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ECC83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AR非遗体验项目名称及描述</w:t>
      </w:r>
      <w:bookmarkStart w:id="0" w:name="_GoBack"/>
      <w:bookmarkEnd w:id="0"/>
    </w:p>
    <w:tbl>
      <w:tblPr>
        <w:tblStyle w:val="2"/>
        <w:tblW w:w="852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6"/>
        <w:gridCol w:w="1966"/>
        <w:gridCol w:w="5338"/>
      </w:tblGrid>
      <w:tr w14:paraId="68488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1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BF94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体验项目</w:t>
            </w:r>
          </w:p>
        </w:tc>
        <w:tc>
          <w:tcPr>
            <w:tcW w:w="19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3E9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533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AF9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项目描述</w:t>
            </w:r>
          </w:p>
        </w:tc>
      </w:tr>
      <w:tr w14:paraId="4EBA5F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1A8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青铜器复原体验</w:t>
            </w:r>
          </w:p>
        </w:tc>
        <w:tc>
          <w:tcPr>
            <w:tcW w:w="1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A82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AR青铜·指尖唤醒千年宝器</w:t>
            </w:r>
          </w:p>
        </w:tc>
        <w:tc>
          <w:tcPr>
            <w:tcW w:w="5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199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扫描残片触发3D复原，可旋转缩放赏纹饰，互动解锁古人铸造流程与历史故事。</w:t>
            </w:r>
          </w:p>
        </w:tc>
      </w:tr>
      <w:tr w14:paraId="49969B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117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古画复活体验</w:t>
            </w:r>
          </w:p>
        </w:tc>
        <w:tc>
          <w:tcPr>
            <w:tcW w:w="1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064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AR画境·墨韵里的时空漫游</w:t>
            </w:r>
          </w:p>
        </w:tc>
        <w:tc>
          <w:tcPr>
            <w:tcW w:w="5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F5D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让古画人物动起来，伴音效赏场景变幻，点击细节可聆听书画创作背景与技法解析。</w:t>
            </w:r>
          </w:p>
        </w:tc>
      </w:tr>
      <w:tr w14:paraId="39BE96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CFF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古建筑重建体验</w:t>
            </w:r>
          </w:p>
        </w:tc>
        <w:tc>
          <w:tcPr>
            <w:tcW w:w="19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37D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AR榫卯·亲手搭建古建传奇</w:t>
            </w:r>
          </w:p>
        </w:tc>
        <w:tc>
          <w:tcPr>
            <w:tcW w:w="53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6A8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虚拟拼接斗拱、梁架等部件，实时呈现榫卯咬合原理，沉浸式感受古建筑营造技艺之美。</w:t>
            </w:r>
          </w:p>
        </w:tc>
      </w:tr>
    </w:tbl>
    <w:p w14:paraId="6A2871EB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29DB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D57C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A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2025-12-16T07:47:52Z</dcterms:created>
  <dc:creator>27527</dc:creator>
  <cp:lastModifiedBy>张浩</cp:lastModifiedBy>
  <dcterms:modified xsi:type="dcterms:W3CDTF">2025-12-16T07:48:23Z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eyJoZGlkIjoiYTZhZGRjOWE1Y2ZmNjAwNWVmNGY3MjRjYzg2YzFhN2IiLCJ1c2VySWQiOiIxNjI1MzUwODU3In0=</vt:lpwstr>
  </property>
  <property fmtid="{D5CDD505-2E9C-101B-9397-08002B2CF9AE}" pid="4" name="ICV">
    <vt:lpwstr>E41BBE8EA5FD4F84BDCBD3C76FBDEEBA_12</vt:lpwstr>
  </property>
</Properties>
</file>