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4805" w14:textId="77777777" w:rsidR="00726EC0" w:rsidRDefault="00726EC0" w:rsidP="00726EC0">
      <w:pPr>
        <w:spacing w:line="276" w:lineRule="auto"/>
        <w:ind w:firstLine="560"/>
        <w:jc w:val="right"/>
        <w:rPr>
          <w:rFonts w:ascii="黑体" w:eastAsia="黑体" w:hAnsi="黑体"/>
          <w:szCs w:val="28"/>
        </w:rPr>
      </w:pPr>
      <w:bookmarkStart w:id="0" w:name="_Hlk88647626"/>
      <w:bookmarkStart w:id="1" w:name="_Hlk88647610"/>
      <w:bookmarkStart w:id="2" w:name="_Hlk88640084"/>
      <w:bookmarkStart w:id="3" w:name="_Toc132718253"/>
      <w:bookmarkStart w:id="4" w:name="_Toc219437216"/>
      <w:r>
        <w:rPr>
          <w:rFonts w:ascii="黑体" w:eastAsia="黑体" w:hAnsi="黑体" w:hint="eastAsia"/>
          <w:szCs w:val="28"/>
        </w:rPr>
        <w:t>课题名称：RISC-V核心运行组件</w:t>
      </w:r>
    </w:p>
    <w:p w14:paraId="6FA6DD87" w14:textId="77777777" w:rsidR="00726EC0" w:rsidRPr="005B59AC" w:rsidRDefault="00726EC0" w:rsidP="00726EC0">
      <w:pPr>
        <w:spacing w:line="276" w:lineRule="auto"/>
        <w:ind w:firstLine="560"/>
        <w:jc w:val="right"/>
        <w:rPr>
          <w:rFonts w:ascii="黑体" w:hAnsi="黑体"/>
        </w:rPr>
      </w:pPr>
    </w:p>
    <w:p w14:paraId="6F8D6B97" w14:textId="77777777" w:rsidR="00726EC0" w:rsidRDefault="00726EC0" w:rsidP="00726EC0">
      <w:pPr>
        <w:pStyle w:val="a9"/>
        <w:ind w:firstLine="560"/>
        <w:rPr>
          <w:rFonts w:ascii="微软雅黑" w:eastAsia="微软雅黑" w:hAnsi="微软雅黑"/>
          <w:kern w:val="2"/>
          <w:sz w:val="28"/>
          <w:szCs w:val="28"/>
        </w:rPr>
      </w:pPr>
    </w:p>
    <w:p w14:paraId="1F658142" w14:textId="77777777" w:rsidR="00726EC0" w:rsidRDefault="00726EC0" w:rsidP="00726EC0">
      <w:pPr>
        <w:pStyle w:val="a9"/>
        <w:ind w:firstLine="560"/>
        <w:rPr>
          <w:rFonts w:ascii="微软雅黑" w:eastAsia="微软雅黑" w:hAnsi="微软雅黑"/>
          <w:kern w:val="2"/>
          <w:sz w:val="28"/>
          <w:szCs w:val="28"/>
        </w:rPr>
      </w:pPr>
    </w:p>
    <w:p w14:paraId="62FF1674" w14:textId="141C8F21" w:rsidR="00117F43" w:rsidRPr="009038C4" w:rsidRDefault="00726EC0" w:rsidP="00726EC0">
      <w:pPr>
        <w:pStyle w:val="12"/>
        <w:rPr>
          <w:rFonts w:cstheme="minorBidi"/>
        </w:rPr>
      </w:pPr>
      <w:r>
        <w:rPr>
          <w:rFonts w:hint="eastAsia"/>
        </w:rPr>
        <w:t>RISC-V</w:t>
      </w:r>
      <w:r>
        <w:rPr>
          <w:rFonts w:hint="eastAsia"/>
        </w:rPr>
        <w:t>核心运行</w:t>
      </w:r>
      <w:proofErr w:type="gramStart"/>
      <w:r>
        <w:rPr>
          <w:rFonts w:hint="eastAsia"/>
        </w:rPr>
        <w:t>组件聚元</w:t>
      </w:r>
      <w:bookmarkStart w:id="5" w:name="_Toc219436493"/>
      <w:proofErr w:type="spellStart"/>
      <w:proofErr w:type="gramEnd"/>
      <w:r>
        <w:rPr>
          <w:rFonts w:hint="eastAsia"/>
        </w:rPr>
        <w:t>PolyOS</w:t>
      </w:r>
      <w:proofErr w:type="spellEnd"/>
      <w:r>
        <w:rPr>
          <w:rFonts w:hint="eastAsia"/>
        </w:rPr>
        <w:t xml:space="preserve"> Server</w:t>
      </w:r>
      <w:bookmarkEnd w:id="5"/>
      <w:r w:rsidR="009266D5" w:rsidRPr="009038C4">
        <w:rPr>
          <w:rFonts w:cstheme="minorBidi" w:hint="eastAsia"/>
        </w:rPr>
        <w:t>用户操作手册</w:t>
      </w:r>
      <w:bookmarkEnd w:id="3"/>
      <w:bookmarkEnd w:id="4"/>
    </w:p>
    <w:p w14:paraId="62FF1675" w14:textId="364F474D" w:rsidR="00117F43" w:rsidRPr="009038C4" w:rsidRDefault="009266D5" w:rsidP="009038C4">
      <w:pPr>
        <w:pStyle w:val="12"/>
        <w:rPr>
          <w:rFonts w:cstheme="minorBidi"/>
        </w:rPr>
      </w:pPr>
      <w:bookmarkStart w:id="6" w:name="_Toc132718254"/>
      <w:bookmarkStart w:id="7" w:name="_Toc219437217"/>
      <w:r w:rsidRPr="009038C4">
        <w:rPr>
          <w:rFonts w:cstheme="minorBidi" w:hint="eastAsia"/>
        </w:rPr>
        <w:t>（版本：</w:t>
      </w:r>
      <w:r w:rsidRPr="009038C4">
        <w:rPr>
          <w:rFonts w:cstheme="minorBidi" w:hint="eastAsia"/>
        </w:rPr>
        <w:t>V</w:t>
      </w:r>
      <w:r w:rsidR="00726EC0">
        <w:rPr>
          <w:rFonts w:cstheme="minorBidi" w:hint="eastAsia"/>
        </w:rPr>
        <w:t>3</w:t>
      </w:r>
      <w:r w:rsidRPr="009038C4">
        <w:rPr>
          <w:rFonts w:cstheme="minorBidi"/>
        </w:rPr>
        <w:t>.</w:t>
      </w:r>
      <w:r w:rsidR="00726EC0">
        <w:rPr>
          <w:rFonts w:cstheme="minorBidi" w:hint="eastAsia"/>
        </w:rPr>
        <w:t>0</w:t>
      </w:r>
      <w:r w:rsidRPr="009038C4">
        <w:rPr>
          <w:rFonts w:cstheme="minorBidi" w:hint="eastAsia"/>
        </w:rPr>
        <w:t>）</w:t>
      </w:r>
      <w:bookmarkEnd w:id="6"/>
      <w:bookmarkEnd w:id="7"/>
    </w:p>
    <w:p w14:paraId="62FF1676" w14:textId="77777777" w:rsidR="00117F43" w:rsidRDefault="00117F43">
      <w:pPr>
        <w:pStyle w:val="a9"/>
        <w:ind w:firstLine="560"/>
        <w:rPr>
          <w:rFonts w:ascii="微软雅黑" w:eastAsia="微软雅黑" w:hAnsi="微软雅黑"/>
          <w:kern w:val="2"/>
          <w:sz w:val="28"/>
          <w:szCs w:val="28"/>
        </w:rPr>
      </w:pPr>
    </w:p>
    <w:p w14:paraId="62FF1677" w14:textId="77777777" w:rsidR="00117F43" w:rsidRDefault="00117F43">
      <w:pPr>
        <w:pStyle w:val="a9"/>
        <w:ind w:firstLine="560"/>
        <w:rPr>
          <w:rFonts w:ascii="微软雅黑" w:eastAsia="微软雅黑" w:hAnsi="微软雅黑"/>
          <w:kern w:val="2"/>
          <w:sz w:val="28"/>
          <w:szCs w:val="28"/>
        </w:rPr>
      </w:pPr>
    </w:p>
    <w:p w14:paraId="62FF1678" w14:textId="77777777" w:rsidR="00117F43" w:rsidRDefault="00117F43">
      <w:pPr>
        <w:pStyle w:val="a9"/>
        <w:ind w:firstLine="560"/>
        <w:rPr>
          <w:rFonts w:ascii="微软雅黑" w:eastAsia="微软雅黑" w:hAnsi="微软雅黑"/>
          <w:kern w:val="2"/>
          <w:sz w:val="28"/>
          <w:szCs w:val="28"/>
        </w:rPr>
      </w:pPr>
    </w:p>
    <w:p w14:paraId="62FF1679" w14:textId="1DC26EB2" w:rsidR="00117F43" w:rsidRDefault="009266D5" w:rsidP="009038C4">
      <w:pPr>
        <w:pStyle w:val="a9"/>
        <w:ind w:left="1259"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  <w:bookmarkStart w:id="8" w:name="_Hlk88639074"/>
      <w:r>
        <w:rPr>
          <w:rFonts w:ascii="微软雅黑" w:eastAsia="微软雅黑" w:hAnsi="微软雅黑" w:hint="eastAsia"/>
          <w:kern w:val="2"/>
          <w:sz w:val="28"/>
          <w:szCs w:val="28"/>
        </w:rPr>
        <w:t xml:space="preserve">编 </w:t>
      </w:r>
      <w:r>
        <w:rPr>
          <w:rFonts w:ascii="微软雅黑" w:eastAsia="微软雅黑" w:hAnsi="微软雅黑"/>
          <w:kern w:val="2"/>
          <w:sz w:val="28"/>
          <w:szCs w:val="28"/>
        </w:rPr>
        <w:t xml:space="preserve">   </w:t>
      </w:r>
      <w:r>
        <w:rPr>
          <w:rFonts w:ascii="微软雅黑" w:eastAsia="微软雅黑" w:hAnsi="微软雅黑" w:hint="eastAsia"/>
          <w:kern w:val="2"/>
          <w:sz w:val="28"/>
          <w:szCs w:val="28"/>
        </w:rPr>
        <w:t>制：</w:t>
      </w:r>
      <w:r w:rsidR="00726EC0">
        <w:rPr>
          <w:rFonts w:ascii="微软雅黑" w:eastAsia="微软雅黑" w:hAnsi="微软雅黑" w:hint="eastAsia"/>
          <w:kern w:val="2"/>
          <w:sz w:val="28"/>
          <w:szCs w:val="28"/>
        </w:rPr>
        <w:t>常秉善</w:t>
      </w:r>
    </w:p>
    <w:p w14:paraId="62FF167A" w14:textId="77777777" w:rsidR="00117F43" w:rsidRDefault="009266D5" w:rsidP="009038C4">
      <w:pPr>
        <w:pStyle w:val="a9"/>
        <w:ind w:left="1259"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  <w:r>
        <w:rPr>
          <w:rFonts w:ascii="微软雅黑" w:eastAsia="微软雅黑" w:hAnsi="微软雅黑" w:hint="eastAsia"/>
          <w:kern w:val="2"/>
          <w:sz w:val="28"/>
          <w:szCs w:val="28"/>
        </w:rPr>
        <w:t xml:space="preserve">审 </w:t>
      </w:r>
      <w:r>
        <w:rPr>
          <w:rFonts w:ascii="微软雅黑" w:eastAsia="微软雅黑" w:hAnsi="微软雅黑"/>
          <w:kern w:val="2"/>
          <w:sz w:val="28"/>
          <w:szCs w:val="28"/>
        </w:rPr>
        <w:t xml:space="preserve">   </w:t>
      </w:r>
      <w:r>
        <w:rPr>
          <w:rFonts w:ascii="微软雅黑" w:eastAsia="微软雅黑" w:hAnsi="微软雅黑" w:hint="eastAsia"/>
          <w:kern w:val="2"/>
          <w:sz w:val="28"/>
          <w:szCs w:val="28"/>
        </w:rPr>
        <w:t>核：</w:t>
      </w:r>
    </w:p>
    <w:p w14:paraId="62FF167B" w14:textId="77777777" w:rsidR="00117F43" w:rsidRDefault="009266D5" w:rsidP="009038C4">
      <w:pPr>
        <w:pStyle w:val="a9"/>
        <w:ind w:left="1259" w:firstLineChars="0" w:firstLine="0"/>
        <w:jc w:val="both"/>
        <w:rPr>
          <w:rFonts w:ascii="微软雅黑" w:eastAsia="微软雅黑" w:hAnsi="微软雅黑"/>
          <w:kern w:val="2"/>
          <w:sz w:val="28"/>
          <w:szCs w:val="28"/>
        </w:rPr>
      </w:pPr>
      <w:r>
        <w:rPr>
          <w:rFonts w:ascii="微软雅黑" w:eastAsia="微软雅黑" w:hAnsi="微软雅黑" w:hint="eastAsia"/>
          <w:kern w:val="2"/>
          <w:sz w:val="28"/>
          <w:szCs w:val="28"/>
        </w:rPr>
        <w:t xml:space="preserve">批 </w:t>
      </w:r>
      <w:r>
        <w:rPr>
          <w:rFonts w:ascii="微软雅黑" w:eastAsia="微软雅黑" w:hAnsi="微软雅黑"/>
          <w:kern w:val="2"/>
          <w:sz w:val="28"/>
          <w:szCs w:val="28"/>
        </w:rPr>
        <w:t xml:space="preserve">   </w:t>
      </w:r>
      <w:r>
        <w:rPr>
          <w:rFonts w:ascii="微软雅黑" w:eastAsia="微软雅黑" w:hAnsi="微软雅黑" w:hint="eastAsia"/>
          <w:kern w:val="2"/>
          <w:sz w:val="28"/>
          <w:szCs w:val="28"/>
        </w:rPr>
        <w:t>准：</w:t>
      </w:r>
    </w:p>
    <w:p w14:paraId="62FF167C" w14:textId="44C1CB9D" w:rsidR="00117F43" w:rsidRDefault="009266D5" w:rsidP="009038C4">
      <w:pPr>
        <w:pStyle w:val="a9"/>
        <w:ind w:left="1259" w:firstLineChars="0" w:firstLine="0"/>
        <w:jc w:val="both"/>
        <w:rPr>
          <w:rFonts w:ascii="微软雅黑" w:eastAsia="微软雅黑" w:hAnsi="微软雅黑" w:hint="eastAsia"/>
          <w:kern w:val="2"/>
          <w:sz w:val="28"/>
          <w:szCs w:val="28"/>
        </w:rPr>
      </w:pPr>
      <w:r>
        <w:rPr>
          <w:rFonts w:ascii="微软雅黑" w:eastAsia="微软雅黑" w:hAnsi="微软雅黑" w:hint="eastAsia"/>
          <w:kern w:val="2"/>
          <w:sz w:val="28"/>
          <w:szCs w:val="28"/>
        </w:rPr>
        <w:t>完成日期：</w:t>
      </w:r>
      <w:r w:rsidR="00726EC0">
        <w:rPr>
          <w:rFonts w:ascii="微软雅黑" w:eastAsia="微软雅黑" w:hAnsi="微软雅黑" w:hint="eastAsia"/>
          <w:kern w:val="2"/>
          <w:sz w:val="28"/>
          <w:szCs w:val="28"/>
        </w:rPr>
        <w:t>2025.12.31</w:t>
      </w:r>
    </w:p>
    <w:p w14:paraId="6DEAB108" w14:textId="77777777" w:rsidR="00726EC0" w:rsidRDefault="00726EC0" w:rsidP="00726EC0">
      <w:pPr>
        <w:pStyle w:val="a9"/>
        <w:ind w:left="560" w:firstLine="560"/>
        <w:jc w:val="both"/>
        <w:rPr>
          <w:rFonts w:ascii="微软雅黑" w:eastAsia="微软雅黑" w:hAnsi="微软雅黑"/>
          <w:kern w:val="2"/>
          <w:sz w:val="28"/>
          <w:szCs w:val="28"/>
        </w:rPr>
      </w:pPr>
      <w:bookmarkStart w:id="9" w:name="_Toc25181"/>
      <w:bookmarkStart w:id="10" w:name="_Toc500667811"/>
      <w:bookmarkStart w:id="11" w:name="_Toc341520588"/>
      <w:bookmarkEnd w:id="8"/>
    </w:p>
    <w:p w14:paraId="5F967C96" w14:textId="77777777" w:rsidR="00726EC0" w:rsidRDefault="00726EC0" w:rsidP="00726EC0">
      <w:pPr>
        <w:pStyle w:val="a9"/>
        <w:ind w:firstLine="560"/>
        <w:jc w:val="both"/>
        <w:rPr>
          <w:rFonts w:ascii="微软雅黑" w:eastAsia="微软雅黑" w:hAnsi="微软雅黑"/>
          <w:kern w:val="2"/>
          <w:sz w:val="28"/>
          <w:szCs w:val="28"/>
        </w:rPr>
      </w:pPr>
    </w:p>
    <w:p w14:paraId="2B3669EC" w14:textId="77777777" w:rsidR="00726EC0" w:rsidRDefault="00726EC0" w:rsidP="00726EC0">
      <w:pPr>
        <w:pStyle w:val="a9"/>
        <w:ind w:firstLine="560"/>
        <w:jc w:val="both"/>
        <w:rPr>
          <w:rFonts w:ascii="微软雅黑" w:eastAsia="微软雅黑" w:hAnsi="微软雅黑"/>
          <w:kern w:val="2"/>
          <w:sz w:val="28"/>
          <w:szCs w:val="28"/>
        </w:rPr>
      </w:pPr>
    </w:p>
    <w:p w14:paraId="618A5DFF" w14:textId="77777777" w:rsidR="00726EC0" w:rsidRDefault="00726EC0" w:rsidP="00726EC0">
      <w:pPr>
        <w:pStyle w:val="a9"/>
        <w:ind w:firstLine="560"/>
        <w:jc w:val="both"/>
        <w:rPr>
          <w:rFonts w:ascii="微软雅黑" w:eastAsia="微软雅黑" w:hAnsi="微软雅黑"/>
          <w:kern w:val="2"/>
          <w:sz w:val="28"/>
          <w:szCs w:val="28"/>
        </w:rPr>
      </w:pPr>
      <w:bookmarkStart w:id="12" w:name="_Hlk88590883"/>
    </w:p>
    <w:p w14:paraId="1444E29F" w14:textId="77777777" w:rsidR="00726EC0" w:rsidRDefault="00726EC0" w:rsidP="00726EC0">
      <w:pPr>
        <w:pStyle w:val="a9"/>
        <w:ind w:left="560" w:firstLineChars="0" w:firstLine="0"/>
        <w:rPr>
          <w:rFonts w:ascii="微软雅黑" w:eastAsia="微软雅黑" w:hAnsi="微软雅黑"/>
          <w:szCs w:val="21"/>
        </w:rPr>
        <w:sectPr w:rsidR="00726EC0" w:rsidSect="00726E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992" w:footer="851" w:gutter="0"/>
          <w:cols w:space="720"/>
          <w:formProt w:val="0"/>
          <w:docGrid w:type="lines" w:linePitch="312"/>
        </w:sectPr>
      </w:pPr>
      <w:r>
        <w:rPr>
          <w:rFonts w:ascii="微软雅黑" w:eastAsia="微软雅黑" w:hAnsi="微软雅黑" w:hint="eastAsia"/>
          <w:kern w:val="2"/>
          <w:sz w:val="28"/>
          <w:szCs w:val="28"/>
        </w:rPr>
        <w:t>中国科学院软件研究所</w:t>
      </w:r>
    </w:p>
    <w:bookmarkEnd w:id="12"/>
    <w:p w14:paraId="62FF1682" w14:textId="77777777" w:rsidR="00117F43" w:rsidRPr="00726EC0" w:rsidRDefault="00117F43">
      <w:pPr>
        <w:snapToGrid w:val="0"/>
        <w:ind w:firstLine="560"/>
        <w:jc w:val="center"/>
        <w:rPr>
          <w:rFonts w:ascii="微软雅黑" w:eastAsia="微软雅黑" w:hAnsi="微软雅黑"/>
          <w:szCs w:val="21"/>
        </w:rPr>
        <w:sectPr w:rsidR="00117F43" w:rsidRPr="00726EC0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1797" w:bottom="1440" w:left="1797" w:header="992" w:footer="851" w:gutter="0"/>
          <w:cols w:space="720"/>
          <w:formProt w:val="0"/>
          <w:docGrid w:type="lines" w:linePitch="312"/>
        </w:sectPr>
      </w:pPr>
    </w:p>
    <w:bookmarkEnd w:id="2"/>
    <w:bookmarkEnd w:id="9"/>
    <w:bookmarkEnd w:id="10"/>
    <w:bookmarkEnd w:id="11"/>
    <w:p w14:paraId="62FF1683" w14:textId="77777777" w:rsidR="00117F43" w:rsidRDefault="009266D5">
      <w:pPr>
        <w:pStyle w:val="af"/>
        <w:spacing w:line="360" w:lineRule="auto"/>
        <w:ind w:firstLineChars="0" w:firstLine="0"/>
        <w:rPr>
          <w:rFonts w:ascii="黑体" w:eastAsia="黑体" w:hAnsi="黑体" w:cs="微软雅黑"/>
          <w:sz w:val="28"/>
          <w:szCs w:val="28"/>
        </w:rPr>
      </w:pPr>
      <w:r>
        <w:rPr>
          <w:rFonts w:ascii="黑体" w:eastAsia="黑体" w:hAnsi="黑体" w:cs="微软雅黑" w:hint="eastAsia"/>
          <w:sz w:val="28"/>
          <w:szCs w:val="28"/>
        </w:rPr>
        <w:lastRenderedPageBreak/>
        <w:t>修订历史：</w:t>
      </w: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3086"/>
        <w:gridCol w:w="1134"/>
        <w:gridCol w:w="1276"/>
        <w:gridCol w:w="1134"/>
        <w:gridCol w:w="1134"/>
      </w:tblGrid>
      <w:tr w:rsidR="00117F43" w:rsidRPr="009038C4" w14:paraId="62FF1685" w14:textId="77777777">
        <w:trPr>
          <w:cantSplit/>
          <w:trHeight w:val="445"/>
          <w:jc w:val="center"/>
        </w:trPr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84" w14:textId="77777777" w:rsidR="00117F43" w:rsidRPr="009038C4" w:rsidRDefault="009266D5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b/>
                <w:bCs/>
                <w:szCs w:val="21"/>
              </w:rPr>
            </w:pPr>
            <w:r w:rsidRPr="009038C4">
              <w:rPr>
                <w:rFonts w:ascii="仿宋_GB2312" w:eastAsia="仿宋_GB2312" w:hAnsi="宋体" w:cs="微软雅黑" w:hint="eastAsia"/>
                <w:b/>
                <w:bCs/>
                <w:szCs w:val="21"/>
              </w:rPr>
              <w:t>修订表</w:t>
            </w:r>
          </w:p>
        </w:tc>
      </w:tr>
      <w:tr w:rsidR="00117F43" w:rsidRPr="009038C4" w14:paraId="62FF168C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86" w14:textId="77777777" w:rsidR="00117F43" w:rsidRPr="009038C4" w:rsidRDefault="009266D5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b/>
                <w:bCs/>
                <w:szCs w:val="21"/>
              </w:rPr>
            </w:pPr>
            <w:r w:rsidRPr="009038C4">
              <w:rPr>
                <w:rFonts w:ascii="仿宋_GB2312" w:eastAsia="仿宋_GB2312" w:hAnsi="宋体" w:cs="微软雅黑" w:hint="eastAsia"/>
                <w:b/>
                <w:bCs/>
                <w:szCs w:val="21"/>
              </w:rPr>
              <w:t>版本号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87" w14:textId="77777777" w:rsidR="00117F43" w:rsidRPr="009038C4" w:rsidRDefault="009266D5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b/>
                <w:bCs/>
                <w:szCs w:val="21"/>
              </w:rPr>
            </w:pPr>
            <w:r w:rsidRPr="009038C4">
              <w:rPr>
                <w:rFonts w:ascii="仿宋_GB2312" w:eastAsia="仿宋_GB2312" w:hAnsi="宋体" w:cs="微软雅黑" w:hint="eastAsia"/>
                <w:b/>
                <w:bCs/>
                <w:szCs w:val="21"/>
              </w:rPr>
              <w:t>修订描述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88" w14:textId="77777777" w:rsidR="00117F43" w:rsidRPr="009038C4" w:rsidRDefault="009266D5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b/>
                <w:bCs/>
                <w:szCs w:val="21"/>
              </w:rPr>
            </w:pPr>
            <w:r w:rsidRPr="009038C4">
              <w:rPr>
                <w:rFonts w:ascii="仿宋_GB2312" w:eastAsia="仿宋_GB2312" w:hAnsi="宋体" w:cs="微软雅黑" w:hint="eastAsia"/>
                <w:b/>
                <w:bCs/>
                <w:szCs w:val="21"/>
              </w:rPr>
              <w:t>修订人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89" w14:textId="77777777" w:rsidR="00117F43" w:rsidRPr="009038C4" w:rsidRDefault="009266D5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b/>
                <w:bCs/>
                <w:szCs w:val="21"/>
              </w:rPr>
            </w:pPr>
            <w:r w:rsidRPr="009038C4">
              <w:rPr>
                <w:rFonts w:ascii="仿宋_GB2312" w:eastAsia="仿宋_GB2312" w:hAnsi="宋体" w:cs="微软雅黑" w:hint="eastAsia"/>
                <w:b/>
                <w:bCs/>
                <w:szCs w:val="21"/>
              </w:rPr>
              <w:t>修订日期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8A" w14:textId="77777777" w:rsidR="00117F43" w:rsidRPr="009038C4" w:rsidRDefault="009266D5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b/>
                <w:bCs/>
                <w:szCs w:val="21"/>
              </w:rPr>
            </w:pPr>
            <w:r w:rsidRPr="009038C4">
              <w:rPr>
                <w:rFonts w:ascii="仿宋_GB2312" w:eastAsia="仿宋_GB2312" w:hAnsi="宋体" w:cs="微软雅黑" w:hint="eastAsia"/>
                <w:b/>
                <w:bCs/>
                <w:szCs w:val="21"/>
              </w:rPr>
              <w:t>审核人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8B" w14:textId="77777777" w:rsidR="00117F43" w:rsidRPr="009038C4" w:rsidRDefault="009266D5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b/>
                <w:bCs/>
                <w:szCs w:val="21"/>
              </w:rPr>
            </w:pPr>
            <w:r w:rsidRPr="009038C4">
              <w:rPr>
                <w:rFonts w:ascii="仿宋_GB2312" w:eastAsia="仿宋_GB2312" w:hAnsi="宋体" w:cs="微软雅黑" w:hint="eastAsia"/>
                <w:b/>
                <w:bCs/>
                <w:szCs w:val="21"/>
              </w:rPr>
              <w:t>审核日期</w:t>
            </w:r>
          </w:p>
        </w:tc>
      </w:tr>
      <w:tr w:rsidR="00117F43" w:rsidRPr="009038C4" w14:paraId="62FF1693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8D" w14:textId="77777777" w:rsidR="00117F43" w:rsidRPr="009038C4" w:rsidRDefault="009266D5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  <w:r w:rsidRPr="009038C4">
              <w:rPr>
                <w:rFonts w:ascii="仿宋_GB2312" w:eastAsia="仿宋_GB2312" w:hAnsi="宋体" w:cs="微软雅黑" w:hint="eastAsia"/>
                <w:kern w:val="2"/>
                <w:szCs w:val="21"/>
              </w:rPr>
              <w:t>V1.0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8E" w14:textId="77777777" w:rsidR="00117F43" w:rsidRPr="009038C4" w:rsidRDefault="009266D5">
            <w:pPr>
              <w:pStyle w:val="af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  <w:r w:rsidRPr="009038C4">
              <w:rPr>
                <w:rFonts w:ascii="仿宋_GB2312" w:eastAsia="仿宋_GB2312" w:hAnsi="宋体" w:cs="微软雅黑" w:hint="eastAsia"/>
                <w:kern w:val="2"/>
                <w:szCs w:val="21"/>
              </w:rPr>
              <w:t>新建文档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8F" w14:textId="77777777" w:rsidR="00117F43" w:rsidRPr="009038C4" w:rsidRDefault="009266D5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  <w:r w:rsidRPr="009038C4">
              <w:rPr>
                <w:rFonts w:ascii="仿宋_GB2312" w:eastAsia="仿宋_GB2312" w:hAnsi="宋体" w:cs="微软雅黑" w:hint="eastAsia"/>
                <w:szCs w:val="21"/>
              </w:rPr>
              <w:t>XXX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0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1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2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117F43" w:rsidRPr="009038C4" w14:paraId="62FF169A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4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5" w14:textId="77777777" w:rsidR="00117F43" w:rsidRPr="009038C4" w:rsidRDefault="00117F43">
            <w:pPr>
              <w:pStyle w:val="af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6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7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8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9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117F43" w:rsidRPr="009038C4" w14:paraId="62FF16A1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B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C" w14:textId="77777777" w:rsidR="00117F43" w:rsidRPr="009038C4" w:rsidRDefault="00117F43">
            <w:pPr>
              <w:pStyle w:val="af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D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E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9F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0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117F43" w:rsidRPr="009038C4" w14:paraId="62FF16A8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2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3" w14:textId="77777777" w:rsidR="00117F43" w:rsidRPr="009038C4" w:rsidRDefault="00117F43">
            <w:pPr>
              <w:pStyle w:val="af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4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5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6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7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117F43" w:rsidRPr="009038C4" w14:paraId="62FF16AF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9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A" w14:textId="77777777" w:rsidR="00117F43" w:rsidRPr="009038C4" w:rsidRDefault="00117F43">
            <w:pPr>
              <w:pStyle w:val="af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B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C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D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AE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117F43" w:rsidRPr="009038C4" w14:paraId="62FF16B6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0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1" w14:textId="77777777" w:rsidR="00117F43" w:rsidRPr="009038C4" w:rsidRDefault="00117F43">
            <w:pPr>
              <w:pStyle w:val="af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2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3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4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5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117F43" w:rsidRPr="009038C4" w14:paraId="62FF16BD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7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8" w14:textId="77777777" w:rsidR="00117F43" w:rsidRPr="009038C4" w:rsidRDefault="00117F43">
            <w:pPr>
              <w:pStyle w:val="af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9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A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B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C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117F43" w:rsidRPr="009038C4" w14:paraId="62FF16C4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E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BF" w14:textId="77777777" w:rsidR="00117F43" w:rsidRPr="009038C4" w:rsidRDefault="00117F43">
            <w:pPr>
              <w:pStyle w:val="af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0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1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2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3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117F43" w:rsidRPr="009038C4" w14:paraId="62FF16CB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5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6" w14:textId="77777777" w:rsidR="00117F43" w:rsidRPr="009038C4" w:rsidRDefault="00117F43">
            <w:pPr>
              <w:pStyle w:val="af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7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8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9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A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  <w:tr w:rsidR="00117F43" w:rsidRPr="009038C4" w14:paraId="62FF16D2" w14:textId="77777777">
        <w:trPr>
          <w:cantSplit/>
          <w:trHeight w:val="464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C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D" w14:textId="77777777" w:rsidR="00117F43" w:rsidRPr="009038C4" w:rsidRDefault="00117F43">
            <w:pPr>
              <w:pStyle w:val="af"/>
              <w:ind w:firstLineChars="0" w:firstLine="0"/>
              <w:jc w:val="left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E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CF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D0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16D1" w14:textId="77777777" w:rsidR="00117F43" w:rsidRPr="009038C4" w:rsidRDefault="00117F43">
            <w:pPr>
              <w:pStyle w:val="af"/>
              <w:ind w:firstLineChars="0" w:firstLine="0"/>
              <w:jc w:val="center"/>
              <w:rPr>
                <w:rFonts w:ascii="仿宋_GB2312" w:eastAsia="仿宋_GB2312" w:hAnsi="宋体" w:cs="微软雅黑"/>
                <w:szCs w:val="21"/>
              </w:rPr>
            </w:pPr>
          </w:p>
        </w:tc>
      </w:tr>
    </w:tbl>
    <w:p w14:paraId="62FF16D3" w14:textId="77777777" w:rsidR="00117F43" w:rsidRDefault="00117F43">
      <w:pPr>
        <w:spacing w:line="480" w:lineRule="auto"/>
        <w:ind w:firstLine="560"/>
        <w:rPr>
          <w:rFonts w:ascii="宋体" w:hAnsi="宋体"/>
          <w:szCs w:val="28"/>
        </w:rPr>
      </w:pPr>
    </w:p>
    <w:p w14:paraId="62FF16D4" w14:textId="77777777" w:rsidR="00117F43" w:rsidRDefault="00117F43">
      <w:pPr>
        <w:ind w:firstLine="560"/>
        <w:rPr>
          <w:rFonts w:ascii="微软雅黑" w:eastAsia="微软雅黑" w:hAnsi="微软雅黑"/>
        </w:rPr>
      </w:pPr>
    </w:p>
    <w:p w14:paraId="62FF16D5" w14:textId="77777777" w:rsidR="00117F43" w:rsidRDefault="00117F43">
      <w:pPr>
        <w:widowControl/>
        <w:snapToGrid w:val="0"/>
        <w:ind w:firstLine="560"/>
        <w:jc w:val="left"/>
        <w:rPr>
          <w:rFonts w:ascii="黑体" w:eastAsia="黑体"/>
          <w:szCs w:val="21"/>
        </w:rPr>
        <w:sectPr w:rsidR="00117F43">
          <w:headerReference w:type="default" r:id="rId20"/>
          <w:footerReference w:type="default" r:id="rId21"/>
          <w:pgSz w:w="11906" w:h="16838"/>
          <w:pgMar w:top="1440" w:right="1797" w:bottom="1440" w:left="1797" w:header="992" w:footer="851" w:gutter="0"/>
          <w:cols w:space="425"/>
          <w:docGrid w:type="linesAndChars" w:linePitch="312"/>
        </w:sectPr>
      </w:pPr>
    </w:p>
    <w:p w14:paraId="586BF988" w14:textId="656B2BCF" w:rsidR="009D4688" w:rsidRPr="009D4688" w:rsidRDefault="009266D5" w:rsidP="009D4688">
      <w:pPr>
        <w:widowControl/>
        <w:snapToGrid w:val="0"/>
        <w:spacing w:line="480" w:lineRule="auto"/>
        <w:ind w:firstLineChars="0" w:firstLine="0"/>
        <w:jc w:val="center"/>
        <w:rPr>
          <w:noProof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lastRenderedPageBreak/>
        <w:t xml:space="preserve">目 </w:t>
      </w:r>
      <w:r>
        <w:rPr>
          <w:rFonts w:ascii="黑体" w:eastAsia="黑体" w:hAnsi="黑体"/>
          <w:b/>
          <w:bCs/>
          <w:sz w:val="44"/>
          <w:szCs w:val="44"/>
        </w:rPr>
        <w:t xml:space="preserve"> </w:t>
      </w:r>
      <w:r>
        <w:rPr>
          <w:rFonts w:ascii="黑体" w:eastAsia="黑体" w:hAnsi="黑体" w:hint="eastAsia"/>
          <w:b/>
          <w:bCs/>
          <w:sz w:val="44"/>
          <w:szCs w:val="44"/>
        </w:rPr>
        <w:t>录</w:t>
      </w:r>
      <w:r>
        <w:rPr>
          <w:rFonts w:ascii="黑体" w:eastAsia="黑体" w:hAnsi="黑体"/>
          <w:sz w:val="24"/>
        </w:rPr>
        <w:fldChar w:fldCharType="begin"/>
      </w:r>
      <w:r>
        <w:rPr>
          <w:rFonts w:ascii="黑体" w:eastAsia="黑体" w:hAnsi="黑体"/>
          <w:sz w:val="24"/>
        </w:rPr>
        <w:instrText xml:space="preserve"> TOC \o "1-3" \h \z \u </w:instrText>
      </w:r>
      <w:r>
        <w:rPr>
          <w:rFonts w:ascii="黑体" w:eastAsia="黑体" w:hAnsi="黑体"/>
          <w:sz w:val="24"/>
        </w:rPr>
        <w:fldChar w:fldCharType="separate"/>
      </w:r>
    </w:p>
    <w:p w14:paraId="4150BB2F" w14:textId="75239E03" w:rsidR="009D4688" w:rsidRPr="009D4688" w:rsidRDefault="009D4688" w:rsidP="009D4688">
      <w:pPr>
        <w:pStyle w:val="TOC1"/>
        <w:tabs>
          <w:tab w:val="right" w:leader="dot" w:pos="8302"/>
        </w:tabs>
        <w:suppressAutoHyphens/>
        <w:spacing w:before="120" w:after="120"/>
        <w:ind w:firstLineChars="71" w:firstLine="199"/>
        <w:jc w:val="left"/>
        <w:rPr>
          <w:rStyle w:val="ac"/>
          <w:rFonts w:eastAsia="黑体"/>
          <w:b/>
          <w:bCs/>
          <w:caps/>
          <w:kern w:val="44"/>
          <w:szCs w:val="36"/>
        </w:rPr>
      </w:pPr>
      <w:hyperlink w:anchor="_Toc219437218" w:history="1"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一、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 xml:space="preserve"> 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简介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ab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begin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instrText xml:space="preserve"> PAGEREF _Toc219437218 \h </w:instrTex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separate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>1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end"/>
        </w:r>
      </w:hyperlink>
    </w:p>
    <w:p w14:paraId="5129DFAD" w14:textId="137931B4" w:rsidR="009D4688" w:rsidRPr="009D4688" w:rsidRDefault="009D4688" w:rsidP="009D4688">
      <w:pPr>
        <w:pStyle w:val="TOC1"/>
        <w:tabs>
          <w:tab w:val="right" w:leader="dot" w:pos="8302"/>
        </w:tabs>
        <w:suppressAutoHyphens/>
        <w:spacing w:before="120" w:after="120"/>
        <w:ind w:firstLineChars="71" w:firstLine="199"/>
        <w:jc w:val="left"/>
        <w:rPr>
          <w:rStyle w:val="ac"/>
          <w:rFonts w:eastAsia="黑体"/>
          <w:b/>
          <w:bCs/>
          <w:caps/>
          <w:kern w:val="44"/>
          <w:szCs w:val="36"/>
        </w:rPr>
      </w:pPr>
      <w:hyperlink w:anchor="_Toc219437219" w:history="1"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二、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 xml:space="preserve"> 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术语及定义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ab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begin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instrText xml:space="preserve"> PAGEREF _Toc219437219 \h </w:instrTex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separate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>1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end"/>
        </w:r>
      </w:hyperlink>
    </w:p>
    <w:p w14:paraId="4E76D560" w14:textId="31AA2656" w:rsidR="009D4688" w:rsidRPr="009D4688" w:rsidRDefault="009D4688" w:rsidP="009D4688">
      <w:pPr>
        <w:pStyle w:val="TOC1"/>
        <w:tabs>
          <w:tab w:val="right" w:leader="dot" w:pos="8302"/>
        </w:tabs>
        <w:suppressAutoHyphens/>
        <w:spacing w:before="120" w:after="120"/>
        <w:ind w:firstLineChars="71" w:firstLine="199"/>
        <w:jc w:val="left"/>
        <w:rPr>
          <w:rStyle w:val="ac"/>
          <w:rFonts w:eastAsia="黑体"/>
          <w:b/>
          <w:bCs/>
          <w:caps/>
          <w:kern w:val="44"/>
          <w:szCs w:val="36"/>
        </w:rPr>
      </w:pPr>
      <w:hyperlink w:anchor="_Toc219437220" w:history="1"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三、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 xml:space="preserve"> 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软件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/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系统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/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平台综述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ab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begin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instrText xml:space="preserve"> PAGEREF _Toc219437220 \h </w:instrTex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separate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>3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end"/>
        </w:r>
      </w:hyperlink>
    </w:p>
    <w:p w14:paraId="3FE4A26F" w14:textId="37E4A6EE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21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3.1 软件用途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_Toc219437221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3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41385F01" w14:textId="36D28EC5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22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3.2 系统/软件/平台结构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_Toc219437222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4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2AA18BAC" w14:textId="349CDEA0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23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3.3 软件特性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_Toc219437223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4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127804F4" w14:textId="2EF2160B" w:rsidR="009D4688" w:rsidRPr="009D4688" w:rsidRDefault="009D4688" w:rsidP="009D4688">
      <w:pPr>
        <w:pStyle w:val="TOC1"/>
        <w:tabs>
          <w:tab w:val="right" w:leader="dot" w:pos="8302"/>
        </w:tabs>
        <w:suppressAutoHyphens/>
        <w:spacing w:before="120" w:after="120"/>
        <w:ind w:firstLineChars="71" w:firstLine="199"/>
        <w:jc w:val="left"/>
        <w:rPr>
          <w:rStyle w:val="ac"/>
          <w:rFonts w:eastAsia="黑体"/>
          <w:b/>
          <w:bCs/>
          <w:caps/>
          <w:kern w:val="44"/>
          <w:szCs w:val="36"/>
        </w:rPr>
      </w:pPr>
      <w:hyperlink w:anchor="_Toc219437224" w:history="1"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四、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 xml:space="preserve"> 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运行环境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ab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begin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instrText xml:space="preserve"> PAGEREF _Toc219437224 \h </w:instrTex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separate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>5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end"/>
        </w:r>
      </w:hyperlink>
    </w:p>
    <w:p w14:paraId="2162B259" w14:textId="14A26EAE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25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4.1 硬件环境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_Toc219437225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5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6260D287" w14:textId="6BF63B4F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26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4.2 支持软件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_Toc219437226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5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377968D9" w14:textId="31C34FF2" w:rsidR="009D4688" w:rsidRPr="009D4688" w:rsidRDefault="009D4688" w:rsidP="009D4688">
      <w:pPr>
        <w:pStyle w:val="TOC1"/>
        <w:tabs>
          <w:tab w:val="right" w:leader="dot" w:pos="8302"/>
        </w:tabs>
        <w:suppressAutoHyphens/>
        <w:spacing w:before="120" w:after="120"/>
        <w:ind w:firstLineChars="71" w:firstLine="199"/>
        <w:jc w:val="left"/>
        <w:rPr>
          <w:rStyle w:val="ac"/>
          <w:rFonts w:eastAsia="黑体"/>
          <w:b/>
          <w:bCs/>
          <w:caps/>
          <w:kern w:val="44"/>
          <w:szCs w:val="36"/>
        </w:rPr>
      </w:pPr>
      <w:hyperlink w:anchor="_Toc219437227" w:history="1"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五、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 xml:space="preserve"> 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使用说明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ab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begin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instrText xml:space="preserve"> PAGEREF _Toc219437227 \h </w:instrTex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separate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>5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end"/>
        </w:r>
      </w:hyperlink>
    </w:p>
    <w:p w14:paraId="47B82493" w14:textId="78748AE1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28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5.1 安装和初始化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_Toc219437228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5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7E5FE9C6" w14:textId="7E9E99BE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29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5.2 输入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_Toc219437229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6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409850FC" w14:textId="4B3E25E1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30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5.3 输出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_Toc219437230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6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2E67975C" w14:textId="77E8B451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31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5.4 出错和恢复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_Toc219437231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7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572666A8" w14:textId="6DFAD2AF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32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5.5 求助查询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_Toc219437232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8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773D2ABF" w14:textId="7BC00A51" w:rsidR="009D4688" w:rsidRPr="009D4688" w:rsidRDefault="009D4688" w:rsidP="009D4688">
      <w:pPr>
        <w:pStyle w:val="TOC1"/>
        <w:tabs>
          <w:tab w:val="right" w:leader="dot" w:pos="8302"/>
        </w:tabs>
        <w:suppressAutoHyphens/>
        <w:spacing w:before="120" w:after="120"/>
        <w:ind w:firstLineChars="71" w:firstLine="199"/>
        <w:jc w:val="left"/>
        <w:rPr>
          <w:rStyle w:val="ac"/>
          <w:rFonts w:eastAsia="黑体"/>
          <w:b/>
          <w:bCs/>
          <w:caps/>
          <w:kern w:val="44"/>
          <w:szCs w:val="36"/>
        </w:rPr>
      </w:pPr>
      <w:hyperlink w:anchor="_Toc219437233" w:history="1"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六、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 xml:space="preserve"> 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运行说明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ab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begin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instrText xml:space="preserve"> PAGEREF _Toc219437233 \h </w:instrTex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separate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>8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end"/>
        </w:r>
      </w:hyperlink>
    </w:p>
    <w:p w14:paraId="009DDAED" w14:textId="131BC069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34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6.1 运行表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_Toc219437234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8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42E45B30" w14:textId="6D7C35E7" w:rsidR="009D4688" w:rsidRPr="009D4688" w:rsidRDefault="009D4688" w:rsidP="009D4688">
      <w:pPr>
        <w:pStyle w:val="TOC2"/>
        <w:tabs>
          <w:tab w:val="right" w:leader="dot" w:pos="8302"/>
        </w:tabs>
        <w:ind w:leftChars="0" w:left="210" w:firstLineChars="71" w:firstLine="199"/>
        <w:jc w:val="left"/>
        <w:rPr>
          <w:rStyle w:val="ac"/>
          <w:rFonts w:ascii="仿宋" w:eastAsia="仿宋" w:hAnsi="仿宋" w:cstheme="majorBidi"/>
          <w:bCs/>
          <w:smallCaps/>
          <w:szCs w:val="36"/>
          <w:shd w:val="clear" w:color="auto" w:fill="FFFFFF"/>
        </w:rPr>
      </w:pPr>
      <w:hyperlink w:anchor="_Toc219437235" w:history="1">
        <w:r w:rsidRPr="009D4688">
          <w:rPr>
            <w:rStyle w:val="ac"/>
            <w:rFonts w:ascii="仿宋" w:eastAsia="仿宋" w:hAnsi="仿宋" w:cstheme="majorBidi"/>
            <w:bCs/>
            <w:smallCaps/>
            <w:noProof/>
            <w:szCs w:val="36"/>
            <w:shd w:val="clear" w:color="auto" w:fill="FFFFFF"/>
          </w:rPr>
          <w:t>6.2 运行步骤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ab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begin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instrText xml:space="preserve"> PAGEREF _Toc219437235 \h </w:instrTex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separate"/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t>9</w:t>
        </w:r>
        <w:r w:rsidRPr="009D4688">
          <w:rPr>
            <w:rStyle w:val="ac"/>
            <w:rFonts w:ascii="仿宋" w:eastAsia="仿宋" w:hAnsi="仿宋" w:cstheme="majorBidi"/>
            <w:bCs/>
            <w:smallCaps/>
            <w:webHidden/>
            <w:szCs w:val="36"/>
            <w:shd w:val="clear" w:color="auto" w:fill="FFFFFF"/>
          </w:rPr>
          <w:fldChar w:fldCharType="end"/>
        </w:r>
      </w:hyperlink>
    </w:p>
    <w:p w14:paraId="4D8B16E8" w14:textId="3D7C07D8" w:rsidR="009D4688" w:rsidRPr="009D4688" w:rsidRDefault="009D4688" w:rsidP="009D4688">
      <w:pPr>
        <w:pStyle w:val="TOC1"/>
        <w:tabs>
          <w:tab w:val="right" w:leader="dot" w:pos="8302"/>
        </w:tabs>
        <w:suppressAutoHyphens/>
        <w:spacing w:before="120" w:after="120"/>
        <w:ind w:firstLineChars="71" w:firstLine="199"/>
        <w:jc w:val="left"/>
        <w:rPr>
          <w:rStyle w:val="ac"/>
          <w:rFonts w:eastAsia="黑体"/>
          <w:b/>
          <w:bCs/>
          <w:caps/>
          <w:kern w:val="44"/>
          <w:szCs w:val="36"/>
        </w:rPr>
      </w:pPr>
      <w:hyperlink w:anchor="_Toc219437236" w:history="1"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七、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 xml:space="preserve"> 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非常规处理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ab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begin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instrText xml:space="preserve"> PAGEREF _Toc219437236 \h </w:instrTex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separate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>9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end"/>
        </w:r>
      </w:hyperlink>
    </w:p>
    <w:p w14:paraId="6BFA98BF" w14:textId="42179739" w:rsidR="009D4688" w:rsidRPr="009D4688" w:rsidRDefault="009D4688" w:rsidP="009D4688">
      <w:pPr>
        <w:pStyle w:val="TOC1"/>
        <w:tabs>
          <w:tab w:val="right" w:leader="dot" w:pos="8302"/>
        </w:tabs>
        <w:suppressAutoHyphens/>
        <w:spacing w:before="120" w:after="120"/>
        <w:ind w:firstLineChars="71" w:firstLine="199"/>
        <w:jc w:val="left"/>
        <w:rPr>
          <w:rStyle w:val="ac"/>
          <w:rFonts w:eastAsia="黑体"/>
          <w:b/>
          <w:bCs/>
          <w:caps/>
          <w:kern w:val="44"/>
          <w:szCs w:val="36"/>
        </w:rPr>
      </w:pPr>
      <w:hyperlink w:anchor="_Toc219437237" w:history="1"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八、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 xml:space="preserve"> </w:t>
        </w:r>
        <w:r w:rsidRPr="009D4688">
          <w:rPr>
            <w:rStyle w:val="ac"/>
            <w:rFonts w:eastAsia="黑体"/>
            <w:b/>
            <w:bCs/>
            <w:caps/>
            <w:noProof/>
            <w:kern w:val="44"/>
            <w:szCs w:val="36"/>
          </w:rPr>
          <w:t>操作命令一览表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ab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begin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instrText xml:space="preserve"> PAGEREF _Toc219437237 \h </w:instrTex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separate"/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t>10</w:t>
        </w:r>
        <w:r w:rsidRPr="009D4688">
          <w:rPr>
            <w:rStyle w:val="ac"/>
            <w:rFonts w:eastAsia="黑体"/>
            <w:b/>
            <w:bCs/>
            <w:caps/>
            <w:webHidden/>
            <w:kern w:val="44"/>
            <w:szCs w:val="36"/>
          </w:rPr>
          <w:fldChar w:fldCharType="end"/>
        </w:r>
      </w:hyperlink>
    </w:p>
    <w:p w14:paraId="62FF16EC" w14:textId="611F3E55" w:rsidR="00117F43" w:rsidRDefault="009266D5" w:rsidP="00156B0D">
      <w:pPr>
        <w:widowControl/>
        <w:snapToGrid w:val="0"/>
        <w:spacing w:line="360" w:lineRule="auto"/>
        <w:ind w:firstLineChars="0" w:firstLine="0"/>
        <w:jc w:val="left"/>
        <w:rPr>
          <w:rFonts w:ascii="黑体" w:eastAsia="黑体"/>
          <w:szCs w:val="21"/>
        </w:rPr>
      </w:pPr>
      <w:r>
        <w:rPr>
          <w:rFonts w:ascii="黑体" w:eastAsia="黑体" w:hAnsi="黑体"/>
        </w:rPr>
        <w:fldChar w:fldCharType="end"/>
      </w:r>
      <w:bookmarkEnd w:id="0"/>
    </w:p>
    <w:p w14:paraId="62FF16ED" w14:textId="77777777" w:rsidR="00117F43" w:rsidRDefault="00117F43">
      <w:pPr>
        <w:pStyle w:val="ad"/>
        <w:widowControl/>
        <w:numPr>
          <w:ilvl w:val="0"/>
          <w:numId w:val="1"/>
        </w:numPr>
        <w:ind w:firstLineChars="0"/>
        <w:jc w:val="left"/>
        <w:rPr>
          <w:rFonts w:ascii="黑体" w:eastAsia="黑体"/>
          <w:szCs w:val="21"/>
        </w:rPr>
        <w:sectPr w:rsidR="00117F43">
          <w:footerReference w:type="default" r:id="rId22"/>
          <w:pgSz w:w="11906" w:h="16838"/>
          <w:pgMar w:top="1440" w:right="1797" w:bottom="1440" w:left="1797" w:header="992" w:footer="851" w:gutter="0"/>
          <w:cols w:space="425"/>
          <w:docGrid w:type="linesAndChars" w:linePitch="312"/>
        </w:sectPr>
      </w:pPr>
    </w:p>
    <w:p w14:paraId="62FF16EE" w14:textId="77777777" w:rsidR="00117F43" w:rsidRPr="00C308D8" w:rsidRDefault="009266D5" w:rsidP="00C308D8">
      <w:pPr>
        <w:pStyle w:val="1"/>
        <w:numPr>
          <w:ilvl w:val="0"/>
          <w:numId w:val="6"/>
        </w:numPr>
        <w:spacing w:before="0" w:after="0" w:line="360" w:lineRule="auto"/>
        <w:ind w:firstLineChars="0"/>
        <w:jc w:val="left"/>
        <w:rPr>
          <w:rFonts w:eastAsia="黑体" w:cstheme="minorBidi"/>
          <w:b w:val="0"/>
          <w:sz w:val="32"/>
        </w:rPr>
      </w:pPr>
      <w:bookmarkStart w:id="15" w:name="_Toc219437218"/>
      <w:r w:rsidRPr="00C308D8">
        <w:rPr>
          <w:rFonts w:eastAsia="黑体" w:cstheme="minorBidi" w:hint="eastAsia"/>
          <w:b w:val="0"/>
          <w:sz w:val="32"/>
        </w:rPr>
        <w:lastRenderedPageBreak/>
        <w:t>简介</w:t>
      </w:r>
      <w:bookmarkEnd w:id="15"/>
    </w:p>
    <w:bookmarkEnd w:id="1"/>
    <w:p w14:paraId="2857F681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本《用户操作手册》用于指导用户在服务器运行环境中完成</w:t>
      </w:r>
      <w:proofErr w:type="spellStart"/>
      <w:r w:rsidRPr="00E2477D">
        <w:rPr>
          <w:rFonts w:ascii="仿宋" w:eastAsia="仿宋" w:hAnsi="仿宋" w:cs="宋体"/>
          <w:kern w:val="0"/>
          <w:szCs w:val="28"/>
        </w:rPr>
        <w:t>PolyOS</w:t>
      </w:r>
      <w:proofErr w:type="spellEnd"/>
      <w:r w:rsidRPr="00E2477D">
        <w:rPr>
          <w:rFonts w:ascii="仿宋" w:eastAsia="仿宋" w:hAnsi="仿宋" w:cs="宋体"/>
          <w:kern w:val="0"/>
          <w:szCs w:val="28"/>
        </w:rPr>
        <w:t xml:space="preserve"> Server的安装部署、初始化、运行验证、日常运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维操作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与非常规处置。</w:t>
      </w:r>
      <w:proofErr w:type="spellStart"/>
      <w:r w:rsidRPr="00E2477D">
        <w:rPr>
          <w:rFonts w:ascii="仿宋" w:eastAsia="仿宋" w:hAnsi="仿宋" w:cs="宋体"/>
          <w:kern w:val="0"/>
          <w:szCs w:val="28"/>
        </w:rPr>
        <w:t>PolyOS</w:t>
      </w:r>
      <w:proofErr w:type="spellEnd"/>
      <w:r w:rsidRPr="00E2477D">
        <w:rPr>
          <w:rFonts w:ascii="仿宋" w:eastAsia="仿宋" w:hAnsi="仿宋" w:cs="宋体"/>
          <w:kern w:val="0"/>
          <w:szCs w:val="28"/>
        </w:rPr>
        <w:t xml:space="preserve"> Server面向RISC-V架构的服务器运行环境，提供系统镜像交付、安装部署、引导启动、软件包仓库与系统更新等基础能力，并交付数据库适配、TEE/Enclave适配、基础库适配与优化、服务器语言运行时环境支持四类需求模块的软件能力集合。</w:t>
      </w:r>
    </w:p>
    <w:p w14:paraId="62FF16EF" w14:textId="5C43596F" w:rsidR="00117F43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本手册适用对象为在服务器运行环境中负责部署、配置、运行、维护</w:t>
      </w:r>
      <w:proofErr w:type="spellStart"/>
      <w:r w:rsidRPr="00E2477D">
        <w:rPr>
          <w:rFonts w:ascii="仿宋" w:eastAsia="仿宋" w:hAnsi="仿宋" w:cs="宋体"/>
          <w:kern w:val="0"/>
          <w:szCs w:val="28"/>
        </w:rPr>
        <w:t>PolyOS</w:t>
      </w:r>
      <w:proofErr w:type="spellEnd"/>
      <w:r w:rsidRPr="00E2477D">
        <w:rPr>
          <w:rFonts w:ascii="仿宋" w:eastAsia="仿宋" w:hAnsi="仿宋" w:cs="宋体"/>
          <w:kern w:val="0"/>
          <w:szCs w:val="28"/>
        </w:rPr>
        <w:t xml:space="preserve"> Server的系统管理员、运维人员、集成验证人员与应用部署人员。适用范围覆盖交付安装介质与配套软件包仓库的使用，覆盖交付范围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内软件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的安装、服务管理、状态核验、日志获取、异常恢复与验证闭环。</w:t>
      </w:r>
    </w:p>
    <w:p w14:paraId="62FF16F0" w14:textId="77777777" w:rsidR="00117F43" w:rsidRPr="00C308D8" w:rsidRDefault="009266D5" w:rsidP="00C308D8">
      <w:pPr>
        <w:pStyle w:val="1"/>
        <w:numPr>
          <w:ilvl w:val="0"/>
          <w:numId w:val="6"/>
        </w:numPr>
        <w:spacing w:before="0" w:after="0" w:line="360" w:lineRule="auto"/>
        <w:ind w:firstLineChars="0"/>
        <w:jc w:val="left"/>
        <w:rPr>
          <w:rFonts w:eastAsia="黑体" w:cstheme="minorBidi"/>
          <w:b w:val="0"/>
          <w:sz w:val="32"/>
        </w:rPr>
      </w:pPr>
      <w:bookmarkStart w:id="16" w:name="_Toc219437219"/>
      <w:r w:rsidRPr="00C308D8">
        <w:rPr>
          <w:rFonts w:eastAsia="黑体" w:cstheme="minorBidi" w:hint="eastAsia"/>
          <w:b w:val="0"/>
          <w:sz w:val="32"/>
        </w:rPr>
        <w:t>术语及定义</w:t>
      </w:r>
      <w:bookmarkEnd w:id="16"/>
    </w:p>
    <w:p w14:paraId="441BEC0C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UEFI：Unified Extensible Firmware Interface，可扩展固件接口，用于服务器启动与引导管理。</w:t>
      </w:r>
    </w:p>
    <w:p w14:paraId="7E3B6172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TEE：Trusted Execution Environment，可信执行环境，用于提供与普通执行环境隔离的安全执行区域。</w:t>
      </w:r>
    </w:p>
    <w:p w14:paraId="4716517E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Enclave：安全隔离执行单元，用于在隔离机制下执行可信代码与数据。</w:t>
      </w:r>
    </w:p>
    <w:p w14:paraId="3E412B03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REE：Rich Execution Environment，普通执行环境，用于运行通用操作系统与应用程序。</w:t>
      </w:r>
    </w:p>
    <w:p w14:paraId="651BDC91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TA：Trusted Application，可信应用，运行于TEE内的受保护</w:t>
      </w:r>
      <w:r w:rsidRPr="00E2477D">
        <w:rPr>
          <w:rFonts w:ascii="仿宋" w:eastAsia="仿宋" w:hAnsi="仿宋" w:cs="宋体"/>
          <w:kern w:val="0"/>
          <w:szCs w:val="28"/>
        </w:rPr>
        <w:lastRenderedPageBreak/>
        <w:t>应用。</w:t>
      </w:r>
    </w:p>
    <w:p w14:paraId="78E995A4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SQL：结构化查询语言，用于关系型数据库的数据定义与查询。</w:t>
      </w:r>
    </w:p>
    <w:p w14:paraId="341EB528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E2477D">
        <w:rPr>
          <w:rFonts w:ascii="仿宋" w:eastAsia="仿宋" w:hAnsi="仿宋" w:cs="宋体"/>
          <w:kern w:val="0"/>
          <w:szCs w:val="28"/>
        </w:rPr>
        <w:t>openGauss</w:t>
      </w:r>
      <w:proofErr w:type="spellEnd"/>
      <w:r w:rsidRPr="00E2477D">
        <w:rPr>
          <w:rFonts w:ascii="仿宋" w:eastAsia="仿宋" w:hAnsi="仿宋" w:cs="宋体"/>
          <w:kern w:val="0"/>
          <w:szCs w:val="28"/>
        </w:rPr>
        <w:t>：关系型数据库组件，属于数据库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配模块的软件组成。</w:t>
      </w:r>
    </w:p>
    <w:p w14:paraId="19188DAF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MySQL：关系型数据库组件，属于数据库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配模块的软件组成。</w:t>
      </w:r>
    </w:p>
    <w:p w14:paraId="5E00375B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MariaDB：关系型数据库组件，属于数据库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配模块的软件组成。</w:t>
      </w:r>
    </w:p>
    <w:p w14:paraId="49589485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PostgreSQL：关系型数据库组件，属于数据库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配模块的软件组成。</w:t>
      </w:r>
    </w:p>
    <w:p w14:paraId="664692D2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Redis：键值数据库组件，支持缓存与持久化能力验证，属于数据库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配模块的软件组成。</w:t>
      </w:r>
    </w:p>
    <w:p w14:paraId="3C7B80B2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Milvus：向量数据库组件，支持向量索引与相似度检索能力验证，属于数据库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配模块的软件组成。</w:t>
      </w:r>
    </w:p>
    <w:p w14:paraId="6904F08C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Penglai Enclave驱动：TEE/Enclave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配模块的软件组成之一，用于提供Enclave相关的内核侧支撑能力。</w:t>
      </w:r>
    </w:p>
    <w:p w14:paraId="7D8D1A6D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Penglai-TVM：TEE/Enclave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配模块的软件组成之一，用于提供运行时组件能力。</w:t>
      </w:r>
    </w:p>
    <w:p w14:paraId="293BB332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OpenSSL：密码学与安全通信基础库，属于基础库适配与优化模块的软件组成。</w:t>
      </w:r>
    </w:p>
    <w:p w14:paraId="725658B5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E2477D">
        <w:rPr>
          <w:rFonts w:ascii="仿宋" w:eastAsia="仿宋" w:hAnsi="仿宋" w:cs="宋体"/>
          <w:kern w:val="0"/>
          <w:szCs w:val="28"/>
        </w:rPr>
        <w:t>OpenBLAS</w:t>
      </w:r>
      <w:proofErr w:type="spellEnd"/>
      <w:r w:rsidRPr="00E2477D">
        <w:rPr>
          <w:rFonts w:ascii="仿宋" w:eastAsia="仿宋" w:hAnsi="仿宋" w:cs="宋体"/>
          <w:kern w:val="0"/>
          <w:szCs w:val="28"/>
        </w:rPr>
        <w:t>：基础线性代数运算库，属于基础库适配与优化模块的软件组成。</w:t>
      </w:r>
    </w:p>
    <w:p w14:paraId="759605E5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OpenCV：计算机视觉基础库，属于基础库适配与优化模块的软件组成。</w:t>
      </w:r>
    </w:p>
    <w:p w14:paraId="176D22FF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lastRenderedPageBreak/>
        <w:t>OpenJDK：Java运行时与开发工具链实现，属于服务器语言运行时环境支持模块的软件组成。</w:t>
      </w:r>
    </w:p>
    <w:p w14:paraId="62FF16F1" w14:textId="7094AE46" w:rsidR="00117F43" w:rsidRPr="00E2477D" w:rsidRDefault="00E2477D" w:rsidP="00E2477D">
      <w:pPr>
        <w:ind w:firstLine="560"/>
      </w:pPr>
      <w:r w:rsidRPr="00E2477D">
        <w:rPr>
          <w:rFonts w:ascii="仿宋" w:eastAsia="仿宋" w:hAnsi="仿宋" w:cs="宋体"/>
          <w:kern w:val="0"/>
          <w:szCs w:val="28"/>
        </w:rPr>
        <w:t>Cargo：Rust工程构建与依赖管理工具，属于服务器语言运行时环境支持模块的软件组成。</w:t>
      </w:r>
    </w:p>
    <w:p w14:paraId="62FF16F2" w14:textId="77777777" w:rsidR="00117F43" w:rsidRPr="00C308D8" w:rsidRDefault="009266D5" w:rsidP="00C308D8">
      <w:pPr>
        <w:pStyle w:val="1"/>
        <w:numPr>
          <w:ilvl w:val="0"/>
          <w:numId w:val="6"/>
        </w:numPr>
        <w:spacing w:before="0" w:after="0" w:line="360" w:lineRule="auto"/>
        <w:ind w:firstLineChars="0"/>
        <w:jc w:val="left"/>
        <w:rPr>
          <w:rFonts w:eastAsia="黑体" w:cstheme="minorBidi"/>
          <w:b w:val="0"/>
          <w:sz w:val="32"/>
        </w:rPr>
      </w:pPr>
      <w:bookmarkStart w:id="17" w:name="_Toc219437220"/>
      <w:r w:rsidRPr="00C308D8">
        <w:rPr>
          <w:rFonts w:eastAsia="黑体" w:cstheme="minorBidi" w:hint="eastAsia"/>
          <w:b w:val="0"/>
          <w:sz w:val="32"/>
        </w:rPr>
        <w:t>软件</w:t>
      </w:r>
      <w:r w:rsidRPr="00C308D8">
        <w:rPr>
          <w:rFonts w:eastAsia="黑体" w:cstheme="minorBidi" w:hint="eastAsia"/>
          <w:b w:val="0"/>
          <w:sz w:val="32"/>
        </w:rPr>
        <w:t>/</w:t>
      </w:r>
      <w:r w:rsidRPr="00C308D8">
        <w:rPr>
          <w:rFonts w:eastAsia="黑体" w:cstheme="minorBidi" w:hint="eastAsia"/>
          <w:b w:val="0"/>
          <w:sz w:val="32"/>
        </w:rPr>
        <w:t>系统</w:t>
      </w:r>
      <w:r w:rsidRPr="00C308D8">
        <w:rPr>
          <w:rFonts w:eastAsia="黑体" w:cstheme="minorBidi" w:hint="eastAsia"/>
          <w:b w:val="0"/>
          <w:sz w:val="32"/>
        </w:rPr>
        <w:t>/</w:t>
      </w:r>
      <w:r w:rsidRPr="00C308D8">
        <w:rPr>
          <w:rFonts w:eastAsia="黑体" w:cstheme="minorBidi" w:hint="eastAsia"/>
          <w:b w:val="0"/>
          <w:sz w:val="32"/>
        </w:rPr>
        <w:t>平台综述</w:t>
      </w:r>
      <w:bookmarkEnd w:id="17"/>
    </w:p>
    <w:p w14:paraId="62FF16F3" w14:textId="77777777" w:rsidR="00117F43" w:rsidRPr="002B522C" w:rsidRDefault="009266D5" w:rsidP="002B522C">
      <w:pPr>
        <w:pStyle w:val="2"/>
        <w:numPr>
          <w:ilvl w:val="1"/>
          <w:numId w:val="2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18" w:name="_Toc219437221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软件用途</w:t>
      </w:r>
      <w:bookmarkEnd w:id="18"/>
    </w:p>
    <w:p w14:paraId="05CAAD44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E2477D">
        <w:rPr>
          <w:rFonts w:ascii="仿宋" w:eastAsia="仿宋" w:hAnsi="仿宋" w:cs="宋体"/>
          <w:kern w:val="0"/>
          <w:szCs w:val="28"/>
        </w:rPr>
        <w:t>PolyOS</w:t>
      </w:r>
      <w:proofErr w:type="spellEnd"/>
      <w:r w:rsidRPr="00E2477D">
        <w:rPr>
          <w:rFonts w:ascii="仿宋" w:eastAsia="仿宋" w:hAnsi="仿宋" w:cs="宋体"/>
          <w:kern w:val="0"/>
          <w:szCs w:val="28"/>
        </w:rPr>
        <w:t xml:space="preserve"> Server用于在服务器运行环境中为RISC-V架构提供可交付、可部署、可运行、可验证的系统软件能力集合，形成从安装介质引导、系统安装、首次启动到软件包仓库配置、元数据刷新、软件安装与系统更新的闭环能力。</w:t>
      </w:r>
    </w:p>
    <w:p w14:paraId="4B65CE7D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配模块交付</w:t>
      </w:r>
      <w:proofErr w:type="spellStart"/>
      <w:r w:rsidRPr="00E2477D">
        <w:rPr>
          <w:rFonts w:ascii="仿宋" w:eastAsia="仿宋" w:hAnsi="仿宋" w:cs="宋体"/>
          <w:kern w:val="0"/>
          <w:szCs w:val="28"/>
        </w:rPr>
        <w:t>openGauss</w:t>
      </w:r>
      <w:proofErr w:type="spellEnd"/>
      <w:r w:rsidRPr="00E2477D">
        <w:rPr>
          <w:rFonts w:ascii="仿宋" w:eastAsia="仿宋" w:hAnsi="仿宋" w:cs="宋体"/>
          <w:kern w:val="0"/>
          <w:szCs w:val="28"/>
        </w:rPr>
        <w:t>、MySQL、MariaDB、PostgreSQL、Redis、Milvus，覆盖安装部署、初始化、服务管理、最小功能验证与运行期故障定位的闭环操作。</w:t>
      </w:r>
    </w:p>
    <w:p w14:paraId="1BAF6183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TEE/Enclave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配模块交付Penglai Enclave驱动与Penglai-TVM运行时组件，覆盖驱动加载、设备节点识别、运行时组件可用与最小调用链路验证的闭环操作。</w:t>
      </w:r>
    </w:p>
    <w:p w14:paraId="323C98BC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基础库适配与优化模块交付OpenSSL、</w:t>
      </w:r>
      <w:proofErr w:type="spellStart"/>
      <w:r w:rsidRPr="00E2477D">
        <w:rPr>
          <w:rFonts w:ascii="仿宋" w:eastAsia="仿宋" w:hAnsi="仿宋" w:cs="宋体"/>
          <w:kern w:val="0"/>
          <w:szCs w:val="28"/>
        </w:rPr>
        <w:t>OpenBLAS</w:t>
      </w:r>
      <w:proofErr w:type="spellEnd"/>
      <w:r w:rsidRPr="00E2477D">
        <w:rPr>
          <w:rFonts w:ascii="仿宋" w:eastAsia="仿宋" w:hAnsi="仿宋" w:cs="宋体"/>
          <w:kern w:val="0"/>
          <w:szCs w:val="28"/>
        </w:rPr>
        <w:t>、OpenCV，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覆盖库可安装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、可链接、可加载与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最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小样例可运行的闭环操作。</w:t>
      </w:r>
    </w:p>
    <w:p w14:paraId="62FF16F4" w14:textId="2749AEC1" w:rsidR="00117F43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服务器语言运行时环境支持模块交付Java、Rust、JavaScript运行相关软件，覆盖版本可识别、最小编译执行链路或脚本执行链路可用与可诊断输出的闭环操作。</w:t>
      </w:r>
    </w:p>
    <w:p w14:paraId="62FF16F5" w14:textId="77777777" w:rsidR="00117F43" w:rsidRPr="002B522C" w:rsidRDefault="009266D5" w:rsidP="002B522C">
      <w:pPr>
        <w:pStyle w:val="2"/>
        <w:numPr>
          <w:ilvl w:val="1"/>
          <w:numId w:val="2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19" w:name="_Toc219437222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lastRenderedPageBreak/>
        <w:t>系统/软件/平台结构</w:t>
      </w:r>
      <w:bookmarkEnd w:id="19"/>
    </w:p>
    <w:p w14:paraId="64692B15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E2477D">
        <w:rPr>
          <w:rFonts w:ascii="仿宋" w:eastAsia="仿宋" w:hAnsi="仿宋" w:cs="宋体"/>
          <w:kern w:val="0"/>
          <w:szCs w:val="28"/>
        </w:rPr>
        <w:t>PolyOS</w:t>
      </w:r>
      <w:proofErr w:type="spellEnd"/>
      <w:r w:rsidRPr="00E2477D">
        <w:rPr>
          <w:rFonts w:ascii="仿宋" w:eastAsia="仿宋" w:hAnsi="仿宋" w:cs="宋体"/>
          <w:kern w:val="0"/>
          <w:szCs w:val="28"/>
        </w:rPr>
        <w:t xml:space="preserve"> Server交付物形态由安装介质与配套软件包仓库构成。系统在服务器运行环境中的部署结构以UEFI启动链路为入口，以系统安装与首次启动为交付验证起点，以软件包仓库配置与系统更新为持续交付与维护的运维路径。</w:t>
      </w:r>
    </w:p>
    <w:p w14:paraId="62FF16F6" w14:textId="6FE75D50" w:rsidR="00117F43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系统逻辑结构包含交付与运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维基础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能力层、数据库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配模块、TEE/Enclave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配模块、基础库适配与优化模块、服务器语言运行时环境支持模块。数据库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配模块对上提供标准客户端访问能力，对下依赖系统的进程管理、文件系统、网络、权限控制与日志能力形成可运行闭环。TEE/Enclave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配模块对上提供受控调用与运行时接口，对下依赖驱动与内核能力形成可验证闭环。基础库与语言运行时模块作为上层应用与构建链路的基础依赖，通过软件包交付与版本管理形成一致的依赖闭环。</w:t>
      </w:r>
    </w:p>
    <w:p w14:paraId="62FF16F7" w14:textId="77777777" w:rsidR="00117F43" w:rsidRPr="002B522C" w:rsidRDefault="009266D5" w:rsidP="002B522C">
      <w:pPr>
        <w:pStyle w:val="2"/>
        <w:numPr>
          <w:ilvl w:val="1"/>
          <w:numId w:val="2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20" w:name="_Toc219437223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软件特性</w:t>
      </w:r>
      <w:bookmarkEnd w:id="20"/>
    </w:p>
    <w:p w14:paraId="3BE9A746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E2477D">
        <w:rPr>
          <w:rFonts w:ascii="仿宋" w:eastAsia="仿宋" w:hAnsi="仿宋" w:cs="宋体"/>
          <w:kern w:val="0"/>
          <w:szCs w:val="28"/>
        </w:rPr>
        <w:t>PolyOS</w:t>
      </w:r>
      <w:proofErr w:type="spellEnd"/>
      <w:r w:rsidRPr="00E2477D">
        <w:rPr>
          <w:rFonts w:ascii="仿宋" w:eastAsia="仿宋" w:hAnsi="仿宋" w:cs="宋体"/>
          <w:kern w:val="0"/>
          <w:szCs w:val="28"/>
        </w:rPr>
        <w:t xml:space="preserve"> Server以服务器运行环境交付可用为目标特性，交付链路覆盖安装介质可引导、安装流程可完成、安装后可稳定启动、基础服务无阻断错误、仓库配置生效、元数据刷新正常、软件包检索可用、系统更新可执行并完成。</w:t>
      </w:r>
    </w:p>
    <w:p w14:paraId="62FF16F8" w14:textId="28C33D1B" w:rsidR="00117F43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系统能力验证以功能验证为主线，覆盖四类需求模块的软件安装、服务管理、最小功能验证与依赖链路验证，运行期输出具备可追踪性，便于复核与定位。</w:t>
      </w:r>
    </w:p>
    <w:p w14:paraId="62FF16F9" w14:textId="77777777" w:rsidR="00117F43" w:rsidRPr="00C308D8" w:rsidRDefault="009266D5" w:rsidP="00C308D8">
      <w:pPr>
        <w:pStyle w:val="1"/>
        <w:numPr>
          <w:ilvl w:val="0"/>
          <w:numId w:val="6"/>
        </w:numPr>
        <w:spacing w:before="0" w:after="0" w:line="360" w:lineRule="auto"/>
        <w:ind w:firstLineChars="0"/>
        <w:jc w:val="left"/>
        <w:rPr>
          <w:rFonts w:eastAsia="黑体" w:cstheme="minorBidi"/>
          <w:b w:val="0"/>
          <w:sz w:val="32"/>
        </w:rPr>
      </w:pPr>
      <w:bookmarkStart w:id="21" w:name="_Toc219437224"/>
      <w:r w:rsidRPr="00C308D8">
        <w:rPr>
          <w:rFonts w:eastAsia="黑体" w:cstheme="minorBidi" w:hint="eastAsia"/>
          <w:b w:val="0"/>
          <w:sz w:val="32"/>
        </w:rPr>
        <w:lastRenderedPageBreak/>
        <w:t>运行环境</w:t>
      </w:r>
      <w:bookmarkEnd w:id="21"/>
    </w:p>
    <w:p w14:paraId="62FF16FA" w14:textId="77777777" w:rsidR="00117F43" w:rsidRPr="002B522C" w:rsidRDefault="009266D5" w:rsidP="002B522C">
      <w:pPr>
        <w:pStyle w:val="2"/>
        <w:numPr>
          <w:ilvl w:val="1"/>
          <w:numId w:val="7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22" w:name="_Toc219437225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硬件环境</w:t>
      </w:r>
      <w:bookmarkEnd w:id="22"/>
    </w:p>
    <w:p w14:paraId="24403C1D" w14:textId="77777777" w:rsidR="00E2477D" w:rsidRPr="0050282A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50282A">
        <w:rPr>
          <w:rFonts w:ascii="仿宋" w:eastAsia="仿宋" w:hAnsi="仿宋" w:cs="宋体" w:hint="eastAsia"/>
          <w:kern w:val="0"/>
          <w:szCs w:val="28"/>
        </w:rPr>
        <w:t>本系统运行使用时所需的硬件最小配置，包括但不限于：</w:t>
      </w:r>
    </w:p>
    <w:p w14:paraId="4F4EFA1A" w14:textId="26EAB1B2" w:rsidR="00E2477D" w:rsidRPr="0050282A" w:rsidRDefault="00E2477D" w:rsidP="00E2477D">
      <w:pPr>
        <w:pStyle w:val="ad"/>
        <w:widowControl/>
        <w:numPr>
          <w:ilvl w:val="0"/>
          <w:numId w:val="3"/>
        </w:numPr>
        <w:ind w:left="0" w:firstLine="560"/>
        <w:jc w:val="left"/>
        <w:rPr>
          <w:rFonts w:ascii="仿宋" w:eastAsia="仿宋" w:hAnsi="仿宋" w:cs="宋体"/>
          <w:kern w:val="0"/>
          <w:szCs w:val="28"/>
        </w:rPr>
      </w:pPr>
      <w:r w:rsidRPr="0050282A">
        <w:rPr>
          <w:rFonts w:ascii="仿宋" w:eastAsia="仿宋" w:hAnsi="仿宋" w:cs="宋体" w:hint="eastAsia"/>
          <w:kern w:val="0"/>
          <w:szCs w:val="28"/>
        </w:rPr>
        <w:t>SG20</w:t>
      </w:r>
      <w:r>
        <w:rPr>
          <w:rFonts w:ascii="仿宋" w:eastAsia="仿宋" w:hAnsi="仿宋" w:cs="宋体" w:hint="eastAsia"/>
          <w:kern w:val="0"/>
          <w:szCs w:val="28"/>
        </w:rPr>
        <w:t>44</w:t>
      </w:r>
      <w:r w:rsidRPr="0050282A">
        <w:rPr>
          <w:rFonts w:ascii="仿宋" w:eastAsia="仿宋" w:hAnsi="仿宋" w:cs="宋体" w:hint="eastAsia"/>
          <w:kern w:val="0"/>
          <w:szCs w:val="28"/>
        </w:rPr>
        <w:t xml:space="preserve"> CPU、128GiB R</w:t>
      </w:r>
      <w:r>
        <w:rPr>
          <w:rFonts w:ascii="仿宋" w:eastAsia="仿宋" w:hAnsi="仿宋" w:cs="宋体" w:hint="eastAsia"/>
          <w:kern w:val="0"/>
          <w:szCs w:val="28"/>
        </w:rPr>
        <w:t>AM</w:t>
      </w:r>
      <w:r w:rsidRPr="0050282A">
        <w:rPr>
          <w:rFonts w:ascii="仿宋" w:eastAsia="仿宋" w:hAnsi="仿宋" w:cs="宋体" w:hint="eastAsia"/>
          <w:kern w:val="0"/>
          <w:szCs w:val="28"/>
        </w:rPr>
        <w:t>；</w:t>
      </w:r>
    </w:p>
    <w:p w14:paraId="23DDA1EC" w14:textId="77777777" w:rsidR="00E2477D" w:rsidRPr="0050282A" w:rsidRDefault="00E2477D" w:rsidP="00E2477D">
      <w:pPr>
        <w:pStyle w:val="ad"/>
        <w:widowControl/>
        <w:numPr>
          <w:ilvl w:val="0"/>
          <w:numId w:val="3"/>
        </w:numPr>
        <w:ind w:left="0" w:firstLine="560"/>
        <w:jc w:val="left"/>
        <w:rPr>
          <w:rFonts w:ascii="仿宋" w:eastAsia="仿宋" w:hAnsi="仿宋" w:cs="宋体"/>
          <w:kern w:val="0"/>
          <w:szCs w:val="28"/>
        </w:rPr>
      </w:pPr>
      <w:r w:rsidRPr="0050282A">
        <w:rPr>
          <w:rFonts w:ascii="仿宋" w:eastAsia="仿宋" w:hAnsi="仿宋" w:cs="宋体" w:hint="eastAsia"/>
          <w:kern w:val="0"/>
          <w:szCs w:val="28"/>
        </w:rPr>
        <w:t>1 TiB SSD；</w:t>
      </w:r>
    </w:p>
    <w:p w14:paraId="0899927C" w14:textId="77777777" w:rsidR="00E2477D" w:rsidRPr="0050282A" w:rsidRDefault="00E2477D" w:rsidP="00E2477D">
      <w:pPr>
        <w:pStyle w:val="ad"/>
        <w:widowControl/>
        <w:numPr>
          <w:ilvl w:val="0"/>
          <w:numId w:val="3"/>
        </w:numPr>
        <w:ind w:left="0" w:firstLine="560"/>
        <w:jc w:val="left"/>
        <w:rPr>
          <w:rFonts w:ascii="仿宋" w:eastAsia="仿宋" w:hAnsi="仿宋" w:cs="宋体"/>
          <w:kern w:val="0"/>
          <w:szCs w:val="28"/>
        </w:rPr>
      </w:pPr>
      <w:r w:rsidRPr="0050282A">
        <w:rPr>
          <w:rFonts w:ascii="仿宋" w:eastAsia="仿宋" w:hAnsi="仿宋" w:cs="宋体" w:hint="eastAsia"/>
          <w:kern w:val="0"/>
          <w:szCs w:val="28"/>
        </w:rPr>
        <w:t>HDMI显示器；</w:t>
      </w:r>
    </w:p>
    <w:p w14:paraId="069557EC" w14:textId="77777777" w:rsidR="00E2477D" w:rsidRPr="0050282A" w:rsidRDefault="00E2477D" w:rsidP="00E2477D">
      <w:pPr>
        <w:pStyle w:val="ad"/>
        <w:widowControl/>
        <w:numPr>
          <w:ilvl w:val="0"/>
          <w:numId w:val="3"/>
        </w:numPr>
        <w:ind w:left="0" w:firstLine="560"/>
        <w:jc w:val="left"/>
        <w:rPr>
          <w:rFonts w:ascii="仿宋" w:eastAsia="仿宋" w:hAnsi="仿宋" w:cs="宋体"/>
          <w:kern w:val="0"/>
          <w:szCs w:val="28"/>
        </w:rPr>
      </w:pPr>
      <w:r w:rsidRPr="0050282A">
        <w:rPr>
          <w:rFonts w:ascii="仿宋" w:eastAsia="仿宋" w:hAnsi="仿宋" w:cs="宋体" w:hint="eastAsia"/>
          <w:kern w:val="0"/>
          <w:szCs w:val="28"/>
        </w:rPr>
        <w:t>USB移动存储介质与串口线。</w:t>
      </w:r>
    </w:p>
    <w:p w14:paraId="62FF1700" w14:textId="14AFCDE3" w:rsidR="00117F43" w:rsidRPr="00E2477D" w:rsidRDefault="00E2477D" w:rsidP="00E2477D">
      <w:pPr>
        <w:widowControl/>
        <w:ind w:firstLine="560"/>
        <w:jc w:val="left"/>
        <w:rPr>
          <w:rFonts w:ascii="仿宋" w:eastAsia="仿宋" w:hAnsi="仿宋" w:cs="宋体"/>
          <w:kern w:val="0"/>
          <w:szCs w:val="28"/>
        </w:rPr>
      </w:pPr>
      <w:r w:rsidRPr="0050282A">
        <w:rPr>
          <w:rFonts w:ascii="仿宋" w:eastAsia="仿宋" w:hAnsi="仿宋" w:cs="宋体" w:hint="eastAsia"/>
          <w:kern w:val="0"/>
          <w:szCs w:val="28"/>
        </w:rPr>
        <w:t>等相关硬件环境配置要求。</w:t>
      </w:r>
    </w:p>
    <w:p w14:paraId="62FF1701" w14:textId="77777777" w:rsidR="00117F43" w:rsidRPr="002B522C" w:rsidRDefault="009266D5" w:rsidP="002B522C">
      <w:pPr>
        <w:pStyle w:val="2"/>
        <w:numPr>
          <w:ilvl w:val="1"/>
          <w:numId w:val="7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23" w:name="_Toc219437226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支持软件</w:t>
      </w:r>
      <w:bookmarkEnd w:id="23"/>
    </w:p>
    <w:p w14:paraId="7320D15E" w14:textId="77777777" w:rsidR="00E2477D" w:rsidRPr="0050282A" w:rsidRDefault="00E2477D" w:rsidP="00E2477D">
      <w:pPr>
        <w:ind w:firstLine="560"/>
        <w:rPr>
          <w:rFonts w:ascii="仿宋" w:eastAsia="仿宋" w:hAnsi="仿宋"/>
        </w:rPr>
      </w:pPr>
      <w:r w:rsidRPr="0050282A">
        <w:rPr>
          <w:rFonts w:ascii="仿宋" w:eastAsia="仿宋" w:hAnsi="仿宋" w:hint="eastAsia"/>
        </w:rPr>
        <w:t>本系统所支持的软件环境配置：</w:t>
      </w:r>
    </w:p>
    <w:p w14:paraId="4D0CFB09" w14:textId="5A3A6CE9" w:rsidR="00E2477D" w:rsidRPr="0050282A" w:rsidRDefault="00E2477D" w:rsidP="00E2477D">
      <w:pPr>
        <w:pStyle w:val="ad"/>
        <w:widowControl/>
        <w:numPr>
          <w:ilvl w:val="0"/>
          <w:numId w:val="4"/>
        </w:numPr>
        <w:ind w:left="0" w:firstLine="560"/>
        <w:jc w:val="left"/>
        <w:rPr>
          <w:rFonts w:ascii="仿宋" w:eastAsia="仿宋" w:hAnsi="仿宋"/>
          <w:szCs w:val="28"/>
        </w:rPr>
      </w:pPr>
      <w:proofErr w:type="spellStart"/>
      <w:r w:rsidRPr="0050282A">
        <w:rPr>
          <w:rFonts w:ascii="仿宋" w:eastAsia="仿宋" w:hAnsi="仿宋" w:hint="eastAsia"/>
          <w:szCs w:val="28"/>
        </w:rPr>
        <w:t>PolyOS</w:t>
      </w:r>
      <w:proofErr w:type="spellEnd"/>
      <w:r w:rsidRPr="0050282A">
        <w:rPr>
          <w:rFonts w:ascii="仿宋" w:eastAsia="仿宋" w:hAnsi="仿宋" w:hint="eastAsia"/>
          <w:szCs w:val="28"/>
        </w:rPr>
        <w:t xml:space="preserve"> Server 2</w:t>
      </w:r>
      <w:r>
        <w:rPr>
          <w:rFonts w:ascii="仿宋" w:eastAsia="仿宋" w:hAnsi="仿宋" w:hint="eastAsia"/>
          <w:szCs w:val="28"/>
        </w:rPr>
        <w:t>5</w:t>
      </w:r>
      <w:r w:rsidRPr="0050282A">
        <w:rPr>
          <w:rFonts w:ascii="仿宋" w:eastAsia="仿宋" w:hAnsi="仿宋" w:hint="eastAsia"/>
          <w:szCs w:val="28"/>
        </w:rPr>
        <w:t>.12；</w:t>
      </w:r>
    </w:p>
    <w:p w14:paraId="62FF1707" w14:textId="53C2C6E8" w:rsidR="00117F43" w:rsidRPr="00E2477D" w:rsidRDefault="00E2477D" w:rsidP="00E2477D">
      <w:pPr>
        <w:pStyle w:val="ad"/>
        <w:widowControl/>
        <w:ind w:left="560" w:firstLineChars="0" w:firstLine="0"/>
        <w:jc w:val="left"/>
        <w:rPr>
          <w:rFonts w:ascii="仿宋" w:eastAsia="仿宋" w:hAnsi="仿宋"/>
          <w:szCs w:val="28"/>
        </w:rPr>
      </w:pPr>
      <w:r w:rsidRPr="0050282A">
        <w:rPr>
          <w:rFonts w:ascii="仿宋" w:eastAsia="仿宋" w:hAnsi="仿宋" w:hint="eastAsia"/>
          <w:szCs w:val="28"/>
        </w:rPr>
        <w:t>等其它相关软件配置要求。</w:t>
      </w:r>
    </w:p>
    <w:p w14:paraId="62FF1708" w14:textId="77777777" w:rsidR="00117F43" w:rsidRPr="00C308D8" w:rsidRDefault="009266D5" w:rsidP="00C308D8">
      <w:pPr>
        <w:pStyle w:val="1"/>
        <w:numPr>
          <w:ilvl w:val="0"/>
          <w:numId w:val="6"/>
        </w:numPr>
        <w:spacing w:before="0" w:after="0" w:line="360" w:lineRule="auto"/>
        <w:ind w:firstLineChars="0"/>
        <w:jc w:val="left"/>
        <w:rPr>
          <w:rFonts w:eastAsia="黑体" w:cstheme="minorBidi"/>
          <w:b w:val="0"/>
          <w:sz w:val="32"/>
        </w:rPr>
      </w:pPr>
      <w:bookmarkStart w:id="24" w:name="_Toc219437227"/>
      <w:r w:rsidRPr="00C308D8">
        <w:rPr>
          <w:rFonts w:eastAsia="黑体" w:cstheme="minorBidi" w:hint="eastAsia"/>
          <w:b w:val="0"/>
          <w:sz w:val="32"/>
        </w:rPr>
        <w:t>使用说明</w:t>
      </w:r>
      <w:bookmarkEnd w:id="24"/>
    </w:p>
    <w:p w14:paraId="62FF1709" w14:textId="77777777" w:rsidR="00117F43" w:rsidRPr="002B522C" w:rsidRDefault="009266D5" w:rsidP="002B522C">
      <w:pPr>
        <w:pStyle w:val="2"/>
        <w:numPr>
          <w:ilvl w:val="1"/>
          <w:numId w:val="9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25" w:name="_Toc219437228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安装和初始化</w:t>
      </w:r>
      <w:bookmarkEnd w:id="25"/>
    </w:p>
    <w:p w14:paraId="7CB84320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安装前置条件为服务器UEFI启用且安装介质可被UEFI识别。安装过程以UEFI启动菜单选择安装介质启动进入安装流程，完成安装后重启系统并从目标磁盘启动进入可用终端。安装完成判定条件为系统可稳定启动且基础服务无阻断错误。</w:t>
      </w:r>
    </w:p>
    <w:p w14:paraId="43F41471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系统首次启动后完成仓库初始化，使仓库配置生效并刷新元数据，保证软件包检索与安装链路可用。仓库初始化判定条件为元数据刷新成功、软件包检索返回可用结果、软件安装流程可执行。</w:t>
      </w:r>
    </w:p>
    <w:p w14:paraId="05C10999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数据库组件初始化以安装、目录准备、参数配置与服务启动为主</w:t>
      </w:r>
      <w:r w:rsidRPr="00E2477D">
        <w:rPr>
          <w:rFonts w:ascii="仿宋" w:eastAsia="仿宋" w:hAnsi="仿宋" w:cs="宋体"/>
          <w:kern w:val="0"/>
          <w:szCs w:val="28"/>
        </w:rPr>
        <w:lastRenderedPageBreak/>
        <w:t>线，至少覆盖监听端口、数据目录、日志目录、用户与权限等关键参数。初始化后执行最小读写验证形成可验收闭环。</w:t>
      </w:r>
    </w:p>
    <w:p w14:paraId="5999DE30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TEE/Enclave组件初始化以驱动安装与加载、设备节点识别、运行时组件安装为主线，初始化后执行最小调用链路验证形成可验收闭环。</w:t>
      </w:r>
    </w:p>
    <w:p w14:paraId="62FF170A" w14:textId="7E844846" w:rsidR="00117F43" w:rsidRPr="00E2477D" w:rsidRDefault="00E2477D" w:rsidP="00E2477D">
      <w:pPr>
        <w:ind w:firstLine="560"/>
      </w:pPr>
      <w:r w:rsidRPr="00E2477D">
        <w:rPr>
          <w:rFonts w:ascii="仿宋" w:eastAsia="仿宋" w:hAnsi="仿宋" w:cs="宋体"/>
          <w:kern w:val="0"/>
          <w:szCs w:val="28"/>
        </w:rPr>
        <w:t>基础库与语言运行时初始化以软件包安装与版本可识别为主线，初始化后执行最小编译运行或脚本执行验证形成可验收闭环。</w:t>
      </w:r>
    </w:p>
    <w:p w14:paraId="62FF170B" w14:textId="77777777" w:rsidR="00117F43" w:rsidRPr="002B522C" w:rsidRDefault="009266D5" w:rsidP="002B522C">
      <w:pPr>
        <w:pStyle w:val="2"/>
        <w:numPr>
          <w:ilvl w:val="1"/>
          <w:numId w:val="9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26" w:name="_Toc219437229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输入</w:t>
      </w:r>
      <w:bookmarkEnd w:id="26"/>
    </w:p>
    <w:p w14:paraId="688993C8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系统交付链路输入包含安装介质、UEFI启动项选择、系统安装参数与仓库配置参数。</w:t>
      </w:r>
    </w:p>
    <w:p w14:paraId="00F74C88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输入包含组件安装请求、初始化参数、配置文件、管理命令与SQL脚本，以及运行期客户端连接信息与请求数据。Redis输入包含命令请求、配置文件输入与持久化配置。Milvus输入包含向量数据文件、索引构建参数与查询请求参数。</w:t>
      </w:r>
    </w:p>
    <w:p w14:paraId="2A3FADF6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TEE/Enclave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配模块输入包含驱动加载参数、运行时调用参数、可信应用加载包与受控调用请求参数。</w:t>
      </w:r>
    </w:p>
    <w:p w14:paraId="680184D1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基础库适配与优化模块输入包含库安装请求、编译链接参数、运行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期环境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变量与测试用例输入数据。</w:t>
      </w:r>
    </w:p>
    <w:p w14:paraId="62FF170C" w14:textId="067DDA7C" w:rsidR="00117F43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服务器语言运行时环境支持模块输入包含Java应用包与JVM参数、Rust源码工程与Cargo配置、JavaScript脚本文件与运行参数。</w:t>
      </w:r>
    </w:p>
    <w:p w14:paraId="62FF170D" w14:textId="77777777" w:rsidR="00117F43" w:rsidRPr="002B522C" w:rsidRDefault="009266D5" w:rsidP="002B522C">
      <w:pPr>
        <w:pStyle w:val="2"/>
        <w:numPr>
          <w:ilvl w:val="1"/>
          <w:numId w:val="9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27" w:name="_Toc219437230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输出</w:t>
      </w:r>
      <w:bookmarkEnd w:id="27"/>
    </w:p>
    <w:p w14:paraId="1FEFAA0A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系统交付链路输出包含安装流程完成状态、首次启动状态、UEFI</w:t>
      </w:r>
      <w:r w:rsidRPr="00E2477D">
        <w:rPr>
          <w:rFonts w:ascii="仿宋" w:eastAsia="仿宋" w:hAnsi="仿宋" w:cs="宋体"/>
          <w:kern w:val="0"/>
          <w:szCs w:val="28"/>
        </w:rPr>
        <w:lastRenderedPageBreak/>
        <w:t>启动链路状态、仓库元数据刷新结果、软件包检索与安装结果、系统更新结果与相关日志输出。</w:t>
      </w:r>
    </w:p>
    <w:p w14:paraId="485B11F5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数据库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配模块输出包含服务状态、端口监听状态、运行日志、错误码与请求执行结果。Redis输出包含读写结果、持久化状态与服务日志。Milvus输出包含服务可用状态、索引构建输出、检索结果与异常追踪信息。</w:t>
      </w:r>
    </w:p>
    <w:p w14:paraId="68CCB30D" w14:textId="77777777" w:rsidR="00E2477D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TEE/Enclave</w:t>
      </w:r>
      <w:proofErr w:type="gramStart"/>
      <w:r w:rsidRPr="00E2477D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E2477D">
        <w:rPr>
          <w:rFonts w:ascii="仿宋" w:eastAsia="仿宋" w:hAnsi="仿宋" w:cs="宋体"/>
          <w:kern w:val="0"/>
          <w:szCs w:val="28"/>
        </w:rPr>
        <w:t>配模块输出包含驱动加载结果、设备节点状态、运行时调用结果、审计记录与错误码输出。</w:t>
      </w:r>
    </w:p>
    <w:p w14:paraId="62FF170E" w14:textId="4A6B4B1F" w:rsidR="00117F43" w:rsidRPr="00E2477D" w:rsidRDefault="00E2477D" w:rsidP="00E2477D">
      <w:pPr>
        <w:ind w:firstLine="560"/>
        <w:rPr>
          <w:rFonts w:ascii="仿宋" w:eastAsia="仿宋" w:hAnsi="仿宋" w:cs="宋体"/>
          <w:kern w:val="0"/>
          <w:szCs w:val="28"/>
        </w:rPr>
      </w:pPr>
      <w:r w:rsidRPr="00E2477D">
        <w:rPr>
          <w:rFonts w:ascii="仿宋" w:eastAsia="仿宋" w:hAnsi="仿宋" w:cs="宋体"/>
          <w:kern w:val="0"/>
          <w:szCs w:val="28"/>
        </w:rPr>
        <w:t>基础库与语言运行时模块输出包含版本标识信息、编译与执行输出、错误输出、错误码与可追踪日志信息。</w:t>
      </w:r>
    </w:p>
    <w:p w14:paraId="62FF170F" w14:textId="77777777" w:rsidR="00117F43" w:rsidRPr="002B522C" w:rsidRDefault="009266D5" w:rsidP="002B522C">
      <w:pPr>
        <w:pStyle w:val="2"/>
        <w:numPr>
          <w:ilvl w:val="1"/>
          <w:numId w:val="9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28" w:name="_Toc219437231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出错和恢复</w:t>
      </w:r>
      <w:bookmarkEnd w:id="28"/>
    </w:p>
    <w:p w14:paraId="10255695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引导与安装出错包括安装介质不可引导、UEFI启动项无效、系统安装后无法从目标磁盘启动。恢复路径以UEFI配置核验、安装介质可识别性核验、目标磁盘可用性核验与重装流程为主线，恢复完成判定条件为系统可稳定启动进入可用终端。</w:t>
      </w:r>
    </w:p>
    <w:p w14:paraId="03775BF0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仓库与更新出错包括仓库不可访问、元数据刷新失败、软件包检索失败、更新失败。恢复路径以网络连通性核验、仓库配置核验、元数据刷新重试与更新流程重试为主线，恢复完成判定条件为元数据刷新成功、软件包检索可用、更新流程可执行并完成。</w:t>
      </w:r>
    </w:p>
    <w:p w14:paraId="62FF1712" w14:textId="4A540143" w:rsidR="00117F43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模块软件出错包括初始化失败、服务启动失败、端口冲突、权限不足、依赖缺失、运行期异常退出与调用失败。恢复路径以配置核验、目录权限核验、服务状态与日志核验、依赖链路核验为主线，恢复完</w:t>
      </w:r>
      <w:r w:rsidRPr="009D4688">
        <w:rPr>
          <w:rFonts w:ascii="仿宋" w:eastAsia="仿宋" w:hAnsi="仿宋" w:cs="宋体"/>
          <w:kern w:val="0"/>
          <w:szCs w:val="28"/>
        </w:rPr>
        <w:lastRenderedPageBreak/>
        <w:t>成判定条件为服务可启动、状态可查询、最小功能验证通过。</w:t>
      </w:r>
    </w:p>
    <w:p w14:paraId="62FF1713" w14:textId="77777777" w:rsidR="00117F43" w:rsidRPr="002B522C" w:rsidRDefault="009266D5" w:rsidP="002B522C">
      <w:pPr>
        <w:pStyle w:val="2"/>
        <w:numPr>
          <w:ilvl w:val="1"/>
          <w:numId w:val="9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29" w:name="_Toc219437232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求助查询</w:t>
      </w:r>
      <w:bookmarkEnd w:id="29"/>
    </w:p>
    <w:p w14:paraId="62FF1714" w14:textId="416AC3F4" w:rsidR="00117F43" w:rsidRPr="002B522C" w:rsidRDefault="009D4688" w:rsidP="002B522C">
      <w:pPr>
        <w:ind w:firstLine="560"/>
        <w:rPr>
          <w:i/>
          <w:iCs/>
          <w:color w:val="0000FF"/>
        </w:rPr>
      </w:pPr>
      <w:r w:rsidRPr="009D4688">
        <w:rPr>
          <w:rFonts w:ascii="仿宋" w:eastAsia="仿宋" w:hAnsi="仿宋" w:cs="宋体"/>
          <w:kern w:val="0"/>
          <w:szCs w:val="28"/>
        </w:rPr>
        <w:t>求助查询信息包含系统版本与内核信息、UEFI相关状态、服务状态、仓库状态、软件包安装状态、模块服务状态、端口监听状态与日志摘要。查询输出形成可复现记录，用于复核与定位。</w:t>
      </w:r>
    </w:p>
    <w:p w14:paraId="62FF1715" w14:textId="77777777" w:rsidR="00117F43" w:rsidRPr="00C308D8" w:rsidRDefault="009266D5" w:rsidP="00C308D8">
      <w:pPr>
        <w:pStyle w:val="1"/>
        <w:numPr>
          <w:ilvl w:val="0"/>
          <w:numId w:val="6"/>
        </w:numPr>
        <w:spacing w:before="0" w:after="0" w:line="360" w:lineRule="auto"/>
        <w:ind w:firstLineChars="0"/>
        <w:jc w:val="left"/>
        <w:rPr>
          <w:rFonts w:eastAsia="黑体" w:cstheme="minorBidi"/>
          <w:b w:val="0"/>
          <w:sz w:val="32"/>
        </w:rPr>
      </w:pPr>
      <w:bookmarkStart w:id="30" w:name="_Toc219437233"/>
      <w:r w:rsidRPr="00C308D8">
        <w:rPr>
          <w:rFonts w:eastAsia="黑体" w:cstheme="minorBidi" w:hint="eastAsia"/>
          <w:b w:val="0"/>
          <w:sz w:val="32"/>
        </w:rPr>
        <w:t>运行说明</w:t>
      </w:r>
      <w:bookmarkEnd w:id="30"/>
    </w:p>
    <w:p w14:paraId="62FF1716" w14:textId="77777777" w:rsidR="00117F43" w:rsidRPr="002B522C" w:rsidRDefault="009266D5" w:rsidP="002B522C">
      <w:pPr>
        <w:pStyle w:val="2"/>
        <w:numPr>
          <w:ilvl w:val="1"/>
          <w:numId w:val="8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31" w:name="_Toc219437234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运行表</w:t>
      </w:r>
      <w:bookmarkEnd w:id="31"/>
    </w:p>
    <w:p w14:paraId="63E25B2A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交付链路运行情况包括安装介质引导运行、系统安装运行、安装后首次启动运行、仓库初始化运行、软件包检索与安装运行、系统更新运行。运行目的为验证交付物在服务器运行环境中形成可用闭环。</w:t>
      </w:r>
    </w:p>
    <w:p w14:paraId="7DD03D9D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数据库</w:t>
      </w:r>
      <w:proofErr w:type="gramStart"/>
      <w:r w:rsidRPr="009D4688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9D4688">
        <w:rPr>
          <w:rFonts w:ascii="仿宋" w:eastAsia="仿宋" w:hAnsi="仿宋" w:cs="宋体"/>
          <w:kern w:val="0"/>
          <w:szCs w:val="28"/>
        </w:rPr>
        <w:t>配模</w:t>
      </w:r>
      <w:proofErr w:type="gramStart"/>
      <w:r w:rsidRPr="009D4688">
        <w:rPr>
          <w:rFonts w:ascii="仿宋" w:eastAsia="仿宋" w:hAnsi="仿宋" w:cs="宋体"/>
          <w:kern w:val="0"/>
          <w:szCs w:val="28"/>
        </w:rPr>
        <w:t>块运行</w:t>
      </w:r>
      <w:proofErr w:type="gramEnd"/>
      <w:r w:rsidRPr="009D4688">
        <w:rPr>
          <w:rFonts w:ascii="仿宋" w:eastAsia="仿宋" w:hAnsi="仿宋" w:cs="宋体"/>
          <w:kern w:val="0"/>
          <w:szCs w:val="28"/>
        </w:rPr>
        <w:t>情况包括</w:t>
      </w:r>
      <w:proofErr w:type="spellStart"/>
      <w:r w:rsidRPr="009D4688">
        <w:rPr>
          <w:rFonts w:ascii="仿宋" w:eastAsia="仿宋" w:hAnsi="仿宋" w:cs="宋体"/>
          <w:kern w:val="0"/>
          <w:szCs w:val="28"/>
        </w:rPr>
        <w:t>openGauss</w:t>
      </w:r>
      <w:proofErr w:type="spellEnd"/>
      <w:r w:rsidRPr="009D4688">
        <w:rPr>
          <w:rFonts w:ascii="仿宋" w:eastAsia="仿宋" w:hAnsi="仿宋" w:cs="宋体"/>
          <w:kern w:val="0"/>
          <w:szCs w:val="28"/>
        </w:rPr>
        <w:t>运行、MySQL运行、MariaDB运行、PostgreSQL运行、Redis运行、Milvus运行。运行目的为验证数据库软件在服务器运行环境中完成安装、初始化、服务启停与最小功能闭环。</w:t>
      </w:r>
    </w:p>
    <w:p w14:paraId="38D89B55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TEE/Enclave</w:t>
      </w:r>
      <w:proofErr w:type="gramStart"/>
      <w:r w:rsidRPr="009D4688">
        <w:rPr>
          <w:rFonts w:ascii="仿宋" w:eastAsia="仿宋" w:hAnsi="仿宋" w:cs="宋体"/>
          <w:kern w:val="0"/>
          <w:szCs w:val="28"/>
        </w:rPr>
        <w:t>适</w:t>
      </w:r>
      <w:proofErr w:type="gramEnd"/>
      <w:r w:rsidRPr="009D4688">
        <w:rPr>
          <w:rFonts w:ascii="仿宋" w:eastAsia="仿宋" w:hAnsi="仿宋" w:cs="宋体"/>
          <w:kern w:val="0"/>
          <w:szCs w:val="28"/>
        </w:rPr>
        <w:t>配模</w:t>
      </w:r>
      <w:proofErr w:type="gramStart"/>
      <w:r w:rsidRPr="009D4688">
        <w:rPr>
          <w:rFonts w:ascii="仿宋" w:eastAsia="仿宋" w:hAnsi="仿宋" w:cs="宋体"/>
          <w:kern w:val="0"/>
          <w:szCs w:val="28"/>
        </w:rPr>
        <w:t>块运行</w:t>
      </w:r>
      <w:proofErr w:type="gramEnd"/>
      <w:r w:rsidRPr="009D4688">
        <w:rPr>
          <w:rFonts w:ascii="仿宋" w:eastAsia="仿宋" w:hAnsi="仿宋" w:cs="宋体"/>
          <w:kern w:val="0"/>
          <w:szCs w:val="28"/>
        </w:rPr>
        <w:t>情况包括Penglai Enclave驱动运行与Penglai-TVM运行时组件运行。运行目的为验证隔离可信执行相关组件可加载、可调用并输出可诊断信息。</w:t>
      </w:r>
    </w:p>
    <w:p w14:paraId="68CBE9E9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基础库适配与优化模块运行情况包括OpenSSL运行、</w:t>
      </w:r>
      <w:proofErr w:type="spellStart"/>
      <w:r w:rsidRPr="009D4688">
        <w:rPr>
          <w:rFonts w:ascii="仿宋" w:eastAsia="仿宋" w:hAnsi="仿宋" w:cs="宋体"/>
          <w:kern w:val="0"/>
          <w:szCs w:val="28"/>
        </w:rPr>
        <w:t>OpenBLAS</w:t>
      </w:r>
      <w:proofErr w:type="spellEnd"/>
      <w:r w:rsidRPr="009D4688">
        <w:rPr>
          <w:rFonts w:ascii="仿宋" w:eastAsia="仿宋" w:hAnsi="仿宋" w:cs="宋体"/>
          <w:kern w:val="0"/>
          <w:szCs w:val="28"/>
        </w:rPr>
        <w:t>运行、OpenCV运行。运行目的为验证</w:t>
      </w:r>
      <w:proofErr w:type="gramStart"/>
      <w:r w:rsidRPr="009D4688">
        <w:rPr>
          <w:rFonts w:ascii="仿宋" w:eastAsia="仿宋" w:hAnsi="仿宋" w:cs="宋体"/>
          <w:kern w:val="0"/>
          <w:szCs w:val="28"/>
        </w:rPr>
        <w:t>基础库可被</w:t>
      </w:r>
      <w:proofErr w:type="gramEnd"/>
      <w:r w:rsidRPr="009D4688">
        <w:rPr>
          <w:rFonts w:ascii="仿宋" w:eastAsia="仿宋" w:hAnsi="仿宋" w:cs="宋体"/>
          <w:kern w:val="0"/>
          <w:szCs w:val="28"/>
        </w:rPr>
        <w:t>上层应用正确依赖并形成可复现的最小运行闭环。</w:t>
      </w:r>
    </w:p>
    <w:p w14:paraId="62FF1718" w14:textId="2C36574B" w:rsidR="00117F43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服务器语言运行时环境支持模块运行情况包括OpenJDK运行、Rust工具链与Cargo运行、JavaScript运行</w:t>
      </w:r>
      <w:proofErr w:type="gramStart"/>
      <w:r w:rsidRPr="009D4688">
        <w:rPr>
          <w:rFonts w:ascii="仿宋" w:eastAsia="仿宋" w:hAnsi="仿宋" w:cs="宋体"/>
          <w:kern w:val="0"/>
          <w:szCs w:val="28"/>
        </w:rPr>
        <w:t>时相关</w:t>
      </w:r>
      <w:proofErr w:type="gramEnd"/>
      <w:r w:rsidRPr="009D4688">
        <w:rPr>
          <w:rFonts w:ascii="仿宋" w:eastAsia="仿宋" w:hAnsi="仿宋" w:cs="宋体"/>
          <w:kern w:val="0"/>
          <w:szCs w:val="28"/>
        </w:rPr>
        <w:t>组件运行。运行</w:t>
      </w:r>
      <w:r w:rsidRPr="009D4688">
        <w:rPr>
          <w:rFonts w:ascii="仿宋" w:eastAsia="仿宋" w:hAnsi="仿宋" w:cs="宋体"/>
          <w:kern w:val="0"/>
          <w:szCs w:val="28"/>
        </w:rPr>
        <w:lastRenderedPageBreak/>
        <w:t>目的为验证编译执行链路或脚本执行链路可用并输出可诊断信息。</w:t>
      </w:r>
    </w:p>
    <w:p w14:paraId="62FF1719" w14:textId="77777777" w:rsidR="00117F43" w:rsidRPr="002B522C" w:rsidRDefault="009266D5" w:rsidP="002B522C">
      <w:pPr>
        <w:pStyle w:val="2"/>
        <w:numPr>
          <w:ilvl w:val="1"/>
          <w:numId w:val="8"/>
        </w:numPr>
        <w:spacing w:before="0" w:after="0" w:line="240" w:lineRule="auto"/>
        <w:ind w:firstLineChars="0"/>
        <w:rPr>
          <w:rFonts w:ascii="黑体" w:hAnsi="黑体" w:cstheme="majorBidi"/>
          <w:b w:val="0"/>
          <w:bCs/>
          <w:sz w:val="28"/>
          <w:szCs w:val="32"/>
          <w:shd w:val="clear" w:color="auto" w:fill="FFFFFF"/>
        </w:rPr>
      </w:pPr>
      <w:bookmarkStart w:id="32" w:name="_Toc219437235"/>
      <w:r w:rsidRPr="002B522C">
        <w:rPr>
          <w:rFonts w:ascii="黑体" w:hAnsi="黑体" w:cstheme="majorBidi" w:hint="eastAsia"/>
          <w:b w:val="0"/>
          <w:bCs/>
          <w:sz w:val="28"/>
          <w:szCs w:val="32"/>
          <w:shd w:val="clear" w:color="auto" w:fill="FFFFFF"/>
        </w:rPr>
        <w:t>运行步骤</w:t>
      </w:r>
      <w:bookmarkEnd w:id="32"/>
    </w:p>
    <w:p w14:paraId="0B172A3D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交付链路运行步骤包括UEFI选择安装介质启动进入安装流程，完成安装后</w:t>
      </w:r>
      <w:proofErr w:type="gramStart"/>
      <w:r w:rsidRPr="009D4688">
        <w:rPr>
          <w:rFonts w:ascii="仿宋" w:eastAsia="仿宋" w:hAnsi="仿宋" w:cs="宋体"/>
          <w:kern w:val="0"/>
          <w:szCs w:val="28"/>
        </w:rPr>
        <w:t>重启从目标</w:t>
      </w:r>
      <w:proofErr w:type="gramEnd"/>
      <w:r w:rsidRPr="009D4688">
        <w:rPr>
          <w:rFonts w:ascii="仿宋" w:eastAsia="仿宋" w:hAnsi="仿宋" w:cs="宋体"/>
          <w:kern w:val="0"/>
          <w:szCs w:val="28"/>
        </w:rPr>
        <w:t>磁盘启动进入系统，核验基础服务运行状态与系统日志无阻断错误；完成仓库配置并刷新元数据，执行软件包检索验证返回有效结果，执行系统更新并在更新后重启核验系统可正常启动。</w:t>
      </w:r>
    </w:p>
    <w:p w14:paraId="12BC240E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数据库运行步骤以组件安装、关键参数配置、初始化、服务启动、状态核验与最小功能验证为主线。关系型数据库最小功能验证覆盖数据表创建与增删改查，覆盖基础索引操作与事务一致性验证。Redis最小功能验证覆盖键值读写、过期时间控制与持久化机制的可用性验证。Milvus最小功能验证覆盖集合创建、向量写入、索引构建与相似度检索正确性验证。</w:t>
      </w:r>
    </w:p>
    <w:p w14:paraId="56BFE1E9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TEE/Enclave运行步骤以驱动安装与加载、设备节点识别、运行时组件安装与最小调用链路验证为主线，验证输出包含状态信息、调用结果与错误码信息。</w:t>
      </w:r>
    </w:p>
    <w:p w14:paraId="62FF171E" w14:textId="62215C23" w:rsidR="00117F43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基础</w:t>
      </w:r>
      <w:proofErr w:type="gramStart"/>
      <w:r w:rsidRPr="009D4688">
        <w:rPr>
          <w:rFonts w:ascii="仿宋" w:eastAsia="仿宋" w:hAnsi="仿宋" w:cs="宋体"/>
          <w:kern w:val="0"/>
          <w:szCs w:val="28"/>
        </w:rPr>
        <w:t>库运行</w:t>
      </w:r>
      <w:proofErr w:type="gramEnd"/>
      <w:r w:rsidRPr="009D4688">
        <w:rPr>
          <w:rFonts w:ascii="仿宋" w:eastAsia="仿宋" w:hAnsi="仿宋" w:cs="宋体"/>
          <w:kern w:val="0"/>
          <w:szCs w:val="28"/>
        </w:rPr>
        <w:t>步骤以库安装、版本识别、</w:t>
      </w:r>
      <w:proofErr w:type="gramStart"/>
      <w:r w:rsidRPr="009D4688">
        <w:rPr>
          <w:rFonts w:ascii="仿宋" w:eastAsia="仿宋" w:hAnsi="仿宋" w:cs="宋体"/>
          <w:kern w:val="0"/>
          <w:szCs w:val="28"/>
        </w:rPr>
        <w:t>最</w:t>
      </w:r>
      <w:proofErr w:type="gramEnd"/>
      <w:r w:rsidRPr="009D4688">
        <w:rPr>
          <w:rFonts w:ascii="仿宋" w:eastAsia="仿宋" w:hAnsi="仿宋" w:cs="宋体"/>
          <w:kern w:val="0"/>
          <w:szCs w:val="28"/>
        </w:rPr>
        <w:t>小样例编译与运行验证为主线，验证输出包含运行结果与错误输出。语言运行时运行步骤以运行时安装、版本识别、最小编译执行或脚本执行验证为主线，验证输出包含标准输出、错误输出与错误码信息。</w:t>
      </w:r>
    </w:p>
    <w:p w14:paraId="62FF171F" w14:textId="77777777" w:rsidR="00117F43" w:rsidRPr="00C308D8" w:rsidRDefault="009266D5" w:rsidP="00C308D8">
      <w:pPr>
        <w:pStyle w:val="1"/>
        <w:numPr>
          <w:ilvl w:val="0"/>
          <w:numId w:val="6"/>
        </w:numPr>
        <w:spacing w:before="0" w:after="0" w:line="360" w:lineRule="auto"/>
        <w:ind w:firstLineChars="0"/>
        <w:jc w:val="left"/>
        <w:rPr>
          <w:rFonts w:eastAsia="黑体" w:cstheme="minorBidi"/>
          <w:b w:val="0"/>
          <w:sz w:val="32"/>
        </w:rPr>
      </w:pPr>
      <w:bookmarkStart w:id="33" w:name="_Toc219437236"/>
      <w:r w:rsidRPr="00C308D8">
        <w:rPr>
          <w:rFonts w:eastAsia="黑体" w:cstheme="minorBidi" w:hint="eastAsia"/>
          <w:b w:val="0"/>
          <w:sz w:val="32"/>
        </w:rPr>
        <w:t>非常规处理</w:t>
      </w:r>
      <w:bookmarkEnd w:id="33"/>
    </w:p>
    <w:p w14:paraId="51E27BAF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引导异常处理覆盖安装介质无法进入安装流程、UEFI启动项缺</w:t>
      </w:r>
      <w:r w:rsidRPr="009D4688">
        <w:rPr>
          <w:rFonts w:ascii="仿宋" w:eastAsia="仿宋" w:hAnsi="仿宋" w:cs="宋体"/>
          <w:kern w:val="0"/>
          <w:szCs w:val="28"/>
        </w:rPr>
        <w:lastRenderedPageBreak/>
        <w:t>失或无效、系统无法从目标磁盘启动。处置路径以UEFI启动配置核验、安装介质可识别性核验、目标磁盘可用性核验与安装流程重建为主线，处置完成判定条件为系统可稳定启动并进入可用终端。</w:t>
      </w:r>
    </w:p>
    <w:p w14:paraId="78AFD178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安装介质异常处理覆盖介质无法被识别、介质启动过程中出现阻断错误与介质内容不完整。处置路径以重新制作安装介质、重新引导进入安装流程并完成安装为主线，处置完成判定条件为安装流程可完成且系统首次启动通过。</w:t>
      </w:r>
    </w:p>
    <w:p w14:paraId="0C03F430" w14:textId="77777777" w:rsidR="009D4688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仓库异常处理覆盖仓库不可访问、元数据刷新失败、软件包检索失败与更新失败。处置路径以网络连通性核验、仓库配置核验、元数据缓存清理与刷新重试为主线，处置完成判定条件为元数据刷新成功、软件包检索可用、更新流程可执行并完成。</w:t>
      </w:r>
    </w:p>
    <w:p w14:paraId="62FF1721" w14:textId="163F1A7B" w:rsidR="00117F43" w:rsidRP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9D4688">
        <w:rPr>
          <w:rFonts w:ascii="仿宋" w:eastAsia="仿宋" w:hAnsi="仿宋" w:cs="宋体"/>
          <w:kern w:val="0"/>
          <w:szCs w:val="28"/>
        </w:rPr>
        <w:t>模块软件异常处理覆盖服务无法启动、初始化失败、端口冲突、权限不足、依赖缺失、驱动加载失败与运行时调用失败。处置路径以服务状态核验、日志核验、配置与目录权限核验、依赖链路核验为主线，处置完成判定条件为服务可启动、状态可查询、最小功能验证通过。</w:t>
      </w:r>
    </w:p>
    <w:p w14:paraId="62FF1722" w14:textId="77777777" w:rsidR="00117F43" w:rsidRPr="00C308D8" w:rsidRDefault="009266D5" w:rsidP="00C308D8">
      <w:pPr>
        <w:pStyle w:val="1"/>
        <w:numPr>
          <w:ilvl w:val="0"/>
          <w:numId w:val="6"/>
        </w:numPr>
        <w:spacing w:before="0" w:after="0" w:line="360" w:lineRule="auto"/>
        <w:ind w:firstLineChars="0"/>
        <w:jc w:val="left"/>
        <w:rPr>
          <w:rFonts w:eastAsia="黑体" w:cstheme="minorBidi"/>
          <w:b w:val="0"/>
          <w:sz w:val="32"/>
        </w:rPr>
      </w:pPr>
      <w:bookmarkStart w:id="34" w:name="_Toc219437237"/>
      <w:r w:rsidRPr="00C308D8">
        <w:rPr>
          <w:rFonts w:eastAsia="黑体" w:cstheme="minorBidi" w:hint="eastAsia"/>
          <w:b w:val="0"/>
          <w:sz w:val="32"/>
        </w:rPr>
        <w:t>操作命令一览表</w:t>
      </w:r>
      <w:bookmarkEnd w:id="34"/>
    </w:p>
    <w:p w14:paraId="3B406320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repolist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用于查看当前启用的软件包仓库列表。该命令常用于确认系统可用仓库集合与仓库状态。</w:t>
      </w:r>
    </w:p>
    <w:p w14:paraId="3027A72E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repolist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--all用于输出启用与禁用的全部仓库条目，适用于确认仓库条目是否存在但未启用的情况。</w:t>
      </w:r>
    </w:p>
    <w:p w14:paraId="7C456068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repolist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-v用于输出更详细的仓库信息，通常包含仓库标</w:t>
      </w:r>
      <w:r w:rsidRPr="00C23A5F">
        <w:rPr>
          <w:rFonts w:ascii="仿宋" w:eastAsia="仿宋" w:hAnsi="仿宋" w:cs="宋体"/>
          <w:kern w:val="0"/>
          <w:szCs w:val="28"/>
        </w:rPr>
        <w:lastRenderedPageBreak/>
        <w:t>识、名称与元数据更新时间等信息，用于核对仓库配置是否符合预期。为在单</w:t>
      </w:r>
      <w:proofErr w:type="gramStart"/>
      <w:r w:rsidRPr="00C23A5F">
        <w:rPr>
          <w:rFonts w:ascii="仿宋" w:eastAsia="仿宋" w:hAnsi="仿宋" w:cs="宋体"/>
          <w:kern w:val="0"/>
          <w:szCs w:val="28"/>
        </w:rPr>
        <w:t>次操作</w:t>
      </w:r>
      <w:proofErr w:type="gramEnd"/>
      <w:r w:rsidRPr="00C23A5F">
        <w:rPr>
          <w:rFonts w:ascii="仿宋" w:eastAsia="仿宋" w:hAnsi="仿宋" w:cs="宋体"/>
          <w:kern w:val="0"/>
          <w:szCs w:val="28"/>
        </w:rPr>
        <w:t>中控制仓库使用范围，可在任意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命令后追加--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enablerepo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=REPOID临时启用指定仓库，追加--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disablerepo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=REPOID临时禁用指定仓库。为强制仅使用指定仓库执行操作，可使用--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disablerepo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="*"禁用全部仓库后，再配合--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enablerepo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=REPOID启用目标仓库，从而使检索、安装与升级仅从目标仓库获取软件包。</w:t>
      </w:r>
    </w:p>
    <w:p w14:paraId="0C9067AD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clean用于清理本地缓存。</w:t>
      </w:r>
    </w:p>
    <w:p w14:paraId="1AE60EEC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clean all用于清理全部缓存，包括仓库元数据缓存与已下载的软件包缓存，用于缓存异常导致的检索、安装、升级失败处理。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clean metadata用于仅清理仓库元数据缓存，适用于元数据内容不一致或元数据解析异常场景。</w:t>
      </w:r>
    </w:p>
    <w:p w14:paraId="06D73A9F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clean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dbcache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用于清理本地数据库缓存，用于修复本地缓存数据库异常导致的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行为异常。完成清理后，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makecache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用于预先下载并重建元数据缓存，从而提升后续search与install的执行效率。</w:t>
      </w:r>
    </w:p>
    <w:p w14:paraId="09F092CC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makecache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--refresh用于强制刷新元数据，不使用已有缓存判断，适用于仓库内容已更新但</w:t>
      </w:r>
      <w:proofErr w:type="gramStart"/>
      <w:r w:rsidRPr="00C23A5F">
        <w:rPr>
          <w:rFonts w:ascii="仿宋" w:eastAsia="仿宋" w:hAnsi="仿宋" w:cs="宋体"/>
          <w:kern w:val="0"/>
          <w:szCs w:val="28"/>
        </w:rPr>
        <w:t>本地仍</w:t>
      </w:r>
      <w:proofErr w:type="gramEnd"/>
      <w:r w:rsidRPr="00C23A5F">
        <w:rPr>
          <w:rFonts w:ascii="仿宋" w:eastAsia="仿宋" w:hAnsi="仿宋" w:cs="宋体"/>
          <w:kern w:val="0"/>
          <w:szCs w:val="28"/>
        </w:rPr>
        <w:t>使用旧元数据的情况。</w:t>
      </w:r>
    </w:p>
    <w:p w14:paraId="6D3C55F4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search KEYWORD用于按关键字检索软件包，输出候选软件包列表与摘要信息，常用于确认软件包是否存在于仓库</w:t>
      </w:r>
      <w:proofErr w:type="gramStart"/>
      <w:r w:rsidRPr="00C23A5F">
        <w:rPr>
          <w:rFonts w:ascii="仿宋" w:eastAsia="仿宋" w:hAnsi="仿宋" w:cs="宋体"/>
          <w:kern w:val="0"/>
          <w:szCs w:val="28"/>
        </w:rPr>
        <w:t>以及包名的</w:t>
      </w:r>
      <w:proofErr w:type="gramEnd"/>
      <w:r w:rsidRPr="00C23A5F">
        <w:rPr>
          <w:rFonts w:ascii="仿宋" w:eastAsia="仿宋" w:hAnsi="仿宋" w:cs="宋体"/>
          <w:kern w:val="0"/>
          <w:szCs w:val="28"/>
        </w:rPr>
        <w:t>准确拼写。</w:t>
      </w:r>
    </w:p>
    <w:p w14:paraId="3EBA542C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search --all KEYWORD用于扩大检索范围，返回更多匹配结果。</w:t>
      </w:r>
    </w:p>
    <w:p w14:paraId="0D3BF06F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lastRenderedPageBreak/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list用于列出软件包条目并显示版本信息。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list installed用于列出已安装的软件包集合，用于确认某软件包是否已安装以及安装版本。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list available用于列出仓库中</w:t>
      </w:r>
      <w:proofErr w:type="gramStart"/>
      <w:r w:rsidRPr="00C23A5F">
        <w:rPr>
          <w:rFonts w:ascii="仿宋" w:eastAsia="仿宋" w:hAnsi="仿宋" w:cs="宋体"/>
          <w:kern w:val="0"/>
          <w:szCs w:val="28"/>
        </w:rPr>
        <w:t>可用但</w:t>
      </w:r>
      <w:proofErr w:type="gramEnd"/>
      <w:r w:rsidRPr="00C23A5F">
        <w:rPr>
          <w:rFonts w:ascii="仿宋" w:eastAsia="仿宋" w:hAnsi="仿宋" w:cs="宋体"/>
          <w:kern w:val="0"/>
          <w:szCs w:val="28"/>
        </w:rPr>
        <w:t>未安装的软件包集合。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list PACKAGE用于输出指定软件包的版本条目。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list --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showduplicates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PACKAGE用于显示仓库中同名软件包的全部可用版本，用于明确可选版本范围。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info PACKAGE用于显示软件包详细信息，包括版本、发布号、架构、摘要与来源仓库等字段，用于安装前确认与问题定位。</w:t>
      </w:r>
    </w:p>
    <w:p w14:paraId="4F837AA3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provides FILE用于通过文件名反查软件包归属，FILE可为绝对路径或文件名。该命令用于定位某命令缺失</w:t>
      </w:r>
      <w:proofErr w:type="gramStart"/>
      <w:r w:rsidRPr="00C23A5F">
        <w:rPr>
          <w:rFonts w:ascii="仿宋" w:eastAsia="仿宋" w:hAnsi="仿宋" w:cs="宋体"/>
          <w:kern w:val="0"/>
          <w:szCs w:val="28"/>
        </w:rPr>
        <w:t>或某库文件</w:t>
      </w:r>
      <w:proofErr w:type="gramEnd"/>
      <w:r w:rsidRPr="00C23A5F">
        <w:rPr>
          <w:rFonts w:ascii="仿宋" w:eastAsia="仿宋" w:hAnsi="仿宋" w:cs="宋体"/>
          <w:kern w:val="0"/>
          <w:szCs w:val="28"/>
        </w:rPr>
        <w:t>缺失时需要安装的具体软件包。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repoquery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PACKAGE用于查询软件包信息并支持更精细的条件过滤。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repoquery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--requires PACKAGE用于输出软件包的依赖项集合，用于安装前评估依赖范围。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repoquery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whatrequires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PACKAGE用于输出依赖该软件包的反向依赖集合，用于卸载前评估影响范围。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deplist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PACKAGE用于列出软件包的依赖明细，输出中同时包含依赖与提供者信息，用于定位依赖冲突来源。</w:t>
      </w:r>
    </w:p>
    <w:p w14:paraId="02048E6B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install PACKAGE用于安装指定软件包。该命令会自动解析依赖并完成安装，常用于安装系统组件与功能模块软件包。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install -y PACKAGE用于跳过交互确认并自动执行，适用于脚本化操作。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install PACKAGE1 PACKAGE2用于一次安装多个软件包。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reinstall PACKAGE用于对已安装的软件包执行重新安装，用于</w:t>
      </w:r>
      <w:r w:rsidRPr="00C23A5F">
        <w:rPr>
          <w:rFonts w:ascii="仿宋" w:eastAsia="仿宋" w:hAnsi="仿宋" w:cs="宋体"/>
          <w:kern w:val="0"/>
          <w:szCs w:val="28"/>
        </w:rPr>
        <w:lastRenderedPageBreak/>
        <w:t>修复文件缺失或安装损坏问题。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remove PACKAGE用于卸载指定软件包并处理依赖关系。</w:t>
      </w:r>
    </w:p>
    <w:p w14:paraId="03D85220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remove -y PACKAGE用于跳过交互确认并自动卸载。</w:t>
      </w:r>
    </w:p>
    <w:p w14:paraId="1CD35266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autoremove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用于卸载被标记为不再需要的依赖软件包，用于清理冗余依赖。</w:t>
      </w:r>
    </w:p>
    <w:p w14:paraId="720CC312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downgrade PACKAGE用于将软件包降级到仓库中可用的更低版本，用于回退到指定版本序列中的旧版本。</w:t>
      </w:r>
    </w:p>
    <w:p w14:paraId="6EA48B0D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install PACKAGE-VERSION用于安装指定版本的软件包，其中版本需与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list --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showduplicates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输出一致，用于安装固定版本或回退时明确版本边界。</w:t>
      </w:r>
    </w:p>
    <w:p w14:paraId="39775D8C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update用于执行系统软件包更新，升级已安装软件包到仓库中的更新版本。</w:t>
      </w:r>
    </w:p>
    <w:p w14:paraId="334C8606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update -y用于跳过交互确认自动执行更新。</w:t>
      </w:r>
    </w:p>
    <w:p w14:paraId="19BE5692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upgrade用于执行升级操作并处理依赖变更，语义与update一致但更强调升级过程的完整性。</w:t>
      </w:r>
    </w:p>
    <w:p w14:paraId="360BCFF8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check-update用于检查仓库中可用更新并输出更新列表，不执行实际升级。</w:t>
      </w:r>
    </w:p>
    <w:p w14:paraId="7E362805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history用于输出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事务历史记录，用于追溯安装、升级、卸载与回退行为。</w:t>
      </w:r>
    </w:p>
    <w:p w14:paraId="7EAA3A3A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history list用于以列表方式输出事务记录，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history info ID用于输出指定事务ID的详细信息，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history undo ID用于撤销指定事务的变更，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history rollback ID</w:t>
      </w:r>
      <w:proofErr w:type="gramStart"/>
      <w:r w:rsidRPr="00C23A5F">
        <w:rPr>
          <w:rFonts w:ascii="仿宋" w:eastAsia="仿宋" w:hAnsi="仿宋" w:cs="宋体"/>
          <w:kern w:val="0"/>
          <w:szCs w:val="28"/>
        </w:rPr>
        <w:t>用于回</w:t>
      </w:r>
      <w:proofErr w:type="gramEnd"/>
      <w:r w:rsidRPr="00C23A5F">
        <w:rPr>
          <w:rFonts w:ascii="仿宋" w:eastAsia="仿宋" w:hAnsi="仿宋" w:cs="宋体"/>
          <w:kern w:val="0"/>
          <w:szCs w:val="28"/>
        </w:rPr>
        <w:t>滚到指定</w:t>
      </w:r>
      <w:r w:rsidRPr="00C23A5F">
        <w:rPr>
          <w:rFonts w:ascii="仿宋" w:eastAsia="仿宋" w:hAnsi="仿宋" w:cs="宋体"/>
          <w:kern w:val="0"/>
          <w:szCs w:val="28"/>
        </w:rPr>
        <w:lastRenderedPageBreak/>
        <w:t>事务之前的状态，用于更新或安装导致的问题恢复。</w:t>
      </w:r>
    </w:p>
    <w:p w14:paraId="6388D15B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group list用于输出软件包组列表，用于按功能组方式管理软件集合。</w:t>
      </w:r>
    </w:p>
    <w:p w14:paraId="12D48DDE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group info GROUP用于输出指定软件包组的详细信息，包含组内软件包清单。</w:t>
      </w:r>
    </w:p>
    <w:p w14:paraId="7F533026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group install GROUP用于按软件包组安装一组相关软件包。</w:t>
      </w:r>
    </w:p>
    <w:p w14:paraId="356B0BFB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group remove GROUP用于卸载软件包组中引入的软件包集合。</w:t>
      </w:r>
    </w:p>
    <w:p w14:paraId="66B75E7E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module list用于输出模块流信息。</w:t>
      </w:r>
    </w:p>
    <w:p w14:paraId="23B0FE76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module enable NAME:STREAM用于启用指定模块流。</w:t>
      </w:r>
    </w:p>
    <w:p w14:paraId="581EC3EA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module install NAME:STREAM用于安装指定模块流对应的软件集合。</w:t>
      </w:r>
    </w:p>
    <w:p w14:paraId="2F4EDA0D" w14:textId="77777777" w:rsidR="009D4688" w:rsidRPr="00C23A5F" w:rsidRDefault="009D4688" w:rsidP="009D4688">
      <w:pPr>
        <w:ind w:firstLine="560"/>
        <w:rPr>
          <w:rFonts w:ascii="宋体" w:eastAsia="宋体" w:hAnsi="宋体" w:cs="宋体"/>
          <w:kern w:val="0"/>
          <w:sz w:val="24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dnf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module reset NAME用于重置模块配置到默认状态，用于消除模块</w:t>
      </w:r>
      <w:proofErr w:type="gramStart"/>
      <w:r w:rsidRPr="00C23A5F">
        <w:rPr>
          <w:rFonts w:ascii="仿宋" w:eastAsia="仿宋" w:hAnsi="仿宋" w:cs="宋体"/>
          <w:kern w:val="0"/>
          <w:szCs w:val="28"/>
        </w:rPr>
        <w:t>流选择</w:t>
      </w:r>
      <w:proofErr w:type="gramEnd"/>
      <w:r w:rsidRPr="00C23A5F">
        <w:rPr>
          <w:rFonts w:ascii="仿宋" w:eastAsia="仿宋" w:hAnsi="仿宋" w:cs="宋体"/>
          <w:kern w:val="0"/>
          <w:szCs w:val="28"/>
        </w:rPr>
        <w:t>对软件包解析的影响。</w:t>
      </w:r>
    </w:p>
    <w:p w14:paraId="7F0FE9BA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systemctl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用于管理系统服务。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systemctl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status SERVICE用于查看服务状态与最近日志摘要，常用于确认服务是否处于运行状态。</w:t>
      </w:r>
    </w:p>
    <w:p w14:paraId="20868FF0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systemctl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start SERVICE用于启动服务，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systemctl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stop SERVICE用于停止服务，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systemctl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restart SERVICE用于重启服务。</w:t>
      </w:r>
    </w:p>
    <w:p w14:paraId="654CBE54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systemctl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reload SERVICE用于在支持的情况下重载配置而不停止进程。</w:t>
      </w:r>
    </w:p>
    <w:p w14:paraId="4C2E9C0B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systemctl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enable SERVICE用于设置服务开机自启动，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systemctl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disable SERVICE用于取消开机自启动。</w:t>
      </w:r>
    </w:p>
    <w:p w14:paraId="332531AE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lastRenderedPageBreak/>
        <w:t>systemctl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is-active SERVICE用于返回服务是否处于active状态，适用于脚本判断。</w:t>
      </w:r>
    </w:p>
    <w:p w14:paraId="34EFB854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systemctl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list-units --type=service用于列出所有服务单元及其状态。</w:t>
      </w:r>
    </w:p>
    <w:p w14:paraId="6B7F395E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journalctl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用于查询系统日志与服务日志。</w:t>
      </w:r>
    </w:p>
    <w:p w14:paraId="0AC8B699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journalctl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xe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用于输出最近的错误与重要日志并附带解释性字段，常用于故障定位。</w:t>
      </w:r>
    </w:p>
    <w:p w14:paraId="5111D157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journalctl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-u SERVICE用于查询指定服务的日志。</w:t>
      </w:r>
    </w:p>
    <w:p w14:paraId="3398D491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journalctl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-u SERVICE --since "YYYY-MM-DD HH:MM:SS"用于按起始时间过滤日志。</w:t>
      </w:r>
    </w:p>
    <w:p w14:paraId="091F8FFA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journalctl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-u SERVICE -n 200用于输出最近200行日志。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journalctl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--since today用于输出当天日志。</w:t>
      </w:r>
    </w:p>
    <w:p w14:paraId="1AE3205F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journalctl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-k用于输出内核日志。</w:t>
      </w:r>
    </w:p>
    <w:p w14:paraId="165D98FB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journalctl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-f用于持续跟踪输出日志，适用于观察服务启动或异常发生时的实时日志。</w:t>
      </w:r>
    </w:p>
    <w:p w14:paraId="1FC29F11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uname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-r用于输出当前内核版本。</w:t>
      </w:r>
    </w:p>
    <w:p w14:paraId="085D0667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cat /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etc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/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os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-release用于输出系统发行信息。</w:t>
      </w:r>
    </w:p>
    <w:p w14:paraId="73CB4BDF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hostnamectl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用于查看或设置主机名等信息，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hostnamectl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status用于输出主机名、内核与架构等概要信息。</w:t>
      </w:r>
    </w:p>
    <w:p w14:paraId="592A9B87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timedatectl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用于查看时间、时区与时间同步状态，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timedatectl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status用于输出状态，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timedatectl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set-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timezone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ZONE用于设置时区。</w:t>
      </w:r>
    </w:p>
    <w:p w14:paraId="529D6B13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lastRenderedPageBreak/>
        <w:t>localectl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用于查看与设置本地化信息，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localectl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status用于输出当前本地化状态。</w:t>
      </w:r>
    </w:p>
    <w:p w14:paraId="7C219A5B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-h用于查看文件系统容量使用情况并以可读单位输出。</w:t>
      </w:r>
    </w:p>
    <w:p w14:paraId="302B88D3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df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-Th用于同时输出文件系统类型与容量信息。</w:t>
      </w:r>
    </w:p>
    <w:p w14:paraId="112CD28F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du 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sh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PATH用于统计指定目录的空间占用并输出汇总值。</w:t>
      </w:r>
    </w:p>
    <w:p w14:paraId="7F966B7F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lsblk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用于列出</w:t>
      </w:r>
      <w:proofErr w:type="gramStart"/>
      <w:r w:rsidRPr="00C23A5F">
        <w:rPr>
          <w:rFonts w:ascii="仿宋" w:eastAsia="仿宋" w:hAnsi="仿宋" w:cs="宋体"/>
          <w:kern w:val="0"/>
          <w:szCs w:val="28"/>
        </w:rPr>
        <w:t>块设备</w:t>
      </w:r>
      <w:proofErr w:type="gramEnd"/>
      <w:r w:rsidRPr="00C23A5F">
        <w:rPr>
          <w:rFonts w:ascii="仿宋" w:eastAsia="仿宋" w:hAnsi="仿宋" w:cs="宋体"/>
          <w:kern w:val="0"/>
          <w:szCs w:val="28"/>
        </w:rPr>
        <w:t>拓扑结构与挂载点信息。</w:t>
      </w:r>
    </w:p>
    <w:p w14:paraId="48A6E624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blkid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用于输出</w:t>
      </w:r>
      <w:proofErr w:type="gramStart"/>
      <w:r w:rsidRPr="00C23A5F">
        <w:rPr>
          <w:rFonts w:ascii="仿宋" w:eastAsia="仿宋" w:hAnsi="仿宋" w:cs="宋体"/>
          <w:kern w:val="0"/>
          <w:szCs w:val="28"/>
        </w:rPr>
        <w:t>块设备</w:t>
      </w:r>
      <w:proofErr w:type="gramEnd"/>
      <w:r w:rsidRPr="00C23A5F">
        <w:rPr>
          <w:rFonts w:ascii="仿宋" w:eastAsia="仿宋" w:hAnsi="仿宋" w:cs="宋体"/>
          <w:kern w:val="0"/>
          <w:szCs w:val="28"/>
        </w:rPr>
        <w:t>UUID与文件系统类型。</w:t>
      </w:r>
    </w:p>
    <w:p w14:paraId="45D7C86C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mount用于查看挂载状态。</w:t>
      </w:r>
    </w:p>
    <w:p w14:paraId="0230ACCE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findmnt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用于输出挂载树与挂载参数信息。</w:t>
      </w:r>
    </w:p>
    <w:p w14:paraId="20621EF3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free -h用于查看内存使用情况。</w:t>
      </w:r>
    </w:p>
    <w:p w14:paraId="6F4A0806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top用于交互式查看进程资源占用。</w:t>
      </w:r>
    </w:p>
    <w:p w14:paraId="0622C46C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ps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aux用于输出进程列表。</w:t>
      </w:r>
    </w:p>
    <w:p w14:paraId="7ED6089F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kill PID用于</w:t>
      </w:r>
      <w:proofErr w:type="gramStart"/>
      <w:r w:rsidRPr="00C23A5F">
        <w:rPr>
          <w:rFonts w:ascii="仿宋" w:eastAsia="仿宋" w:hAnsi="仿宋" w:cs="宋体"/>
          <w:kern w:val="0"/>
          <w:szCs w:val="28"/>
        </w:rPr>
        <w:t>向进程</w:t>
      </w:r>
      <w:proofErr w:type="gramEnd"/>
      <w:r w:rsidRPr="00C23A5F">
        <w:rPr>
          <w:rFonts w:ascii="仿宋" w:eastAsia="仿宋" w:hAnsi="仿宋" w:cs="宋体"/>
          <w:kern w:val="0"/>
          <w:szCs w:val="28"/>
        </w:rPr>
        <w:t>发送信号，kill -9 PID用于强制终止进程。</w:t>
      </w:r>
    </w:p>
    <w:p w14:paraId="7415AE19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nice与renice用于调整进程优先级。</w:t>
      </w:r>
    </w:p>
    <w:p w14:paraId="7EC4FC79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ip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addr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用于查看网卡地址配置。</w:t>
      </w:r>
    </w:p>
    <w:p w14:paraId="6616B6D9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ip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link用于查看网卡链路状态。</w:t>
      </w:r>
    </w:p>
    <w:p w14:paraId="10719DA5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ip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route用于查看路由表。</w:t>
      </w:r>
    </w:p>
    <w:p w14:paraId="71B96B40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ip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route get IP用于输出到指定IP的路由路径解析结果。</w:t>
      </w:r>
    </w:p>
    <w:p w14:paraId="71546BCF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ping -c 4 HOST用于进行连通性检查并发送4个探测包。</w:t>
      </w:r>
    </w:p>
    <w:p w14:paraId="4EB8E440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curl -I URL用于获取HTTP响应头并确认服务可达性。</w:t>
      </w:r>
    </w:p>
    <w:p w14:paraId="2619556D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ss 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lntp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用于查看TCP监听端口与对应进程。</w:t>
      </w:r>
    </w:p>
    <w:p w14:paraId="34EEF8D6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lastRenderedPageBreak/>
        <w:t>ss 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lnup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用于查看UDP监听端口与对应进程。</w:t>
      </w:r>
    </w:p>
    <w:p w14:paraId="4ECCF319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lsof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i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:PORT用于按端口查询占用进程，用于定位端口冲突。</w:t>
      </w:r>
    </w:p>
    <w:p w14:paraId="2796D941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nmcli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dev status用于查看网络设备与连接状态，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nmcli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con show用于查看连接配置，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nmcli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con up NAME用于启用指定连接，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nmcli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con down NAME用于停用指定连接。</w:t>
      </w:r>
    </w:p>
    <w:p w14:paraId="61195DEA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rpm 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qa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用于列出已安装的全部软件包。</w:t>
      </w:r>
    </w:p>
    <w:p w14:paraId="2534C8E7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rpm -qi PACKAGE用于查看已安装软件包的详细信息。</w:t>
      </w:r>
    </w:p>
    <w:p w14:paraId="750C1929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rpm -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qf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FILE用于查询文件归属的软件包。</w:t>
      </w:r>
    </w:p>
    <w:p w14:paraId="6C2E3287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rpm -ql PACKAGE用于列出软件包安装的文件清单。</w:t>
      </w:r>
    </w:p>
    <w:p w14:paraId="43554FF7" w14:textId="77777777" w:rsidR="009D4688" w:rsidRPr="00C23A5F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rpm -V PACKAGE用于校验软件包文件完整性并输出异常项，用于定位文件被修改或缺失的情况。</w:t>
      </w:r>
    </w:p>
    <w:p w14:paraId="3AE9985D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grubby用于查询与管理内核启动项。</w:t>
      </w:r>
    </w:p>
    <w:p w14:paraId="2E86F543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grubby --info=ALL用于输出所有内核启动项信息。</w:t>
      </w:r>
    </w:p>
    <w:p w14:paraId="0A7BDE24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grubby --default-kernel用于输出默认启动内核路径，用于确认默认启动项。</w:t>
      </w:r>
    </w:p>
    <w:p w14:paraId="4D05B38A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efibootmgr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用于查看与管理UEFI启动项。</w:t>
      </w:r>
    </w:p>
    <w:p w14:paraId="6EC59244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proofErr w:type="spellStart"/>
      <w:r w:rsidRPr="00C23A5F">
        <w:rPr>
          <w:rFonts w:ascii="仿宋" w:eastAsia="仿宋" w:hAnsi="仿宋" w:cs="宋体"/>
          <w:kern w:val="0"/>
          <w:szCs w:val="28"/>
        </w:rPr>
        <w:t>efibootmgr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用于输出当前UEFI启动项列表与启动顺序，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efibootmgr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 xml:space="preserve"> -v用于输出更详细的启动项信息，包含设备路径与分区信息，用于定位启动项指向。</w:t>
      </w:r>
    </w:p>
    <w:p w14:paraId="2C893271" w14:textId="77777777" w:rsidR="009D4688" w:rsidRDefault="009D4688" w:rsidP="009D4688">
      <w:pPr>
        <w:ind w:firstLine="560"/>
        <w:rPr>
          <w:rFonts w:ascii="仿宋" w:eastAsia="仿宋" w:hAnsi="仿宋" w:cs="宋体"/>
          <w:kern w:val="0"/>
          <w:szCs w:val="28"/>
        </w:rPr>
      </w:pPr>
      <w:r w:rsidRPr="00C23A5F">
        <w:rPr>
          <w:rFonts w:ascii="仿宋" w:eastAsia="仿宋" w:hAnsi="仿宋" w:cs="宋体"/>
          <w:kern w:val="0"/>
          <w:szCs w:val="28"/>
        </w:rPr>
        <w:t>ls /boot用于查看引导分区文件集合，用于确认内核与引导文件存在性。</w:t>
      </w:r>
    </w:p>
    <w:p w14:paraId="2660D6B8" w14:textId="77777777" w:rsidR="009D4688" w:rsidRPr="002B522C" w:rsidRDefault="009D4688" w:rsidP="009D4688">
      <w:pPr>
        <w:ind w:firstLine="560"/>
        <w:rPr>
          <w:i/>
          <w:iCs/>
          <w:color w:val="0000FF"/>
        </w:rPr>
      </w:pPr>
      <w:r w:rsidRPr="00C23A5F">
        <w:rPr>
          <w:rFonts w:ascii="仿宋" w:eastAsia="仿宋" w:hAnsi="仿宋" w:cs="宋体"/>
          <w:kern w:val="0"/>
          <w:szCs w:val="28"/>
        </w:rPr>
        <w:t>cat /proc/</w:t>
      </w:r>
      <w:proofErr w:type="spellStart"/>
      <w:r w:rsidRPr="00C23A5F">
        <w:rPr>
          <w:rFonts w:ascii="仿宋" w:eastAsia="仿宋" w:hAnsi="仿宋" w:cs="宋体"/>
          <w:kern w:val="0"/>
          <w:szCs w:val="28"/>
        </w:rPr>
        <w:t>cmdline</w:t>
      </w:r>
      <w:proofErr w:type="spellEnd"/>
      <w:r w:rsidRPr="00C23A5F">
        <w:rPr>
          <w:rFonts w:ascii="仿宋" w:eastAsia="仿宋" w:hAnsi="仿宋" w:cs="宋体"/>
          <w:kern w:val="0"/>
          <w:szCs w:val="28"/>
        </w:rPr>
        <w:t>用于查看当前启动使用的内核命令行参数，</w:t>
      </w:r>
      <w:r w:rsidRPr="00C23A5F">
        <w:rPr>
          <w:rFonts w:ascii="仿宋" w:eastAsia="仿宋" w:hAnsi="仿宋" w:cs="宋体"/>
          <w:kern w:val="0"/>
          <w:szCs w:val="28"/>
        </w:rPr>
        <w:lastRenderedPageBreak/>
        <w:t>用于确认启动参数生效情况。</w:t>
      </w:r>
    </w:p>
    <w:p w14:paraId="62FF1723" w14:textId="5C9EAC2E" w:rsidR="00117F43" w:rsidRPr="009D4688" w:rsidRDefault="00117F43" w:rsidP="002B522C">
      <w:pPr>
        <w:ind w:firstLine="560"/>
        <w:rPr>
          <w:i/>
          <w:iCs/>
          <w:color w:val="0000FF"/>
        </w:rPr>
      </w:pPr>
    </w:p>
    <w:sectPr w:rsidR="00117F43" w:rsidRPr="009D4688">
      <w:footerReference w:type="default" r:id="rId23"/>
      <w:pgSz w:w="11906" w:h="16838"/>
      <w:pgMar w:top="1440" w:right="1797" w:bottom="1440" w:left="1797" w:header="992" w:footer="850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AAE27" w14:textId="77777777" w:rsidR="009613FB" w:rsidRDefault="009613FB">
      <w:pPr>
        <w:ind w:firstLine="560"/>
      </w:pPr>
      <w:r>
        <w:separator/>
      </w:r>
    </w:p>
  </w:endnote>
  <w:endnote w:type="continuationSeparator" w:id="0">
    <w:p w14:paraId="7D11126C" w14:textId="77777777" w:rsidR="009613FB" w:rsidRDefault="009613FB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Droid Sans Fallback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6C588" w14:textId="77777777" w:rsidR="00726EC0" w:rsidRDefault="00726EC0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B131B" w14:textId="77777777" w:rsidR="00726EC0" w:rsidRDefault="00726EC0">
    <w:pPr>
      <w:pStyle w:val="a5"/>
      <w:pBdr>
        <w:top w:val="single" w:sz="12" w:space="1" w:color="auto"/>
      </w:pBdr>
      <w:ind w:left="2" w:firstLineChars="0" w:hanging="2"/>
      <w:jc w:val="center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【单位/组织名称】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/>
        <w:sz w:val="24"/>
        <w:szCs w:val="24"/>
      </w:rPr>
      <w:t>保存年限：</w:t>
    </w:r>
    <w:r>
      <w:rPr>
        <w:rFonts w:ascii="黑体" w:eastAsia="黑体" w:hAnsi="黑体" w:hint="eastAsia"/>
        <w:sz w:val="24"/>
        <w:szCs w:val="24"/>
      </w:rPr>
      <w:t>永久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1843" w14:textId="77777777" w:rsidR="00726EC0" w:rsidRDefault="00726EC0">
    <w:pPr>
      <w:pStyle w:val="a5"/>
      <w:pBdr>
        <w:top w:val="single" w:sz="12" w:space="1" w:color="auto"/>
      </w:pBdr>
      <w:ind w:firstLineChars="0" w:firstLine="0"/>
      <w:jc w:val="center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【单位/组织名称】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/>
        <w:sz w:val="24"/>
        <w:szCs w:val="24"/>
      </w:rPr>
      <w:t>保存年限：</w:t>
    </w:r>
    <w:r>
      <w:rPr>
        <w:rFonts w:ascii="黑体" w:eastAsia="黑体" w:hAnsi="黑体" w:hint="eastAsia"/>
        <w:sz w:val="24"/>
        <w:szCs w:val="24"/>
      </w:rPr>
      <w:t>永久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1D05" w14:textId="77777777" w:rsidR="009F1957" w:rsidRDefault="009F1957">
    <w:pPr>
      <w:pStyle w:val="a5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1728" w14:textId="77777777" w:rsidR="00117F43" w:rsidRDefault="009266D5" w:rsidP="009F1957">
    <w:pPr>
      <w:pStyle w:val="a5"/>
      <w:pBdr>
        <w:top w:val="single" w:sz="12" w:space="1" w:color="auto"/>
      </w:pBdr>
      <w:ind w:firstLineChars="0" w:firstLine="0"/>
      <w:jc w:val="center"/>
      <w:rPr>
        <w:rFonts w:ascii="黑体" w:eastAsia="黑体" w:hAnsi="黑体"/>
        <w:sz w:val="24"/>
        <w:szCs w:val="24"/>
      </w:rPr>
    </w:pPr>
    <w:bookmarkStart w:id="13" w:name="_Hlk88640845"/>
    <w:bookmarkStart w:id="14" w:name="_Hlk88640844"/>
    <w:r>
      <w:rPr>
        <w:rFonts w:ascii="黑体" w:eastAsia="黑体" w:hAnsi="黑体" w:hint="eastAsia"/>
        <w:sz w:val="24"/>
        <w:szCs w:val="24"/>
      </w:rPr>
      <w:t>单位</w:t>
    </w:r>
    <w:r>
      <w:rPr>
        <w:rFonts w:ascii="黑体" w:eastAsia="黑体" w:hAnsi="黑体" w:hint="eastAsia"/>
        <w:kern w:val="0"/>
        <w:sz w:val="24"/>
      </w:rPr>
      <w:t>/组织</w:t>
    </w:r>
    <w:r>
      <w:rPr>
        <w:rFonts w:ascii="黑体" w:eastAsia="黑体" w:hAnsi="黑体" w:hint="eastAsia"/>
        <w:sz w:val="24"/>
        <w:szCs w:val="24"/>
      </w:rPr>
      <w:t>名称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/>
        <w:sz w:val="24"/>
        <w:szCs w:val="24"/>
      </w:rPr>
      <w:t>保存年限：</w:t>
    </w:r>
    <w:bookmarkEnd w:id="13"/>
    <w:bookmarkEnd w:id="14"/>
    <w:r>
      <w:rPr>
        <w:rFonts w:ascii="黑体" w:eastAsia="黑体" w:hAnsi="黑体" w:hint="eastAsia"/>
        <w:sz w:val="24"/>
        <w:szCs w:val="24"/>
      </w:rPr>
      <w:t>永久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FF9D" w14:textId="77777777" w:rsidR="009F1957" w:rsidRDefault="009F1957">
    <w:pPr>
      <w:pStyle w:val="a5"/>
      <w:ind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172A" w14:textId="1AA52DC8" w:rsidR="00117F43" w:rsidRDefault="009266D5" w:rsidP="009F1957">
    <w:pPr>
      <w:pStyle w:val="a5"/>
      <w:pBdr>
        <w:top w:val="single" w:sz="12" w:space="1" w:color="auto"/>
      </w:pBdr>
      <w:ind w:firstLineChars="0" w:firstLine="0"/>
      <w:jc w:val="center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单位</w:t>
    </w:r>
    <w:r>
      <w:rPr>
        <w:rFonts w:ascii="黑体" w:eastAsia="黑体" w:hAnsi="黑体" w:hint="eastAsia"/>
        <w:kern w:val="0"/>
        <w:sz w:val="24"/>
      </w:rPr>
      <w:t>/</w:t>
    </w:r>
    <w:r>
      <w:rPr>
        <w:rFonts w:ascii="黑体" w:eastAsia="黑体" w:hAnsi="黑体" w:hint="eastAsia"/>
        <w:kern w:val="0"/>
        <w:sz w:val="24"/>
      </w:rPr>
      <w:t>组织</w:t>
    </w:r>
    <w:r>
      <w:rPr>
        <w:rFonts w:ascii="黑体" w:eastAsia="黑体" w:hAnsi="黑体" w:hint="eastAsia"/>
        <w:sz w:val="24"/>
        <w:szCs w:val="24"/>
      </w:rPr>
      <w:t>名称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  <w:lang w:val="zh-CN"/>
      </w:rPr>
      <w:t xml:space="preserve"> </w:t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/>
        <w:sz w:val="24"/>
        <w:szCs w:val="24"/>
      </w:rPr>
      <w:t>保存年限：</w:t>
    </w:r>
    <w:r>
      <w:rPr>
        <w:rFonts w:ascii="黑体" w:eastAsia="黑体" w:hAnsi="黑体" w:hint="eastAsia"/>
        <w:sz w:val="24"/>
        <w:szCs w:val="24"/>
      </w:rPr>
      <w:t>永久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03808" w14:textId="030AF921" w:rsidR="003D5AF0" w:rsidRDefault="003D5AF0" w:rsidP="009F1957">
    <w:pPr>
      <w:pStyle w:val="a5"/>
      <w:pBdr>
        <w:top w:val="single" w:sz="12" w:space="1" w:color="auto"/>
      </w:pBdr>
      <w:ind w:firstLineChars="0" w:firstLine="0"/>
      <w:jc w:val="center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单位</w:t>
    </w:r>
    <w:r>
      <w:rPr>
        <w:rFonts w:ascii="黑体" w:eastAsia="黑体" w:hAnsi="黑体" w:hint="eastAsia"/>
        <w:kern w:val="0"/>
        <w:sz w:val="24"/>
      </w:rPr>
      <w:t>/组织</w:t>
    </w:r>
    <w:r>
      <w:rPr>
        <w:rFonts w:ascii="黑体" w:eastAsia="黑体" w:hAnsi="黑体" w:hint="eastAsia"/>
        <w:sz w:val="24"/>
        <w:szCs w:val="24"/>
      </w:rPr>
      <w:t>名称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  <w:lang w:val="zh-CN"/>
      </w:rPr>
      <w:t xml:space="preserve"> </w:t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/>
        <w:sz w:val="24"/>
        <w:szCs w:val="24"/>
      </w:rPr>
      <w:t>保存年限：</w:t>
    </w:r>
    <w:r>
      <w:rPr>
        <w:rFonts w:ascii="黑体" w:eastAsia="黑体" w:hAnsi="黑体" w:hint="eastAsia"/>
        <w:sz w:val="24"/>
        <w:szCs w:val="24"/>
      </w:rPr>
      <w:t>永久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CD24" w14:textId="77777777" w:rsidR="003D5AF0" w:rsidRDefault="003D5AF0" w:rsidP="009F1957">
    <w:pPr>
      <w:pStyle w:val="a5"/>
      <w:pBdr>
        <w:top w:val="single" w:sz="12" w:space="1" w:color="auto"/>
      </w:pBdr>
      <w:ind w:firstLineChars="0" w:firstLine="0"/>
      <w:jc w:val="center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单位</w:t>
    </w:r>
    <w:r>
      <w:rPr>
        <w:rFonts w:ascii="黑体" w:eastAsia="黑体" w:hAnsi="黑体" w:hint="eastAsia"/>
        <w:kern w:val="0"/>
        <w:sz w:val="24"/>
      </w:rPr>
      <w:t>/组织</w:t>
    </w:r>
    <w:r>
      <w:rPr>
        <w:rFonts w:ascii="黑体" w:eastAsia="黑体" w:hAnsi="黑体" w:hint="eastAsia"/>
        <w:sz w:val="24"/>
        <w:szCs w:val="24"/>
      </w:rPr>
      <w:t>名称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  <w:lang w:val="zh-CN"/>
      </w:rPr>
      <w:t xml:space="preserve"> </w:t>
    </w:r>
    <w:r>
      <w:rPr>
        <w:rFonts w:ascii="黑体" w:eastAsia="黑体" w:hAnsi="黑体"/>
        <w:sz w:val="24"/>
        <w:szCs w:val="24"/>
      </w:rPr>
      <w:fldChar w:fldCharType="begin"/>
    </w:r>
    <w:r>
      <w:rPr>
        <w:rFonts w:ascii="黑体" w:eastAsia="黑体" w:hAnsi="黑体"/>
        <w:sz w:val="24"/>
        <w:szCs w:val="24"/>
      </w:rPr>
      <w:instrText>PAGE  \* Arabic  \* MERGEFORMAT</w:instrText>
    </w:r>
    <w:r>
      <w:rPr>
        <w:rFonts w:ascii="黑体" w:eastAsia="黑体" w:hAnsi="黑体"/>
        <w:sz w:val="24"/>
        <w:szCs w:val="24"/>
      </w:rPr>
      <w:fldChar w:fldCharType="separate"/>
    </w:r>
    <w:r>
      <w:rPr>
        <w:rFonts w:ascii="黑体" w:eastAsia="黑体" w:hAnsi="黑体"/>
        <w:sz w:val="24"/>
        <w:szCs w:val="24"/>
        <w:lang w:val="zh-CN"/>
      </w:rPr>
      <w:t>1</w:t>
    </w:r>
    <w:r>
      <w:rPr>
        <w:rFonts w:ascii="黑体" w:eastAsia="黑体" w:hAnsi="黑体"/>
        <w:sz w:val="24"/>
        <w:szCs w:val="24"/>
      </w:rPr>
      <w:fldChar w:fldCharType="end"/>
    </w:r>
    <w:r>
      <w:rPr>
        <w:rFonts w:ascii="黑体" w:eastAsia="黑体" w:hAnsi="黑体"/>
        <w:sz w:val="24"/>
        <w:szCs w:val="24"/>
        <w:lang w:val="zh-CN"/>
      </w:rPr>
      <w:t xml:space="preserve"> </w:t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/>
        <w:sz w:val="24"/>
        <w:szCs w:val="24"/>
      </w:rPr>
      <w:t>保存年限：</w:t>
    </w:r>
    <w:r>
      <w:rPr>
        <w:rFonts w:ascii="黑体" w:eastAsia="黑体" w:hAnsi="黑体" w:hint="eastAsia"/>
        <w:sz w:val="24"/>
        <w:szCs w:val="24"/>
      </w:rPr>
      <w:t>永久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A5006" w14:textId="77777777" w:rsidR="009613FB" w:rsidRDefault="009613FB">
      <w:pPr>
        <w:ind w:firstLine="560"/>
      </w:pPr>
      <w:r>
        <w:separator/>
      </w:r>
    </w:p>
  </w:footnote>
  <w:footnote w:type="continuationSeparator" w:id="0">
    <w:p w14:paraId="78418F53" w14:textId="77777777" w:rsidR="009613FB" w:rsidRDefault="009613FB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9F37" w14:textId="77777777" w:rsidR="00726EC0" w:rsidRDefault="00726EC0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03B9" w14:textId="77777777" w:rsidR="00726EC0" w:rsidRDefault="00726EC0">
    <w:pPr>
      <w:pStyle w:val="a7"/>
      <w:pBdr>
        <w:bottom w:val="single" w:sz="4" w:space="1" w:color="auto"/>
      </w:pBdr>
      <w:adjustRightInd w:val="0"/>
      <w:ind w:firstLineChars="0" w:firstLine="0"/>
      <w:jc w:val="both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【任务名称】</w:t>
    </w:r>
    <w:r>
      <w:rPr>
        <w:rFonts w:ascii="黑体" w:eastAsia="黑体" w:hAnsi="黑体"/>
        <w:sz w:val="24"/>
        <w:szCs w:val="24"/>
      </w:rPr>
      <w:t xml:space="preserve"> </w:t>
    </w:r>
    <w:r>
      <w:rPr>
        <w:rFonts w:ascii="黑体" w:eastAsia="黑体" w:hAnsi="黑体"/>
        <w:sz w:val="24"/>
        <w:szCs w:val="24"/>
      </w:rPr>
      <w:tab/>
    </w:r>
    <w:r>
      <w:rPr>
        <w:rFonts w:ascii="黑体" w:eastAsia="黑体" w:hAnsi="黑体"/>
        <w:sz w:val="24"/>
        <w:szCs w:val="24"/>
      </w:rPr>
      <w:tab/>
    </w:r>
    <w:r>
      <w:rPr>
        <w:rFonts w:ascii="黑体" w:eastAsia="黑体" w:hAnsi="黑体" w:hint="eastAsia"/>
        <w:sz w:val="24"/>
        <w:szCs w:val="24"/>
      </w:rPr>
      <w:t>测试报告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B103" w14:textId="77777777" w:rsidR="00726EC0" w:rsidRDefault="00726EC0">
    <w:pPr>
      <w:pStyle w:val="a7"/>
      <w:pBdr>
        <w:bottom w:val="single" w:sz="4" w:space="1" w:color="auto"/>
      </w:pBdr>
      <w:adjustRightInd w:val="0"/>
      <w:ind w:firstLineChars="0" w:firstLine="0"/>
      <w:jc w:val="both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【任务名称】</w:t>
    </w:r>
    <w:r>
      <w:rPr>
        <w:rFonts w:ascii="黑体" w:eastAsia="黑体" w:hAnsi="黑体"/>
        <w:sz w:val="24"/>
        <w:szCs w:val="24"/>
      </w:rPr>
      <w:t xml:space="preserve"> </w:t>
    </w:r>
    <w:r>
      <w:rPr>
        <w:rFonts w:ascii="黑体" w:eastAsia="黑体" w:hAnsi="黑体"/>
        <w:sz w:val="24"/>
        <w:szCs w:val="24"/>
      </w:rPr>
      <w:tab/>
    </w:r>
    <w:r>
      <w:rPr>
        <w:rFonts w:ascii="黑体" w:eastAsia="黑体" w:hAnsi="黑体"/>
        <w:sz w:val="24"/>
        <w:szCs w:val="24"/>
      </w:rPr>
      <w:tab/>
    </w:r>
    <w:r>
      <w:rPr>
        <w:rFonts w:ascii="黑体" w:eastAsia="黑体" w:hAnsi="黑体" w:hint="eastAsia"/>
        <w:sz w:val="24"/>
        <w:szCs w:val="24"/>
      </w:rPr>
      <w:t>测试报告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5CA81" w14:textId="77777777" w:rsidR="009F1957" w:rsidRDefault="009F1957">
    <w:pPr>
      <w:pStyle w:val="a7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1727" w14:textId="77777777" w:rsidR="00117F43" w:rsidRDefault="009266D5" w:rsidP="009F1957">
    <w:pPr>
      <w:pStyle w:val="a7"/>
      <w:pBdr>
        <w:bottom w:val="single" w:sz="4" w:space="1" w:color="auto"/>
      </w:pBdr>
      <w:wordWrap w:val="0"/>
      <w:ind w:right="180" w:firstLineChars="0" w:firstLine="0"/>
      <w:jc w:val="righ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kern w:val="0"/>
        <w:sz w:val="24"/>
        <w:szCs w:val="24"/>
      </w:rPr>
      <w:t>产品名称</w:t>
    </w:r>
    <w:r>
      <w:rPr>
        <w:rFonts w:ascii="黑体" w:eastAsia="黑体" w:hAnsi="黑体"/>
        <w:sz w:val="24"/>
        <w:szCs w:val="24"/>
      </w:rPr>
      <w:ptab w:relativeTo="margin" w:alignment="center" w:leader="none"/>
    </w:r>
    <w:r>
      <w:rPr>
        <w:rFonts w:ascii="黑体" w:eastAsia="黑体" w:hAnsi="黑体"/>
        <w:sz w:val="24"/>
        <w:szCs w:val="24"/>
      </w:rPr>
      <w:ptab w:relativeTo="margin" w:alignment="right" w:leader="none"/>
    </w:r>
    <w:r>
      <w:rPr>
        <w:rFonts w:ascii="黑体" w:eastAsia="黑体" w:hAnsi="黑体" w:hint="eastAsia"/>
        <w:sz w:val="24"/>
        <w:szCs w:val="24"/>
      </w:rPr>
      <w:t>用户操作手册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6001" w14:textId="77777777" w:rsidR="009F1957" w:rsidRDefault="009F1957">
    <w:pPr>
      <w:pStyle w:val="a7"/>
      <w:ind w:firstLine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1729" w14:textId="77777777" w:rsidR="00117F43" w:rsidRDefault="009266D5" w:rsidP="009F1957">
    <w:pPr>
      <w:pBdr>
        <w:bottom w:val="single" w:sz="2" w:space="1" w:color="auto"/>
      </w:pBdr>
      <w:adjustRightInd w:val="0"/>
      <w:ind w:firstLineChars="0" w:firstLine="0"/>
      <w:jc w:val="right"/>
      <w:rPr>
        <w:rFonts w:ascii="Arial" w:eastAsia="黑体" w:hAnsi="Arial" w:cs="Arial"/>
        <w:sz w:val="24"/>
      </w:rPr>
    </w:pPr>
    <w:r>
      <w:rPr>
        <w:rFonts w:ascii="黑体" w:eastAsia="黑体" w:hAnsi="黑体" w:hint="eastAsia"/>
        <w:kern w:val="0"/>
        <w:sz w:val="24"/>
      </w:rPr>
      <w:t>任务</w:t>
    </w:r>
    <w:r>
      <w:rPr>
        <w:rFonts w:ascii="黑体" w:eastAsia="黑体" w:hAnsi="黑体" w:hint="eastAsia"/>
        <w:sz w:val="24"/>
      </w:rPr>
      <w:t>名称</w:t>
    </w:r>
    <w:r>
      <w:rPr>
        <w:rFonts w:ascii="Arial" w:eastAsia="黑体" w:hAnsi="Arial" w:cs="Arial"/>
        <w:sz w:val="24"/>
      </w:rPr>
      <w:ptab w:relativeTo="margin" w:alignment="center" w:leader="none"/>
    </w:r>
    <w:r>
      <w:rPr>
        <w:rFonts w:ascii="Arial" w:eastAsia="黑体" w:hAnsi="Arial" w:cs="Arial"/>
        <w:sz w:val="24"/>
      </w:rPr>
      <w:ptab w:relativeTo="margin" w:alignment="right" w:leader="none"/>
    </w:r>
    <w:r>
      <w:rPr>
        <w:rFonts w:ascii="Arial" w:eastAsia="黑体" w:hAnsi="Arial" w:cs="Arial" w:hint="eastAsia"/>
        <w:sz w:val="24"/>
      </w:rPr>
      <w:t>用户操作手册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4B8"/>
    <w:multiLevelType w:val="multilevel"/>
    <w:tmpl w:val="A2BE04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</w:rPr>
    </w:lvl>
    <w:lvl w:ilvl="1">
      <w:start w:val="1"/>
      <w:numFmt w:val="decimal"/>
      <w:suff w:val="space"/>
      <w:lvlText w:val="3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eastAsia="微软雅黑" w:hint="eastAsia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88F0C50"/>
    <w:multiLevelType w:val="multilevel"/>
    <w:tmpl w:val="088F0C50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DC7015"/>
    <w:multiLevelType w:val="multilevel"/>
    <w:tmpl w:val="DED0709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</w:rPr>
    </w:lvl>
    <w:lvl w:ilvl="1">
      <w:start w:val="1"/>
      <w:numFmt w:val="decimal"/>
      <w:suff w:val="space"/>
      <w:lvlText w:val="4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eastAsia="微软雅黑" w:hint="eastAsia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1410529E"/>
    <w:multiLevelType w:val="multilevel"/>
    <w:tmpl w:val="1410529E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EAF1FA2"/>
    <w:multiLevelType w:val="multilevel"/>
    <w:tmpl w:val="841E004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</w:rPr>
    </w:lvl>
    <w:lvl w:ilvl="1">
      <w:start w:val="1"/>
      <w:numFmt w:val="decimal"/>
      <w:suff w:val="space"/>
      <w:lvlText w:val="6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eastAsia="微软雅黑" w:hint="eastAsia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F8468F3"/>
    <w:multiLevelType w:val="multilevel"/>
    <w:tmpl w:val="66E249E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</w:rPr>
    </w:lvl>
    <w:lvl w:ilvl="1">
      <w:start w:val="1"/>
      <w:numFmt w:val="decimal"/>
      <w:suff w:val="space"/>
      <w:lvlText w:val="5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eastAsia="微软雅黑" w:hint="eastAsia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58E91DB0"/>
    <w:multiLevelType w:val="multilevel"/>
    <w:tmpl w:val="58E91DB0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E21501C"/>
    <w:multiLevelType w:val="multilevel"/>
    <w:tmpl w:val="5E21501C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E6725AC"/>
    <w:multiLevelType w:val="multilevel"/>
    <w:tmpl w:val="84B49078"/>
    <w:lvl w:ilvl="0">
      <w:start w:val="1"/>
      <w:numFmt w:val="chineseCountingThousand"/>
      <w:suff w:val="nothing"/>
      <w:lvlText w:val="%1、"/>
      <w:lvlJc w:val="left"/>
      <w:pPr>
        <w:ind w:left="432" w:hanging="432"/>
      </w:pPr>
      <w:rPr>
        <w:rFonts w:hint="eastAsia"/>
        <w:b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eastAsia="微软雅黑" w:hint="eastAsia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201436907">
    <w:abstractNumId w:val="1"/>
  </w:num>
  <w:num w:numId="2" w16cid:durableId="646671225">
    <w:abstractNumId w:val="0"/>
  </w:num>
  <w:num w:numId="3" w16cid:durableId="860436115">
    <w:abstractNumId w:val="6"/>
  </w:num>
  <w:num w:numId="4" w16cid:durableId="1234975167">
    <w:abstractNumId w:val="7"/>
  </w:num>
  <w:num w:numId="5" w16cid:durableId="789471472">
    <w:abstractNumId w:val="3"/>
  </w:num>
  <w:num w:numId="6" w16cid:durableId="2115519134">
    <w:abstractNumId w:val="8"/>
  </w:num>
  <w:num w:numId="7" w16cid:durableId="880823783">
    <w:abstractNumId w:val="2"/>
  </w:num>
  <w:num w:numId="8" w16cid:durableId="959266862">
    <w:abstractNumId w:val="4"/>
  </w:num>
  <w:num w:numId="9" w16cid:durableId="2003121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lignBordersAndEdg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NkMzQxYmMzNDkzNzQzODBkNjk0NDM2NzJiNzVkNTAifQ=="/>
  </w:docVars>
  <w:rsids>
    <w:rsidRoot w:val="00985357"/>
    <w:rsid w:val="00000A58"/>
    <w:rsid w:val="00005507"/>
    <w:rsid w:val="00034738"/>
    <w:rsid w:val="00040911"/>
    <w:rsid w:val="00082B46"/>
    <w:rsid w:val="00090AF0"/>
    <w:rsid w:val="00093AE0"/>
    <w:rsid w:val="00093EE1"/>
    <w:rsid w:val="00096C4E"/>
    <w:rsid w:val="000D2FC0"/>
    <w:rsid w:val="000D37DE"/>
    <w:rsid w:val="000F30EA"/>
    <w:rsid w:val="001010B3"/>
    <w:rsid w:val="00103AA0"/>
    <w:rsid w:val="00117F43"/>
    <w:rsid w:val="001301DD"/>
    <w:rsid w:val="00135107"/>
    <w:rsid w:val="00137DD9"/>
    <w:rsid w:val="00141AFB"/>
    <w:rsid w:val="00156B0D"/>
    <w:rsid w:val="00161C94"/>
    <w:rsid w:val="0016270C"/>
    <w:rsid w:val="00182889"/>
    <w:rsid w:val="00195322"/>
    <w:rsid w:val="001A17A6"/>
    <w:rsid w:val="001B642E"/>
    <w:rsid w:val="001E3DF5"/>
    <w:rsid w:val="00222CE2"/>
    <w:rsid w:val="0023652D"/>
    <w:rsid w:val="0023728D"/>
    <w:rsid w:val="00244C4B"/>
    <w:rsid w:val="00252779"/>
    <w:rsid w:val="00252BE5"/>
    <w:rsid w:val="00257D3F"/>
    <w:rsid w:val="002906C2"/>
    <w:rsid w:val="00293AE9"/>
    <w:rsid w:val="002A2376"/>
    <w:rsid w:val="002B522C"/>
    <w:rsid w:val="002B6213"/>
    <w:rsid w:val="002E7EBA"/>
    <w:rsid w:val="002F1C5F"/>
    <w:rsid w:val="0031335F"/>
    <w:rsid w:val="00313736"/>
    <w:rsid w:val="003169D5"/>
    <w:rsid w:val="00356252"/>
    <w:rsid w:val="00377388"/>
    <w:rsid w:val="00386BB1"/>
    <w:rsid w:val="00390C34"/>
    <w:rsid w:val="003A7535"/>
    <w:rsid w:val="003C7CF9"/>
    <w:rsid w:val="003D5AF0"/>
    <w:rsid w:val="003D7AD8"/>
    <w:rsid w:val="003F072B"/>
    <w:rsid w:val="003F5DE9"/>
    <w:rsid w:val="00404857"/>
    <w:rsid w:val="00411EBB"/>
    <w:rsid w:val="00421A2B"/>
    <w:rsid w:val="00424765"/>
    <w:rsid w:val="00433178"/>
    <w:rsid w:val="0043462D"/>
    <w:rsid w:val="00443EA3"/>
    <w:rsid w:val="00460308"/>
    <w:rsid w:val="00463F21"/>
    <w:rsid w:val="00477192"/>
    <w:rsid w:val="004948E5"/>
    <w:rsid w:val="004A2F28"/>
    <w:rsid w:val="004B2DB8"/>
    <w:rsid w:val="004B46E5"/>
    <w:rsid w:val="004D29C0"/>
    <w:rsid w:val="004F4A1C"/>
    <w:rsid w:val="00500BAA"/>
    <w:rsid w:val="00512A7E"/>
    <w:rsid w:val="005135F1"/>
    <w:rsid w:val="00540876"/>
    <w:rsid w:val="00575DE5"/>
    <w:rsid w:val="005F2649"/>
    <w:rsid w:val="005F3168"/>
    <w:rsid w:val="00602817"/>
    <w:rsid w:val="00602E76"/>
    <w:rsid w:val="006068B9"/>
    <w:rsid w:val="0061234D"/>
    <w:rsid w:val="0061555F"/>
    <w:rsid w:val="00636AC9"/>
    <w:rsid w:val="00637512"/>
    <w:rsid w:val="0064165A"/>
    <w:rsid w:val="006550DA"/>
    <w:rsid w:val="00663720"/>
    <w:rsid w:val="00667B5F"/>
    <w:rsid w:val="006846A4"/>
    <w:rsid w:val="00686127"/>
    <w:rsid w:val="00695D9E"/>
    <w:rsid w:val="006968AF"/>
    <w:rsid w:val="006B4C15"/>
    <w:rsid w:val="006B7AE9"/>
    <w:rsid w:val="006E001D"/>
    <w:rsid w:val="006E11B2"/>
    <w:rsid w:val="006E27A7"/>
    <w:rsid w:val="006E2E89"/>
    <w:rsid w:val="006E3963"/>
    <w:rsid w:val="006E4812"/>
    <w:rsid w:val="006E5B61"/>
    <w:rsid w:val="006F1AC5"/>
    <w:rsid w:val="006F4D23"/>
    <w:rsid w:val="00701453"/>
    <w:rsid w:val="00726EC0"/>
    <w:rsid w:val="00753041"/>
    <w:rsid w:val="00753507"/>
    <w:rsid w:val="00777EDF"/>
    <w:rsid w:val="00793DEC"/>
    <w:rsid w:val="007979AE"/>
    <w:rsid w:val="007A207D"/>
    <w:rsid w:val="007A2969"/>
    <w:rsid w:val="007B4B32"/>
    <w:rsid w:val="007F329F"/>
    <w:rsid w:val="00810FA2"/>
    <w:rsid w:val="008160E8"/>
    <w:rsid w:val="00834308"/>
    <w:rsid w:val="00837912"/>
    <w:rsid w:val="008655A5"/>
    <w:rsid w:val="008947A2"/>
    <w:rsid w:val="008972EE"/>
    <w:rsid w:val="008979D2"/>
    <w:rsid w:val="008A3025"/>
    <w:rsid w:val="008B015B"/>
    <w:rsid w:val="008B1AC7"/>
    <w:rsid w:val="009038C4"/>
    <w:rsid w:val="009266D5"/>
    <w:rsid w:val="009361EF"/>
    <w:rsid w:val="009613FB"/>
    <w:rsid w:val="00964A0F"/>
    <w:rsid w:val="00975A86"/>
    <w:rsid w:val="00985357"/>
    <w:rsid w:val="009C2E9E"/>
    <w:rsid w:val="009D4688"/>
    <w:rsid w:val="009E07EA"/>
    <w:rsid w:val="009E57D7"/>
    <w:rsid w:val="009E7239"/>
    <w:rsid w:val="009F1957"/>
    <w:rsid w:val="009F7C81"/>
    <w:rsid w:val="00A12D56"/>
    <w:rsid w:val="00A1640C"/>
    <w:rsid w:val="00A20563"/>
    <w:rsid w:val="00A55539"/>
    <w:rsid w:val="00A57883"/>
    <w:rsid w:val="00A7454D"/>
    <w:rsid w:val="00AA1FB4"/>
    <w:rsid w:val="00AA426E"/>
    <w:rsid w:val="00AC0E83"/>
    <w:rsid w:val="00AD5C74"/>
    <w:rsid w:val="00AD74EF"/>
    <w:rsid w:val="00AE2158"/>
    <w:rsid w:val="00AE5EB4"/>
    <w:rsid w:val="00AF7CB4"/>
    <w:rsid w:val="00B2554A"/>
    <w:rsid w:val="00B353B0"/>
    <w:rsid w:val="00B40BCB"/>
    <w:rsid w:val="00B46064"/>
    <w:rsid w:val="00B4706E"/>
    <w:rsid w:val="00B51EDD"/>
    <w:rsid w:val="00B526D7"/>
    <w:rsid w:val="00B578BA"/>
    <w:rsid w:val="00B651E4"/>
    <w:rsid w:val="00B8173B"/>
    <w:rsid w:val="00BA1042"/>
    <w:rsid w:val="00BD4141"/>
    <w:rsid w:val="00BD4ED1"/>
    <w:rsid w:val="00BE1EF6"/>
    <w:rsid w:val="00BE7FCC"/>
    <w:rsid w:val="00C17A19"/>
    <w:rsid w:val="00C23F7D"/>
    <w:rsid w:val="00C308D8"/>
    <w:rsid w:val="00C41E71"/>
    <w:rsid w:val="00C57B30"/>
    <w:rsid w:val="00C615E5"/>
    <w:rsid w:val="00C61925"/>
    <w:rsid w:val="00C76608"/>
    <w:rsid w:val="00C76C48"/>
    <w:rsid w:val="00C80182"/>
    <w:rsid w:val="00C86E23"/>
    <w:rsid w:val="00CA043D"/>
    <w:rsid w:val="00CA3AC7"/>
    <w:rsid w:val="00CF0E25"/>
    <w:rsid w:val="00D033FE"/>
    <w:rsid w:val="00D1744D"/>
    <w:rsid w:val="00D1772E"/>
    <w:rsid w:val="00D24220"/>
    <w:rsid w:val="00D352E1"/>
    <w:rsid w:val="00D35F21"/>
    <w:rsid w:val="00D36F77"/>
    <w:rsid w:val="00D615D7"/>
    <w:rsid w:val="00D72F4B"/>
    <w:rsid w:val="00D74935"/>
    <w:rsid w:val="00D80417"/>
    <w:rsid w:val="00DA695A"/>
    <w:rsid w:val="00DB0562"/>
    <w:rsid w:val="00DB675B"/>
    <w:rsid w:val="00DE6572"/>
    <w:rsid w:val="00E037F9"/>
    <w:rsid w:val="00E169FF"/>
    <w:rsid w:val="00E2477D"/>
    <w:rsid w:val="00E2673D"/>
    <w:rsid w:val="00E31ACF"/>
    <w:rsid w:val="00E42A29"/>
    <w:rsid w:val="00E474D0"/>
    <w:rsid w:val="00E60628"/>
    <w:rsid w:val="00E8712F"/>
    <w:rsid w:val="00EA438F"/>
    <w:rsid w:val="00EA4C95"/>
    <w:rsid w:val="00EA7AF2"/>
    <w:rsid w:val="00EB2311"/>
    <w:rsid w:val="00EB7509"/>
    <w:rsid w:val="00EE115C"/>
    <w:rsid w:val="00F1027B"/>
    <w:rsid w:val="00F149E9"/>
    <w:rsid w:val="00F265E1"/>
    <w:rsid w:val="00F44E69"/>
    <w:rsid w:val="00F54B98"/>
    <w:rsid w:val="00F6147E"/>
    <w:rsid w:val="00F63D9B"/>
    <w:rsid w:val="00F86595"/>
    <w:rsid w:val="00FB00EC"/>
    <w:rsid w:val="00FB6914"/>
    <w:rsid w:val="00FB701F"/>
    <w:rsid w:val="00FC26D9"/>
    <w:rsid w:val="00FE2316"/>
    <w:rsid w:val="00FE6AA9"/>
    <w:rsid w:val="08130EB0"/>
    <w:rsid w:val="134755C4"/>
    <w:rsid w:val="1D6A10C5"/>
    <w:rsid w:val="33505989"/>
    <w:rsid w:val="472E597E"/>
    <w:rsid w:val="57283CBF"/>
    <w:rsid w:val="7E1D63A9"/>
    <w:rsid w:val="7FBE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F166A"/>
  <w15:docId w15:val="{C8A79227-EBAC-4524-BE2A-38803D0B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1957"/>
    <w:pPr>
      <w:widowControl w:val="0"/>
      <w:ind w:firstLineChars="200" w:firstLine="200"/>
      <w:jc w:val="both"/>
    </w:pPr>
    <w:rPr>
      <w:rFonts w:ascii="Times New Roman" w:eastAsia="仿宋_GB2312" w:hAnsi="Times New Roman" w:cs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9">
    <w:name w:val="Title"/>
    <w:basedOn w:val="a"/>
    <w:link w:val="aa"/>
    <w:qFormat/>
    <w:pPr>
      <w:widowControl/>
      <w:suppressAutoHyphens/>
      <w:jc w:val="center"/>
    </w:pPr>
    <w:rPr>
      <w:rFonts w:ascii="Arial" w:hAnsi="Arial" w:cs="Arial"/>
      <w:b/>
      <w:bCs/>
      <w:kern w:val="0"/>
      <w:sz w:val="36"/>
      <w:szCs w:val="36"/>
    </w:rPr>
  </w:style>
  <w:style w:type="table" w:styleId="ab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d">
    <w:name w:val="List Paragraph"/>
    <w:basedOn w:val="a"/>
    <w:uiPriority w:val="34"/>
    <w:qFormat/>
    <w:pPr>
      <w:ind w:firstLine="420"/>
    </w:p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1">
    <w:name w:val="样式1"/>
    <w:basedOn w:val="a0"/>
    <w:uiPriority w:val="1"/>
    <w:qFormat/>
    <w:rPr>
      <w:rFonts w:eastAsia="黑体"/>
    </w:rPr>
  </w:style>
  <w:style w:type="character" w:customStyle="1" w:styleId="aa">
    <w:name w:val="标题 字符"/>
    <w:basedOn w:val="a0"/>
    <w:link w:val="a9"/>
    <w:qFormat/>
    <w:rPr>
      <w:rFonts w:ascii="Arial" w:eastAsia="宋体" w:hAnsi="Arial" w:cs="Arial"/>
      <w:b/>
      <w:bCs/>
      <w:kern w:val="0"/>
      <w:sz w:val="36"/>
      <w:szCs w:val="36"/>
    </w:rPr>
  </w:style>
  <w:style w:type="paragraph" w:customStyle="1" w:styleId="af">
    <w:name w:val="段"/>
    <w:qFormat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sz w:val="21"/>
    </w:rPr>
  </w:style>
  <w:style w:type="character" w:styleId="af0">
    <w:name w:val="annotation reference"/>
    <w:basedOn w:val="a0"/>
    <w:unhideWhenUsed/>
    <w:qFormat/>
    <w:rsid w:val="009266D5"/>
    <w:rPr>
      <w:sz w:val="21"/>
      <w:szCs w:val="21"/>
    </w:rPr>
  </w:style>
  <w:style w:type="paragraph" w:styleId="af1">
    <w:name w:val="annotation text"/>
    <w:basedOn w:val="a"/>
    <w:link w:val="af2"/>
    <w:unhideWhenUsed/>
    <w:qFormat/>
    <w:rsid w:val="009266D5"/>
    <w:pPr>
      <w:jc w:val="left"/>
    </w:pPr>
  </w:style>
  <w:style w:type="character" w:customStyle="1" w:styleId="af2">
    <w:name w:val="批注文字 字符"/>
    <w:basedOn w:val="a0"/>
    <w:link w:val="af1"/>
    <w:rsid w:val="009266D5"/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26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9266D5"/>
    <w:rPr>
      <w:rFonts w:ascii="Times New Roman" w:eastAsia="宋体" w:hAnsi="Times New Roman" w:cs="Times New Roman"/>
      <w:b/>
      <w:bCs/>
      <w:kern w:val="2"/>
      <w:sz w:val="21"/>
      <w:szCs w:val="24"/>
    </w:rPr>
  </w:style>
  <w:style w:type="paragraph" w:customStyle="1" w:styleId="12">
    <w:name w:val="封面1"/>
    <w:basedOn w:val="1"/>
    <w:link w:val="13"/>
    <w:qFormat/>
    <w:rsid w:val="009038C4"/>
    <w:pPr>
      <w:spacing w:before="240" w:after="240" w:line="480" w:lineRule="auto"/>
      <w:ind w:firstLineChars="0" w:firstLine="0"/>
      <w:jc w:val="center"/>
    </w:pPr>
    <w:rPr>
      <w:rFonts w:eastAsia="黑体"/>
    </w:rPr>
  </w:style>
  <w:style w:type="character" w:customStyle="1" w:styleId="13">
    <w:name w:val="封面1 字符"/>
    <w:basedOn w:val="10"/>
    <w:link w:val="12"/>
    <w:rsid w:val="009038C4"/>
    <w:rPr>
      <w:rFonts w:ascii="Times New Roman" w:eastAsia="黑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B522C"/>
    <w:rPr>
      <w:rFonts w:ascii="Arial" w:eastAsia="黑体" w:hAnsi="Arial" w:cs="Times New Roman"/>
      <w:b/>
      <w:kern w:val="2"/>
      <w:sz w:val="32"/>
      <w:szCs w:val="24"/>
    </w:rPr>
  </w:style>
  <w:style w:type="paragraph" w:styleId="af5">
    <w:name w:val="Normal (Web)"/>
    <w:basedOn w:val="a"/>
    <w:uiPriority w:val="99"/>
    <w:semiHidden/>
    <w:unhideWhenUsed/>
    <w:rsid w:val="00E2477D"/>
    <w:pPr>
      <w:widowControl/>
      <w:spacing w:before="100" w:beforeAutospacing="1" w:after="100" w:afterAutospacing="1"/>
      <w:ind w:firstLineChars="0" w:firstLine="0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3AAFC-B7DA-44EB-A74B-D093EC041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23</Pages>
  <Words>1720</Words>
  <Characters>9806</Characters>
  <Application>Microsoft Office Word</Application>
  <DocSecurity>0</DocSecurity>
  <Lines>81</Lines>
  <Paragraphs>23</Paragraphs>
  <ScaleCrop>false</ScaleCrop>
  <Company>China</Company>
  <LinksUpToDate>false</LinksUpToDate>
  <CharactersWithSpaces>11503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薛晓娜</dc:creator>
  <cp:lastModifiedBy>Bingshan Chang</cp:lastModifiedBy>
  <cp:revision>28</cp:revision>
  <cp:lastPrinted>2015-12-16T01:11:00Z</cp:lastPrinted>
  <dcterms:created xsi:type="dcterms:W3CDTF">2019-01-15T01:41:00Z</dcterms:created>
  <dcterms:modified xsi:type="dcterms:W3CDTF">2026-01-18T06:18:00Z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A7F0E245B9434FC485902D066CCC0C07</vt:lpwstr>
  </property>
</Properties>
</file>