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80D67">
      <w:pPr>
        <w:pStyle w:val="2"/>
        <w:bidi w:val="0"/>
        <w:ind w:left="0" w:leftChars="0" w:firstLine="0" w:firstLineChars="0"/>
        <w:rPr>
          <w:rFonts w:hint="eastAsia" w:eastAsia="SimSun"/>
          <w:lang w:eastAsia="zh-CN"/>
        </w:rPr>
      </w:pPr>
      <w:r>
        <w:rPr>
          <w:rFonts w:hint="eastAsia"/>
          <w:lang w:eastAsia="zh-CN"/>
        </w:rPr>
        <w:t>虚拟机性能监控</w:t>
      </w:r>
    </w:p>
    <w:p w14:paraId="1FAF8FAD">
      <w:pPr>
        <w:keepNext w:val="0"/>
        <w:keepLines w:val="0"/>
        <w:widowControl/>
        <w:numPr>
          <w:ilvl w:val="0"/>
          <w:numId w:val="1"/>
        </w:numPr>
        <w:suppressLineNumbers w:val="0"/>
        <w:ind w:left="-482" w:firstLine="482" w:firstLineChars="0"/>
        <w:jc w:val="left"/>
        <w:rPr>
          <w:rFonts w:hint="default" w:ascii="Times New Roman" w:hAnsi="Times New Roman" w:cs="Times New Roman" w:eastAsiaTheme="minorEastAsia"/>
          <w:szCs w:val="24"/>
        </w:rPr>
      </w:pPr>
      <w:r>
        <w:rPr>
          <w:rFonts w:hint="eastAsia" w:cs="Times New Roman" w:eastAsiaTheme="minorEastAsia"/>
          <w:szCs w:val="24"/>
          <w:lang w:val="en-US" w:eastAsia="zh-CN"/>
        </w:rPr>
        <w:t>Linux kvm perf在宿主机侧采集虚拟机信息</w:t>
      </w:r>
    </w:p>
    <w:p w14:paraId="3AA30B47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Cs w:val="24"/>
        </w:rPr>
      </w:pPr>
      <w:r>
        <w:rPr>
          <w:rFonts w:hint="default" w:ascii="Times New Roman" w:hAnsi="Times New Roman" w:cs="Times New Roman" w:eastAsiaTheme="minorEastAsia"/>
          <w:szCs w:val="24"/>
        </w:rPr>
        <w:fldChar w:fldCharType="begin"/>
      </w:r>
      <w:r>
        <w:rPr>
          <w:rFonts w:hint="default" w:ascii="Times New Roman" w:hAnsi="Times New Roman" w:cs="Times New Roman" w:eastAsiaTheme="minorEastAsia"/>
          <w:szCs w:val="24"/>
        </w:rPr>
        <w:instrText xml:space="preserve"> HYPERLINK "https://lore.kernel.org/all/cover.1728980031.git.zhouquan@iscas.ac.cn/" </w:instrText>
      </w:r>
      <w:r>
        <w:rPr>
          <w:rFonts w:hint="default" w:ascii="Times New Roman" w:hAnsi="Times New Roman" w:cs="Times New Roman" w:eastAsiaTheme="minorEastAsia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 w:eastAsiaTheme="minorEastAsia"/>
          <w:szCs w:val="24"/>
        </w:rPr>
        <w:t>https://lore.kernel.org/all/cover.1728980031.git.zhouquan@iscas.ac.cn/</w:t>
      </w:r>
      <w:r>
        <w:rPr>
          <w:rFonts w:hint="default" w:ascii="Times New Roman" w:hAnsi="Times New Roman" w:cs="Times New Roman" w:eastAsiaTheme="minorEastAsia"/>
          <w:szCs w:val="24"/>
        </w:rPr>
        <w:fldChar w:fldCharType="end"/>
      </w:r>
    </w:p>
    <w:p w14:paraId="70DCD0A4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Cs w:val="24"/>
        </w:rPr>
      </w:pPr>
    </w:p>
    <w:p w14:paraId="210F407F">
      <w:pPr>
        <w:numPr>
          <w:ilvl w:val="0"/>
          <w:numId w:val="0"/>
        </w:numPr>
        <w:rPr>
          <w:rFonts w:hint="eastAsia" w:ascii="SimSun" w:hAnsi="SimSun" w:eastAsia="SimSun"/>
          <w:sz w:val="16"/>
          <w:szCs w:val="16"/>
          <w:lang w:val="en-US" w:eastAsia="zh-CN"/>
        </w:rPr>
      </w:pPr>
      <w:r>
        <w:rPr>
          <w:rFonts w:hint="default" w:ascii="Times New Roman" w:hAnsi="Times New Roman" w:cs="Times New Roman" w:eastAsiaTheme="minorEastAsia"/>
          <w:szCs w:val="24"/>
        </w:rPr>
        <w:t>为 RISC-V 的 perf 添加基本的 guest 支持，使其能够区分 PMU 中断是发生在主机还是 guest 中，然后从主机侧收集一些基本的 guest 信息（目前不支持 guest OS 调用链）。</w:t>
      </w:r>
    </w:p>
    <w:p w14:paraId="5633F4CC">
      <w:pPr>
        <w:numPr>
          <w:ilvl w:val="0"/>
          <w:numId w:val="0"/>
        </w:numPr>
        <w:rPr>
          <w:rFonts w:hint="eastAsia" w:ascii="SimSun" w:hAnsi="SimSun" w:eastAsia="SimSun"/>
          <w:sz w:val="16"/>
          <w:szCs w:val="16"/>
          <w:lang w:val="en-US" w:eastAsia="zh-CN"/>
        </w:rPr>
      </w:pPr>
    </w:p>
    <w:tbl>
      <w:tblPr>
        <w:tblStyle w:val="8"/>
        <w:tblW w:w="0" w:type="auto"/>
        <w:tblInd w:w="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0"/>
      </w:tblGrid>
      <w:tr w14:paraId="2BD96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7510" w:type="dxa"/>
          </w:tcPr>
          <w:p w14:paraId="737851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eastAsia" w:ascii="SimSun" w:hAnsi="SimSun" w:eastAsia="SimSun"/>
                <w:sz w:val="16"/>
                <w:szCs w:val="16"/>
                <w:lang w:val="en-US" w:eastAsia="zh-CN"/>
              </w:rPr>
              <w:t>。</w:t>
            </w: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基于 x86/arm 的实现，并使用 kvm-riscv 进行测试。  </w:t>
            </w:r>
          </w:p>
          <w:p w14:paraId="2479581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测试环境：  </w:t>
            </w:r>
          </w:p>
          <w:p w14:paraId="151F6C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- 主机：qemu-9.0.0  </w:t>
            </w:r>
          </w:p>
          <w:p w14:paraId="260BCFE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- 虚拟机：qemu-9.0.0 --enable-kvm（仅启动一个虚拟机并运行 top）  </w:t>
            </w:r>
          </w:p>
          <w:p w14:paraId="5D9790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</w:p>
          <w:p w14:paraId="3CE017A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-----------------------------------------  </w:t>
            </w:r>
          </w:p>
          <w:p w14:paraId="728F9D5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1) perf kvm top  </w:t>
            </w:r>
          </w:p>
          <w:p w14:paraId="75B1C5F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```bash</w:t>
            </w:r>
          </w:p>
          <w:p w14:paraId="4361DC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./perf kvm --host --guest \</w:t>
            </w:r>
          </w:p>
          <w:p w14:paraId="7E17827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--guestkallsyms=/&lt;path-to-kallsyms&gt; \</w:t>
            </w:r>
          </w:p>
          <w:p w14:paraId="6BD10A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--guestmodules=/&lt;path-to-modules&gt; top</w:t>
            </w:r>
          </w:p>
          <w:p w14:paraId="545E11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```  </w:t>
            </w:r>
          </w:p>
          <w:p w14:paraId="537986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</w:p>
          <w:p w14:paraId="3C9B289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```</w:t>
            </w:r>
          </w:p>
          <w:p w14:paraId="03AC505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PerfTop:      41 irqs/sec  kernel:97.6% us: 0.0% guest kernel: 0.0% guest us: 0.0% exact:  0.0% [250Hz cycles:P],  (all, 4 CPUs)</w:t>
            </w:r>
          </w:p>
          <w:p w14:paraId="22CB347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-------------------------------------------------------------------------------</w:t>
            </w:r>
          </w:p>
          <w:p w14:paraId="139A433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</w:p>
          <w:p w14:paraId="2E52843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64.57%  [kernel]        [k] default_idle_call</w:t>
            </w:r>
          </w:p>
          <w:p w14:paraId="2160D0A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3.12%  [kernel]        [k] _raw_spin_unlock_irqrestore</w:t>
            </w:r>
          </w:p>
          <w:p w14:paraId="476EA5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3.03%  [guest.kernel]  [g] mem_serial_out</w:t>
            </w:r>
          </w:p>
          <w:p w14:paraId="428CC3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2.61%  [kernel]        [k] handle_softirqs</w:t>
            </w:r>
          </w:p>
          <w:p w14:paraId="676F30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2.32%  [kernel]        [k] do_trap_ecall_u</w:t>
            </w:r>
          </w:p>
          <w:p w14:paraId="1BE88BA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1.71%  [kernel]        [k] _raw_spin_unlock_irq</w:t>
            </w:r>
          </w:p>
          <w:p w14:paraId="6460E3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1.26%  [guest.kernel]  [g] do_raw_spin_lock</w:t>
            </w:r>
          </w:p>
          <w:p w14:paraId="512A4C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1.25%  [kernel]        [k] finish_task_switch.isra.0</w:t>
            </w:r>
          </w:p>
          <w:p w14:paraId="3D49C3E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1.16%  [kernel]        [k] do_idle</w:t>
            </w:r>
          </w:p>
          <w:p w14:paraId="31FF24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0.77%  libc.so.6       [.] ioctl</w:t>
            </w:r>
          </w:p>
          <w:p w14:paraId="3A6E6A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0.76%  [kernel]        [k] queue_work_on</w:t>
            </w:r>
          </w:p>
          <w:p w14:paraId="236190D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0.69%  [kernel]        [k] __local_bh_enable_ip</w:t>
            </w:r>
          </w:p>
          <w:p w14:paraId="06A45ED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0.67%  [guest.kernel]  [g] __noinstr_text_start</w:t>
            </w:r>
          </w:p>
          <w:p w14:paraId="15B7DE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0.64%  [guest.kernel]  [g] mem_serial_in</w:t>
            </w:r>
          </w:p>
          <w:p w14:paraId="0171EB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0.41%  libc.so.6       [.] pthread_sigmask</w:t>
            </w:r>
          </w:p>
          <w:p w14:paraId="3B22E8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0.39%  [kernel]        [k] mem_cgroup_uncharge_skmem</w:t>
            </w:r>
          </w:p>
          <w:p w14:paraId="120538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0.39%  [kernel]        [k] __might_resched</w:t>
            </w:r>
          </w:p>
          <w:p w14:paraId="153A4E2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0.39%  [guest.kernel]  [g] _nohz_idle_balance.isra.0</w:t>
            </w:r>
          </w:p>
          <w:p w14:paraId="24E2042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0.37%  [kernel]        [k] sched_balance_update_blocked_averages</w:t>
            </w:r>
          </w:p>
          <w:p w14:paraId="6FCE4E1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0.34%  [kernel]        [k] sched_balance_rq</w:t>
            </w:r>
          </w:p>
          <w:p w14:paraId="7615A0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```  </w:t>
            </w:r>
          </w:p>
          <w:p w14:paraId="27983F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</w:p>
          <w:p w14:paraId="488077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2) perf kvm record  </w:t>
            </w:r>
          </w:p>
          <w:p w14:paraId="6D238F0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```bash</w:t>
            </w:r>
          </w:p>
          <w:p w14:paraId="256EDEA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./perf kvm --host --guest \</w:t>
            </w:r>
          </w:p>
          <w:p w14:paraId="5835430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--guestkallsyms=/&lt;path-to-kallsyms&gt; \</w:t>
            </w:r>
          </w:p>
          <w:p w14:paraId="7330D43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--guestmodules=/&lt;path-to-modules&gt; record -a sleep 60</w:t>
            </w:r>
          </w:p>
          <w:p w14:paraId="1E1CA7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```  </w:t>
            </w:r>
          </w:p>
          <w:p w14:paraId="079DE7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</w:p>
          <w:p w14:paraId="02A494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```</w:t>
            </w:r>
          </w:p>
          <w:p w14:paraId="16274BC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 perf record: Woken up 3 times to write data ]</w:t>
            </w:r>
          </w:p>
          <w:p w14:paraId="251B80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 perf record: Captured and wrote 1.292 MB perf.data.kvm (17990 samples) ]</w:t>
            </w:r>
          </w:p>
          <w:p w14:paraId="492A36D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```  </w:t>
            </w:r>
          </w:p>
          <w:p w14:paraId="25CCE0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</w:p>
          <w:p w14:paraId="0DE6F4D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3) perf kvm report  </w:t>
            </w:r>
          </w:p>
          <w:p w14:paraId="12932E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```bash</w:t>
            </w:r>
          </w:p>
          <w:p w14:paraId="1722B4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./perf kvm --host --guest \</w:t>
            </w:r>
          </w:p>
          <w:p w14:paraId="505BB7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--guestkallsyms=/&lt;path-to-kallsyms&gt; \</w:t>
            </w:r>
          </w:p>
          <w:p w14:paraId="5A9BD8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--guestmodules=/&lt;path-to-modules&gt; report -i perf.data.kvm</w:t>
            </w:r>
          </w:p>
          <w:p w14:paraId="66C8F0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```  </w:t>
            </w:r>
          </w:p>
          <w:p w14:paraId="2BE0EC9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</w:p>
          <w:p w14:paraId="4EA36E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```</w:t>
            </w:r>
          </w:p>
          <w:p w14:paraId="3E3B437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Total Lost Samples: 0</w:t>
            </w:r>
          </w:p>
          <w:p w14:paraId="70435D9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</w:t>
            </w:r>
          </w:p>
          <w:p w14:paraId="1DC8765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Samples: 17K of event 'cycles:P'</w:t>
            </w:r>
          </w:p>
          <w:p w14:paraId="42391C1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Event count (approx.): 269968947184</w:t>
            </w:r>
          </w:p>
          <w:p w14:paraId="7C0C078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</w:t>
            </w:r>
          </w:p>
          <w:p w14:paraId="00185E5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# Overhead  Command          Shared Object            Symbol                                        </w:t>
            </w:r>
          </w:p>
          <w:p w14:paraId="708AC79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........  ...............  .......................  ..............................................</w:t>
            </w:r>
          </w:p>
          <w:p w14:paraId="7030E1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</w:t>
            </w:r>
          </w:p>
          <w:p w14:paraId="245AAA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61.86%  swapper          [kernel.kallsyms]        [k] default_idle_call</w:t>
            </w:r>
          </w:p>
          <w:p w14:paraId="37EB4B4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2.93%  :6463            [guest.kernel.kallsyms]  [g] do_raw_spin_lock</w:t>
            </w:r>
          </w:p>
          <w:p w14:paraId="27CCB50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2.82%  :6462            [guest.kernel.kallsyms]  [g] mem_serial_out</w:t>
            </w:r>
          </w:p>
          <w:p w14:paraId="446E0E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2.11%  sshd             [kernel.kallsyms]        [k] _raw_spin_unlock_irqrestore</w:t>
            </w:r>
          </w:p>
          <w:p w14:paraId="3299D6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1.78%  :6462            [guest.kernel.kallsyms]  [g] do_raw_spin_lock</w:t>
            </w:r>
          </w:p>
          <w:p w14:paraId="7C27A6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1.37%  swapper          [kernel.kallsyms]        [k] handle_softirqs</w:t>
            </w:r>
          </w:p>
          <w:p w14:paraId="50EE224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1.36%  swapper          [kernel.kallsyms]        [k] do_idle</w:t>
            </w:r>
          </w:p>
          <w:p w14:paraId="705236C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1.21%  sshd             [kernel.kallsyms]        [k] do_trap_ecall_u</w:t>
            </w:r>
          </w:p>
          <w:p w14:paraId="21DEE6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1.21%  sshd             [kernel.kallsyms]        [k] _raw_spin_unlock_irq</w:t>
            </w:r>
          </w:p>
          <w:p w14:paraId="547F469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1.11%  qemu-system-ris  [kernel.kallsyms]        [k] do_trap_ecall_u</w:t>
            </w:r>
          </w:p>
          <w:p w14:paraId="44CFB4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0.93%  qemu-system-ris  libc.so.6                [.] ioctl</w:t>
            </w:r>
          </w:p>
          <w:p w14:paraId="6886BB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0.89%  sshd             [kernel.kallsyms]        [k] __local_bh_enable_ip</w:t>
            </w:r>
          </w:p>
          <w:p w14:paraId="016A9A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0.77%  qemu-system-ris  [kernel.kallsyms]        [k] _raw_spin_unlock_irqrestore</w:t>
            </w:r>
          </w:p>
          <w:p w14:paraId="1814974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0.68%  qemu-system-ris  [kernel.kallsyms]        [k] queue_work_on</w:t>
            </w:r>
          </w:p>
          <w:p w14:paraId="1C15D9C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0.65%  sshd             [kernel.kallsyms]        [k] handle_softirqs</w:t>
            </w:r>
          </w:p>
          <w:p w14:paraId="66DECEF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0.44%  :6462            [guest.kernel.kallsyms]  [g] mem_serial_in</w:t>
            </w:r>
          </w:p>
          <w:p w14:paraId="461DB62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0.42%  sshd             libc.so.6                [.] pthread_sigmask</w:t>
            </w:r>
          </w:p>
          <w:p w14:paraId="2DC3D5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0.34%  :6462            [guest.kernel.kallsyms]  [g] serial8250_tx_chars</w:t>
            </w:r>
          </w:p>
          <w:p w14:paraId="530BCAD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0.30%  swapper          [kernel.kallsyms]        [k] finish_task_switch.isra.0</w:t>
            </w:r>
          </w:p>
          <w:p w14:paraId="075B14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0.29%  swapper          [kernel.kallsyms]        [k] sched_balance_rq</w:t>
            </w:r>
          </w:p>
          <w:p w14:paraId="38ECEF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0.29%  sshd             [kernel.kallsyms]        [k] __might_resched</w:t>
            </w:r>
          </w:p>
          <w:p w14:paraId="26B8EE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0.26%  swapper          [kernel.kallsyms]        [k] tick_nohz_idle_exit</w:t>
            </w:r>
          </w:p>
          <w:p w14:paraId="3448DD7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0.26%  swapper          [kernel.kallsyms]        [k] sched_balance_update_blocked_averages</w:t>
            </w:r>
          </w:p>
          <w:p w14:paraId="446D05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0.26%  swapper          [kernel.kallsyms]        [k] _nohz_idle_balance.isra.0</w:t>
            </w:r>
          </w:p>
          <w:p w14:paraId="044889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0.24%  qemu-system-ris  [kernel.kallsyms]        [k] finish_task_switch.isra.0</w:t>
            </w:r>
          </w:p>
          <w:p w14:paraId="509AABB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   0.23%  :6462            [guest.kernel.kallsyms]  [g] __noinstr_text_start</w:t>
            </w:r>
          </w:p>
          <w:p w14:paraId="1EB001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```</w:t>
            </w:r>
          </w:p>
        </w:tc>
      </w:tr>
    </w:tbl>
    <w:p w14:paraId="2EC79427">
      <w:pPr>
        <w:keepNext w:val="0"/>
        <w:keepLines w:val="0"/>
        <w:widowControl/>
        <w:suppressLineNumbers w:val="0"/>
        <w:ind w:firstLine="0" w:firstLineChars="0"/>
        <w:jc w:val="center"/>
        <w:rPr>
          <w:rFonts w:hint="eastAsia" w:cs="Times New Roman" w:eastAsiaTheme="minorEastAsia"/>
          <w:sz w:val="24"/>
          <w:szCs w:val="24"/>
          <w:lang w:val="en-US" w:eastAsia="zh-CN"/>
        </w:rPr>
      </w:pPr>
      <w:r>
        <w:rPr>
          <w:rFonts w:hint="eastAsia" w:cs="Times New Roman" w:eastAsiaTheme="minorEastAsia"/>
          <w:sz w:val="24"/>
          <w:szCs w:val="24"/>
          <w:lang w:val="en-US" w:eastAsia="zh-CN"/>
        </w:rPr>
        <w:t>Perf kvm功能验证</w:t>
      </w:r>
    </w:p>
    <w:p w14:paraId="66C04F55">
      <w:pPr>
        <w:keepNext w:val="0"/>
        <w:keepLines w:val="0"/>
        <w:widowControl/>
        <w:suppressLineNumbers w:val="0"/>
        <w:ind w:firstLine="0" w:firstLineChars="0"/>
        <w:jc w:val="both"/>
        <w:rPr>
          <w:rFonts w:hint="eastAsia" w:cs="Times New Roman" w:eastAsiaTheme="minorEastAsia"/>
          <w:sz w:val="24"/>
          <w:szCs w:val="24"/>
          <w:lang w:val="en-US" w:eastAsia="zh-CN"/>
        </w:rPr>
      </w:pPr>
    </w:p>
    <w:p w14:paraId="142A9635">
      <w:pPr>
        <w:keepNext w:val="0"/>
        <w:keepLines w:val="0"/>
        <w:widowControl/>
        <w:numPr>
          <w:ilvl w:val="0"/>
          <w:numId w:val="1"/>
        </w:numPr>
        <w:suppressLineNumbers w:val="0"/>
        <w:ind w:left="-482" w:firstLine="482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  <w:r>
        <w:rPr>
          <w:rFonts w:hint="default" w:ascii="Times New Roman" w:hAnsi="Times New Roman" w:eastAsia="仿宋_GB2312"/>
          <w:b w:val="0"/>
          <w:bCs/>
          <w:color w:val="auto"/>
          <w:kern w:val="0"/>
          <w:sz w:val="24"/>
          <w:szCs w:val="24"/>
        </w:rPr>
        <w:t>RISC-V KVM</w:t>
      </w:r>
      <w:r>
        <w:rPr>
          <w:rFonts w:hint="default" w:eastAsia="仿宋_GB2312"/>
          <w:b w:val="0"/>
          <w:bCs/>
          <w:color w:val="auto"/>
          <w:kern w:val="0"/>
          <w:sz w:val="24"/>
          <w:szCs w:val="24"/>
        </w:rPr>
        <w:t xml:space="preserve"> Perf</w:t>
      </w:r>
      <w:r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  <w:t xml:space="preserve"> 功能优化：完善宿主机侧中断事件的采集</w:t>
      </w:r>
    </w:p>
    <w:p w14:paraId="73058E2B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Cs w:val="24"/>
        </w:rPr>
      </w:pPr>
      <w:r>
        <w:rPr>
          <w:rFonts w:hint="default" w:ascii="Times New Roman" w:hAnsi="Times New Roman" w:cs="Times New Roman" w:eastAsiaTheme="minorEastAsia"/>
          <w:szCs w:val="24"/>
        </w:rPr>
        <w:fldChar w:fldCharType="begin"/>
      </w:r>
      <w:r>
        <w:rPr>
          <w:rFonts w:hint="default" w:ascii="Times New Roman" w:hAnsi="Times New Roman" w:cs="Times New Roman" w:eastAsiaTheme="minorEastAsia"/>
          <w:szCs w:val="24"/>
        </w:rPr>
        <w:instrText xml:space="preserve"> HYPERLINK "https://lore.kernel.org/all/20240422080833.8745-1-liangshenlin@eswincomputing.com/" </w:instrText>
      </w:r>
      <w:r>
        <w:rPr>
          <w:rFonts w:hint="default" w:ascii="Times New Roman" w:hAnsi="Times New Roman" w:cs="Times New Roman" w:eastAsiaTheme="minorEastAsia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 w:eastAsiaTheme="minorEastAsia"/>
          <w:szCs w:val="24"/>
        </w:rPr>
        <w:t>https://lore.kernel.org/all/20240422080833.8745-1-liangshenlin@eswincomputing.com/</w:t>
      </w:r>
      <w:r>
        <w:rPr>
          <w:rFonts w:hint="default" w:ascii="Times New Roman" w:hAnsi="Times New Roman" w:cs="Times New Roman" w:eastAsiaTheme="minorEastAsia"/>
          <w:szCs w:val="24"/>
        </w:rPr>
        <w:fldChar w:fldCharType="end"/>
      </w:r>
    </w:p>
    <w:p w14:paraId="7172B1B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Cs w:val="24"/>
        </w:rPr>
      </w:pPr>
      <w:r>
        <w:rPr>
          <w:rFonts w:hint="default" w:ascii="Times New Roman" w:hAnsi="Times New Roman" w:cs="Times New Roman" w:eastAsiaTheme="minorEastAsia"/>
          <w:szCs w:val="24"/>
        </w:rPr>
        <w:t>https://lore.kernel.org/all/9693132df4d0f857b8be3a75750c36b40213fcc0.1726211632.git.zhouquan@iscas.ac.cn/</w:t>
      </w:r>
    </w:p>
    <w:p w14:paraId="1C7950EC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</w:p>
    <w:p w14:paraId="2765944B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</w:p>
    <w:p w14:paraId="44ED2224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  <w:t>对于 RISC-V 上的 `perf kvm stat`，为避免出现 `UNKNOWN` 事件名称，除异常（exceptions）外，还应上报中断（interrupts）事件。</w:t>
      </w:r>
    </w:p>
    <w:p w14:paraId="398BA92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</w:pPr>
    </w:p>
    <w:p w14:paraId="0DC587C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  <w:t>应用补丁前：</w:t>
      </w:r>
    </w:p>
    <w:tbl>
      <w:tblPr>
        <w:tblStyle w:val="8"/>
        <w:tblW w:w="0" w:type="auto"/>
        <w:tblInd w:w="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0"/>
      </w:tblGrid>
      <w:tr w14:paraId="35470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343" w:type="dxa"/>
          </w:tcPr>
          <w:p w14:paraId="0E7DD230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testing without patch:</w:t>
            </w:r>
          </w:p>
          <w:p w14:paraId="72497222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---</w:t>
            </w:r>
          </w:p>
          <w:p w14:paraId="6C32133B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Event name                    Samples  Sample%       Time(ns)</w:t>
            </w:r>
          </w:p>
          <w:p w14:paraId="3A60F956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---------------------------  --------  --------  ------------</w:t>
            </w:r>
          </w:p>
          <w:p w14:paraId="1B5CFBE3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 xml:space="preserve">STORE_GUEST_PAGE_FAULT   </w:t>
            </w:r>
            <w:r>
              <w:rPr>
                <w:rFonts w:hint="eastAsia" w:ascii="monospace" w:hAnsi="monospace" w:eastAsia="SimSun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 xml:space="preserve"> 1496461   53.00%    889612544</w:t>
            </w:r>
          </w:p>
          <w:p w14:paraId="72DF89D7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UNKNOWN                        887514   31.00%    272857968</w:t>
            </w:r>
          </w:p>
          <w:p w14:paraId="33E63E90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LOAD_GUEST_PAGE_FAULT          305164   10.00%    189186331</w:t>
            </w:r>
          </w:p>
          <w:p w14:paraId="7FEAC975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VIRTUAL_INST_FAULT              70625    2.00%    134114260</w:t>
            </w:r>
          </w:p>
          <w:p w14:paraId="4DA707DD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SUPERVISOR_SYSCALL              32014    1.00%     58577110</w:t>
            </w:r>
          </w:p>
          <w:p w14:paraId="3DF9B731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firstLine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INST_GUEST_PAGE_FAULT               1    0.00%         2545</w:t>
            </w:r>
          </w:p>
        </w:tc>
      </w:tr>
    </w:tbl>
    <w:p w14:paraId="470B86B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eastAsia="仿宋_GB2312"/>
          <w:b w:val="0"/>
          <w:bCs/>
          <w:color w:val="auto"/>
          <w:kern w:val="0"/>
          <w:sz w:val="24"/>
          <w:szCs w:val="24"/>
          <w:lang w:val="en-US" w:eastAsia="zh-CN"/>
        </w:rPr>
      </w:pPr>
    </w:p>
    <w:p w14:paraId="29EDE12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  <w:t>应用补丁后：</w:t>
      </w:r>
    </w:p>
    <w:tbl>
      <w:tblPr>
        <w:tblStyle w:val="4"/>
        <w:tblW w:w="0" w:type="auto"/>
        <w:tblInd w:w="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0"/>
      </w:tblGrid>
      <w:tr w14:paraId="6D84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343" w:type="dxa"/>
          </w:tcPr>
          <w:p w14:paraId="1D206E7A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 w:firstLineChars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testing with patch:</w:t>
            </w:r>
          </w:p>
          <w:p w14:paraId="3902C89D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---</w:t>
            </w:r>
          </w:p>
          <w:p w14:paraId="46F8D1C7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Event name                    Samples  Sample%       Time(ns)</w:t>
            </w:r>
          </w:p>
          <w:p w14:paraId="36517DCE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---------------------------  --------  --------  ------------</w:t>
            </w:r>
          </w:p>
          <w:p w14:paraId="27005108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IRQ_S_TIMER                   211271    58.00%  738298680600</w:t>
            </w:r>
          </w:p>
          <w:p w14:paraId="43218343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EXC_STORE_GUEST_PAGE_FAULT    111279    30.00%  130725914800</w:t>
            </w:r>
          </w:p>
          <w:p w14:paraId="5C2016BC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EXC_LOAD_GUEST_PAGE_FAULT      22039     6.00%   25441480600</w:t>
            </w:r>
          </w:p>
          <w:p w14:paraId="04806CB8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EXC_VIRTUAL_INST_FAULT          8913     2.00%   21015381600</w:t>
            </w:r>
          </w:p>
          <w:p w14:paraId="76FAF6DB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IRQ_VS_EXT                      4748     1.00%   10155464300</w:t>
            </w:r>
          </w:p>
          <w:p w14:paraId="2BCA4AAF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IRQ_S_EXT                       2802     0.00%   13288775800</w:t>
            </w:r>
          </w:p>
          <w:p w14:paraId="4E530F6A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ind w:firstLine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33"/>
                <w:spacing w:val="0"/>
                <w:sz w:val="22"/>
                <w:szCs w:val="22"/>
                <w:shd w:val="clear" w:fill="FFFFFF"/>
              </w:rPr>
              <w:t>IRQ_S_SOFT                      1998     0.00%    4254129300</w:t>
            </w:r>
          </w:p>
        </w:tc>
      </w:tr>
    </w:tbl>
    <w:p w14:paraId="25CD9F36">
      <w:pPr>
        <w:keepNext w:val="0"/>
        <w:keepLines w:val="0"/>
        <w:widowControl/>
        <w:suppressLineNumbers w:val="0"/>
        <w:ind w:firstLine="0" w:firstLineChars="0"/>
        <w:jc w:val="both"/>
        <w:rPr>
          <w:rFonts w:hint="default" w:cs="Times New Roman" w:eastAsiaTheme="minorEastAsia"/>
          <w:sz w:val="24"/>
          <w:szCs w:val="24"/>
          <w:lang w:val="en-US" w:eastAsia="zh-CN"/>
        </w:rPr>
      </w:pPr>
    </w:p>
    <w:p w14:paraId="193B80A3">
      <w:pPr>
        <w:keepNext w:val="0"/>
        <w:keepLines w:val="0"/>
        <w:widowControl/>
        <w:suppressLineNumbers w:val="0"/>
        <w:ind w:firstLine="0" w:firstLineChars="0"/>
        <w:jc w:val="both"/>
        <w:rPr>
          <w:rFonts w:hint="default" w:cs="Times New Roman" w:eastAsiaTheme="minorEastAsia"/>
          <w:sz w:val="24"/>
          <w:szCs w:val="24"/>
          <w:lang w:val="en-US" w:eastAsia="zh-CN"/>
        </w:rPr>
      </w:pPr>
    </w:p>
    <w:p w14:paraId="66A0C018">
      <w:pPr>
        <w:keepNext w:val="0"/>
        <w:keepLines w:val="0"/>
        <w:widowControl/>
        <w:suppressLineNumbers w:val="0"/>
        <w:ind w:firstLine="0" w:firstLineChars="0"/>
        <w:jc w:val="both"/>
        <w:rPr>
          <w:rFonts w:hint="default" w:cs="Times New Roman" w:eastAsiaTheme="minorEastAsia"/>
          <w:sz w:val="24"/>
          <w:szCs w:val="24"/>
          <w:lang w:val="en-US" w:eastAsia="zh-CN"/>
        </w:rPr>
      </w:pPr>
    </w:p>
    <w:p w14:paraId="07C67854">
      <w:pPr>
        <w:keepNext w:val="0"/>
        <w:keepLines w:val="0"/>
        <w:widowControl/>
        <w:suppressLineNumbers w:val="0"/>
        <w:ind w:firstLine="0" w:firstLineChars="0"/>
        <w:jc w:val="both"/>
        <w:rPr>
          <w:rFonts w:hint="default" w:cs="Times New Roman" w:eastAsiaTheme="minorEastAsia"/>
          <w:sz w:val="24"/>
          <w:szCs w:val="24"/>
          <w:lang w:val="en-US" w:eastAsia="zh-CN"/>
        </w:rPr>
      </w:pPr>
    </w:p>
    <w:p w14:paraId="52EC0751">
      <w:pPr>
        <w:keepNext w:val="0"/>
        <w:keepLines w:val="0"/>
        <w:widowControl/>
        <w:suppressLineNumbers w:val="0"/>
        <w:ind w:firstLine="0" w:firstLineChars="0"/>
        <w:jc w:val="both"/>
        <w:rPr>
          <w:rFonts w:hint="default" w:cs="Times New Roman" w:eastAsiaTheme="minorEastAsia"/>
          <w:sz w:val="24"/>
          <w:szCs w:val="24"/>
          <w:lang w:val="en-US" w:eastAsia="zh-CN"/>
        </w:rPr>
      </w:pPr>
    </w:p>
    <w:p w14:paraId="116A0EC0">
      <w:pPr>
        <w:keepNext w:val="0"/>
        <w:keepLines w:val="0"/>
        <w:widowControl/>
        <w:suppressLineNumbers w:val="0"/>
        <w:ind w:firstLine="0" w:firstLineChars="0"/>
        <w:jc w:val="both"/>
        <w:rPr>
          <w:rFonts w:hint="default" w:cs="Times New Roman" w:eastAsiaTheme="minorEastAsia"/>
          <w:sz w:val="24"/>
          <w:szCs w:val="24"/>
          <w:lang w:val="en-US" w:eastAsia="zh-CN"/>
        </w:rPr>
      </w:pPr>
    </w:p>
    <w:p w14:paraId="712C6A1E">
      <w:pPr>
        <w:pStyle w:val="2"/>
        <w:bidi w:val="0"/>
        <w:ind w:left="0" w:leftChars="0" w:firstLine="0" w:firstLineChars="0"/>
        <w:rPr>
          <w:rFonts w:hint="default" w:cs="Times New Roman" w:eastAsia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虚拟机侧指令集支持</w:t>
      </w:r>
    </w:p>
    <w:p w14:paraId="56AFA34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 w:eastAsiaTheme="minorEastAsia"/>
          <w:szCs w:val="24"/>
        </w:rPr>
      </w:pPr>
      <w:r>
        <w:rPr>
          <w:rFonts w:hint="eastAsia" w:cs="Times New Roman" w:eastAsiaTheme="minorEastAsia"/>
          <w:szCs w:val="24"/>
          <w:lang w:val="en-US" w:eastAsia="zh-CN"/>
        </w:rPr>
        <w:t xml:space="preserve">1、RISC-V KVM </w:t>
      </w:r>
      <w:r>
        <w:rPr>
          <w:rFonts w:hint="default" w:ascii="Times New Roman" w:hAnsi="Times New Roman" w:cs="Times New Roman" w:eastAsiaTheme="minorEastAsia"/>
          <w:szCs w:val="24"/>
        </w:rPr>
        <w:t>Svvptc/Zabha/Ziccrse</w:t>
      </w:r>
      <w:r>
        <w:rPr>
          <w:rFonts w:hint="eastAsia" w:cs="Times New Roman" w:eastAsiaTheme="minorEastAsia"/>
          <w:szCs w:val="24"/>
          <w:lang w:val="en-US" w:eastAsia="zh-CN"/>
        </w:rPr>
        <w:t>虚拟化支持</w:t>
      </w:r>
    </w:p>
    <w:p w14:paraId="441F9351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  <w:t>扩展 KVM ISA 的 ONE_REG 接口，以允许 KVM 用户空间检测并为 Guest/VM 启用 Svvptc 扩展。KVM RISC-V 允许 Guest/VM 使用 Svvptc/Zabha/Ziccrse 扩展，因此将它们添加到 get-reg-list 测试中。</w:t>
      </w:r>
    </w:p>
    <w:p w14:paraId="1EC45100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  <w:t>https://lore.kernel.org/all/cover.1732854096.git.zhouquan@iscas.ac.cn/</w:t>
      </w:r>
    </w:p>
    <w:p w14:paraId="218E0B9C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3A7EDF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cs="Times New Roman" w:eastAsiaTheme="minorEastAsia"/>
          <w:szCs w:val="24"/>
          <w:lang w:val="en-US" w:eastAsia="zh-CN"/>
        </w:rPr>
        <w:t>2、RISC-V KVM Z</w:t>
      </w:r>
      <w:r>
        <w:rPr>
          <w:rFonts w:hint="default" w:cs="Times New Roman" w:eastAsiaTheme="minorEastAsia"/>
          <w:szCs w:val="24"/>
          <w:lang w:eastAsia="zh-CN"/>
        </w:rPr>
        <w:t>icbom/BF16</w:t>
      </w:r>
      <w:r>
        <w:rPr>
          <w:rFonts w:hint="eastAsia" w:cs="Times New Roman" w:eastAsiaTheme="minorEastAsia"/>
          <w:szCs w:val="24"/>
          <w:lang w:val="en-US" w:eastAsia="zh-CN"/>
        </w:rPr>
        <w:t>虚拟化支持</w:t>
      </w:r>
    </w:p>
    <w:p w14:paraId="4A8D0C3C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  <w:t>zicbom/zicboz 块大小寄存器应取决于主机的 ISA，否则会在 VMM 中引入 ioctl 调用顺序依赖。当底层主机支持 zicbop 和 bfloat16 扩展时，向 KVM 客户机通告这些扩展，并将其加入 get-reg-list 测试中。</w:t>
      </w:r>
    </w:p>
    <w:p w14:paraId="3FEAB276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  <w:t>https://lore.kernel.org/all/cover.1754646071.git.zhouquan@iscas.ac.cn/</w:t>
      </w:r>
    </w:p>
    <w:p w14:paraId="6C3CAE2E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C41866D">
      <w:pPr>
        <w:pStyle w:val="6"/>
        <w:keepNext w:val="0"/>
        <w:keepLines w:val="0"/>
        <w:widowControl/>
        <w:suppressLineNumbers w:val="0"/>
        <w:shd w:val="clear" w:fill="FFFFFF"/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3、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RISC-V KVM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"https://lore.kernel.org/all/cover.1764509485.git.zhouquan@iscas.ac.cn/" \l "r" </w:instrTex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Zicfiss/Zicfilp support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虚拟化支持</w:t>
      </w:r>
    </w:p>
    <w:p w14:paraId="3A46E3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1D1D20"/>
          <w:spacing w:val="5"/>
          <w:kern w:val="0"/>
          <w:sz w:val="24"/>
          <w:szCs w:val="24"/>
          <w:shd w:val="clear" w:fill="FFFFFF"/>
          <w:lang w:val="en-US" w:eastAsia="zh-CN" w:bidi="ar"/>
        </w:rPr>
        <w:t xml:space="preserve">扩展 KVM 的 ISA 扩展 ONE_REG 接口，以允许 KVM 用户空间检测并为客户机/虚拟机启用 zicfiss/zicfilp 扩展；在 KVM 的 SBI FWFT中新增支持，允许VS模式请求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1D1D20"/>
          <w:spacing w:val="-5"/>
          <w:kern w:val="0"/>
          <w:sz w:val="24"/>
          <w:szCs w:val="24"/>
          <w:shd w:val="clear" w:fill="F7F8FC"/>
          <w:lang w:val="en-US" w:eastAsia="zh-CN" w:bidi="ar"/>
        </w:rPr>
        <w:t>SBI_FWFT_{LANDING_PAD/SHADOW_STACK/PTE_AD_HW_UPDATING}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1D1D20"/>
          <w:spacing w:val="5"/>
          <w:kern w:val="0"/>
          <w:sz w:val="24"/>
          <w:szCs w:val="24"/>
          <w:shd w:val="clear" w:fill="FFFFFF"/>
          <w:lang w:val="en-US" w:eastAsia="zh-CN" w:bidi="ar"/>
        </w:rPr>
        <w:t>特性。</w:t>
      </w:r>
    </w:p>
    <w:p w14:paraId="34E0B2B0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"https://lore.kernel.org/all/cover.1764509485.git.zhouquan@iscas.ac.cn/" </w:instrTex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https://lore.kernel.org/all/cover.1764509485.git.zhouquan@iscas.ac.cn/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</w:p>
    <w:p w14:paraId="0BCDA3ED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EF69E5F">
      <w:pPr>
        <w:pStyle w:val="2"/>
        <w:bidi w:val="0"/>
        <w:ind w:left="0" w:leftChars="0" w:firstLine="0" w:firstLineChars="0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/>
          <w:lang w:val="en-US" w:eastAsia="zh-CN"/>
        </w:rPr>
        <w:t>虚拟化内存性能加速</w:t>
      </w:r>
    </w:p>
    <w:p w14:paraId="42E3A92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Times New Roman" w:hAnsi="Times New Roman" w:eastAsia="仿宋_GB2312"/>
          <w:b w:val="0"/>
          <w:bCs/>
          <w:color w:val="auto"/>
          <w:kern w:val="0"/>
          <w:sz w:val="24"/>
          <w:szCs w:val="24"/>
        </w:rPr>
      </w:pPr>
      <w:r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  <w:t>1、</w:t>
      </w:r>
      <w:r>
        <w:rPr>
          <w:rFonts w:hint="default" w:ascii="Times New Roman" w:hAnsi="Times New Roman" w:eastAsia="仿宋_GB2312"/>
          <w:b w:val="0"/>
          <w:bCs/>
          <w:color w:val="auto"/>
          <w:kern w:val="0"/>
          <w:sz w:val="24"/>
          <w:szCs w:val="24"/>
        </w:rPr>
        <w:t>RISC-V KVM</w:t>
      </w:r>
      <w:r>
        <w:rPr>
          <w:rFonts w:hint="eastAsia" w:ascii="Times New Roman" w:hAnsi="Times New Roman" w:eastAsia="仿宋_GB2312"/>
          <w:b w:val="0"/>
          <w:bCs/>
          <w:color w:val="auto"/>
          <w:kern w:val="0"/>
          <w:sz w:val="24"/>
          <w:szCs w:val="24"/>
        </w:rPr>
        <w:t>热迁移优化</w:t>
      </w:r>
      <w:r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仿宋_GB2312"/>
          <w:b w:val="0"/>
          <w:bCs/>
          <w:color w:val="auto"/>
          <w:kern w:val="0"/>
          <w:sz w:val="24"/>
          <w:szCs w:val="24"/>
        </w:rPr>
        <w:t>：基于环形缓冲区的脏页跟踪</w:t>
      </w:r>
    </w:p>
    <w:p w14:paraId="487B323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仿宋_GB2312"/>
          <w:b w:val="0"/>
          <w:bCs/>
          <w:color w:val="auto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auto"/>
          <w:kern w:val="0"/>
          <w:sz w:val="24"/>
          <w:szCs w:val="24"/>
          <w:lang w:eastAsia="zh-CN"/>
        </w:rPr>
        <w:t>https://lore.kernel.org/all/20e116efb1f7aff211dd8e3cf8990c5521ed5f34.1749810735.git.zhouquan@iscas.ac.cn/</w:t>
      </w:r>
    </w:p>
    <w:p w14:paraId="21814559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在 RISC-V 上</w:t>
      </w:r>
      <w:r>
        <w:rPr>
          <w:rFonts w:hint="eastAsia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使能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基于环形缓冲区（ring-based）的脏内存追踪：</w:t>
      </w:r>
    </w:p>
    <w:p w14:paraId="381BD03C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- 启用 CONFIG_HAVE_KVM_DIRTY_RING_ACQ_REL，因 RISC-V 属于弱序（weakly ordered）架构；</w:t>
      </w:r>
    </w:p>
    <w:p w14:paraId="23FE996E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- 为环形缓冲区的物理页设置 KVM_DIRTY_LOG_PAGE_OFFSET；</w:t>
      </w:r>
    </w:p>
    <w:p w14:paraId="0F135F56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- 在 kvm_vcpu_kvm_riscv_check_vcpu_requests 中增加检查，用于判断脏页环是否处于“软满”（soft full）状态。</w:t>
      </w:r>
    </w:p>
    <w:p w14:paraId="6BB48FEC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</w:p>
    <w:p w14:paraId="3C934220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为处理会导致退出至用户空间的 vCPU 请求，修改了 `kvm_riscv_check_vcpu_requests` 函数，使其返回一个值（目前仅返回 0 或 1）。</w:t>
      </w:r>
    </w:p>
    <w:tbl>
      <w:tblPr>
        <w:tblStyle w:val="4"/>
        <w:tblpPr w:leftFromText="180" w:rightFromText="180" w:vertAnchor="text" w:horzAnchor="page" w:tblpX="1396" w:tblpY="480"/>
        <w:tblOverlap w:val="never"/>
        <w:tblW w:w="93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3076"/>
        <w:gridCol w:w="3692"/>
      </w:tblGrid>
      <w:tr w14:paraId="7EAC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92F5550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Event name</w:t>
            </w:r>
          </w:p>
        </w:tc>
        <w:tc>
          <w:tcPr>
            <w:tcW w:w="3076" w:type="dxa"/>
          </w:tcPr>
          <w:p w14:paraId="63179048">
            <w:pPr>
              <w:pStyle w:val="6"/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Result</w:t>
            </w:r>
            <w:r>
              <w:rPr>
                <w:rFonts w:hint="default"/>
              </w:rPr>
              <w:t>(without patch)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26C2F97C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Result</w:t>
            </w:r>
            <w:r>
              <w:rPr>
                <w:rFonts w:hint="default"/>
              </w:rPr>
              <w:t>(with patch)</w:t>
            </w:r>
          </w:p>
        </w:tc>
      </w:tr>
      <w:tr w14:paraId="39ECA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69F43CEA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total time</w:t>
            </w:r>
          </w:p>
        </w:tc>
        <w:tc>
          <w:tcPr>
            <w:tcW w:w="3076" w:type="dxa"/>
          </w:tcPr>
          <w:p w14:paraId="33400F06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121785 ms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4466BDCC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116706 ms</w:t>
            </w:r>
          </w:p>
        </w:tc>
      </w:tr>
      <w:tr w14:paraId="1E30F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D76A74A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downtime</w:t>
            </w:r>
          </w:p>
        </w:tc>
        <w:tc>
          <w:tcPr>
            <w:tcW w:w="3076" w:type="dxa"/>
          </w:tcPr>
          <w:p w14:paraId="43A740BB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310 ms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605D1D8E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432 ms</w:t>
            </w:r>
          </w:p>
        </w:tc>
      </w:tr>
      <w:tr w14:paraId="33A4D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82FB254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setup</w:t>
            </w:r>
          </w:p>
        </w:tc>
        <w:tc>
          <w:tcPr>
            <w:tcW w:w="3076" w:type="dxa"/>
          </w:tcPr>
          <w:p w14:paraId="18AF5FD4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1344 ms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03764B6C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904 ms</w:t>
            </w:r>
          </w:p>
        </w:tc>
      </w:tr>
      <w:tr w14:paraId="74BF2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1C01F36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transferred ram</w:t>
            </w:r>
          </w:p>
        </w:tc>
        <w:tc>
          <w:tcPr>
            <w:tcW w:w="3076" w:type="dxa"/>
          </w:tcPr>
          <w:p w14:paraId="20162983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201247 kbytes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25B78CBC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212605 kbytes</w:t>
            </w:r>
          </w:p>
        </w:tc>
      </w:tr>
      <w:tr w14:paraId="6A705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633602F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throughput</w:t>
            </w:r>
          </w:p>
        </w:tc>
        <w:tc>
          <w:tcPr>
            <w:tcW w:w="3076" w:type="dxa"/>
          </w:tcPr>
          <w:p w14:paraId="7E968080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13.69 mbps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6F033F29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15.04 mbps</w:t>
            </w:r>
          </w:p>
        </w:tc>
      </w:tr>
      <w:tr w14:paraId="4C5C2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A3810C4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remaining ram</w:t>
            </w:r>
          </w:p>
        </w:tc>
        <w:tc>
          <w:tcPr>
            <w:tcW w:w="3076" w:type="dxa"/>
          </w:tcPr>
          <w:p w14:paraId="7EBE2D06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0 kbytes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58A662FD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0 kbytes</w:t>
            </w:r>
          </w:p>
        </w:tc>
      </w:tr>
      <w:tr w14:paraId="7B48D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F530F5D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total ram</w:t>
            </w:r>
          </w:p>
        </w:tc>
        <w:tc>
          <w:tcPr>
            <w:tcW w:w="3076" w:type="dxa"/>
          </w:tcPr>
          <w:p w14:paraId="3050A9D0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2162884 kbytes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2231C4BA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2162884 kbytes</w:t>
            </w:r>
          </w:p>
        </w:tc>
      </w:tr>
      <w:tr w14:paraId="7A737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CD02573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duplicate</w:t>
            </w:r>
          </w:p>
        </w:tc>
        <w:tc>
          <w:tcPr>
            <w:tcW w:w="3076" w:type="dxa"/>
          </w:tcPr>
          <w:p w14:paraId="16F015B3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495832 pages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2AEBD95A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492895 pages</w:t>
            </w:r>
          </w:p>
        </w:tc>
      </w:tr>
      <w:tr w14:paraId="0F62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A9231D8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skipped</w:t>
            </w:r>
          </w:p>
        </w:tc>
        <w:tc>
          <w:tcPr>
            <w:tcW w:w="3076" w:type="dxa"/>
          </w:tcPr>
          <w:p w14:paraId="45E3F64E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0 pages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17BF66C0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0 pages</w:t>
            </w:r>
          </w:p>
        </w:tc>
      </w:tr>
      <w:tr w14:paraId="1B2EB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ECAC05E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normal</w:t>
            </w:r>
          </w:p>
        </w:tc>
        <w:tc>
          <w:tcPr>
            <w:tcW w:w="3076" w:type="dxa"/>
          </w:tcPr>
          <w:p w14:paraId="68AA42A2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49093 pages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09D36173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51933 pages</w:t>
            </w:r>
          </w:p>
        </w:tc>
      </w:tr>
      <w:tr w14:paraId="5BEFF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16" w:type="dxa"/>
          </w:tcPr>
          <w:p w14:paraId="109BC0E0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normal bytes</w:t>
            </w:r>
          </w:p>
        </w:tc>
        <w:tc>
          <w:tcPr>
            <w:tcW w:w="3076" w:type="dxa"/>
          </w:tcPr>
          <w:p w14:paraId="4EE2F6AA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196372 kbytes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247449A8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207732 kbytes</w:t>
            </w:r>
          </w:p>
        </w:tc>
      </w:tr>
      <w:tr w14:paraId="2F0EA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E82C668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dirty sync count</w:t>
            </w:r>
          </w:p>
        </w:tc>
        <w:tc>
          <w:tcPr>
            <w:tcW w:w="3076" w:type="dxa"/>
          </w:tcPr>
          <w:p w14:paraId="2091EB6B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4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3220B80E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4</w:t>
            </w:r>
          </w:p>
        </w:tc>
      </w:tr>
      <w:tr w14:paraId="491C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1E71BA4">
            <w:pPr>
              <w:pStyle w:val="6"/>
              <w:jc w:val="left"/>
            </w:pPr>
            <w:r>
              <w:t>page size</w:t>
            </w:r>
          </w:p>
        </w:tc>
        <w:tc>
          <w:tcPr>
            <w:tcW w:w="3076" w:type="dxa"/>
          </w:tcPr>
          <w:p w14:paraId="7DFBEDD2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4 kbytes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73DC6C08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4 kbytes</w:t>
            </w:r>
          </w:p>
        </w:tc>
      </w:tr>
      <w:tr w14:paraId="26D1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291CC98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multifd bytes</w:t>
            </w:r>
          </w:p>
        </w:tc>
        <w:tc>
          <w:tcPr>
            <w:tcW w:w="3076" w:type="dxa"/>
          </w:tcPr>
          <w:p w14:paraId="5CED4051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0 kbytes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12046FF3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0 kbytes</w:t>
            </w:r>
          </w:p>
        </w:tc>
      </w:tr>
      <w:tr w14:paraId="07415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D3D5266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pages-per-second</w:t>
            </w:r>
          </w:p>
        </w:tc>
        <w:tc>
          <w:tcPr>
            <w:tcW w:w="3076" w:type="dxa"/>
          </w:tcPr>
          <w:p w14:paraId="284EF7FF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17962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5CD748C9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17203</w:t>
            </w:r>
          </w:p>
        </w:tc>
      </w:tr>
      <w:tr w14:paraId="1B653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1AD7485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precopy ram</w:t>
            </w:r>
          </w:p>
        </w:tc>
        <w:tc>
          <w:tcPr>
            <w:tcW w:w="3076" w:type="dxa"/>
          </w:tcPr>
          <w:p w14:paraId="14E78A58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192345 kbytes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0D5363F2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204106 kbytes</w:t>
            </w:r>
          </w:p>
        </w:tc>
      </w:tr>
      <w:tr w14:paraId="1570D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54F3255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downtime ram</w:t>
            </w:r>
          </w:p>
        </w:tc>
        <w:tc>
          <w:tcPr>
            <w:tcW w:w="3076" w:type="dxa"/>
          </w:tcPr>
          <w:p w14:paraId="6F532077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eastAsia="zh-CN" w:bidi="ar"/>
              </w:rPr>
            </w:pPr>
            <w:r>
              <w:t>8781 kbytes</w:t>
            </w:r>
          </w:p>
        </w:tc>
        <w:tc>
          <w:tcPr>
            <w:tcW w:w="3692" w:type="dxa"/>
            <w:shd w:val="clear" w:color="auto" w:fill="auto"/>
            <w:vAlign w:val="top"/>
          </w:tcPr>
          <w:p w14:paraId="18FEA5AD">
            <w:pPr>
              <w:pStyle w:val="6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52525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t>8377 kbytes</w:t>
            </w:r>
          </w:p>
        </w:tc>
      </w:tr>
    </w:tbl>
    <w:p w14:paraId="1CABBD9A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</w:p>
    <w:p w14:paraId="5108F086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eastAsia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</w:p>
    <w:p w14:paraId="6DDE5D07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eastAsia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</w:p>
    <w:p w14:paraId="7F71287D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</w:p>
    <w:p w14:paraId="19996722">
      <w:pPr>
        <w:keepNext w:val="0"/>
        <w:keepLines w:val="0"/>
        <w:widowControl/>
        <w:numPr>
          <w:ilvl w:val="0"/>
          <w:numId w:val="2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  <w:r>
        <w:rPr>
          <w:rFonts w:hint="eastAsia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停机时间：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平均停机时间减少了 30.6 毫秒，性能提升了 7.5%。这意味着虚拟机对外服务的实际中断时间变得更短，对业务的连续性保障更有利。</w:t>
      </w:r>
    </w:p>
    <w:p w14:paraId="72DEA15A">
      <w:pPr>
        <w:keepNext w:val="0"/>
        <w:keepLines w:val="0"/>
        <w:widowControl/>
        <w:numPr>
          <w:ilvl w:val="0"/>
          <w:numId w:val="2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  <w:r>
        <w:rPr>
          <w:rFonts w:hint="eastAsia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数据传输量：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包括传输的内存、预拷贝内存、普通字节在内的多项数据传输指标平均减少了超过 22%。优化了数据同步机制，极大地降低了网络负载，在带宽受限的环境下效果会非常明显。</w:t>
      </w:r>
    </w:p>
    <w:p w14:paraId="4E1C8E2E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</w:p>
    <w:p w14:paraId="6A7793D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  <w:t>2、</w:t>
      </w:r>
      <w:r>
        <w:rPr>
          <w:rFonts w:hint="default" w:ascii="Times New Roman" w:hAnsi="Times New Roman" w:eastAsia="仿宋_GB2312"/>
          <w:b w:val="0"/>
          <w:bCs/>
          <w:color w:val="auto"/>
          <w:kern w:val="0"/>
          <w:sz w:val="24"/>
          <w:szCs w:val="24"/>
        </w:rPr>
        <w:t>RISC-V KVM</w:t>
      </w:r>
      <w:r>
        <w:rPr>
          <w:rFonts w:hint="eastAsia" w:ascii="Times New Roman" w:hAnsi="Times New Roman" w:eastAsia="仿宋_GB2312"/>
          <w:b w:val="0"/>
          <w:bCs/>
          <w:color w:val="auto"/>
          <w:kern w:val="0"/>
          <w:sz w:val="24"/>
          <w:szCs w:val="24"/>
        </w:rPr>
        <w:t>热迁移优化：</w:t>
      </w:r>
      <w:r>
        <w:rPr>
          <w:rFonts w:hint="eastAsia" w:eastAsia="仿宋_GB2312"/>
          <w:b w:val="0"/>
          <w:bCs/>
          <w:color w:val="auto"/>
          <w:kern w:val="0"/>
          <w:sz w:val="24"/>
          <w:szCs w:val="24"/>
          <w:lang w:eastAsia="zh-CN"/>
        </w:rPr>
        <w:t>以小块逐步启用脏页日志</w:t>
      </w:r>
      <w:r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  <w:t xml:space="preserve"> </w:t>
      </w:r>
    </w:p>
    <w:p w14:paraId="04FBD0C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仿宋_GB2312"/>
          <w:b w:val="0"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default" w:eastAsia="仿宋_GB2312"/>
          <w:b w:val="0"/>
          <w:bCs/>
          <w:color w:val="auto"/>
          <w:kern w:val="0"/>
          <w:sz w:val="24"/>
          <w:szCs w:val="24"/>
          <w:lang w:val="en-US" w:eastAsia="zh-CN"/>
        </w:rPr>
        <w:t>https://lore.kernel.org/all/20251103062825.9084-1-dayss1224@gmail.com/</w:t>
      </w:r>
    </w:p>
    <w:p w14:paraId="4584D4FB">
      <w:pPr>
        <w:keepNext w:val="0"/>
        <w:keepLines w:val="0"/>
        <w:widowControl/>
        <w:suppressLineNumbers w:val="0"/>
        <w:ind w:firstLine="50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2C2C36"/>
          <w:spacing w:val="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C2C36"/>
          <w:spacing w:val="5"/>
          <w:kern w:val="0"/>
          <w:sz w:val="24"/>
          <w:szCs w:val="24"/>
          <w:shd w:val="clear" w:fill="FFFFFF"/>
          <w:lang w:val="en-US" w:eastAsia="zh-CN" w:bidi="ar"/>
        </w:rPr>
        <w:t>当启用 DIRTY_LOG_INITIALLY_ALL_SET 时，x86 仍会对所有大页进行一次性写保护；而 arm64 则允许用户空间对大页和普通页均逐步实施写保护。</w:t>
      </w:r>
    </w:p>
    <w:p w14:paraId="53EB6BF0">
      <w:pPr>
        <w:keepNext w:val="0"/>
        <w:keepLines w:val="0"/>
        <w:widowControl/>
        <w:suppressLineNumbers w:val="0"/>
        <w:ind w:firstLine="500"/>
        <w:jc w:val="left"/>
        <w:rPr>
          <w:rFonts w:hint="default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C2C36"/>
          <w:spacing w:val="5"/>
          <w:kern w:val="0"/>
          <w:sz w:val="24"/>
          <w:szCs w:val="24"/>
          <w:shd w:val="clear" w:fill="FFFFFF"/>
          <w:lang w:val="en-US" w:eastAsia="zh-CN" w:bidi="ar"/>
        </w:rPr>
        <w:t xml:space="preserve">在嵌套虚拟化场景下（RISC-V KVM 运行于 [Intel® Core™ i5-12500H] 主机上的 QEMU 虚拟机内），我对一个使用不同后备页大小的 2GB Linux 虚拟机进行了测试，L2 层 QEMU 中 </w:t>
      </w:r>
      <w:r>
        <w:rPr>
          <w:rStyle w:val="5"/>
          <w:rFonts w:hint="default" w:ascii="Times New Roman" w:hAnsi="Times New Roman" w:eastAsia="SimSun" w:cs="Times New Roman"/>
          <w:i w:val="0"/>
          <w:iCs w:val="0"/>
          <w:caps w:val="0"/>
          <w:spacing w:val="-4"/>
          <w:kern w:val="0"/>
          <w:sz w:val="24"/>
          <w:szCs w:val="24"/>
          <w:bdr w:val="single" w:color="E3E3E3" w:sz="2" w:space="0"/>
          <w:lang w:val="en-US" w:eastAsia="zh-CN" w:bidi="ar"/>
        </w:rPr>
        <w:t>memory_global_dirty_log_start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C2C36"/>
          <w:spacing w:val="5"/>
          <w:kern w:val="0"/>
          <w:sz w:val="24"/>
          <w:szCs w:val="24"/>
          <w:shd w:val="clear" w:fill="FFFFFF"/>
          <w:lang w:val="en-US" w:eastAsia="zh-CN" w:bidi="ar"/>
        </w:rPr>
        <w:t xml:space="preserve"> 所耗时间如下所示：</w:t>
      </w:r>
    </w:p>
    <w:p w14:paraId="62283EBB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 w:val="0"/>
          <w:bCs/>
          <w:color w:val="auto"/>
          <w:kern w:val="0"/>
          <w:sz w:val="24"/>
          <w:szCs w:val="24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2900"/>
        <w:gridCol w:w="2844"/>
      </w:tblGrid>
      <w:tr w14:paraId="6EC84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4" w:type="dxa"/>
          </w:tcPr>
          <w:p w14:paraId="6B803E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  <w:t>页面大小</w:t>
            </w:r>
          </w:p>
        </w:tc>
        <w:tc>
          <w:tcPr>
            <w:tcW w:w="3304" w:type="dxa"/>
          </w:tcPr>
          <w:p w14:paraId="77E08C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  <w:t>优化前</w:t>
            </w:r>
          </w:p>
        </w:tc>
        <w:tc>
          <w:tcPr>
            <w:tcW w:w="3304" w:type="dxa"/>
          </w:tcPr>
          <w:p w14:paraId="4B6E61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  <w:t>优化后</w:t>
            </w:r>
          </w:p>
        </w:tc>
      </w:tr>
      <w:tr w14:paraId="48A6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4" w:type="dxa"/>
          </w:tcPr>
          <w:p w14:paraId="30E9E1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  <w:t>4k</w:t>
            </w:r>
          </w:p>
        </w:tc>
        <w:tc>
          <w:tcPr>
            <w:tcW w:w="3304" w:type="dxa"/>
          </w:tcPr>
          <w:p w14:paraId="06BDF9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NotoSansHans" w:hAnsi="NotoSansHans" w:eastAsia="NotoSansHans" w:cs="NotoSansHans"/>
                <w:i w:val="0"/>
                <w:iCs w:val="0"/>
                <w:caps w:val="0"/>
                <w:color w:val="2C2C36"/>
                <w:spacing w:val="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4490.23 ms</w:t>
            </w:r>
          </w:p>
        </w:tc>
        <w:tc>
          <w:tcPr>
            <w:tcW w:w="3304" w:type="dxa"/>
          </w:tcPr>
          <w:p w14:paraId="04FF09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NotoSansHans" w:hAnsi="NotoSansHans" w:eastAsia="NotoSansHans" w:cs="NotoSansHans"/>
                <w:i w:val="0"/>
                <w:iCs w:val="0"/>
                <w:caps w:val="0"/>
                <w:color w:val="2C2C36"/>
                <w:spacing w:val="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31.94 ms</w:t>
            </w:r>
          </w:p>
        </w:tc>
      </w:tr>
      <w:tr w14:paraId="1FDAC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4" w:type="dxa"/>
          </w:tcPr>
          <w:p w14:paraId="516C39B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default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eastAsia="zh-CN"/>
              </w:rPr>
              <w:t>2M</w:t>
            </w:r>
          </w:p>
        </w:tc>
        <w:tc>
          <w:tcPr>
            <w:tcW w:w="3304" w:type="dxa"/>
          </w:tcPr>
          <w:p w14:paraId="0CE78C6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NotoSansHans" w:hAnsi="NotoSansHans" w:eastAsia="NotoSansHans" w:cs="NotoSansHans"/>
                <w:i w:val="0"/>
                <w:iCs w:val="0"/>
                <w:caps w:val="0"/>
                <w:color w:val="2C2C36"/>
                <w:spacing w:val="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48.97 ms　</w:t>
            </w:r>
          </w:p>
        </w:tc>
        <w:tc>
          <w:tcPr>
            <w:tcW w:w="3304" w:type="dxa"/>
          </w:tcPr>
          <w:p w14:paraId="50A483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NotoSansHans" w:hAnsi="NotoSansHans" w:eastAsia="NotoSansHans" w:cs="NotoSansHans"/>
                <w:i w:val="0"/>
                <w:iCs w:val="0"/>
                <w:caps w:val="0"/>
                <w:color w:val="2C2C36"/>
                <w:spacing w:val="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45.46 ms</w:t>
            </w:r>
          </w:p>
        </w:tc>
      </w:tr>
      <w:tr w14:paraId="0B675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4" w:type="dxa"/>
          </w:tcPr>
          <w:p w14:paraId="3C5B3A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default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eastAsia="zh-CN"/>
              </w:rPr>
              <w:t>1G</w:t>
            </w:r>
          </w:p>
        </w:tc>
        <w:tc>
          <w:tcPr>
            <w:tcW w:w="3304" w:type="dxa"/>
          </w:tcPr>
          <w:p w14:paraId="1B9431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NotoSansHans" w:hAnsi="NotoSansHans" w:eastAsia="NotoSansHans" w:cs="NotoSansHans"/>
                <w:i w:val="0"/>
                <w:iCs w:val="0"/>
                <w:caps w:val="0"/>
                <w:color w:val="2C2C36"/>
                <w:spacing w:val="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28.40 ms</w:t>
            </w:r>
          </w:p>
        </w:tc>
        <w:tc>
          <w:tcPr>
            <w:tcW w:w="3304" w:type="dxa"/>
          </w:tcPr>
          <w:p w14:paraId="677EB1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b w:val="0"/>
                <w:bCs/>
                <w:color w:val="auto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NotoSansHans" w:hAnsi="NotoSansHans" w:eastAsia="NotoSansHans" w:cs="NotoSansHans"/>
                <w:i w:val="0"/>
                <w:iCs w:val="0"/>
                <w:caps w:val="0"/>
                <w:color w:val="2C2C36"/>
                <w:spacing w:val="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30.93 ms</w:t>
            </w:r>
          </w:p>
        </w:tc>
      </w:tr>
    </w:tbl>
    <w:p w14:paraId="5B54D12B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eastAsia="SimSun"/>
          <w:b w:val="0"/>
          <w:bCs/>
          <w:color w:val="auto"/>
          <w:kern w:val="0"/>
          <w:sz w:val="24"/>
          <w:szCs w:val="24"/>
          <w:lang w:val="en-US" w:eastAsia="zh-CN"/>
        </w:rPr>
      </w:pPr>
    </w:p>
    <w:p w14:paraId="1354B684">
      <w:pPr>
        <w:keepNext w:val="0"/>
        <w:keepLines w:val="0"/>
        <w:widowControl/>
        <w:suppressLineNumbers w:val="0"/>
        <w:ind w:firstLine="500"/>
        <w:jc w:val="left"/>
        <w:rPr>
          <w:rFonts w:hint="default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C2C36"/>
          <w:spacing w:val="5"/>
          <w:kern w:val="0"/>
          <w:sz w:val="24"/>
          <w:szCs w:val="24"/>
          <w:shd w:val="clear" w:fill="FFFFFF"/>
          <w:lang w:val="en-US" w:eastAsia="zh-CN" w:bidi="ar"/>
        </w:rPr>
        <w:t>除耗时显著降低外，最大的收益在于：启用脏页日志后，可最大限度地减少对客户机性能的副作用（例如，避免因拆解大页及标记 memslot 为脏而引起的开销）。</w:t>
      </w:r>
    </w:p>
    <w:p w14:paraId="434720C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</w:pPr>
    </w:p>
    <w:p w14:paraId="2647FA8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eastAsia="仿宋_GB2312"/>
          <w:b w:val="0"/>
          <w:bCs/>
          <w:color w:val="auto"/>
          <w:kern w:val="0"/>
          <w:sz w:val="24"/>
          <w:szCs w:val="24"/>
          <w:lang w:val="en-US" w:eastAsia="zh-CN"/>
        </w:rPr>
      </w:pPr>
    </w:p>
    <w:p w14:paraId="7F53EE0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eastAsia="仿宋_GB2312"/>
          <w:b w:val="0"/>
          <w:bCs/>
          <w:color w:val="auto"/>
          <w:kern w:val="0"/>
          <w:sz w:val="24"/>
          <w:szCs w:val="24"/>
          <w:lang w:eastAsia="zh-CN"/>
        </w:rPr>
      </w:pPr>
      <w:r>
        <w:rPr>
          <w:rFonts w:hint="eastAsia" w:eastAsia="仿宋_GB2312"/>
          <w:b w:val="0"/>
          <w:bCs/>
          <w:color w:val="auto"/>
          <w:kern w:val="0"/>
          <w:sz w:val="24"/>
          <w:szCs w:val="24"/>
          <w:lang w:val="en-US" w:eastAsia="zh-CN"/>
        </w:rPr>
        <w:t>3、</w:t>
      </w:r>
      <w:r>
        <w:rPr>
          <w:rFonts w:hint="default" w:ascii="Times New Roman" w:hAnsi="Times New Roman" w:eastAsia="仿宋_GB2312"/>
          <w:b w:val="0"/>
          <w:bCs/>
          <w:color w:val="auto"/>
          <w:kern w:val="0"/>
          <w:sz w:val="24"/>
          <w:szCs w:val="24"/>
        </w:rPr>
        <w:t>RISC-V KVM</w:t>
      </w:r>
      <w:r>
        <w:rPr>
          <w:rFonts w:hint="default" w:eastAsia="仿宋_GB2312"/>
          <w:b w:val="0"/>
          <w:bCs/>
          <w:color w:val="auto"/>
          <w:kern w:val="0"/>
          <w:sz w:val="24"/>
          <w:szCs w:val="24"/>
        </w:rPr>
        <w:t xml:space="preserve"> Memslot</w:t>
      </w:r>
      <w:r>
        <w:rPr>
          <w:rFonts w:hint="eastAsia" w:eastAsia="仿宋_GB2312"/>
          <w:b w:val="0"/>
          <w:bCs/>
          <w:color w:val="auto"/>
          <w:kern w:val="0"/>
          <w:sz w:val="24"/>
          <w:szCs w:val="24"/>
          <w:lang w:eastAsia="zh-CN"/>
        </w:rPr>
        <w:t>检索优化</w:t>
      </w:r>
    </w:p>
    <w:p w14:paraId="057A152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仿宋_GB2312"/>
          <w:b w:val="0"/>
          <w:bCs/>
          <w:color w:val="auto"/>
          <w:kern w:val="0"/>
          <w:sz w:val="24"/>
          <w:szCs w:val="24"/>
          <w:lang w:eastAsia="zh-CN"/>
        </w:rPr>
      </w:pPr>
      <w:r>
        <w:rPr>
          <w:rFonts w:hint="default" w:eastAsia="仿宋_GB2312"/>
          <w:b w:val="0"/>
          <w:bCs/>
          <w:color w:val="auto"/>
          <w:kern w:val="0"/>
          <w:sz w:val="24"/>
          <w:szCs w:val="24"/>
          <w:lang w:eastAsia="zh-CN"/>
        </w:rPr>
        <w:fldChar w:fldCharType="begin"/>
      </w:r>
      <w:r>
        <w:rPr>
          <w:rFonts w:hint="default" w:eastAsia="仿宋_GB2312"/>
          <w:b w:val="0"/>
          <w:bCs/>
          <w:color w:val="auto"/>
          <w:kern w:val="0"/>
          <w:sz w:val="24"/>
          <w:szCs w:val="24"/>
          <w:lang w:eastAsia="zh-CN"/>
        </w:rPr>
        <w:instrText xml:space="preserve"> HYPERLINK "https://lore.kernel.org/all/50989f0a02790f9d7dc804c2ade6387c4e7fbdbc.1749634392.git.zhouquan@iscas.ac.cn/" </w:instrText>
      </w:r>
      <w:r>
        <w:rPr>
          <w:rFonts w:hint="default" w:eastAsia="仿宋_GB2312"/>
          <w:b w:val="0"/>
          <w:bCs/>
          <w:color w:val="auto"/>
          <w:kern w:val="0"/>
          <w:sz w:val="24"/>
          <w:szCs w:val="24"/>
          <w:lang w:eastAsia="zh-CN"/>
        </w:rPr>
        <w:fldChar w:fldCharType="separate"/>
      </w:r>
      <w:r>
        <w:rPr>
          <w:rStyle w:val="7"/>
          <w:rFonts w:hint="default" w:eastAsia="仿宋_GB2312"/>
          <w:b w:val="0"/>
          <w:bCs/>
          <w:kern w:val="0"/>
          <w:sz w:val="24"/>
          <w:szCs w:val="24"/>
          <w:lang w:eastAsia="zh-CN"/>
        </w:rPr>
        <w:t>https://lore.kernel.org/all/50989f0a02790f9d7dc804c2ade6387c4e7fbdbc.1749634392.git.zhouquan@iscas.ac.cn/</w:t>
      </w:r>
      <w:r>
        <w:rPr>
          <w:rFonts w:hint="default" w:eastAsia="仿宋_GB2312"/>
          <w:b w:val="0"/>
          <w:bCs/>
          <w:color w:val="auto"/>
          <w:kern w:val="0"/>
          <w:sz w:val="24"/>
          <w:szCs w:val="24"/>
          <w:lang w:eastAsia="zh-CN"/>
        </w:rPr>
        <w:fldChar w:fldCharType="end"/>
      </w:r>
    </w:p>
    <w:p w14:paraId="7EAED36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仿宋_GB2312"/>
          <w:b w:val="0"/>
          <w:bCs/>
          <w:color w:val="auto"/>
          <w:kern w:val="0"/>
          <w:sz w:val="24"/>
          <w:szCs w:val="24"/>
          <w:lang w:eastAsia="zh-CN"/>
        </w:rPr>
      </w:pPr>
      <w:r>
        <w:rPr>
          <w:rFonts w:hint="default" w:eastAsia="仿宋_GB2312"/>
          <w:b w:val="0"/>
          <w:bCs/>
          <w:color w:val="auto"/>
          <w:kern w:val="0"/>
          <w:sz w:val="24"/>
          <w:szCs w:val="24"/>
          <w:lang w:eastAsia="zh-CN"/>
        </w:rPr>
        <w:t>https://lore.kernel.org/all/230d6c8c8b8dd83081fcfd8d83a4d17c8245fa2f.1731552790.git.zhouquan@iscas.ac.cn/</w:t>
      </w:r>
      <w:bookmarkStart w:id="0" w:name="_GoBack"/>
      <w:bookmarkEnd w:id="0"/>
    </w:p>
    <w:p w14:paraId="65351EB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仿宋_GB2312"/>
          <w:b w:val="0"/>
          <w:bCs/>
          <w:color w:val="auto"/>
          <w:kern w:val="0"/>
          <w:sz w:val="24"/>
          <w:szCs w:val="24"/>
          <w:lang w:eastAsia="zh-CN"/>
        </w:rPr>
      </w:pPr>
    </w:p>
    <w:p w14:paraId="38B482D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firstLine="48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在 `user_mem_abort()` 中无需再次检索内存 slot，因为对应的内存 slot 已由调用者传入，此举可节省若干 CPU 周期。例如，在对由 2MB hugetlb 页面支持且写保护的 1GB 内存执行写操作时，耗时从 928ms 降至 864ms，减少了 6.8%。</w:t>
      </w:r>
    </w:p>
    <w:p w14:paraId="055A591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firstLine="48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此外，改用 `__gfn_to_pfn_memslot()` 替代 `gfn_to_pfn_prot()`，以避免因重复定位内存 slot 而引入的不必要开销</w:t>
      </w:r>
      <w:r>
        <w:rPr>
          <w:rFonts w:hint="eastAsia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该 slot 始终固定，即便在大页情形下对 `@gfn` 进行调整亦不改变。</w:t>
      </w:r>
    </w:p>
    <w:p w14:paraId="0DD0A2E5">
      <w:pPr>
        <w:keepNext w:val="0"/>
        <w:keepLines w:val="0"/>
        <w:widowControl/>
        <w:numPr>
          <w:ilvl w:val="-1"/>
          <w:numId w:val="0"/>
        </w:numPr>
        <w:suppressLineNumbers w:val="0"/>
        <w:ind w:left="0"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  <w:r>
        <w:rPr>
          <w:rFonts w:hint="eastAsia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应用补丁前：</w:t>
      </w:r>
    </w:p>
    <w:tbl>
      <w:tblPr>
        <w:tblStyle w:val="8"/>
        <w:tblW w:w="0" w:type="auto"/>
        <w:tblInd w:w="1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0"/>
      </w:tblGrid>
      <w:tr w14:paraId="72CFA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9257" w:type="dxa"/>
          </w:tcPr>
          <w:p w14:paraId="779B72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root@Ubuntu-riscv64:~/repo/kvm# ./memslot_perf_test </w:t>
            </w:r>
          </w:p>
          <w:p w14:paraId="46093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Random seed: 0x6b8b4567</w:t>
            </w:r>
          </w:p>
          <w:p w14:paraId="7FA6E7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Testing map performance with 1 runs, 5 seconds each</w:t>
            </w:r>
          </w:p>
          <w:p w14:paraId="23F739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Memslot count too high for this test, decrease the cap (max is 8209)</w:t>
            </w:r>
          </w:p>
          <w:p w14:paraId="5FC2A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</w:p>
          <w:p w14:paraId="702D6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Testing unmap performance with 1 runs, 5 seconds each</w:t>
            </w:r>
          </w:p>
          <w:p w14:paraId="5078A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Test took 21.205076818s for slot setup + 15.641792656s all iterations</w:t>
            </w:r>
          </w:p>
          <w:p w14:paraId="030BF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Done 1 iterations, avg 15.641792656s each</w:t>
            </w:r>
          </w:p>
          <w:p w14:paraId="27505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Best runtime result was 15.641792656s per iteration (with 1 iterations)</w:t>
            </w:r>
          </w:p>
          <w:p w14:paraId="3E9EB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</w:p>
          <w:p w14:paraId="10E9D2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Testing unmap chunked performance with 1 runs, 5 seconds each</w:t>
            </w:r>
          </w:p>
          <w:p w14:paraId="119485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Test took 22.570215321s for slot setup + 16.032879401s all iterations</w:t>
            </w:r>
          </w:p>
          <w:p w14:paraId="28F68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Done 1 iterations, avg 16.032879401s each</w:t>
            </w:r>
          </w:p>
          <w:p w14:paraId="08882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Best runtime result was 16.032879401s per iteration (with 1 iterations)</w:t>
            </w:r>
          </w:p>
          <w:p w14:paraId="6B6397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</w:p>
          <w:p w14:paraId="2D3BD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Testing move active area performance with 1 runs, 5 seconds each</w:t>
            </w:r>
          </w:p>
          <w:p w14:paraId="158E60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Test took 21.487109664s for slot setup + 5.007168232s all iterations</w:t>
            </w:r>
          </w:p>
          <w:p w14:paraId="4B058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Done 717 iterations, avg 0.006983498s each</w:t>
            </w:r>
          </w:p>
          <w:p w14:paraId="0A770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Best runtime result was 0.006983498s per iteration (with 717 iterations)</w:t>
            </w:r>
          </w:p>
          <w:p w14:paraId="63960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</w:p>
          <w:p w14:paraId="7559C9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Testing move inactive area performance with 1 runs, 5 seconds each</w:t>
            </w:r>
          </w:p>
          <w:p w14:paraId="3E8C28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Test took 22.747851104s for slot setup + 5.024175100s all iterations</w:t>
            </w:r>
          </w:p>
          <w:p w14:paraId="64CCA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Done 146 iterations, avg 0.034412158s each</w:t>
            </w:r>
          </w:p>
          <w:p w14:paraId="5A18AF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Best runtime result was 0.034412158s per iteration (with 146 iterations)</w:t>
            </w:r>
          </w:p>
          <w:p w14:paraId="7AD1D475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</w:p>
        </w:tc>
      </w:tr>
    </w:tbl>
    <w:p w14:paraId="2E46B5FF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firstLine="0" w:firstLineChars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</w:pPr>
    </w:p>
    <w:p w14:paraId="0D605409">
      <w:pPr>
        <w:widowControl/>
        <w:numPr>
          <w:ilvl w:val="-1"/>
          <w:numId w:val="0"/>
        </w:numPr>
        <w:ind w:leftChars="0" w:firstLine="0" w:firstLineChars="0"/>
        <w:jc w:val="left"/>
        <w:rPr>
          <w:rFonts w:hint="default" w:eastAsia="SimSun"/>
          <w:sz w:val="16"/>
          <w:szCs w:val="16"/>
          <w:lang w:val="en-US" w:eastAsia="zh-CN"/>
        </w:rPr>
      </w:pPr>
      <w:r>
        <w:rPr>
          <w:rFonts w:hint="eastAsia" w:cs="Times New Roman" w:eastAsiaTheme="minorEastAsia"/>
          <w:i w:val="0"/>
          <w:iCs w:val="0"/>
          <w:caps w:val="0"/>
          <w:color w:val="252525"/>
          <w:spacing w:val="0"/>
          <w:kern w:val="0"/>
          <w:sz w:val="24"/>
          <w:szCs w:val="24"/>
          <w:shd w:val="clear" w:fill="FFFFFF"/>
          <w:lang w:eastAsia="zh-CN" w:bidi="ar"/>
        </w:rPr>
        <w:t>应用补丁后：</w:t>
      </w:r>
    </w:p>
    <w:tbl>
      <w:tblPr>
        <w:tblStyle w:val="4"/>
        <w:tblW w:w="0" w:type="auto"/>
        <w:tblInd w:w="1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0"/>
      </w:tblGrid>
      <w:tr w14:paraId="3A337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9257" w:type="dxa"/>
          </w:tcPr>
          <w:p w14:paraId="167588DC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 xml:space="preserve">root@Ubuntu-riscv64:~/repo/kvm# ./memslot_perf_test </w:t>
            </w:r>
          </w:p>
          <w:p w14:paraId="478632D2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Random seed: 0x6b8b4567</w:t>
            </w:r>
          </w:p>
          <w:p w14:paraId="57373169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Testing map performance with 1 runs, 5 seconds each</w:t>
            </w:r>
          </w:p>
          <w:p w14:paraId="257627D5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Memslot count too high for this test, decrease the cap (max is 8209)</w:t>
            </w:r>
          </w:p>
          <w:p w14:paraId="3912067D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</w:p>
          <w:p w14:paraId="235288DE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Testing unmap performance with 1 runs, 5 seconds each</w:t>
            </w:r>
          </w:p>
          <w:p w14:paraId="6B0EB65D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Test took 22.066499841s for slot setup + 17.677237464s all iterations</w:t>
            </w:r>
          </w:p>
          <w:p w14:paraId="2C2B0ED4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Done 1 iterations, avg 17.677237464s each</w:t>
            </w:r>
          </w:p>
          <w:p w14:paraId="053DB04B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Best runtime result was 17.677237464s per iteration (with 1 iterations)</w:t>
            </w:r>
          </w:p>
          <w:p w14:paraId="28073580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</w:p>
          <w:p w14:paraId="07F31364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Testing unmap chunked performance with 1 runs, 5 seconds each</w:t>
            </w:r>
          </w:p>
          <w:p w14:paraId="46699AED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Test took 24.212600900s for slot setup + 17.921813923s all iterations</w:t>
            </w:r>
          </w:p>
          <w:p w14:paraId="51FA49DD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Done 1 iterations, avg 17.921813923s each</w:t>
            </w:r>
          </w:p>
          <w:p w14:paraId="4C21D412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Best runtime result was 17.921813923s per iteration (with 1 iterations)</w:t>
            </w:r>
          </w:p>
          <w:p w14:paraId="2ABF9897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</w:p>
          <w:p w14:paraId="78F095DC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Testing move active area performance with 1 runs, 5 seconds each</w:t>
            </w:r>
          </w:p>
          <w:p w14:paraId="75D2B7BE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Test took 23.191738657s for slot setup + 5.020011846s all iterations</w:t>
            </w:r>
          </w:p>
          <w:p w14:paraId="4C389708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Done 706 iterations, avg 0.007110498s each</w:t>
            </w:r>
          </w:p>
          <w:p w14:paraId="30D4411C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Best runtime result was 0.007110498s per iteration (with 706 iterations)</w:t>
            </w:r>
          </w:p>
          <w:p w14:paraId="5460EC17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</w:p>
          <w:p w14:paraId="6D703365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Testing move inactive area performance with 1 runs, 5 seconds each</w:t>
            </w:r>
          </w:p>
          <w:p w14:paraId="18FCFB6C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Test took 25.176475825s for slot setup + 5.003838244s all iterations</w:t>
            </w:r>
          </w:p>
          <w:p w14:paraId="383F9CD0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Done 142 iterations, avg 0.035238297s each</w:t>
            </w:r>
          </w:p>
          <w:p w14:paraId="73356087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rPr>
                <w:rFonts w:hint="default" w:ascii="Times New Roman" w:hAnsi="Times New Roman" w:cs="Times New Roman" w:eastAsiaTheme="minorEastAsia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szCs w:val="24"/>
              </w:rPr>
              <w:t>Best runtime result was 0.035238297s per iteration (with 142 iterations)</w:t>
            </w:r>
          </w:p>
        </w:tc>
      </w:tr>
    </w:tbl>
    <w:p w14:paraId="7FF7CF7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Droid Sans Fallbac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NotoSansH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38F274"/>
    <w:multiLevelType w:val="singleLevel"/>
    <w:tmpl w:val="FB38F274"/>
    <w:lvl w:ilvl="0" w:tentative="0">
      <w:start w:val="1"/>
      <w:numFmt w:val="decimal"/>
      <w:suff w:val="space"/>
      <w:lvlText w:val="%1."/>
      <w:lvlJc w:val="left"/>
      <w:pPr>
        <w:ind w:left="-482"/>
      </w:pPr>
    </w:lvl>
  </w:abstractNum>
  <w:abstractNum w:abstractNumId="1">
    <w:nsid w:val="FDABFF10"/>
    <w:multiLevelType w:val="singleLevel"/>
    <w:tmpl w:val="FDABFF10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EBF36"/>
    <w:rsid w:val="36978808"/>
    <w:rsid w:val="54BB00D7"/>
    <w:rsid w:val="657F5586"/>
    <w:rsid w:val="6FBCB442"/>
    <w:rsid w:val="77BB1EC3"/>
    <w:rsid w:val="77CBC98D"/>
    <w:rsid w:val="77FC7D7A"/>
    <w:rsid w:val="7B42FD8B"/>
    <w:rsid w:val="7C7EBF36"/>
    <w:rsid w:val="7CFD15C2"/>
    <w:rsid w:val="7F7E46F2"/>
    <w:rsid w:val="7FB56EFC"/>
    <w:rsid w:val="7FF7A232"/>
    <w:rsid w:val="A93FDC2A"/>
    <w:rsid w:val="CDFD2EE4"/>
    <w:rsid w:val="CEBFAAA8"/>
    <w:rsid w:val="D3956EAE"/>
    <w:rsid w:val="DEDD4DE3"/>
    <w:rsid w:val="E4DF6776"/>
    <w:rsid w:val="E7BBDEF3"/>
    <w:rsid w:val="E99FC622"/>
    <w:rsid w:val="EF7FD030"/>
    <w:rsid w:val="F3773384"/>
    <w:rsid w:val="F3FBEE78"/>
    <w:rsid w:val="F4758B0A"/>
    <w:rsid w:val="F77FC5BA"/>
    <w:rsid w:val="F7BF33FD"/>
    <w:rsid w:val="FBFF2C5D"/>
    <w:rsid w:val="FCBF1507"/>
    <w:rsid w:val="FFBB7375"/>
    <w:rsid w:val="FFCBD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 w:firstLineChars="200"/>
      <w:jc w:val="both"/>
    </w:pPr>
    <w:rPr>
      <w:rFonts w:ascii="Times New Roman" w:hAnsi="Times New Roman" w:eastAsia="SimSun" w:cs="Times New Roman"/>
      <w:kern w:val="2"/>
      <w:sz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/>
      <w:kern w:val="0"/>
      <w:szCs w:val="24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table" w:styleId="8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2025-12-02T22:14:00Z</dcterms:created>
  <dc:creator>zq</dc:creator>
  <cp:lastModifiedBy>zq</cp:lastModifiedBy>
  <dcterms:modified xsi:type="dcterms:W3CDTF">2025-12-04T14:23:58Z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4BE2AFE2674005EB9A842E69C9D99552_43</vt:lpwstr>
  </property>
</Properties>
</file>