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02A4" w14:textId="5BC5F627" w:rsidR="00AB6B04" w:rsidRDefault="00677DE7">
      <w:pPr>
        <w:rPr>
          <w:u w:val="single"/>
        </w:rPr>
      </w:pPr>
      <w:r w:rsidRPr="00677DE7">
        <w:rPr>
          <w:rFonts w:hint="eastAsia"/>
          <w:u w:val="single"/>
        </w:rPr>
        <w:t>N</w:t>
      </w:r>
      <w:r w:rsidRPr="00677DE7">
        <w:rPr>
          <w:u w:val="single"/>
        </w:rPr>
        <w:t>ame: Lau, Ming Him 219002952</w:t>
      </w:r>
    </w:p>
    <w:p w14:paraId="54810D15" w14:textId="77777777" w:rsidR="00677DE7" w:rsidRPr="00677DE7" w:rsidRDefault="00677DE7">
      <w:pPr>
        <w:rPr>
          <w:u w:val="single"/>
        </w:rPr>
      </w:pPr>
    </w:p>
    <w:p w14:paraId="77B52960" w14:textId="75DFD370" w:rsidR="00677DE7" w:rsidRDefault="00677DE7">
      <w:pPr>
        <w:rPr>
          <w:b/>
          <w:bCs/>
          <w:u w:val="single"/>
        </w:rPr>
      </w:pPr>
      <w:r w:rsidRPr="00677DE7">
        <w:rPr>
          <w:rFonts w:hint="eastAsia"/>
          <w:b/>
          <w:bCs/>
          <w:u w:val="single"/>
        </w:rPr>
        <w:t>B</w:t>
      </w:r>
      <w:r w:rsidRPr="00677DE7">
        <w:rPr>
          <w:b/>
          <w:bCs/>
          <w:u w:val="single"/>
        </w:rPr>
        <w:t xml:space="preserve">lack, </w:t>
      </w:r>
      <w:proofErr w:type="spellStart"/>
      <w:r w:rsidRPr="00677DE7">
        <w:rPr>
          <w:b/>
          <w:bCs/>
          <w:u w:val="single"/>
        </w:rPr>
        <w:t>Derman</w:t>
      </w:r>
      <w:proofErr w:type="spellEnd"/>
      <w:r w:rsidRPr="00677DE7">
        <w:rPr>
          <w:b/>
          <w:bCs/>
          <w:u w:val="single"/>
        </w:rPr>
        <w:t xml:space="preserve"> and Toy Model</w:t>
      </w:r>
    </w:p>
    <w:p w14:paraId="26BF76B6" w14:textId="0E46220F" w:rsidR="00677DE7" w:rsidRDefault="00677DE7">
      <w:r>
        <w:t>This is an arbitrage-free interest rate model that generate expected rate path that perfectly fit the current term-structure.</w:t>
      </w:r>
    </w:p>
    <w:p w14:paraId="339556D1" w14:textId="5F029C54" w:rsidR="00677DE7" w:rsidRDefault="00677DE7">
      <w:r>
        <w:t xml:space="preserve">Using the given </w:t>
      </w:r>
      <w:proofErr w:type="spellStart"/>
      <w:r>
        <w:t>sigmas</w:t>
      </w:r>
      <w:proofErr w:type="spellEnd"/>
      <w:r>
        <w:t xml:space="preserve"> and D(t), by the formula:</w:t>
      </w:r>
    </w:p>
    <w:p w14:paraId="56008AE6" w14:textId="77777777" w:rsidR="00415E0C" w:rsidRPr="00415E0C" w:rsidRDefault="003A21E9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</m:oMath>
      </m:oMathPara>
    </w:p>
    <w:p w14:paraId="26DBCA20" w14:textId="7BADCF8F" w:rsidR="003A21E9" w:rsidRPr="003A21E9" w:rsidRDefault="003A21E9">
      <m:oMathPara>
        <m:oMath>
          <m:r>
            <w:rPr>
              <w:rFonts w:ascii="Cambria Math" w:hAnsi="Cambria Math"/>
            </w:rPr>
            <m:t xml:space="preserve">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</m:oMath>
      </m:oMathPara>
    </w:p>
    <w:p w14:paraId="023420DB" w14:textId="4D8AFC28" w:rsidR="00677DE7" w:rsidRPr="00415E0C" w:rsidRDefault="00415E0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</m:t>
          </m:r>
          <m:r>
            <w:rPr>
              <w:rFonts w:ascii="Cambria Math" w:hAnsi="Cambria Math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(2σ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τ</m:t>
              </m:r>
            </m:e>
          </m:rad>
          <m:r>
            <w:rPr>
              <w:rFonts w:ascii="Cambria Math" w:hAnsi="Cambria Math"/>
            </w:rPr>
            <m:t>)</m:t>
          </m:r>
        </m:oMath>
      </m:oMathPara>
    </w:p>
    <w:p w14:paraId="3620FF80" w14:textId="77777777" w:rsidR="00415E0C" w:rsidRPr="00677DE7" w:rsidRDefault="00415E0C">
      <w:pPr>
        <w:rPr>
          <w:rFonts w:hint="eastAsia"/>
        </w:rPr>
      </w:pPr>
    </w:p>
    <w:p w14:paraId="7E939120" w14:textId="2EA3BFE5" w:rsidR="00677DE7" w:rsidRDefault="00677DE7">
      <w:r>
        <w:rPr>
          <w:rFonts w:hint="eastAsia"/>
        </w:rPr>
        <w:t>A</w:t>
      </w:r>
      <w:r>
        <w:t>nd we can generalize for further t = 1.5, 2.0, … to do the forward induction using the given D(t).</w:t>
      </w:r>
    </w:p>
    <w:p w14:paraId="5B0574DA" w14:textId="7B60C607" w:rsidR="00677DE7" w:rsidRDefault="00677DE7"/>
    <w:p w14:paraId="4A99FDE4" w14:textId="61E6599D" w:rsidR="00677DE7" w:rsidRDefault="00677DE7">
      <w:r>
        <w:rPr>
          <w:rFonts w:hint="eastAsia"/>
        </w:rPr>
        <w:t>A</w:t>
      </w:r>
      <w:r>
        <w:t xml:space="preserve">nd by the model rate we can generate the expected 6-month rate in the future, comparing with the current forward rates (at t = 0) </w:t>
      </w:r>
      <w:proofErr w:type="gramStart"/>
      <w:r>
        <w:t>f(</w:t>
      </w:r>
      <w:proofErr w:type="gramEnd"/>
      <w:r>
        <w:t xml:space="preserve">0.5,0.5). </w:t>
      </w:r>
      <w:proofErr w:type="gramStart"/>
      <w:r>
        <w:t>f(</w:t>
      </w:r>
      <w:proofErr w:type="gramEnd"/>
      <w:r>
        <w:t>1.0,0.5)…, we can see the expected rates generated by the model is higher than the forward rates. I think it is because this model is an arbitrage free model, and it is risk-neutral pricing model. And the differences can be explained by the difference between the risk appetite in the real world and the risk-neutral world.</w:t>
      </w:r>
    </w:p>
    <w:p w14:paraId="5D08B978" w14:textId="32C01DD7" w:rsidR="00677DE7" w:rsidRDefault="00677DE7"/>
    <w:p w14:paraId="0F459481" w14:textId="7A0070C4" w:rsidR="00677DE7" w:rsidRPr="00677DE7" w:rsidRDefault="00677DE7">
      <w:r>
        <w:rPr>
          <w:rFonts w:hint="eastAsia"/>
        </w:rPr>
        <w:t>M</w:t>
      </w:r>
      <w:r>
        <w:t xml:space="preserve">ore details </w:t>
      </w:r>
      <w:r w:rsidR="00A9672C">
        <w:t>can be found</w:t>
      </w:r>
      <w:r>
        <w:t xml:space="preserve"> in the output.xlsx and the source code file.</w:t>
      </w:r>
    </w:p>
    <w:p w14:paraId="42FCEEA6" w14:textId="77777777" w:rsidR="00677DE7" w:rsidRPr="00677DE7" w:rsidRDefault="00677DE7"/>
    <w:sectPr w:rsidR="00677DE7" w:rsidRPr="00677D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AE"/>
    <w:rsid w:val="003A21E9"/>
    <w:rsid w:val="00415E0C"/>
    <w:rsid w:val="004630F5"/>
    <w:rsid w:val="006758AE"/>
    <w:rsid w:val="00677DE7"/>
    <w:rsid w:val="00A9672C"/>
    <w:rsid w:val="00AB6B04"/>
    <w:rsid w:val="00C6068A"/>
    <w:rsid w:val="00F5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4AE86"/>
  <w15:chartTrackingRefBased/>
  <w15:docId w15:val="{E95E87DF-F604-704C-8F27-6E288F02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7D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Him Lau</dc:creator>
  <cp:keywords/>
  <dc:description/>
  <cp:lastModifiedBy>Ming Him Lau</cp:lastModifiedBy>
  <cp:revision>3</cp:revision>
  <cp:lastPrinted>2022-12-25T08:07:00Z</cp:lastPrinted>
  <dcterms:created xsi:type="dcterms:W3CDTF">2022-12-25T08:07:00Z</dcterms:created>
  <dcterms:modified xsi:type="dcterms:W3CDTF">2022-12-25T08:08:00Z</dcterms:modified>
</cp:coreProperties>
</file>