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E348B" w14:textId="68592F5C" w:rsidR="00691D33" w:rsidRPr="00453FBA" w:rsidRDefault="00D7123A">
      <w:pPr>
        <w:rPr>
          <w:rFonts w:cstheme="minorHAnsi"/>
          <w:sz w:val="32"/>
          <w:szCs w:val="32"/>
        </w:rPr>
      </w:pPr>
      <w:r w:rsidRPr="00D602B5">
        <w:rPr>
          <w:rFonts w:cstheme="minorHAnsi"/>
          <w:b/>
          <w:bCs/>
          <w:color w:val="00B0F0"/>
          <w:sz w:val="32"/>
          <w:szCs w:val="32"/>
        </w:rPr>
        <w:t>Q.1</w:t>
      </w:r>
      <w:r w:rsidRPr="00453FBA">
        <w:rPr>
          <w:rFonts w:cstheme="minorHAnsi"/>
          <w:sz w:val="32"/>
          <w:szCs w:val="32"/>
        </w:rPr>
        <w:t xml:space="preserve">  </w:t>
      </w:r>
      <w:r w:rsidR="003A55EF">
        <w:rPr>
          <w:rFonts w:cstheme="minorHAnsi"/>
          <w:sz w:val="32"/>
          <w:szCs w:val="32"/>
        </w:rPr>
        <w:t xml:space="preserve">   </w:t>
      </w:r>
      <w:r w:rsidRPr="003A55EF">
        <w:rPr>
          <w:rFonts w:cstheme="minorHAnsi"/>
          <w:b/>
          <w:bCs/>
          <w:color w:val="0070C0"/>
          <w:sz w:val="32"/>
          <w:szCs w:val="32"/>
        </w:rPr>
        <w:t>Number Conversions</w:t>
      </w:r>
    </w:p>
    <w:p w14:paraId="0044856D" w14:textId="7E222673" w:rsidR="003A55EF" w:rsidRPr="003A55EF" w:rsidRDefault="003A55EF" w:rsidP="003A55EF">
      <w:pPr>
        <w:rPr>
          <w:sz w:val="28"/>
          <w:szCs w:val="28"/>
        </w:rPr>
      </w:pPr>
      <w:r w:rsidRPr="003A55EF">
        <w:rPr>
          <w:sz w:val="28"/>
          <w:szCs w:val="28"/>
        </w:rPr>
        <w:t>Please show the steps involved.</w:t>
      </w:r>
    </w:p>
    <w:p w14:paraId="4B98F4F2" w14:textId="0BEC3ECE" w:rsidR="003A55EF" w:rsidRPr="003A55EF" w:rsidRDefault="003A55EF" w:rsidP="003A55EF">
      <w:pPr>
        <w:pStyle w:val="ListParagraph"/>
        <w:numPr>
          <w:ilvl w:val="0"/>
          <w:numId w:val="1"/>
        </w:numPr>
        <w:rPr>
          <w:sz w:val="28"/>
          <w:szCs w:val="28"/>
        </w:rPr>
      </w:pPr>
      <w:r w:rsidRPr="003A55EF">
        <w:rPr>
          <w:sz w:val="28"/>
          <w:szCs w:val="28"/>
        </w:rPr>
        <w:t>Convert binary 100101111010 to octal and to hexadecimal.</w:t>
      </w:r>
    </w:p>
    <w:p w14:paraId="19B0391B" w14:textId="0CED2C7C" w:rsidR="003A55EF" w:rsidRPr="003A55EF" w:rsidRDefault="003A55EF" w:rsidP="003A55EF">
      <w:pPr>
        <w:pStyle w:val="ListParagraph"/>
        <w:numPr>
          <w:ilvl w:val="0"/>
          <w:numId w:val="1"/>
        </w:numPr>
        <w:rPr>
          <w:sz w:val="28"/>
          <w:szCs w:val="28"/>
        </w:rPr>
      </w:pPr>
      <w:r w:rsidRPr="003A55EF">
        <w:rPr>
          <w:sz w:val="28"/>
          <w:szCs w:val="28"/>
        </w:rPr>
        <w:t>Convert hexadecimal 3A7D to binary.</w:t>
      </w:r>
    </w:p>
    <w:p w14:paraId="3C5FDF02" w14:textId="22083B74" w:rsidR="003A55EF" w:rsidRPr="003A55EF" w:rsidRDefault="003A55EF" w:rsidP="003A55EF">
      <w:pPr>
        <w:pStyle w:val="ListParagraph"/>
        <w:numPr>
          <w:ilvl w:val="0"/>
          <w:numId w:val="1"/>
        </w:numPr>
        <w:rPr>
          <w:sz w:val="28"/>
          <w:szCs w:val="28"/>
        </w:rPr>
      </w:pPr>
      <w:r w:rsidRPr="003A55EF">
        <w:rPr>
          <w:sz w:val="28"/>
          <w:szCs w:val="28"/>
        </w:rPr>
        <w:t>Convert hexadecimal 765F to octal. [</w:t>
      </w:r>
      <w:r w:rsidRPr="00643995">
        <w:rPr>
          <w:b/>
          <w:bCs/>
          <w:i/>
          <w:iCs/>
          <w:sz w:val="28"/>
          <w:szCs w:val="28"/>
        </w:rPr>
        <w:t>Hint</w:t>
      </w:r>
      <w:r w:rsidRPr="003A55EF">
        <w:rPr>
          <w:sz w:val="28"/>
          <w:szCs w:val="28"/>
        </w:rPr>
        <w:t>: First convert 765F to binary, then convert that binary number to octal.]</w:t>
      </w:r>
    </w:p>
    <w:p w14:paraId="6F3D7676" w14:textId="41CEF5BA" w:rsidR="003A55EF" w:rsidRPr="003A55EF" w:rsidRDefault="003A55EF" w:rsidP="003A55EF">
      <w:pPr>
        <w:pStyle w:val="ListParagraph"/>
        <w:numPr>
          <w:ilvl w:val="0"/>
          <w:numId w:val="1"/>
        </w:numPr>
        <w:rPr>
          <w:sz w:val="28"/>
          <w:szCs w:val="28"/>
        </w:rPr>
      </w:pPr>
      <w:r w:rsidRPr="003A55EF">
        <w:rPr>
          <w:sz w:val="28"/>
          <w:szCs w:val="28"/>
        </w:rPr>
        <w:t>Convert binary 1011110 to decimal.</w:t>
      </w:r>
    </w:p>
    <w:p w14:paraId="236EE1EB" w14:textId="5F7905E6" w:rsidR="003A55EF" w:rsidRPr="003A55EF" w:rsidRDefault="003A55EF" w:rsidP="003A55EF">
      <w:pPr>
        <w:pStyle w:val="ListParagraph"/>
        <w:numPr>
          <w:ilvl w:val="0"/>
          <w:numId w:val="1"/>
        </w:numPr>
        <w:rPr>
          <w:sz w:val="28"/>
          <w:szCs w:val="28"/>
        </w:rPr>
      </w:pPr>
      <w:r w:rsidRPr="003A55EF">
        <w:rPr>
          <w:sz w:val="28"/>
          <w:szCs w:val="28"/>
        </w:rPr>
        <w:t>Convert octal 426 to decimal.</w:t>
      </w:r>
    </w:p>
    <w:p w14:paraId="6FDDBDE0" w14:textId="3463EB30" w:rsidR="003A55EF" w:rsidRPr="003A55EF" w:rsidRDefault="003A55EF" w:rsidP="003A55EF">
      <w:pPr>
        <w:pStyle w:val="ListParagraph"/>
        <w:numPr>
          <w:ilvl w:val="0"/>
          <w:numId w:val="1"/>
        </w:numPr>
        <w:rPr>
          <w:sz w:val="28"/>
          <w:szCs w:val="28"/>
        </w:rPr>
      </w:pPr>
      <w:r w:rsidRPr="003A55EF">
        <w:rPr>
          <w:sz w:val="28"/>
          <w:szCs w:val="28"/>
        </w:rPr>
        <w:t>Convert hexadecimal FFFF to decimal.</w:t>
      </w:r>
    </w:p>
    <w:p w14:paraId="506DAD36" w14:textId="32DC0069" w:rsidR="00D7123A" w:rsidRPr="00453FBA" w:rsidRDefault="003A55EF" w:rsidP="003A55EF">
      <w:pPr>
        <w:pStyle w:val="ListParagraph"/>
        <w:numPr>
          <w:ilvl w:val="0"/>
          <w:numId w:val="1"/>
        </w:numPr>
        <w:rPr>
          <w:sz w:val="28"/>
          <w:szCs w:val="28"/>
        </w:rPr>
      </w:pPr>
      <w:r w:rsidRPr="003A55EF">
        <w:rPr>
          <w:sz w:val="28"/>
          <w:szCs w:val="28"/>
        </w:rPr>
        <w:t>Convert decimal 299 to binary, to octal and to hexadecimal</w:t>
      </w:r>
      <w:r w:rsidR="00D7123A" w:rsidRPr="00453FBA">
        <w:rPr>
          <w:sz w:val="28"/>
          <w:szCs w:val="28"/>
        </w:rPr>
        <w:t>.</w:t>
      </w:r>
    </w:p>
    <w:p w14:paraId="66F37B19" w14:textId="6582AC81" w:rsidR="00D7123A" w:rsidRPr="00453FBA" w:rsidRDefault="00D7123A" w:rsidP="00D7123A">
      <w:pPr>
        <w:pStyle w:val="ListParagraph"/>
        <w:numPr>
          <w:ilvl w:val="0"/>
          <w:numId w:val="1"/>
        </w:numPr>
        <w:rPr>
          <w:sz w:val="28"/>
          <w:szCs w:val="28"/>
        </w:rPr>
      </w:pPr>
      <w:r w:rsidRPr="00453FBA">
        <w:rPr>
          <w:sz w:val="28"/>
          <w:szCs w:val="28"/>
        </w:rPr>
        <w:t>Convert hexadecimal FACE to binary.</w:t>
      </w:r>
    </w:p>
    <w:p w14:paraId="696BF669" w14:textId="46F94540" w:rsidR="00C97FFA" w:rsidRPr="00D602B5" w:rsidRDefault="00C97FFA" w:rsidP="00C97FFA">
      <w:pPr>
        <w:rPr>
          <w:rFonts w:cstheme="minorHAnsi"/>
          <w:b/>
          <w:bCs/>
          <w:color w:val="00B0F0"/>
          <w:sz w:val="32"/>
          <w:szCs w:val="32"/>
        </w:rPr>
      </w:pPr>
    </w:p>
    <w:p w14:paraId="4DEBC832" w14:textId="63E27F77" w:rsidR="00C97FFA" w:rsidRDefault="00C97FFA"/>
    <w:p w14:paraId="71CF95D1" w14:textId="2D732457" w:rsidR="003A55EF" w:rsidRPr="00453FBA" w:rsidRDefault="003A55EF" w:rsidP="003A55EF">
      <w:pPr>
        <w:rPr>
          <w:rFonts w:cstheme="minorHAnsi"/>
          <w:sz w:val="32"/>
          <w:szCs w:val="32"/>
        </w:rPr>
      </w:pPr>
      <w:r w:rsidRPr="00D602B5">
        <w:rPr>
          <w:rFonts w:cstheme="minorHAnsi"/>
          <w:b/>
          <w:bCs/>
          <w:color w:val="00B0F0"/>
          <w:sz w:val="32"/>
          <w:szCs w:val="32"/>
        </w:rPr>
        <w:t>Q.</w:t>
      </w:r>
      <w:r w:rsidR="00D61B54">
        <w:rPr>
          <w:rFonts w:cstheme="minorHAnsi"/>
          <w:b/>
          <w:bCs/>
          <w:color w:val="00B0F0"/>
          <w:sz w:val="32"/>
          <w:szCs w:val="32"/>
        </w:rPr>
        <w:t>2</w:t>
      </w:r>
      <w:r w:rsidRPr="00453FBA">
        <w:rPr>
          <w:rFonts w:cstheme="minorHAnsi"/>
          <w:sz w:val="32"/>
          <w:szCs w:val="32"/>
        </w:rPr>
        <w:t xml:space="preserve">  </w:t>
      </w:r>
      <w:r>
        <w:rPr>
          <w:rFonts w:cstheme="minorHAnsi"/>
          <w:sz w:val="32"/>
          <w:szCs w:val="32"/>
        </w:rPr>
        <w:t xml:space="preserve">   </w:t>
      </w:r>
      <w:r>
        <w:rPr>
          <w:rFonts w:cstheme="minorHAnsi"/>
          <w:b/>
          <w:bCs/>
          <w:color w:val="0070C0"/>
          <w:sz w:val="32"/>
          <w:szCs w:val="32"/>
        </w:rPr>
        <w:t>IEEE 754</w:t>
      </w:r>
    </w:p>
    <w:p w14:paraId="3A2B58A8" w14:textId="66F375FF" w:rsidR="00C97FFA" w:rsidRDefault="00D61B54">
      <w:pPr>
        <w:rPr>
          <w:sz w:val="28"/>
          <w:szCs w:val="28"/>
        </w:rPr>
      </w:pPr>
      <w:r w:rsidRPr="00D61B54">
        <w:rPr>
          <w:sz w:val="28"/>
          <w:szCs w:val="28"/>
        </w:rPr>
        <w:t>Represent 14.75 in its IEEE 754 single precision floating point representation. Put your answer in hexadecimal.</w:t>
      </w:r>
    </w:p>
    <w:p w14:paraId="2502B764" w14:textId="77777777" w:rsidR="00D61B54" w:rsidRPr="00D61B54" w:rsidRDefault="00D61B54">
      <w:pPr>
        <w:rPr>
          <w:sz w:val="28"/>
          <w:szCs w:val="28"/>
        </w:rPr>
      </w:pPr>
    </w:p>
    <w:p w14:paraId="6DF5E8F5" w14:textId="77777777" w:rsidR="003033BE" w:rsidRDefault="003033BE" w:rsidP="003033BE"/>
    <w:p w14:paraId="338564A7" w14:textId="77777777" w:rsidR="00DF1562" w:rsidRDefault="00DF1562" w:rsidP="003033BE">
      <w:pPr>
        <w:rPr>
          <w:rFonts w:cstheme="minorHAnsi"/>
          <w:b/>
          <w:bCs/>
          <w:color w:val="00B0F0"/>
          <w:sz w:val="32"/>
          <w:szCs w:val="32"/>
        </w:rPr>
      </w:pPr>
    </w:p>
    <w:p w14:paraId="20E05A57" w14:textId="77777777" w:rsidR="00DF1562" w:rsidRDefault="00DF1562" w:rsidP="003033BE">
      <w:pPr>
        <w:rPr>
          <w:rFonts w:cstheme="minorHAnsi"/>
          <w:b/>
          <w:bCs/>
          <w:color w:val="00B0F0"/>
          <w:sz w:val="32"/>
          <w:szCs w:val="32"/>
        </w:rPr>
      </w:pPr>
    </w:p>
    <w:p w14:paraId="62D5F356" w14:textId="77777777" w:rsidR="00DF1562" w:rsidRDefault="00DF1562" w:rsidP="003033BE">
      <w:pPr>
        <w:rPr>
          <w:rFonts w:cstheme="minorHAnsi"/>
          <w:b/>
          <w:bCs/>
          <w:color w:val="00B0F0"/>
          <w:sz w:val="32"/>
          <w:szCs w:val="32"/>
        </w:rPr>
      </w:pPr>
    </w:p>
    <w:p w14:paraId="0DF6FD09" w14:textId="59F68EED" w:rsidR="003033BE" w:rsidRPr="00453FBA" w:rsidRDefault="003033BE" w:rsidP="003033BE">
      <w:pPr>
        <w:rPr>
          <w:rFonts w:cstheme="minorHAnsi"/>
          <w:sz w:val="32"/>
          <w:szCs w:val="32"/>
        </w:rPr>
      </w:pPr>
      <w:r w:rsidRPr="00D602B5">
        <w:rPr>
          <w:rFonts w:cstheme="minorHAnsi"/>
          <w:b/>
          <w:bCs/>
          <w:color w:val="00B0F0"/>
          <w:sz w:val="32"/>
          <w:szCs w:val="32"/>
        </w:rPr>
        <w:lastRenderedPageBreak/>
        <w:t>Q.</w:t>
      </w:r>
      <w:r>
        <w:rPr>
          <w:rFonts w:cstheme="minorHAnsi"/>
          <w:b/>
          <w:bCs/>
          <w:color w:val="00B0F0"/>
          <w:sz w:val="32"/>
          <w:szCs w:val="32"/>
        </w:rPr>
        <w:t>3</w:t>
      </w:r>
      <w:r w:rsidRPr="00453FBA">
        <w:rPr>
          <w:rFonts w:cstheme="minorHAnsi"/>
          <w:sz w:val="32"/>
          <w:szCs w:val="32"/>
        </w:rPr>
        <w:t xml:space="preserve">  </w:t>
      </w:r>
      <w:r>
        <w:rPr>
          <w:rFonts w:cstheme="minorHAnsi"/>
          <w:sz w:val="32"/>
          <w:szCs w:val="32"/>
        </w:rPr>
        <w:t xml:space="preserve">   </w:t>
      </w:r>
      <w:r w:rsidR="00EA751A">
        <w:rPr>
          <w:rFonts w:cstheme="minorHAnsi"/>
          <w:b/>
          <w:bCs/>
          <w:color w:val="0070C0"/>
          <w:sz w:val="32"/>
          <w:szCs w:val="32"/>
        </w:rPr>
        <w:t>Dangling-else Problem</w:t>
      </w:r>
    </w:p>
    <w:p w14:paraId="1AC3CF67" w14:textId="64F85D89" w:rsidR="003033BE" w:rsidRDefault="003033BE" w:rsidP="003033BE">
      <w:pPr>
        <w:rPr>
          <w:sz w:val="28"/>
          <w:szCs w:val="28"/>
        </w:rPr>
      </w:pPr>
    </w:p>
    <w:p w14:paraId="73233F85" w14:textId="3A9AF7C0" w:rsidR="003033BE" w:rsidRDefault="00DF1562" w:rsidP="003033BE">
      <w:r>
        <w:rPr>
          <w:noProof/>
        </w:rPr>
        <w:drawing>
          <wp:inline distT="0" distB="0" distL="0" distR="0" wp14:anchorId="661F60E2" wp14:editId="65BF9DF7">
            <wp:extent cx="8229600" cy="5098415"/>
            <wp:effectExtent l="0" t="0" r="0" b="698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229600" cy="5098415"/>
                    </a:xfrm>
                    <a:prstGeom prst="rect">
                      <a:avLst/>
                    </a:prstGeom>
                  </pic:spPr>
                </pic:pic>
              </a:graphicData>
            </a:graphic>
          </wp:inline>
        </w:drawing>
      </w:r>
    </w:p>
    <w:p w14:paraId="2A48C5C2" w14:textId="2B089BE5" w:rsidR="003033BE" w:rsidRPr="00EA751A" w:rsidRDefault="003033BE" w:rsidP="003033BE">
      <w:pPr>
        <w:rPr>
          <w:rFonts w:cstheme="minorHAnsi"/>
          <w:sz w:val="24"/>
          <w:szCs w:val="24"/>
        </w:rPr>
      </w:pPr>
      <w:r w:rsidRPr="00D602B5">
        <w:rPr>
          <w:rFonts w:cstheme="minorHAnsi"/>
          <w:b/>
          <w:bCs/>
          <w:color w:val="00B0F0"/>
          <w:sz w:val="32"/>
          <w:szCs w:val="32"/>
        </w:rPr>
        <w:lastRenderedPageBreak/>
        <w:t>Q.</w:t>
      </w:r>
      <w:r>
        <w:rPr>
          <w:rFonts w:cstheme="minorHAnsi"/>
          <w:b/>
          <w:bCs/>
          <w:color w:val="00B0F0"/>
          <w:sz w:val="32"/>
          <w:szCs w:val="32"/>
        </w:rPr>
        <w:t>4</w:t>
      </w:r>
      <w:r w:rsidRPr="00453FBA">
        <w:rPr>
          <w:rFonts w:cstheme="minorHAnsi"/>
          <w:sz w:val="32"/>
          <w:szCs w:val="32"/>
        </w:rPr>
        <w:t xml:space="preserve">  </w:t>
      </w:r>
      <w:r>
        <w:rPr>
          <w:rFonts w:cstheme="minorHAnsi"/>
          <w:sz w:val="32"/>
          <w:szCs w:val="32"/>
        </w:rPr>
        <w:t xml:space="preserve">   </w:t>
      </w:r>
      <w:r w:rsidR="00EA751A">
        <w:rPr>
          <w:rFonts w:cstheme="minorHAnsi"/>
          <w:b/>
          <w:bCs/>
          <w:color w:val="0070C0"/>
          <w:sz w:val="32"/>
          <w:szCs w:val="32"/>
        </w:rPr>
        <w:t xml:space="preserve">Dangling-else Problem </w:t>
      </w:r>
      <w:r w:rsidR="00EA751A" w:rsidRPr="00EA751A">
        <w:rPr>
          <w:rFonts w:cstheme="minorHAnsi"/>
          <w:color w:val="0070C0"/>
          <w:sz w:val="24"/>
          <w:szCs w:val="24"/>
        </w:rPr>
        <w:t>(cont.)</w:t>
      </w:r>
    </w:p>
    <w:p w14:paraId="15C20E36" w14:textId="22C5F530" w:rsidR="003033BE" w:rsidRPr="00D61B54" w:rsidRDefault="00DF1562" w:rsidP="003033BE">
      <w:pPr>
        <w:rPr>
          <w:sz w:val="28"/>
          <w:szCs w:val="28"/>
        </w:rPr>
      </w:pPr>
      <w:r>
        <w:rPr>
          <w:noProof/>
          <w:sz w:val="28"/>
          <w:szCs w:val="28"/>
        </w:rPr>
        <w:drawing>
          <wp:inline distT="0" distB="0" distL="0" distR="0" wp14:anchorId="1F5BFDAB" wp14:editId="2824F6F4">
            <wp:extent cx="8229600" cy="500062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229600" cy="5000625"/>
                    </a:xfrm>
                    <a:prstGeom prst="rect">
                      <a:avLst/>
                    </a:prstGeom>
                  </pic:spPr>
                </pic:pic>
              </a:graphicData>
            </a:graphic>
          </wp:inline>
        </w:drawing>
      </w:r>
    </w:p>
    <w:p w14:paraId="272936AD" w14:textId="50A7DF25" w:rsidR="003033BE" w:rsidRDefault="003033BE" w:rsidP="003033BE">
      <w:pPr>
        <w:rPr>
          <w:sz w:val="28"/>
          <w:szCs w:val="28"/>
        </w:rPr>
      </w:pPr>
    </w:p>
    <w:p w14:paraId="50943F8F" w14:textId="77777777" w:rsidR="003033BE" w:rsidRDefault="003033BE" w:rsidP="003033BE"/>
    <w:p w14:paraId="0B9C45C9" w14:textId="77777777" w:rsidR="00EA751A" w:rsidRPr="00EA751A" w:rsidRDefault="003033BE" w:rsidP="00EA751A">
      <w:pPr>
        <w:rPr>
          <w:rFonts w:cstheme="minorHAnsi"/>
          <w:sz w:val="24"/>
          <w:szCs w:val="24"/>
        </w:rPr>
      </w:pPr>
      <w:r w:rsidRPr="00D602B5">
        <w:rPr>
          <w:rFonts w:cstheme="minorHAnsi"/>
          <w:b/>
          <w:bCs/>
          <w:color w:val="00B0F0"/>
          <w:sz w:val="32"/>
          <w:szCs w:val="32"/>
        </w:rPr>
        <w:t>Q.</w:t>
      </w:r>
      <w:r>
        <w:rPr>
          <w:rFonts w:cstheme="minorHAnsi"/>
          <w:b/>
          <w:bCs/>
          <w:color w:val="00B0F0"/>
          <w:sz w:val="32"/>
          <w:szCs w:val="32"/>
        </w:rPr>
        <w:t>5</w:t>
      </w:r>
      <w:r w:rsidRPr="00453FBA">
        <w:rPr>
          <w:rFonts w:cstheme="minorHAnsi"/>
          <w:sz w:val="32"/>
          <w:szCs w:val="32"/>
        </w:rPr>
        <w:t xml:space="preserve">  </w:t>
      </w:r>
      <w:r>
        <w:rPr>
          <w:rFonts w:cstheme="minorHAnsi"/>
          <w:sz w:val="32"/>
          <w:szCs w:val="32"/>
        </w:rPr>
        <w:t xml:space="preserve">   </w:t>
      </w:r>
      <w:r w:rsidR="00EA751A">
        <w:rPr>
          <w:rFonts w:cstheme="minorHAnsi"/>
          <w:b/>
          <w:bCs/>
          <w:color w:val="0070C0"/>
          <w:sz w:val="32"/>
          <w:szCs w:val="32"/>
        </w:rPr>
        <w:t xml:space="preserve">Dangling-else Problem </w:t>
      </w:r>
      <w:r w:rsidR="00EA751A" w:rsidRPr="00EA751A">
        <w:rPr>
          <w:rFonts w:cstheme="minorHAnsi"/>
          <w:color w:val="0070C0"/>
          <w:sz w:val="24"/>
          <w:szCs w:val="24"/>
        </w:rPr>
        <w:t>(cont.)</w:t>
      </w:r>
    </w:p>
    <w:p w14:paraId="39F00604" w14:textId="77777777" w:rsidR="00EA751A" w:rsidRPr="00EA751A" w:rsidRDefault="00EA751A" w:rsidP="00EA751A">
      <w:pPr>
        <w:rPr>
          <w:sz w:val="28"/>
          <w:szCs w:val="28"/>
        </w:rPr>
      </w:pPr>
      <w:r w:rsidRPr="00EA751A">
        <w:rPr>
          <w:sz w:val="28"/>
          <w:szCs w:val="28"/>
        </w:rPr>
        <w:t>(Another Dangling-else Problem) Based on the dangling-else discussion in Q.3, modify the following code to produce the output shown. Use proper indentation techniques. You must not make any additional changes other than inserting braces. We eliminated the indentation from the following code to make the problem more challenging. [Note: It’s possible that no modification is necessary.]</w:t>
      </w:r>
    </w:p>
    <w:p w14:paraId="0E022CA9" w14:textId="77777777" w:rsidR="003033BE" w:rsidRPr="00D61B54" w:rsidRDefault="003033BE" w:rsidP="003033BE">
      <w:pPr>
        <w:rPr>
          <w:sz w:val="28"/>
          <w:szCs w:val="28"/>
        </w:rPr>
      </w:pPr>
    </w:p>
    <w:p w14:paraId="53286AC1" w14:textId="2D22B06E" w:rsidR="003033BE" w:rsidRDefault="003033BE" w:rsidP="003033BE">
      <w:pPr>
        <w:rPr>
          <w:sz w:val="28"/>
          <w:szCs w:val="28"/>
        </w:rPr>
      </w:pPr>
    </w:p>
    <w:p w14:paraId="26D731DF" w14:textId="432BACEA" w:rsidR="00DF1562" w:rsidRPr="00D61B54" w:rsidRDefault="00DF1562" w:rsidP="003033BE">
      <w:pPr>
        <w:rPr>
          <w:sz w:val="28"/>
          <w:szCs w:val="28"/>
        </w:rPr>
      </w:pPr>
      <w:r>
        <w:rPr>
          <w:noProof/>
          <w:sz w:val="28"/>
          <w:szCs w:val="28"/>
        </w:rPr>
        <w:lastRenderedPageBreak/>
        <w:drawing>
          <wp:inline distT="0" distB="0" distL="0" distR="0" wp14:anchorId="7D956AAA" wp14:editId="397A82AF">
            <wp:extent cx="8229600" cy="5329555"/>
            <wp:effectExtent l="0" t="0" r="0" b="444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229600" cy="5329555"/>
                    </a:xfrm>
                    <a:prstGeom prst="rect">
                      <a:avLst/>
                    </a:prstGeom>
                  </pic:spPr>
                </pic:pic>
              </a:graphicData>
            </a:graphic>
          </wp:inline>
        </w:drawing>
      </w:r>
    </w:p>
    <w:p w14:paraId="4FBDC0B5" w14:textId="4BB5D1D9" w:rsidR="00B62B35" w:rsidRDefault="00B62B35">
      <w:pPr>
        <w:rPr>
          <w:rFonts w:cstheme="minorHAnsi"/>
          <w:b/>
          <w:bCs/>
          <w:color w:val="00B0F0"/>
          <w:sz w:val="32"/>
          <w:szCs w:val="32"/>
        </w:rPr>
      </w:pPr>
    </w:p>
    <w:p w14:paraId="432BA7CC" w14:textId="4B369840" w:rsidR="00C97FFA" w:rsidRPr="00D602B5" w:rsidRDefault="00A55197" w:rsidP="00C97FFA">
      <w:pPr>
        <w:rPr>
          <w:rFonts w:cstheme="minorHAnsi"/>
          <w:b/>
          <w:bCs/>
          <w:color w:val="00B0F0"/>
          <w:sz w:val="32"/>
          <w:szCs w:val="32"/>
        </w:rPr>
      </w:pPr>
      <w:r>
        <w:rPr>
          <w:rFonts w:cstheme="minorHAnsi"/>
          <w:b/>
          <w:bCs/>
          <w:color w:val="00B0F0"/>
          <w:sz w:val="32"/>
          <w:szCs w:val="32"/>
        </w:rPr>
        <w:br w:type="page"/>
      </w:r>
      <w:r w:rsidR="00D602B5" w:rsidRPr="00D602B5">
        <w:rPr>
          <w:rFonts w:cstheme="minorHAnsi"/>
          <w:b/>
          <w:bCs/>
          <w:color w:val="00B0F0"/>
          <w:sz w:val="32"/>
          <w:szCs w:val="32"/>
        </w:rPr>
        <w:lastRenderedPageBreak/>
        <w:t>Q.</w:t>
      </w:r>
      <w:r>
        <w:rPr>
          <w:rFonts w:cstheme="minorHAnsi"/>
          <w:b/>
          <w:bCs/>
          <w:color w:val="00B0F0"/>
          <w:sz w:val="32"/>
          <w:szCs w:val="32"/>
        </w:rPr>
        <w:t>6</w:t>
      </w:r>
    </w:p>
    <w:p w14:paraId="6DB7E727" w14:textId="57698318" w:rsidR="00C97FFA" w:rsidRDefault="0023491D">
      <w:r>
        <w:rPr>
          <w:noProof/>
        </w:rPr>
        <w:drawing>
          <wp:inline distT="0" distB="0" distL="0" distR="0" wp14:anchorId="05D72429" wp14:editId="48253245">
            <wp:extent cx="6940550" cy="5211676"/>
            <wp:effectExtent l="0" t="0" r="0" b="825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60114" cy="5226367"/>
                    </a:xfrm>
                    <a:prstGeom prst="rect">
                      <a:avLst/>
                    </a:prstGeom>
                  </pic:spPr>
                </pic:pic>
              </a:graphicData>
            </a:graphic>
          </wp:inline>
        </w:drawing>
      </w:r>
    </w:p>
    <w:p w14:paraId="7C19BD91" w14:textId="028A63E2" w:rsidR="00C97FFA" w:rsidRDefault="00C97FFA"/>
    <w:p w14:paraId="1226807D" w14:textId="6A1BF568" w:rsidR="00C97FFA" w:rsidRDefault="00C97FFA"/>
    <w:p w14:paraId="6CDE28E3" w14:textId="6B7ECA14" w:rsidR="00C97FFA" w:rsidRPr="00D602B5" w:rsidRDefault="00D602B5" w:rsidP="00C97FFA">
      <w:pPr>
        <w:rPr>
          <w:rFonts w:cstheme="minorHAnsi"/>
          <w:b/>
          <w:bCs/>
          <w:color w:val="00B0F0"/>
          <w:sz w:val="32"/>
          <w:szCs w:val="32"/>
        </w:rPr>
      </w:pPr>
      <w:r w:rsidRPr="00D602B5">
        <w:rPr>
          <w:rFonts w:cstheme="minorHAnsi"/>
          <w:b/>
          <w:bCs/>
          <w:color w:val="00B0F0"/>
          <w:sz w:val="32"/>
          <w:szCs w:val="32"/>
        </w:rPr>
        <w:t>Q.</w:t>
      </w:r>
      <w:r w:rsidR="00A55197">
        <w:rPr>
          <w:rFonts w:cstheme="minorHAnsi"/>
          <w:b/>
          <w:bCs/>
          <w:color w:val="00B0F0"/>
          <w:sz w:val="32"/>
          <w:szCs w:val="32"/>
        </w:rPr>
        <w:t>7</w:t>
      </w:r>
    </w:p>
    <w:p w14:paraId="4DA277E3" w14:textId="6528837A" w:rsidR="00C97FFA" w:rsidRDefault="0023491D">
      <w:r>
        <w:rPr>
          <w:noProof/>
        </w:rPr>
        <w:drawing>
          <wp:inline distT="0" distB="0" distL="0" distR="0" wp14:anchorId="5E48C48C" wp14:editId="4E3F35D1">
            <wp:extent cx="8229600" cy="410400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229600" cy="4104005"/>
                    </a:xfrm>
                    <a:prstGeom prst="rect">
                      <a:avLst/>
                    </a:prstGeom>
                  </pic:spPr>
                </pic:pic>
              </a:graphicData>
            </a:graphic>
          </wp:inline>
        </w:drawing>
      </w:r>
    </w:p>
    <w:p w14:paraId="3DD129E9" w14:textId="77777777" w:rsidR="00C97FFA" w:rsidRDefault="00C97FFA"/>
    <w:sectPr w:rsidR="00C97FFA" w:rsidSect="00FC1D5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623C"/>
    <w:multiLevelType w:val="hybridMultilevel"/>
    <w:tmpl w:val="509AB27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C35571"/>
    <w:multiLevelType w:val="hybridMultilevel"/>
    <w:tmpl w:val="F5DC7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F78A9"/>
    <w:multiLevelType w:val="hybridMultilevel"/>
    <w:tmpl w:val="509AB2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D80FE0"/>
    <w:multiLevelType w:val="hybridMultilevel"/>
    <w:tmpl w:val="CDB097F4"/>
    <w:lvl w:ilvl="0" w:tplc="409CF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19840105">
    <w:abstractNumId w:val="2"/>
  </w:num>
  <w:num w:numId="2" w16cid:durableId="1210339558">
    <w:abstractNumId w:val="1"/>
  </w:num>
  <w:num w:numId="3" w16cid:durableId="2126580399">
    <w:abstractNumId w:val="3"/>
  </w:num>
  <w:num w:numId="4" w16cid:durableId="181078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5E"/>
    <w:rsid w:val="00000121"/>
    <w:rsid w:val="001D421C"/>
    <w:rsid w:val="0023491D"/>
    <w:rsid w:val="002746B3"/>
    <w:rsid w:val="002B17B9"/>
    <w:rsid w:val="003033BE"/>
    <w:rsid w:val="003A55EF"/>
    <w:rsid w:val="003B44DF"/>
    <w:rsid w:val="00453FBA"/>
    <w:rsid w:val="005015A9"/>
    <w:rsid w:val="00643995"/>
    <w:rsid w:val="00691D33"/>
    <w:rsid w:val="008229DA"/>
    <w:rsid w:val="008937E4"/>
    <w:rsid w:val="009F2BAD"/>
    <w:rsid w:val="00A55197"/>
    <w:rsid w:val="00B374E3"/>
    <w:rsid w:val="00B62B35"/>
    <w:rsid w:val="00C7428B"/>
    <w:rsid w:val="00C97FFA"/>
    <w:rsid w:val="00D274F0"/>
    <w:rsid w:val="00D602B5"/>
    <w:rsid w:val="00D61B54"/>
    <w:rsid w:val="00D7123A"/>
    <w:rsid w:val="00DF1562"/>
    <w:rsid w:val="00EA751A"/>
    <w:rsid w:val="00F90519"/>
    <w:rsid w:val="00FC1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A1E3"/>
  <w15:chartTrackingRefBased/>
  <w15:docId w15:val="{049223CE-9F8A-4B83-9260-69E03B634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Hseu-Ming Chen</dc:creator>
  <cp:keywords/>
  <dc:description/>
  <cp:lastModifiedBy>Hseu-Ming Chen</cp:lastModifiedBy>
  <cp:revision>25</cp:revision>
  <dcterms:created xsi:type="dcterms:W3CDTF">2020-10-10T04:39:00Z</dcterms:created>
  <dcterms:modified xsi:type="dcterms:W3CDTF">2022-09-29T17:53:00Z</dcterms:modified>
</cp:coreProperties>
</file>