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AI二 B10905001 張啟玥 巨量資料分析 作業四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請畫出此資料中量化指標與房價(PRICE)相關性的配對圖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58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8328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641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831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4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從圖上配對圖可知:RM有明顯正相關、LSTAT有明顯負相關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RM是每戶房間平均數，可以看出房價越高-&gt;每戶的房間數量也越高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LSTAT是人口地位較低的百分比數，可以看出房價越低-&gt;人口地位較低的人數越多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請畫出此資料中量化指標與房價(PRICE)相關性的熱圖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63962" cy="43386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3962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從熱圖可以對應看出RM對PRICE的相關係數是0.7，有明顯正相關，LSTAT對PRICE的相關係數是-0.74，有明顯負相關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