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B7" w:rsidRDefault="00E639A5">
      <w:r>
        <w:rPr>
          <w:b/>
          <w:sz w:val="26"/>
          <w:szCs w:val="26"/>
        </w:rPr>
        <w:t xml:space="preserve">In-class Exercise: </w:t>
      </w:r>
      <w:r w:rsidR="00F30AF9">
        <w:rPr>
          <w:b/>
          <w:sz w:val="26"/>
          <w:szCs w:val="26"/>
        </w:rPr>
        <w:t>CVP analysis</w:t>
      </w:r>
      <w:r w:rsidR="00693AFC">
        <w:rPr>
          <w:b/>
          <w:sz w:val="26"/>
          <w:szCs w:val="26"/>
        </w:rPr>
        <w:t xml:space="preserve"> </w:t>
      </w:r>
    </w:p>
    <w:p w:rsidR="00F30AF9" w:rsidRDefault="00F30AF9"/>
    <w:p w:rsidR="009F580D" w:rsidRPr="009F580D" w:rsidRDefault="009F580D" w:rsidP="009F580D">
      <w:pPr>
        <w:pStyle w:val="NormalText"/>
        <w:rPr>
          <w:b/>
        </w:rPr>
      </w:pPr>
      <w:r w:rsidRPr="009F580D">
        <w:rPr>
          <w:b/>
        </w:rPr>
        <w:t xml:space="preserve">Question 1: </w:t>
      </w:r>
    </w:p>
    <w:p w:rsidR="009F580D" w:rsidRDefault="009F580D" w:rsidP="009F580D">
      <w:pPr>
        <w:pStyle w:val="NormalText"/>
      </w:pPr>
    </w:p>
    <w:p w:rsidR="009F580D" w:rsidRDefault="009F580D" w:rsidP="009F580D">
      <w:pPr>
        <w:pStyle w:val="NormalText"/>
      </w:pPr>
      <w:proofErr w:type="spellStart"/>
      <w:r>
        <w:t>Veren</w:t>
      </w:r>
      <w:proofErr w:type="spellEnd"/>
      <w:r>
        <w:t xml:space="preserve"> Inc. produces and sells two products. During the most recent month, Product F73A's sales were $27,000 and its variable expenses were $9,450. Product L75P's sales were $14,000 and its variable expenses were $5,310. The company's fixed expenses were $21,060.</w:t>
      </w:r>
    </w:p>
    <w:p w:rsidR="009F580D" w:rsidRDefault="009F580D" w:rsidP="009F580D">
      <w:pPr>
        <w:pStyle w:val="NormalText"/>
      </w:pPr>
    </w:p>
    <w:p w:rsidR="009F580D" w:rsidRDefault="006F15DC" w:rsidP="009F580D">
      <w:pPr>
        <w:pStyle w:val="NormalText"/>
        <w:rPr>
          <w:b/>
          <w:bCs/>
        </w:rPr>
      </w:pPr>
      <w:r>
        <w:rPr>
          <w:b/>
          <w:bCs/>
        </w:rPr>
        <w:t>Requirement</w:t>
      </w:r>
      <w:r w:rsidR="009F580D">
        <w:rPr>
          <w:b/>
          <w:bCs/>
        </w:rPr>
        <w:t>:</w:t>
      </w:r>
    </w:p>
    <w:p w:rsidR="009F580D" w:rsidRPr="000E503E" w:rsidRDefault="009F580D" w:rsidP="009F580D">
      <w:pPr>
        <w:pStyle w:val="NormalText"/>
        <w:rPr>
          <w:sz w:val="12"/>
          <w:szCs w:val="12"/>
        </w:rPr>
      </w:pPr>
    </w:p>
    <w:p w:rsidR="009F580D" w:rsidRDefault="009F580D" w:rsidP="009F580D">
      <w:pPr>
        <w:pStyle w:val="NormalText"/>
        <w:ind w:left="360" w:hanging="360"/>
      </w:pPr>
      <w:r>
        <w:t>(a) Determine the overall break-even point for the company in total sales dollars by assuming that the sales mix remains unchanged.</w:t>
      </w:r>
    </w:p>
    <w:p w:rsidR="009F580D" w:rsidRDefault="009F580D" w:rsidP="009F580D">
      <w:pPr>
        <w:pStyle w:val="NormalText"/>
      </w:pPr>
    </w:p>
    <w:p w:rsidR="009F580D" w:rsidRDefault="009F580D" w:rsidP="009F580D">
      <w:pPr>
        <w:pStyle w:val="NormalText"/>
        <w:ind w:left="360" w:hanging="360"/>
      </w:pPr>
      <w:r>
        <w:t xml:space="preserve">(b) If the sales mix shifts toward Product F73A, what will happen to the break-even point for the overall company’s total sales (i.e., increase, decrease or no change)? </w:t>
      </w:r>
    </w:p>
    <w:p w:rsidR="00F30AF9" w:rsidRDefault="00F30AF9"/>
    <w:p w:rsidR="000E503E" w:rsidRPr="00791D30" w:rsidRDefault="000E503E" w:rsidP="000E503E">
      <w:pPr>
        <w:rPr>
          <w:b/>
          <w:sz w:val="26"/>
          <w:szCs w:val="26"/>
          <w:u w:val="single"/>
        </w:rPr>
      </w:pPr>
      <w:r w:rsidRPr="00791D30">
        <w:rPr>
          <w:b/>
          <w:sz w:val="26"/>
          <w:szCs w:val="26"/>
          <w:u w:val="single"/>
        </w:rPr>
        <w:t>Your answer:</w:t>
      </w:r>
    </w:p>
    <w:p w:rsidR="00F30AF9" w:rsidRDefault="00F30AF9"/>
    <w:p w:rsidR="000E503E" w:rsidRDefault="000E503E"/>
    <w:p w:rsidR="000E503E" w:rsidRDefault="000E503E"/>
    <w:p w:rsidR="000E503E" w:rsidRDefault="000E503E"/>
    <w:p w:rsidR="000E503E" w:rsidRDefault="000E503E"/>
    <w:p w:rsidR="000E503E" w:rsidRDefault="000E503E"/>
    <w:p w:rsidR="000E503E" w:rsidRDefault="000E503E"/>
    <w:p w:rsidR="000E503E" w:rsidRDefault="000E503E"/>
    <w:p w:rsidR="000E503E" w:rsidRDefault="000E503E"/>
    <w:p w:rsidR="00F30AF9" w:rsidRDefault="00F30AF9"/>
    <w:p w:rsidR="0097447E" w:rsidRDefault="0097447E">
      <w:bookmarkStart w:id="0" w:name="_GoBack"/>
      <w:bookmarkEnd w:id="0"/>
    </w:p>
    <w:p w:rsidR="00F30AF9" w:rsidRDefault="006F15DC" w:rsidP="006F15DC">
      <w:pPr>
        <w:pStyle w:val="NormalText"/>
        <w:rPr>
          <w:b/>
        </w:rPr>
      </w:pPr>
      <w:r w:rsidRPr="006F15DC">
        <w:rPr>
          <w:b/>
        </w:rPr>
        <w:t>Question 2:</w:t>
      </w:r>
    </w:p>
    <w:p w:rsidR="006F15DC" w:rsidRDefault="006F15DC" w:rsidP="006F15DC">
      <w:pPr>
        <w:pStyle w:val="NormalText"/>
        <w:rPr>
          <w:b/>
        </w:rPr>
      </w:pPr>
    </w:p>
    <w:p w:rsidR="000E503E" w:rsidRDefault="000E503E" w:rsidP="000E503E">
      <w:pPr>
        <w:pStyle w:val="NormalText"/>
      </w:pPr>
      <w:proofErr w:type="spellStart"/>
      <w:r>
        <w:t>Sebree</w:t>
      </w:r>
      <w:proofErr w:type="spellEnd"/>
      <w:r>
        <w:t xml:space="preserve"> Corporation has provided the following contribution format income statement: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0"/>
        <w:gridCol w:w="280"/>
        <w:gridCol w:w="1400"/>
      </w:tblGrid>
      <w:tr w:rsidR="000E503E" w:rsidTr="003C01F6"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03E" w:rsidRDefault="000E503E" w:rsidP="003C01F6">
            <w:pPr>
              <w:pStyle w:val="NormalText"/>
            </w:pPr>
            <w: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3E" w:rsidRDefault="000E503E" w:rsidP="003C01F6">
            <w:pPr>
              <w:pStyle w:val="NormalText"/>
            </w:pPr>
            <w: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3E" w:rsidRDefault="000E503E" w:rsidP="003C01F6">
            <w:pPr>
              <w:pStyle w:val="NormalText"/>
              <w:jc w:val="center"/>
            </w:pPr>
            <w:r>
              <w:t> </w:t>
            </w:r>
          </w:p>
        </w:tc>
      </w:tr>
      <w:tr w:rsidR="000E503E" w:rsidTr="003C01F6"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503E" w:rsidRDefault="000E503E" w:rsidP="003C01F6">
            <w:pPr>
              <w:pStyle w:val="NormalText"/>
            </w:pPr>
            <w:r>
              <w:t>Sales (7,000 units)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3E" w:rsidRDefault="000E503E" w:rsidP="003C01F6">
            <w:pPr>
              <w:pStyle w:val="NormalText"/>
              <w:jc w:val="right"/>
            </w:pPr>
            <w:r>
              <w:t>$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3E" w:rsidRDefault="000E503E" w:rsidP="003C01F6">
            <w:pPr>
              <w:pStyle w:val="NormalText"/>
              <w:jc w:val="right"/>
            </w:pPr>
            <w:r>
              <w:t>280,000</w:t>
            </w:r>
          </w:p>
        </w:tc>
      </w:tr>
      <w:tr w:rsidR="000E503E" w:rsidTr="003C01F6"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03E" w:rsidRDefault="000E503E" w:rsidP="003C01F6">
            <w:pPr>
              <w:pStyle w:val="NormalText"/>
            </w:pPr>
            <w:r>
              <w:t>Variable expenses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20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3E" w:rsidRDefault="000E503E" w:rsidP="003C01F6">
            <w:pPr>
              <w:pStyle w:val="NormalText"/>
              <w:jc w:val="right"/>
            </w:pPr>
            <w: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20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3E" w:rsidRDefault="000E503E" w:rsidP="003C01F6">
            <w:pPr>
              <w:pStyle w:val="NormalText"/>
              <w:jc w:val="right"/>
            </w:pPr>
            <w:r>
              <w:t>168,000</w:t>
            </w:r>
          </w:p>
        </w:tc>
      </w:tr>
      <w:tr w:rsidR="000E503E" w:rsidTr="003C01F6"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503E" w:rsidRDefault="000E503E" w:rsidP="003C01F6">
            <w:pPr>
              <w:pStyle w:val="NormalText"/>
            </w:pPr>
            <w:r>
              <w:t>Contribution margin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3E" w:rsidRDefault="000E503E" w:rsidP="003C01F6">
            <w:pPr>
              <w:pStyle w:val="NormalText"/>
              <w:jc w:val="right"/>
            </w:pPr>
            <w: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3E" w:rsidRDefault="000E503E" w:rsidP="003C01F6">
            <w:pPr>
              <w:pStyle w:val="NormalText"/>
              <w:jc w:val="right"/>
            </w:pPr>
            <w:r>
              <w:t>112,000</w:t>
            </w:r>
          </w:p>
        </w:tc>
      </w:tr>
      <w:tr w:rsidR="000E503E" w:rsidTr="003C01F6"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03E" w:rsidRDefault="000E503E" w:rsidP="003C01F6">
            <w:pPr>
              <w:pStyle w:val="NormalText"/>
            </w:pPr>
            <w:r>
              <w:t>Fixed expenses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20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3E" w:rsidRDefault="000E503E" w:rsidP="003C01F6">
            <w:pPr>
              <w:pStyle w:val="NormalText"/>
              <w:jc w:val="right"/>
            </w:pPr>
            <w: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20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3E" w:rsidRDefault="000E503E" w:rsidP="003C01F6">
            <w:pPr>
              <w:pStyle w:val="NormalText"/>
              <w:jc w:val="right"/>
            </w:pPr>
            <w:r>
              <w:t>105,600</w:t>
            </w:r>
          </w:p>
        </w:tc>
      </w:tr>
      <w:tr w:rsidR="000E503E" w:rsidTr="003C01F6"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503E" w:rsidRDefault="000E503E" w:rsidP="003C01F6">
            <w:pPr>
              <w:pStyle w:val="NormalText"/>
            </w:pPr>
            <w:r>
              <w:t>Net operating income</w:t>
            </w:r>
          </w:p>
        </w:tc>
        <w:tc>
          <w:tcPr>
            <w:tcW w:w="280" w:type="dxa"/>
            <w:tcBorders>
              <w:top w:val="nil"/>
              <w:left w:val="nil"/>
              <w:bottom w:val="doub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3E" w:rsidRDefault="000E503E" w:rsidP="003C01F6">
            <w:pPr>
              <w:pStyle w:val="NormalText"/>
              <w:jc w:val="right"/>
            </w:pPr>
            <w:r>
              <w:t>$</w:t>
            </w:r>
          </w:p>
        </w:tc>
        <w:tc>
          <w:tcPr>
            <w:tcW w:w="1400" w:type="dxa"/>
            <w:tcBorders>
              <w:top w:val="nil"/>
              <w:left w:val="nil"/>
              <w:bottom w:val="doub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3E" w:rsidRDefault="000E503E" w:rsidP="003C01F6">
            <w:pPr>
              <w:pStyle w:val="NormalText"/>
              <w:jc w:val="right"/>
            </w:pPr>
            <w:r>
              <w:t>6,400</w:t>
            </w:r>
          </w:p>
        </w:tc>
      </w:tr>
    </w:tbl>
    <w:p w:rsidR="000E503E" w:rsidRDefault="000E503E" w:rsidP="000E503E">
      <w:pPr>
        <w:pStyle w:val="NormalText"/>
      </w:pPr>
    </w:p>
    <w:p w:rsidR="000E503E" w:rsidRPr="000E503E" w:rsidRDefault="000E503E" w:rsidP="000E503E">
      <w:pPr>
        <w:pStyle w:val="NormalText"/>
        <w:rPr>
          <w:b/>
        </w:rPr>
      </w:pPr>
      <w:r w:rsidRPr="000E503E">
        <w:rPr>
          <w:b/>
        </w:rPr>
        <w:t>Requirement:</w:t>
      </w:r>
    </w:p>
    <w:p w:rsidR="000E503E" w:rsidRPr="000E503E" w:rsidRDefault="000E503E" w:rsidP="000E503E">
      <w:pPr>
        <w:pStyle w:val="NormalText"/>
        <w:rPr>
          <w:sz w:val="12"/>
          <w:szCs w:val="12"/>
        </w:rPr>
      </w:pPr>
    </w:p>
    <w:p w:rsidR="000E503E" w:rsidRDefault="000E503E" w:rsidP="000E503E">
      <w:pPr>
        <w:pStyle w:val="NormalText"/>
      </w:pPr>
      <w:r>
        <w:t>What is the estimated percent increase in net operating income as the result of a 5% increase in sales?</w:t>
      </w:r>
    </w:p>
    <w:p w:rsidR="006F15DC" w:rsidRPr="006F15DC" w:rsidRDefault="006F15DC" w:rsidP="006F15DC">
      <w:pPr>
        <w:pStyle w:val="NormalText"/>
      </w:pPr>
    </w:p>
    <w:p w:rsidR="000E503E" w:rsidRPr="00791D30" w:rsidRDefault="000E503E" w:rsidP="000E503E">
      <w:pPr>
        <w:rPr>
          <w:b/>
          <w:sz w:val="26"/>
          <w:szCs w:val="26"/>
          <w:u w:val="single"/>
        </w:rPr>
      </w:pPr>
      <w:r w:rsidRPr="00791D30">
        <w:rPr>
          <w:b/>
          <w:sz w:val="26"/>
          <w:szCs w:val="26"/>
          <w:u w:val="single"/>
        </w:rPr>
        <w:t>Your answer:</w:t>
      </w:r>
    </w:p>
    <w:p w:rsidR="006F15DC" w:rsidRDefault="006F15DC" w:rsidP="006F15DC">
      <w:pPr>
        <w:pStyle w:val="NormalText"/>
        <w:rPr>
          <w:b/>
        </w:rPr>
      </w:pPr>
    </w:p>
    <w:p w:rsidR="006F15DC" w:rsidRDefault="006F15DC"/>
    <w:p w:rsidR="006F15DC" w:rsidRDefault="006F15DC"/>
    <w:p w:rsidR="00EE12B7" w:rsidRDefault="00EE12B7"/>
    <w:sectPr w:rsidR="00EE12B7" w:rsidSect="00B51AAC">
      <w:headerReference w:type="default" r:id="rId8"/>
      <w:footerReference w:type="default" r:id="rId9"/>
      <w:pgSz w:w="12240" w:h="15840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52E" w:rsidRDefault="005A152E" w:rsidP="00B51AAC">
      <w:r>
        <w:separator/>
      </w:r>
    </w:p>
  </w:endnote>
  <w:endnote w:type="continuationSeparator" w:id="0">
    <w:p w:rsidR="005A152E" w:rsidRDefault="005A152E" w:rsidP="00B51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09595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1091" w:rsidRDefault="00E710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44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71091" w:rsidRDefault="00E710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52E" w:rsidRDefault="005A152E" w:rsidP="00B51AAC">
      <w:r>
        <w:separator/>
      </w:r>
    </w:p>
  </w:footnote>
  <w:footnote w:type="continuationSeparator" w:id="0">
    <w:p w:rsidR="005A152E" w:rsidRDefault="005A152E" w:rsidP="00B51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AAC" w:rsidRPr="00B51AAC" w:rsidRDefault="00B51AAC" w:rsidP="00B51AAC">
    <w:pPr>
      <w:pStyle w:val="Header"/>
      <w:rPr>
        <w:b/>
        <w:sz w:val="24"/>
        <w:szCs w:val="24"/>
      </w:rPr>
    </w:pPr>
    <w:r w:rsidRPr="00B51AAC">
      <w:rPr>
        <w:b/>
        <w:sz w:val="24"/>
        <w:szCs w:val="24"/>
      </w:rPr>
      <w:t>Student Name</w:t>
    </w:r>
    <w:proofErr w:type="gramStart"/>
    <w:r w:rsidRPr="00B51AAC">
      <w:rPr>
        <w:b/>
        <w:sz w:val="24"/>
        <w:szCs w:val="24"/>
      </w:rPr>
      <w:t>:_</w:t>
    </w:r>
    <w:proofErr w:type="gramEnd"/>
    <w:r w:rsidRPr="00B51AAC">
      <w:rPr>
        <w:b/>
        <w:sz w:val="24"/>
        <w:szCs w:val="24"/>
      </w:rPr>
      <w:t>______________                        Date: 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15750"/>
    <w:multiLevelType w:val="hybridMultilevel"/>
    <w:tmpl w:val="B6022332"/>
    <w:lvl w:ilvl="0" w:tplc="7304C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2505C"/>
    <w:multiLevelType w:val="hybridMultilevel"/>
    <w:tmpl w:val="60B215C6"/>
    <w:lvl w:ilvl="0" w:tplc="3CA871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66A39"/>
    <w:multiLevelType w:val="hybridMultilevel"/>
    <w:tmpl w:val="F8B6057A"/>
    <w:lvl w:ilvl="0" w:tplc="EB781572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D5"/>
    <w:rsid w:val="000C1CCC"/>
    <w:rsid w:val="000E503E"/>
    <w:rsid w:val="003E5BE4"/>
    <w:rsid w:val="00456506"/>
    <w:rsid w:val="005501D5"/>
    <w:rsid w:val="005A152E"/>
    <w:rsid w:val="00636303"/>
    <w:rsid w:val="00650DB0"/>
    <w:rsid w:val="0065591F"/>
    <w:rsid w:val="00693AFC"/>
    <w:rsid w:val="006F15DC"/>
    <w:rsid w:val="00707247"/>
    <w:rsid w:val="00791D30"/>
    <w:rsid w:val="007A4FCE"/>
    <w:rsid w:val="008A524B"/>
    <w:rsid w:val="008A6B99"/>
    <w:rsid w:val="00904C1D"/>
    <w:rsid w:val="009278A0"/>
    <w:rsid w:val="0097447E"/>
    <w:rsid w:val="00994A50"/>
    <w:rsid w:val="009F580D"/>
    <w:rsid w:val="00AC5CC3"/>
    <w:rsid w:val="00B32E87"/>
    <w:rsid w:val="00B51AAC"/>
    <w:rsid w:val="00C208AE"/>
    <w:rsid w:val="00C63BCE"/>
    <w:rsid w:val="00D74D91"/>
    <w:rsid w:val="00D75499"/>
    <w:rsid w:val="00E0522B"/>
    <w:rsid w:val="00E30ED1"/>
    <w:rsid w:val="00E639A5"/>
    <w:rsid w:val="00E71091"/>
    <w:rsid w:val="00EA3CB3"/>
    <w:rsid w:val="00EE12B7"/>
    <w:rsid w:val="00F30AF9"/>
    <w:rsid w:val="00F57694"/>
    <w:rsid w:val="00F64AFF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5B5CD-CFF1-4DB8-8566-19996B64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2B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1A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1A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1AA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51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AC"/>
  </w:style>
  <w:style w:type="paragraph" w:styleId="Footer">
    <w:name w:val="footer"/>
    <w:basedOn w:val="Normal"/>
    <w:link w:val="FooterChar"/>
    <w:uiPriority w:val="99"/>
    <w:unhideWhenUsed/>
    <w:rsid w:val="00B51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AC"/>
  </w:style>
  <w:style w:type="paragraph" w:styleId="BalloonText">
    <w:name w:val="Balloon Text"/>
    <w:basedOn w:val="Normal"/>
    <w:link w:val="BalloonTextChar"/>
    <w:uiPriority w:val="99"/>
    <w:semiHidden/>
    <w:unhideWhenUsed/>
    <w:rsid w:val="00E639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9A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1D30"/>
    <w:pPr>
      <w:ind w:left="720"/>
      <w:contextualSpacing/>
    </w:pPr>
  </w:style>
  <w:style w:type="paragraph" w:customStyle="1" w:styleId="TextLeft">
    <w:name w:val="Text Left"/>
    <w:basedOn w:val="Normal"/>
    <w:rsid w:val="007A4FCE"/>
    <w:pPr>
      <w:spacing w:line="320" w:lineRule="exact"/>
    </w:pPr>
    <w:rPr>
      <w:rFonts w:ascii="Tahoma" w:eastAsia="Times New Roman" w:hAnsi="Tahoma" w:cs="Times New Roman"/>
      <w:sz w:val="28"/>
      <w:szCs w:val="20"/>
      <w:lang w:eastAsia="en-US"/>
    </w:rPr>
  </w:style>
  <w:style w:type="paragraph" w:customStyle="1" w:styleId="TextRight">
    <w:name w:val="Text Right"/>
    <w:rsid w:val="007A4FCE"/>
    <w:pPr>
      <w:spacing w:line="320" w:lineRule="exact"/>
      <w:ind w:right="72"/>
      <w:jc w:val="right"/>
    </w:pPr>
    <w:rPr>
      <w:rFonts w:ascii="Tahoma" w:eastAsia="Times New Roman" w:hAnsi="Tahoma" w:cs="Times New Roman"/>
      <w:sz w:val="28"/>
      <w:szCs w:val="20"/>
      <w:lang w:eastAsia="en-US"/>
    </w:rPr>
  </w:style>
  <w:style w:type="paragraph" w:customStyle="1" w:styleId="NumberedPart">
    <w:name w:val="Numbered Part"/>
    <w:rsid w:val="007A4FCE"/>
    <w:pPr>
      <w:widowControl w:val="0"/>
      <w:tabs>
        <w:tab w:val="decimal" w:pos="120"/>
        <w:tab w:val="left" w:pos="360"/>
        <w:tab w:val="left" w:pos="696"/>
        <w:tab w:val="left" w:pos="936"/>
      </w:tabs>
      <w:spacing w:line="320" w:lineRule="exact"/>
      <w:ind w:left="360" w:hanging="360"/>
    </w:pPr>
    <w:rPr>
      <w:rFonts w:ascii="Tahoma" w:eastAsia="Times New Roman" w:hAnsi="Tahoma" w:cs="Times New Roman"/>
      <w:color w:val="000000"/>
      <w:sz w:val="28"/>
      <w:szCs w:val="20"/>
      <w:lang w:eastAsia="en-US"/>
    </w:rPr>
  </w:style>
  <w:style w:type="paragraph" w:customStyle="1" w:styleId="TextLeader">
    <w:name w:val="Text Leader"/>
    <w:basedOn w:val="TextLeft"/>
    <w:rsid w:val="007A4FCE"/>
    <w:pPr>
      <w:tabs>
        <w:tab w:val="left" w:pos="216"/>
        <w:tab w:val="left" w:pos="432"/>
        <w:tab w:val="right" w:leader="dot" w:pos="7200"/>
      </w:tabs>
      <w:ind w:left="216" w:right="172" w:hanging="216"/>
    </w:pPr>
    <w:rPr>
      <w:rFonts w:cs="Tahoma"/>
    </w:rPr>
  </w:style>
  <w:style w:type="paragraph" w:customStyle="1" w:styleId="6pointlinespace">
    <w:name w:val="6 point line space"/>
    <w:basedOn w:val="Normal"/>
    <w:rsid w:val="007A4FCE"/>
    <w:pPr>
      <w:spacing w:line="120" w:lineRule="exact"/>
    </w:pPr>
    <w:rPr>
      <w:rFonts w:ascii="Tahoma" w:eastAsia="Times New Roman" w:hAnsi="Tahoma" w:cs="Times New Roman"/>
      <w:sz w:val="12"/>
      <w:szCs w:val="24"/>
      <w:lang w:eastAsia="en-US"/>
    </w:rPr>
  </w:style>
  <w:style w:type="paragraph" w:customStyle="1" w:styleId="EquationCentered">
    <w:name w:val="Equation Centered"/>
    <w:basedOn w:val="Normal"/>
    <w:rsid w:val="007A4FCE"/>
    <w:pPr>
      <w:spacing w:before="120" w:after="120"/>
      <w:ind w:left="360"/>
      <w:jc w:val="center"/>
    </w:pPr>
    <w:rPr>
      <w:rFonts w:ascii="Tahoma" w:eastAsia="Times New Roman" w:hAnsi="Tahoma" w:cs="Tahoma"/>
      <w:sz w:val="28"/>
      <w:szCs w:val="20"/>
      <w:lang w:eastAsia="en-US"/>
    </w:rPr>
  </w:style>
  <w:style w:type="paragraph" w:customStyle="1" w:styleId="NormalText">
    <w:name w:val="Normal Text"/>
    <w:rsid w:val="009F580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D9FEA-6200-43DE-A5EE-CD15BA6F2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4</cp:revision>
  <cp:lastPrinted>2016-05-25T08:42:00Z</cp:lastPrinted>
  <dcterms:created xsi:type="dcterms:W3CDTF">2021-11-24T12:59:00Z</dcterms:created>
  <dcterms:modified xsi:type="dcterms:W3CDTF">2021-11-24T13:00:00Z</dcterms:modified>
</cp:coreProperties>
</file>