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ascii="宋体" w:hAnsi="宋体" w:eastAsia="宋体" w:cs="宋体"/>
          <w:color w:val="0000FF"/>
          <w:sz w:val="13"/>
          <w:szCs w:val="13"/>
        </w:rPr>
      </w:pPr>
      <w:r>
        <w:rPr>
          <w:rFonts w:ascii="宋体" w:hAnsi="宋体" w:eastAsia="宋体" w:cs="宋体"/>
          <w:b/>
          <w:bCs/>
          <w:color w:val="0000FF"/>
          <w:sz w:val="13"/>
          <w:szCs w:val="13"/>
        </w:rPr>
        <w:t>Chapter</w:t>
      </w:r>
      <w:r>
        <w:rPr>
          <w:rFonts w:hint="eastAsia" w:ascii="宋体" w:hAnsi="宋体" w:eastAsia="宋体" w:cs="宋体"/>
          <w:b/>
          <w:bCs/>
          <w:color w:val="0000FF"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color w:val="0000FF"/>
          <w:sz w:val="13"/>
          <w:szCs w:val="13"/>
        </w:rPr>
        <w:t>1: The Database Environment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ascii="宋体" w:hAnsi="宋体" w:eastAsia="宋体" w:cs="宋体"/>
          <w:b/>
          <w:bCs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Definition of data, metadata, and 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Data</w:t>
      </w:r>
      <w:r>
        <w:rPr>
          <w:rFonts w:ascii="宋体" w:hAnsi="宋体" w:eastAsia="宋体" w:cs="宋体"/>
          <w:sz w:val="13"/>
          <w:szCs w:val="13"/>
        </w:rPr>
        <w:t>: stored representations of meaningful objects and events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Metadata</w:t>
      </w:r>
      <w:r>
        <w:rPr>
          <w:rFonts w:ascii="宋体" w:hAnsi="宋体" w:eastAsia="宋体" w:cs="宋体"/>
          <w:sz w:val="13"/>
          <w:szCs w:val="13"/>
        </w:rPr>
        <w:t>: data that describes the properties and context of user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Database</w:t>
      </w:r>
      <w:r>
        <w:rPr>
          <w:rFonts w:ascii="宋体" w:hAnsi="宋体" w:eastAsia="宋体" w:cs="宋体"/>
          <w:sz w:val="13"/>
          <w:szCs w:val="13"/>
        </w:rPr>
        <w:t>: organized collection of logically related data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Issues with file processing systems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sz w:val="13"/>
          <w:szCs w:val="13"/>
          <w:u w:val="single"/>
          <w:lang w:val="en-US" w:eastAsia="zh-CN"/>
        </w:rPr>
        <w:t>Dis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Program-Data Dependence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Duplication of Data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Limited Data Sharing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Lengthy Development Times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>Excessive Program Maintenance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Definition of a database management system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 software system that is used to create, maintain, and provide controlled access to user databases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Advantages and cost/risk of the database approach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 w:val="0"/>
          <w:bCs w:val="0"/>
          <w:sz w:val="13"/>
          <w:szCs w:val="13"/>
          <w:u w:val="single"/>
        </w:rPr>
        <w:t>Advantages</w:t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sz w:val="13"/>
          <w:szCs w:val="13"/>
        </w:rPr>
        <w:t>Program-data independence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Planned data redundancy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Improved data consistency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Improved data sharing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Increased application development productivity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Enforcement of standards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Improved data quality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Improved data accessibility and responsiveness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Reduced program maintenance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Improved decision support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 w:val="0"/>
          <w:bCs w:val="0"/>
          <w:sz w:val="13"/>
          <w:szCs w:val="13"/>
          <w:u w:val="single"/>
        </w:rPr>
        <w:t>cost/risk</w:t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Specialized personnel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Installation and management cost and complexity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Conversion costs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Need for explicit backup and recovery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Organizational conflict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Elements of the database approach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Data models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Database management system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Use of Internet Technology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Database Applications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One-to-many/many-to-many relationships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Components of the database environment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CASE Tools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Repository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>Database Management System (DBMS)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Database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Application Programs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User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sz w:val="13"/>
          <w:szCs w:val="13"/>
        </w:rPr>
        <w:t>Interface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Administrators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System Developers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End Users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Database applications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Personal databases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13"/>
          <w:szCs w:val="13"/>
          <w:lang w:eastAsia="zh-CN"/>
        </w:rPr>
        <w:t>Work-group</w:t>
      </w:r>
      <w:r>
        <w:rPr>
          <w:rFonts w:ascii="宋体" w:hAnsi="宋体" w:eastAsia="宋体" w:cs="宋体"/>
          <w:sz w:val="13"/>
          <w:szCs w:val="13"/>
        </w:rPr>
        <w:t xml:space="preserve"> databases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Departmental/divisional databases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Enterprise database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Enterprise data model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sz w:val="13"/>
          <w:szCs w:val="13"/>
          <w:lang w:eastAsia="zh-CN"/>
        </w:rPr>
      </w:pPr>
      <w:r>
        <w:rPr>
          <w:rFonts w:ascii="宋体" w:hAnsi="宋体" w:eastAsia="宋体" w:cs="宋体"/>
          <w:sz w:val="13"/>
          <w:szCs w:val="13"/>
        </w:rPr>
        <w:t>Enterprise Resource Planning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Data Warehouse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 xml:space="preserve">Big Data and Business </w:t>
      </w:r>
      <w:r>
        <w:rPr>
          <w:rFonts w:hint="eastAsia" w:ascii="宋体" w:hAnsi="宋体" w:eastAsia="宋体" w:cs="宋体"/>
          <w:sz w:val="13"/>
          <w:szCs w:val="13"/>
          <w:lang w:eastAsia="zh-CN"/>
        </w:rPr>
        <w:t>Analytic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b/>
          <w:bCs/>
          <w:color w:val="0000FF"/>
          <w:sz w:val="13"/>
          <w:szCs w:val="13"/>
        </w:rPr>
      </w:pPr>
      <w:r>
        <w:rPr>
          <w:rFonts w:ascii="宋体" w:hAnsi="宋体" w:eastAsia="宋体" w:cs="宋体"/>
          <w:b/>
          <w:bCs/>
          <w:color w:val="0000FF"/>
          <w:sz w:val="13"/>
          <w:szCs w:val="13"/>
        </w:rPr>
        <w:t>Chapter 2: ER Diagram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default" w:ascii="宋体" w:hAnsi="宋体" w:eastAsia="宋体" w:cs="宋体"/>
          <w:b/>
          <w:bCs/>
          <w:color w:val="auto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color w:val="auto"/>
          <w:sz w:val="13"/>
          <w:szCs w:val="13"/>
        </w:rPr>
        <w:t>Definition of business rules and good data names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 w:val="0"/>
          <w:bCs w:val="0"/>
          <w:color w:val="auto"/>
          <w:sz w:val="13"/>
          <w:szCs w:val="13"/>
          <w:u w:val="single"/>
        </w:rPr>
        <w:t>business rules</w:t>
      </w:r>
      <w:r>
        <w:rPr>
          <w:rFonts w:hint="eastAsia" w:ascii="宋体" w:hAnsi="宋体" w:eastAsia="宋体" w:cs="宋体"/>
          <w:b w:val="0"/>
          <w:bCs w:val="0"/>
          <w:color w:val="auto"/>
          <w:sz w:val="13"/>
          <w:szCs w:val="13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color w:val="auto"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sz w:val="13"/>
          <w:szCs w:val="13"/>
        </w:rPr>
        <w:t>Statements that define or constrain some aspect of the business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 w:val="0"/>
          <w:bCs w:val="0"/>
          <w:color w:val="auto"/>
          <w:sz w:val="13"/>
          <w:szCs w:val="13"/>
          <w:u w:val="single"/>
        </w:rPr>
        <w:t>good data names</w:t>
      </w:r>
      <w:r>
        <w:rPr>
          <w:rFonts w:hint="eastAsia" w:ascii="宋体" w:hAnsi="宋体" w:eastAsia="宋体" w:cs="宋体"/>
          <w:b w:val="0"/>
          <w:bCs w:val="0"/>
          <w:color w:val="auto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Related to business, not technical, characteristics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 xml:space="preserve">Meaningful and self-documenting 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Unique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Readable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Composed of words from an approved list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Repeatable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The three basic constructs for ER models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Entities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Relationships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Attribute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How to choose good entities and attributes and how to represent relationships correctly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Entity: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SHOULD BE: An object that will have many instances in the database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An object that will be composed of multiple attributes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An object that we are trying to model SHOULD NOT BE: A user of the database system 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An output of the database system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13"/>
          <w:szCs w:val="13"/>
        </w:rPr>
        <w:t>Attribute</w:t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:               Relation: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Different types of attributes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Required versus Optional Attributes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Simple versus Composite Attribute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Single-valued versus Multivalued Attribute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Stored versus Derived Attributes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Identifier Attributes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Characteristics of identifiers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Identifier (Key)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An attribute (or combination of attributes) that uniquely identifies individual instances of an entity 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Will not change in value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Will not be null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No intelligent identifiers (e.g., containing locations or people that might change)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Substitute new, simple keys for long, composite keys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Degree of relationships: unary, binary, ternary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Cardinality of relationships: one-to-one, one-to-many, many-to-many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One-to-One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Each entity in the relationship will have exactly one related entity One-to-Many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 xml:space="preserve">An entity on one side of the relationship can have many related entities, but an entity on the other side will have a maximum of one related entity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Many-to-Many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Entities on both sides of the relationship can have many related entities on the other side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Multiple relationships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 w:val="0"/>
          <w:bCs w:val="0"/>
          <w:sz w:val="13"/>
          <w:szCs w:val="13"/>
        </w:rPr>
        <w:t>Multiple relationships</w:t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sz w:val="13"/>
          <w:szCs w:val="13"/>
        </w:rPr>
        <w:t>Entities can be related to one another in more than one way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Strong vs Weak entities, Associative entities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Strong entity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exists independently of other types of entities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has its own unique identifier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 xml:space="preserve">identifier underlined with single-line 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Weak entity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dependent on a strong entity (identifying owner)cannot exist on its own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does not have a unique identifier (only a partial identifier)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Partial identifier underlined with double-line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Entity box has double 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Associative Entit</w:t>
      </w:r>
      <w:r>
        <w:rPr>
          <w:rFonts w:hint="eastAsia" w:ascii="宋体" w:hAnsi="宋体" w:eastAsia="宋体" w:cs="宋体"/>
          <w:sz w:val="13"/>
          <w:szCs w:val="13"/>
          <w:u w:val="single"/>
          <w:lang w:val="en-US" w:eastAsia="zh-CN"/>
        </w:rPr>
        <w:t>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An entity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sz w:val="13"/>
          <w:szCs w:val="13"/>
        </w:rPr>
        <w:t>has attributes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 relationship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sz w:val="13"/>
          <w:szCs w:val="13"/>
        </w:rPr>
        <w:t>links entities together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Supertype/subtype relationships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Subtype: A subgrouping of the entities in an entity type that has attributes distinct from those in other subgroupings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Supertype: A generic entity type that has a relationship with one or more subtypes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Entity clusters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Entity cluster: Set of one or more entity types and associated relationships grouped into a single abstract entity type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Action assertions in ER diagrams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Action assertions identify corresponding objects that constrain the ability to perform actions on anchor 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b/>
          <w:bCs/>
          <w:color w:val="0000FF"/>
          <w:sz w:val="13"/>
          <w:szCs w:val="13"/>
        </w:rPr>
      </w:pPr>
      <w:r>
        <w:rPr>
          <w:rFonts w:ascii="宋体" w:hAnsi="宋体" w:eastAsia="宋体" w:cs="宋体"/>
          <w:b/>
          <w:bCs/>
          <w:color w:val="0000FF"/>
          <w:sz w:val="13"/>
          <w:szCs w:val="13"/>
        </w:rPr>
        <w:t>Chapter 3: Introduction to 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Benefits of a Standardized Relational Language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Reduced training costs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Productivity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Application portability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Application longevity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,</w:t>
      </w:r>
      <w:r>
        <w:rPr>
          <w:rFonts w:ascii="宋体" w:hAnsi="宋体" w:eastAsia="宋体" w:cs="宋体"/>
          <w:sz w:val="13"/>
          <w:szCs w:val="13"/>
        </w:rPr>
        <w:t xml:space="preserve"> Reduced dependence on a single vendor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Cross-system communication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The SQL environment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Catalog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:</w:t>
      </w:r>
      <w:r>
        <w:rPr>
          <w:rFonts w:ascii="宋体" w:hAnsi="宋体" w:eastAsia="宋体" w:cs="宋体"/>
          <w:sz w:val="13"/>
          <w:szCs w:val="13"/>
        </w:rPr>
        <w:t xml:space="preserve"> A set of schemas that constitute the description of a database 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Schema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:</w:t>
      </w:r>
      <w:r>
        <w:rPr>
          <w:rFonts w:ascii="宋体" w:hAnsi="宋体" w:eastAsia="宋体" w:cs="宋体"/>
          <w:sz w:val="13"/>
          <w:szCs w:val="13"/>
        </w:rPr>
        <w:t xml:space="preserve"> The structure that contains descriptions of objects created by a user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Data Definition Language (DDL)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 xml:space="preserve">Commands that define a database, including creating, altering, and dropping tables and establishing constraints 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Data Manipulation Language (DML)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 xml:space="preserve">Commands that maintain and query a database 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Data Control Language (DCL)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Commands that control a database, including administering privileges and committing data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DDL, DML, DCL, and the database development 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DDL: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CREATE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t>Referential integrity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constraint that ensures that foreign key values of a table must match primary key values of a related table in 1:M relationships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</w:rPr>
        <w:t>ALTER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ALTER TABLE table_name alter_table_action; 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ADD [COLUMN] column_definition 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ALTER [COLUMN] column_name SET DEFAULT default-value 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ALTER [COLUMN] column_name DROP DEFAULT 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DROP [COLUMN] column_name [RESTRICT] [CASCADE] 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ADD table_constraint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</w:rPr>
        <w:t>DROP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DROP TABLE Customer_T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b/>
          <w:bCs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CREATE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CREATE INDEX CustomerNameIdx ON Customer_T(CustomerName)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DML: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b/>
          <w:bCs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INSERT INTO Product_T (ProductID, ProductDescription) VALUES (1, 'End Table');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INSERT INTO CA_Customer_T SELECT * FROM Customer_T WHERE CustomerState = 'CA';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b/>
          <w:bCs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DELETE FROM Customer_T WHERE CustomerState = 'HI';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b/>
          <w:bCs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UPDATE Product_T SET ProductStandardPrice = 775 WHERE ProductID= 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</w:rPr>
        <w:t>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t>SELECT FROM WHERE GROUP BY HAVING ORDER BY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ascii="宋体" w:hAnsi="宋体" w:eastAsia="宋体" w:cs="宋体"/>
          <w:b/>
          <w:bCs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Aggregate functions and Boolean operators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default" w:ascii="宋体" w:hAnsi="宋体" w:eastAsia="宋体" w:cs="宋体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t>COUNT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MAX, MIN, SUM, AVG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AND, OR, NOT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LIKE, </w:t>
      </w:r>
      <w:r>
        <w:rPr>
          <w:rFonts w:ascii="宋体" w:hAnsi="宋体" w:eastAsia="宋体" w:cs="宋体"/>
          <w:sz w:val="13"/>
          <w:szCs w:val="13"/>
        </w:rPr>
        <w:t>IN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(),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%代表任意字符，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Using and defining views; pros/cons of dynamic views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Advantages of Dynamic Views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Contain most current base table data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Use little storage space Disadvantages of Dynamic Views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Use processing time each time view is referenced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May or may not be directly updateable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Different types of JOIN operations; multiple-table SQL queries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Join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Natural join (inner join)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Outer join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Union join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INNER JOIN, (</w:t>
      </w:r>
      <w:r>
        <w:rPr>
          <w:rFonts w:ascii="宋体" w:hAnsi="宋体" w:eastAsia="宋体" w:cs="宋体"/>
          <w:sz w:val="13"/>
          <w:szCs w:val="13"/>
        </w:rPr>
        <w:t>LEFT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)</w:t>
      </w:r>
      <w:r>
        <w:rPr>
          <w:rFonts w:ascii="宋体" w:hAnsi="宋体" w:eastAsia="宋体" w:cs="宋体"/>
          <w:sz w:val="13"/>
          <w:szCs w:val="13"/>
        </w:rPr>
        <w:t xml:space="preserve"> OUTER JOIN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Noncorrelated and correlated subqueries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Noncorrelated subqueries</w:t>
      </w:r>
      <w:r>
        <w:rPr>
          <w:rFonts w:ascii="宋体" w:hAnsi="宋体" w:eastAsia="宋体" w:cs="宋体"/>
          <w:sz w:val="13"/>
          <w:szCs w:val="13"/>
        </w:rPr>
        <w:t>: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sz w:val="13"/>
          <w:szCs w:val="13"/>
        </w:rPr>
        <w:t>Do not depend on data from the outer query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 xml:space="preserve">Execute once for the entire outer query 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Correlated subqueries</w:t>
      </w:r>
      <w:r>
        <w:rPr>
          <w:rFonts w:ascii="宋体" w:hAnsi="宋体" w:eastAsia="宋体" w:cs="宋体"/>
          <w:sz w:val="13"/>
          <w:szCs w:val="13"/>
        </w:rPr>
        <w:t>: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</w:t>
      </w:r>
      <w:r>
        <w:rPr>
          <w:rFonts w:ascii="宋体" w:hAnsi="宋体" w:eastAsia="宋体" w:cs="宋体"/>
          <w:sz w:val="13"/>
          <w:szCs w:val="13"/>
        </w:rPr>
        <w:t>Make use of data from the outer query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Execute once for each row of the outer query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Can use the EXISTS operator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hint="eastAsia" w:ascii="宋体" w:hAnsi="宋体" w:eastAsia="宋体" w:cs="宋体"/>
          <w:b/>
          <w:bCs/>
          <w:color w:val="0000FF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color w:val="0000FF"/>
          <w:sz w:val="13"/>
          <w:szCs w:val="13"/>
        </w:rPr>
        <w:t>Chapter 4: Logical Database Design and Relational Model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textAlignment w:val="auto"/>
        <w:rPr>
          <w:rFonts w:ascii="宋体" w:hAnsi="宋体" w:eastAsia="宋体" w:cs="宋体"/>
          <w:b/>
          <w:bCs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Properties of relations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Definition</w:t>
      </w:r>
      <w:r>
        <w:rPr>
          <w:rFonts w:ascii="宋体" w:hAnsi="宋体" w:eastAsia="宋体" w:cs="宋体"/>
          <w:sz w:val="13"/>
          <w:szCs w:val="13"/>
        </w:rPr>
        <w:t>: A relation is a named, two-dimensional table of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Table consists of rows (records) and columns (attribute or field)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All relations are in 1st Normal Form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Definition of candidate keys, primary keys, foreign keys, simple keys, and composite keys.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  <w:u w:val="single"/>
        </w:rPr>
        <w:t>candidate keys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: A set of attributes that uniquely identifies a tuple in a relationship without redundant attributes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primary keys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unique identifiers of the relation in 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foreign keys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 xml:space="preserve">identifiers that enable a dependent relation to refer to its parent relation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simple keys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a single field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composite keys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more than one field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Different types of integrity constraints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Domain Constraints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 xml:space="preserve">Allowable values for an attribute.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Entity Integrity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No primary key attribute may be null. All primary key fields MUST have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Action Assertions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Business rules.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Referential Integrity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rule states that any foreign key value (on the relation of the many side) MUST match a primary key value in the relation of the one side.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Transforming EER diagrams into relations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Goal of data normalization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avoid unnecessary duplication of data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Types of anomalies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Insertion Anomaly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adding new rows forces user to create duplicate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Deletion Anomaly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 xml:space="preserve">deleting rows may cause a loss of data that would be needed for other future rows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Modification Anomaly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changing data in a row forces changes to other rows because of duplication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Identify functional dependencies in relations; express them using arrows or diagrams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Functional Dependency</w:t>
      </w:r>
      <w:r>
        <w:rPr>
          <w:rFonts w:ascii="宋体" w:hAnsi="宋体" w:eastAsia="宋体" w:cs="宋体"/>
          <w:sz w:val="13"/>
          <w:szCs w:val="13"/>
        </w:rPr>
        <w:t>: The value of one attribute (the determinant) determines the value of another attribute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Understand the differences between 1NF, 2NF, and 3NF and how to do normalization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FIRST NORMAL FORM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No multivalued attributes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Every attribute value is atomic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SECOND NORMAL FORM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:</w:t>
      </w:r>
      <w:r>
        <w:rPr>
          <w:rFonts w:ascii="宋体" w:hAnsi="宋体" w:eastAsia="宋体" w:cs="宋体"/>
          <w:sz w:val="13"/>
          <w:szCs w:val="13"/>
        </w:rPr>
        <w:t xml:space="preserve"> 1NF PLUS every non-key attribute is fully functionally dependent on the ENTIRE primary 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THIRD NORMAL FORM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2NF PLUS no transitive dependencies (functional dependencies on non-primary-key attributes)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Issues to watch out in merging relations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Synonyms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two or more attributes with different names but same meaning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Homonyms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attributes with same name but different meanings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Transitive dependencies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even if relations are in 3NF prior to merging, they may not be after merging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Supertype/subtype relationships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may be hidden prior to merging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b/>
          <w:bCs/>
          <w:color w:val="0000FF"/>
          <w:sz w:val="13"/>
          <w:szCs w:val="13"/>
        </w:rPr>
      </w:pPr>
      <w:r>
        <w:rPr>
          <w:rFonts w:ascii="宋体" w:hAnsi="宋体" w:eastAsia="宋体" w:cs="宋体"/>
          <w:b/>
          <w:bCs/>
          <w:color w:val="0000FF"/>
          <w:sz w:val="13"/>
          <w:szCs w:val="13"/>
        </w:rPr>
        <w:t>Chapter 6: Data Warehouse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宋体" w:hAnsi="宋体" w:eastAsia="宋体" w:cs="宋体"/>
          <w:b/>
          <w:bCs/>
          <w:color w:val="auto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color w:val="auto"/>
          <w:sz w:val="13"/>
          <w:szCs w:val="13"/>
        </w:rPr>
        <w:t>Purpose of data warehousing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Support business performance management (business intelligence)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Support knowledge discovery and data mining (business analytics)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Characteristics of data warehouses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Subject oriented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Integrated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Time-variant (time series)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Non-volatile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Summarized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Not normalized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Metadata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Relational/multidimensional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Web based, client/server, cloud-based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Real-time/right-time/active...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Data warehouse architectures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Generic Architecture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Independent Data Mart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Dependent Data Mart and Operational Data Store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Logical Data Mart and Real-Time Data Warehouse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Three-Layer architecture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The ETL 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Capture/Extract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Scrub or data cleansing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Transform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Load and Index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Compare and contrast star, snowflake, and galaxy schemas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Star:                                        Snowflake: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3"/>
          <w:szCs w:val="13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40005</wp:posOffset>
            </wp:positionV>
            <wp:extent cx="1956435" cy="1344295"/>
            <wp:effectExtent l="0" t="0" r="12065" b="1905"/>
            <wp:wrapTopAndBottom/>
            <wp:docPr id="5" name="图片 5" descr="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b w:val="0"/>
          <w:bCs w:val="0"/>
          <w:sz w:val="13"/>
          <w:szCs w:val="13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60960</wp:posOffset>
            </wp:positionV>
            <wp:extent cx="1630045" cy="1310005"/>
            <wp:effectExtent l="0" t="0" r="8255" b="10795"/>
            <wp:wrapTopAndBottom/>
            <wp:docPr id="16" name="图片 16" descr="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3"/>
          <w:szCs w:val="13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130810</wp:posOffset>
            </wp:positionV>
            <wp:extent cx="3070225" cy="1407795"/>
            <wp:effectExtent l="0" t="0" r="3175" b="1905"/>
            <wp:wrapTopAndBottom/>
            <wp:docPr id="1" name="图片 1" descr="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Galaxy：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Discuss basic OLAP operations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Slice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 xml:space="preserve">a subset of a multidimensional array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Dice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 xml:space="preserve">a slice on more than two dimensions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Drill Down/Up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navigating among levels of data ranging from the most summarized (up) to the most detailed (down)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  <w:u w:val="single"/>
        </w:rPr>
        <w:t>Roll Up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computing all of the data relationships for one or more dimensions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Pivot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:</w:t>
      </w:r>
      <w:r>
        <w:rPr>
          <w:rFonts w:ascii="宋体" w:hAnsi="宋体" w:eastAsia="宋体" w:cs="宋体"/>
          <w:sz w:val="13"/>
          <w:szCs w:val="13"/>
        </w:rPr>
        <w:t>used to change the dimensional orientation of a report or an ad hoc query page display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Discuss the success factors for data warehouse implementation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Identification of data sources and governance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Data quality planning, data model design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ETL tool selection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Establishment of service-level agreements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Data transport, data conversion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End-user support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b/>
          <w:bCs/>
          <w:color w:val="0000FF"/>
          <w:sz w:val="13"/>
          <w:szCs w:val="13"/>
        </w:rPr>
      </w:pPr>
      <w:r>
        <w:rPr>
          <w:rFonts w:ascii="宋体" w:hAnsi="宋体" w:eastAsia="宋体" w:cs="宋体"/>
          <w:b/>
          <w:bCs/>
          <w:color w:val="0000FF"/>
          <w:sz w:val="13"/>
          <w:szCs w:val="13"/>
        </w:rPr>
        <w:t>Chapter 7: NoSQL Databases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宋体" w:hAnsi="宋体" w:eastAsia="宋体" w:cs="宋体"/>
          <w:b/>
          <w:bCs/>
          <w:color w:val="auto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color w:val="auto"/>
          <w:sz w:val="13"/>
          <w:szCs w:val="13"/>
        </w:rPr>
        <w:t>Issues with RDBMS when used for applications nowadays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default" w:ascii="宋体" w:hAnsi="宋体" w:eastAsia="宋体" w:cs="宋体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  <w:u w:val="single"/>
        </w:rPr>
        <w:t>Mismatch with Today’s Workloads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Data: Large and unstructured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Lots of random reads and writes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Sometimes write-heavy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Foreign keys less needed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Joins infrequent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Scale out, not Scale up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Compare the pros and cons of RDBMS and NoSQL databases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b w:val="0"/>
          <w:bCs w:val="0"/>
          <w:sz w:val="13"/>
          <w:szCs w:val="13"/>
          <w:u w:val="single"/>
          <w:lang w:val="en-US" w:eastAsia="zh-CN"/>
        </w:rPr>
        <w:t>Pro</w:t>
      </w:r>
      <w:r>
        <w:rPr>
          <w:rFonts w:hint="eastAsia" w:ascii="宋体" w:hAnsi="宋体" w:eastAsia="宋体" w:cs="宋体"/>
          <w:b w:val="0"/>
          <w:bCs w:val="0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Elastic Scaling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DBA Specialists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Big Data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Flexible data models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Economics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sz w:val="13"/>
          <w:szCs w:val="13"/>
          <w:u w:val="single"/>
          <w:lang w:val="en-US" w:eastAsia="zh-CN"/>
        </w:rPr>
        <w:t>Con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: </w:t>
      </w:r>
      <w:r>
        <w:rPr>
          <w:rFonts w:ascii="宋体" w:hAnsi="宋体" w:eastAsia="宋体" w:cs="宋体"/>
          <w:sz w:val="13"/>
          <w:szCs w:val="13"/>
        </w:rPr>
        <w:t>Support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Maturity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Administration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Lack of Expertise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Analytics and Business Intelligence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Discuss the key features of NoSQL models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Non-relational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Do not require schema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Data are replicated to multiple nodes and can be partitioned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Horizontal scalable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Cheap, easy to implement (open-source)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Massive write performance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, </w:t>
      </w:r>
      <w:r>
        <w:rPr>
          <w:rFonts w:ascii="宋体" w:hAnsi="宋体" w:eastAsia="宋体" w:cs="宋体"/>
          <w:sz w:val="13"/>
          <w:szCs w:val="13"/>
        </w:rPr>
        <w:t>Fast key-value access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Discuss the major categories of NoSQL databases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kern w:val="2"/>
          <w:sz w:val="13"/>
          <w:szCs w:val="13"/>
          <w:lang w:val="en-US" w:eastAsia="zh-CN" w:bidi="ar-SA"/>
        </w:rPr>
        <w:t>1.</w:t>
      </w:r>
      <w:r>
        <w:rPr>
          <w:rFonts w:ascii="宋体" w:hAnsi="宋体" w:eastAsia="宋体" w:cs="宋体"/>
          <w:sz w:val="13"/>
          <w:szCs w:val="13"/>
          <w:u w:val="single"/>
        </w:rPr>
        <w:t>Standard key-value</w:t>
      </w:r>
      <w:r>
        <w:rPr>
          <w:rFonts w:ascii="宋体" w:hAnsi="宋体" w:eastAsia="宋体" w:cs="宋体"/>
          <w:sz w:val="13"/>
          <w:szCs w:val="13"/>
        </w:rPr>
        <w:t xml:space="preserve"> • Example: DynamoDB, Voldermort, Scalaris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t>2.</w:t>
      </w:r>
      <w:r>
        <w:rPr>
          <w:rFonts w:ascii="宋体" w:hAnsi="宋体" w:eastAsia="宋体" w:cs="宋体"/>
          <w:sz w:val="13"/>
          <w:szCs w:val="13"/>
          <w:u w:val="single"/>
        </w:rPr>
        <w:t>Document-based</w:t>
      </w:r>
      <w:r>
        <w:rPr>
          <w:rFonts w:ascii="宋体" w:hAnsi="宋体" w:eastAsia="宋体" w:cs="宋体"/>
          <w:sz w:val="13"/>
          <w:szCs w:val="13"/>
        </w:rPr>
        <w:t xml:space="preserve"> • Example: MongoDB, CouchDB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3.</w:t>
      </w:r>
      <w:r>
        <w:rPr>
          <w:rFonts w:ascii="宋体" w:hAnsi="宋体" w:eastAsia="宋体" w:cs="宋体"/>
          <w:sz w:val="13"/>
          <w:szCs w:val="13"/>
          <w:u w:val="single"/>
        </w:rPr>
        <w:t>Column-based</w:t>
      </w:r>
      <w:r>
        <w:rPr>
          <w:rFonts w:ascii="宋体" w:hAnsi="宋体" w:eastAsia="宋体" w:cs="宋体"/>
          <w:sz w:val="13"/>
          <w:szCs w:val="13"/>
        </w:rPr>
        <w:t xml:space="preserve"> • Example: BigTable, Cassandra, HBase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4.</w:t>
      </w:r>
      <w:r>
        <w:rPr>
          <w:rFonts w:ascii="宋体" w:hAnsi="宋体" w:eastAsia="宋体" w:cs="宋体"/>
          <w:sz w:val="13"/>
          <w:szCs w:val="13"/>
          <w:u w:val="single"/>
        </w:rPr>
        <w:t>Graph-based</w:t>
      </w:r>
      <w:r>
        <w:rPr>
          <w:rFonts w:ascii="宋体" w:hAnsi="宋体" w:eastAsia="宋体" w:cs="宋体"/>
          <w:sz w:val="13"/>
          <w:szCs w:val="13"/>
        </w:rPr>
        <w:t xml:space="preserve"> • Example: Neo4J, InfoGrid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5.</w:t>
      </w:r>
      <w:r>
        <w:rPr>
          <w:rFonts w:ascii="宋体" w:hAnsi="宋体" w:eastAsia="宋体" w:cs="宋体"/>
          <w:sz w:val="13"/>
          <w:szCs w:val="13"/>
          <w:u w:val="single"/>
        </w:rPr>
        <w:t>Vector-based</w:t>
      </w:r>
      <w:r>
        <w:rPr>
          <w:rFonts w:ascii="宋体" w:hAnsi="宋体" w:eastAsia="宋体" w:cs="宋体"/>
          <w:sz w:val="13"/>
          <w:szCs w:val="13"/>
        </w:rPr>
        <w:t xml:space="preserve"> • Example: Pinecone, Milvus, Chroma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b/>
          <w:bCs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The CAP Theorem and its implications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 xml:space="preserve">In a distributed system you can satisfy at most 2 out of the 3 guarantees: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1.</w:t>
      </w:r>
      <w:r>
        <w:rPr>
          <w:rFonts w:ascii="宋体" w:hAnsi="宋体" w:eastAsia="宋体" w:cs="宋体"/>
          <w:sz w:val="13"/>
          <w:szCs w:val="13"/>
          <w:u w:val="single"/>
        </w:rPr>
        <w:t>Consistency</w:t>
      </w:r>
      <w:r>
        <w:rPr>
          <w:rFonts w:ascii="宋体" w:hAnsi="宋体" w:eastAsia="宋体" w:cs="宋体"/>
          <w:sz w:val="13"/>
          <w:szCs w:val="13"/>
        </w:rPr>
        <w:t xml:space="preserve">: all nodes see same data at any time, or reads return latest written value by any client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2.</w:t>
      </w:r>
      <w:r>
        <w:rPr>
          <w:rFonts w:ascii="宋体" w:hAnsi="宋体" w:eastAsia="宋体" w:cs="宋体"/>
          <w:sz w:val="13"/>
          <w:szCs w:val="13"/>
          <w:u w:val="single"/>
        </w:rPr>
        <w:t>Availability</w:t>
      </w:r>
      <w:r>
        <w:rPr>
          <w:rFonts w:ascii="宋体" w:hAnsi="宋体" w:eastAsia="宋体" w:cs="宋体"/>
          <w:sz w:val="13"/>
          <w:szCs w:val="13"/>
        </w:rPr>
        <w:t>: the system allows operations all the time, and operations return quickly 3.</w:t>
      </w:r>
      <w:r>
        <w:rPr>
          <w:rFonts w:ascii="宋体" w:hAnsi="宋体" w:eastAsia="宋体" w:cs="宋体"/>
          <w:sz w:val="13"/>
          <w:szCs w:val="13"/>
          <w:u w:val="single"/>
        </w:rPr>
        <w:t>Partition-tolerance</w:t>
      </w:r>
      <w:r>
        <w:rPr>
          <w:rFonts w:ascii="宋体" w:hAnsi="宋体" w:eastAsia="宋体" w:cs="宋体"/>
          <w:sz w:val="13"/>
          <w:szCs w:val="13"/>
        </w:rPr>
        <w:t>: the system continues to work in spite of network partitions (i.e., network failure)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CAP theorem implies that a system has to choose between consistency and availability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ascii="宋体" w:hAnsi="宋体" w:eastAsia="宋体" w:cs="宋体"/>
          <w:b/>
          <w:bCs/>
          <w:color w:val="0000FF"/>
          <w:sz w:val="13"/>
          <w:szCs w:val="13"/>
        </w:rPr>
      </w:pPr>
      <w:r>
        <w:rPr>
          <w:rFonts w:ascii="宋体" w:hAnsi="宋体" w:eastAsia="宋体" w:cs="宋体"/>
          <w:b/>
          <w:bCs/>
          <w:color w:val="0000FF"/>
          <w:sz w:val="13"/>
          <w:szCs w:val="13"/>
        </w:rPr>
        <w:t>Chapter 8: MongoDB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default" w:ascii="宋体" w:hAnsi="宋体" w:eastAsia="宋体" w:cs="宋体"/>
          <w:b/>
          <w:bCs/>
          <w:color w:val="auto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Write simple Javascript statements to perform read, create, update, and insert operations on a MongoDB 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db.createCollection("CollectionName")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db.collectionName.drop()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db.collectionName.updateMany({},{$set:{new_field:""}})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db.collectionName.updateMany({},{$unset:{"new_field": ""}})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db.collectionName.insertOne({ Field1: Value1,  Field2: Value2, Field3: Value3})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db.collectionName.find({Field1: Value1},  {Field1: 1, Field2: 1})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db.collectionName.countDocuments({})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db.collectionName.find({ Field1: { $gt: Value1 } 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db.collectionName.find({$or:[{Field1:Value1},{Field2:Value2}]})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jc w:val="both"/>
        <w:textAlignment w:val="auto"/>
        <w:rPr>
          <w:rFonts w:hint="default" w:ascii="宋体" w:hAnsi="宋体" w:eastAsia="宋体" w:cs="宋体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t>db.collectionName.find( { Field1: /^Value/ } 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Chars="0"/>
        <w:jc w:val="both"/>
        <w:textAlignment w:val="auto"/>
        <w:rPr>
          <w:rFonts w:hint="default" w:ascii="宋体" w:hAnsi="宋体" w:eastAsia="宋体" w:cs="宋体"/>
          <w:sz w:val="13"/>
          <w:szCs w:val="13"/>
          <w:lang w:val="en-US" w:eastAsia="zh-CN"/>
        </w:rPr>
      </w:pPr>
      <w:bookmarkStart w:id="0" w:name="_GoBack"/>
      <w:bookmarkEnd w:id="0"/>
    </w:p>
    <w:sectPr>
      <w:pgSz w:w="11906" w:h="16838"/>
      <w:pgMar w:top="0" w:right="0" w:bottom="0" w:left="0" w:header="851" w:footer="992" w:gutter="0"/>
      <w:cols w:equalWidth="0" w:num="2">
        <w:col w:w="5740" w:space="425"/>
        <w:col w:w="57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1B9DE"/>
    <w:multiLevelType w:val="singleLevel"/>
    <w:tmpl w:val="9C51B9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276DB8"/>
    <w:multiLevelType w:val="singleLevel"/>
    <w:tmpl w:val="F6276DB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0C11F7"/>
    <w:multiLevelType w:val="singleLevel"/>
    <w:tmpl w:val="FC0C11F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2A24207"/>
    <w:multiLevelType w:val="singleLevel"/>
    <w:tmpl w:val="02A2420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BFC2980"/>
    <w:multiLevelType w:val="singleLevel"/>
    <w:tmpl w:val="0BFC298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B6F9ACB"/>
    <w:multiLevelType w:val="singleLevel"/>
    <w:tmpl w:val="3B6F9A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BDC83D1"/>
    <w:multiLevelType w:val="singleLevel"/>
    <w:tmpl w:val="4BDC83D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lNTcwZjBlNDZmNmE5NWZkY2FmZmRmYzRkMzYyYzQifQ=="/>
  </w:docVars>
  <w:rsids>
    <w:rsidRoot w:val="00000000"/>
    <w:rsid w:val="01FE599D"/>
    <w:rsid w:val="1D5D3D59"/>
    <w:rsid w:val="20092124"/>
    <w:rsid w:val="28F57330"/>
    <w:rsid w:val="350847A9"/>
    <w:rsid w:val="36840C98"/>
    <w:rsid w:val="39D96CFE"/>
    <w:rsid w:val="3D6E38C1"/>
    <w:rsid w:val="3EAB018D"/>
    <w:rsid w:val="4B177ED0"/>
    <w:rsid w:val="51236E2D"/>
    <w:rsid w:val="5AA83A79"/>
    <w:rsid w:val="7C0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2024-01-18T12:47:02Z</dcterms:created>
  <dc:creator>ZZZのwlkq</dc:creator>
  <cp:lastModifiedBy>Feb＆Aug</cp:lastModifiedBy>
  <dcterms:modified xsi:type="dcterms:W3CDTF">2024-01-18T13:04:36Z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B6F7B6DA2E234303878B5C27BD05E217_12</vt:lpwstr>
  </property>
</Properties>
</file>