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82B6" w14:textId="00C91D7B" w:rsidR="00F8086A" w:rsidRPr="00F8086A" w:rsidRDefault="00F8086A" w:rsidP="0056684E">
      <w:pPr>
        <w:rPr>
          <w:rFonts w:cstheme="minorHAnsi"/>
          <w:color w:val="000000" w:themeColor="text1"/>
          <w:sz w:val="28"/>
          <w:szCs w:val="28"/>
          <w:u w:val="single"/>
          <w:lang w:val="en-ZA"/>
        </w:rPr>
      </w:pPr>
      <w:r w:rsidRPr="00F8086A">
        <w:rPr>
          <w:rFonts w:cstheme="minorHAnsi"/>
          <w:color w:val="000000" w:themeColor="text1"/>
          <w:sz w:val="28"/>
          <w:szCs w:val="28"/>
          <w:u w:val="single"/>
          <w:lang w:val="en-ZA"/>
        </w:rPr>
        <w:t>TASK 1- Research on Wine in South Africa.</w:t>
      </w:r>
    </w:p>
    <w:p w14:paraId="3CB4296A" w14:textId="378DD364" w:rsidR="0056684E" w:rsidRPr="007B48F8" w:rsidRDefault="004E5B75" w:rsidP="0056684E">
      <w:pPr>
        <w:rPr>
          <w:rFonts w:cstheme="minorHAnsi"/>
          <w:color w:val="000000" w:themeColor="text1"/>
          <w:lang w:val="en-ZA"/>
        </w:rPr>
      </w:pPr>
      <w:r w:rsidRPr="007B48F8">
        <w:rPr>
          <w:rFonts w:cstheme="minorHAnsi"/>
          <w:color w:val="000000" w:themeColor="text1"/>
          <w:lang w:val="en-ZA"/>
        </w:rPr>
        <w:t>South Africa has a rich history of viticulture dating back to the 17th century and is now considered one of the top wine-producing countries worldwide. The Western Cape is the primary location for the country's wine industry, benefitting from an ideal climate and soil for growing grapes. South Africa produces different type of wines such</w:t>
      </w:r>
      <w:r w:rsidR="00266EBD" w:rsidRPr="007B48F8">
        <w:rPr>
          <w:rFonts w:cstheme="minorHAnsi"/>
          <w:color w:val="000000" w:themeColor="text1"/>
          <w:lang w:val="en-ZA"/>
        </w:rPr>
        <w:t xml:space="preserve"> as white, red, sparkling, dessert, rose and port wine. </w:t>
      </w:r>
      <w:r w:rsidR="0056684E" w:rsidRPr="007B48F8">
        <w:rPr>
          <w:rFonts w:cstheme="minorHAnsi"/>
          <w:color w:val="000000" w:themeColor="text1"/>
          <w:lang w:val="en-ZA"/>
        </w:rPr>
        <w:t xml:space="preserve">The varied aromas, tastes and flavours of different wine types cater to the palates of wine enthusiasts, making their experience more enjoyable and fruitful. </w:t>
      </w:r>
    </w:p>
    <w:p w14:paraId="73917018" w14:textId="11457828" w:rsidR="00E85867" w:rsidRPr="007B48F8" w:rsidRDefault="00E85867" w:rsidP="0056684E">
      <w:pPr>
        <w:rPr>
          <w:rFonts w:cstheme="minorHAnsi"/>
          <w:color w:val="000000" w:themeColor="text1"/>
          <w:lang w:val="en-ZA"/>
        </w:rPr>
      </w:pPr>
      <w:r w:rsidRPr="007B48F8">
        <w:rPr>
          <w:rFonts w:cstheme="minorHAnsi"/>
          <w:color w:val="000000" w:themeColor="text1"/>
          <w:lang w:val="en-ZA"/>
        </w:rPr>
        <w:t>Wine age</w:t>
      </w:r>
      <w:r w:rsidR="00DE177D" w:rsidRPr="007B48F8">
        <w:rPr>
          <w:rFonts w:cstheme="minorHAnsi"/>
          <w:color w:val="000000" w:themeColor="text1"/>
          <w:lang w:val="en-ZA"/>
        </w:rPr>
        <w:t>-</w:t>
      </w:r>
      <w:r w:rsidRPr="007B48F8">
        <w:rPr>
          <w:rFonts w:cstheme="minorHAnsi"/>
          <w:color w:val="000000" w:themeColor="text1"/>
          <w:lang w:val="en-ZA"/>
        </w:rPr>
        <w:t>ability is another factor that wine enthusiasts take into consideration as it is potentially able to improve the quality of wine. Factors that affect the ageing process are temperature, light and humidity. Red wines should be stored at approximately 55</w:t>
      </w:r>
      <w:r w:rsidRPr="007B48F8">
        <w:rPr>
          <w:rFonts w:cstheme="minorHAnsi"/>
          <w:color w:val="000000" w:themeColor="text1"/>
        </w:rPr>
        <w:t xml:space="preserve"> </w:t>
      </w:r>
      <w:r w:rsidRPr="007B48F8">
        <w:rPr>
          <w:rFonts w:cstheme="minorHAnsi"/>
          <w:color w:val="000000" w:themeColor="text1"/>
          <w:lang w:val="en-ZA"/>
        </w:rPr>
        <w:t xml:space="preserve">° Fahrenheit which is ten degrees below the ideal serving temperature. To protect them from harmful ultraviolet (UV) rays, they are bottle in green or brown tinted bottles. This differs from white wine due to the </w:t>
      </w:r>
      <w:r w:rsidR="000F467A" w:rsidRPr="007B48F8">
        <w:rPr>
          <w:rFonts w:cstheme="minorHAnsi"/>
          <w:color w:val="000000" w:themeColor="text1"/>
          <w:lang w:val="en-ZA"/>
        </w:rPr>
        <w:t>absence</w:t>
      </w:r>
      <w:r w:rsidRPr="007B48F8">
        <w:rPr>
          <w:rFonts w:cstheme="minorHAnsi"/>
          <w:color w:val="000000" w:themeColor="text1"/>
          <w:lang w:val="en-ZA"/>
        </w:rPr>
        <w:t xml:space="preserve"> of grape skins during fermentation, which prevents the wine from acqu</w:t>
      </w:r>
      <w:r w:rsidR="000F467A" w:rsidRPr="007B48F8">
        <w:rPr>
          <w:rFonts w:cstheme="minorHAnsi"/>
          <w:color w:val="000000" w:themeColor="text1"/>
          <w:lang w:val="en-ZA"/>
        </w:rPr>
        <w:t>iring high levels of tannins and colour. The wine is fermented for two to four weeks at a low temperature of 12-22 degrees.</w:t>
      </w:r>
      <w:r w:rsidR="00585D31" w:rsidRPr="007B48F8">
        <w:rPr>
          <w:rFonts w:cstheme="minorHAnsi"/>
          <w:color w:val="000000" w:themeColor="text1"/>
          <w:lang w:val="en-ZA"/>
        </w:rPr>
        <w:t xml:space="preserve"> </w:t>
      </w:r>
    </w:p>
    <w:p w14:paraId="600DECBA" w14:textId="57C24C76" w:rsidR="000F467A" w:rsidRDefault="0056684E" w:rsidP="0056684E">
      <w:pPr>
        <w:rPr>
          <w:rFonts w:cstheme="minorHAnsi"/>
          <w:color w:val="000000" w:themeColor="text1"/>
          <w:sz w:val="18"/>
          <w:szCs w:val="18"/>
          <w:lang w:val="en-ZA"/>
        </w:rPr>
      </w:pPr>
      <w:r w:rsidRPr="007B48F8">
        <w:rPr>
          <w:rFonts w:cstheme="minorHAnsi"/>
          <w:color w:val="000000" w:themeColor="text1"/>
          <w:lang w:val="en-ZA"/>
        </w:rPr>
        <w:t>South African wines are well-regarded for their quality and value for money. The cost and quality of wine can differ based on the producer, grape variety, and vintage, but many high-quality and affordable options are available</w:t>
      </w:r>
      <w:r w:rsidR="00DE177D" w:rsidRPr="007B48F8">
        <w:rPr>
          <w:rFonts w:cstheme="minorHAnsi"/>
          <w:color w:val="000000" w:themeColor="text1"/>
          <w:lang w:val="en-ZA"/>
        </w:rPr>
        <w:t xml:space="preserve"> with the average price of a 750ml bottle of wine  currently at R45.</w:t>
      </w:r>
      <w:r w:rsidR="00BC467F" w:rsidRPr="007B48F8">
        <w:rPr>
          <w:rFonts w:cstheme="minorHAnsi"/>
          <w:color w:val="000000" w:themeColor="text1"/>
          <w:lang w:val="en-ZA"/>
        </w:rPr>
        <w:t xml:space="preserve"> The Stellenbosch, Franschhoek, and Constantia regions are home to some of South Africa's most prestigious and expensive wines. Wine lovers can explore numerous vineyards in the Western Cape region with the majority of them providing wine tasting and tours. Moreover, several vineyards offer opportunities for food and wine pairing where visitors get to try exceptional cuisines together with their wine. The Stellenbosch Wine Route, Franschhoek Wine Valley, and Hemel-en-Aarde Valley vineyards are the most popular and highly recommended by customers.</w:t>
      </w:r>
      <w:r w:rsidR="000F467A" w:rsidRPr="007B48F8">
        <w:rPr>
          <w:rFonts w:cstheme="minorHAnsi"/>
          <w:color w:val="000000" w:themeColor="text1"/>
          <w:lang w:val="en-ZA"/>
        </w:rPr>
        <w:t xml:space="preserve"> The country's most popular grape varieties used in wine production are red and white wine. These include Chenin Blanc, Sauvignon Blanc, Chardonnay, Cabernet Sauvignon, Pinotage, Shiraz, and Merlot. Chenin Blanc is the most widely grown grape variety in South Africa.</w:t>
      </w:r>
      <w:r w:rsidR="00585D31" w:rsidRPr="007B48F8">
        <w:rPr>
          <w:rFonts w:cstheme="minorHAnsi"/>
          <w:color w:val="000000" w:themeColor="text1"/>
          <w:lang w:val="en-ZA"/>
        </w:rPr>
        <w:t xml:space="preserve"> Here are the few examples of wine and their </w:t>
      </w:r>
      <w:r w:rsidR="00585D31" w:rsidRPr="007B48F8">
        <w:rPr>
          <w:rFonts w:cstheme="minorHAnsi"/>
          <w:color w:val="000000" w:themeColor="text1"/>
          <w:sz w:val="18"/>
          <w:szCs w:val="18"/>
          <w:lang w:val="en-ZA"/>
        </w:rPr>
        <w:t>details:</w:t>
      </w:r>
    </w:p>
    <w:p w14:paraId="25A29E10" w14:textId="77777777" w:rsidR="00F8086A" w:rsidRDefault="00F8086A" w:rsidP="0056684E">
      <w:pPr>
        <w:rPr>
          <w:rFonts w:cstheme="minorHAnsi"/>
          <w:color w:val="000000" w:themeColor="text1"/>
          <w:sz w:val="18"/>
          <w:szCs w:val="18"/>
          <w:lang w:val="en-ZA"/>
        </w:rPr>
      </w:pPr>
    </w:p>
    <w:tbl>
      <w:tblPr>
        <w:tblStyle w:val="TableGrid"/>
        <w:tblW w:w="0" w:type="auto"/>
        <w:tblLook w:val="04A0" w:firstRow="1" w:lastRow="0" w:firstColumn="1" w:lastColumn="0" w:noHBand="0" w:noVBand="1"/>
      </w:tblPr>
      <w:tblGrid>
        <w:gridCol w:w="2254"/>
        <w:gridCol w:w="2254"/>
        <w:gridCol w:w="2254"/>
        <w:gridCol w:w="2254"/>
      </w:tblGrid>
      <w:tr w:rsidR="0021522A" w14:paraId="627EB87D" w14:textId="77777777" w:rsidTr="0021522A">
        <w:tc>
          <w:tcPr>
            <w:tcW w:w="2254" w:type="dxa"/>
          </w:tcPr>
          <w:p w14:paraId="4E5C9FA2" w14:textId="51763BA4"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Wine Name </w:t>
            </w:r>
          </w:p>
        </w:tc>
        <w:tc>
          <w:tcPr>
            <w:tcW w:w="2254" w:type="dxa"/>
          </w:tcPr>
          <w:p w14:paraId="5264E497" w14:textId="4014CE21"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Serving/Flavours </w:t>
            </w:r>
          </w:p>
        </w:tc>
        <w:tc>
          <w:tcPr>
            <w:tcW w:w="2254" w:type="dxa"/>
          </w:tcPr>
          <w:p w14:paraId="03A24D6D" w14:textId="1540BD54"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Pairing </w:t>
            </w:r>
          </w:p>
        </w:tc>
        <w:tc>
          <w:tcPr>
            <w:tcW w:w="2254" w:type="dxa"/>
          </w:tcPr>
          <w:p w14:paraId="0480F68A" w14:textId="3ACB39EE"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Region</w:t>
            </w:r>
          </w:p>
        </w:tc>
      </w:tr>
      <w:tr w:rsidR="0021522A" w14:paraId="1B7F1451" w14:textId="77777777" w:rsidTr="0021522A">
        <w:tc>
          <w:tcPr>
            <w:tcW w:w="2254" w:type="dxa"/>
          </w:tcPr>
          <w:p w14:paraId="327881A1" w14:textId="01CF35E8"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Chardonnay</w:t>
            </w:r>
          </w:p>
        </w:tc>
        <w:tc>
          <w:tcPr>
            <w:tcW w:w="2254" w:type="dxa"/>
          </w:tcPr>
          <w:p w14:paraId="5411DEBF" w14:textId="141F7A89"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A white wine that ranges in flavour from apple and lemon to papaya and pineapple.</w:t>
            </w:r>
          </w:p>
        </w:tc>
        <w:tc>
          <w:tcPr>
            <w:tcW w:w="2254" w:type="dxa"/>
          </w:tcPr>
          <w:p w14:paraId="4C9B1662" w14:textId="6FF138DD"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pairs well with meaty fish (cod, halibut), and shellfish (prawns, lobster, crabs)</w:t>
            </w:r>
          </w:p>
        </w:tc>
        <w:tc>
          <w:tcPr>
            <w:tcW w:w="2254" w:type="dxa"/>
          </w:tcPr>
          <w:p w14:paraId="74B69500" w14:textId="18D76695"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is produced in the Burgundy region of France.</w:t>
            </w:r>
          </w:p>
        </w:tc>
      </w:tr>
      <w:tr w:rsidR="0021522A" w14:paraId="32437942" w14:textId="77777777" w:rsidTr="0021522A">
        <w:tc>
          <w:tcPr>
            <w:tcW w:w="2254" w:type="dxa"/>
          </w:tcPr>
          <w:p w14:paraId="753B2FE1" w14:textId="10A6A617" w:rsidR="0021522A" w:rsidRDefault="0021522A" w:rsidP="0056684E">
            <w:pPr>
              <w:rPr>
                <w:rFonts w:cstheme="minorHAnsi"/>
                <w:color w:val="000000" w:themeColor="text1"/>
                <w:sz w:val="18"/>
                <w:szCs w:val="18"/>
                <w:lang w:val="en-ZA"/>
              </w:rPr>
            </w:pPr>
            <w:r>
              <w:rPr>
                <w:rFonts w:cstheme="minorHAnsi"/>
                <w:sz w:val="18"/>
                <w:szCs w:val="18"/>
                <w:lang w:val="en-ZA"/>
              </w:rPr>
              <w:t>Sauvignon Blanc</w:t>
            </w:r>
          </w:p>
        </w:tc>
        <w:tc>
          <w:tcPr>
            <w:tcW w:w="2254" w:type="dxa"/>
          </w:tcPr>
          <w:p w14:paraId="7AA8BD60" w14:textId="192DF096"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has citrusy aromas and is balanced with perfumed and acidic flavour.</w:t>
            </w:r>
          </w:p>
        </w:tc>
        <w:tc>
          <w:tcPr>
            <w:tcW w:w="2254" w:type="dxa"/>
          </w:tcPr>
          <w:p w14:paraId="367608C8" w14:textId="7EEC82D0"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pairs well with white meat like chicken, lightly seasoned vegetarian dishes, and seafood.</w:t>
            </w:r>
          </w:p>
        </w:tc>
        <w:tc>
          <w:tcPr>
            <w:tcW w:w="2254" w:type="dxa"/>
          </w:tcPr>
          <w:p w14:paraId="693BB2B3" w14:textId="4C4CEBA2"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While it comes from the Loire Valley, its New Zealand counterpart is more popular.</w:t>
            </w:r>
          </w:p>
        </w:tc>
      </w:tr>
      <w:tr w:rsidR="0021522A" w14:paraId="11BC5E96" w14:textId="77777777" w:rsidTr="0021522A">
        <w:tc>
          <w:tcPr>
            <w:tcW w:w="2254" w:type="dxa"/>
          </w:tcPr>
          <w:p w14:paraId="618FB8F5" w14:textId="7C01F7ED" w:rsidR="0021522A" w:rsidRDefault="0021522A" w:rsidP="0056684E">
            <w:pPr>
              <w:rPr>
                <w:rFonts w:cstheme="minorHAnsi"/>
                <w:color w:val="000000" w:themeColor="text1"/>
                <w:sz w:val="18"/>
                <w:szCs w:val="18"/>
                <w:lang w:val="en-ZA"/>
              </w:rPr>
            </w:pPr>
            <w:r>
              <w:rPr>
                <w:rFonts w:cstheme="minorHAnsi"/>
                <w:sz w:val="18"/>
                <w:szCs w:val="18"/>
                <w:lang w:val="en-ZA"/>
              </w:rPr>
              <w:t>Moscato</w:t>
            </w:r>
          </w:p>
        </w:tc>
        <w:tc>
          <w:tcPr>
            <w:tcW w:w="2254" w:type="dxa"/>
          </w:tcPr>
          <w:p w14:paraId="61B782FE" w14:textId="3054B95F"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It is sweet and fruity, with a hint of fizz and is often used as a dessert wine.</w:t>
            </w:r>
          </w:p>
        </w:tc>
        <w:tc>
          <w:tcPr>
            <w:tcW w:w="2254" w:type="dxa"/>
          </w:tcPr>
          <w:p w14:paraId="58292B01" w14:textId="4242836C"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It pairs well with crudites like carrots, </w:t>
            </w:r>
            <w:r w:rsidR="00F8086A">
              <w:rPr>
                <w:rFonts w:cstheme="minorHAnsi"/>
                <w:color w:val="000000" w:themeColor="text1"/>
                <w:sz w:val="18"/>
                <w:szCs w:val="18"/>
                <w:lang w:val="en-ZA"/>
              </w:rPr>
              <w:t>celery,</w:t>
            </w:r>
            <w:r>
              <w:rPr>
                <w:rFonts w:cstheme="minorHAnsi"/>
                <w:color w:val="000000" w:themeColor="text1"/>
                <w:sz w:val="18"/>
                <w:szCs w:val="18"/>
                <w:lang w:val="en-ZA"/>
              </w:rPr>
              <w:t xml:space="preserve"> and cucumbers. </w:t>
            </w:r>
          </w:p>
        </w:tc>
        <w:tc>
          <w:tcPr>
            <w:tcW w:w="2254" w:type="dxa"/>
          </w:tcPr>
          <w:p w14:paraId="3E63B24F" w14:textId="1F843CFF" w:rsidR="0021522A" w:rsidRDefault="0021522A" w:rsidP="0056684E">
            <w:pPr>
              <w:rPr>
                <w:rFonts w:cstheme="minorHAnsi"/>
                <w:color w:val="000000" w:themeColor="text1"/>
                <w:sz w:val="18"/>
                <w:szCs w:val="18"/>
                <w:lang w:val="en-ZA"/>
              </w:rPr>
            </w:pPr>
            <w:r>
              <w:rPr>
                <w:rFonts w:cstheme="minorHAnsi"/>
                <w:color w:val="000000" w:themeColor="text1"/>
                <w:sz w:val="18"/>
                <w:szCs w:val="18"/>
                <w:lang w:val="en-ZA"/>
              </w:rPr>
              <w:t xml:space="preserve">It comes from a region in Italy caked Asti, in the Piedmont area in </w:t>
            </w:r>
            <w:r w:rsidR="00F8086A">
              <w:rPr>
                <w:rFonts w:cstheme="minorHAnsi"/>
                <w:color w:val="000000" w:themeColor="text1"/>
                <w:sz w:val="18"/>
                <w:szCs w:val="18"/>
                <w:lang w:val="en-ZA"/>
              </w:rPr>
              <w:t>North-western</w:t>
            </w:r>
            <w:r>
              <w:rPr>
                <w:rFonts w:cstheme="minorHAnsi"/>
                <w:color w:val="000000" w:themeColor="text1"/>
                <w:sz w:val="18"/>
                <w:szCs w:val="18"/>
                <w:lang w:val="en-ZA"/>
              </w:rPr>
              <w:t xml:space="preserve"> Italy.</w:t>
            </w:r>
          </w:p>
        </w:tc>
      </w:tr>
      <w:tr w:rsidR="0021522A" w14:paraId="7809B401" w14:textId="77777777" w:rsidTr="0021522A">
        <w:tc>
          <w:tcPr>
            <w:tcW w:w="2254" w:type="dxa"/>
          </w:tcPr>
          <w:p w14:paraId="02856AD3" w14:textId="33224B6D" w:rsidR="0021522A" w:rsidRDefault="0021522A" w:rsidP="0056684E">
            <w:pPr>
              <w:rPr>
                <w:rFonts w:cstheme="minorHAnsi"/>
                <w:color w:val="000000" w:themeColor="text1"/>
                <w:sz w:val="18"/>
                <w:szCs w:val="18"/>
                <w:lang w:val="en-ZA"/>
              </w:rPr>
            </w:pPr>
            <w:r>
              <w:rPr>
                <w:rFonts w:cstheme="minorHAnsi"/>
                <w:sz w:val="18"/>
                <w:szCs w:val="18"/>
                <w:lang w:val="en-ZA"/>
              </w:rPr>
              <w:t>Pinot Grigio</w:t>
            </w:r>
          </w:p>
        </w:tc>
        <w:tc>
          <w:tcPr>
            <w:tcW w:w="2254" w:type="dxa"/>
          </w:tcPr>
          <w:p w14:paraId="535FDB52" w14:textId="53A956DA"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has floral aromas and lemony flavours.</w:t>
            </w:r>
          </w:p>
        </w:tc>
        <w:tc>
          <w:tcPr>
            <w:tcW w:w="2254" w:type="dxa"/>
          </w:tcPr>
          <w:p w14:paraId="1F6DBB40" w14:textId="6B4C74E6"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pairs well with seafood, pasta dishes and vegetarian food.</w:t>
            </w:r>
          </w:p>
        </w:tc>
        <w:tc>
          <w:tcPr>
            <w:tcW w:w="2254" w:type="dxa"/>
          </w:tcPr>
          <w:p w14:paraId="4FB5444A" w14:textId="348E56EB"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is produced in Northern Italy.</w:t>
            </w:r>
          </w:p>
        </w:tc>
      </w:tr>
      <w:tr w:rsidR="0021522A" w14:paraId="3A154198" w14:textId="77777777" w:rsidTr="0021522A">
        <w:tc>
          <w:tcPr>
            <w:tcW w:w="2254" w:type="dxa"/>
          </w:tcPr>
          <w:p w14:paraId="274B8480" w14:textId="541B7FA9" w:rsidR="0021522A" w:rsidRDefault="0021522A" w:rsidP="0056684E">
            <w:pPr>
              <w:rPr>
                <w:rFonts w:cstheme="minorHAnsi"/>
                <w:color w:val="000000" w:themeColor="text1"/>
                <w:sz w:val="18"/>
                <w:szCs w:val="18"/>
                <w:lang w:val="en-ZA"/>
              </w:rPr>
            </w:pPr>
            <w:r>
              <w:rPr>
                <w:rFonts w:cstheme="minorHAnsi"/>
                <w:sz w:val="18"/>
                <w:szCs w:val="18"/>
                <w:lang w:val="en-ZA"/>
              </w:rPr>
              <w:t>Riesling</w:t>
            </w:r>
          </w:p>
        </w:tc>
        <w:tc>
          <w:tcPr>
            <w:tcW w:w="2254" w:type="dxa"/>
          </w:tcPr>
          <w:p w14:paraId="1726D8FA" w14:textId="032B6476"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is a great option if you’re looking for something with some sugar.</w:t>
            </w:r>
          </w:p>
        </w:tc>
        <w:tc>
          <w:tcPr>
            <w:tcW w:w="2254" w:type="dxa"/>
          </w:tcPr>
          <w:p w14:paraId="485EA452" w14:textId="1BA20F67"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It pairs well with delicate fish and Asian-inspired dishes.</w:t>
            </w:r>
          </w:p>
        </w:tc>
        <w:tc>
          <w:tcPr>
            <w:tcW w:w="2254" w:type="dxa"/>
          </w:tcPr>
          <w:p w14:paraId="71D2ABC9" w14:textId="05ECE32D" w:rsidR="0021522A" w:rsidRDefault="00F8086A" w:rsidP="0056684E">
            <w:pPr>
              <w:rPr>
                <w:rFonts w:cstheme="minorHAnsi"/>
                <w:color w:val="000000" w:themeColor="text1"/>
                <w:sz w:val="18"/>
                <w:szCs w:val="18"/>
                <w:lang w:val="en-ZA"/>
              </w:rPr>
            </w:pPr>
            <w:r>
              <w:rPr>
                <w:rFonts w:cstheme="minorHAnsi"/>
                <w:color w:val="000000" w:themeColor="text1"/>
                <w:sz w:val="18"/>
                <w:szCs w:val="18"/>
                <w:lang w:val="en-ZA"/>
              </w:rPr>
              <w:t xml:space="preserve">It is produced in Alsace, Washington State, Clare Valley and Germany. </w:t>
            </w:r>
          </w:p>
        </w:tc>
      </w:tr>
    </w:tbl>
    <w:p w14:paraId="50C2FC02" w14:textId="77777777" w:rsidR="00A95B43" w:rsidRDefault="00A95B43" w:rsidP="0056684E">
      <w:pPr>
        <w:rPr>
          <w:rFonts w:cstheme="minorHAnsi"/>
          <w:color w:val="000000" w:themeColor="text1"/>
          <w:sz w:val="18"/>
          <w:szCs w:val="18"/>
          <w:lang w:val="en-ZA"/>
        </w:rPr>
      </w:pPr>
    </w:p>
    <w:p w14:paraId="39BA8DCB" w14:textId="77777777" w:rsidR="00F8086A" w:rsidRPr="007B48F8" w:rsidRDefault="00F8086A" w:rsidP="0056684E">
      <w:pPr>
        <w:rPr>
          <w:rFonts w:cstheme="minorHAnsi"/>
          <w:color w:val="000000" w:themeColor="text1"/>
          <w:sz w:val="18"/>
          <w:szCs w:val="18"/>
          <w:lang w:val="en-ZA"/>
        </w:rPr>
      </w:pPr>
    </w:p>
    <w:p w14:paraId="57506D48" w14:textId="77777777" w:rsidR="00DE177D" w:rsidRDefault="00DE177D" w:rsidP="0056684E">
      <w:pPr>
        <w:rPr>
          <w:rFonts w:cstheme="minorHAnsi"/>
          <w:color w:val="000000" w:themeColor="text1"/>
          <w:lang w:val="en-ZA"/>
        </w:rPr>
      </w:pPr>
    </w:p>
    <w:p w14:paraId="6037FFCB" w14:textId="77777777" w:rsidR="00722EB8" w:rsidRPr="007B48F8" w:rsidRDefault="00722EB8" w:rsidP="0056684E">
      <w:pPr>
        <w:rPr>
          <w:rFonts w:cstheme="minorHAnsi"/>
          <w:color w:val="000000" w:themeColor="text1"/>
          <w:lang w:val="en-ZA"/>
        </w:rPr>
      </w:pPr>
    </w:p>
    <w:p w14:paraId="0CD12340" w14:textId="0F1297A6" w:rsidR="00A95B43" w:rsidRPr="007B48F8" w:rsidRDefault="00A95B43" w:rsidP="0056684E">
      <w:pPr>
        <w:rPr>
          <w:rFonts w:cstheme="minorHAnsi"/>
          <w:color w:val="000000" w:themeColor="text1"/>
          <w:u w:val="single"/>
          <w:lang w:val="en-ZA"/>
        </w:rPr>
      </w:pPr>
      <w:r w:rsidRPr="007B48F8">
        <w:rPr>
          <w:rFonts w:cstheme="minorHAnsi"/>
          <w:color w:val="000000" w:themeColor="text1"/>
          <w:u w:val="single"/>
          <w:lang w:val="en-ZA"/>
        </w:rPr>
        <w:t xml:space="preserve">REFERENCES </w:t>
      </w:r>
    </w:p>
    <w:p w14:paraId="3AA33BBD" w14:textId="2D511061" w:rsidR="00722EB8" w:rsidRDefault="00A95B43" w:rsidP="00722EB8">
      <w:pPr>
        <w:shd w:val="clear" w:color="auto" w:fill="FFFFFF"/>
        <w:spacing w:after="60" w:line="240" w:lineRule="auto"/>
        <w:rPr>
          <w:rFonts w:asciiTheme="majorHAnsi" w:eastAsia="Times New Roman" w:hAnsiTheme="majorHAnsi" w:cstheme="majorHAnsi"/>
          <w:color w:val="000000" w:themeColor="text1"/>
          <w:kern w:val="0"/>
          <w:lang w:eastAsia="en-GB"/>
          <w14:ligatures w14:val="none"/>
        </w:rPr>
      </w:pPr>
      <w:r w:rsidRPr="00C16B9F">
        <w:rPr>
          <w:rFonts w:asciiTheme="majorHAnsi" w:eastAsia="Times New Roman" w:hAnsiTheme="majorHAnsi" w:cstheme="majorHAnsi"/>
          <w:color w:val="000000" w:themeColor="text1"/>
          <w:kern w:val="0"/>
          <w:lang w:eastAsia="en-GB"/>
          <w14:ligatures w14:val="none"/>
        </w:rPr>
        <w:t>SAWIS Home PageBy  Container: Sawis.co.za Year: 2023 URL: </w:t>
      </w:r>
      <w:hyperlink r:id="rId5" w:history="1">
        <w:r w:rsidR="00722EB8" w:rsidRPr="00C16B9F">
          <w:rPr>
            <w:rStyle w:val="Hyperlink"/>
            <w:rFonts w:asciiTheme="majorHAnsi" w:eastAsia="Times New Roman" w:hAnsiTheme="majorHAnsi" w:cstheme="majorHAnsi"/>
            <w:kern w:val="0"/>
            <w:lang w:eastAsia="en-GB"/>
            <w14:ligatures w14:val="none"/>
          </w:rPr>
          <w:t>https://www.sawis.co.za/</w:t>
        </w:r>
      </w:hyperlink>
    </w:p>
    <w:p w14:paraId="5E4204F1" w14:textId="77777777" w:rsidR="00C16B9F" w:rsidRPr="00C16B9F" w:rsidRDefault="00C16B9F" w:rsidP="00722EB8">
      <w:pPr>
        <w:shd w:val="clear" w:color="auto" w:fill="FFFFFF"/>
        <w:spacing w:after="60" w:line="240" w:lineRule="auto"/>
        <w:rPr>
          <w:rFonts w:asciiTheme="majorHAnsi" w:eastAsia="Times New Roman" w:hAnsiTheme="majorHAnsi" w:cstheme="majorHAnsi"/>
          <w:color w:val="000000" w:themeColor="text1"/>
          <w:kern w:val="0"/>
          <w:lang w:eastAsia="en-GB"/>
          <w14:ligatures w14:val="none"/>
        </w:rPr>
      </w:pPr>
    </w:p>
    <w:p w14:paraId="74CD69BE" w14:textId="77777777" w:rsidR="00A52EF5" w:rsidRPr="00C16B9F" w:rsidRDefault="00A52EF5" w:rsidP="00A52EF5">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Everything You Need To Know About White Wine</w:t>
      </w:r>
    </w:p>
    <w:p w14:paraId="36448968" w14:textId="7A0629B2" w:rsidR="00C27642" w:rsidRDefault="00722EB8" w:rsidP="00722EB8">
      <w:pPr>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Gould, M. (2021). Everything You Need To Know About White Wine. [online] Delish. Available at: </w:t>
      </w:r>
      <w:hyperlink r:id="rId6" w:history="1">
        <w:r w:rsidR="00C27642" w:rsidRPr="00604C11">
          <w:rPr>
            <w:rStyle w:val="Hyperlink"/>
            <w:rFonts w:asciiTheme="majorHAnsi" w:eastAsia="Times New Roman" w:hAnsiTheme="majorHAnsi" w:cstheme="majorHAnsi"/>
            <w:kern w:val="0"/>
            <w:lang w:eastAsia="en-GB"/>
            <w14:ligatures w14:val="none"/>
          </w:rPr>
          <w:t>https://www.delish.com/uk/cocktails-drinks/a35877409/types-of-white-wine/</w:t>
        </w:r>
      </w:hyperlink>
    </w:p>
    <w:p w14:paraId="7618103B" w14:textId="6542A479" w:rsidR="00722EB8" w:rsidRPr="00C16B9F" w:rsidRDefault="00722EB8" w:rsidP="00722EB8">
      <w:pPr>
        <w:rPr>
          <w:rFonts w:asciiTheme="majorHAnsi" w:eastAsia="Times New Roman" w:hAnsiTheme="majorHAnsi" w:cstheme="majorHAnsi"/>
          <w:kern w:val="0"/>
          <w:lang w:eastAsia="en-GB"/>
          <w14:ligatures w14:val="none"/>
        </w:rPr>
      </w:pPr>
    </w:p>
    <w:p w14:paraId="0F43BFDD" w14:textId="25C479A1" w:rsidR="00722EB8"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Wine Folly. (2015). What is Port Wine? [online] Available at: </w:t>
      </w:r>
      <w:hyperlink r:id="rId7" w:history="1">
        <w:r w:rsidRPr="00C16B9F">
          <w:rPr>
            <w:rStyle w:val="Hyperlink"/>
            <w:rFonts w:asciiTheme="majorHAnsi" w:eastAsia="Times New Roman" w:hAnsiTheme="majorHAnsi" w:cstheme="majorHAnsi"/>
            <w:kern w:val="0"/>
            <w:lang w:eastAsia="en-GB"/>
            <w14:ligatures w14:val="none"/>
          </w:rPr>
          <w:t>https://winefolly.com/deep-dive/what-is-port-wine/</w:t>
        </w:r>
      </w:hyperlink>
      <w:r w:rsidRPr="00C16B9F">
        <w:rPr>
          <w:rFonts w:asciiTheme="majorHAnsi" w:eastAsia="Times New Roman" w:hAnsiTheme="majorHAnsi" w:cstheme="majorHAnsi"/>
          <w:kern w:val="0"/>
          <w:lang w:eastAsia="en-GB"/>
          <w14:ligatures w14:val="none"/>
        </w:rPr>
        <w:t>.</w:t>
      </w:r>
    </w:p>
    <w:p w14:paraId="6C34499D" w14:textId="77777777" w:rsidR="00C16B9F" w:rsidRPr="00C16B9F" w:rsidRDefault="00C16B9F" w:rsidP="00722EB8">
      <w:pPr>
        <w:shd w:val="clear" w:color="auto" w:fill="FFFFFF"/>
        <w:spacing w:after="60" w:line="240" w:lineRule="auto"/>
        <w:rPr>
          <w:rFonts w:asciiTheme="majorHAnsi" w:eastAsia="Times New Roman" w:hAnsiTheme="majorHAnsi" w:cstheme="majorHAnsi"/>
          <w:kern w:val="0"/>
          <w:lang w:eastAsia="en-GB"/>
          <w14:ligatures w14:val="none"/>
        </w:rPr>
      </w:pPr>
    </w:p>
    <w:p w14:paraId="56E5946C" w14:textId="201FCAB9" w:rsidR="00C27642"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Sample APIs. (n.d.). Sample APIs. [online] Available at: </w:t>
      </w:r>
      <w:hyperlink r:id="rId8" w:history="1">
        <w:r w:rsidR="00C27642" w:rsidRPr="00604C11">
          <w:rPr>
            <w:rStyle w:val="Hyperlink"/>
            <w:rFonts w:asciiTheme="majorHAnsi" w:eastAsia="Times New Roman" w:hAnsiTheme="majorHAnsi" w:cstheme="majorHAnsi"/>
            <w:kern w:val="0"/>
            <w:lang w:eastAsia="en-GB"/>
            <w14:ligatures w14:val="none"/>
          </w:rPr>
          <w:t>https://sampleapis.com/api-list/wines</w:t>
        </w:r>
      </w:hyperlink>
      <w:r w:rsidRPr="00C16B9F">
        <w:rPr>
          <w:rFonts w:asciiTheme="majorHAnsi" w:eastAsia="Times New Roman" w:hAnsiTheme="majorHAnsi" w:cstheme="majorHAnsi"/>
          <w:kern w:val="0"/>
          <w:lang w:eastAsia="en-GB"/>
          <w14:ligatures w14:val="none"/>
        </w:rPr>
        <w:t xml:space="preserve"> </w:t>
      </w:r>
    </w:p>
    <w:p w14:paraId="7CFA5BF2" w14:textId="5F0ED3F0" w:rsidR="00722EB8" w:rsidRDefault="00722EB8" w:rsidP="00722EB8">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[Accessed 14 May 2023].</w:t>
      </w:r>
    </w:p>
    <w:p w14:paraId="1F37C292" w14:textId="77777777" w:rsidR="00C16B9F" w:rsidRPr="00C16B9F" w:rsidRDefault="00C16B9F" w:rsidP="00722EB8">
      <w:pPr>
        <w:shd w:val="clear" w:color="auto" w:fill="FFFFFF"/>
        <w:spacing w:after="60" w:line="240" w:lineRule="auto"/>
        <w:rPr>
          <w:rFonts w:asciiTheme="majorHAnsi" w:eastAsia="Times New Roman" w:hAnsiTheme="majorHAnsi" w:cstheme="majorHAnsi"/>
          <w:kern w:val="0"/>
          <w:lang w:eastAsia="en-GB"/>
          <w14:ligatures w14:val="none"/>
        </w:rPr>
      </w:pPr>
    </w:p>
    <w:p w14:paraId="1B27A035" w14:textId="1BAD3B22" w:rsidR="00C27642" w:rsidRDefault="00722EB8" w:rsidP="00722EB8">
      <w:pPr>
        <w:rPr>
          <w:rFonts w:asciiTheme="majorHAnsi" w:hAnsiTheme="majorHAnsi" w:cstheme="majorHAnsi"/>
          <w:color w:val="000000" w:themeColor="text1"/>
          <w:lang w:val="en-ZA"/>
        </w:rPr>
      </w:pPr>
      <w:r w:rsidRPr="00C16B9F">
        <w:rPr>
          <w:rFonts w:asciiTheme="majorHAnsi" w:hAnsiTheme="majorHAnsi" w:cstheme="majorHAnsi"/>
          <w:color w:val="000000" w:themeColor="text1"/>
          <w:lang w:val="en-ZA"/>
        </w:rPr>
        <w:t xml:space="preserve">winemag. (n.d.). Home | Winemag.co.za | SA Wine Ratings, News, Opinion &amp; Analysis. [online] Available at: </w:t>
      </w:r>
      <w:hyperlink r:id="rId9" w:history="1">
        <w:r w:rsidR="00C27642" w:rsidRPr="00604C11">
          <w:rPr>
            <w:rStyle w:val="Hyperlink"/>
            <w:rFonts w:asciiTheme="majorHAnsi" w:hAnsiTheme="majorHAnsi" w:cstheme="majorHAnsi"/>
            <w:lang w:val="en-ZA"/>
          </w:rPr>
          <w:t>https://winemag.co.za/</w:t>
        </w:r>
      </w:hyperlink>
    </w:p>
    <w:p w14:paraId="25F0DF36" w14:textId="3DB8367B" w:rsidR="00722EB8" w:rsidRDefault="00C27642" w:rsidP="00722EB8">
      <w:pPr>
        <w:rPr>
          <w:rFonts w:asciiTheme="majorHAnsi" w:hAnsiTheme="majorHAnsi" w:cstheme="majorHAnsi"/>
          <w:color w:val="000000" w:themeColor="text1"/>
          <w:lang w:val="en-ZA"/>
        </w:rPr>
      </w:pPr>
      <w:r>
        <w:rPr>
          <w:rFonts w:asciiTheme="majorHAnsi" w:hAnsiTheme="majorHAnsi" w:cstheme="majorHAnsi"/>
          <w:color w:val="000000" w:themeColor="text1"/>
          <w:lang w:val="en-ZA"/>
        </w:rPr>
        <w:t xml:space="preserve"> </w:t>
      </w:r>
      <w:r w:rsidR="00722EB8" w:rsidRPr="00C16B9F">
        <w:rPr>
          <w:rFonts w:asciiTheme="majorHAnsi" w:hAnsiTheme="majorHAnsi" w:cstheme="majorHAnsi"/>
          <w:color w:val="000000" w:themeColor="text1"/>
          <w:lang w:val="en-ZA"/>
        </w:rPr>
        <w:t xml:space="preserve"> [Accessed 14 May 2023].</w:t>
      </w:r>
    </w:p>
    <w:p w14:paraId="0096DFE8" w14:textId="77777777" w:rsidR="005A3460" w:rsidRPr="00C16B9F" w:rsidRDefault="005A3460" w:rsidP="00722EB8">
      <w:pPr>
        <w:rPr>
          <w:rFonts w:asciiTheme="majorHAnsi" w:hAnsiTheme="majorHAnsi" w:cstheme="majorHAnsi"/>
          <w:color w:val="000000" w:themeColor="text1"/>
          <w:lang w:val="en-ZA"/>
        </w:rPr>
      </w:pPr>
    </w:p>
    <w:p w14:paraId="23D40CB9" w14:textId="522BF09F" w:rsidR="00722EB8" w:rsidRDefault="00722EB8" w:rsidP="00C16B9F">
      <w:pPr>
        <w:shd w:val="clear" w:color="auto" w:fill="FFFFFF"/>
        <w:spacing w:after="60" w:line="240" w:lineRule="auto"/>
        <w:rPr>
          <w:rFonts w:asciiTheme="majorHAnsi" w:eastAsia="Times New Roman" w:hAnsiTheme="majorHAnsi" w:cstheme="majorHAnsi"/>
          <w:kern w:val="0"/>
          <w:lang w:eastAsia="en-GB"/>
          <w14:ligatures w14:val="none"/>
        </w:rPr>
      </w:pPr>
      <w:r w:rsidRPr="00C16B9F">
        <w:rPr>
          <w:rFonts w:asciiTheme="majorHAnsi" w:eastAsia="Times New Roman" w:hAnsiTheme="majorHAnsi" w:cstheme="majorHAnsi"/>
          <w:kern w:val="0"/>
          <w:lang w:eastAsia="en-GB"/>
          <w14:ligatures w14:val="none"/>
        </w:rPr>
        <w:t xml:space="preserve">Wines of South Africa </w:t>
      </w:r>
      <w:r w:rsidR="00C16B9F" w:rsidRPr="00C16B9F">
        <w:rPr>
          <w:rFonts w:asciiTheme="majorHAnsi" w:eastAsia="Times New Roman" w:hAnsiTheme="majorHAnsi" w:cstheme="majorHAnsi"/>
          <w:kern w:val="0"/>
          <w:lang w:eastAsia="en-GB"/>
          <w14:ligatures w14:val="none"/>
        </w:rPr>
        <w:t>–</w:t>
      </w:r>
      <w:r w:rsidRPr="00C16B9F">
        <w:rPr>
          <w:rFonts w:asciiTheme="majorHAnsi" w:eastAsia="Times New Roman" w:hAnsiTheme="majorHAnsi" w:cstheme="majorHAnsi"/>
          <w:kern w:val="0"/>
          <w:lang w:eastAsia="en-GB"/>
          <w14:ligatures w14:val="none"/>
        </w:rPr>
        <w:t xml:space="preserve"> HOME</w:t>
      </w:r>
      <w:r w:rsidR="00C16B9F">
        <w:rPr>
          <w:rFonts w:asciiTheme="majorHAnsi" w:eastAsia="Times New Roman" w:hAnsiTheme="majorHAnsi" w:cstheme="majorHAnsi"/>
          <w:kern w:val="0"/>
          <w:lang w:eastAsia="en-GB"/>
          <w14:ligatures w14:val="none"/>
        </w:rPr>
        <w:t xml:space="preserve"> </w:t>
      </w:r>
      <w:r w:rsidRPr="00C16B9F">
        <w:rPr>
          <w:rFonts w:asciiTheme="majorHAnsi" w:eastAsia="Times New Roman" w:hAnsiTheme="majorHAnsi" w:cstheme="majorHAnsi"/>
          <w:kern w:val="0"/>
          <w:lang w:eastAsia="en-GB"/>
          <w14:ligatures w14:val="none"/>
        </w:rPr>
        <w:t>By Container: Wosa.co.za Year: 2021 URL: </w:t>
      </w:r>
      <w:hyperlink r:id="rId10" w:history="1">
        <w:r w:rsidR="00C27642" w:rsidRPr="00604C11">
          <w:rPr>
            <w:rStyle w:val="Hyperlink"/>
            <w:rFonts w:asciiTheme="majorHAnsi" w:eastAsia="Times New Roman" w:hAnsiTheme="majorHAnsi" w:cstheme="majorHAnsi"/>
            <w:kern w:val="0"/>
            <w:lang w:eastAsia="en-GB"/>
            <w14:ligatures w14:val="none"/>
          </w:rPr>
          <w:t>https://www.wosa.co.za/home/</w:t>
        </w:r>
      </w:hyperlink>
    </w:p>
    <w:p w14:paraId="2D9F03C9" w14:textId="77777777" w:rsidR="00C27642" w:rsidRPr="00C16B9F" w:rsidRDefault="00C27642" w:rsidP="00C16B9F">
      <w:pPr>
        <w:shd w:val="clear" w:color="auto" w:fill="FFFFFF"/>
        <w:spacing w:after="60" w:line="240" w:lineRule="auto"/>
        <w:rPr>
          <w:rFonts w:asciiTheme="majorHAnsi" w:eastAsia="Times New Roman" w:hAnsiTheme="majorHAnsi" w:cstheme="majorHAnsi"/>
          <w:kern w:val="0"/>
          <w:lang w:eastAsia="en-GB"/>
          <w14:ligatures w14:val="none"/>
        </w:rPr>
      </w:pPr>
    </w:p>
    <w:p w14:paraId="09486BF6" w14:textId="77777777" w:rsidR="00722EB8" w:rsidRPr="00C16B9F" w:rsidRDefault="00722EB8" w:rsidP="00722EB8">
      <w:pPr>
        <w:rPr>
          <w:rFonts w:asciiTheme="majorHAnsi" w:hAnsiTheme="majorHAnsi" w:cstheme="majorHAnsi"/>
          <w:color w:val="000000" w:themeColor="text1"/>
          <w:lang w:val="en-ZA"/>
        </w:rPr>
      </w:pPr>
    </w:p>
    <w:p w14:paraId="554A9B85" w14:textId="2429162B" w:rsidR="00722EB8" w:rsidRPr="00C16B9F" w:rsidRDefault="00722EB8" w:rsidP="0056684E">
      <w:pPr>
        <w:rPr>
          <w:rFonts w:asciiTheme="majorHAnsi" w:hAnsiTheme="majorHAnsi" w:cstheme="majorHAnsi"/>
          <w:color w:val="000000" w:themeColor="text1"/>
          <w:lang w:val="en-ZA"/>
        </w:rPr>
      </w:pPr>
    </w:p>
    <w:sectPr w:rsidR="00722EB8" w:rsidRPr="00C16B9F" w:rsidSect="0069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83"/>
    <w:rsid w:val="00045219"/>
    <w:rsid w:val="000F467A"/>
    <w:rsid w:val="0021522A"/>
    <w:rsid w:val="00266EBD"/>
    <w:rsid w:val="003D74F9"/>
    <w:rsid w:val="004E5B75"/>
    <w:rsid w:val="005270A0"/>
    <w:rsid w:val="0056684E"/>
    <w:rsid w:val="00585D31"/>
    <w:rsid w:val="005A3460"/>
    <w:rsid w:val="00690F3A"/>
    <w:rsid w:val="006969CE"/>
    <w:rsid w:val="00722EB8"/>
    <w:rsid w:val="007B48F8"/>
    <w:rsid w:val="007D0091"/>
    <w:rsid w:val="007D14E8"/>
    <w:rsid w:val="00890683"/>
    <w:rsid w:val="008B56FA"/>
    <w:rsid w:val="00902A8A"/>
    <w:rsid w:val="00A52EF5"/>
    <w:rsid w:val="00A95B43"/>
    <w:rsid w:val="00B45E98"/>
    <w:rsid w:val="00BC467F"/>
    <w:rsid w:val="00C06E63"/>
    <w:rsid w:val="00C16B9F"/>
    <w:rsid w:val="00C27642"/>
    <w:rsid w:val="00CC5EC9"/>
    <w:rsid w:val="00DE177D"/>
    <w:rsid w:val="00E106F2"/>
    <w:rsid w:val="00E51797"/>
    <w:rsid w:val="00E85867"/>
    <w:rsid w:val="00EA10FC"/>
    <w:rsid w:val="00EE226F"/>
    <w:rsid w:val="00F8086A"/>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5C5B"/>
  <w15:chartTrackingRefBased/>
  <w15:docId w15:val="{5E9C4BF0-B149-42CD-889B-0377DDEA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4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EB8"/>
    <w:rPr>
      <w:color w:val="0563C1" w:themeColor="hyperlink"/>
      <w:u w:val="single"/>
    </w:rPr>
  </w:style>
  <w:style w:type="character" w:styleId="UnresolvedMention">
    <w:name w:val="Unresolved Mention"/>
    <w:basedOn w:val="DefaultParagraphFont"/>
    <w:uiPriority w:val="99"/>
    <w:semiHidden/>
    <w:unhideWhenUsed/>
    <w:rsid w:val="00722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9129">
      <w:bodyDiv w:val="1"/>
      <w:marLeft w:val="0"/>
      <w:marRight w:val="0"/>
      <w:marTop w:val="0"/>
      <w:marBottom w:val="0"/>
      <w:divBdr>
        <w:top w:val="none" w:sz="0" w:space="0" w:color="auto"/>
        <w:left w:val="none" w:sz="0" w:space="0" w:color="auto"/>
        <w:bottom w:val="none" w:sz="0" w:space="0" w:color="auto"/>
        <w:right w:val="none" w:sz="0" w:space="0" w:color="auto"/>
      </w:divBdr>
    </w:div>
    <w:div w:id="640695733">
      <w:bodyDiv w:val="1"/>
      <w:marLeft w:val="0"/>
      <w:marRight w:val="0"/>
      <w:marTop w:val="0"/>
      <w:marBottom w:val="0"/>
      <w:divBdr>
        <w:top w:val="none" w:sz="0" w:space="0" w:color="auto"/>
        <w:left w:val="none" w:sz="0" w:space="0" w:color="auto"/>
        <w:bottom w:val="none" w:sz="0" w:space="0" w:color="auto"/>
        <w:right w:val="none" w:sz="0" w:space="0" w:color="auto"/>
      </w:divBdr>
      <w:divsChild>
        <w:div w:id="1865092332">
          <w:marLeft w:val="0"/>
          <w:marRight w:val="0"/>
          <w:marTop w:val="0"/>
          <w:marBottom w:val="60"/>
          <w:divBdr>
            <w:top w:val="none" w:sz="0" w:space="0" w:color="auto"/>
            <w:left w:val="none" w:sz="0" w:space="0" w:color="auto"/>
            <w:bottom w:val="none" w:sz="0" w:space="0" w:color="auto"/>
            <w:right w:val="none" w:sz="0" w:space="0" w:color="auto"/>
          </w:divBdr>
        </w:div>
        <w:div w:id="1088236631">
          <w:marLeft w:val="0"/>
          <w:marRight w:val="0"/>
          <w:marTop w:val="0"/>
          <w:marBottom w:val="0"/>
          <w:divBdr>
            <w:top w:val="none" w:sz="0" w:space="0" w:color="auto"/>
            <w:left w:val="none" w:sz="0" w:space="0" w:color="auto"/>
            <w:bottom w:val="none" w:sz="0" w:space="0" w:color="auto"/>
            <w:right w:val="none" w:sz="0" w:space="0" w:color="auto"/>
          </w:divBdr>
        </w:div>
      </w:divsChild>
    </w:div>
    <w:div w:id="726345257">
      <w:bodyDiv w:val="1"/>
      <w:marLeft w:val="0"/>
      <w:marRight w:val="0"/>
      <w:marTop w:val="0"/>
      <w:marBottom w:val="0"/>
      <w:divBdr>
        <w:top w:val="none" w:sz="0" w:space="0" w:color="auto"/>
        <w:left w:val="none" w:sz="0" w:space="0" w:color="auto"/>
        <w:bottom w:val="none" w:sz="0" w:space="0" w:color="auto"/>
        <w:right w:val="none" w:sz="0" w:space="0" w:color="auto"/>
      </w:divBdr>
      <w:divsChild>
        <w:div w:id="1004480095">
          <w:marLeft w:val="0"/>
          <w:marRight w:val="0"/>
          <w:marTop w:val="0"/>
          <w:marBottom w:val="60"/>
          <w:divBdr>
            <w:top w:val="none" w:sz="0" w:space="0" w:color="auto"/>
            <w:left w:val="none" w:sz="0" w:space="0" w:color="auto"/>
            <w:bottom w:val="none" w:sz="0" w:space="0" w:color="auto"/>
            <w:right w:val="none" w:sz="0" w:space="0" w:color="auto"/>
          </w:divBdr>
        </w:div>
        <w:div w:id="215820275">
          <w:marLeft w:val="0"/>
          <w:marRight w:val="0"/>
          <w:marTop w:val="0"/>
          <w:marBottom w:val="0"/>
          <w:divBdr>
            <w:top w:val="none" w:sz="0" w:space="0" w:color="auto"/>
            <w:left w:val="none" w:sz="0" w:space="0" w:color="auto"/>
            <w:bottom w:val="none" w:sz="0" w:space="0" w:color="auto"/>
            <w:right w:val="none" w:sz="0" w:space="0" w:color="auto"/>
          </w:divBdr>
        </w:div>
      </w:divsChild>
    </w:div>
    <w:div w:id="1329673706">
      <w:bodyDiv w:val="1"/>
      <w:marLeft w:val="0"/>
      <w:marRight w:val="0"/>
      <w:marTop w:val="0"/>
      <w:marBottom w:val="0"/>
      <w:divBdr>
        <w:top w:val="none" w:sz="0" w:space="0" w:color="auto"/>
        <w:left w:val="none" w:sz="0" w:space="0" w:color="auto"/>
        <w:bottom w:val="none" w:sz="0" w:space="0" w:color="auto"/>
        <w:right w:val="none" w:sz="0" w:space="0" w:color="auto"/>
      </w:divBdr>
      <w:divsChild>
        <w:div w:id="2029527474">
          <w:marLeft w:val="0"/>
          <w:marRight w:val="0"/>
          <w:marTop w:val="0"/>
          <w:marBottom w:val="60"/>
          <w:divBdr>
            <w:top w:val="none" w:sz="0" w:space="0" w:color="auto"/>
            <w:left w:val="none" w:sz="0" w:space="0" w:color="auto"/>
            <w:bottom w:val="none" w:sz="0" w:space="0" w:color="auto"/>
            <w:right w:val="none" w:sz="0" w:space="0" w:color="auto"/>
          </w:divBdr>
        </w:div>
        <w:div w:id="713700204">
          <w:marLeft w:val="0"/>
          <w:marRight w:val="0"/>
          <w:marTop w:val="0"/>
          <w:marBottom w:val="0"/>
          <w:divBdr>
            <w:top w:val="none" w:sz="0" w:space="0" w:color="auto"/>
            <w:left w:val="none" w:sz="0" w:space="0" w:color="auto"/>
            <w:bottom w:val="none" w:sz="0" w:space="0" w:color="auto"/>
            <w:right w:val="none" w:sz="0" w:space="0" w:color="auto"/>
          </w:divBdr>
        </w:div>
      </w:divsChild>
    </w:div>
    <w:div w:id="1606380273">
      <w:bodyDiv w:val="1"/>
      <w:marLeft w:val="0"/>
      <w:marRight w:val="0"/>
      <w:marTop w:val="0"/>
      <w:marBottom w:val="0"/>
      <w:divBdr>
        <w:top w:val="none" w:sz="0" w:space="0" w:color="auto"/>
        <w:left w:val="none" w:sz="0" w:space="0" w:color="auto"/>
        <w:bottom w:val="none" w:sz="0" w:space="0" w:color="auto"/>
        <w:right w:val="none" w:sz="0" w:space="0" w:color="auto"/>
      </w:divBdr>
      <w:divsChild>
        <w:div w:id="1980451557">
          <w:marLeft w:val="0"/>
          <w:marRight w:val="0"/>
          <w:marTop w:val="0"/>
          <w:marBottom w:val="60"/>
          <w:divBdr>
            <w:top w:val="none" w:sz="0" w:space="0" w:color="auto"/>
            <w:left w:val="none" w:sz="0" w:space="0" w:color="auto"/>
            <w:bottom w:val="none" w:sz="0" w:space="0" w:color="auto"/>
            <w:right w:val="none" w:sz="0" w:space="0" w:color="auto"/>
          </w:divBdr>
        </w:div>
        <w:div w:id="1102725867">
          <w:marLeft w:val="0"/>
          <w:marRight w:val="0"/>
          <w:marTop w:val="0"/>
          <w:marBottom w:val="0"/>
          <w:divBdr>
            <w:top w:val="none" w:sz="0" w:space="0" w:color="auto"/>
            <w:left w:val="none" w:sz="0" w:space="0" w:color="auto"/>
            <w:bottom w:val="none" w:sz="0" w:space="0" w:color="auto"/>
            <w:right w:val="none" w:sz="0" w:space="0" w:color="auto"/>
          </w:divBdr>
        </w:div>
      </w:divsChild>
    </w:div>
    <w:div w:id="2071226927">
      <w:bodyDiv w:val="1"/>
      <w:marLeft w:val="0"/>
      <w:marRight w:val="0"/>
      <w:marTop w:val="0"/>
      <w:marBottom w:val="0"/>
      <w:divBdr>
        <w:top w:val="none" w:sz="0" w:space="0" w:color="auto"/>
        <w:left w:val="none" w:sz="0" w:space="0" w:color="auto"/>
        <w:bottom w:val="none" w:sz="0" w:space="0" w:color="auto"/>
        <w:right w:val="none" w:sz="0" w:space="0" w:color="auto"/>
      </w:divBdr>
      <w:divsChild>
        <w:div w:id="1250775584">
          <w:marLeft w:val="0"/>
          <w:marRight w:val="0"/>
          <w:marTop w:val="0"/>
          <w:marBottom w:val="60"/>
          <w:divBdr>
            <w:top w:val="none" w:sz="0" w:space="0" w:color="auto"/>
            <w:left w:val="none" w:sz="0" w:space="0" w:color="auto"/>
            <w:bottom w:val="none" w:sz="0" w:space="0" w:color="auto"/>
            <w:right w:val="none" w:sz="0" w:space="0" w:color="auto"/>
          </w:divBdr>
        </w:div>
        <w:div w:id="108838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pleapis.com/api-list/wines" TargetMode="External"/><Relationship Id="rId3" Type="http://schemas.openxmlformats.org/officeDocument/2006/relationships/settings" Target="settings.xml"/><Relationship Id="rId7" Type="http://schemas.openxmlformats.org/officeDocument/2006/relationships/hyperlink" Target="https://winefolly.com/deep-dive/what-is-port-w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delish.com/uk/cocktails-drinks/a35877409/types-of-white-wine/" TargetMode="External"/><Relationship Id="rId11" Type="http://schemas.openxmlformats.org/officeDocument/2006/relationships/fontTable" Target="fontTable.xml"/><Relationship Id="rId5" Type="http://schemas.openxmlformats.org/officeDocument/2006/relationships/hyperlink" Target="https://www.sawis.co.za/" TargetMode="External"/><Relationship Id="rId10" Type="http://schemas.openxmlformats.org/officeDocument/2006/relationships/hyperlink" Target="https://www.wosa.co.za/home/" TargetMode="External"/><Relationship Id="rId4" Type="http://schemas.openxmlformats.org/officeDocument/2006/relationships/webSettings" Target="webSettings.xml"/><Relationship Id="rId9" Type="http://schemas.openxmlformats.org/officeDocument/2006/relationships/hyperlink" Target="https://winemag.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42E6A4-DFDC-4934-AF07-40F85C0C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NA Ndlovu</dc:creator>
  <cp:keywords/>
  <dc:description/>
  <cp:lastModifiedBy>Miss. NA Ndlovu</cp:lastModifiedBy>
  <cp:revision>2</cp:revision>
  <dcterms:created xsi:type="dcterms:W3CDTF">2023-06-06T23:17:00Z</dcterms:created>
  <dcterms:modified xsi:type="dcterms:W3CDTF">2023-06-06T23:17:00Z</dcterms:modified>
</cp:coreProperties>
</file>