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7DDC76" w14:paraId="2C078E63" wp14:textId="7E1F83B4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387DDC76" w:rsidR="58A43A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Final Project</w:t>
      </w:r>
    </w:p>
    <w:p w:rsidR="58A43A55" w:rsidP="387DDC76" w:rsidRDefault="58A43A55" w14:paraId="4B229080" w14:textId="10DFCC5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7DDC76" w:rsidR="58A43A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CS-250</w:t>
      </w:r>
    </w:p>
    <w:p w:rsidR="58A43A55" w:rsidP="387DDC76" w:rsidRDefault="58A43A55" w14:paraId="3F6C1D97" w14:textId="454E122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B61FA3" w:rsidR="7F9B255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Zachary DeLong</w:t>
      </w:r>
    </w:p>
    <w:p w:rsidR="107AD65E" w:rsidP="44B61FA3" w:rsidRDefault="107AD65E" w14:paraId="0D18936C" w14:textId="63B21F6D">
      <w:pPr>
        <w:pStyle w:val="Normal"/>
        <w:spacing w:after="160" w:line="48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u w:val="none"/>
          <w:lang w:val="en-US"/>
        </w:rPr>
      </w:pPr>
      <w:r w:rsidRPr="44B61FA3" w:rsidR="107AD65E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u w:val="none"/>
          <w:lang w:val="en-US"/>
        </w:rPr>
        <w:t>A.</w:t>
      </w:r>
    </w:p>
    <w:p w:rsidR="1D35A2C8" w:rsidP="44B61FA3" w:rsidRDefault="1D35A2C8" w14:paraId="06156043" w14:textId="19E206A8">
      <w:pPr>
        <w:pStyle w:val="Normal"/>
        <w:spacing w:after="160" w:line="480" w:lineRule="auto"/>
        <w:ind w:left="0" w:firstLine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4B61FA3" w:rsidR="09D185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44B61FA3" w:rsidR="20DBE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Scru</w:t>
      </w:r>
      <w:r w:rsidRPr="44B61FA3" w:rsidR="20DBE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m Master</w:t>
      </w:r>
      <w:r w:rsidRPr="44B61FA3" w:rsidR="20DBE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contributed</w:t>
      </w:r>
      <w:r w:rsidRPr="44B61FA3" w:rsidR="426F00F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towards the success of the SNHU Travel project</w:t>
      </w:r>
      <w:r w:rsidRPr="44B61FA3" w:rsidR="20DBE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4B61FA3" w:rsidR="20DBE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by </w:t>
      </w:r>
      <w:r w:rsidRPr="44B61FA3" w:rsidR="6EBAB4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ensuring that the scrum events achieved their goals by affirming the focus on progress during the meetings and events</w:t>
      </w:r>
      <w:r w:rsidRPr="44B61FA3" w:rsidR="099A20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(DeLong, 2022)</w:t>
      </w:r>
      <w:r w:rsidRPr="44B61FA3" w:rsidR="6EBAB4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44B61FA3" w:rsidR="07B748E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4B61FA3" w:rsidR="4E77B4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Scrum master understood that </w:t>
      </w:r>
      <w:r w:rsidRPr="44B61FA3" w:rsidR="006D943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</w:t>
      </w:r>
      <w:r w:rsidRPr="44B61FA3" w:rsidR="4E77B4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hese events are important because they provide transparency and inspection throughout the project allowing teams to understand what they must always work on and adapt when necessary</w:t>
      </w:r>
      <w:r w:rsidRPr="44B61FA3" w:rsidR="1884C20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(DeLong, 2022</w:t>
      </w:r>
      <w:r w:rsidRPr="44B61FA3" w:rsidR="422BE3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44B61FA3" w:rsidR="4E77B4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A</w:t>
      </w:r>
      <w:r w:rsidRPr="44B61FA3" w:rsidR="148F41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</w:t>
      </w:r>
      <w:r w:rsidRPr="44B61FA3" w:rsidR="4E77B4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enefit of these events is that the team will build on their skills and become more accustomed to the collaborative aspect of agile development</w:t>
      </w:r>
      <w:r w:rsidRPr="44B61FA3" w:rsidR="2F4D5D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(DeLong, 2022</w:t>
      </w:r>
      <w:r w:rsidRPr="44B61FA3" w:rsidR="5CF7365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44B61FA3" w:rsidR="4E77B4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Also, the</w:t>
      </w:r>
      <w:r w:rsidRPr="44B61FA3" w:rsidR="65334C5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Scrum master </w:t>
      </w:r>
      <w:r w:rsidRPr="44B61FA3" w:rsidR="4E77B4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coached in self-management and cross-training but let the development teamwork as a self-organizing unit and w</w:t>
      </w:r>
      <w:r w:rsidRPr="44B61FA3" w:rsidR="020DFF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</w:t>
      </w:r>
      <w:r w:rsidRPr="44B61FA3" w:rsidR="4E77B4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available for whatever obstructed the team</w:t>
      </w:r>
      <w:r w:rsidRPr="44B61FA3" w:rsidR="33921A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(DeLong, 2022)</w:t>
      </w:r>
      <w:r w:rsidRPr="44B61FA3" w:rsidR="4E77B4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1D35A2C8" w:rsidP="44B61FA3" w:rsidRDefault="1D35A2C8" w14:paraId="1476498A" w14:textId="50929CF5">
      <w:pPr>
        <w:pStyle w:val="Normal"/>
        <w:spacing w:after="160" w:line="480" w:lineRule="auto"/>
        <w:ind w:left="0" w:firstLine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4B61FA3" w:rsidR="37C491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4B61FA3" w:rsidR="59473C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r w:rsidRPr="44B61FA3" w:rsidR="59473C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product owner</w:t>
      </w:r>
      <w:r w:rsidRPr="44B61FA3" w:rsidR="59473C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contributed by having the ability to share a product vision when engaging with the users and stakeholders which was effective in minimizing project risk and confusion because the </w:t>
      </w:r>
      <w:r w:rsidRPr="44B61FA3" w:rsidR="02A671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</w:t>
      </w:r>
      <w:r w:rsidRPr="44B61FA3" w:rsidR="59473C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crum team was guided by the same product vision</w:t>
      </w:r>
      <w:r w:rsidRPr="44B61FA3" w:rsidR="23E6378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(DeLong, 2022)</w:t>
      </w:r>
      <w:r w:rsidRPr="44B61FA3" w:rsidR="59473C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</w:t>
      </w:r>
      <w:r w:rsidRPr="44B61FA3" w:rsidR="226322C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r w:rsidRPr="44B61FA3" w:rsidR="226322C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product owner</w:t>
      </w:r>
      <w:r w:rsidRPr="44B61FA3" w:rsidR="226322C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understood that o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pen communication between everyone involved with a project is essential as it minimizes confusion, wasted resources, and potential conflict</w:t>
      </w:r>
      <w:r w:rsidRPr="44B61FA3" w:rsidR="7F918E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(DeLong, 2022)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4B61FA3" w:rsidR="060FA4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They also e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ncourag</w:t>
      </w:r>
      <w:r w:rsidRPr="44B61FA3" w:rsidR="255E682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ed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engagement between the stakeholders and </w:t>
      </w:r>
      <w:r w:rsidRPr="44B61FA3" w:rsidR="4934808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crum </w:t>
      </w:r>
      <w:r w:rsidRPr="44B61FA3" w:rsidR="67E4CD1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teams, which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4B61FA3" w:rsidR="772E4F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helped</w:t>
      </w:r>
      <w:r w:rsidRPr="44B61FA3" w:rsidR="0659A87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build 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team’s understanding of the customer’s expectations</w:t>
      </w:r>
      <w:r w:rsidRPr="44B61FA3" w:rsidR="46DD008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(DeLong, 2022)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</w:t>
      </w:r>
      <w:r w:rsidRPr="44B61FA3" w:rsidR="77114AC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Finally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4B61FA3" w:rsidR="26F1993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product owner 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</w:t>
      </w:r>
      <w:r w:rsidRPr="44B61FA3" w:rsidR="4ABB44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ook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ownership of the product and responsibly guid</w:t>
      </w:r>
      <w:r w:rsidRPr="44B61FA3" w:rsidR="7BA545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ed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decision-making with a 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strong product vision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</w:t>
      </w:r>
      <w:r w:rsidRPr="44B61FA3" w:rsidR="255E52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hich</w:t>
      </w:r>
      <w:r w:rsidRPr="44B61FA3" w:rsidR="6AAF3A2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4B61FA3" w:rsidR="495CA6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greatly contributed to the product’s success</w:t>
      </w:r>
      <w:r w:rsidRPr="44B61FA3" w:rsidR="7729F05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(DeLong, 2022)</w:t>
      </w:r>
      <w:r w:rsidRPr="44B61FA3" w:rsidR="75DBC6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1D35A2C8" w:rsidP="44B61FA3" w:rsidRDefault="1D35A2C8" w14:paraId="4542A425" w14:textId="3EB42C0C">
      <w:pPr>
        <w:pStyle w:val="Normal"/>
        <w:spacing w:after="160" w:line="480" w:lineRule="auto"/>
        <w:ind w:left="0" w:firstLine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4B61FA3" w:rsidR="49AA91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</w:t>
      </w:r>
      <w:r w:rsidRPr="44B61FA3" w:rsidR="78247A2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</w:t>
      </w:r>
      <w:r w:rsidRPr="44B61FA3" w:rsidR="78247A2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tester</w:t>
      </w:r>
      <w:r w:rsidRPr="44B61FA3" w:rsidR="78247A2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contributed by </w:t>
      </w:r>
      <w:r w:rsidRPr="44B61FA3" w:rsidR="0B1F0D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ensuring each iteration of the product </w:t>
      </w:r>
      <w:r w:rsidRPr="44B61FA3" w:rsidR="74B67BA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meets</w:t>
      </w:r>
      <w:r w:rsidRPr="44B61FA3" w:rsidR="0B1F0D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functionality requirements and industry standards. They kep</w:t>
      </w:r>
      <w:r w:rsidRPr="44B61FA3" w:rsidR="2205B9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 close </w:t>
      </w:r>
      <w:r w:rsidRPr="44B61FA3" w:rsidR="65A5B0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communication </w:t>
      </w:r>
      <w:r w:rsidRPr="44B61FA3" w:rsidR="1E7ECC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with</w:t>
      </w:r>
      <w:r w:rsidRPr="44B61FA3" w:rsidR="2205B9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product owner </w:t>
      </w:r>
      <w:r w:rsidRPr="44B61FA3" w:rsidR="4D9E308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to </w:t>
      </w:r>
      <w:r w:rsidRPr="44B61FA3" w:rsidR="7A290A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ensure they understood the requirements of the user stories. </w:t>
      </w:r>
      <w:r w:rsidRPr="44B61FA3" w:rsidR="0BFA9F3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instance, the tester was not certain of the requirements for user story #3 and sent out an email to the product owner for clarification. </w:t>
      </w:r>
    </w:p>
    <w:p w:rsidR="1D35A2C8" w:rsidP="44B61FA3" w:rsidRDefault="1D35A2C8" w14:paraId="711DCC84" w14:textId="1D7A304A">
      <w:pPr>
        <w:pStyle w:val="Normal"/>
        <w:spacing w:after="160" w:line="480" w:lineRule="auto"/>
        <w:ind w:left="0" w:firstLine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4B61FA3" w:rsidR="1F51C65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4B61FA3" w:rsidR="7A290A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r w:rsidRPr="44B61FA3" w:rsidR="7A290A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developer</w:t>
      </w:r>
      <w:r w:rsidRPr="44B61FA3" w:rsidR="7A290A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contributed by </w:t>
      </w:r>
      <w:r w:rsidRPr="44B61FA3" w:rsidR="73A8855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delivering high-quality, releasable increments of the </w:t>
      </w:r>
      <w:r w:rsidRPr="44B61FA3" w:rsidR="70AB07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booking system </w:t>
      </w:r>
      <w:r w:rsidRPr="44B61FA3" w:rsidR="73A8855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at the end of each sprint. </w:t>
      </w:r>
      <w:r w:rsidRPr="44B61FA3" w:rsidR="1E286E0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They practiced self-organization and cross</w:t>
      </w:r>
      <w:r w:rsidRPr="44B61FA3" w:rsidR="304A00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-functionality when </w:t>
      </w:r>
      <w:r w:rsidRPr="44B61FA3" w:rsidR="7B9A61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developing software according to the user stories' requests. </w:t>
      </w:r>
      <w:r w:rsidRPr="44B61FA3" w:rsidR="4FB511E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Finally, the developer contacted the product owner by email for clarification on the end functionality of the product t</w:t>
      </w:r>
      <w:r w:rsidRPr="44B61FA3" w:rsidR="2EC758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 ensure they were achieving the product goal.</w:t>
      </w:r>
    </w:p>
    <w:p w:rsidR="387DDC76" w:rsidP="44B61FA3" w:rsidRDefault="387DDC76" w14:paraId="18D4CE30" w14:textId="0CE09035">
      <w:pPr>
        <w:pStyle w:val="Normal"/>
        <w:spacing w:after="160" w:line="48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</w:pPr>
      <w:r w:rsidRPr="44B61FA3" w:rsidR="5DA1EA0E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B.</w:t>
      </w:r>
    </w:p>
    <w:p w:rsidR="387DDC76" w:rsidP="44B61FA3" w:rsidRDefault="387DDC76" w14:paraId="4EFB5F34" w14:textId="5AFB1028">
      <w:pPr>
        <w:pStyle w:val="Normal"/>
        <w:spacing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57759B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4B61FA3" w:rsidR="5DA1EA0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Scrum-agile approach helped each user story achieve completion </w:t>
      </w:r>
      <w:r w:rsidRPr="44B61FA3" w:rsidR="7FB4D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through the application of</w:t>
      </w:r>
      <w:r w:rsidRPr="44B61FA3" w:rsidR="40A270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4B61FA3" w:rsidR="40A270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agile development </w:t>
      </w:r>
      <w:r w:rsidRPr="44B61FA3" w:rsidR="1AC5B85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which </w:t>
      </w:r>
      <w:r w:rsidRPr="44B61FA3" w:rsidR="40A270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consists of close teams working together on multiple phases at once </w:t>
      </w:r>
      <w:r w:rsidRPr="44B61FA3" w:rsidR="07177CB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(DeLong, 2022)</w:t>
      </w:r>
      <w:r w:rsidRPr="44B61FA3" w:rsidR="40A270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</w:t>
      </w:r>
      <w:r w:rsidRPr="44B61FA3" w:rsidR="0206AB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collaboration of this approach was useful when the developer, tester, and product owner </w:t>
      </w:r>
      <w:r w:rsidRPr="44B61FA3" w:rsidR="175888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needed to communicate with each other in order to move the development process forward</w:t>
      </w:r>
      <w:r w:rsidRPr="44B61FA3" w:rsidR="25E067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387DDC76" w:rsidP="44B61FA3" w:rsidRDefault="387DDC76" w14:paraId="174916FA" w14:textId="19539C8C">
      <w:pPr>
        <w:pStyle w:val="Normal"/>
        <w:spacing w:after="160" w:line="48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</w:pPr>
      <w:r w:rsidRPr="44B61FA3" w:rsidR="25E067B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C.</w:t>
      </w:r>
    </w:p>
    <w:p w:rsidR="387DDC76" w:rsidP="44B61FA3" w:rsidRDefault="387DDC76" w14:paraId="0424433B" w14:textId="429F2A62">
      <w:pPr>
        <w:pStyle w:val="Normal"/>
        <w:spacing w:after="160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4AD748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44B61FA3" w:rsidR="5F8B83D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The Scrum-agile approach supported project completion when interrupted </w:t>
      </w:r>
      <w:r w:rsidRPr="44B61FA3" w:rsidR="3B2D95B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by taking an </w:t>
      </w:r>
      <w:r w:rsidRPr="44B61FA3" w:rsidR="3B2D95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adaptive approach “where there is no detailed planning and there is clarity on future tasks only in respect of what features need to be develope</w:t>
      </w:r>
      <w:r w:rsidRPr="44B61FA3" w:rsidR="3B2D95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</w:t>
      </w:r>
      <w:r w:rsidRPr="44B61FA3" w:rsidR="3B2D95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44B61FA3" w:rsidR="3B2D95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”</w:t>
      </w:r>
      <w:r w:rsidRPr="44B61FA3" w:rsidR="3B2D95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4B61FA3" w:rsidR="1C7033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(Agile development, n.d.)</w:t>
      </w:r>
      <w:r w:rsidRPr="44B61FA3" w:rsidR="3B2D95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This approach tackles changing project requirements by frequent testing through iterations of builds, customer interaction, minimal documentation, and focused teamwork </w:t>
      </w:r>
      <w:r w:rsidRPr="44B61FA3" w:rsidR="5DB02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(Agile development, n.d.)</w:t>
      </w:r>
      <w:r w:rsidRPr="44B61FA3" w:rsidR="3B2D95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44B61FA3" w:rsidR="11FAD1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4B61FA3" w:rsidR="06209F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 instance where this approach was effective was during week five and the product goal shifted </w:t>
      </w:r>
      <w:r w:rsidRPr="44B61FA3" w:rsidR="6E12DC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toward detox travel </w:t>
      </w:r>
      <w:r w:rsidRPr="44B61FA3" w:rsidR="713756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</w:t>
      </w:r>
      <w:r w:rsidRPr="44B61FA3" w:rsidR="6E12DC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which </w:t>
      </w:r>
      <w:r w:rsidRPr="44B61FA3" w:rsidR="00D4A8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scrum team </w:t>
      </w:r>
      <w:r w:rsidRPr="44B61FA3" w:rsidR="389B2B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had to adjust the user stories to meet </w:t>
      </w:r>
      <w:r w:rsidRPr="44B61FA3" w:rsidR="6247EC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new demands.</w:t>
      </w:r>
    </w:p>
    <w:p w:rsidR="387DDC76" w:rsidP="44B61FA3" w:rsidRDefault="387DDC76" w14:paraId="724ADD95" w14:textId="78D3EB85">
      <w:pPr>
        <w:pStyle w:val="Normal"/>
        <w:spacing w:after="160" w:line="48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</w:pPr>
      <w:r w:rsidRPr="44B61FA3" w:rsidR="6247EC3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  <w:t>D.</w:t>
      </w:r>
    </w:p>
    <w:p w:rsidR="387DDC76" w:rsidP="44B61FA3" w:rsidRDefault="387DDC76" w14:paraId="151EABF0" w14:textId="0DC11757">
      <w:pPr>
        <w:pStyle w:val="Normal"/>
        <w:spacing w:after="160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3CCDA0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44B61FA3" w:rsidR="6247EC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Our team had effective communication by ensuring that w</w:t>
      </w:r>
      <w:r w:rsidRPr="44B61FA3" w:rsidR="4800F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 asked clear and concise questions </w:t>
      </w:r>
      <w:r w:rsidRPr="44B61FA3" w:rsidR="5A7322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that were directly related to the progress of the project. </w:t>
      </w:r>
      <w:r w:rsidRPr="44B61FA3" w:rsidR="6D22B3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the first email, the tester was uncertain </w:t>
      </w:r>
      <w:r w:rsidRPr="44B61FA3" w:rsidR="67A088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about</w:t>
      </w:r>
      <w:r w:rsidRPr="44B61FA3" w:rsidR="6D22B3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requested functionality of user story #3 and needed clarification from the product owner. In the second email, the developer </w:t>
      </w:r>
      <w:r w:rsidRPr="44B61FA3" w:rsidR="6A6C7D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notified</w:t>
      </w:r>
      <w:r w:rsidRPr="44B61FA3" w:rsidR="6D22B3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product owner </w:t>
      </w:r>
      <w:r w:rsidRPr="44B61FA3" w:rsidR="2BC798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that they had finished </w:t>
      </w:r>
      <w:r w:rsidRPr="44B61FA3" w:rsidR="704EE1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 releasable increment</w:t>
      </w:r>
      <w:r w:rsidRPr="44B61FA3" w:rsidR="7024FD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requested clarification</w:t>
      </w: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 the final product goal before moving </w:t>
      </w: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development</w:t>
      </w: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process further.</w:t>
      </w:r>
    </w:p>
    <w:p w:rsidR="387DDC76" w:rsidP="44B61FA3" w:rsidRDefault="387DDC76" w14:paraId="42265366" w14:textId="785EB887">
      <w:pPr>
        <w:spacing w:after="160"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619629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Sample Email # 1:</w:t>
      </w:r>
    </w:p>
    <w:p w:rsidR="387DDC76" w:rsidP="44B61FA3" w:rsidRDefault="387DDC76" w14:paraId="70BF3817" w14:textId="6ADB5849">
      <w:pPr>
        <w:spacing w:after="160"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Hello Product Owner,</w:t>
      </w:r>
    </w:p>
    <w:p w:rsidR="387DDC76" w:rsidP="44B61FA3" w:rsidRDefault="387DDC76" w14:paraId="65FF755B" w14:textId="5D2014F0">
      <w:pPr>
        <w:pStyle w:val="Normal"/>
        <w:spacing w:after="16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67D3C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 have developed the test cases for user stories #1 and #5; however, I am uncertain about the end functionality for user story #3 named “Customizable Profile Settings”, but the acceptance criteria only </w:t>
      </w: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requires the ability for users to have a personal travel preference. </w:t>
      </w: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Any clarification on the requirements for this user story or a revised user story to guide my development further will be appreciated.</w:t>
      </w: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 will be looking forward to your response</w:t>
      </w:r>
      <w:r w:rsidRPr="44B61FA3" w:rsidR="03DD1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(DeLong, 2022)</w:t>
      </w: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387DDC76" w:rsidP="44B61FA3" w:rsidRDefault="387DDC76" w14:paraId="17DF4C94" w14:textId="46A969D9">
      <w:pPr>
        <w:spacing w:after="160"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-Thanks, Zachary DeLong </w:t>
      </w:r>
    </w:p>
    <w:p w:rsidR="387DDC76" w:rsidP="44B61FA3" w:rsidRDefault="387DDC76" w14:paraId="65FE36E4" w14:textId="21EC520E">
      <w:pPr>
        <w:spacing w:after="160"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619629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End Email</w:t>
      </w:r>
    </w:p>
    <w:p w:rsidR="387DDC76" w:rsidP="44B61FA3" w:rsidRDefault="387DDC76" w14:paraId="164CB8C8" w14:textId="66AD9344">
      <w:pPr>
        <w:pStyle w:val="Normal"/>
        <w:spacing w:after="160" w:line="48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87DDC76" w:rsidP="44B61FA3" w:rsidRDefault="387DDC76" w14:paraId="7B9B2F2A" w14:textId="4B78E340">
      <w:pPr>
        <w:pStyle w:val="Normal"/>
        <w:spacing w:after="160" w:line="48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87DDC76" w:rsidP="44B61FA3" w:rsidRDefault="387DDC76" w14:paraId="64AFC19C" w14:textId="6C18F9F9">
      <w:pPr>
        <w:pStyle w:val="Normal"/>
        <w:spacing w:after="160" w:line="48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87DDC76" w:rsidP="44B61FA3" w:rsidRDefault="387DDC76" w14:paraId="228F4B3E" w14:textId="0476798F">
      <w:pPr>
        <w:spacing w:after="160"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619629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Sample Email #2:</w:t>
      </w:r>
    </w:p>
    <w:p w:rsidR="387DDC76" w:rsidP="44B61FA3" w:rsidRDefault="387DDC76" w14:paraId="0E9A38E7" w14:textId="1B3DB1BD">
      <w:pPr>
        <w:spacing w:after="160"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Hello Product Owner,</w:t>
      </w:r>
    </w:p>
    <w:p w:rsidR="387DDC76" w:rsidP="44B61FA3" w:rsidRDefault="387DDC76" w14:paraId="6AEECACC" w14:textId="09FDEF24">
      <w:pPr>
        <w:pStyle w:val="Normal"/>
        <w:spacing w:after="16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32B1A1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 have developed the travel booking system with a focus on detox and wellness.</w:t>
      </w: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 request clarification on whether these travel packages featured in the slideshow must be exclusively wellness travel packages or a combination of travel packages with a priority to any wellness retreats available. I will be looking forward to your response</w:t>
      </w:r>
      <w:r w:rsidRPr="44B61FA3" w:rsidR="2101E9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(DeLong, 2022)</w:t>
      </w: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387DDC76" w:rsidP="44B61FA3" w:rsidRDefault="387DDC76" w14:paraId="3AE4C30E" w14:textId="4B87976A">
      <w:pPr>
        <w:spacing w:after="16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61962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-Thanks, Zachary DeLong </w:t>
      </w:r>
    </w:p>
    <w:p w:rsidR="387DDC76" w:rsidP="44B61FA3" w:rsidRDefault="387DDC76" w14:paraId="41E801CB" w14:textId="7BAF819E">
      <w:pPr>
        <w:spacing w:after="160"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619629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End Email</w:t>
      </w:r>
    </w:p>
    <w:p w:rsidR="387DDC76" w:rsidP="44B61FA3" w:rsidRDefault="387DDC76" w14:paraId="27C74952" w14:textId="548D5633">
      <w:pPr>
        <w:pStyle w:val="Normal"/>
        <w:spacing w:after="160" w:line="48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</w:pPr>
      <w:r w:rsidRPr="44B61FA3" w:rsidR="5A9003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  <w:t>E.</w:t>
      </w:r>
    </w:p>
    <w:p w:rsidR="2592AE09" w:rsidP="44B61FA3" w:rsidRDefault="2592AE09" w14:paraId="4AA3951F" w14:textId="78A31C58">
      <w:pPr>
        <w:pStyle w:val="Normal"/>
        <w:spacing w:after="16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61FA3" w:rsidR="2592AE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44B61FA3" w:rsidR="39A49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m</w:t>
      </w:r>
      <w:r w:rsidRPr="44B61FA3" w:rsidR="3087C8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ost effective communication practice was Daily Scrums where we gathered for a brief meeting to discuss our progress </w:t>
      </w:r>
      <w:r w:rsidRPr="44B61FA3" w:rsidR="669B1C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ask ourselves </w:t>
      </w:r>
      <w:r w:rsidRPr="44B61FA3" w:rsidR="3087C8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three main questions: What did we accomplish yesterday? What will we accomplish today? What impedes our progress? These questions </w:t>
      </w:r>
      <w:r w:rsidRPr="44B61FA3" w:rsidR="48958B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kept project progress open and transparent for the entire scrum team during development</w:t>
      </w:r>
      <w:r w:rsidRPr="44B61FA3" w:rsidR="30370A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(DeLong, 2022)</w:t>
      </w:r>
      <w:r w:rsidRPr="44B61FA3" w:rsidR="3087C8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44B61FA3" w:rsidR="7AFFAF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4B61FA3" w:rsidR="3087C8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information radiator </w:t>
      </w:r>
      <w:r w:rsidRPr="44B61FA3" w:rsidR="6ECD83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44B61FA3" w:rsidR="09F016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4B61FA3" w:rsidR="3087C8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very effective with the flow of agile development at creating transparency and openness by granting the “ability to update progress in real-time and rapidly view status and issues” (Cobb, 201</w:t>
      </w:r>
      <w:r w:rsidRPr="44B61FA3" w:rsidR="68FBDB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</w:t>
      </w:r>
      <w:r w:rsidRPr="44B61FA3" w:rsidR="3087C8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</w:t>
      </w:r>
      <w:r w:rsidRPr="44B61FA3" w:rsidR="0C067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tool helped the team be successful by allowing </w:t>
      </w:r>
      <w:r w:rsidRPr="44B61FA3" w:rsidR="3087C8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any individual</w:t>
      </w:r>
      <w:r w:rsidRPr="44B61FA3" w:rsidR="0AF1D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44B61FA3" w:rsidR="3087C8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 and communicate on any progress they have made in real</w:t>
      </w:r>
      <w:r w:rsidRPr="44B61FA3" w:rsidR="772266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44B61FA3" w:rsidR="3087C8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time. (Cobb, 201</w:t>
      </w:r>
      <w:r w:rsidRPr="44B61FA3" w:rsidR="440952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</w:t>
      </w:r>
      <w:r w:rsidRPr="44B61FA3" w:rsidR="3087C8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</w:t>
      </w:r>
      <w:r w:rsidRPr="44B61FA3" w:rsidR="215B64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Also, </w:t>
      </w:r>
      <w:r w:rsidRPr="44B61FA3" w:rsidR="27C1FA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Online Kanban boards help</w:t>
      </w:r>
      <w:r w:rsidRPr="44B61FA3" w:rsidR="38C980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ed</w:t>
      </w:r>
      <w:r w:rsidRPr="44B61FA3" w:rsidR="27C1FA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4B61FA3" w:rsidR="16832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team </w:t>
      </w:r>
      <w:r w:rsidRPr="44B61FA3" w:rsidR="27C1FA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coordination by allowing </w:t>
      </w:r>
      <w:r w:rsidRPr="44B61FA3" w:rsidR="519266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individuals</w:t>
      </w:r>
      <w:r w:rsidRPr="44B61FA3" w:rsidR="27C1FA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share information with each other in real</w:t>
      </w:r>
      <w:r w:rsidRPr="44B61FA3" w:rsidR="1DACF3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</w:t>
      </w:r>
      <w:r w:rsidRPr="44B61FA3" w:rsidR="27C1FA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time. (Cobb, 201</w:t>
      </w:r>
      <w:r w:rsidRPr="44B61FA3" w:rsidR="54D60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5</w:t>
      </w:r>
      <w:r w:rsidRPr="44B61FA3" w:rsidR="27C1FA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). To sum up, </w:t>
      </w:r>
      <w:r w:rsidRPr="44B61FA3" w:rsidR="090130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Agile project management tools help coordinate and increase efficiency within a team by evenly placing the responsibility of planning project efforts on everyone in the team (Cobb, 201</w:t>
      </w:r>
      <w:r w:rsidRPr="44B61FA3" w:rsidR="07FB42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5</w:t>
      </w:r>
      <w:r w:rsidRPr="44B61FA3" w:rsidR="090130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). </w:t>
      </w:r>
    </w:p>
    <w:p w:rsidR="44B61FA3" w:rsidP="44B61FA3" w:rsidRDefault="44B61FA3" w14:paraId="1BB68130" w14:textId="63409D26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638946" w:rsidP="44B61FA3" w:rsidRDefault="19638946" w14:paraId="0E0EE82A" w14:textId="48D9B3F8">
      <w:pPr>
        <w:pStyle w:val="Normal"/>
        <w:spacing w:after="160" w:line="480" w:lineRule="auto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</w:pPr>
      <w:r w:rsidRPr="44B61FA3" w:rsidR="1963894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F.</w:t>
      </w:r>
    </w:p>
    <w:p w:rsidR="389DE99B" w:rsidP="44B61FA3" w:rsidRDefault="389DE99B" w14:paraId="0632EF09" w14:textId="302C683E">
      <w:pPr>
        <w:pStyle w:val="Normal"/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B61FA3" w:rsidR="389DE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44B61FA3" w:rsidR="226E3F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benefit of a</w:t>
      </w:r>
      <w:r w:rsidRPr="44B61FA3" w:rsidR="2717C5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daptability is a key aspect of agile methodology that is desired in the software development world and a necessity for projects that will change throughout the development’s lifecycle</w:t>
      </w:r>
      <w:r w:rsidRPr="44B61FA3" w:rsidR="6F63AA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(DeLong, 2022)</w:t>
      </w:r>
      <w:r w:rsidRPr="44B61FA3" w:rsidR="2717C5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Collaborative teamwork and customer interactions are </w:t>
      </w:r>
      <w:r w:rsidRPr="44B61FA3" w:rsidR="77A3AC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additional </w:t>
      </w:r>
      <w:r w:rsidRPr="44B61FA3" w:rsidR="4BD787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benefits </w:t>
      </w:r>
      <w:r w:rsidRPr="44B61FA3" w:rsidR="4EB61D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of</w:t>
      </w:r>
      <w:r w:rsidRPr="44B61FA3" w:rsidR="2717C5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agile method</w:t>
      </w:r>
      <w:r w:rsidRPr="44B61FA3" w:rsidR="1AA72F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(DeLong, 2022)</w:t>
      </w:r>
      <w:r w:rsidRPr="44B61FA3" w:rsidR="0C6025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44B61FA3" w:rsidR="5AAC8E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Collaboration is encouraged</w:t>
      </w:r>
      <w:r w:rsidRPr="44B61FA3" w:rsidR="0C6025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throughout the SDLC as it promotes less error and thoroughly reviewed code</w:t>
      </w:r>
      <w:r w:rsidRPr="44B61FA3" w:rsidR="3A6232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(DeLong, 2022)</w:t>
      </w:r>
      <w:r w:rsidRPr="44B61FA3" w:rsidR="0C6025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44B61FA3" w:rsidR="0939C5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Also,</w:t>
      </w:r>
      <w:r w:rsidRPr="44B61FA3" w:rsidR="57CE5E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if used correctly, </w:t>
      </w:r>
      <w:r w:rsidRPr="44B61FA3" w:rsidR="3D81BC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44B61FA3" w:rsidR="0C6025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he feedback received during the concurrent development and testing of the software should enhance the quality of the </w:t>
      </w:r>
      <w:r w:rsidRPr="44B61FA3" w:rsidR="109029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product</w:t>
      </w:r>
      <w:r w:rsidRPr="44B61FA3" w:rsidR="0C6025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more accurately match the consumers’ needs</w:t>
      </w:r>
      <w:r w:rsidRPr="44B61FA3" w:rsidR="21BF94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(DeLong, 2022)</w:t>
      </w:r>
      <w:r w:rsidRPr="44B61FA3" w:rsidR="0C6025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44B61FA3" w:rsidR="770E66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4B61FA3" w:rsidR="770E66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Considering this, </w:t>
      </w:r>
      <w:r w:rsidRPr="44B61FA3" w:rsidR="5A8E3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Scrum-agile approach was the best approach for this project </w:t>
      </w:r>
      <w:r w:rsidRPr="44B61FA3" w:rsidR="3CE34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 the team was able to adjust efficiently to the product focus and not take a loss in overall product quality.</w:t>
      </w:r>
      <w:r w:rsidRPr="44B61FA3" w:rsidR="3CE34E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44B61FA3" w:rsidP="7A0879A8" w:rsidRDefault="44B61FA3" w14:paraId="5AE3CDF2" w14:textId="6CE42DFA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B61FA3" w:rsidP="7A0879A8" w:rsidRDefault="44B61FA3" w14:paraId="094A5924" w14:textId="660485FE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B61FA3" w:rsidP="7A0879A8" w:rsidRDefault="44B61FA3" w14:paraId="0314969B" w14:textId="0A356974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B61FA3" w:rsidP="7A0879A8" w:rsidRDefault="44B61FA3" w14:paraId="333463C0" w14:textId="1AD1742C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B61FA3" w:rsidP="7A0879A8" w:rsidRDefault="44B61FA3" w14:paraId="0E407FBC" w14:textId="6654DE80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B61FA3" w:rsidP="7A0879A8" w:rsidRDefault="44B61FA3" w14:paraId="0E5D1F90" w14:textId="6826D7F1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A0879A8" w:rsidP="7A0879A8" w:rsidRDefault="7A0879A8" w14:paraId="6DEEAC2F" w14:textId="43828669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7A0879A8" w:rsidP="7A0879A8" w:rsidRDefault="7A0879A8" w14:paraId="1404F2DC" w14:textId="43C79963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7A0879A8" w:rsidP="7A0879A8" w:rsidRDefault="7A0879A8" w14:paraId="13EEBD06" w14:textId="51E1434B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7A0879A8" w:rsidP="7A0879A8" w:rsidRDefault="7A0879A8" w14:paraId="38DBB0A0" w14:textId="0661E148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BD72AFF" w:rsidP="7A0879A8" w:rsidRDefault="6BD72AFF" w14:paraId="15E749DA" w14:textId="2EE9AECC">
      <w:pPr>
        <w:pStyle w:val="Normal"/>
        <w:spacing w:after="160" w:line="480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A0879A8" w:rsidR="6BD72AF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References </w:t>
      </w:r>
    </w:p>
    <w:p w:rsidR="31D5FA5B" w:rsidP="7A0879A8" w:rsidRDefault="31D5FA5B" w14:paraId="16FB1B6B" w14:textId="4580A3A5">
      <w:pPr>
        <w:pStyle w:val="Normal"/>
        <w:spacing w:after="160" w:line="480" w:lineRule="auto"/>
        <w:ind w:lef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0879A8" w:rsidR="31D5FA5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Agile</w:t>
      </w:r>
      <w:r w:rsidRPr="7A0879A8" w:rsidR="31D5FA5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0879A8" w:rsidR="31D5FA5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development. Strategic. (n.d.). </w:t>
      </w:r>
      <w:hyperlink r:id="Rcf667aa5546f49bc">
        <w:r w:rsidRPr="7A0879A8" w:rsidR="31D5FA5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https://www.strategic.tech/agile-development</w:t>
        </w:r>
      </w:hyperlink>
    </w:p>
    <w:p w:rsidR="4CA990E7" w:rsidP="7A0879A8" w:rsidRDefault="4CA990E7" w14:paraId="1C3BC136" w14:textId="7770DC39">
      <w:pPr>
        <w:pStyle w:val="Normal"/>
        <w:spacing w:after="160" w:line="480" w:lineRule="auto"/>
        <w:ind w:left="720" w:hanging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0879A8" w:rsidR="4CA99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Cobb, </w:t>
      </w:r>
      <w:r w:rsidRPr="7A0879A8" w:rsidR="1961DB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C. G.</w:t>
      </w:r>
      <w:r w:rsidRPr="7A0879A8" w:rsidR="0FB85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A0879A8" w:rsidR="0FB85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(2015). </w:t>
      </w:r>
      <w:r w:rsidRPr="7A0879A8" w:rsidR="0FB85B7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The Project Manager’s Guide to Mastering </w:t>
      </w:r>
      <w:proofErr w:type="gramStart"/>
      <w:r w:rsidRPr="7A0879A8" w:rsidR="0FB85B7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Agile :</w:t>
      </w:r>
      <w:proofErr w:type="gramEnd"/>
      <w:r w:rsidRPr="7A0879A8" w:rsidR="0FB85B7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Principles and Practices for an Adaptive Approach</w:t>
      </w:r>
      <w:r w:rsidRPr="7A0879A8" w:rsidR="0FB85B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Wiley. </w:t>
      </w:r>
      <w:hyperlink w:anchor="AN=937009&amp;db=nlebk" r:id="R7a49cc5c9dea499d">
        <w:r w:rsidRPr="7A0879A8" w:rsidR="0FB85B7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https://web-p-ebscohost-com.ezproxy.snhu.edu/ehost/detail/detail?vid=0&amp;sid=2d715187-9fe9-4d89-8cfa-2caf3cbf6da6%40redis&amp;bdata=JnNpdGU9ZWhvc3QtbGl2ZQ%3d%3d#AN=937009&amp;db=nlebk</w:t>
        </w:r>
      </w:hyperlink>
    </w:p>
    <w:p w:rsidR="7BCF243D" w:rsidP="7A0879A8" w:rsidRDefault="7BCF243D" w14:paraId="7012F9C1" w14:textId="5E4FC58C">
      <w:pPr>
        <w:pStyle w:val="Normal"/>
        <w:spacing w:after="160" w:line="480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0879A8" w:rsidR="7BCF24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DeLong, Z. M. (2022). 1-1 Discussion</w:t>
      </w:r>
      <w:r w:rsidRPr="7A0879A8" w:rsidR="7BCF243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0879A8" w:rsidR="7BCF24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[Unpublished paper]. Computer Science Department, Southern New Hampshire University.</w:t>
      </w:r>
    </w:p>
    <w:p w:rsidR="7BCF243D" w:rsidP="7A0879A8" w:rsidRDefault="7BCF243D" w14:paraId="2020AFD9" w14:textId="4880581D">
      <w:pPr>
        <w:pStyle w:val="Normal"/>
        <w:spacing w:after="160" w:line="480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0879A8" w:rsidR="7BCF24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DeLong, Z. M. (2022). 2-1 Discussion</w:t>
      </w:r>
      <w:r w:rsidRPr="7A0879A8" w:rsidR="7BCF243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0879A8" w:rsidR="7BCF24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[Unpublished paper]. Computer Science Department, Southern New Hampshire University.</w:t>
      </w:r>
    </w:p>
    <w:p w:rsidR="0C601C6D" w:rsidP="7A0879A8" w:rsidRDefault="0C601C6D" w14:paraId="43BFCF65" w14:textId="05B5CA8E">
      <w:pPr>
        <w:pStyle w:val="Normal"/>
        <w:spacing w:after="160" w:line="480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0879A8" w:rsidR="0C601C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DeLong</w:t>
      </w:r>
      <w:r w:rsidRPr="7A0879A8" w:rsidR="172B6C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7A0879A8" w:rsidR="0C601C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A0879A8" w:rsidR="0CF41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Z. M.</w:t>
      </w:r>
      <w:r w:rsidRPr="7A0879A8" w:rsidR="678CEE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A0879A8" w:rsidR="678CEE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(202</w:t>
      </w:r>
      <w:r w:rsidRPr="7A0879A8" w:rsidR="62AF18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  <w:r w:rsidRPr="7A0879A8" w:rsidR="678CEE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</w:t>
      </w:r>
      <w:r w:rsidRPr="7A0879A8" w:rsidR="02C415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2-5 Scrum Master Journal</w:t>
      </w:r>
      <w:r w:rsidRPr="7A0879A8" w:rsidR="678CEE8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0879A8" w:rsidR="678CEE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[Unpublished paper]. </w:t>
      </w:r>
      <w:r w:rsidRPr="7A0879A8" w:rsidR="3D5457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Computer Science</w:t>
      </w:r>
      <w:r w:rsidRPr="7A0879A8" w:rsidR="678CEE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Department, Southern New Hampshire University.</w:t>
      </w:r>
    </w:p>
    <w:p w:rsidR="2F62C8F0" w:rsidP="7A0879A8" w:rsidRDefault="2F62C8F0" w14:paraId="31BC3AAE" w14:textId="1A0B5E24">
      <w:pPr>
        <w:pStyle w:val="Normal"/>
        <w:spacing w:after="160" w:line="480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0879A8" w:rsidR="2F62C8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DeLong, Z. M. (2022). 3-4 Product Owner Journal</w:t>
      </w:r>
      <w:r w:rsidRPr="7A0879A8" w:rsidR="2F62C8F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0879A8" w:rsidR="2F62C8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[Unpublished paper]. Computer Science Department, Southern New Hampshire University.</w:t>
      </w:r>
    </w:p>
    <w:p w:rsidR="2F62C8F0" w:rsidP="7A0879A8" w:rsidRDefault="2F62C8F0" w14:paraId="19FB7DE5" w14:textId="3AB8095E">
      <w:pPr>
        <w:pStyle w:val="Normal"/>
        <w:spacing w:after="160" w:line="480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0879A8" w:rsidR="2F62C8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DeLong, Z. M. (2022). 4-3 Journal-Tester</w:t>
      </w:r>
      <w:r w:rsidRPr="7A0879A8" w:rsidR="2F62C8F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0879A8" w:rsidR="2F62C8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[Unpublished paper]. Computer Science Department, Southern New Hampshire University.</w:t>
      </w:r>
    </w:p>
    <w:p w:rsidR="0700ADB6" w:rsidP="7A0879A8" w:rsidRDefault="0700ADB6" w14:paraId="13093A29" w14:textId="6A3828EE">
      <w:pPr>
        <w:pStyle w:val="Normal"/>
        <w:spacing w:after="160" w:line="480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0879A8" w:rsidR="0700AD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DeLong, Z. M. (2022).</w:t>
      </w:r>
      <w:r w:rsidRPr="7A0879A8" w:rsidR="28326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Journal 5-3 - Developer</w:t>
      </w:r>
      <w:r w:rsidRPr="7A0879A8" w:rsidR="0700AD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[Unpublished paper]. Computer Science Department, Southern New Hampshire University.</w:t>
      </w:r>
    </w:p>
    <w:p w:rsidR="44B61FA3" w:rsidP="7A0879A8" w:rsidRDefault="44B61FA3" w14:paraId="7B90D645" w14:textId="3440CE0B">
      <w:pPr>
        <w:pStyle w:val="Normal"/>
        <w:spacing w:after="160" w:line="480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0879A8" w:rsidR="0700AD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DeLong, Z. M. (2022). </w:t>
      </w:r>
      <w:r w:rsidRPr="7A0879A8" w:rsidR="6A808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Journal 6-2 Communication </w:t>
      </w:r>
      <w:r w:rsidRPr="7A0879A8" w:rsidR="0700AD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[Unpublished paper]. Computer Science Department, Southern New Hampshire University.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PaK16sa" int2:invalidationBookmarkName="" int2:hashCode="BM0w9VgewPa1x0" int2:id="WTLI6Tq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ae7e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35cd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C4366"/>
    <w:rsid w:val="005DEC5A"/>
    <w:rsid w:val="006D9437"/>
    <w:rsid w:val="00D4A8C3"/>
    <w:rsid w:val="0112D6C0"/>
    <w:rsid w:val="01BCC54A"/>
    <w:rsid w:val="0203C2C2"/>
    <w:rsid w:val="0206ABB1"/>
    <w:rsid w:val="020DFFE5"/>
    <w:rsid w:val="0285726C"/>
    <w:rsid w:val="029D50C1"/>
    <w:rsid w:val="02A2A370"/>
    <w:rsid w:val="02A671F9"/>
    <w:rsid w:val="02C41554"/>
    <w:rsid w:val="031F537C"/>
    <w:rsid w:val="0390C011"/>
    <w:rsid w:val="03CF1229"/>
    <w:rsid w:val="03DD14F3"/>
    <w:rsid w:val="0421483A"/>
    <w:rsid w:val="04B374BB"/>
    <w:rsid w:val="05AB8ED5"/>
    <w:rsid w:val="060FA4AA"/>
    <w:rsid w:val="06209FB2"/>
    <w:rsid w:val="0659A870"/>
    <w:rsid w:val="0700ADB6"/>
    <w:rsid w:val="07177CB2"/>
    <w:rsid w:val="077F83DE"/>
    <w:rsid w:val="07B4E3C0"/>
    <w:rsid w:val="07B748E9"/>
    <w:rsid w:val="07FB426E"/>
    <w:rsid w:val="09013009"/>
    <w:rsid w:val="090861D7"/>
    <w:rsid w:val="0927F6B3"/>
    <w:rsid w:val="0939C5DB"/>
    <w:rsid w:val="099A2090"/>
    <w:rsid w:val="09D185F1"/>
    <w:rsid w:val="09F0161C"/>
    <w:rsid w:val="0AE8BEE2"/>
    <w:rsid w:val="0AF1DA5D"/>
    <w:rsid w:val="0B1F0DCB"/>
    <w:rsid w:val="0BFA9F37"/>
    <w:rsid w:val="0C0674CF"/>
    <w:rsid w:val="0C234883"/>
    <w:rsid w:val="0C338E71"/>
    <w:rsid w:val="0C601C6D"/>
    <w:rsid w:val="0C6025C6"/>
    <w:rsid w:val="0CBFAC01"/>
    <w:rsid w:val="0CF413BC"/>
    <w:rsid w:val="0DD01806"/>
    <w:rsid w:val="0F7B0E51"/>
    <w:rsid w:val="0FB85B77"/>
    <w:rsid w:val="0FE14D6C"/>
    <w:rsid w:val="107AD65E"/>
    <w:rsid w:val="10902953"/>
    <w:rsid w:val="10EDAA04"/>
    <w:rsid w:val="11FAD1AE"/>
    <w:rsid w:val="1207584F"/>
    <w:rsid w:val="1220B326"/>
    <w:rsid w:val="133F9A73"/>
    <w:rsid w:val="139D7A65"/>
    <w:rsid w:val="140BB32A"/>
    <w:rsid w:val="143F598A"/>
    <w:rsid w:val="148F41F1"/>
    <w:rsid w:val="153EF911"/>
    <w:rsid w:val="156EF6F6"/>
    <w:rsid w:val="16832850"/>
    <w:rsid w:val="172B6CAB"/>
    <w:rsid w:val="17588800"/>
    <w:rsid w:val="1884C20E"/>
    <w:rsid w:val="18FB5084"/>
    <w:rsid w:val="1961DBEE"/>
    <w:rsid w:val="19638946"/>
    <w:rsid w:val="1A5FFE24"/>
    <w:rsid w:val="1AA72F05"/>
    <w:rsid w:val="1AC5B853"/>
    <w:rsid w:val="1B192CD1"/>
    <w:rsid w:val="1B65F240"/>
    <w:rsid w:val="1C7033B4"/>
    <w:rsid w:val="1CA6A912"/>
    <w:rsid w:val="1D35A2C8"/>
    <w:rsid w:val="1DACF33E"/>
    <w:rsid w:val="1E286E04"/>
    <w:rsid w:val="1E5C84F1"/>
    <w:rsid w:val="1E7ECCCB"/>
    <w:rsid w:val="1EB8E8E0"/>
    <w:rsid w:val="1F51C653"/>
    <w:rsid w:val="2025015E"/>
    <w:rsid w:val="203065F3"/>
    <w:rsid w:val="20B06147"/>
    <w:rsid w:val="20DBE9C3"/>
    <w:rsid w:val="2101E9A2"/>
    <w:rsid w:val="21406F61"/>
    <w:rsid w:val="215B6455"/>
    <w:rsid w:val="21BF94F9"/>
    <w:rsid w:val="21D75BD8"/>
    <w:rsid w:val="21FE748D"/>
    <w:rsid w:val="2205B900"/>
    <w:rsid w:val="226322C8"/>
    <w:rsid w:val="226E3FD8"/>
    <w:rsid w:val="2273B877"/>
    <w:rsid w:val="2290EA4E"/>
    <w:rsid w:val="22EBEB2C"/>
    <w:rsid w:val="2339E8F8"/>
    <w:rsid w:val="23E6378A"/>
    <w:rsid w:val="2470DA5D"/>
    <w:rsid w:val="2516A09E"/>
    <w:rsid w:val="255E5293"/>
    <w:rsid w:val="255E682A"/>
    <w:rsid w:val="2592AE09"/>
    <w:rsid w:val="25E067BD"/>
    <w:rsid w:val="261BE7EA"/>
    <w:rsid w:val="268545E7"/>
    <w:rsid w:val="26F1993B"/>
    <w:rsid w:val="2717C50F"/>
    <w:rsid w:val="27C1FAB9"/>
    <w:rsid w:val="28326D3F"/>
    <w:rsid w:val="2863C54C"/>
    <w:rsid w:val="29D94CA4"/>
    <w:rsid w:val="29DABE9B"/>
    <w:rsid w:val="2A7F1358"/>
    <w:rsid w:val="2B6BB30E"/>
    <w:rsid w:val="2BC7984A"/>
    <w:rsid w:val="2BF1B121"/>
    <w:rsid w:val="2C025608"/>
    <w:rsid w:val="2C9EF8F5"/>
    <w:rsid w:val="2CFC1A8D"/>
    <w:rsid w:val="2E28CCCF"/>
    <w:rsid w:val="2E97EAEE"/>
    <w:rsid w:val="2EA353D0"/>
    <w:rsid w:val="2EC7581B"/>
    <w:rsid w:val="2F1A9F9D"/>
    <w:rsid w:val="2F1DDFC6"/>
    <w:rsid w:val="2F4D5D57"/>
    <w:rsid w:val="2F62C8F0"/>
    <w:rsid w:val="300EB768"/>
    <w:rsid w:val="30370A14"/>
    <w:rsid w:val="304A001F"/>
    <w:rsid w:val="3075F6EA"/>
    <w:rsid w:val="3087C87E"/>
    <w:rsid w:val="31AB6165"/>
    <w:rsid w:val="31D5FA5B"/>
    <w:rsid w:val="31DAF492"/>
    <w:rsid w:val="31EFBE11"/>
    <w:rsid w:val="321BBB7B"/>
    <w:rsid w:val="32B1A101"/>
    <w:rsid w:val="32E7050C"/>
    <w:rsid w:val="338B8E72"/>
    <w:rsid w:val="33921A28"/>
    <w:rsid w:val="3399E064"/>
    <w:rsid w:val="3428C575"/>
    <w:rsid w:val="3526ED34"/>
    <w:rsid w:val="35463BB4"/>
    <w:rsid w:val="354E95F2"/>
    <w:rsid w:val="36A30819"/>
    <w:rsid w:val="36AD8DDA"/>
    <w:rsid w:val="3733900E"/>
    <w:rsid w:val="37C491FC"/>
    <w:rsid w:val="387DDC76"/>
    <w:rsid w:val="389B2BCB"/>
    <w:rsid w:val="389DE99B"/>
    <w:rsid w:val="38C9802F"/>
    <w:rsid w:val="39A4947F"/>
    <w:rsid w:val="3A623252"/>
    <w:rsid w:val="3A67D6D1"/>
    <w:rsid w:val="3B2D95B1"/>
    <w:rsid w:val="3C03A732"/>
    <w:rsid w:val="3CCDA0F0"/>
    <w:rsid w:val="3CE34E9B"/>
    <w:rsid w:val="3CF915FA"/>
    <w:rsid w:val="3D54578F"/>
    <w:rsid w:val="3D81BC5A"/>
    <w:rsid w:val="3E16074D"/>
    <w:rsid w:val="3EC16520"/>
    <w:rsid w:val="3F33AA95"/>
    <w:rsid w:val="3FC252C9"/>
    <w:rsid w:val="40665990"/>
    <w:rsid w:val="40A2701F"/>
    <w:rsid w:val="41B63BDA"/>
    <w:rsid w:val="420229F1"/>
    <w:rsid w:val="422BE391"/>
    <w:rsid w:val="426F00FB"/>
    <w:rsid w:val="42FF5952"/>
    <w:rsid w:val="4339797E"/>
    <w:rsid w:val="43A0322D"/>
    <w:rsid w:val="4409529A"/>
    <w:rsid w:val="443AB8A2"/>
    <w:rsid w:val="44B61FA3"/>
    <w:rsid w:val="46634C94"/>
    <w:rsid w:val="4689ACFD"/>
    <w:rsid w:val="46DD008F"/>
    <w:rsid w:val="47FFBCEC"/>
    <w:rsid w:val="4800F53C"/>
    <w:rsid w:val="48958BA8"/>
    <w:rsid w:val="48F1FC7E"/>
    <w:rsid w:val="49348089"/>
    <w:rsid w:val="494FBDF5"/>
    <w:rsid w:val="495CA6D1"/>
    <w:rsid w:val="49AA91B6"/>
    <w:rsid w:val="49BA8402"/>
    <w:rsid w:val="4ABB44C2"/>
    <w:rsid w:val="4AD748C1"/>
    <w:rsid w:val="4BD78782"/>
    <w:rsid w:val="4C24426B"/>
    <w:rsid w:val="4C969983"/>
    <w:rsid w:val="4C9F3E88"/>
    <w:rsid w:val="4CA990E7"/>
    <w:rsid w:val="4CFC4366"/>
    <w:rsid w:val="4D0EB712"/>
    <w:rsid w:val="4D9E3086"/>
    <w:rsid w:val="4E0D8DBE"/>
    <w:rsid w:val="4E33C97F"/>
    <w:rsid w:val="4E77B4D1"/>
    <w:rsid w:val="4E7B9685"/>
    <w:rsid w:val="4EB61D06"/>
    <w:rsid w:val="4EDBE79C"/>
    <w:rsid w:val="4F037327"/>
    <w:rsid w:val="4FB511E8"/>
    <w:rsid w:val="4FCC5294"/>
    <w:rsid w:val="4FE06419"/>
    <w:rsid w:val="502C0654"/>
    <w:rsid w:val="519266E8"/>
    <w:rsid w:val="51C7D6B5"/>
    <w:rsid w:val="5244B9D6"/>
    <w:rsid w:val="52C30C11"/>
    <w:rsid w:val="54D60CCD"/>
    <w:rsid w:val="5530CFAB"/>
    <w:rsid w:val="55543946"/>
    <w:rsid w:val="56CDD124"/>
    <w:rsid w:val="57759B65"/>
    <w:rsid w:val="57CE5E48"/>
    <w:rsid w:val="57E70548"/>
    <w:rsid w:val="5869A185"/>
    <w:rsid w:val="58A43A55"/>
    <w:rsid w:val="59473C0D"/>
    <w:rsid w:val="595BF42E"/>
    <w:rsid w:val="59F2E960"/>
    <w:rsid w:val="5A73220E"/>
    <w:rsid w:val="5A8E3C16"/>
    <w:rsid w:val="5A8F09B2"/>
    <w:rsid w:val="5A9003D7"/>
    <w:rsid w:val="5AAC8EA5"/>
    <w:rsid w:val="5B240090"/>
    <w:rsid w:val="5BE190B5"/>
    <w:rsid w:val="5CF73653"/>
    <w:rsid w:val="5DA1EA0E"/>
    <w:rsid w:val="5DAC30DE"/>
    <w:rsid w:val="5DB02758"/>
    <w:rsid w:val="5EB91C2E"/>
    <w:rsid w:val="5F225EF6"/>
    <w:rsid w:val="5F8B83DF"/>
    <w:rsid w:val="612E325C"/>
    <w:rsid w:val="616EF399"/>
    <w:rsid w:val="61792FE7"/>
    <w:rsid w:val="6196294D"/>
    <w:rsid w:val="61D18CBC"/>
    <w:rsid w:val="6247EC3F"/>
    <w:rsid w:val="62AF1854"/>
    <w:rsid w:val="63CEBB51"/>
    <w:rsid w:val="63ED83E1"/>
    <w:rsid w:val="6477272E"/>
    <w:rsid w:val="64A8694C"/>
    <w:rsid w:val="65334C50"/>
    <w:rsid w:val="656A8BB2"/>
    <w:rsid w:val="65895442"/>
    <w:rsid w:val="65A5B0C2"/>
    <w:rsid w:val="662BE631"/>
    <w:rsid w:val="6636B0F3"/>
    <w:rsid w:val="663A83ED"/>
    <w:rsid w:val="669B1C8C"/>
    <w:rsid w:val="672524A3"/>
    <w:rsid w:val="674BF80D"/>
    <w:rsid w:val="678B44A1"/>
    <w:rsid w:val="678CEE8C"/>
    <w:rsid w:val="67A0884F"/>
    <w:rsid w:val="67D28154"/>
    <w:rsid w:val="67D3C692"/>
    <w:rsid w:val="67E4CD17"/>
    <w:rsid w:val="68568282"/>
    <w:rsid w:val="68FBDBAF"/>
    <w:rsid w:val="69313EB8"/>
    <w:rsid w:val="694A9851"/>
    <w:rsid w:val="697A057E"/>
    <w:rsid w:val="6A2DEE99"/>
    <w:rsid w:val="6A6C7D7B"/>
    <w:rsid w:val="6A8082D9"/>
    <w:rsid w:val="6A9216EC"/>
    <w:rsid w:val="6AAF3A2B"/>
    <w:rsid w:val="6B2E8EB6"/>
    <w:rsid w:val="6B5B3E2E"/>
    <w:rsid w:val="6B693FF3"/>
    <w:rsid w:val="6B96326A"/>
    <w:rsid w:val="6BD72AFF"/>
    <w:rsid w:val="6BD9DAC9"/>
    <w:rsid w:val="6BF81F97"/>
    <w:rsid w:val="6C2B2149"/>
    <w:rsid w:val="6D22B318"/>
    <w:rsid w:val="6E12DC87"/>
    <w:rsid w:val="6EBAB435"/>
    <w:rsid w:val="6ECD83A3"/>
    <w:rsid w:val="6EF06A98"/>
    <w:rsid w:val="6F63AA6D"/>
    <w:rsid w:val="6FE94702"/>
    <w:rsid w:val="7024FDEE"/>
    <w:rsid w:val="704EE1BD"/>
    <w:rsid w:val="708C3AF9"/>
    <w:rsid w:val="7092C4BA"/>
    <w:rsid w:val="70AB0724"/>
    <w:rsid w:val="70F4E11E"/>
    <w:rsid w:val="712AFBF3"/>
    <w:rsid w:val="71375642"/>
    <w:rsid w:val="717919D5"/>
    <w:rsid w:val="71851763"/>
    <w:rsid w:val="71974137"/>
    <w:rsid w:val="72840074"/>
    <w:rsid w:val="7290B17F"/>
    <w:rsid w:val="73331198"/>
    <w:rsid w:val="73A88550"/>
    <w:rsid w:val="73E4102F"/>
    <w:rsid w:val="74B67BA3"/>
    <w:rsid w:val="75A6F4D0"/>
    <w:rsid w:val="75BDE652"/>
    <w:rsid w:val="75DBC6D4"/>
    <w:rsid w:val="75EC6FAD"/>
    <w:rsid w:val="7627482B"/>
    <w:rsid w:val="770E66F2"/>
    <w:rsid w:val="77114ACE"/>
    <w:rsid w:val="77226683"/>
    <w:rsid w:val="7728472E"/>
    <w:rsid w:val="7729F056"/>
    <w:rsid w:val="772E4FEB"/>
    <w:rsid w:val="7742C531"/>
    <w:rsid w:val="77930CCF"/>
    <w:rsid w:val="77A3AC81"/>
    <w:rsid w:val="77EAEC0A"/>
    <w:rsid w:val="78247A27"/>
    <w:rsid w:val="786154A7"/>
    <w:rsid w:val="78C7C00A"/>
    <w:rsid w:val="79318CA0"/>
    <w:rsid w:val="79853C32"/>
    <w:rsid w:val="79F1DF01"/>
    <w:rsid w:val="7A0879A8"/>
    <w:rsid w:val="7A290A03"/>
    <w:rsid w:val="7A7A65F3"/>
    <w:rsid w:val="7A7A8847"/>
    <w:rsid w:val="7AFFAF4D"/>
    <w:rsid w:val="7B54F57E"/>
    <w:rsid w:val="7B9A614A"/>
    <w:rsid w:val="7BA5450C"/>
    <w:rsid w:val="7BCF243D"/>
    <w:rsid w:val="7DCB2F12"/>
    <w:rsid w:val="7F5575AD"/>
    <w:rsid w:val="7F7A4353"/>
    <w:rsid w:val="7F918EA6"/>
    <w:rsid w:val="7F9B255D"/>
    <w:rsid w:val="7FAD6EB8"/>
    <w:rsid w:val="7FB4D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4366"/>
  <w15:chartTrackingRefBased/>
  <w15:docId w15:val="{D69309D4-FD85-4002-BDC6-64E4608973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72d6a4c02764498" /><Relationship Type="http://schemas.openxmlformats.org/officeDocument/2006/relationships/numbering" Target="numbering.xml" Id="Rd8998fc089074a53" /><Relationship Type="http://schemas.openxmlformats.org/officeDocument/2006/relationships/hyperlink" Target="https://www.strategic.tech/agile-development" TargetMode="External" Id="Rcf667aa5546f49bc" /><Relationship Type="http://schemas.openxmlformats.org/officeDocument/2006/relationships/hyperlink" Target="https://web-p-ebscohost-com.ezproxy.snhu.edu/ehost/detail/detail?vid=0&amp;sid=2d715187-9fe9-4d89-8cfa-2caf3cbf6da6%40redis&amp;bdata=JnNpdGU9ZWhvc3QtbGl2ZQ%3d%3d" TargetMode="External" Id="R7a49cc5c9dea49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2022-12-05T17:48:21.8495449Z</dcterms:created>
  <dcterms:modified xsi:type="dcterms:W3CDTF">2022-12-11T19:19:21.2067060Z</dcterms:modified>
  <dc:creator>DeLong, Zachary</dc:creator>
  <lastModifiedBy>DeLong, Zachary</lastModifiedBy>
</coreProperties>
</file>