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728F" w14:textId="24420A7B" w:rsidR="00C84E1C" w:rsidRPr="00C84E1C" w:rsidRDefault="00C84E1C" w:rsidP="00026C0C">
      <w:pPr>
        <w:rPr>
          <w:b/>
          <w:bCs/>
        </w:rPr>
      </w:pPr>
      <w:r w:rsidRPr="00C84E1C">
        <w:rPr>
          <w:b/>
          <w:bCs/>
        </w:rPr>
        <w:t>PAS</w:t>
      </w:r>
      <w:r w:rsidR="00D751CC">
        <w:rPr>
          <w:b/>
          <w:bCs/>
        </w:rPr>
        <w:t xml:space="preserve"> –</w:t>
      </w:r>
      <w:r w:rsidRPr="00C84E1C">
        <w:rPr>
          <w:b/>
          <w:bCs/>
        </w:rPr>
        <w:t xml:space="preserve"> PRAVDĚPODOBNOST</w:t>
      </w:r>
      <w:r w:rsidR="00D751CC">
        <w:rPr>
          <w:b/>
          <w:bCs/>
        </w:rPr>
        <w:t>-</w:t>
      </w:r>
      <w:r w:rsidRPr="00C84E1C">
        <w:rPr>
          <w:b/>
          <w:bCs/>
        </w:rPr>
        <w:t>A</w:t>
      </w:r>
      <w:r w:rsidR="00D751CC">
        <w:rPr>
          <w:b/>
          <w:bCs/>
        </w:rPr>
        <w:t>-</w:t>
      </w:r>
      <w:r w:rsidRPr="00C84E1C">
        <w:rPr>
          <w:b/>
          <w:bCs/>
        </w:rPr>
        <w:t>STATISTIKA</w:t>
      </w:r>
      <w:r w:rsidR="00D751CC">
        <w:rPr>
          <w:b/>
          <w:bCs/>
        </w:rPr>
        <w:t xml:space="preserve">-- </w:t>
      </w:r>
      <w:r w:rsidRPr="00C84E1C">
        <w:rPr>
          <w:b/>
          <w:bCs/>
        </w:rPr>
        <w:t>ZKOUŠKA</w:t>
      </w:r>
      <w:r w:rsidR="00D751CC">
        <w:rPr>
          <w:b/>
          <w:bCs/>
        </w:rPr>
        <w:t>-</w:t>
      </w:r>
      <w:r w:rsidRPr="00C84E1C">
        <w:rPr>
          <w:b/>
          <w:bCs/>
        </w:rPr>
        <w:t>PŘÍPRAVA</w:t>
      </w:r>
    </w:p>
    <w:p w14:paraId="20C42217" w14:textId="13733C20" w:rsidR="00C84E1C" w:rsidRPr="00D069DB" w:rsidRDefault="00C84E1C" w:rsidP="00C84E1C">
      <w:pPr>
        <w:jc w:val="center"/>
        <w:rPr>
          <w:b/>
          <w:bCs/>
          <w:color w:val="EE0000"/>
        </w:rPr>
      </w:pPr>
      <w:r w:rsidRPr="00D069DB">
        <w:rPr>
          <w:b/>
          <w:bCs/>
          <w:color w:val="EE0000"/>
        </w:rPr>
        <w:t>Zdeněk Touška</w:t>
      </w:r>
    </w:p>
    <w:p w14:paraId="255F7DE1" w14:textId="4AC668CC" w:rsidR="00C84E1C" w:rsidRDefault="00D751CC" w:rsidP="00C84E1C">
      <w:pPr>
        <w:jc w:val="center"/>
        <w:rPr>
          <w:b/>
          <w:bCs/>
        </w:rPr>
      </w:pPr>
      <w:r w:rsidRPr="00D751C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43182B7" wp14:editId="0F20D553">
            <wp:simplePos x="0" y="0"/>
            <wp:positionH relativeFrom="margin">
              <wp:posOffset>-511064</wp:posOffset>
            </wp:positionH>
            <wp:positionV relativeFrom="paragraph">
              <wp:posOffset>137795</wp:posOffset>
            </wp:positionV>
            <wp:extent cx="6789401" cy="1265529"/>
            <wp:effectExtent l="0" t="0" r="0" b="0"/>
            <wp:wrapNone/>
            <wp:docPr id="1104368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68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401" cy="1265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436F0" w14:textId="50C904B5" w:rsidR="00C84E1C" w:rsidRPr="00C84E1C" w:rsidRDefault="00C84E1C" w:rsidP="00C84E1C">
      <w:pPr>
        <w:rPr>
          <w:b/>
          <w:bCs/>
        </w:rPr>
      </w:pPr>
    </w:p>
    <w:p w14:paraId="3F1EAC52" w14:textId="77777777" w:rsidR="00C84E1C" w:rsidRPr="00C84E1C" w:rsidRDefault="00C84E1C" w:rsidP="00C84E1C">
      <w:pPr>
        <w:jc w:val="center"/>
        <w:rPr>
          <w:b/>
          <w:bCs/>
        </w:rPr>
      </w:pPr>
    </w:p>
    <w:p w14:paraId="36A673DE" w14:textId="77777777" w:rsidR="00C84E1C" w:rsidRDefault="00C84E1C" w:rsidP="00C84E1C">
      <w:pPr>
        <w:jc w:val="center"/>
        <w:rPr>
          <w:b/>
          <w:bCs/>
        </w:rPr>
      </w:pPr>
    </w:p>
    <w:p w14:paraId="4A0E1272" w14:textId="77777777" w:rsidR="00026C0C" w:rsidRPr="00026C0C" w:rsidRDefault="00B01021" w:rsidP="00026C0C">
      <w:r>
        <w:rPr>
          <w:noProof/>
        </w:rPr>
        <w:pict w14:anchorId="6ACDEB7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8E67FD9" w14:textId="77777777" w:rsidR="00026C0C" w:rsidRPr="00026C0C" w:rsidRDefault="00026C0C" w:rsidP="00026C0C">
      <w:pPr>
        <w:rPr>
          <w:b/>
          <w:bCs/>
        </w:rPr>
      </w:pPr>
      <w:r w:rsidRPr="00026C0C">
        <w:rPr>
          <w:b/>
          <w:bCs/>
        </w:rPr>
        <w:t>1) Rozhodovací strom: typ proměnné</w:t>
      </w:r>
    </w:p>
    <w:p w14:paraId="5DC378E7" w14:textId="77777777" w:rsidR="00026C0C" w:rsidRPr="00026C0C" w:rsidRDefault="00026C0C" w:rsidP="00026C0C">
      <w:r w:rsidRPr="00026C0C">
        <w:rPr>
          <w:b/>
          <w:bCs/>
        </w:rPr>
        <w:t>KROK 1: Je to číslo se smysluplnou aritmetikou?</w:t>
      </w:r>
    </w:p>
    <w:p w14:paraId="2F02244A" w14:textId="3F6615AC" w:rsidR="00026C0C" w:rsidRPr="00026C0C" w:rsidRDefault="00026C0C" w:rsidP="00026C0C">
      <w:pPr>
        <w:numPr>
          <w:ilvl w:val="0"/>
          <w:numId w:val="13"/>
        </w:numPr>
      </w:pPr>
      <w:r w:rsidRPr="00026C0C">
        <w:t xml:space="preserve">ano → </w:t>
      </w:r>
      <w:r w:rsidRPr="00026C0C">
        <w:rPr>
          <w:b/>
          <w:bCs/>
        </w:rPr>
        <w:t>číselná proměnná</w:t>
      </w:r>
      <w:r>
        <w:rPr>
          <w:b/>
          <w:bCs/>
        </w:rPr>
        <w:t xml:space="preserve"> (4,5,9,2.69,100,0)</w:t>
      </w:r>
    </w:p>
    <w:p w14:paraId="0036F3B8" w14:textId="39EFF466" w:rsidR="00026C0C" w:rsidRPr="00026C0C" w:rsidRDefault="00026C0C" w:rsidP="00026C0C">
      <w:pPr>
        <w:numPr>
          <w:ilvl w:val="0"/>
          <w:numId w:val="13"/>
        </w:numPr>
      </w:pPr>
      <w:r w:rsidRPr="00026C0C">
        <w:t xml:space="preserve">ne → </w:t>
      </w:r>
      <w:r w:rsidRPr="00026C0C">
        <w:rPr>
          <w:b/>
          <w:bCs/>
        </w:rPr>
        <w:t>kategorická proměnná</w:t>
      </w:r>
      <w:r>
        <w:rPr>
          <w:b/>
          <w:bCs/>
        </w:rPr>
        <w:t xml:space="preserve"> (žena, moře, a, červená, souhlasím)</w:t>
      </w:r>
    </w:p>
    <w:p w14:paraId="191E32F4" w14:textId="77777777" w:rsidR="00026C0C" w:rsidRDefault="00026C0C" w:rsidP="00026C0C">
      <w:pPr>
        <w:rPr>
          <w:b/>
          <w:bCs/>
        </w:rPr>
      </w:pPr>
    </w:p>
    <w:p w14:paraId="57307C3C" w14:textId="0327636E" w:rsidR="00026C0C" w:rsidRPr="00026C0C" w:rsidRDefault="00026C0C" w:rsidP="00026C0C">
      <w:r w:rsidRPr="00026C0C">
        <w:rPr>
          <w:b/>
          <w:bCs/>
        </w:rPr>
        <w:t>KROK 2 (kategorická): má přirozené pořadí?</w:t>
      </w:r>
    </w:p>
    <w:p w14:paraId="7A1AF1F2" w14:textId="7A58BC10" w:rsidR="00026C0C" w:rsidRPr="00026C0C" w:rsidRDefault="00026C0C" w:rsidP="00026C0C">
      <w:pPr>
        <w:numPr>
          <w:ilvl w:val="0"/>
          <w:numId w:val="14"/>
        </w:numPr>
      </w:pPr>
      <w:r w:rsidRPr="00026C0C">
        <w:t xml:space="preserve">ano → </w:t>
      </w:r>
      <w:r w:rsidRPr="00026C0C">
        <w:rPr>
          <w:b/>
          <w:bCs/>
        </w:rPr>
        <w:t>ordinální</w:t>
      </w:r>
      <w:r w:rsidRPr="00026C0C">
        <w:t xml:space="preserve"> (např. škála 1–5)</w:t>
      </w:r>
      <w:r>
        <w:t xml:space="preserve"> </w:t>
      </w:r>
      <w:r w:rsidR="00256071">
        <w:t>(spokojený, méně spokojený, mírně nespokojený, nespokojený)</w:t>
      </w:r>
    </w:p>
    <w:p w14:paraId="21D2C8DD" w14:textId="5F46F71E" w:rsidR="00026C0C" w:rsidRPr="00026C0C" w:rsidRDefault="00026C0C" w:rsidP="00026C0C">
      <w:pPr>
        <w:numPr>
          <w:ilvl w:val="0"/>
          <w:numId w:val="14"/>
        </w:numPr>
      </w:pPr>
      <w:r w:rsidRPr="00026C0C">
        <w:t xml:space="preserve">ne → </w:t>
      </w:r>
      <w:r w:rsidRPr="00026C0C">
        <w:rPr>
          <w:b/>
          <w:bCs/>
        </w:rPr>
        <w:t>nominální</w:t>
      </w:r>
      <w:r w:rsidRPr="00026C0C">
        <w:t xml:space="preserve"> (např. barva, pohlaví)</w:t>
      </w:r>
      <w:r>
        <w:t xml:space="preserve"> (modrá, červená, oranžová) (žena, muž)</w:t>
      </w:r>
    </w:p>
    <w:p w14:paraId="043F15CC" w14:textId="77777777" w:rsidR="00026C0C" w:rsidRDefault="00026C0C" w:rsidP="00026C0C">
      <w:pPr>
        <w:rPr>
          <w:b/>
          <w:bCs/>
        </w:rPr>
      </w:pPr>
    </w:p>
    <w:p w14:paraId="5D4E8737" w14:textId="408332C2" w:rsidR="00026C0C" w:rsidRPr="00026C0C" w:rsidRDefault="00026C0C" w:rsidP="00026C0C">
      <w:r w:rsidRPr="00026C0C">
        <w:rPr>
          <w:b/>
          <w:bCs/>
        </w:rPr>
        <w:t>KROK 2 (číselná): nabývá jen „počtů“ (celá čísla) nebo libovolných reálných?</w:t>
      </w:r>
    </w:p>
    <w:p w14:paraId="28A62777" w14:textId="44253405" w:rsidR="00026C0C" w:rsidRPr="00026C0C" w:rsidRDefault="00026C0C" w:rsidP="00026C0C">
      <w:pPr>
        <w:numPr>
          <w:ilvl w:val="0"/>
          <w:numId w:val="15"/>
        </w:numPr>
      </w:pPr>
      <w:r w:rsidRPr="00026C0C">
        <w:t xml:space="preserve">jen celé počty → </w:t>
      </w:r>
      <w:r w:rsidRPr="00026C0C">
        <w:rPr>
          <w:b/>
          <w:bCs/>
        </w:rPr>
        <w:t>diskrétní</w:t>
      </w:r>
      <w:r>
        <w:rPr>
          <w:b/>
          <w:bCs/>
        </w:rPr>
        <w:t xml:space="preserve"> (1,</w:t>
      </w:r>
      <w:r w:rsidR="00A5149E">
        <w:rPr>
          <w:b/>
          <w:bCs/>
        </w:rPr>
        <w:t xml:space="preserve"> </w:t>
      </w:r>
      <w:r>
        <w:rPr>
          <w:b/>
          <w:bCs/>
        </w:rPr>
        <w:t>298,</w:t>
      </w:r>
      <w:r w:rsidR="00A5149E">
        <w:rPr>
          <w:b/>
          <w:bCs/>
        </w:rPr>
        <w:t xml:space="preserve"> </w:t>
      </w:r>
      <w:r>
        <w:rPr>
          <w:b/>
          <w:bCs/>
        </w:rPr>
        <w:t>62,</w:t>
      </w:r>
      <w:r w:rsidR="00A5149E">
        <w:rPr>
          <w:b/>
          <w:bCs/>
        </w:rPr>
        <w:t xml:space="preserve"> </w:t>
      </w:r>
      <w:r>
        <w:rPr>
          <w:b/>
          <w:bCs/>
        </w:rPr>
        <w:t>0,</w:t>
      </w:r>
      <w:r w:rsidR="00A5149E">
        <w:rPr>
          <w:b/>
          <w:bCs/>
        </w:rPr>
        <w:t xml:space="preserve"> </w:t>
      </w:r>
      <w:r>
        <w:rPr>
          <w:b/>
          <w:bCs/>
        </w:rPr>
        <w:t>999,</w:t>
      </w:r>
      <w:r w:rsidR="00A5149E">
        <w:rPr>
          <w:b/>
          <w:bCs/>
        </w:rPr>
        <w:t xml:space="preserve"> </w:t>
      </w:r>
      <w:r>
        <w:rPr>
          <w:b/>
          <w:bCs/>
        </w:rPr>
        <w:t>10000)</w:t>
      </w:r>
    </w:p>
    <w:p w14:paraId="0944DBF2" w14:textId="03C03985" w:rsidR="00026C0C" w:rsidRPr="00026C0C" w:rsidRDefault="00026C0C" w:rsidP="00026C0C">
      <w:pPr>
        <w:numPr>
          <w:ilvl w:val="0"/>
          <w:numId w:val="15"/>
        </w:numPr>
      </w:pPr>
      <w:r w:rsidRPr="00026C0C">
        <w:t xml:space="preserve">reálné hodnoty (měření) → </w:t>
      </w:r>
      <w:r w:rsidRPr="00026C0C">
        <w:rPr>
          <w:b/>
          <w:bCs/>
        </w:rPr>
        <w:t>spojitá</w:t>
      </w:r>
      <w:r>
        <w:rPr>
          <w:b/>
          <w:bCs/>
        </w:rPr>
        <w:t xml:space="preserve"> (1.78,</w:t>
      </w:r>
      <w:r w:rsidR="00A5149E">
        <w:rPr>
          <w:b/>
          <w:bCs/>
        </w:rPr>
        <w:t xml:space="preserve"> 12.5, 0.5)</w:t>
      </w:r>
    </w:p>
    <w:p w14:paraId="32C2024E" w14:textId="77777777" w:rsidR="00A5149E" w:rsidRPr="00026C0C" w:rsidRDefault="00B01021" w:rsidP="00026C0C">
      <w:r>
        <w:rPr>
          <w:noProof/>
        </w:rPr>
        <w:pict w14:anchorId="38776A4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1B692FB" w14:textId="28CF4620" w:rsidR="00026C0C" w:rsidRDefault="00026C0C" w:rsidP="00026C0C"/>
    <w:p w14:paraId="7CCADA8F" w14:textId="77777777" w:rsidR="00A5149E" w:rsidRPr="00026C0C" w:rsidRDefault="00A5149E" w:rsidP="00026C0C"/>
    <w:p w14:paraId="362D6306" w14:textId="77777777" w:rsidR="00026C0C" w:rsidRPr="00026C0C" w:rsidRDefault="00026C0C" w:rsidP="00026C0C">
      <w:pPr>
        <w:rPr>
          <w:b/>
          <w:bCs/>
        </w:rPr>
      </w:pPr>
      <w:r w:rsidRPr="00026C0C">
        <w:rPr>
          <w:b/>
          <w:bCs/>
        </w:rPr>
        <w:t>A) Číselná proměnná (diskrétní/spojitá)</w:t>
      </w:r>
    </w:p>
    <w:p w14:paraId="7D860AB7" w14:textId="77777777" w:rsidR="00A5149E" w:rsidRPr="00A5149E" w:rsidRDefault="00026C0C" w:rsidP="00A5149E">
      <w:pPr>
        <w:numPr>
          <w:ilvl w:val="0"/>
          <w:numId w:val="16"/>
        </w:numPr>
      </w:pPr>
      <w:r w:rsidRPr="00026C0C">
        <w:rPr>
          <w:b/>
          <w:bCs/>
        </w:rPr>
        <w:t xml:space="preserve">popisné </w:t>
      </w:r>
      <w:r w:rsidRPr="00026C0C">
        <w:t xml:space="preserve">statistiky </w:t>
      </w:r>
      <w:r w:rsidRPr="00026C0C">
        <w:rPr>
          <w:b/>
          <w:bCs/>
        </w:rPr>
        <w:t>polohy</w:t>
      </w:r>
      <w:r w:rsidR="00A5149E" w:rsidRPr="00A5149E">
        <w:t>: průměr, medián, kvantily.</w:t>
      </w:r>
    </w:p>
    <w:p w14:paraId="05681195" w14:textId="72C4A8A1" w:rsidR="00A5149E" w:rsidRPr="00A5149E" w:rsidRDefault="00A5149E" w:rsidP="00A5149E">
      <w:pPr>
        <w:numPr>
          <w:ilvl w:val="0"/>
          <w:numId w:val="16"/>
        </w:numPr>
        <w:rPr>
          <w:b/>
          <w:bCs/>
        </w:rPr>
      </w:pPr>
      <w:r w:rsidRPr="00A5149E">
        <w:rPr>
          <w:b/>
          <w:bCs/>
        </w:rPr>
        <w:t xml:space="preserve"> variabilita: </w:t>
      </w:r>
      <w:r w:rsidRPr="00A5149E">
        <w:t>rozptyl, směrodatná odchylka, IQR, MAD, koeficient variace.</w:t>
      </w:r>
    </w:p>
    <w:p w14:paraId="5E0CB6D7" w14:textId="77777777" w:rsidR="00A5149E" w:rsidRDefault="00A5149E" w:rsidP="00A5149E">
      <w:pPr>
        <w:ind w:left="720"/>
      </w:pPr>
    </w:p>
    <w:p w14:paraId="75709D50" w14:textId="77777777" w:rsidR="00A5149E" w:rsidRDefault="00A5149E" w:rsidP="00A5149E">
      <w:pPr>
        <w:ind w:left="720"/>
      </w:pPr>
    </w:p>
    <w:p w14:paraId="20EE3FD7" w14:textId="77777777" w:rsidR="00A5149E" w:rsidRPr="00A5149E" w:rsidRDefault="00A5149E" w:rsidP="00A5149E">
      <w:pPr>
        <w:ind w:left="720"/>
      </w:pPr>
    </w:p>
    <w:p w14:paraId="1B6981F6" w14:textId="64B3C10B" w:rsidR="00026C0C" w:rsidRPr="00026C0C" w:rsidRDefault="00026C0C" w:rsidP="00026C0C">
      <w:r w:rsidRPr="00026C0C">
        <w:rPr>
          <w:b/>
          <w:bCs/>
        </w:rPr>
        <w:t>Grafy):</w:t>
      </w:r>
    </w:p>
    <w:p w14:paraId="39AB8AB1" w14:textId="77777777" w:rsidR="00026C0C" w:rsidRPr="00026C0C" w:rsidRDefault="00026C0C" w:rsidP="00026C0C">
      <w:pPr>
        <w:numPr>
          <w:ilvl w:val="0"/>
          <w:numId w:val="17"/>
        </w:numPr>
      </w:pPr>
      <w:r w:rsidRPr="00026C0C">
        <w:rPr>
          <w:b/>
          <w:bCs/>
        </w:rPr>
        <w:t>histogram</w:t>
      </w:r>
      <w:r w:rsidRPr="00026C0C">
        <w:t>: tvar rozdělení, koncentrace hodnot</w:t>
      </w:r>
    </w:p>
    <w:p w14:paraId="77C92D39" w14:textId="3BCF5B64" w:rsidR="00A5149E" w:rsidRDefault="00A5149E" w:rsidP="00026C0C">
      <w:pPr>
        <w:numPr>
          <w:ilvl w:val="0"/>
          <w:numId w:val="17"/>
        </w:numPr>
      </w:pPr>
      <w:r w:rsidRPr="00A5149E">
        <w:rPr>
          <w:noProof/>
        </w:rPr>
        <w:drawing>
          <wp:anchor distT="0" distB="0" distL="114300" distR="114300" simplePos="0" relativeHeight="251659264" behindDoc="0" locked="0" layoutInCell="1" allowOverlap="1" wp14:anchorId="71718AA5" wp14:editId="2CE83E0D">
            <wp:simplePos x="0" y="0"/>
            <wp:positionH relativeFrom="column">
              <wp:posOffset>-535305</wp:posOffset>
            </wp:positionH>
            <wp:positionV relativeFrom="paragraph">
              <wp:posOffset>267970</wp:posOffset>
            </wp:positionV>
            <wp:extent cx="6877050" cy="951230"/>
            <wp:effectExtent l="0" t="0" r="0" b="1270"/>
            <wp:wrapSquare wrapText="bothSides"/>
            <wp:docPr id="21107660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6605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C0C" w:rsidRPr="00026C0C">
        <w:rPr>
          <w:b/>
          <w:bCs/>
        </w:rPr>
        <w:t>boxplot</w:t>
      </w:r>
      <w:r w:rsidR="00026C0C" w:rsidRPr="00026C0C">
        <w:t>: medián, kvartily/IQR, případné extrémy</w:t>
      </w:r>
    </w:p>
    <w:p w14:paraId="06701A1E" w14:textId="77777777" w:rsidR="00A5149E" w:rsidRPr="00A5149E" w:rsidRDefault="00A5149E" w:rsidP="00A5149E">
      <w:pPr>
        <w:ind w:left="720"/>
      </w:pPr>
    </w:p>
    <w:p w14:paraId="0855E4F6" w14:textId="605BBDE7" w:rsidR="00026C0C" w:rsidRPr="00026C0C" w:rsidRDefault="00026C0C" w:rsidP="00026C0C">
      <w:r w:rsidRPr="00026C0C">
        <w:rPr>
          <w:b/>
          <w:bCs/>
        </w:rPr>
        <w:t>Dobrovolné zlepšováky (rychlé a „bezpečné“):</w:t>
      </w:r>
    </w:p>
    <w:p w14:paraId="623D54CE" w14:textId="77777777" w:rsidR="00026C0C" w:rsidRPr="00026C0C" w:rsidRDefault="00026C0C" w:rsidP="00026C0C">
      <w:pPr>
        <w:numPr>
          <w:ilvl w:val="0"/>
          <w:numId w:val="19"/>
        </w:numPr>
      </w:pPr>
      <w:r w:rsidRPr="00026C0C">
        <w:rPr>
          <w:b/>
          <w:bCs/>
        </w:rPr>
        <w:t>trimmed mean</w:t>
      </w:r>
      <w:r w:rsidRPr="00026C0C">
        <w:t xml:space="preserve"> nebo </w:t>
      </w:r>
      <w:r w:rsidRPr="00026C0C">
        <w:rPr>
          <w:b/>
          <w:bCs/>
        </w:rPr>
        <w:t>Huberův odhad</w:t>
      </w:r>
      <w:r w:rsidRPr="00026C0C">
        <w:t>, když jsou extrémy a průměr je podezřele posunutý</w:t>
      </w:r>
    </w:p>
    <w:p w14:paraId="6A6720F1" w14:textId="77777777" w:rsidR="00207C17" w:rsidRPr="00207C17" w:rsidRDefault="00207C17" w:rsidP="00207C17">
      <w:r w:rsidRPr="00207C17">
        <w:t xml:space="preserve">Hotovo. </w:t>
      </w:r>
      <w:r w:rsidRPr="00207C17">
        <w:rPr>
          <w:b/>
          <w:bCs/>
        </w:rPr>
        <w:t>Opraveno, zpřesněno, bez bludů:</w:t>
      </w:r>
    </w:p>
    <w:p w14:paraId="1167B298" w14:textId="77777777" w:rsidR="00207C17" w:rsidRPr="00207C17" w:rsidRDefault="00207C17" w:rsidP="00207C17">
      <w:r w:rsidRPr="00207C17">
        <w:rPr>
          <w:b/>
          <w:bCs/>
        </w:rPr>
        <w:t>Dobrovolné zlepšováky (rychlé a „bezpečné“):</w:t>
      </w:r>
    </w:p>
    <w:p w14:paraId="523B1A0E" w14:textId="77777777" w:rsidR="00207C17" w:rsidRPr="00207C17" w:rsidRDefault="00207C17" w:rsidP="00207C17">
      <w:pPr>
        <w:numPr>
          <w:ilvl w:val="0"/>
          <w:numId w:val="25"/>
        </w:numPr>
      </w:pPr>
      <w:r w:rsidRPr="00207C17">
        <w:rPr>
          <w:b/>
          <w:bCs/>
        </w:rPr>
        <w:t>trimmed mean</w:t>
      </w:r>
      <w:r w:rsidRPr="00207C17">
        <w:t xml:space="preserve"> nebo </w:t>
      </w:r>
      <w:r w:rsidRPr="00207C17">
        <w:rPr>
          <w:b/>
          <w:bCs/>
        </w:rPr>
        <w:t>Huberův odhad</w:t>
      </w:r>
      <w:r w:rsidRPr="00207C17">
        <w:t>, pokud jsou v datech extrémy a průměr je jimi ovlivněn</w:t>
      </w:r>
    </w:p>
    <w:p w14:paraId="406364B3" w14:textId="77777777" w:rsidR="00207C17" w:rsidRPr="00207C17" w:rsidRDefault="00207C17" w:rsidP="00207C17">
      <w:pPr>
        <w:numPr>
          <w:ilvl w:val="0"/>
          <w:numId w:val="25"/>
        </w:numPr>
      </w:pPr>
      <w:r w:rsidRPr="00207C17">
        <w:rPr>
          <w:b/>
          <w:bCs/>
        </w:rPr>
        <w:t>modus</w:t>
      </w:r>
      <w:r w:rsidRPr="00207C17">
        <w:t xml:space="preserve"> </w:t>
      </w:r>
      <w:r w:rsidRPr="00207C17">
        <w:rPr>
          <w:i/>
          <w:iCs/>
        </w:rPr>
        <w:t>pouze pokud je z histogramu zřetelný</w:t>
      </w:r>
      <w:r w:rsidRPr="00207C17">
        <w:t xml:space="preserve"> (typicky u diskrétní nebo vícemodální proměnné); </w:t>
      </w:r>
      <w:r w:rsidRPr="00207C17">
        <w:rPr>
          <w:b/>
          <w:bCs/>
        </w:rPr>
        <w:t>není povinný</w:t>
      </w:r>
      <w:r w:rsidRPr="00207C17">
        <w:t xml:space="preserve"> a </w:t>
      </w:r>
      <w:r w:rsidRPr="00207C17">
        <w:rPr>
          <w:b/>
          <w:bCs/>
        </w:rPr>
        <w:t>není nutné ho počítat násilně</w:t>
      </w:r>
    </w:p>
    <w:p w14:paraId="5A1ADDE7" w14:textId="77777777" w:rsidR="00207C17" w:rsidRDefault="00207C17" w:rsidP="00026C0C">
      <w:pPr>
        <w:rPr>
          <w:rFonts w:ascii="Segoe UI Emoji" w:hAnsi="Segoe UI Emoji" w:cs="Segoe UI Emoji"/>
        </w:rPr>
      </w:pPr>
    </w:p>
    <w:p w14:paraId="11C7ADDE" w14:textId="53FADDC6" w:rsidR="00026C0C" w:rsidRPr="00026C0C" w:rsidRDefault="00B01021" w:rsidP="00026C0C">
      <w:r>
        <w:rPr>
          <w:noProof/>
        </w:rPr>
        <w:pict w14:anchorId="415A08D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465E86E" w14:textId="77777777" w:rsidR="00026C0C" w:rsidRPr="00026C0C" w:rsidRDefault="00026C0C" w:rsidP="00026C0C">
      <w:pPr>
        <w:rPr>
          <w:b/>
          <w:bCs/>
        </w:rPr>
      </w:pPr>
      <w:r w:rsidRPr="00026C0C">
        <w:rPr>
          <w:b/>
          <w:bCs/>
        </w:rPr>
        <w:t>B) Kategorická proměnná (nominální/ordinální)</w:t>
      </w:r>
    </w:p>
    <w:p w14:paraId="44928214" w14:textId="77777777" w:rsidR="00026C0C" w:rsidRPr="00026C0C" w:rsidRDefault="00026C0C" w:rsidP="00026C0C">
      <w:r w:rsidRPr="00026C0C">
        <w:rPr>
          <w:b/>
          <w:bCs/>
        </w:rPr>
        <w:t>MINIMUM, které po tobě chtějí:</w:t>
      </w:r>
    </w:p>
    <w:p w14:paraId="439502FF" w14:textId="77777777" w:rsidR="00026C0C" w:rsidRPr="00026C0C" w:rsidRDefault="00026C0C" w:rsidP="00026C0C">
      <w:pPr>
        <w:numPr>
          <w:ilvl w:val="0"/>
          <w:numId w:val="20"/>
        </w:numPr>
      </w:pPr>
      <w:r w:rsidRPr="00026C0C">
        <w:rPr>
          <w:b/>
          <w:bCs/>
        </w:rPr>
        <w:t>absolutní + relativní četnosti</w:t>
      </w:r>
    </w:p>
    <w:p w14:paraId="46A0C049" w14:textId="77777777" w:rsidR="00026C0C" w:rsidRPr="00026C0C" w:rsidRDefault="00026C0C" w:rsidP="00026C0C">
      <w:pPr>
        <w:numPr>
          <w:ilvl w:val="0"/>
          <w:numId w:val="20"/>
        </w:numPr>
      </w:pPr>
      <w:r w:rsidRPr="00026C0C">
        <w:rPr>
          <w:b/>
          <w:bCs/>
        </w:rPr>
        <w:t>sloupcový + koláčový graf</w:t>
      </w:r>
    </w:p>
    <w:p w14:paraId="1FFD8D95" w14:textId="77777777" w:rsidR="00026C0C" w:rsidRPr="00026C0C" w:rsidRDefault="00026C0C" w:rsidP="00026C0C">
      <w:r w:rsidRPr="00026C0C">
        <w:rPr>
          <w:b/>
          <w:bCs/>
        </w:rPr>
        <w:t>Grafy (co z nich čteš):</w:t>
      </w:r>
    </w:p>
    <w:p w14:paraId="5D2D5788" w14:textId="77777777" w:rsidR="00026C0C" w:rsidRPr="00026C0C" w:rsidRDefault="00026C0C" w:rsidP="00026C0C">
      <w:pPr>
        <w:numPr>
          <w:ilvl w:val="0"/>
          <w:numId w:val="21"/>
        </w:numPr>
      </w:pPr>
      <w:r w:rsidRPr="00DA0AFE">
        <w:rPr>
          <w:b/>
          <w:bCs/>
        </w:rPr>
        <w:t>barplot</w:t>
      </w:r>
      <w:r w:rsidRPr="00026C0C">
        <w:t>: dominance kategorií, porovnání četností</w:t>
      </w:r>
    </w:p>
    <w:p w14:paraId="2F83E468" w14:textId="67FD2160" w:rsidR="00026C0C" w:rsidRDefault="00DA0AFE" w:rsidP="00026C0C">
      <w:pPr>
        <w:numPr>
          <w:ilvl w:val="0"/>
          <w:numId w:val="21"/>
        </w:numPr>
      </w:pPr>
      <w:r w:rsidRPr="00DA0AFE">
        <w:rPr>
          <w:noProof/>
        </w:rPr>
        <w:drawing>
          <wp:anchor distT="0" distB="0" distL="114300" distR="114300" simplePos="0" relativeHeight="251660288" behindDoc="0" locked="0" layoutInCell="1" allowOverlap="1" wp14:anchorId="0D1AC706" wp14:editId="3857A9F7">
            <wp:simplePos x="0" y="0"/>
            <wp:positionH relativeFrom="margin">
              <wp:posOffset>-645795</wp:posOffset>
            </wp:positionH>
            <wp:positionV relativeFrom="paragraph">
              <wp:posOffset>365972</wp:posOffset>
            </wp:positionV>
            <wp:extent cx="7029593" cy="175895"/>
            <wp:effectExtent l="0" t="0" r="0" b="0"/>
            <wp:wrapNone/>
            <wp:docPr id="52704824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482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150" cy="179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C0C" w:rsidRPr="00DA0AFE">
        <w:rPr>
          <w:b/>
          <w:bCs/>
        </w:rPr>
        <w:t>pie</w:t>
      </w:r>
      <w:r w:rsidR="00026C0C" w:rsidRPr="00026C0C">
        <w:t>: podíly (jen doplňkově)</w:t>
      </w:r>
    </w:p>
    <w:p w14:paraId="36036F74" w14:textId="7CBC89BD" w:rsidR="00DA0AFE" w:rsidRPr="00026C0C" w:rsidRDefault="00DA0AFE" w:rsidP="00DA0AFE">
      <w:pPr>
        <w:ind w:left="720"/>
      </w:pPr>
    </w:p>
    <w:p w14:paraId="71DE481D" w14:textId="77777777" w:rsidR="00026C0C" w:rsidRPr="00026C0C" w:rsidRDefault="00026C0C" w:rsidP="00026C0C">
      <w:r w:rsidRPr="00026C0C">
        <w:rPr>
          <w:b/>
          <w:bCs/>
        </w:rPr>
        <w:t>Statistiky:</w:t>
      </w:r>
    </w:p>
    <w:p w14:paraId="778174AC" w14:textId="77777777" w:rsidR="00026C0C" w:rsidRPr="00026C0C" w:rsidRDefault="00026C0C" w:rsidP="00026C0C">
      <w:pPr>
        <w:numPr>
          <w:ilvl w:val="0"/>
          <w:numId w:val="22"/>
        </w:numPr>
      </w:pPr>
      <w:r w:rsidRPr="00026C0C">
        <w:t>tabulka absolutních četností, relativní četnosti</w:t>
      </w:r>
    </w:p>
    <w:p w14:paraId="2A4E51B1" w14:textId="19143959" w:rsidR="00026C0C" w:rsidRPr="00026C0C" w:rsidRDefault="00026C0C" w:rsidP="00026C0C">
      <w:pPr>
        <w:numPr>
          <w:ilvl w:val="0"/>
          <w:numId w:val="22"/>
        </w:numPr>
      </w:pPr>
      <w:r w:rsidRPr="00026C0C">
        <w:lastRenderedPageBreak/>
        <w:t>u ordinální: dává smysl zmínit pořadí, případně kumulativní četnosti (pokud chceš extra bod)</w:t>
      </w:r>
    </w:p>
    <w:p w14:paraId="19A0AA4D" w14:textId="77777777" w:rsidR="00026C0C" w:rsidRDefault="00026C0C" w:rsidP="00026C0C">
      <w:pPr>
        <w:rPr>
          <w:b/>
          <w:bCs/>
        </w:rPr>
      </w:pPr>
      <w:r w:rsidRPr="00026C0C">
        <w:rPr>
          <w:b/>
          <w:bCs/>
        </w:rPr>
        <w:t>3) R šablona příkazů (placeholdery {df}, {X})</w:t>
      </w:r>
    </w:p>
    <w:p w14:paraId="66589453" w14:textId="3A749310" w:rsidR="00D2227C" w:rsidRDefault="00D2227C" w:rsidP="00026C0C">
      <w:pPr>
        <w:rPr>
          <w:b/>
          <w:bCs/>
        </w:rPr>
      </w:pPr>
      <w:r w:rsidRPr="00D2227C">
        <w:rPr>
          <w:b/>
          <w:bCs/>
          <w:noProof/>
        </w:rPr>
        <w:drawing>
          <wp:inline distT="0" distB="0" distL="0" distR="0" wp14:anchorId="253A9FFC" wp14:editId="0B53D52B">
            <wp:extent cx="4629150" cy="3695360"/>
            <wp:effectExtent l="0" t="0" r="0" b="635"/>
            <wp:docPr id="119831287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12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3967" cy="370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74A6" w14:textId="41A80FED" w:rsidR="00D2227C" w:rsidRDefault="00D2227C" w:rsidP="00026C0C">
      <w:pPr>
        <w:rPr>
          <w:b/>
          <w:bCs/>
        </w:rPr>
      </w:pPr>
      <w:r w:rsidRPr="00D2227C">
        <w:rPr>
          <w:b/>
          <w:bCs/>
          <w:noProof/>
        </w:rPr>
        <w:drawing>
          <wp:inline distT="0" distB="0" distL="0" distR="0" wp14:anchorId="6777CDB6" wp14:editId="7A1BBE6B">
            <wp:extent cx="3686689" cy="4020111"/>
            <wp:effectExtent l="0" t="0" r="9525" b="0"/>
            <wp:docPr id="16218161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1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D990" w14:textId="77777777" w:rsidR="00D2227C" w:rsidRDefault="00D2227C" w:rsidP="00026C0C">
      <w:pPr>
        <w:rPr>
          <w:b/>
          <w:bCs/>
        </w:rPr>
      </w:pPr>
    </w:p>
    <w:p w14:paraId="25A994F6" w14:textId="77777777" w:rsidR="00D2227C" w:rsidRPr="00026C0C" w:rsidRDefault="00D2227C" w:rsidP="00026C0C">
      <w:pPr>
        <w:rPr>
          <w:b/>
          <w:bCs/>
        </w:rPr>
      </w:pPr>
    </w:p>
    <w:p w14:paraId="57C717BB" w14:textId="77777777" w:rsidR="00D2227C" w:rsidRPr="00026C0C" w:rsidRDefault="00B01021" w:rsidP="00026C0C">
      <w:r>
        <w:rPr>
          <w:noProof/>
        </w:rPr>
        <w:pict w14:anchorId="5626B2A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E4F8FA0" w14:textId="5486F08C" w:rsidR="00026C0C" w:rsidRPr="00026C0C" w:rsidRDefault="00026C0C" w:rsidP="00026C0C"/>
    <w:p w14:paraId="3D45B9B4" w14:textId="77777777" w:rsidR="00026C0C" w:rsidRPr="00026C0C" w:rsidRDefault="00026C0C" w:rsidP="00026C0C">
      <w:pPr>
        <w:rPr>
          <w:b/>
          <w:bCs/>
        </w:rPr>
      </w:pPr>
      <w:r w:rsidRPr="00026C0C">
        <w:rPr>
          <w:b/>
          <w:bCs/>
        </w:rPr>
        <w:t>4) Šablona ústního komentáře (8–10 vět)</w:t>
      </w:r>
    </w:p>
    <w:p w14:paraId="36F1FA4B" w14:textId="77777777" w:rsidR="00026C0C" w:rsidRPr="00026C0C" w:rsidRDefault="00026C0C" w:rsidP="00026C0C">
      <w:pPr>
        <w:numPr>
          <w:ilvl w:val="0"/>
          <w:numId w:val="23"/>
        </w:numPr>
      </w:pPr>
      <w:r w:rsidRPr="00026C0C">
        <w:t xml:space="preserve">„Vybral jsem proměnnou {X}; jde o </w:t>
      </w:r>
      <w:r w:rsidRPr="00026C0C">
        <w:rPr>
          <w:b/>
          <w:bCs/>
        </w:rPr>
        <w:t>(číselnou/kategorickou)</w:t>
      </w:r>
      <w:r w:rsidRPr="00026C0C">
        <w:t xml:space="preserve"> proměnnou, protože …“</w:t>
      </w:r>
    </w:p>
    <w:p w14:paraId="7C1BE928" w14:textId="77777777" w:rsidR="00026C0C" w:rsidRPr="00026C0C" w:rsidRDefault="00026C0C" w:rsidP="00026C0C">
      <w:pPr>
        <w:numPr>
          <w:ilvl w:val="0"/>
          <w:numId w:val="23"/>
        </w:numPr>
      </w:pPr>
      <w:r w:rsidRPr="00026C0C">
        <w:t xml:space="preserve">„Nejprve ukazuji základní grafy: </w:t>
      </w:r>
      <w:r w:rsidRPr="00026C0C">
        <w:rPr>
          <w:b/>
          <w:bCs/>
        </w:rPr>
        <w:t>(histogram+boxplot / barplot+koláč)</w:t>
      </w:r>
      <w:r w:rsidRPr="00026C0C">
        <w:t>, protože přesně ty se zde požadují.“</w:t>
      </w:r>
    </w:p>
    <w:p w14:paraId="55CCA289" w14:textId="77777777" w:rsidR="00026C0C" w:rsidRPr="00026C0C" w:rsidRDefault="00026C0C" w:rsidP="00026C0C">
      <w:pPr>
        <w:numPr>
          <w:ilvl w:val="0"/>
          <w:numId w:val="23"/>
        </w:numPr>
      </w:pPr>
      <w:r w:rsidRPr="00026C0C">
        <w:t>„Z histogramu/barplotu je vidět, že nejčastější oblast/kategorie je … a rozložení je …“</w:t>
      </w:r>
    </w:p>
    <w:p w14:paraId="2684371D" w14:textId="77777777" w:rsidR="00026C0C" w:rsidRPr="00026C0C" w:rsidRDefault="00026C0C" w:rsidP="00026C0C">
      <w:pPr>
        <w:numPr>
          <w:ilvl w:val="0"/>
          <w:numId w:val="23"/>
        </w:numPr>
      </w:pPr>
      <w:r w:rsidRPr="00026C0C">
        <w:t>„U číselné proměnné shrnu polohu: průměr je …, medián je … (porovnání: blízko/daleko).“</w:t>
      </w:r>
    </w:p>
    <w:p w14:paraId="3943291B" w14:textId="77777777" w:rsidR="00026C0C" w:rsidRPr="00026C0C" w:rsidRDefault="00026C0C" w:rsidP="00026C0C">
      <w:pPr>
        <w:numPr>
          <w:ilvl w:val="0"/>
          <w:numId w:val="23"/>
        </w:numPr>
      </w:pPr>
      <w:r w:rsidRPr="00026C0C">
        <w:t>„Variabilita: sd je …, IQR je …, tedy data jsou (málo/středně/hodně) rozptýlená.“</w:t>
      </w:r>
    </w:p>
    <w:p w14:paraId="608CB4EB" w14:textId="77777777" w:rsidR="00026C0C" w:rsidRPr="00026C0C" w:rsidRDefault="00026C0C" w:rsidP="00026C0C">
      <w:pPr>
        <w:numPr>
          <w:ilvl w:val="0"/>
          <w:numId w:val="23"/>
        </w:numPr>
      </w:pPr>
      <w:r w:rsidRPr="00026C0C">
        <w:t>„Boxplot ukazuje medián a kvartily; pokud jsou vidět extrémy, mohou ovlivnit průměr.“</w:t>
      </w:r>
    </w:p>
    <w:p w14:paraId="1105797C" w14:textId="77777777" w:rsidR="00026C0C" w:rsidRPr="00026C0C" w:rsidRDefault="00026C0C" w:rsidP="00026C0C">
      <w:pPr>
        <w:numPr>
          <w:ilvl w:val="0"/>
          <w:numId w:val="23"/>
        </w:numPr>
      </w:pPr>
      <w:r w:rsidRPr="00026C0C">
        <w:t>„Proto případně doplním robustní střed (trimmed/Huber), aby byl odhad polohy méně citlivý na extrémy.“</w:t>
      </w:r>
    </w:p>
    <w:p w14:paraId="1A1242EC" w14:textId="77777777" w:rsidR="00026C0C" w:rsidRPr="00026C0C" w:rsidRDefault="00026C0C" w:rsidP="00026C0C">
      <w:pPr>
        <w:numPr>
          <w:ilvl w:val="0"/>
          <w:numId w:val="23"/>
        </w:numPr>
      </w:pPr>
      <w:r w:rsidRPr="00026C0C">
        <w:t>„U kategorické proměnné: absolutní a relativní četnosti ukazují, že dominuje … s podílem …“</w:t>
      </w:r>
    </w:p>
    <w:p w14:paraId="499E060A" w14:textId="77777777" w:rsidR="00026C0C" w:rsidRPr="00026C0C" w:rsidRDefault="00026C0C" w:rsidP="00026C0C">
      <w:pPr>
        <w:numPr>
          <w:ilvl w:val="0"/>
          <w:numId w:val="23"/>
        </w:numPr>
      </w:pPr>
      <w:r w:rsidRPr="00026C0C">
        <w:t>„Závěr: proměnná {X} má typické hodnoty kolem … / nejčastěji nabývá … a rozložení je …“</w:t>
      </w:r>
    </w:p>
    <w:p w14:paraId="3BD21326" w14:textId="5969733E" w:rsidR="00026C0C" w:rsidRDefault="00026C0C" w:rsidP="00026C0C">
      <w:pPr>
        <w:rPr>
          <w:noProof/>
        </w:rPr>
      </w:pPr>
    </w:p>
    <w:p w14:paraId="6397B5E5" w14:textId="64B41D4C" w:rsidR="009D105A" w:rsidRDefault="009D105A" w:rsidP="009D105A">
      <w:pPr>
        <w:jc w:val="center"/>
        <w:rPr>
          <w:b/>
          <w:bCs/>
          <w:noProof/>
        </w:rPr>
      </w:pPr>
      <w:r w:rsidRPr="009D105A">
        <w:rPr>
          <w:b/>
          <w:bCs/>
          <w:noProof/>
        </w:rPr>
        <w:t>OKRUH II</w:t>
      </w:r>
    </w:p>
    <w:p w14:paraId="5AF67F48" w14:textId="77777777" w:rsidR="0052083C" w:rsidRPr="0052083C" w:rsidRDefault="00B01021" w:rsidP="0052083C">
      <w:pPr>
        <w:jc w:val="center"/>
        <w:rPr>
          <w:b/>
          <w:bCs/>
        </w:rPr>
      </w:pPr>
      <w:r>
        <w:rPr>
          <w:b/>
          <w:bCs/>
          <w:noProof/>
        </w:rPr>
        <w:pict w14:anchorId="1B19946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D7DD229" w14:textId="77777777" w:rsidR="0052083C" w:rsidRPr="0052083C" w:rsidRDefault="0052083C" w:rsidP="0052083C">
      <w:pPr>
        <w:jc w:val="center"/>
        <w:rPr>
          <w:b/>
          <w:bCs/>
        </w:rPr>
      </w:pPr>
      <w:r w:rsidRPr="0052083C">
        <w:rPr>
          <w:b/>
          <w:bCs/>
        </w:rPr>
        <w:t>Okruh II – co skutečně umět</w:t>
      </w:r>
    </w:p>
    <w:p w14:paraId="1EF4430B" w14:textId="77777777" w:rsidR="0052083C" w:rsidRPr="0052083C" w:rsidRDefault="0052083C" w:rsidP="0052083C">
      <w:pPr>
        <w:jc w:val="center"/>
        <w:rPr>
          <w:b/>
          <w:bCs/>
        </w:rPr>
      </w:pPr>
      <w:r w:rsidRPr="0052083C">
        <w:rPr>
          <w:b/>
          <w:bCs/>
        </w:rPr>
        <w:t>1) Bodové a intervalové odhady (průměr, rozdíl průměrů, podíl, rozdíl podílů)</w:t>
      </w:r>
    </w:p>
    <w:p w14:paraId="1BBCAFCD" w14:textId="77777777" w:rsidR="0052083C" w:rsidRPr="0052083C" w:rsidRDefault="0052083C" w:rsidP="0052083C">
      <w:pPr>
        <w:numPr>
          <w:ilvl w:val="0"/>
          <w:numId w:val="28"/>
        </w:numPr>
        <w:rPr>
          <w:b/>
          <w:bCs/>
        </w:rPr>
      </w:pPr>
      <w:r w:rsidRPr="0052083C">
        <w:rPr>
          <w:b/>
          <w:bCs/>
        </w:rPr>
        <w:t>Co to je: odhad parametru populace ze vzorku (jedno číslo vs. interval).</w:t>
      </w:r>
    </w:p>
    <w:p w14:paraId="30B104CB" w14:textId="77777777" w:rsidR="0052083C" w:rsidRPr="0052083C" w:rsidRDefault="0052083C" w:rsidP="0052083C">
      <w:pPr>
        <w:numPr>
          <w:ilvl w:val="0"/>
          <w:numId w:val="28"/>
        </w:numPr>
        <w:rPr>
          <w:b/>
          <w:bCs/>
        </w:rPr>
      </w:pPr>
      <w:r w:rsidRPr="0052083C">
        <w:rPr>
          <w:b/>
          <w:bCs/>
        </w:rPr>
        <w:t>Umět: spočítat, znát vzorce, říct odkud se bere variabilita (SE).</w:t>
      </w:r>
    </w:p>
    <w:p w14:paraId="1211B7DD" w14:textId="77777777" w:rsidR="0052083C" w:rsidRPr="0052083C" w:rsidRDefault="0052083C" w:rsidP="0052083C">
      <w:pPr>
        <w:numPr>
          <w:ilvl w:val="0"/>
          <w:numId w:val="28"/>
        </w:numPr>
        <w:rPr>
          <w:b/>
          <w:bCs/>
        </w:rPr>
      </w:pPr>
      <w:r w:rsidRPr="0052083C">
        <w:rPr>
          <w:b/>
          <w:bCs/>
        </w:rPr>
        <w:t>Rozlišit: bodový × intervalový odhad (jistota vs. nejistota).</w:t>
      </w:r>
    </w:p>
    <w:p w14:paraId="4CC76423" w14:textId="77777777" w:rsidR="0052083C" w:rsidRPr="0052083C" w:rsidRDefault="0052083C" w:rsidP="0052083C">
      <w:pPr>
        <w:numPr>
          <w:ilvl w:val="0"/>
          <w:numId w:val="28"/>
        </w:numPr>
        <w:rPr>
          <w:b/>
          <w:bCs/>
        </w:rPr>
      </w:pPr>
      <w:r w:rsidRPr="0052083C">
        <w:rPr>
          <w:b/>
          <w:bCs/>
        </w:rPr>
        <w:t>Kdy použít: interval vždy, bodový jen orientačně.</w:t>
      </w:r>
    </w:p>
    <w:p w14:paraId="18597E2A" w14:textId="77777777" w:rsidR="0052083C" w:rsidRPr="0052083C" w:rsidRDefault="0052083C" w:rsidP="0052083C">
      <w:pPr>
        <w:jc w:val="center"/>
        <w:rPr>
          <w:b/>
          <w:bCs/>
        </w:rPr>
      </w:pPr>
      <w:r w:rsidRPr="0052083C">
        <w:rPr>
          <w:b/>
          <w:bCs/>
        </w:rPr>
        <w:t>2) Testování statistických hypotéz</w:t>
      </w:r>
    </w:p>
    <w:p w14:paraId="3C49D6DE" w14:textId="77777777" w:rsidR="0052083C" w:rsidRPr="0052083C" w:rsidRDefault="0052083C" w:rsidP="0052083C">
      <w:pPr>
        <w:numPr>
          <w:ilvl w:val="0"/>
          <w:numId w:val="29"/>
        </w:numPr>
        <w:rPr>
          <w:b/>
          <w:bCs/>
        </w:rPr>
      </w:pPr>
      <w:r w:rsidRPr="0052083C">
        <w:rPr>
          <w:b/>
          <w:bCs/>
        </w:rPr>
        <w:lastRenderedPageBreak/>
        <w:t>Co to je: rozhodování, zda data odporují H₀.</w:t>
      </w:r>
    </w:p>
    <w:p w14:paraId="77C4D2AB" w14:textId="77777777" w:rsidR="0052083C" w:rsidRPr="0052083C" w:rsidRDefault="0052083C" w:rsidP="0052083C">
      <w:pPr>
        <w:numPr>
          <w:ilvl w:val="0"/>
          <w:numId w:val="29"/>
        </w:numPr>
        <w:rPr>
          <w:b/>
          <w:bCs/>
        </w:rPr>
      </w:pPr>
      <w:r w:rsidRPr="0052083C">
        <w:rPr>
          <w:b/>
          <w:bCs/>
        </w:rPr>
        <w:t>Umět: sestavit test (H₀, H₁, α, test, p-hodnota), vybrat správný test.</w:t>
      </w:r>
    </w:p>
    <w:p w14:paraId="54D2EA06" w14:textId="77777777" w:rsidR="0052083C" w:rsidRPr="0052083C" w:rsidRDefault="0052083C" w:rsidP="0052083C">
      <w:pPr>
        <w:numPr>
          <w:ilvl w:val="0"/>
          <w:numId w:val="29"/>
        </w:numPr>
        <w:rPr>
          <w:b/>
          <w:bCs/>
        </w:rPr>
      </w:pPr>
      <w:r w:rsidRPr="0052083C">
        <w:rPr>
          <w:b/>
          <w:bCs/>
        </w:rPr>
        <w:t xml:space="preserve">Interpretace: p ≤ α </w:t>
      </w:r>
      <w:r w:rsidRPr="0052083C">
        <w:rPr>
          <w:rFonts w:ascii="Cambria Math" w:hAnsi="Cambria Math" w:cs="Cambria Math"/>
          <w:b/>
          <w:bCs/>
        </w:rPr>
        <w:t>⇒</w:t>
      </w:r>
      <w:r w:rsidRPr="0052083C">
        <w:rPr>
          <w:b/>
          <w:bCs/>
        </w:rPr>
        <w:t xml:space="preserve"> zam</w:t>
      </w:r>
      <w:r w:rsidRPr="0052083C">
        <w:rPr>
          <w:rFonts w:ascii="Calibri" w:hAnsi="Calibri" w:cs="Calibri"/>
          <w:b/>
          <w:bCs/>
        </w:rPr>
        <w:t>í</w:t>
      </w:r>
      <w:r w:rsidRPr="0052083C">
        <w:rPr>
          <w:b/>
          <w:bCs/>
        </w:rPr>
        <w:t>t</w:t>
      </w:r>
      <w:r w:rsidRPr="0052083C">
        <w:rPr>
          <w:rFonts w:ascii="Calibri" w:hAnsi="Calibri" w:cs="Calibri"/>
          <w:b/>
          <w:bCs/>
        </w:rPr>
        <w:t>á</w:t>
      </w:r>
      <w:r w:rsidRPr="0052083C">
        <w:rPr>
          <w:b/>
          <w:bCs/>
        </w:rPr>
        <w:t>m H</w:t>
      </w:r>
      <w:r w:rsidRPr="0052083C">
        <w:rPr>
          <w:rFonts w:ascii="Calibri" w:hAnsi="Calibri" w:cs="Calibri"/>
          <w:b/>
          <w:bCs/>
        </w:rPr>
        <w:t>₀</w:t>
      </w:r>
      <w:r w:rsidRPr="0052083C">
        <w:rPr>
          <w:b/>
          <w:bCs/>
        </w:rPr>
        <w:t xml:space="preserve"> (ne </w:t>
      </w:r>
      <w:r w:rsidRPr="0052083C">
        <w:rPr>
          <w:rFonts w:ascii="Calibri" w:hAnsi="Calibri" w:cs="Calibri"/>
          <w:b/>
          <w:bCs/>
        </w:rPr>
        <w:t>„</w:t>
      </w:r>
      <w:r w:rsidRPr="0052083C">
        <w:rPr>
          <w:b/>
          <w:bCs/>
        </w:rPr>
        <w:t>H</w:t>
      </w:r>
      <w:r w:rsidRPr="0052083C">
        <w:rPr>
          <w:rFonts w:ascii="Calibri" w:hAnsi="Calibri" w:cs="Calibri"/>
          <w:b/>
          <w:bCs/>
        </w:rPr>
        <w:t>₀</w:t>
      </w:r>
      <w:r w:rsidRPr="0052083C">
        <w:rPr>
          <w:b/>
          <w:bCs/>
        </w:rPr>
        <w:t xml:space="preserve"> je nepravda</w:t>
      </w:r>
      <w:r w:rsidRPr="0052083C">
        <w:rPr>
          <w:rFonts w:ascii="Calibri" w:hAnsi="Calibri" w:cs="Calibri"/>
          <w:b/>
          <w:bCs/>
        </w:rPr>
        <w:t>“</w:t>
      </w:r>
      <w:r w:rsidRPr="0052083C">
        <w:rPr>
          <w:b/>
          <w:bCs/>
        </w:rPr>
        <w:t>).</w:t>
      </w:r>
    </w:p>
    <w:p w14:paraId="3A68C46B" w14:textId="77777777" w:rsidR="0052083C" w:rsidRPr="0052083C" w:rsidRDefault="0052083C" w:rsidP="0052083C">
      <w:pPr>
        <w:numPr>
          <w:ilvl w:val="0"/>
          <w:numId w:val="29"/>
        </w:numPr>
        <w:rPr>
          <w:b/>
          <w:bCs/>
        </w:rPr>
      </w:pPr>
      <w:r w:rsidRPr="0052083C">
        <w:rPr>
          <w:b/>
          <w:bCs/>
        </w:rPr>
        <w:t>Předpoklady: normalita, nezávislost, rozptyl (když ne → robustní/bootstr.).</w:t>
      </w:r>
    </w:p>
    <w:p w14:paraId="60440759" w14:textId="77777777" w:rsidR="0052083C" w:rsidRPr="0052083C" w:rsidRDefault="0052083C" w:rsidP="0052083C">
      <w:pPr>
        <w:jc w:val="center"/>
        <w:rPr>
          <w:b/>
          <w:bCs/>
        </w:rPr>
      </w:pPr>
      <w:r w:rsidRPr="0052083C">
        <w:rPr>
          <w:b/>
          <w:bCs/>
        </w:rPr>
        <w:t>3) Vztah dvou číselných proměnných</w:t>
      </w:r>
    </w:p>
    <w:p w14:paraId="2CDAD04D" w14:textId="77777777" w:rsidR="0052083C" w:rsidRPr="0052083C" w:rsidRDefault="0052083C" w:rsidP="0052083C">
      <w:pPr>
        <w:numPr>
          <w:ilvl w:val="0"/>
          <w:numId w:val="30"/>
        </w:numPr>
        <w:rPr>
          <w:b/>
          <w:bCs/>
        </w:rPr>
      </w:pPr>
      <w:r w:rsidRPr="0052083C">
        <w:rPr>
          <w:b/>
          <w:bCs/>
        </w:rPr>
        <w:t>Co sleduji: tvar, směr, sílu vztahu.</w:t>
      </w:r>
    </w:p>
    <w:p w14:paraId="6175F42F" w14:textId="77777777" w:rsidR="0052083C" w:rsidRPr="0052083C" w:rsidRDefault="0052083C" w:rsidP="0052083C">
      <w:pPr>
        <w:numPr>
          <w:ilvl w:val="0"/>
          <w:numId w:val="30"/>
        </w:numPr>
        <w:rPr>
          <w:b/>
          <w:bCs/>
        </w:rPr>
      </w:pPr>
      <w:r w:rsidRPr="0052083C">
        <w:rPr>
          <w:b/>
          <w:bCs/>
        </w:rPr>
        <w:t>Nástroje: korelace (Pearson/Spearman), kovariance, korelační matice.</w:t>
      </w:r>
    </w:p>
    <w:p w14:paraId="0525A397" w14:textId="77777777" w:rsidR="0052083C" w:rsidRPr="0052083C" w:rsidRDefault="0052083C" w:rsidP="0052083C">
      <w:pPr>
        <w:numPr>
          <w:ilvl w:val="0"/>
          <w:numId w:val="30"/>
        </w:numPr>
        <w:rPr>
          <w:b/>
          <w:bCs/>
        </w:rPr>
      </w:pPr>
      <w:r w:rsidRPr="0052083C">
        <w:rPr>
          <w:b/>
          <w:bCs/>
        </w:rPr>
        <w:t>Pozor: korelace ≠ kauzalita, selhává u nelineárních vztahů.</w:t>
      </w:r>
    </w:p>
    <w:p w14:paraId="10019CA5" w14:textId="77777777" w:rsidR="0052083C" w:rsidRPr="0052083C" w:rsidRDefault="0052083C" w:rsidP="0052083C">
      <w:pPr>
        <w:jc w:val="center"/>
        <w:rPr>
          <w:b/>
          <w:bCs/>
        </w:rPr>
      </w:pPr>
      <w:r w:rsidRPr="0052083C">
        <w:rPr>
          <w:b/>
          <w:bCs/>
        </w:rPr>
        <w:t>4) Regresní přímka</w:t>
      </w:r>
    </w:p>
    <w:p w14:paraId="28E30FAE" w14:textId="77777777" w:rsidR="0052083C" w:rsidRPr="0052083C" w:rsidRDefault="0052083C" w:rsidP="0052083C">
      <w:pPr>
        <w:numPr>
          <w:ilvl w:val="0"/>
          <w:numId w:val="31"/>
        </w:numPr>
        <w:rPr>
          <w:b/>
          <w:bCs/>
        </w:rPr>
      </w:pPr>
      <w:r w:rsidRPr="0052083C">
        <w:rPr>
          <w:b/>
          <w:bCs/>
        </w:rPr>
        <w:t>Co to je: model závislosti Y na X.</w:t>
      </w:r>
    </w:p>
    <w:p w14:paraId="29DD405B" w14:textId="77777777" w:rsidR="0052083C" w:rsidRPr="0052083C" w:rsidRDefault="0052083C" w:rsidP="0052083C">
      <w:pPr>
        <w:numPr>
          <w:ilvl w:val="0"/>
          <w:numId w:val="31"/>
        </w:numPr>
        <w:rPr>
          <w:b/>
          <w:bCs/>
        </w:rPr>
      </w:pPr>
      <w:r w:rsidRPr="0052083C">
        <w:rPr>
          <w:b/>
          <w:bCs/>
        </w:rPr>
        <w:t>Umět: rovnici, význam β₀, β₁, metoda nejmenších čtverců.</w:t>
      </w:r>
    </w:p>
    <w:p w14:paraId="27FABB1A" w14:textId="77777777" w:rsidR="0052083C" w:rsidRPr="0052083C" w:rsidRDefault="0052083C" w:rsidP="0052083C">
      <w:pPr>
        <w:numPr>
          <w:ilvl w:val="0"/>
          <w:numId w:val="31"/>
        </w:numPr>
        <w:rPr>
          <w:b/>
          <w:bCs/>
        </w:rPr>
      </w:pPr>
      <w:r w:rsidRPr="0052083C">
        <w:rPr>
          <w:b/>
          <w:bCs/>
        </w:rPr>
        <w:t>Interpretace: koeficienty, p-hodnoty, R².</w:t>
      </w:r>
    </w:p>
    <w:p w14:paraId="58E89854" w14:textId="77777777" w:rsidR="0052083C" w:rsidRPr="0052083C" w:rsidRDefault="0052083C" w:rsidP="0052083C">
      <w:pPr>
        <w:numPr>
          <w:ilvl w:val="0"/>
          <w:numId w:val="31"/>
        </w:numPr>
        <w:rPr>
          <w:b/>
          <w:bCs/>
        </w:rPr>
      </w:pPr>
      <w:r w:rsidRPr="0052083C">
        <w:rPr>
          <w:b/>
          <w:bCs/>
        </w:rPr>
        <w:t>Předpoklady: linearita, normalita reziduí, homoskedasticita.</w:t>
      </w:r>
    </w:p>
    <w:p w14:paraId="6E28BE15" w14:textId="77777777" w:rsidR="0052083C" w:rsidRPr="0052083C" w:rsidRDefault="0052083C" w:rsidP="0052083C">
      <w:pPr>
        <w:jc w:val="center"/>
        <w:rPr>
          <w:b/>
          <w:bCs/>
        </w:rPr>
      </w:pPr>
      <w:r w:rsidRPr="0052083C">
        <w:rPr>
          <w:b/>
          <w:bCs/>
        </w:rPr>
        <w:t>5) Podkladové rozdělení dat</w:t>
      </w:r>
    </w:p>
    <w:p w14:paraId="2C11173A" w14:textId="77777777" w:rsidR="0052083C" w:rsidRPr="0052083C" w:rsidRDefault="0052083C" w:rsidP="0052083C">
      <w:pPr>
        <w:numPr>
          <w:ilvl w:val="0"/>
          <w:numId w:val="32"/>
        </w:numPr>
        <w:rPr>
          <w:b/>
          <w:bCs/>
        </w:rPr>
      </w:pPr>
      <w:r w:rsidRPr="0052083C">
        <w:rPr>
          <w:b/>
          <w:bCs/>
        </w:rPr>
        <w:t>Cíl: zjistit, jaké rozdělení data přibližně mají.</w:t>
      </w:r>
    </w:p>
    <w:p w14:paraId="26B4DF9E" w14:textId="77777777" w:rsidR="0052083C" w:rsidRPr="0052083C" w:rsidRDefault="0052083C" w:rsidP="0052083C">
      <w:pPr>
        <w:numPr>
          <w:ilvl w:val="0"/>
          <w:numId w:val="32"/>
        </w:numPr>
        <w:rPr>
          <w:b/>
          <w:bCs/>
        </w:rPr>
      </w:pPr>
      <w:r w:rsidRPr="0052083C">
        <w:rPr>
          <w:b/>
          <w:bCs/>
        </w:rPr>
        <w:t>Nástroje: histogram, KDE, QQ-plot.</w:t>
      </w:r>
    </w:p>
    <w:p w14:paraId="03F3782F" w14:textId="77777777" w:rsidR="0052083C" w:rsidRPr="0052083C" w:rsidRDefault="0052083C" w:rsidP="0052083C">
      <w:pPr>
        <w:numPr>
          <w:ilvl w:val="0"/>
          <w:numId w:val="32"/>
        </w:numPr>
        <w:rPr>
          <w:b/>
          <w:bCs/>
        </w:rPr>
      </w:pPr>
      <w:r w:rsidRPr="0052083C">
        <w:rPr>
          <w:b/>
          <w:bCs/>
        </w:rPr>
        <w:t>Smysl: správná volba testu a intervalu.</w:t>
      </w:r>
    </w:p>
    <w:p w14:paraId="2E565700" w14:textId="77777777" w:rsidR="0052083C" w:rsidRPr="0052083C" w:rsidRDefault="0052083C" w:rsidP="0052083C">
      <w:pPr>
        <w:jc w:val="center"/>
        <w:rPr>
          <w:b/>
          <w:bCs/>
        </w:rPr>
      </w:pPr>
      <w:r w:rsidRPr="0052083C">
        <w:rPr>
          <w:b/>
          <w:bCs/>
        </w:rPr>
        <w:t>6) Normalita a tvar rozdělení</w:t>
      </w:r>
    </w:p>
    <w:p w14:paraId="4154701E" w14:textId="77777777" w:rsidR="0052083C" w:rsidRPr="0052083C" w:rsidRDefault="0052083C" w:rsidP="0052083C">
      <w:pPr>
        <w:numPr>
          <w:ilvl w:val="0"/>
          <w:numId w:val="33"/>
        </w:numPr>
        <w:rPr>
          <w:b/>
          <w:bCs/>
        </w:rPr>
      </w:pPr>
      <w:r w:rsidRPr="0052083C">
        <w:rPr>
          <w:b/>
          <w:bCs/>
        </w:rPr>
        <w:t>Co hodnotím: symetrie, šikmost, špičatost.</w:t>
      </w:r>
    </w:p>
    <w:p w14:paraId="5F5E15EC" w14:textId="77777777" w:rsidR="0052083C" w:rsidRPr="0052083C" w:rsidRDefault="0052083C" w:rsidP="0052083C">
      <w:pPr>
        <w:numPr>
          <w:ilvl w:val="0"/>
          <w:numId w:val="33"/>
        </w:numPr>
        <w:rPr>
          <w:b/>
          <w:bCs/>
        </w:rPr>
      </w:pPr>
      <w:r w:rsidRPr="0052083C">
        <w:rPr>
          <w:b/>
          <w:bCs/>
        </w:rPr>
        <w:t>Testy + grafy: Shapiro-Wilk, QQ-plot.</w:t>
      </w:r>
    </w:p>
    <w:p w14:paraId="377BF592" w14:textId="77777777" w:rsidR="0052083C" w:rsidRPr="0052083C" w:rsidRDefault="0052083C" w:rsidP="0052083C">
      <w:pPr>
        <w:numPr>
          <w:ilvl w:val="0"/>
          <w:numId w:val="33"/>
        </w:numPr>
        <w:rPr>
          <w:b/>
          <w:bCs/>
        </w:rPr>
      </w:pPr>
      <w:r w:rsidRPr="0052083C">
        <w:rPr>
          <w:b/>
          <w:bCs/>
        </w:rPr>
        <w:t>CLV: průměry se blíží normále, ne data samotná.</w:t>
      </w:r>
    </w:p>
    <w:p w14:paraId="2988BF07" w14:textId="77777777" w:rsidR="0052083C" w:rsidRPr="0052083C" w:rsidRDefault="0052083C" w:rsidP="0052083C">
      <w:pPr>
        <w:jc w:val="center"/>
        <w:rPr>
          <w:b/>
          <w:bCs/>
        </w:rPr>
      </w:pPr>
      <w:r w:rsidRPr="0052083C">
        <w:rPr>
          <w:b/>
          <w:bCs/>
        </w:rPr>
        <w:t>7) Odlehlé hodnoty</w:t>
      </w:r>
    </w:p>
    <w:p w14:paraId="7E1532FA" w14:textId="77777777" w:rsidR="0052083C" w:rsidRPr="0052083C" w:rsidRDefault="0052083C" w:rsidP="0052083C">
      <w:pPr>
        <w:numPr>
          <w:ilvl w:val="0"/>
          <w:numId w:val="34"/>
        </w:numPr>
        <w:rPr>
          <w:b/>
          <w:bCs/>
        </w:rPr>
      </w:pPr>
      <w:r w:rsidRPr="0052083C">
        <w:rPr>
          <w:b/>
          <w:bCs/>
        </w:rPr>
        <w:t>Co to je: extrémní pozorování s velkým vlivem.</w:t>
      </w:r>
    </w:p>
    <w:p w14:paraId="0E518CF2" w14:textId="77777777" w:rsidR="0052083C" w:rsidRPr="0052083C" w:rsidRDefault="0052083C" w:rsidP="0052083C">
      <w:pPr>
        <w:numPr>
          <w:ilvl w:val="0"/>
          <w:numId w:val="34"/>
        </w:numPr>
        <w:rPr>
          <w:b/>
          <w:bCs/>
        </w:rPr>
      </w:pPr>
      <w:r w:rsidRPr="0052083C">
        <w:rPr>
          <w:b/>
          <w:bCs/>
        </w:rPr>
        <w:t>Nástroje: boxplot, IQR, transformace.</w:t>
      </w:r>
    </w:p>
    <w:p w14:paraId="6998D795" w14:textId="77777777" w:rsidR="0052083C" w:rsidRPr="0052083C" w:rsidRDefault="0052083C" w:rsidP="0052083C">
      <w:pPr>
        <w:numPr>
          <w:ilvl w:val="0"/>
          <w:numId w:val="34"/>
        </w:numPr>
        <w:rPr>
          <w:b/>
          <w:bCs/>
        </w:rPr>
      </w:pPr>
      <w:r w:rsidRPr="0052083C">
        <w:rPr>
          <w:b/>
          <w:bCs/>
        </w:rPr>
        <w:t>Řešení: robustní metody, ne slepé mazání.</w:t>
      </w:r>
    </w:p>
    <w:p w14:paraId="56CB42F9" w14:textId="13FB53B3" w:rsidR="009D105A" w:rsidRDefault="00B01021" w:rsidP="0052083C">
      <w:pPr>
        <w:jc w:val="center"/>
        <w:rPr>
          <w:b/>
          <w:bCs/>
        </w:rPr>
      </w:pPr>
      <w:r>
        <w:rPr>
          <w:b/>
          <w:bCs/>
          <w:noProof/>
        </w:rPr>
        <w:pict w14:anchorId="595E967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2D29E49" w14:textId="07163500" w:rsidR="009D105A" w:rsidRDefault="002C1F31" w:rsidP="009D105A">
      <w:pPr>
        <w:jc w:val="center"/>
        <w:rPr>
          <w:b/>
          <w:bCs/>
        </w:rPr>
      </w:pPr>
      <w:r>
        <w:rPr>
          <w:b/>
          <w:bCs/>
        </w:rPr>
        <w:t>OKRUH III</w:t>
      </w:r>
    </w:p>
    <w:p w14:paraId="4AE4CDE9" w14:textId="59D564F0" w:rsidR="00C77E06" w:rsidRPr="00C77E06" w:rsidRDefault="00C77E06" w:rsidP="00C77E06">
      <w:pPr>
        <w:jc w:val="center"/>
        <w:rPr>
          <w:b/>
          <w:bCs/>
        </w:rPr>
      </w:pPr>
      <w:r w:rsidRPr="00C77E06">
        <w:rPr>
          <w:b/>
          <w:bCs/>
        </w:rPr>
        <w:t>(1) Klasifikace proměnných a typů dat (stručně)</w:t>
      </w:r>
    </w:p>
    <w:p w14:paraId="46BC4E6B" w14:textId="77777777" w:rsidR="00C77E06" w:rsidRPr="00C77E06" w:rsidRDefault="00C77E06" w:rsidP="00C77E06">
      <w:r w:rsidRPr="00C77E06">
        <w:rPr>
          <w:b/>
          <w:bCs/>
        </w:rPr>
        <w:lastRenderedPageBreak/>
        <w:t>Proměnná</w:t>
      </w:r>
      <w:r w:rsidRPr="00C77E06">
        <w:t xml:space="preserve"> je zkoumaná vlastnost (sloupec), </w:t>
      </w:r>
      <w:r w:rsidRPr="00C77E06">
        <w:rPr>
          <w:b/>
          <w:bCs/>
        </w:rPr>
        <w:t>data</w:t>
      </w:r>
      <w:r w:rsidRPr="00C77E06">
        <w:t xml:space="preserve"> jsou její naměřené hodnoty.</w:t>
      </w:r>
      <w:r w:rsidRPr="00C77E06">
        <w:br/>
        <w:t xml:space="preserve">Rozlišujeme </w:t>
      </w:r>
      <w:r w:rsidRPr="00C77E06">
        <w:rPr>
          <w:b/>
          <w:bCs/>
        </w:rPr>
        <w:t>numerické</w:t>
      </w:r>
      <w:r w:rsidRPr="00C77E06">
        <w:t xml:space="preserve"> (diskrétní, spojité) a </w:t>
      </w:r>
      <w:r w:rsidRPr="00C77E06">
        <w:rPr>
          <w:b/>
          <w:bCs/>
        </w:rPr>
        <w:t>kategorické</w:t>
      </w:r>
      <w:r w:rsidRPr="00C77E06">
        <w:t xml:space="preserve"> proměnné (nominální, ordinální; dichotomické/polytomické), protože </w:t>
      </w:r>
      <w:r w:rsidRPr="00C77E06">
        <w:rPr>
          <w:b/>
          <w:bCs/>
        </w:rPr>
        <w:t>určují, jaké statistiky, grafy a testy lze použít</w:t>
      </w:r>
      <w:r w:rsidRPr="00C77E06">
        <w:t>.</w:t>
      </w:r>
      <w:r w:rsidRPr="00C77E06">
        <w:br/>
        <w:t xml:space="preserve">Data mohou být </w:t>
      </w:r>
      <w:r w:rsidRPr="00C77E06">
        <w:rPr>
          <w:b/>
          <w:bCs/>
        </w:rPr>
        <w:t>průřezová, časové řady, opakovaná měření nebo panelová</w:t>
      </w:r>
      <w:r w:rsidRPr="00C77E06">
        <w:t>, podle vztahu objekt–čas.</w:t>
      </w:r>
      <w:r w:rsidRPr="00C77E06">
        <w:br/>
        <w:t xml:space="preserve">Proměnné lze </w:t>
      </w:r>
      <w:r w:rsidRPr="00C77E06">
        <w:rPr>
          <w:b/>
          <w:bCs/>
        </w:rPr>
        <w:t>transformovat</w:t>
      </w:r>
      <w:r w:rsidRPr="00C77E06">
        <w:t xml:space="preserve"> (kvalitativní ↔ kvantitativní, binární, ordinální), ale tím se </w:t>
      </w:r>
      <w:r w:rsidRPr="00C77E06">
        <w:rPr>
          <w:b/>
          <w:bCs/>
        </w:rPr>
        <w:t>mění možnosti interpretace a analýzy</w:t>
      </w:r>
      <w:r w:rsidRPr="00C77E06">
        <w:t>.</w:t>
      </w:r>
    </w:p>
    <w:p w14:paraId="0874D8DB" w14:textId="395EFC02" w:rsidR="00C77E06" w:rsidRPr="00C77E06" w:rsidRDefault="00C77E06" w:rsidP="00C77E06">
      <w:pPr>
        <w:jc w:val="center"/>
        <w:rPr>
          <w:b/>
          <w:bCs/>
        </w:rPr>
      </w:pPr>
      <w:r w:rsidRPr="00C77E06">
        <w:rPr>
          <w:b/>
          <w:bCs/>
        </w:rPr>
        <w:t xml:space="preserve"> (2) Rozdělení náhodné veličiny (stručně, zkouškově)</w:t>
      </w:r>
    </w:p>
    <w:p w14:paraId="05AFF2D9" w14:textId="77777777" w:rsidR="00C77E06" w:rsidRPr="00C77E06" w:rsidRDefault="00C77E06" w:rsidP="00C77E06">
      <w:r w:rsidRPr="00C77E06">
        <w:rPr>
          <w:b/>
          <w:bCs/>
        </w:rPr>
        <w:t>Náhodná veličina</w:t>
      </w:r>
      <w:r w:rsidRPr="00C77E06">
        <w:t xml:space="preserve"> je číselné vyjádření výsledku náhodného jevu a může být </w:t>
      </w:r>
      <w:r w:rsidRPr="00C77E06">
        <w:rPr>
          <w:b/>
          <w:bCs/>
        </w:rPr>
        <w:t>diskrétní</w:t>
      </w:r>
      <w:r w:rsidRPr="00C77E06">
        <w:t xml:space="preserve"> (počitatelné hodnoty) nebo </w:t>
      </w:r>
      <w:r w:rsidRPr="00C77E06">
        <w:rPr>
          <w:b/>
          <w:bCs/>
        </w:rPr>
        <w:t>spojitá</w:t>
      </w:r>
      <w:r w:rsidRPr="00C77E06">
        <w:t xml:space="preserve"> (hodnoty v intervalu).</w:t>
      </w:r>
      <w:r w:rsidRPr="00C77E06">
        <w:br/>
      </w:r>
      <w:r w:rsidRPr="00C77E06">
        <w:rPr>
          <w:b/>
          <w:bCs/>
        </w:rPr>
        <w:t>Rozdělení náhodné veličiny</w:t>
      </w:r>
      <w:r w:rsidRPr="00C77E06">
        <w:t xml:space="preserve"> popisuje, jakých hodnot nabývá a s jakou pravděpodobností, pomocí </w:t>
      </w:r>
      <w:r w:rsidRPr="00C77E06">
        <w:rPr>
          <w:b/>
          <w:bCs/>
        </w:rPr>
        <w:t>distribuční funkce</w:t>
      </w:r>
      <w:r w:rsidRPr="00C77E06">
        <w:t xml:space="preserve"> (kumulativně), </w:t>
      </w:r>
      <w:r w:rsidRPr="00C77E06">
        <w:rPr>
          <w:b/>
          <w:bCs/>
        </w:rPr>
        <w:t>pravděpodobnostní funkce</w:t>
      </w:r>
      <w:r w:rsidRPr="00C77E06">
        <w:t xml:space="preserve"> (diskrétní) nebo </w:t>
      </w:r>
      <w:r w:rsidRPr="00C77E06">
        <w:rPr>
          <w:b/>
          <w:bCs/>
        </w:rPr>
        <w:t>hustoty pravděpodobnosti</w:t>
      </w:r>
      <w:r w:rsidRPr="00C77E06">
        <w:t xml:space="preserve"> (spojité).</w:t>
      </w:r>
      <w:r w:rsidRPr="00C77E06">
        <w:br/>
        <w:t xml:space="preserve">Rozdělení je teoretický </w:t>
      </w:r>
      <w:r w:rsidRPr="00C77E06">
        <w:rPr>
          <w:b/>
          <w:bCs/>
        </w:rPr>
        <w:t>model chování veličiny v populaci</w:t>
      </w:r>
      <w:r w:rsidRPr="00C77E06">
        <w:t>, empirická distribuční funkce je jeho odhad ze vzorku.</w:t>
      </w:r>
      <w:r w:rsidRPr="00C77E06">
        <w:br/>
        <w:t xml:space="preserve">Vlastnosti rozdělení se shrnují číselně: </w:t>
      </w:r>
      <w:r w:rsidRPr="00C77E06">
        <w:rPr>
          <w:b/>
          <w:bCs/>
        </w:rPr>
        <w:t>střední hodnota</w:t>
      </w:r>
      <w:r w:rsidRPr="00C77E06">
        <w:t xml:space="preserve"> (typická poloha), </w:t>
      </w:r>
      <w:r w:rsidRPr="00C77E06">
        <w:rPr>
          <w:b/>
          <w:bCs/>
        </w:rPr>
        <w:t>rozptyl</w:t>
      </w:r>
      <w:r w:rsidRPr="00C77E06">
        <w:t xml:space="preserve"> (variabilita) a </w:t>
      </w:r>
      <w:r w:rsidRPr="00C77E06">
        <w:rPr>
          <w:b/>
          <w:bCs/>
        </w:rPr>
        <w:t>modus</w:t>
      </w:r>
      <w:r w:rsidRPr="00C77E06">
        <w:t xml:space="preserve"> (nejpravděpodobnější hodnota / maximum hustoty), přičemž ne vždy musí být definované.</w:t>
      </w:r>
    </w:p>
    <w:p w14:paraId="39571440" w14:textId="527425B2" w:rsidR="00C77E06" w:rsidRPr="00C77E06" w:rsidRDefault="00B01021" w:rsidP="00C77E06">
      <w:pPr>
        <w:jc w:val="center"/>
      </w:pPr>
      <w:r>
        <w:rPr>
          <w:noProof/>
        </w:rPr>
        <w:pict w14:anchorId="0222574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CB0A906" w14:textId="0369EE9B" w:rsidR="00C77E06" w:rsidRPr="00C77E06" w:rsidRDefault="00C77E06" w:rsidP="00C77E06">
      <w:pPr>
        <w:jc w:val="center"/>
        <w:rPr>
          <w:b/>
          <w:bCs/>
        </w:rPr>
      </w:pPr>
      <w:r w:rsidRPr="00C77E06">
        <w:rPr>
          <w:b/>
          <w:bCs/>
        </w:rPr>
        <w:t>Okruh 3 – (3) Spojité a (4) diskrétní náhodné veličiny</w:t>
      </w:r>
    </w:p>
    <w:p w14:paraId="1DBB775D" w14:textId="2DD6BDA0" w:rsidR="00C77E06" w:rsidRDefault="00C77E06" w:rsidP="00C77E06">
      <w:pPr>
        <w:spacing w:after="60"/>
      </w:pPr>
      <w:r w:rsidRPr="00C77E06">
        <w:rPr>
          <w:b/>
          <w:bCs/>
        </w:rPr>
        <w:t>Spojitá náhodná veličina</w:t>
      </w:r>
      <w:r w:rsidRPr="00C77E06">
        <w:t xml:space="preserve"> je popsána </w:t>
      </w:r>
      <w:r w:rsidRPr="00C77E06">
        <w:rPr>
          <w:b/>
          <w:bCs/>
        </w:rPr>
        <w:t>hustotou pravděpodobnosti</w:t>
      </w:r>
      <w:r w:rsidRPr="00C77E06">
        <w:t xml:space="preserve"> (pravděpodobnost na intervalu) a </w:t>
      </w:r>
      <w:r w:rsidRPr="00C77E06">
        <w:rPr>
          <w:b/>
          <w:bCs/>
        </w:rPr>
        <w:t>distribuční funkcí</w:t>
      </w:r>
      <w:r w:rsidRPr="00C77E06">
        <w:t xml:space="preserve"> (pravděpodobnost </w:t>
      </w:r>
      <w:r w:rsidRPr="00C77E06">
        <w:rPr>
          <w:noProof/>
        </w:rPr>
        <w:drawing>
          <wp:inline distT="0" distB="0" distL="0" distR="0" wp14:anchorId="42ED00EF" wp14:editId="47529256">
            <wp:extent cx="519379" cy="231530"/>
            <wp:effectExtent l="0" t="0" r="0" b="0"/>
            <wp:docPr id="179111679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16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160" cy="2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E06">
        <w:t>); pravděpodobnost konkrétní hodnoty je nulová.</w:t>
      </w:r>
      <w:r w:rsidRPr="00C77E06">
        <w:br/>
        <w:t xml:space="preserve">Typická spojitá rozdělení jsou </w:t>
      </w:r>
      <w:r w:rsidRPr="00C77E06">
        <w:rPr>
          <w:b/>
          <w:bCs/>
        </w:rPr>
        <w:t>normální</w:t>
      </w:r>
      <w:r w:rsidRPr="00C77E06">
        <w:t xml:space="preserve"> (symetrické, dané </w:t>
      </w:r>
      <w:r w:rsidRPr="00C77E06">
        <w:rPr>
          <w:noProof/>
        </w:rPr>
        <w:drawing>
          <wp:inline distT="0" distB="0" distL="0" distR="0" wp14:anchorId="740AE39D" wp14:editId="6DA1D824">
            <wp:extent cx="299923" cy="199949"/>
            <wp:effectExtent l="0" t="0" r="5080" b="0"/>
            <wp:docPr id="101409104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91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061" cy="2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E06">
        <w:t xml:space="preserve">)), </w:t>
      </w:r>
    </w:p>
    <w:p w14:paraId="0BB9847F" w14:textId="292CE8C1" w:rsidR="00C77E06" w:rsidRDefault="00C77E06" w:rsidP="00C77E06">
      <w:pPr>
        <w:spacing w:after="60"/>
      </w:pPr>
      <w:r w:rsidRPr="00C77E06">
        <w:rPr>
          <w:b/>
          <w:bCs/>
        </w:rPr>
        <w:t>exponenciální</w:t>
      </w:r>
      <w:r w:rsidRPr="00C77E06">
        <w:t xml:space="preserve"> (čas do události, parametr (\lambda)), </w:t>
      </w:r>
    </w:p>
    <w:p w14:paraId="6F14527E" w14:textId="1DD68D59" w:rsidR="00C77E06" w:rsidRDefault="00C77E06" w:rsidP="00C77E06">
      <w:pPr>
        <w:spacing w:after="60"/>
      </w:pPr>
      <w:r w:rsidRPr="00C77E06">
        <w:rPr>
          <w:b/>
          <w:bCs/>
        </w:rPr>
        <w:t>gamma</w:t>
      </w:r>
      <w:r w:rsidRPr="00C77E06">
        <w:t xml:space="preserve"> (čas do více událostí), </w:t>
      </w:r>
      <w:r w:rsidRPr="00C77E06">
        <w:rPr>
          <w:b/>
          <w:bCs/>
        </w:rPr>
        <w:t>beta</w:t>
      </w:r>
      <w:r w:rsidRPr="00C77E06">
        <w:t xml:space="preserve"> (podíly v </w:t>
      </w:r>
      <w:r w:rsidRPr="00C77E06">
        <w:rPr>
          <w:rFonts w:ascii="Cambria Math" w:hAnsi="Cambria Math" w:cs="Cambria Math"/>
        </w:rPr>
        <w:t>⟨</w:t>
      </w:r>
      <w:r w:rsidRPr="00C77E06">
        <w:t>0,1</w:t>
      </w:r>
      <w:r w:rsidRPr="00C77E06">
        <w:rPr>
          <w:rFonts w:ascii="Cambria Math" w:hAnsi="Cambria Math" w:cs="Cambria Math"/>
        </w:rPr>
        <w:t>⟩</w:t>
      </w:r>
      <w:r w:rsidRPr="00C77E06">
        <w:t xml:space="preserve">), </w:t>
      </w:r>
      <w:r w:rsidRPr="00C77E06">
        <w:rPr>
          <w:b/>
          <w:bCs/>
        </w:rPr>
        <w:t>χ²</w:t>
      </w:r>
    </w:p>
    <w:p w14:paraId="16BF86BD" w14:textId="6196043B" w:rsidR="00C77E06" w:rsidRDefault="00C77E06" w:rsidP="00C77E06">
      <w:pPr>
        <w:spacing w:after="60"/>
      </w:pPr>
      <w:r w:rsidRPr="00C77E06">
        <w:t xml:space="preserve"> </w:t>
      </w:r>
      <w:r w:rsidRPr="00C77E06">
        <w:rPr>
          <w:b/>
          <w:bCs/>
        </w:rPr>
        <w:t>lognormální</w:t>
      </w:r>
      <w:r w:rsidRPr="00C77E06">
        <w:t xml:space="preserve"> (kladná, pravostranně zkosená).</w:t>
      </w:r>
    </w:p>
    <w:p w14:paraId="4FA0CC8E" w14:textId="4AF95DEE" w:rsidR="00C77E06" w:rsidRDefault="00721438" w:rsidP="00C77E06">
      <w:pPr>
        <w:spacing w:after="60"/>
      </w:pPr>
      <w:r w:rsidRPr="004B6E56">
        <w:rPr>
          <w:noProof/>
        </w:rPr>
        <w:drawing>
          <wp:anchor distT="0" distB="0" distL="114300" distR="114300" simplePos="0" relativeHeight="251662336" behindDoc="1" locked="0" layoutInCell="1" allowOverlap="1" wp14:anchorId="3D04DA40" wp14:editId="256AAD26">
            <wp:simplePos x="0" y="0"/>
            <wp:positionH relativeFrom="margin">
              <wp:posOffset>2602865</wp:posOffset>
            </wp:positionH>
            <wp:positionV relativeFrom="paragraph">
              <wp:posOffset>247986</wp:posOffset>
            </wp:positionV>
            <wp:extent cx="3571875" cy="1898650"/>
            <wp:effectExtent l="0" t="0" r="0" b="6350"/>
            <wp:wrapNone/>
            <wp:docPr id="38982475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247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E06" w:rsidRPr="00C77E06">
        <w:br/>
      </w:r>
      <w:r w:rsidR="00C77E06" w:rsidRPr="00C77E06">
        <w:rPr>
          <w:b/>
          <w:bCs/>
        </w:rPr>
        <w:t>Diskrétní náhodná veličina</w:t>
      </w:r>
      <w:r w:rsidR="00C77E06" w:rsidRPr="00C77E06">
        <w:t xml:space="preserve"> je popsána </w:t>
      </w:r>
      <w:r w:rsidR="00C77E06" w:rsidRPr="00C77E06">
        <w:rPr>
          <w:b/>
          <w:bCs/>
        </w:rPr>
        <w:t>pravděpodo</w:t>
      </w:r>
      <w:r w:rsidRPr="004B6E56">
        <w:rPr>
          <w:noProof/>
        </w:rPr>
        <w:drawing>
          <wp:anchor distT="0" distB="0" distL="114300" distR="114300" simplePos="0" relativeHeight="251661312" behindDoc="0" locked="0" layoutInCell="1" allowOverlap="1" wp14:anchorId="704DB610" wp14:editId="29F849E0">
            <wp:simplePos x="0" y="0"/>
            <wp:positionH relativeFrom="column">
              <wp:posOffset>1158</wp:posOffset>
            </wp:positionH>
            <wp:positionV relativeFrom="paragraph">
              <wp:posOffset>-6618082</wp:posOffset>
            </wp:positionV>
            <wp:extent cx="5760720" cy="3062605"/>
            <wp:effectExtent l="0" t="0" r="0" b="4445"/>
            <wp:wrapNone/>
            <wp:docPr id="16476494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247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7E06" w:rsidRPr="00C77E06">
        <w:rPr>
          <w:b/>
          <w:bCs/>
        </w:rPr>
        <w:t>bnostní funkcí</w:t>
      </w:r>
      <w:r w:rsidR="00C77E06" w:rsidRPr="00C77E06">
        <w:t xml:space="preserve"> (pravděpodobnost konkrétní hodnoty) a distribuční funkcí.</w:t>
      </w:r>
      <w:r w:rsidR="00C77E06" w:rsidRPr="00C77E06">
        <w:br/>
        <w:t xml:space="preserve">Základní diskrétní rozdělení jsou </w:t>
      </w:r>
      <w:r w:rsidR="00C77E06" w:rsidRPr="00C77E06">
        <w:rPr>
          <w:b/>
          <w:bCs/>
        </w:rPr>
        <w:t>Bernoulliho</w:t>
      </w:r>
      <w:r w:rsidR="00C77E06" w:rsidRPr="00C77E06">
        <w:t xml:space="preserve"> (0/1),</w:t>
      </w:r>
    </w:p>
    <w:p w14:paraId="76B596BC" w14:textId="77777777" w:rsidR="00C77E06" w:rsidRDefault="00C77E06" w:rsidP="00C77E06">
      <w:pPr>
        <w:spacing w:after="60"/>
      </w:pPr>
      <w:r w:rsidRPr="00C77E06">
        <w:t xml:space="preserve"> </w:t>
      </w:r>
      <w:r w:rsidRPr="00C77E06">
        <w:rPr>
          <w:b/>
          <w:bCs/>
        </w:rPr>
        <w:t>binomické</w:t>
      </w:r>
      <w:r w:rsidRPr="00C77E06">
        <w:t xml:space="preserve"> (počet úspěchů), </w:t>
      </w:r>
    </w:p>
    <w:p w14:paraId="403EECAA" w14:textId="43A6E4A1" w:rsidR="00C77E06" w:rsidRDefault="00C77E06" w:rsidP="00C77E06">
      <w:pPr>
        <w:spacing w:after="60"/>
      </w:pPr>
      <w:r w:rsidRPr="00C77E06">
        <w:rPr>
          <w:b/>
          <w:bCs/>
        </w:rPr>
        <w:t>Poissonovo</w:t>
      </w:r>
      <w:r w:rsidRPr="00C77E06">
        <w:t xml:space="preserve"> (počty událostí), </w:t>
      </w:r>
    </w:p>
    <w:p w14:paraId="2458377C" w14:textId="207C662A" w:rsidR="00C77E06" w:rsidRDefault="00C77E06" w:rsidP="00C77E06">
      <w:pPr>
        <w:spacing w:after="60"/>
      </w:pPr>
      <w:r w:rsidRPr="00C77E06">
        <w:rPr>
          <w:b/>
          <w:bCs/>
        </w:rPr>
        <w:t>geometrické</w:t>
      </w:r>
      <w:r w:rsidRPr="00C77E06">
        <w:t xml:space="preserve"> (čekání na první úspěch),</w:t>
      </w:r>
    </w:p>
    <w:p w14:paraId="417FBEFE" w14:textId="77777777" w:rsidR="00C77E06" w:rsidRDefault="00C77E06" w:rsidP="00C77E06">
      <w:pPr>
        <w:spacing w:after="60"/>
      </w:pPr>
      <w:r w:rsidRPr="00C77E06">
        <w:t xml:space="preserve"> </w:t>
      </w:r>
      <w:r w:rsidRPr="00C77E06">
        <w:rPr>
          <w:b/>
          <w:bCs/>
        </w:rPr>
        <w:t>hypergeometrické</w:t>
      </w:r>
      <w:r w:rsidRPr="00C77E06">
        <w:t xml:space="preserve"> (výběr bez náhrady) </w:t>
      </w:r>
    </w:p>
    <w:p w14:paraId="005139DA" w14:textId="72DFD0D0" w:rsidR="00C77E06" w:rsidRPr="00C77E06" w:rsidRDefault="00C77E06" w:rsidP="00C77E06">
      <w:pPr>
        <w:spacing w:after="60"/>
      </w:pPr>
      <w:r w:rsidRPr="00C77E06">
        <w:rPr>
          <w:b/>
          <w:bCs/>
        </w:rPr>
        <w:t>diskrétní rovnoměrné</w:t>
      </w:r>
      <w:r w:rsidRPr="00C77E06">
        <w:t>.</w:t>
      </w:r>
    </w:p>
    <w:p w14:paraId="47251E89" w14:textId="52DFB05D" w:rsidR="00C77E06" w:rsidRPr="00C77E06" w:rsidRDefault="00C77E06" w:rsidP="00C77E06"/>
    <w:p w14:paraId="589E840A" w14:textId="77777777" w:rsidR="00961A89" w:rsidRPr="00961A89" w:rsidRDefault="00961A89" w:rsidP="00961A89">
      <w:pPr>
        <w:jc w:val="center"/>
        <w:rPr>
          <w:b/>
          <w:bCs/>
        </w:rPr>
      </w:pPr>
      <w:r w:rsidRPr="00961A89">
        <w:rPr>
          <w:b/>
          <w:bCs/>
        </w:rPr>
        <w:t>(5) Tradiční vs. robustní přístupy k odhadování — zkouškový extrakt</w:t>
      </w:r>
    </w:p>
    <w:p w14:paraId="7880A525" w14:textId="77777777" w:rsidR="00961A89" w:rsidRDefault="00961A89" w:rsidP="00961A89">
      <w:r w:rsidRPr="00961A89">
        <w:rPr>
          <w:b/>
          <w:bCs/>
        </w:rPr>
        <w:t>Tradiční přístup</w:t>
      </w:r>
      <w:r w:rsidRPr="00961A89">
        <w:t xml:space="preserve"> používá průměr, rozptyl, SD, Pearsonovu korelaci a OLS regresi; je </w:t>
      </w:r>
      <w:r w:rsidRPr="00961A89">
        <w:rPr>
          <w:b/>
          <w:bCs/>
        </w:rPr>
        <w:t>efektivní</w:t>
      </w:r>
      <w:r w:rsidRPr="00961A89">
        <w:t xml:space="preserve">, ale </w:t>
      </w:r>
      <w:r w:rsidRPr="00961A89">
        <w:rPr>
          <w:b/>
          <w:bCs/>
        </w:rPr>
        <w:t>silně citlivý na outliery</w:t>
      </w:r>
      <w:r w:rsidRPr="00961A89">
        <w:t xml:space="preserve"> a spoléhá na </w:t>
      </w:r>
      <w:r w:rsidRPr="00961A89">
        <w:rPr>
          <w:b/>
          <w:bCs/>
        </w:rPr>
        <w:t>normalitu, linearitu a homoskedasticitu</w:t>
      </w:r>
      <w:r w:rsidRPr="00961A89">
        <w:t>.</w:t>
      </w:r>
    </w:p>
    <w:p w14:paraId="5ECE91AA" w14:textId="77777777" w:rsidR="00961A89" w:rsidRDefault="00961A89" w:rsidP="00961A89">
      <w:r w:rsidRPr="00961A89">
        <w:br/>
      </w:r>
      <w:r w:rsidRPr="00961A89">
        <w:rPr>
          <w:b/>
          <w:bCs/>
        </w:rPr>
        <w:t>Robustní přístup</w:t>
      </w:r>
      <w:r w:rsidRPr="00961A89">
        <w:t xml:space="preserve"> (medián, MAD, IQR, trimmed mean, Spearman, Huber) je </w:t>
      </w:r>
      <w:r w:rsidRPr="00961A89">
        <w:rPr>
          <w:b/>
          <w:bCs/>
        </w:rPr>
        <w:t>odolný vůči extrémům</w:t>
      </w:r>
      <w:r w:rsidRPr="00961A89">
        <w:t xml:space="preserve"> a funguje i při </w:t>
      </w:r>
      <w:r w:rsidRPr="00961A89">
        <w:rPr>
          <w:b/>
          <w:bCs/>
        </w:rPr>
        <w:t>porušených předpokladech</w:t>
      </w:r>
      <w:r w:rsidRPr="00961A89">
        <w:t>, typicky u malých nebo asymetrických dat.</w:t>
      </w:r>
      <w:r w:rsidRPr="00961A89">
        <w:br/>
        <w:t xml:space="preserve">Volba je jednoduchá: </w:t>
      </w:r>
    </w:p>
    <w:p w14:paraId="7FFE5194" w14:textId="5A8C98CB" w:rsidR="00961A89" w:rsidRDefault="00961A89" w:rsidP="00961A89">
      <w:r w:rsidRPr="00961A89">
        <w:rPr>
          <w:b/>
          <w:bCs/>
        </w:rPr>
        <w:t>čistá, symetrická data → tradiční</w:t>
      </w:r>
    </w:p>
    <w:p w14:paraId="6047259B" w14:textId="4D124A6D" w:rsidR="00961A89" w:rsidRPr="00961A89" w:rsidRDefault="00961A89" w:rsidP="00961A89">
      <w:r w:rsidRPr="00961A89">
        <w:t xml:space="preserve"> </w:t>
      </w:r>
      <w:r w:rsidRPr="00961A89">
        <w:rPr>
          <w:b/>
          <w:bCs/>
        </w:rPr>
        <w:t>špinavá / s outliery → robustní</w:t>
      </w:r>
      <w:r w:rsidRPr="00961A89">
        <w:t>.</w:t>
      </w:r>
      <w:r w:rsidRPr="00961A89">
        <w:br/>
        <w:t xml:space="preserve">Huberův odhad je </w:t>
      </w:r>
      <w:r w:rsidRPr="00961A89">
        <w:rPr>
          <w:b/>
          <w:bCs/>
        </w:rPr>
        <w:t>kompromis</w:t>
      </w:r>
      <w:r w:rsidRPr="00961A89">
        <w:t>: zachová informaci z extrémů, ale s omezeným vlivem.</w:t>
      </w:r>
      <w:r w:rsidR="00B01021">
        <w:rPr>
          <w:noProof/>
        </w:rPr>
        <w:pict w14:anchorId="4E7E1B6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47A9C74" w14:textId="77777777" w:rsidR="00961A89" w:rsidRPr="00961A89" w:rsidRDefault="00961A89" w:rsidP="00961A89">
      <w:pPr>
        <w:jc w:val="center"/>
        <w:rPr>
          <w:b/>
          <w:bCs/>
        </w:rPr>
      </w:pPr>
      <w:r w:rsidRPr="00961A89">
        <w:rPr>
          <w:b/>
          <w:bCs/>
        </w:rPr>
        <w:t>(6) Bodový vs. intervalový odhad</w:t>
      </w:r>
    </w:p>
    <w:p w14:paraId="0ED0CC42" w14:textId="77777777" w:rsidR="00961A89" w:rsidRPr="00961A89" w:rsidRDefault="00961A89" w:rsidP="00961A89">
      <w:r w:rsidRPr="00961A89">
        <w:rPr>
          <w:b/>
          <w:bCs/>
        </w:rPr>
        <w:t>Bodový odhad</w:t>
      </w:r>
      <w:r w:rsidRPr="00961A89">
        <w:t xml:space="preserve"> dává </w:t>
      </w:r>
      <w:r w:rsidRPr="00961A89">
        <w:rPr>
          <w:b/>
          <w:bCs/>
        </w:rPr>
        <w:t>jedno číslo</w:t>
      </w:r>
      <w:r w:rsidRPr="00961A89">
        <w:t xml:space="preserve"> jako odhad parametru populace (např. průměr), ale </w:t>
      </w:r>
      <w:r w:rsidRPr="00961A89">
        <w:rPr>
          <w:b/>
          <w:bCs/>
        </w:rPr>
        <w:t>neříká nic o nejistotě</w:t>
      </w:r>
      <w:r w:rsidRPr="00961A89">
        <w:t>.</w:t>
      </w:r>
      <w:r w:rsidRPr="00961A89">
        <w:br/>
      </w:r>
      <w:r w:rsidRPr="00961A89">
        <w:rPr>
          <w:b/>
          <w:bCs/>
        </w:rPr>
        <w:t>Intervalový odhad</w:t>
      </w:r>
      <w:r w:rsidRPr="00961A89">
        <w:t xml:space="preserve"> určuje </w:t>
      </w:r>
      <w:r w:rsidRPr="00961A89">
        <w:rPr>
          <w:b/>
          <w:bCs/>
        </w:rPr>
        <w:t>interval</w:t>
      </w:r>
      <w:r w:rsidRPr="00961A89">
        <w:t>, ve kterém se s danou spolehlivostí (např. 95 %) nachází skutečný parametr populace.</w:t>
      </w:r>
      <w:r w:rsidRPr="00961A89">
        <w:br/>
        <w:t xml:space="preserve">Šířka intervalu závisí na </w:t>
      </w:r>
      <w:r w:rsidRPr="00961A89">
        <w:rPr>
          <w:b/>
          <w:bCs/>
        </w:rPr>
        <w:t>standardní chybě</w:t>
      </w:r>
      <w:r w:rsidRPr="00961A89">
        <w:t xml:space="preserve">, </w:t>
      </w:r>
      <w:r w:rsidRPr="00961A89">
        <w:rPr>
          <w:b/>
          <w:bCs/>
        </w:rPr>
        <w:t>kritické hodnotě (Z nebo t)</w:t>
      </w:r>
      <w:r w:rsidRPr="00961A89">
        <w:t xml:space="preserve"> a velikosti výběru.</w:t>
      </w:r>
      <w:r w:rsidRPr="00961A89">
        <w:br/>
        <w:t xml:space="preserve">Z-kvantil se používá při známém rozptylu nebo velkém n, </w:t>
      </w:r>
      <w:r w:rsidRPr="00961A89">
        <w:rPr>
          <w:b/>
          <w:bCs/>
        </w:rPr>
        <w:t>t-kvantil při neznámém rozptylu a malém n</w:t>
      </w:r>
      <w:r w:rsidRPr="00961A89">
        <w:t>.</w:t>
      </w:r>
    </w:p>
    <w:p w14:paraId="22F767B4" w14:textId="77777777" w:rsidR="00961A89" w:rsidRPr="00961A89" w:rsidRDefault="00B01021" w:rsidP="00961A89">
      <w:r>
        <w:rPr>
          <w:noProof/>
        </w:rPr>
        <w:pict w14:anchorId="479C175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8522C1A" w14:textId="77777777" w:rsidR="00961A89" w:rsidRPr="00961A89" w:rsidRDefault="00961A89" w:rsidP="00961A89">
      <w:pPr>
        <w:jc w:val="center"/>
        <w:rPr>
          <w:b/>
          <w:bCs/>
        </w:rPr>
      </w:pPr>
      <w:r w:rsidRPr="00961A89">
        <w:rPr>
          <w:b/>
          <w:bCs/>
        </w:rPr>
        <w:t>(7) Tradiční vs. bootstrapový přístup k statistické inferenci</w:t>
      </w:r>
    </w:p>
    <w:p w14:paraId="53728E67" w14:textId="77777777" w:rsidR="00961A89" w:rsidRDefault="00961A89" w:rsidP="00961A89">
      <w:r w:rsidRPr="00961A89">
        <w:rPr>
          <w:b/>
          <w:bCs/>
        </w:rPr>
        <w:t>Statistická (inferenční) statistika</w:t>
      </w:r>
      <w:r w:rsidRPr="00961A89">
        <w:t xml:space="preserve"> slouží k </w:t>
      </w:r>
      <w:r w:rsidRPr="00961A89">
        <w:rPr>
          <w:b/>
          <w:bCs/>
        </w:rPr>
        <w:t>odhadu parametrů populace a testování hypotéz</w:t>
      </w:r>
      <w:r w:rsidRPr="00961A89">
        <w:t xml:space="preserve"> na základě výběru.</w:t>
      </w:r>
      <w:r w:rsidRPr="00961A89">
        <w:br/>
      </w:r>
      <w:r w:rsidRPr="00961A89">
        <w:rPr>
          <w:b/>
          <w:bCs/>
        </w:rPr>
        <w:t>Tradiční přístup</w:t>
      </w:r>
      <w:r w:rsidRPr="00961A89">
        <w:t xml:space="preserve"> používá analytické vzorce (bodové/intervalové odhady, testy), ale </w:t>
      </w:r>
      <w:r w:rsidRPr="00961A89">
        <w:rPr>
          <w:b/>
          <w:bCs/>
        </w:rPr>
        <w:t>vyžaduje splnění předpokladů</w:t>
      </w:r>
      <w:r w:rsidRPr="00961A89">
        <w:t xml:space="preserve"> (např. normalitu).</w:t>
      </w:r>
      <w:r w:rsidRPr="00961A89">
        <w:br/>
      </w:r>
      <w:r w:rsidRPr="00961A89">
        <w:rPr>
          <w:b/>
          <w:bCs/>
        </w:rPr>
        <w:t>Bootstrapový přístup</w:t>
      </w:r>
      <w:r w:rsidRPr="00961A89">
        <w:t xml:space="preserve"> je </w:t>
      </w:r>
      <w:r w:rsidRPr="00961A89">
        <w:rPr>
          <w:b/>
          <w:bCs/>
        </w:rPr>
        <w:t>neparametrický</w:t>
      </w:r>
      <w:r w:rsidRPr="00961A89">
        <w:t xml:space="preserve">, využívá </w:t>
      </w:r>
      <w:r w:rsidRPr="00961A89">
        <w:rPr>
          <w:b/>
          <w:bCs/>
        </w:rPr>
        <w:t>opakované resamplingy s náhradou</w:t>
      </w:r>
      <w:r w:rsidRPr="00961A89">
        <w:t xml:space="preserve"> a z empirické distribuce statistik odhaduje </w:t>
      </w:r>
      <w:r w:rsidRPr="00961A89">
        <w:rPr>
          <w:b/>
          <w:bCs/>
        </w:rPr>
        <w:t>intervaly spolehlivosti, standardní chyby a p-hodnoty</w:t>
      </w:r>
      <w:r w:rsidRPr="00961A89">
        <w:t>.</w:t>
      </w:r>
      <w:r w:rsidRPr="00961A89">
        <w:br/>
        <w:t xml:space="preserve">Bootstrap je vhodný při </w:t>
      </w:r>
      <w:r w:rsidRPr="00961A89">
        <w:rPr>
          <w:b/>
          <w:bCs/>
        </w:rPr>
        <w:t>porušených předpokladech nebo malém vzorku</w:t>
      </w:r>
      <w:r w:rsidRPr="00961A89">
        <w:t xml:space="preserve">, ale vyžaduje </w:t>
      </w:r>
      <w:r w:rsidRPr="00961A89">
        <w:rPr>
          <w:b/>
          <w:bCs/>
        </w:rPr>
        <w:t>reprezentativní a nezávislá data</w:t>
      </w:r>
      <w:r w:rsidRPr="00961A89">
        <w:t>.</w:t>
      </w:r>
    </w:p>
    <w:p w14:paraId="6994A26F" w14:textId="77777777" w:rsidR="00961A89" w:rsidRPr="00961A89" w:rsidRDefault="00961A89" w:rsidP="00961A89"/>
    <w:p w14:paraId="5D9EF085" w14:textId="77777777" w:rsidR="00961A89" w:rsidRPr="00961A89" w:rsidRDefault="00961A89" w:rsidP="00961A89">
      <w:pPr>
        <w:jc w:val="center"/>
        <w:rPr>
          <w:b/>
          <w:bCs/>
        </w:rPr>
      </w:pPr>
      <w:r w:rsidRPr="00961A89">
        <w:rPr>
          <w:b/>
          <w:bCs/>
        </w:rPr>
        <w:t>(8) Zákon velkých čísel a centrální limitní věta – význam a využití</w:t>
      </w:r>
    </w:p>
    <w:p w14:paraId="357DFFE0" w14:textId="77777777" w:rsidR="00961A89" w:rsidRPr="00961A89" w:rsidRDefault="00961A89" w:rsidP="00961A89">
      <w:r w:rsidRPr="00961A89">
        <w:rPr>
          <w:b/>
          <w:bCs/>
        </w:rPr>
        <w:lastRenderedPageBreak/>
        <w:t>Zákon velkých čísel (ZVČ)</w:t>
      </w:r>
      <w:r w:rsidRPr="00961A89">
        <w:t xml:space="preserve"> říká, že </w:t>
      </w:r>
      <w:r w:rsidRPr="00961A89">
        <w:rPr>
          <w:b/>
          <w:bCs/>
        </w:rPr>
        <w:t>s rostoucím počtem pozorování se výběrový průměr blíží skutečné střední hodnotě populace</w:t>
      </w:r>
      <w:r w:rsidRPr="00961A89">
        <w:t>, pokud tato existuje.</w:t>
      </w:r>
      <w:r w:rsidRPr="00961A89">
        <w:br/>
        <w:t xml:space="preserve">Používá se hlavně k </w:t>
      </w:r>
      <w:r w:rsidRPr="00961A89">
        <w:rPr>
          <w:b/>
          <w:bCs/>
        </w:rPr>
        <w:t>odůvodnění odhadu střední hodnoty z velkého vzorku</w:t>
      </w:r>
      <w:r w:rsidRPr="00961A89">
        <w:t xml:space="preserve"> (průzkumy, experimenty, simulace, hazard).</w:t>
      </w:r>
    </w:p>
    <w:p w14:paraId="3DCDFAE2" w14:textId="77777777" w:rsidR="00961A89" w:rsidRPr="00961A89" w:rsidRDefault="00961A89" w:rsidP="00961A89">
      <w:r w:rsidRPr="00961A89">
        <w:rPr>
          <w:b/>
          <w:bCs/>
        </w:rPr>
        <w:t>Centrální limitní věta (CLV)</w:t>
      </w:r>
      <w:r w:rsidRPr="00961A89">
        <w:t xml:space="preserve"> říká, že </w:t>
      </w:r>
      <w:r w:rsidRPr="00961A89">
        <w:rPr>
          <w:b/>
          <w:bCs/>
        </w:rPr>
        <w:t>rozdělení průměrů z dostatečně velkých nezávislých vzorků je přibližně normální</w:t>
      </w:r>
      <w:r w:rsidRPr="00961A89">
        <w:t>, bez ohledu na tvar původního rozdělení (pokud má konečný rozptyl).</w:t>
      </w:r>
      <w:r w:rsidRPr="00961A89">
        <w:br/>
        <w:t xml:space="preserve">Je klíčová pro </w:t>
      </w:r>
      <w:r w:rsidRPr="00961A89">
        <w:rPr>
          <w:b/>
          <w:bCs/>
        </w:rPr>
        <w:t>intervaly spolehlivosti, hypotézové testy (z-test, t-test), regresi a ANOVA</w:t>
      </w:r>
      <w:r w:rsidRPr="00961A89">
        <w:t>, protože umožňuje používat normální (nebo t) kvantily i pro nenormální data.</w:t>
      </w:r>
    </w:p>
    <w:p w14:paraId="221E8705" w14:textId="77777777" w:rsidR="00961A89" w:rsidRPr="00961A89" w:rsidRDefault="00961A89" w:rsidP="00961A89">
      <w:r w:rsidRPr="00961A89">
        <w:rPr>
          <w:b/>
          <w:bCs/>
        </w:rPr>
        <w:t>Shrnutí rozdílu:</w:t>
      </w:r>
    </w:p>
    <w:p w14:paraId="082E9945" w14:textId="77777777" w:rsidR="00961A89" w:rsidRPr="00961A89" w:rsidRDefault="00961A89" w:rsidP="00961A89">
      <w:pPr>
        <w:numPr>
          <w:ilvl w:val="0"/>
          <w:numId w:val="27"/>
        </w:numPr>
      </w:pPr>
      <w:r w:rsidRPr="00961A89">
        <w:t xml:space="preserve">ZVČ: </w:t>
      </w:r>
      <w:r w:rsidRPr="00961A89">
        <w:rPr>
          <w:i/>
          <w:iCs/>
        </w:rPr>
        <w:t>kam průměr míří</w:t>
      </w:r>
      <w:r w:rsidRPr="00961A89">
        <w:t xml:space="preserve"> (konvergence k μ)</w:t>
      </w:r>
    </w:p>
    <w:p w14:paraId="7EBAA65B" w14:textId="77777777" w:rsidR="00961A89" w:rsidRPr="00961A89" w:rsidRDefault="00961A89" w:rsidP="00961A89">
      <w:pPr>
        <w:numPr>
          <w:ilvl w:val="0"/>
          <w:numId w:val="27"/>
        </w:numPr>
      </w:pPr>
      <w:r w:rsidRPr="00961A89">
        <w:t xml:space="preserve">CLV: </w:t>
      </w:r>
      <w:r w:rsidRPr="00961A89">
        <w:rPr>
          <w:i/>
          <w:iCs/>
        </w:rPr>
        <w:t>jak se chová rozdělení průměrů</w:t>
      </w:r>
      <w:r w:rsidRPr="00961A89">
        <w:t xml:space="preserve"> (→ normální)</w:t>
      </w:r>
    </w:p>
    <w:p w14:paraId="5306D0AC" w14:textId="77777777" w:rsidR="002C1F31" w:rsidRPr="00C77E06" w:rsidRDefault="002C1F31" w:rsidP="00961A89"/>
    <w:p w14:paraId="433038C6" w14:textId="77777777" w:rsidR="00C77E06" w:rsidRDefault="00C77E06" w:rsidP="009D105A">
      <w:pPr>
        <w:jc w:val="center"/>
        <w:rPr>
          <w:b/>
          <w:bCs/>
        </w:rPr>
      </w:pPr>
    </w:p>
    <w:p w14:paraId="4D3CC20F" w14:textId="77777777" w:rsidR="00961A89" w:rsidRDefault="00961A89" w:rsidP="002C1F31">
      <w:pPr>
        <w:jc w:val="center"/>
        <w:rPr>
          <w:b/>
          <w:bCs/>
        </w:rPr>
      </w:pPr>
    </w:p>
    <w:p w14:paraId="2DE25763" w14:textId="0F79C30F" w:rsidR="002C1F31" w:rsidRPr="002C1F31" w:rsidRDefault="002C1F31" w:rsidP="002C1F31">
      <w:pPr>
        <w:jc w:val="center"/>
        <w:rPr>
          <w:b/>
          <w:bCs/>
        </w:rPr>
      </w:pPr>
      <w:r w:rsidRPr="002C1F31">
        <w:rPr>
          <w:b/>
          <w:bCs/>
        </w:rPr>
        <w:t>(9) Přístupy k testování statistických hypotéz</w:t>
      </w:r>
    </w:p>
    <w:p w14:paraId="5F3F4256" w14:textId="77777777" w:rsidR="002C1F31" w:rsidRPr="002C1F31" w:rsidRDefault="002C1F31" w:rsidP="002C1F31">
      <w:r w:rsidRPr="002C1F31">
        <w:t>Statistické testování hypotéz je postup, kterým na základě dat rozhodujeme, zda jsou pozorované výsledky slučitelné s nulovou hypotézou.</w:t>
      </w:r>
      <w:r w:rsidRPr="002C1F31">
        <w:br/>
        <w:t xml:space="preserve">Nulovou hypotézu </w:t>
      </w:r>
      <w:r w:rsidRPr="002C1F31">
        <w:rPr>
          <w:b/>
          <w:bCs/>
        </w:rPr>
        <w:t>nezamítáme nebo zamítáme</w:t>
      </w:r>
      <w:r w:rsidRPr="002C1F31">
        <w:t>, nikdy ji nepřijímáme; zamítnutí znamená, že data jsou s H₀ v rozporu.</w:t>
      </w:r>
      <w:r w:rsidRPr="002C1F31">
        <w:br/>
        <w:t xml:space="preserve">Rozhodnutí se provádí pomocí </w:t>
      </w:r>
      <w:r w:rsidRPr="002C1F31">
        <w:rPr>
          <w:b/>
          <w:bCs/>
        </w:rPr>
        <w:t>p-hodnoty</w:t>
      </w:r>
      <w:r w:rsidRPr="002C1F31">
        <w:t xml:space="preserve"> a </w:t>
      </w:r>
      <w:r w:rsidRPr="002C1F31">
        <w:rPr>
          <w:b/>
          <w:bCs/>
        </w:rPr>
        <w:t>hladiny významnosti α</w:t>
      </w:r>
      <w:r w:rsidRPr="002C1F31">
        <w:t>, případně porovnáním testovací statistiky s kritickou hodnotou.</w:t>
      </w:r>
      <w:r w:rsidRPr="002C1F31">
        <w:br/>
        <w:t>Interval spolehlivosti je ekvivalentní pohled, který ukazuje, jaké hodnoty parametru jsou s daty kompatibilní.</w:t>
      </w:r>
    </w:p>
    <w:p w14:paraId="70A45C37" w14:textId="77777777" w:rsidR="002C1F31" w:rsidRPr="002C1F31" w:rsidRDefault="00B01021" w:rsidP="002C1F31">
      <w:r>
        <w:rPr>
          <w:noProof/>
        </w:rPr>
        <w:pict w14:anchorId="33889CC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C729C9E" w14:textId="599D975C" w:rsidR="002C1F31" w:rsidRDefault="002C1F31" w:rsidP="002C1F31">
      <w:r w:rsidRPr="002C1F31">
        <w:rPr>
          <w:b/>
          <w:bCs/>
        </w:rPr>
        <w:t>Jednovýběrový t-test</w:t>
      </w:r>
      <w:r>
        <w:rPr>
          <w:b/>
          <w:bCs/>
        </w:rPr>
        <w:t xml:space="preserve"> -</w:t>
      </w:r>
      <w:r w:rsidRPr="002C1F31">
        <w:br/>
        <w:t xml:space="preserve">Testuje, zda se </w:t>
      </w:r>
      <w:r w:rsidRPr="002C1F31">
        <w:rPr>
          <w:b/>
          <w:bCs/>
        </w:rPr>
        <w:t>průměr populace</w:t>
      </w:r>
      <w:r w:rsidRPr="002C1F31">
        <w:t xml:space="preserve"> statisticky liší od </w:t>
      </w:r>
      <w:r w:rsidRPr="002C1F31">
        <w:rPr>
          <w:b/>
          <w:bCs/>
        </w:rPr>
        <w:t>konkrétní zadané hodnoty</w:t>
      </w:r>
      <w:r w:rsidRPr="002C1F31">
        <w:t>, za předpokladu normality.</w:t>
      </w:r>
    </w:p>
    <w:p w14:paraId="59AF0C10" w14:textId="3039F495" w:rsidR="002C1F31" w:rsidRDefault="002C1F31" w:rsidP="002C1F31">
      <w:r w:rsidRPr="002C1F31">
        <w:rPr>
          <w:b/>
          <w:bCs/>
        </w:rPr>
        <w:t>Jednovýběrový Wilcoxonův test</w:t>
      </w:r>
      <w:r>
        <w:rPr>
          <w:b/>
          <w:bCs/>
        </w:rPr>
        <w:t xml:space="preserve"> -&gt; alternativa T-test</w:t>
      </w:r>
      <w:r w:rsidRPr="002C1F31">
        <w:br/>
        <w:t xml:space="preserve">Neparametrická alternativa k jednovýběrovému t-testu, testuje </w:t>
      </w:r>
      <w:r w:rsidRPr="002C1F31">
        <w:rPr>
          <w:b/>
          <w:bCs/>
        </w:rPr>
        <w:t>medián</w:t>
      </w:r>
      <w:r w:rsidRPr="002C1F31">
        <w:t xml:space="preserve"> proti dané hodnotě.</w:t>
      </w:r>
    </w:p>
    <w:p w14:paraId="6265C79A" w14:textId="77777777" w:rsidR="002C1F31" w:rsidRPr="002C1F31" w:rsidRDefault="002C1F31" w:rsidP="002C1F31"/>
    <w:p w14:paraId="03EF564F" w14:textId="246FC2BE" w:rsidR="002C1F31" w:rsidRPr="002C1F31" w:rsidRDefault="002C1F31" w:rsidP="002C1F31">
      <w:r w:rsidRPr="002C1F31">
        <w:rPr>
          <w:b/>
          <w:bCs/>
        </w:rPr>
        <w:t>Shapiro–Wilkův test</w:t>
      </w:r>
      <w:r>
        <w:rPr>
          <w:b/>
          <w:bCs/>
        </w:rPr>
        <w:t xml:space="preserve"> -&gt; Normalita ? </w:t>
      </w:r>
      <w:r w:rsidRPr="002C1F31">
        <w:br/>
        <w:t xml:space="preserve">Testuje, zda </w:t>
      </w:r>
      <w:r w:rsidRPr="002C1F31">
        <w:rPr>
          <w:b/>
          <w:bCs/>
        </w:rPr>
        <w:t>data pocházejí z normálního rozdělení</w:t>
      </w:r>
      <w:r w:rsidRPr="002C1F31">
        <w:t xml:space="preserve"> (H₀: normalita).</w:t>
      </w:r>
    </w:p>
    <w:p w14:paraId="09B74579" w14:textId="77777777" w:rsidR="002C1F31" w:rsidRPr="002C1F31" w:rsidRDefault="002C1F31" w:rsidP="002C1F31">
      <w:r w:rsidRPr="002C1F31">
        <w:rPr>
          <w:b/>
          <w:bCs/>
        </w:rPr>
        <w:lastRenderedPageBreak/>
        <w:t>Dvouvýběrový t-test</w:t>
      </w:r>
      <w:r w:rsidRPr="002C1F31">
        <w:br/>
        <w:t xml:space="preserve">Testuje, zda se </w:t>
      </w:r>
      <w:r w:rsidRPr="002C1F31">
        <w:rPr>
          <w:b/>
          <w:bCs/>
        </w:rPr>
        <w:t>průměry dvou nezávislých skupin</w:t>
      </w:r>
      <w:r w:rsidRPr="002C1F31">
        <w:t xml:space="preserve"> statisticky liší (při normalitě).</w:t>
      </w:r>
    </w:p>
    <w:p w14:paraId="56F0EC93" w14:textId="38ED2F86" w:rsidR="002C1F31" w:rsidRPr="002C1F31" w:rsidRDefault="002C1F31" w:rsidP="002C1F31">
      <w:r w:rsidRPr="002C1F31">
        <w:rPr>
          <w:b/>
          <w:bCs/>
        </w:rPr>
        <w:t>Dvouvýběrový Wilcoxonův test (Mann–Whitney)</w:t>
      </w:r>
      <w:r>
        <w:rPr>
          <w:b/>
          <w:bCs/>
        </w:rPr>
        <w:t xml:space="preserve"> -&gt; alternativa dvouvýběrový</w:t>
      </w:r>
      <w:r w:rsidRPr="002C1F31">
        <w:br/>
        <w:t xml:space="preserve">Neparametrická alternativa k dvouvýběrovému t-testu, porovnává </w:t>
      </w:r>
      <w:r w:rsidRPr="002C1F31">
        <w:rPr>
          <w:b/>
          <w:bCs/>
        </w:rPr>
        <w:t>rozdělení/mediány</w:t>
      </w:r>
      <w:r w:rsidRPr="002C1F31">
        <w:t xml:space="preserve"> dvou skupin.</w:t>
      </w:r>
    </w:p>
    <w:p w14:paraId="73B0B763" w14:textId="3102FA31" w:rsidR="002C1F31" w:rsidRPr="002C1F31" w:rsidRDefault="002C1F31" w:rsidP="002C1F31">
      <w:r w:rsidRPr="002C1F31">
        <w:rPr>
          <w:b/>
          <w:bCs/>
        </w:rPr>
        <w:t>ANOVA</w:t>
      </w:r>
      <w:r>
        <w:rPr>
          <w:b/>
          <w:bCs/>
        </w:rPr>
        <w:t xml:space="preserve"> – průměry tri a vice se lisi ? </w:t>
      </w:r>
      <w:r w:rsidRPr="002C1F31">
        <w:br/>
        <w:t xml:space="preserve">Testuje, zda se </w:t>
      </w:r>
      <w:r w:rsidRPr="002C1F31">
        <w:rPr>
          <w:b/>
          <w:bCs/>
        </w:rPr>
        <w:t>průměry tří a více skupin</w:t>
      </w:r>
      <w:r w:rsidRPr="002C1F31">
        <w:t xml:space="preserve"> liší, za předpokladu normality reziduí a shody rozptylů.</w:t>
      </w:r>
    </w:p>
    <w:p w14:paraId="5D78580F" w14:textId="53B05528" w:rsidR="002C1F31" w:rsidRPr="002C1F31" w:rsidRDefault="002C1F31" w:rsidP="002C1F31">
      <w:r w:rsidRPr="002C1F31">
        <w:rPr>
          <w:b/>
          <w:bCs/>
        </w:rPr>
        <w:t>Kruskal–Wallisův test</w:t>
      </w:r>
      <w:r>
        <w:rPr>
          <w:b/>
          <w:bCs/>
        </w:rPr>
        <w:t xml:space="preserve"> – alternative ANOVA</w:t>
      </w:r>
      <w:r>
        <w:rPr>
          <w:b/>
          <w:bCs/>
        </w:rPr>
        <w:tab/>
      </w:r>
      <w:r w:rsidRPr="002C1F31">
        <w:br/>
        <w:t xml:space="preserve">Neparametrická alternativa k ANOVĚ, porovnává </w:t>
      </w:r>
      <w:r w:rsidRPr="002C1F31">
        <w:rPr>
          <w:b/>
          <w:bCs/>
        </w:rPr>
        <w:t>rozdělení více skupin</w:t>
      </w:r>
      <w:r w:rsidRPr="002C1F31">
        <w:t>.</w:t>
      </w:r>
    </w:p>
    <w:p w14:paraId="6CD72478" w14:textId="77777777" w:rsidR="002C1F31" w:rsidRPr="002C1F31" w:rsidRDefault="002C1F31" w:rsidP="002C1F31">
      <w:r w:rsidRPr="002C1F31">
        <w:rPr>
          <w:b/>
          <w:bCs/>
        </w:rPr>
        <w:t>Dunnův test</w:t>
      </w:r>
      <w:r w:rsidRPr="002C1F31">
        <w:br/>
        <w:t xml:space="preserve">Následný (post-hoc) test po Kruskal–Wallisově testu, určuje </w:t>
      </w:r>
      <w:r w:rsidRPr="002C1F31">
        <w:rPr>
          <w:b/>
          <w:bCs/>
        </w:rPr>
        <w:t>které dvojice skupin se liší</w:t>
      </w:r>
      <w:r w:rsidRPr="002C1F31">
        <w:t>.</w:t>
      </w:r>
    </w:p>
    <w:p w14:paraId="149EF473" w14:textId="77777777" w:rsidR="002C1F31" w:rsidRPr="002C1F31" w:rsidRDefault="002C1F31" w:rsidP="002C1F31">
      <w:r w:rsidRPr="002C1F31">
        <w:rPr>
          <w:b/>
          <w:bCs/>
        </w:rPr>
        <w:t>Tukey HSD</w:t>
      </w:r>
      <w:r w:rsidRPr="002C1F31">
        <w:br/>
        <w:t xml:space="preserve">Post-hoc test po ANOVĚ, porovnává </w:t>
      </w:r>
      <w:r w:rsidRPr="002C1F31">
        <w:rPr>
          <w:b/>
          <w:bCs/>
        </w:rPr>
        <w:t>všechny dvojice průměrů</w:t>
      </w:r>
      <w:r w:rsidRPr="002C1F31">
        <w:t xml:space="preserve"> při kontrole chyby I. druhu.</w:t>
      </w:r>
    </w:p>
    <w:p w14:paraId="22B552C1" w14:textId="77777777" w:rsidR="002C1F31" w:rsidRDefault="002C1F31" w:rsidP="002C1F31">
      <w:pPr>
        <w:rPr>
          <w:b/>
          <w:bCs/>
        </w:rPr>
      </w:pPr>
    </w:p>
    <w:p w14:paraId="3114A623" w14:textId="5E948223" w:rsidR="002C1F31" w:rsidRDefault="002C1F31" w:rsidP="002C1F31">
      <w:r w:rsidRPr="002C1F31">
        <w:rPr>
          <w:b/>
          <w:bCs/>
        </w:rPr>
        <w:t>χ² test nezávislosti</w:t>
      </w:r>
      <w:r>
        <w:rPr>
          <w:b/>
          <w:bCs/>
        </w:rPr>
        <w:t xml:space="preserve"> -KATEGORIALNI 2 </w:t>
      </w:r>
      <w:r w:rsidRPr="002C1F31">
        <w:br/>
        <w:t xml:space="preserve">Testuje, zda mezi </w:t>
      </w:r>
      <w:r w:rsidRPr="002C1F31">
        <w:rPr>
          <w:b/>
          <w:bCs/>
        </w:rPr>
        <w:t>dvěma kategoriálními proměnnými</w:t>
      </w:r>
      <w:r w:rsidRPr="002C1F31">
        <w:t xml:space="preserve"> existuje statisticky významná asociace.</w:t>
      </w:r>
    </w:p>
    <w:p w14:paraId="0898E70A" w14:textId="77777777" w:rsidR="004E5E32" w:rsidRPr="002C1F31" w:rsidRDefault="004E5E32" w:rsidP="002C1F31"/>
    <w:p w14:paraId="003655B3" w14:textId="77777777" w:rsidR="002C1F31" w:rsidRPr="002C1F31" w:rsidRDefault="002C1F31" w:rsidP="002C1F31">
      <w:r w:rsidRPr="002C1F31">
        <w:rPr>
          <w:b/>
          <w:bCs/>
        </w:rPr>
        <w:t>Fisherův exaktní test</w:t>
      </w:r>
      <w:r w:rsidRPr="002C1F31">
        <w:br/>
        <w:t xml:space="preserve">Alternativa k χ² testu pro </w:t>
      </w:r>
      <w:r w:rsidRPr="002C1F31">
        <w:rPr>
          <w:b/>
          <w:bCs/>
        </w:rPr>
        <w:t>malé četnosti</w:t>
      </w:r>
      <w:r w:rsidRPr="002C1F31">
        <w:t>, poskytuje přesné p-hodnoty.</w:t>
      </w:r>
    </w:p>
    <w:p w14:paraId="3F82645B" w14:textId="77777777" w:rsidR="002C1F31" w:rsidRPr="002C1F31" w:rsidRDefault="002C1F31" w:rsidP="002C1F31">
      <w:r w:rsidRPr="002C1F31">
        <w:rPr>
          <w:b/>
          <w:bCs/>
        </w:rPr>
        <w:t>Cohenovo d</w:t>
      </w:r>
      <w:r w:rsidRPr="002C1F31">
        <w:br/>
        <w:t xml:space="preserve">Míra efektu vyjadřující </w:t>
      </w:r>
      <w:r w:rsidRPr="002C1F31">
        <w:rPr>
          <w:b/>
          <w:bCs/>
        </w:rPr>
        <w:t>velikost rozdílu průměrů</w:t>
      </w:r>
      <w:r w:rsidRPr="002C1F31">
        <w:t xml:space="preserve"> ve směrodatných odchylkách.</w:t>
      </w:r>
    </w:p>
    <w:p w14:paraId="0850D6F9" w14:textId="77777777" w:rsidR="002C1F31" w:rsidRPr="002C1F31" w:rsidRDefault="002C1F31" w:rsidP="002C1F31">
      <w:r w:rsidRPr="002C1F31">
        <w:rPr>
          <w:b/>
          <w:bCs/>
        </w:rPr>
        <w:t>Hedgesovo g</w:t>
      </w:r>
      <w:r w:rsidRPr="002C1F31">
        <w:br/>
        <w:t xml:space="preserve">Upravené Cohenovo d pro </w:t>
      </w:r>
      <w:r w:rsidRPr="002C1F31">
        <w:rPr>
          <w:b/>
          <w:bCs/>
        </w:rPr>
        <w:t>malé vzorky</w:t>
      </w:r>
      <w:r w:rsidRPr="002C1F31">
        <w:t>.</w:t>
      </w:r>
    </w:p>
    <w:p w14:paraId="2053BD24" w14:textId="77777777" w:rsidR="002C1F31" w:rsidRPr="002C1F31" w:rsidRDefault="002C1F31" w:rsidP="002C1F31">
      <w:r w:rsidRPr="002C1F31">
        <w:rPr>
          <w:b/>
          <w:bCs/>
        </w:rPr>
        <w:t>Glassovo Δ (delta)</w:t>
      </w:r>
      <w:r w:rsidRPr="002C1F31">
        <w:br/>
        <w:t xml:space="preserve">Míra efektu používající </w:t>
      </w:r>
      <w:r w:rsidRPr="002C1F31">
        <w:rPr>
          <w:b/>
          <w:bCs/>
        </w:rPr>
        <w:t>směrodatnou odchylku kontrolní skupiny</w:t>
      </w:r>
      <w:r w:rsidRPr="002C1F31">
        <w:t>.</w:t>
      </w:r>
    </w:p>
    <w:p w14:paraId="478BC7C6" w14:textId="77777777" w:rsidR="002C1F31" w:rsidRPr="002C1F31" w:rsidRDefault="002C1F31" w:rsidP="002C1F31">
      <w:r w:rsidRPr="002C1F31">
        <w:rPr>
          <w:b/>
          <w:bCs/>
        </w:rPr>
        <w:t>Fisherovo η² (eta squared)</w:t>
      </w:r>
      <w:r w:rsidRPr="002C1F31">
        <w:br/>
        <w:t xml:space="preserve">Míra efektu v ANOVĚ vyjadřující </w:t>
      </w:r>
      <w:r w:rsidRPr="002C1F31">
        <w:rPr>
          <w:b/>
          <w:bCs/>
        </w:rPr>
        <w:t>podíl vysvětlené variability</w:t>
      </w:r>
      <w:r w:rsidRPr="002C1F31">
        <w:t>.</w:t>
      </w:r>
    </w:p>
    <w:p w14:paraId="587BCB86" w14:textId="77777777" w:rsidR="002C1F31" w:rsidRPr="002C1F31" w:rsidRDefault="002C1F31" w:rsidP="002C1F31">
      <w:r w:rsidRPr="002C1F31">
        <w:rPr>
          <w:b/>
          <w:bCs/>
        </w:rPr>
        <w:t>Haysova ω² (omega squared)</w:t>
      </w:r>
      <w:r w:rsidRPr="002C1F31">
        <w:br/>
        <w:t>Robustnější míra efektu v ANOVĚ, méně nadhodnocuje skutečný efekt.</w:t>
      </w:r>
    </w:p>
    <w:p w14:paraId="203BB04B" w14:textId="77777777" w:rsidR="002C1F31" w:rsidRPr="002C1F31" w:rsidRDefault="002C1F31" w:rsidP="002C1F31">
      <w:r w:rsidRPr="002C1F31">
        <w:rPr>
          <w:b/>
          <w:bCs/>
        </w:rPr>
        <w:t>Cramerovo V</w:t>
      </w:r>
      <w:r w:rsidRPr="002C1F31">
        <w:br/>
        <w:t xml:space="preserve">Míra </w:t>
      </w:r>
      <w:r w:rsidRPr="002C1F31">
        <w:rPr>
          <w:b/>
          <w:bCs/>
        </w:rPr>
        <w:t>síly asociace</w:t>
      </w:r>
      <w:r w:rsidRPr="002C1F31">
        <w:t xml:space="preserve"> mezi dvěma kategoriálními proměnnými (obecná kontingenční tabulka).</w:t>
      </w:r>
    </w:p>
    <w:p w14:paraId="33334941" w14:textId="77777777" w:rsidR="002C1F31" w:rsidRPr="002C1F31" w:rsidRDefault="002C1F31" w:rsidP="002C1F31">
      <w:r w:rsidRPr="002C1F31">
        <w:rPr>
          <w:b/>
          <w:bCs/>
        </w:rPr>
        <w:lastRenderedPageBreak/>
        <w:t>Hotellingův T² test</w:t>
      </w:r>
      <w:r w:rsidRPr="002C1F31">
        <w:br/>
        <w:t xml:space="preserve">Mnohorozměrná obdoba t-testu, porovnává </w:t>
      </w:r>
      <w:r w:rsidRPr="002C1F31">
        <w:rPr>
          <w:b/>
          <w:bCs/>
        </w:rPr>
        <w:t>vektory středních hodnot</w:t>
      </w:r>
      <w:r w:rsidRPr="002C1F31">
        <w:t xml:space="preserve"> dvou skupin.</w:t>
      </w:r>
    </w:p>
    <w:p w14:paraId="518E1EB3" w14:textId="77777777" w:rsidR="002C1F31" w:rsidRPr="002C1F31" w:rsidRDefault="002C1F31" w:rsidP="002C1F31">
      <w:r w:rsidRPr="002C1F31">
        <w:rPr>
          <w:b/>
          <w:bCs/>
        </w:rPr>
        <w:t>MANOVA</w:t>
      </w:r>
      <w:r w:rsidRPr="002C1F31">
        <w:br/>
        <w:t xml:space="preserve">Mnohorozměrná ANOVA, testuje rozdíly mezi skupinami pro </w:t>
      </w:r>
      <w:r w:rsidRPr="002C1F31">
        <w:rPr>
          <w:b/>
          <w:bCs/>
        </w:rPr>
        <w:t>více závislých proměnných současně</w:t>
      </w:r>
      <w:r w:rsidRPr="002C1F31">
        <w:t>.</w:t>
      </w:r>
    </w:p>
    <w:p w14:paraId="210D99CC" w14:textId="77777777" w:rsidR="00FE7013" w:rsidRPr="002C1F31" w:rsidRDefault="00B01021" w:rsidP="002C1F31">
      <w:r>
        <w:rPr>
          <w:noProof/>
        </w:rPr>
        <w:pict w14:anchorId="7732BD0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A5710A8" w14:textId="77777777" w:rsidR="00FE7013" w:rsidRPr="00FE7013" w:rsidRDefault="00B01021" w:rsidP="00FE7013">
      <w:r>
        <w:rPr>
          <w:noProof/>
        </w:rPr>
        <w:pict w14:anchorId="7434E8D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926D166" w14:textId="77777777" w:rsidR="00FE7013" w:rsidRPr="00FE7013" w:rsidRDefault="00FE7013" w:rsidP="00FE7013">
      <w:pPr>
        <w:jc w:val="center"/>
        <w:rPr>
          <w:b/>
          <w:bCs/>
        </w:rPr>
      </w:pPr>
      <w:r w:rsidRPr="00FE7013">
        <w:rPr>
          <w:b/>
          <w:bCs/>
        </w:rPr>
        <w:t>(10) Interpretační problémy intervalového odhadu, p-hodnoty, kovariance a korelace</w:t>
      </w:r>
    </w:p>
    <w:p w14:paraId="413C2420" w14:textId="77777777" w:rsidR="00FE7013" w:rsidRDefault="00FE7013" w:rsidP="00FE7013">
      <w:r w:rsidRPr="00FE7013">
        <w:t xml:space="preserve">Statistická významnost (p-hodnota) říká, zda je pozorovaný efekt pravděpodobně náhodný, ale </w:t>
      </w:r>
      <w:r w:rsidRPr="00FE7013">
        <w:rPr>
          <w:b/>
          <w:bCs/>
        </w:rPr>
        <w:t>neříká nic o jeho praktické důležitosti</w:t>
      </w:r>
      <w:r w:rsidRPr="00FE7013">
        <w:t xml:space="preserve"> (věcná významnost).</w:t>
      </w:r>
      <w:r w:rsidRPr="00FE7013">
        <w:br/>
        <w:t xml:space="preserve">U </w:t>
      </w:r>
      <w:r w:rsidRPr="00FE7013">
        <w:rPr>
          <w:b/>
          <w:bCs/>
        </w:rPr>
        <w:t>malých vzorků</w:t>
      </w:r>
      <w:r w:rsidRPr="00FE7013">
        <w:t xml:space="preserve"> jsou p-hodnoty nestabilní a intervaly spolehlivosti široké, u </w:t>
      </w:r>
      <w:r w:rsidRPr="00FE7013">
        <w:rPr>
          <w:b/>
          <w:bCs/>
        </w:rPr>
        <w:t>velkých vzorků</w:t>
      </w:r>
      <w:r w:rsidRPr="00FE7013">
        <w:t xml:space="preserve"> mohou vycházet statisticky významné i </w:t>
      </w:r>
      <w:r w:rsidRPr="00FE7013">
        <w:rPr>
          <w:b/>
          <w:bCs/>
        </w:rPr>
        <w:t>zanedbatelné efekty</w:t>
      </w:r>
      <w:r w:rsidRPr="00FE7013">
        <w:t>, proto je nutné sledovat velikost efektu a kontext.</w:t>
      </w:r>
      <w:r w:rsidRPr="00FE7013">
        <w:br/>
        <w:t xml:space="preserve">Kovariance je obtížně interpretovatelná, protože </w:t>
      </w:r>
      <w:r w:rsidRPr="00FE7013">
        <w:rPr>
          <w:b/>
          <w:bCs/>
        </w:rPr>
        <w:t>závisí na jednotkách měření</w:t>
      </w:r>
      <w:r w:rsidRPr="00FE7013">
        <w:t xml:space="preserve"> a hodnotí jen lineární vztah.</w:t>
      </w:r>
      <w:r w:rsidRPr="00FE7013">
        <w:br/>
        <w:t xml:space="preserve">Korelace je standardizovaná (−1 až 1), ale </w:t>
      </w:r>
      <w:r w:rsidRPr="00FE7013">
        <w:rPr>
          <w:b/>
          <w:bCs/>
        </w:rPr>
        <w:t>měří pouze lineární souvislost, je citlivá na outliery a nevyjadřuje kauzalitu</w:t>
      </w:r>
      <w:r w:rsidRPr="00FE7013">
        <w:t>.</w:t>
      </w:r>
    </w:p>
    <w:p w14:paraId="6E356A1D" w14:textId="77777777" w:rsidR="00FA14B6" w:rsidRPr="00FE7013" w:rsidRDefault="00FA14B6" w:rsidP="00FE7013"/>
    <w:p w14:paraId="69C8AF67" w14:textId="678A8E71" w:rsidR="00FA14B6" w:rsidRPr="00FA14B6" w:rsidRDefault="00FA14B6" w:rsidP="00FA14B6">
      <w:pPr>
        <w:jc w:val="center"/>
        <w:rPr>
          <w:b/>
          <w:bCs/>
        </w:rPr>
      </w:pPr>
      <w:r w:rsidRPr="00FA14B6">
        <w:rPr>
          <w:b/>
          <w:bCs/>
        </w:rPr>
        <w:t>(11) Populace, výběr a populační vs. výběrové charakteristiky</w:t>
      </w:r>
    </w:p>
    <w:p w14:paraId="5335D4DF" w14:textId="1186571D" w:rsidR="00FA14B6" w:rsidRPr="00FA14B6" w:rsidRDefault="00FA14B6" w:rsidP="00FA14B6">
      <w:r w:rsidRPr="00FA14B6">
        <w:t xml:space="preserve">Populace je soubor všech zkoumaných prvků (konečná; „nekonečná“ jen teoreticky), z níž získáváme </w:t>
      </w:r>
      <w:r w:rsidRPr="00FA14B6">
        <w:rPr>
          <w:b/>
          <w:bCs/>
        </w:rPr>
        <w:t>výběr</w:t>
      </w:r>
      <w:r w:rsidRPr="00FA14B6">
        <w:t>.</w:t>
      </w:r>
      <w:r w:rsidRPr="00FA14B6">
        <w:br/>
      </w:r>
      <w:r w:rsidRPr="00FA14B6">
        <w:rPr>
          <w:b/>
          <w:bCs/>
        </w:rPr>
        <w:t>Náhodný výběr</w:t>
      </w:r>
      <w:r w:rsidRPr="00FA14B6">
        <w:t xml:space="preserve"> (prostý, systematický, stratifikovaný) zajišťuje reprezentativnost, zatímco </w:t>
      </w:r>
      <w:r w:rsidRPr="00FA14B6">
        <w:rPr>
          <w:b/>
          <w:bCs/>
        </w:rPr>
        <w:t>nenáhodný výběr</w:t>
      </w:r>
      <w:r w:rsidRPr="00FA14B6">
        <w:t xml:space="preserve"> (kvótní, účelový, z pohodlí) je rychlejší, ale může být zkreslený.</w:t>
      </w:r>
      <w:r w:rsidRPr="00FA14B6">
        <w:br/>
      </w:r>
      <w:r w:rsidRPr="00FA14B6">
        <w:rPr>
          <w:b/>
          <w:bCs/>
        </w:rPr>
        <w:t>Experiment</w:t>
      </w:r>
      <w:r w:rsidRPr="00FA14B6">
        <w:t xml:space="preserve"> sbírá data v kontrolovaných podmínkách a jako jediný umožňuje studium </w:t>
      </w:r>
      <w:r w:rsidRPr="00FA14B6">
        <w:rPr>
          <w:b/>
          <w:bCs/>
        </w:rPr>
        <w:t>kauzality</w:t>
      </w:r>
      <w:r w:rsidRPr="00FA14B6">
        <w:t>.</w:t>
      </w:r>
      <w:r w:rsidRPr="00FA14B6">
        <w:br/>
      </w:r>
      <w:r w:rsidRPr="00FA14B6">
        <w:rPr>
          <w:b/>
          <w:bCs/>
        </w:rPr>
        <w:t>Populační charakteristiky</w:t>
      </w:r>
      <w:r w:rsidRPr="00FA14B6">
        <w:t xml:space="preserve"> (parametry) se obvykle neznají a </w:t>
      </w:r>
      <w:r w:rsidRPr="00FA14B6">
        <w:rPr>
          <w:b/>
          <w:bCs/>
        </w:rPr>
        <w:t>odhadují se výběrovými charakteristikami</w:t>
      </w:r>
      <w:r w:rsidRPr="00FA14B6">
        <w:t>, přičemž větší vzorek snižuje chybu odhadu.</w:t>
      </w:r>
    </w:p>
    <w:p w14:paraId="722A2C6A" w14:textId="24B93867" w:rsidR="00EE16BE" w:rsidRPr="00EE16BE" w:rsidRDefault="00B01021" w:rsidP="00EE16BE">
      <w:r>
        <w:rPr>
          <w:noProof/>
        </w:rPr>
        <w:pict w14:anchorId="424F42A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6F6E36E" w14:textId="77777777" w:rsidR="00EE16BE" w:rsidRPr="00EE16BE" w:rsidRDefault="00EE16BE" w:rsidP="00EE16BE">
      <w:pPr>
        <w:jc w:val="center"/>
        <w:rPr>
          <w:b/>
          <w:bCs/>
        </w:rPr>
      </w:pPr>
      <w:r w:rsidRPr="00EE16BE">
        <w:rPr>
          <w:b/>
          <w:bCs/>
        </w:rPr>
        <w:t>(12) Frekvenční rozdělení a frekvenční křivka</w:t>
      </w:r>
    </w:p>
    <w:p w14:paraId="77469EBA" w14:textId="77777777" w:rsidR="00EE16BE" w:rsidRDefault="00EE16BE" w:rsidP="00EE16BE">
      <w:r w:rsidRPr="00EE16BE">
        <w:t xml:space="preserve">Frekvenční rozdělení je </w:t>
      </w:r>
      <w:r w:rsidRPr="00EE16BE">
        <w:rPr>
          <w:b/>
          <w:bCs/>
        </w:rPr>
        <w:t>tabulka četností</w:t>
      </w:r>
      <w:r w:rsidRPr="00EE16BE">
        <w:t xml:space="preserve"> hodnot (diskrétní) nebo intervalů (spojité), frekvenční křivka je jejich </w:t>
      </w:r>
      <w:r w:rsidRPr="00EE16BE">
        <w:rPr>
          <w:b/>
          <w:bCs/>
        </w:rPr>
        <w:t>grafické znázornění</w:t>
      </w:r>
      <w:r w:rsidRPr="00EE16BE">
        <w:t xml:space="preserve"> (histogram, případně hladká křivka).</w:t>
      </w:r>
      <w:r w:rsidRPr="00EE16BE">
        <w:br/>
      </w:r>
      <w:r w:rsidRPr="00EE16BE">
        <w:rPr>
          <w:b/>
          <w:bCs/>
        </w:rPr>
        <w:t>Šikmost (koeficient S)</w:t>
      </w:r>
      <w:r w:rsidRPr="00EE16BE">
        <w:t xml:space="preserve"> popisuje </w:t>
      </w:r>
      <w:r w:rsidRPr="00EE16BE">
        <w:rPr>
          <w:b/>
          <w:bCs/>
        </w:rPr>
        <w:t>asymetrii rozdělení</w:t>
      </w:r>
      <w:r w:rsidRPr="00EE16BE">
        <w:t xml:space="preserve">: S &gt; 0 pravostranná, S &lt; 0 levostranná, hodnotí se u </w:t>
      </w:r>
      <w:r w:rsidRPr="00EE16BE">
        <w:rPr>
          <w:b/>
          <w:bCs/>
        </w:rPr>
        <w:t>unimodálních</w:t>
      </w:r>
      <w:r w:rsidRPr="00EE16BE">
        <w:t xml:space="preserve"> rozdělení.</w:t>
      </w:r>
      <w:r w:rsidRPr="00EE16BE">
        <w:br/>
      </w:r>
      <w:r w:rsidRPr="00EE16BE">
        <w:rPr>
          <w:b/>
          <w:bCs/>
        </w:rPr>
        <w:t>Špičatost (koeficient K)</w:t>
      </w:r>
      <w:r w:rsidRPr="00EE16BE">
        <w:t xml:space="preserve"> popisuje </w:t>
      </w:r>
      <w:r w:rsidRPr="00EE16BE">
        <w:rPr>
          <w:b/>
          <w:bCs/>
        </w:rPr>
        <w:t>koncentraci hodnot kolem modu a chvosty</w:t>
      </w:r>
      <w:r w:rsidRPr="00EE16BE">
        <w:t>:</w:t>
      </w:r>
    </w:p>
    <w:p w14:paraId="32053368" w14:textId="77777777" w:rsidR="00EE16BE" w:rsidRDefault="00EE16BE" w:rsidP="00EE16BE">
      <w:r w:rsidRPr="00EE16BE">
        <w:t xml:space="preserve"> K &gt; 0 leptokurtická</w:t>
      </w:r>
      <w:r>
        <w:t xml:space="preserve"> (okolo modu i odlehle )</w:t>
      </w:r>
      <w:r w:rsidRPr="00EE16BE">
        <w:t>, K = 0 mezokurtická</w:t>
      </w:r>
      <w:r>
        <w:t xml:space="preserve"> (vypada jako normalní)</w:t>
      </w:r>
      <w:r w:rsidRPr="00EE16BE">
        <w:t xml:space="preserve">, </w:t>
      </w:r>
    </w:p>
    <w:p w14:paraId="587FD5CA" w14:textId="6B44307E" w:rsidR="00EE16BE" w:rsidRPr="00EE16BE" w:rsidRDefault="00EE16BE" w:rsidP="00EE16BE">
      <w:r w:rsidRPr="00EE16BE">
        <w:lastRenderedPageBreak/>
        <w:t>K &lt; 0 platykurtická.</w:t>
      </w:r>
    </w:p>
    <w:p w14:paraId="54381DEB" w14:textId="77777777" w:rsidR="00EE16BE" w:rsidRDefault="00EE16BE" w:rsidP="002C1F31"/>
    <w:p w14:paraId="10C3C1C8" w14:textId="77777777" w:rsidR="00553E0C" w:rsidRDefault="00553E0C" w:rsidP="002C1F31"/>
    <w:p w14:paraId="7E2D04CE" w14:textId="77777777" w:rsidR="00553E0C" w:rsidRDefault="00553E0C" w:rsidP="002C1F31"/>
    <w:p w14:paraId="2E548B7E" w14:textId="77777777" w:rsidR="005C45A3" w:rsidRPr="005C45A3" w:rsidRDefault="00B01021" w:rsidP="005C45A3">
      <w:r>
        <w:rPr>
          <w:noProof/>
        </w:rPr>
        <w:pict w14:anchorId="1FCAD51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C783F41" w14:textId="77777777" w:rsidR="005C45A3" w:rsidRPr="005C45A3" w:rsidRDefault="005C45A3" w:rsidP="005C45A3">
      <w:pPr>
        <w:rPr>
          <w:b/>
          <w:bCs/>
        </w:rPr>
      </w:pPr>
      <w:r w:rsidRPr="005C45A3">
        <w:rPr>
          <w:b/>
          <w:bCs/>
        </w:rPr>
        <w:t>(13) Jádrový odhad hustoty a modus</w:t>
      </w:r>
    </w:p>
    <w:p w14:paraId="2C1FA2B1" w14:textId="77777777" w:rsidR="005C45A3" w:rsidRPr="005C45A3" w:rsidRDefault="005C45A3" w:rsidP="005C45A3">
      <w:r w:rsidRPr="005C45A3">
        <w:rPr>
          <w:b/>
          <w:bCs/>
        </w:rPr>
        <w:t>Jádrový (kernelový) odhad hustoty</w:t>
      </w:r>
      <w:r w:rsidRPr="005C45A3">
        <w:t xml:space="preserve"> je </w:t>
      </w:r>
      <w:r w:rsidRPr="005C45A3">
        <w:rPr>
          <w:b/>
          <w:bCs/>
        </w:rPr>
        <w:t>neparametrický odhad hustoty pravděpodobnosti spojité proměnné</w:t>
      </w:r>
      <w:r w:rsidRPr="005C45A3">
        <w:t>, který vytváří hladkou frekvenční křivku bez intervalového třídění.</w:t>
      </w:r>
      <w:r w:rsidRPr="005C45A3">
        <w:br/>
        <w:t xml:space="preserve">Hlavní parametry jsou </w:t>
      </w:r>
      <w:r w:rsidRPr="005C45A3">
        <w:rPr>
          <w:b/>
          <w:bCs/>
        </w:rPr>
        <w:t>kernel K</w:t>
      </w:r>
      <w:r w:rsidRPr="005C45A3">
        <w:t xml:space="preserve"> (váhová funkce) a </w:t>
      </w:r>
      <w:r w:rsidRPr="005C45A3">
        <w:rPr>
          <w:b/>
          <w:bCs/>
        </w:rPr>
        <w:t>bandwidth h</w:t>
      </w:r>
      <w:r w:rsidRPr="005C45A3">
        <w:t xml:space="preserve"> (šířka pásma): malé </w:t>
      </w:r>
      <w:r w:rsidRPr="005C45A3">
        <w:rPr>
          <w:i/>
          <w:iCs/>
        </w:rPr>
        <w:t>h</w:t>
      </w:r>
      <w:r w:rsidRPr="005C45A3">
        <w:t xml:space="preserve"> → detailní, „roztřesený“ odhad, velké </w:t>
      </w:r>
      <w:r w:rsidRPr="005C45A3">
        <w:rPr>
          <w:i/>
          <w:iCs/>
        </w:rPr>
        <w:t>h</w:t>
      </w:r>
      <w:r w:rsidRPr="005C45A3">
        <w:t xml:space="preserve"> → hladký, ale může skrýt strukturu.</w:t>
      </w:r>
      <w:r w:rsidRPr="005C45A3">
        <w:br/>
      </w:r>
      <w:r w:rsidRPr="005C45A3">
        <w:rPr>
          <w:b/>
          <w:bCs/>
        </w:rPr>
        <w:t>Modus u spojité proměnné</w:t>
      </w:r>
      <w:r w:rsidRPr="005C45A3">
        <w:t xml:space="preserve"> je </w:t>
      </w:r>
      <w:r w:rsidRPr="005C45A3">
        <w:rPr>
          <w:b/>
          <w:bCs/>
        </w:rPr>
        <w:t>lokální maximum jádrového odhadu hustoty</w:t>
      </w:r>
      <w:r w:rsidRPr="005C45A3">
        <w:t>, u diskrétní proměnné hodnota s nejvyšší četností.</w:t>
      </w:r>
      <w:r w:rsidRPr="005C45A3">
        <w:br/>
        <w:t xml:space="preserve">Počet lokálních maxim určuje </w:t>
      </w:r>
      <w:r w:rsidRPr="005C45A3">
        <w:rPr>
          <w:b/>
          <w:bCs/>
        </w:rPr>
        <w:t>modalitu rozdělení</w:t>
      </w:r>
      <w:r w:rsidRPr="005C45A3">
        <w:t xml:space="preserve"> (uni-, multi-, antimodální).</w:t>
      </w:r>
    </w:p>
    <w:p w14:paraId="22735959" w14:textId="77777777" w:rsidR="00D171F5" w:rsidRPr="00D171F5" w:rsidRDefault="00B01021" w:rsidP="00D171F5">
      <w:r>
        <w:rPr>
          <w:noProof/>
        </w:rPr>
        <w:pict w14:anchorId="7F706BB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E376208" w14:textId="77777777" w:rsidR="00D171F5" w:rsidRPr="00D171F5" w:rsidRDefault="00D171F5" w:rsidP="00D171F5">
      <w:pPr>
        <w:jc w:val="center"/>
        <w:rPr>
          <w:b/>
          <w:bCs/>
        </w:rPr>
      </w:pPr>
      <w:r w:rsidRPr="00D171F5">
        <w:rPr>
          <w:b/>
          <w:bCs/>
        </w:rPr>
        <w:t>(15) Vlastnosti popisných statistik – posunutí a změna měřítka</w:t>
      </w:r>
    </w:p>
    <w:p w14:paraId="6DB8974F" w14:textId="77777777" w:rsidR="00D171F5" w:rsidRPr="00D171F5" w:rsidRDefault="00D171F5" w:rsidP="00D171F5">
      <w:r w:rsidRPr="00D171F5">
        <w:t xml:space="preserve">Popisné statistiky </w:t>
      </w:r>
      <w:r w:rsidRPr="00D171F5">
        <w:rPr>
          <w:b/>
          <w:bCs/>
        </w:rPr>
        <w:t>shrnuji data</w:t>
      </w:r>
      <w:r w:rsidRPr="00D171F5">
        <w:t xml:space="preserve"> a zároveň slouží jako </w:t>
      </w:r>
      <w:r w:rsidRPr="00D171F5">
        <w:rPr>
          <w:b/>
          <w:bCs/>
        </w:rPr>
        <w:t>odhady populačních parametrů</w:t>
      </w:r>
      <w:r w:rsidRPr="00D171F5">
        <w:t xml:space="preserve"> (např. průměr → populační střední hodnota, rozptyl → variabilita).</w:t>
      </w:r>
      <w:r w:rsidRPr="00D171F5">
        <w:br/>
      </w:r>
      <w:r w:rsidRPr="00D171F5">
        <w:rPr>
          <w:b/>
          <w:bCs/>
        </w:rPr>
        <w:t>Posunutí</w:t>
      </w:r>
      <w:r w:rsidRPr="00D171F5">
        <w:t xml:space="preserve"> ( (x \to x + a) ) mění polohové charakteristiky (průměr, medián, modus se posunou o (a)), ale </w:t>
      </w:r>
      <w:r w:rsidRPr="00D171F5">
        <w:rPr>
          <w:b/>
          <w:bCs/>
        </w:rPr>
        <w:t>nemění variabilitu ani tvar</w:t>
      </w:r>
      <w:r w:rsidRPr="00D171F5">
        <w:t xml:space="preserve"> (rozptyl, směrodatná odchylka, šikmost, špičatost).</w:t>
      </w:r>
      <w:r w:rsidRPr="00D171F5">
        <w:br/>
      </w:r>
      <w:r w:rsidRPr="00D171F5">
        <w:rPr>
          <w:b/>
          <w:bCs/>
        </w:rPr>
        <w:t>Změna měřítka</w:t>
      </w:r>
      <w:r w:rsidRPr="00D171F5">
        <w:t xml:space="preserve"> ( (x \to b x) ) násobí polohové statistiky (b), rozptyl se násobí (b^2), směrodatná odchylka (|b|), </w:t>
      </w:r>
      <w:r w:rsidRPr="00D171F5">
        <w:rPr>
          <w:b/>
          <w:bCs/>
        </w:rPr>
        <w:t>tvarové charakteristiky zůstávají stejné</w:t>
      </w:r>
      <w:r w:rsidRPr="00D171F5">
        <w:t xml:space="preserve"> (u záporného (b) se otočí znaménko šikmosti).</w:t>
      </w:r>
      <w:r w:rsidRPr="00D171F5">
        <w:br/>
        <w:t xml:space="preserve">Šikmost a špičatost popisují </w:t>
      </w:r>
      <w:r w:rsidRPr="00D171F5">
        <w:rPr>
          <w:b/>
          <w:bCs/>
        </w:rPr>
        <w:t>tvar rozdělení</w:t>
      </w:r>
      <w:r w:rsidRPr="00D171F5">
        <w:t xml:space="preserve">, jsou bezrozměrné a invariantní vůči posunutí; variační koeficient je </w:t>
      </w:r>
      <w:r w:rsidRPr="00D171F5">
        <w:rPr>
          <w:b/>
          <w:bCs/>
        </w:rPr>
        <w:t>relativní míra variability</w:t>
      </w:r>
      <w:r w:rsidRPr="00D171F5">
        <w:t xml:space="preserve"> a je invariantní vůči změně měřítka.</w:t>
      </w:r>
      <w:r w:rsidRPr="00D171F5">
        <w:br/>
      </w:r>
      <w:r w:rsidRPr="00D171F5">
        <w:rPr>
          <w:b/>
          <w:bCs/>
        </w:rPr>
        <w:t>Robustní odhady</w:t>
      </w:r>
      <w:r w:rsidRPr="00D171F5">
        <w:t xml:space="preserve"> (medián, trimmed mean, Huberův odhad) jsou méně citlivé na outliery než aritmetický průměr, ale reagují na posunutí a měřítko stejně jako průměr.</w:t>
      </w:r>
    </w:p>
    <w:p w14:paraId="1B384E08" w14:textId="77777777" w:rsidR="00D171F5" w:rsidRPr="00D171F5" w:rsidRDefault="00B01021" w:rsidP="00D171F5">
      <w:r>
        <w:rPr>
          <w:noProof/>
        </w:rPr>
        <w:pict w14:anchorId="52858E2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D9199B3" w14:textId="1FAF17FF" w:rsidR="00D171F5" w:rsidRDefault="00D171F5" w:rsidP="00D171F5"/>
    <w:p w14:paraId="246772A2" w14:textId="77777777" w:rsidR="00D171F5" w:rsidRDefault="00D171F5" w:rsidP="00D171F5"/>
    <w:p w14:paraId="7BF78348" w14:textId="77777777" w:rsidR="00D171F5" w:rsidRPr="00D171F5" w:rsidRDefault="00D171F5" w:rsidP="00D171F5"/>
    <w:p w14:paraId="12481FBE" w14:textId="77777777" w:rsidR="00D171F5" w:rsidRPr="00D171F5" w:rsidRDefault="00D171F5" w:rsidP="00D171F5">
      <w:pPr>
        <w:rPr>
          <w:b/>
          <w:bCs/>
        </w:rPr>
      </w:pPr>
      <w:r w:rsidRPr="00D171F5">
        <w:rPr>
          <w:b/>
          <w:bCs/>
        </w:rPr>
        <w:t>(16) Normování proměnné a jeho význam</w:t>
      </w:r>
    </w:p>
    <w:p w14:paraId="73F673EB" w14:textId="77777777" w:rsidR="00D171F5" w:rsidRPr="00D171F5" w:rsidRDefault="00D171F5" w:rsidP="00D171F5">
      <w:r w:rsidRPr="00D171F5">
        <w:rPr>
          <w:b/>
          <w:bCs/>
        </w:rPr>
        <w:t>Normování (min–max)</w:t>
      </w:r>
      <w:r w:rsidRPr="00D171F5">
        <w:t xml:space="preserve"> převádí data na interval </w:t>
      </w:r>
      <w:r w:rsidRPr="00D171F5">
        <w:rPr>
          <w:rFonts w:ascii="Cambria Math" w:hAnsi="Cambria Math" w:cs="Cambria Math"/>
        </w:rPr>
        <w:t>⟨</w:t>
      </w:r>
      <w:r w:rsidRPr="00D171F5">
        <w:t>0,1</w:t>
      </w:r>
      <w:r w:rsidRPr="00D171F5">
        <w:rPr>
          <w:rFonts w:ascii="Cambria Math" w:hAnsi="Cambria Math" w:cs="Cambria Math"/>
        </w:rPr>
        <w:t>⟩</w:t>
      </w:r>
      <w:r w:rsidRPr="00D171F5">
        <w:t xml:space="preserve"> a používá se hlavně tam, kde záleží na </w:t>
      </w:r>
      <w:r w:rsidRPr="00D171F5">
        <w:rPr>
          <w:b/>
          <w:bCs/>
        </w:rPr>
        <w:t>rozsahu hodnot</w:t>
      </w:r>
      <w:r w:rsidRPr="00D171F5">
        <w:t xml:space="preserve"> nebo na </w:t>
      </w:r>
      <w:r w:rsidRPr="00D171F5">
        <w:rPr>
          <w:b/>
          <w:bCs/>
        </w:rPr>
        <w:t>nezápornosti</w:t>
      </w:r>
      <w:r w:rsidRPr="00D171F5">
        <w:t xml:space="preserve"> (ML algoritmy, vizualizace), nikoli na statistické inferenci.</w:t>
      </w:r>
      <w:r w:rsidRPr="00D171F5">
        <w:br/>
      </w:r>
      <w:r w:rsidRPr="00D171F5">
        <w:rPr>
          <w:b/>
          <w:bCs/>
        </w:rPr>
        <w:lastRenderedPageBreak/>
        <w:t>Standardizace (Z-skóre)</w:t>
      </w:r>
      <w:r w:rsidRPr="00D171F5">
        <w:t xml:space="preserve"> převádí data na </w:t>
      </w:r>
      <w:r w:rsidRPr="00D171F5">
        <w:rPr>
          <w:b/>
          <w:bCs/>
        </w:rPr>
        <w:t>střed 0 a směrodatnou odchylku 1</w:t>
      </w:r>
      <w:r w:rsidRPr="00D171F5">
        <w:t>, čímž odstraňuje vliv měřítka a zachovává tvar rozdělení.</w:t>
      </w:r>
      <w:r w:rsidRPr="00D171F5">
        <w:br/>
        <w:t xml:space="preserve">Standardizace je klíčová pro </w:t>
      </w:r>
      <w:r w:rsidRPr="00D171F5">
        <w:rPr>
          <w:b/>
          <w:bCs/>
        </w:rPr>
        <w:t>šikmost, špičatost, intervaly spolehlivosti, korelaci a testování hypotéz</w:t>
      </w:r>
      <w:r w:rsidRPr="00D171F5">
        <w:t xml:space="preserve">, protože umožňuje používat </w:t>
      </w:r>
      <w:r w:rsidRPr="00D171F5">
        <w:rPr>
          <w:b/>
          <w:bCs/>
        </w:rPr>
        <w:t>kvantily normálního nebo t-rozdělení</w:t>
      </w:r>
      <w:r w:rsidRPr="00D171F5">
        <w:t>.</w:t>
      </w:r>
      <w:r w:rsidRPr="00D171F5">
        <w:br/>
        <w:t>Bez standardizace by bylo nutné používat jiné kvantily pro každé měřítko, což by znemožnilo obecné inferenční vzorce.</w:t>
      </w:r>
    </w:p>
    <w:p w14:paraId="54D798A4" w14:textId="158EBB2B" w:rsidR="00EE16BE" w:rsidRDefault="00EE16BE" w:rsidP="002C1F31"/>
    <w:p w14:paraId="63E417B3" w14:textId="77777777" w:rsidR="00C77E06" w:rsidRPr="00C77E06" w:rsidRDefault="00C77E06" w:rsidP="00C77E06">
      <w:pPr>
        <w:rPr>
          <w:b/>
          <w:bCs/>
        </w:rPr>
      </w:pPr>
      <w:r w:rsidRPr="00C77E06">
        <w:rPr>
          <w:b/>
          <w:bCs/>
        </w:rPr>
        <w:t>(17) Regresní model – účel a odhad (jednoduchá lineární regrese)</w:t>
      </w:r>
    </w:p>
    <w:p w14:paraId="406E1341" w14:textId="27FDD5DE" w:rsidR="00C77E06" w:rsidRPr="00C77E06" w:rsidRDefault="00C77E06" w:rsidP="00C77E06">
      <w:r w:rsidRPr="00C77E06">
        <w:t xml:space="preserve">Jednoduchá lineární regrese modeluje </w:t>
      </w:r>
      <w:r w:rsidRPr="00C77E06">
        <w:rPr>
          <w:b/>
          <w:bCs/>
        </w:rPr>
        <w:t>lineární závislost</w:t>
      </w:r>
      <w:r w:rsidRPr="00C77E06">
        <w:t xml:space="preserve"> mezi nezávislou proměnnou (x) a závislou proměnnou (y) pomocí vztahu</w:t>
      </w:r>
      <w:r w:rsidRPr="00C77E06">
        <w:br/>
      </w:r>
      <w:r w:rsidRPr="00C77E06">
        <w:rPr>
          <w:noProof/>
        </w:rPr>
        <w:drawing>
          <wp:inline distT="0" distB="0" distL="0" distR="0" wp14:anchorId="672F7753" wp14:editId="0C43B057">
            <wp:extent cx="5760720" cy="356235"/>
            <wp:effectExtent l="0" t="0" r="0" b="5715"/>
            <wp:docPr id="9731441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44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E06">
        <w:t xml:space="preserve"> </w:t>
      </w:r>
      <w:r w:rsidRPr="00C77E06">
        <w:br/>
        <w:t xml:space="preserve">Koeficienty </w:t>
      </w:r>
      <w:r w:rsidRPr="00C77E06">
        <w:rPr>
          <w:noProof/>
        </w:rPr>
        <w:drawing>
          <wp:inline distT="0" distB="0" distL="0" distR="0" wp14:anchorId="50026BDB" wp14:editId="260B7EA0">
            <wp:extent cx="323252" cy="147995"/>
            <wp:effectExtent l="0" t="0" r="635" b="4445"/>
            <wp:docPr id="12424249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24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636" cy="16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E06">
        <w:t xml:space="preserve">se odhadují </w:t>
      </w:r>
      <w:r w:rsidRPr="00C77E06">
        <w:rPr>
          <w:b/>
          <w:bCs/>
        </w:rPr>
        <w:t>metodou nejmenších čtverců</w:t>
      </w:r>
      <w:r w:rsidRPr="00C77E06">
        <w:t>, která minimalizuje součet čtverců reziduí (aby se kladné a záporné odchylky nevyrušily).</w:t>
      </w:r>
      <w:r w:rsidRPr="00C77E06">
        <w:br/>
        <w:t xml:space="preserve">Model předpokládá </w:t>
      </w:r>
      <w:r w:rsidRPr="00C77E06">
        <w:rPr>
          <w:b/>
          <w:bCs/>
        </w:rPr>
        <w:t>linearitu, normalitu chyb, homoskedasticitu a nezávislost chyb</w:t>
      </w:r>
      <w:r w:rsidRPr="00C77E06">
        <w:t>.</w:t>
      </w:r>
      <w:r w:rsidRPr="00C77E06">
        <w:br/>
      </w:r>
      <w:r w:rsidRPr="00C77E06">
        <w:rPr>
          <w:b/>
          <w:bCs/>
        </w:rPr>
        <w:t>Koeficient determinace (R^2)</w:t>
      </w:r>
      <w:r w:rsidRPr="00C77E06">
        <w:t xml:space="preserve"> udává, jakou část variability (y) model vysvětluje.</w:t>
      </w:r>
    </w:p>
    <w:p w14:paraId="67EAB5AA" w14:textId="77777777" w:rsidR="00C77E06" w:rsidRDefault="00C77E06" w:rsidP="002C1F31"/>
    <w:p w14:paraId="1DC1EB32" w14:textId="77777777" w:rsidR="00C77E06" w:rsidRPr="00C77E06" w:rsidRDefault="00B01021" w:rsidP="00C77E06">
      <w:r>
        <w:rPr>
          <w:noProof/>
        </w:rPr>
        <w:pict w14:anchorId="689C59C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368A2A0" w14:textId="77777777" w:rsidR="00C77E06" w:rsidRPr="00C77E06" w:rsidRDefault="00C77E06" w:rsidP="00C77E06">
      <w:pPr>
        <w:rPr>
          <w:b/>
          <w:bCs/>
        </w:rPr>
      </w:pPr>
      <w:r w:rsidRPr="00C77E06">
        <w:rPr>
          <w:b/>
          <w:bCs/>
        </w:rPr>
        <w:t>(18) Předpoklady lineární regrese — rychlá zkoušková verze</w:t>
      </w:r>
    </w:p>
    <w:p w14:paraId="50339636" w14:textId="77777777" w:rsidR="00C77E06" w:rsidRPr="00C77E06" w:rsidRDefault="00C77E06" w:rsidP="00C77E06">
      <w:pPr>
        <w:numPr>
          <w:ilvl w:val="0"/>
          <w:numId w:val="26"/>
        </w:numPr>
      </w:pPr>
      <w:r w:rsidRPr="00C77E06">
        <w:rPr>
          <w:b/>
          <w:bCs/>
        </w:rPr>
        <w:t>Linearita</w:t>
      </w:r>
      <w:r w:rsidRPr="00C77E06">
        <w:br/>
        <w:t>Vztah mezi (X) a (Y) musí být lineární, jinak je model systematicky špatně specifikovaný.</w:t>
      </w:r>
    </w:p>
    <w:p w14:paraId="66167766" w14:textId="77777777" w:rsidR="00C77E06" w:rsidRPr="00C77E06" w:rsidRDefault="00C77E06" w:rsidP="00C77E06">
      <w:pPr>
        <w:numPr>
          <w:ilvl w:val="0"/>
          <w:numId w:val="26"/>
        </w:numPr>
      </w:pPr>
      <w:r w:rsidRPr="00C77E06">
        <w:rPr>
          <w:b/>
          <w:bCs/>
        </w:rPr>
        <w:t>Normalita chyb</w:t>
      </w:r>
      <w:r w:rsidRPr="00C77E06">
        <w:br/>
        <w:t>Rezidua mají normální rozdělení → nutné pro správné p-hodnoty a intervaly spolehlivosti.</w:t>
      </w:r>
    </w:p>
    <w:p w14:paraId="06EF5F79" w14:textId="77777777" w:rsidR="00C77E06" w:rsidRPr="00C77E06" w:rsidRDefault="00C77E06" w:rsidP="00C77E06">
      <w:pPr>
        <w:numPr>
          <w:ilvl w:val="0"/>
          <w:numId w:val="26"/>
        </w:numPr>
      </w:pPr>
      <w:r w:rsidRPr="00C77E06">
        <w:rPr>
          <w:b/>
          <w:bCs/>
        </w:rPr>
        <w:t>Homoskedasticita</w:t>
      </w:r>
      <w:r w:rsidRPr="00C77E06">
        <w:br/>
        <w:t>Rozptyl chyb je konstantní pro všechna (X) (žádný „trychtýř“).</w:t>
      </w:r>
    </w:p>
    <w:p w14:paraId="282E4926" w14:textId="77777777" w:rsidR="00C77E06" w:rsidRPr="00C77E06" w:rsidRDefault="00C77E06" w:rsidP="00C77E06">
      <w:pPr>
        <w:numPr>
          <w:ilvl w:val="0"/>
          <w:numId w:val="26"/>
        </w:numPr>
      </w:pPr>
      <w:r w:rsidRPr="00C77E06">
        <w:rPr>
          <w:b/>
          <w:bCs/>
        </w:rPr>
        <w:t>Nezávislost chyb</w:t>
      </w:r>
      <w:r w:rsidRPr="00C77E06">
        <w:br/>
        <w:t>Rezidua jsou na sobě nezávislá (často porušeno u časových řad).</w:t>
      </w:r>
    </w:p>
    <w:p w14:paraId="12B90662" w14:textId="77777777" w:rsidR="00C77E06" w:rsidRPr="00C77E06" w:rsidRDefault="00C77E06" w:rsidP="00C77E06">
      <w:pPr>
        <w:numPr>
          <w:ilvl w:val="0"/>
          <w:numId w:val="26"/>
        </w:numPr>
      </w:pPr>
      <w:r w:rsidRPr="00C77E06">
        <w:rPr>
          <w:b/>
          <w:bCs/>
        </w:rPr>
        <w:t>Bez vlivných outlierů</w:t>
      </w:r>
      <w:r w:rsidRPr="00C77E06">
        <w:br/>
        <w:t>Extrémní hodnoty nesmí dominovat odhadu koeficientů.</w:t>
      </w:r>
    </w:p>
    <w:p w14:paraId="5F368D54" w14:textId="77777777" w:rsidR="00C77E06" w:rsidRPr="00C77E06" w:rsidRDefault="00C77E06" w:rsidP="00C77E06">
      <w:pPr>
        <w:numPr>
          <w:ilvl w:val="0"/>
          <w:numId w:val="26"/>
        </w:numPr>
      </w:pPr>
      <w:r w:rsidRPr="00C77E06">
        <w:rPr>
          <w:b/>
          <w:bCs/>
        </w:rPr>
        <w:t>Stabilita rozptylu</w:t>
      </w:r>
      <w:r w:rsidRPr="00C77E06">
        <w:br/>
        <w:t>Variabilita chyb se nemění s velikostí prediktoru (prakticky totéž co homoskedasticita).</w:t>
      </w:r>
    </w:p>
    <w:p w14:paraId="4AD8C467" w14:textId="77777777" w:rsidR="00C77E06" w:rsidRPr="00C77E06" w:rsidRDefault="00C77E06" w:rsidP="00C77E06">
      <w:pPr>
        <w:numPr>
          <w:ilvl w:val="0"/>
          <w:numId w:val="26"/>
        </w:numPr>
      </w:pPr>
      <w:r w:rsidRPr="00C77E06">
        <w:rPr>
          <w:b/>
          <w:bCs/>
        </w:rPr>
        <w:t>Nezávislost měření</w:t>
      </w:r>
      <w:r w:rsidRPr="00C77E06">
        <w:br/>
        <w:t>Jednotlivá pozorování nejsou mezi sebou závislá.</w:t>
      </w:r>
    </w:p>
    <w:p w14:paraId="78F38B0A" w14:textId="77777777" w:rsidR="00C77E06" w:rsidRPr="00C77E06" w:rsidRDefault="00C77E06" w:rsidP="00C77E06">
      <w:pPr>
        <w:numPr>
          <w:ilvl w:val="0"/>
          <w:numId w:val="26"/>
        </w:numPr>
      </w:pPr>
      <w:r w:rsidRPr="00C77E06">
        <w:rPr>
          <w:b/>
          <w:bCs/>
        </w:rPr>
        <w:lastRenderedPageBreak/>
        <w:t>Bez multikolinearity (u víc prediktorů)</w:t>
      </w:r>
      <w:r w:rsidRPr="00C77E06">
        <w:br/>
        <w:t>Nezávislé proměnné nesmí být silně korelované, jinak jsou koeficienty nestabilní.</w:t>
      </w:r>
    </w:p>
    <w:p w14:paraId="322A06DB" w14:textId="77777777" w:rsidR="00C77E06" w:rsidRPr="00C77E06" w:rsidRDefault="00B01021" w:rsidP="00C77E06">
      <w:r>
        <w:rPr>
          <w:noProof/>
        </w:rPr>
        <w:pict w14:anchorId="7D5E906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155BBBB" w14:textId="29056833" w:rsidR="00C77E06" w:rsidRPr="00C77E06" w:rsidRDefault="00C77E06" w:rsidP="00C77E06">
      <w:r w:rsidRPr="00C77E06">
        <w:t xml:space="preserve"> </w:t>
      </w:r>
      <w:r w:rsidRPr="00C77E06">
        <w:rPr>
          <w:b/>
          <w:bCs/>
        </w:rPr>
        <w:t>Jednovětá nouzovka ke zkoušce:</w:t>
      </w:r>
      <w:r w:rsidRPr="00C77E06">
        <w:br/>
      </w:r>
      <w:r w:rsidRPr="00C77E06">
        <w:rPr>
          <w:i/>
          <w:iCs/>
        </w:rPr>
        <w:t>Lineární regrese předpokládá lineární vztah, normální a nezávislá rezidua s konstantním rozptylem, bez extrémních outlierů a bez silné korelace mezi prediktory.</w:t>
      </w:r>
    </w:p>
    <w:p w14:paraId="47615EE9" w14:textId="77777777" w:rsidR="00C77E06" w:rsidRDefault="00C77E06" w:rsidP="002C1F31"/>
    <w:p w14:paraId="63C28A31" w14:textId="77777777" w:rsidR="0095642F" w:rsidRPr="0095642F" w:rsidRDefault="0095642F" w:rsidP="0095642F">
      <w:pPr>
        <w:rPr>
          <w:b/>
          <w:bCs/>
        </w:rPr>
      </w:pPr>
      <w:r w:rsidRPr="0095642F">
        <w:rPr>
          <w:b/>
          <w:bCs/>
        </w:rPr>
        <w:t>(14) Histogram – citlivost na šířku binu a offset</w:t>
      </w:r>
    </w:p>
    <w:p w14:paraId="393C5AD5" w14:textId="77777777" w:rsidR="0095642F" w:rsidRPr="0095642F" w:rsidRDefault="0095642F" w:rsidP="0095642F">
      <w:r w:rsidRPr="0095642F">
        <w:t xml:space="preserve">Histogram zobrazuje rozdělení dat pomocí intervalů (binů); </w:t>
      </w:r>
      <w:r w:rsidRPr="0095642F">
        <w:rPr>
          <w:b/>
          <w:bCs/>
        </w:rPr>
        <w:t>šířka binu</w:t>
      </w:r>
      <w:r w:rsidRPr="0095642F">
        <w:t xml:space="preserve"> určuje míru detailu (malá → šum, velká → ztráta struktury) a </w:t>
      </w:r>
      <w:r w:rsidRPr="0095642F">
        <w:rPr>
          <w:b/>
          <w:bCs/>
        </w:rPr>
        <w:t>offset</w:t>
      </w:r>
      <w:r w:rsidRPr="0095642F">
        <w:t xml:space="preserve"> posouvá začátek binů, což může změnit vzhled tvaru.</w:t>
      </w:r>
      <w:r w:rsidRPr="0095642F">
        <w:br/>
        <w:t xml:space="preserve">Špatná volba obou může </w:t>
      </w:r>
      <w:r w:rsidRPr="0095642F">
        <w:rPr>
          <w:b/>
          <w:bCs/>
        </w:rPr>
        <w:t>zkreslit dojem o šikmosti, počtu modů i outlierech</w:t>
      </w:r>
      <w:r w:rsidRPr="0095642F">
        <w:t>, aniž by se změnila samotná data.</w:t>
      </w:r>
      <w:r w:rsidRPr="0095642F">
        <w:br/>
        <w:t xml:space="preserve">Histogram slouží hlavně k </w:t>
      </w:r>
      <w:r w:rsidRPr="0095642F">
        <w:rPr>
          <w:b/>
          <w:bCs/>
        </w:rPr>
        <w:t>orientačnímu posouzení tvaru rozdělení</w:t>
      </w:r>
      <w:r w:rsidRPr="0095642F">
        <w:t>, ne k přesným závěrům.</w:t>
      </w:r>
      <w:r w:rsidRPr="0095642F">
        <w:br/>
        <w:t xml:space="preserve">Správná praxe: </w:t>
      </w:r>
      <w:r w:rsidRPr="0095642F">
        <w:rPr>
          <w:b/>
          <w:bCs/>
        </w:rPr>
        <w:t>zkusit více šířek/offsetů a porovnat s KDE nebo boxplotem</w:t>
      </w:r>
      <w:r w:rsidRPr="0095642F">
        <w:t>.</w:t>
      </w:r>
    </w:p>
    <w:p w14:paraId="46785F22" w14:textId="77777777" w:rsidR="0095642F" w:rsidRPr="002C1F31" w:rsidRDefault="0095642F" w:rsidP="002C1F31"/>
    <w:sectPr w:rsidR="0095642F" w:rsidRPr="002C1F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D2A"/>
    <w:multiLevelType w:val="multilevel"/>
    <w:tmpl w:val="58B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D6463"/>
    <w:multiLevelType w:val="multilevel"/>
    <w:tmpl w:val="E5D0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94DFF"/>
    <w:multiLevelType w:val="multilevel"/>
    <w:tmpl w:val="F10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07BE9"/>
    <w:multiLevelType w:val="multilevel"/>
    <w:tmpl w:val="F17E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D753D"/>
    <w:multiLevelType w:val="multilevel"/>
    <w:tmpl w:val="D29E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F4AE7"/>
    <w:multiLevelType w:val="multilevel"/>
    <w:tmpl w:val="90B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F144E"/>
    <w:multiLevelType w:val="multilevel"/>
    <w:tmpl w:val="6D00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06F84"/>
    <w:multiLevelType w:val="multilevel"/>
    <w:tmpl w:val="D618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F3628"/>
    <w:multiLevelType w:val="multilevel"/>
    <w:tmpl w:val="B738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247B0"/>
    <w:multiLevelType w:val="multilevel"/>
    <w:tmpl w:val="F85E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F73CD"/>
    <w:multiLevelType w:val="multilevel"/>
    <w:tmpl w:val="B46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C0333"/>
    <w:multiLevelType w:val="multilevel"/>
    <w:tmpl w:val="D300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27C09"/>
    <w:multiLevelType w:val="multilevel"/>
    <w:tmpl w:val="873C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226B1"/>
    <w:multiLevelType w:val="multilevel"/>
    <w:tmpl w:val="1696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9634A"/>
    <w:multiLevelType w:val="multilevel"/>
    <w:tmpl w:val="D31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67D9B"/>
    <w:multiLevelType w:val="multilevel"/>
    <w:tmpl w:val="D7B4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A00813"/>
    <w:multiLevelType w:val="multilevel"/>
    <w:tmpl w:val="BE44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5074B"/>
    <w:multiLevelType w:val="multilevel"/>
    <w:tmpl w:val="D396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A10E2"/>
    <w:multiLevelType w:val="multilevel"/>
    <w:tmpl w:val="E3027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994348"/>
    <w:multiLevelType w:val="multilevel"/>
    <w:tmpl w:val="C9B2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E67668"/>
    <w:multiLevelType w:val="multilevel"/>
    <w:tmpl w:val="A992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909C1"/>
    <w:multiLevelType w:val="multilevel"/>
    <w:tmpl w:val="DC32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3767A"/>
    <w:multiLevelType w:val="multilevel"/>
    <w:tmpl w:val="048A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125B7"/>
    <w:multiLevelType w:val="multilevel"/>
    <w:tmpl w:val="4F7C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57C00"/>
    <w:multiLevelType w:val="multilevel"/>
    <w:tmpl w:val="AF08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A7472"/>
    <w:multiLevelType w:val="multilevel"/>
    <w:tmpl w:val="09DA4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6D13D0"/>
    <w:multiLevelType w:val="multilevel"/>
    <w:tmpl w:val="867E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0232A"/>
    <w:multiLevelType w:val="multilevel"/>
    <w:tmpl w:val="788E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B7325"/>
    <w:multiLevelType w:val="multilevel"/>
    <w:tmpl w:val="426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65E83"/>
    <w:multiLevelType w:val="multilevel"/>
    <w:tmpl w:val="15EE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322A4"/>
    <w:multiLevelType w:val="multilevel"/>
    <w:tmpl w:val="670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410F26"/>
    <w:multiLevelType w:val="multilevel"/>
    <w:tmpl w:val="B51A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44F8E"/>
    <w:multiLevelType w:val="multilevel"/>
    <w:tmpl w:val="74E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05BB1"/>
    <w:multiLevelType w:val="multilevel"/>
    <w:tmpl w:val="ABB0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198182">
    <w:abstractNumId w:val="13"/>
  </w:num>
  <w:num w:numId="2" w16cid:durableId="865555508">
    <w:abstractNumId w:val="21"/>
  </w:num>
  <w:num w:numId="3" w16cid:durableId="919757305">
    <w:abstractNumId w:val="4"/>
  </w:num>
  <w:num w:numId="4" w16cid:durableId="1353649981">
    <w:abstractNumId w:val="28"/>
  </w:num>
  <w:num w:numId="5" w16cid:durableId="2123919456">
    <w:abstractNumId w:val="27"/>
  </w:num>
  <w:num w:numId="6" w16cid:durableId="936988926">
    <w:abstractNumId w:val="22"/>
  </w:num>
  <w:num w:numId="7" w16cid:durableId="741564669">
    <w:abstractNumId w:val="31"/>
  </w:num>
  <w:num w:numId="8" w16cid:durableId="860242490">
    <w:abstractNumId w:val="5"/>
  </w:num>
  <w:num w:numId="9" w16cid:durableId="576061787">
    <w:abstractNumId w:val="29"/>
  </w:num>
  <w:num w:numId="10" w16cid:durableId="64454390">
    <w:abstractNumId w:val="12"/>
  </w:num>
  <w:num w:numId="11" w16cid:durableId="1319043389">
    <w:abstractNumId w:val="33"/>
  </w:num>
  <w:num w:numId="12" w16cid:durableId="279068509">
    <w:abstractNumId w:val="19"/>
  </w:num>
  <w:num w:numId="13" w16cid:durableId="2129079585">
    <w:abstractNumId w:val="20"/>
  </w:num>
  <w:num w:numId="14" w16cid:durableId="2128575059">
    <w:abstractNumId w:val="3"/>
  </w:num>
  <w:num w:numId="15" w16cid:durableId="323321774">
    <w:abstractNumId w:val="2"/>
  </w:num>
  <w:num w:numId="16" w16cid:durableId="190727932">
    <w:abstractNumId w:val="1"/>
  </w:num>
  <w:num w:numId="17" w16cid:durableId="1136607467">
    <w:abstractNumId w:val="32"/>
  </w:num>
  <w:num w:numId="18" w16cid:durableId="1427726062">
    <w:abstractNumId w:val="14"/>
  </w:num>
  <w:num w:numId="19" w16cid:durableId="1891842865">
    <w:abstractNumId w:val="17"/>
  </w:num>
  <w:num w:numId="20" w16cid:durableId="505362407">
    <w:abstractNumId w:val="0"/>
  </w:num>
  <w:num w:numId="21" w16cid:durableId="58090155">
    <w:abstractNumId w:val="23"/>
  </w:num>
  <w:num w:numId="22" w16cid:durableId="419527926">
    <w:abstractNumId w:val="6"/>
  </w:num>
  <w:num w:numId="23" w16cid:durableId="2083217288">
    <w:abstractNumId w:val="18"/>
  </w:num>
  <w:num w:numId="24" w16cid:durableId="125860668">
    <w:abstractNumId w:val="15"/>
  </w:num>
  <w:num w:numId="25" w16cid:durableId="1899783036">
    <w:abstractNumId w:val="26"/>
  </w:num>
  <w:num w:numId="26" w16cid:durableId="2142382702">
    <w:abstractNumId w:val="25"/>
  </w:num>
  <w:num w:numId="27" w16cid:durableId="330135804">
    <w:abstractNumId w:val="10"/>
  </w:num>
  <w:num w:numId="28" w16cid:durableId="1999990301">
    <w:abstractNumId w:val="30"/>
  </w:num>
  <w:num w:numId="29" w16cid:durableId="2030641259">
    <w:abstractNumId w:val="11"/>
  </w:num>
  <w:num w:numId="30" w16cid:durableId="826438237">
    <w:abstractNumId w:val="24"/>
  </w:num>
  <w:num w:numId="31" w16cid:durableId="2033072528">
    <w:abstractNumId w:val="16"/>
  </w:num>
  <w:num w:numId="32" w16cid:durableId="321742318">
    <w:abstractNumId w:val="8"/>
  </w:num>
  <w:num w:numId="33" w16cid:durableId="1935236266">
    <w:abstractNumId w:val="7"/>
  </w:num>
  <w:num w:numId="34" w16cid:durableId="4697138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1C"/>
    <w:rsid w:val="00026C0C"/>
    <w:rsid w:val="000A14C8"/>
    <w:rsid w:val="00207C17"/>
    <w:rsid w:val="00256071"/>
    <w:rsid w:val="002769A3"/>
    <w:rsid w:val="002C1F31"/>
    <w:rsid w:val="002D4841"/>
    <w:rsid w:val="003F1908"/>
    <w:rsid w:val="0048348D"/>
    <w:rsid w:val="004A79A2"/>
    <w:rsid w:val="004B6E56"/>
    <w:rsid w:val="004E5E32"/>
    <w:rsid w:val="0052083C"/>
    <w:rsid w:val="00553E0C"/>
    <w:rsid w:val="005C45A3"/>
    <w:rsid w:val="00704461"/>
    <w:rsid w:val="00721438"/>
    <w:rsid w:val="007C3F14"/>
    <w:rsid w:val="0095642F"/>
    <w:rsid w:val="00961A89"/>
    <w:rsid w:val="0099456B"/>
    <w:rsid w:val="009D105A"/>
    <w:rsid w:val="00A5149E"/>
    <w:rsid w:val="00B01021"/>
    <w:rsid w:val="00BB6B06"/>
    <w:rsid w:val="00C549DE"/>
    <w:rsid w:val="00C77E06"/>
    <w:rsid w:val="00C84E1C"/>
    <w:rsid w:val="00CB3746"/>
    <w:rsid w:val="00D069DB"/>
    <w:rsid w:val="00D171F5"/>
    <w:rsid w:val="00D2227C"/>
    <w:rsid w:val="00D751CC"/>
    <w:rsid w:val="00DA0AFE"/>
    <w:rsid w:val="00EE16BE"/>
    <w:rsid w:val="00FA14B6"/>
    <w:rsid w:val="00FE7013"/>
    <w:rsid w:val="00FF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3E350"/>
  <w15:chartTrackingRefBased/>
  <w15:docId w15:val="{C67C4B1D-CE82-4A78-9ACA-8F06C2DC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E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14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13</Pages>
  <Words>2559</Words>
  <Characters>14590</Characters>
  <Application>Microsoft Office Word</Application>
  <DocSecurity>0</DocSecurity>
  <Lines>121</Lines>
  <Paragraphs>34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Zdeněk Touška</dc:creator>
  <cp:keywords/>
  <dc:description/>
  <cp:lastModifiedBy>Zdeněk Touška</cp:lastModifiedBy>
  <cp:revision>19</cp:revision>
  <cp:lastPrinted>2026-01-25T17:51:00Z</cp:lastPrinted>
  <dcterms:created xsi:type="dcterms:W3CDTF">2026-01-20T21:17:00Z</dcterms:created>
  <dcterms:modified xsi:type="dcterms:W3CDTF">2026-01-27T11:00:00Z</dcterms:modified>
</cp:coreProperties>
</file>