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4C85" w14:textId="2B526630" w:rsidR="00026BDF" w:rsidRDefault="00612329" w:rsidP="00612329">
      <w:r>
        <w:fldChar w:fldCharType="begin"/>
      </w:r>
      <w:r>
        <w:instrText xml:space="preserve"> HYPERLINK "</w:instrText>
      </w:r>
      <w:r w:rsidRPr="00612329">
        <w:instrText>https://moodle.city.ac.uk/mod/page/view.php?id=1687045</w:instrText>
      </w:r>
      <w:r>
        <w:instrText xml:space="preserve">" </w:instrText>
      </w:r>
      <w:r>
        <w:fldChar w:fldCharType="separate"/>
      </w:r>
      <w:r w:rsidRPr="00406733">
        <w:rPr>
          <w:rStyle w:val="Hyperlink"/>
        </w:rPr>
        <w:t>https://moodle.city.ac.uk/mod/page/view.php?id=1687045</w:t>
      </w:r>
      <w:r>
        <w:fldChar w:fldCharType="end"/>
      </w:r>
    </w:p>
    <w:p w14:paraId="4476239B" w14:textId="4F183228" w:rsidR="00612329" w:rsidRDefault="00612329" w:rsidP="00612329"/>
    <w:p w14:paraId="6E6D9EE9" w14:textId="77777777" w:rsidR="00612329" w:rsidRDefault="00612329" w:rsidP="00612329">
      <w:pPr>
        <w:pStyle w:val="Heading3"/>
        <w:shd w:val="clear" w:color="auto" w:fill="FFFFFF"/>
        <w:spacing w:before="0" w:beforeAutospacing="0"/>
        <w:rPr>
          <w:rFonts w:ascii="Open Sans" w:hAnsi="Open Sans" w:cs="Open Sans"/>
          <w:b w:val="0"/>
          <w:bCs w:val="0"/>
          <w:color w:val="3C3C3C"/>
          <w:spacing w:val="2"/>
        </w:rPr>
      </w:pPr>
      <w:r>
        <w:rPr>
          <w:rFonts w:ascii="Open Sans" w:hAnsi="Open Sans" w:cs="Open Sans"/>
          <w:color w:val="3C3C3C"/>
          <w:spacing w:val="2"/>
        </w:rPr>
        <w:t>Proposal Structure</w:t>
      </w:r>
    </w:p>
    <w:p w14:paraId="7E7640B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proposal must include sections containing the following information.</w:t>
      </w:r>
    </w:p>
    <w:p w14:paraId="199E6250"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1. Introduction</w:t>
      </w:r>
    </w:p>
    <w:p w14:paraId="6C2E4DD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Define the purpose of the work with a title and overall objective(s). Explain the products of the work and those who will benefit from it. Be sure that you define the project scope specifically.</w:t>
      </w:r>
    </w:p>
    <w:p w14:paraId="476CDC1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problem is defined, relevant and appropriate; objectives are stated, suitable and SMART; outputs and beneficiaries are defined and credible; scope is fully defined, realistic and understood.</w:t>
      </w:r>
    </w:p>
    <w:p w14:paraId="36452891"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2. Critical Context</w:t>
      </w:r>
    </w:p>
    <w:p w14:paraId="163208F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critical description of the context in which the work will take place. A review of no fewer than 5 relevant documents should help you define and contextualise the research question and inform the subsequent choice of methods to be used. Scientific and/or technical literature and/or documentation should be </w:t>
      </w:r>
      <w:proofErr w:type="gramStart"/>
      <w:r>
        <w:rPr>
          <w:rFonts w:ascii="Open Sans" w:hAnsi="Open Sans" w:cs="Open Sans"/>
          <w:color w:val="3C3C3C"/>
          <w:spacing w:val="2"/>
          <w:sz w:val="23"/>
          <w:szCs w:val="23"/>
        </w:rPr>
        <w:t>used</w:t>
      </w:r>
      <w:proofErr w:type="gramEnd"/>
      <w:r>
        <w:rPr>
          <w:rFonts w:ascii="Open Sans" w:hAnsi="Open Sans" w:cs="Open Sans"/>
          <w:color w:val="3C3C3C"/>
          <w:spacing w:val="2"/>
          <w:sz w:val="23"/>
          <w:szCs w:val="23"/>
        </w:rPr>
        <w:t xml:space="preserve"> and sources cited throughout the proposal to inform the work and justify the statements that are made as the arguments develop.</w:t>
      </w:r>
    </w:p>
    <w:p w14:paraId="188E876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appropriate literature has been identified and consulted, this work is used to inform the project with coherent arguments developed to justify and inform the proposal; levels of engagement with the literature; a comprehensive and systematic approach to searching the literature; whether references are evaluated and whether high quality academic references are used</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whether the literature is understood, synthesised and applied to the task hand; the sophistication of arguments used; originality in the arguments presented; the currency and relevance of sources used; important references or sources that are omitted.</w:t>
      </w:r>
    </w:p>
    <w:p w14:paraId="2EEC6F0E"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*Note that broader sources, such as technical documentation, descriptions of competing products, applicable law, relevant software, text books and research methods literature may also be relevant -- as discussed with your supervisor and depending on the kind of project you are doing.</w:t>
      </w:r>
    </w:p>
    <w:p w14:paraId="3F6D2542"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3. Approaches: Methods &amp; Tools for Design, Analysis &amp; Evaluation</w:t>
      </w:r>
    </w:p>
    <w:p w14:paraId="593B1F2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comprehensive description of the methods used to address the question.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this may involve the collection of data, consideration of its nature and </w:t>
      </w:r>
      <w:r>
        <w:rPr>
          <w:rFonts w:ascii="Open Sans" w:hAnsi="Open Sans" w:cs="Open Sans"/>
          <w:color w:val="3C3C3C"/>
          <w:spacing w:val="2"/>
          <w:sz w:val="23"/>
          <w:szCs w:val="23"/>
        </w:rPr>
        <w:lastRenderedPageBreak/>
        <w:t xml:space="preserve">details describing how it would be analysed. Note that proposals must contain descriptions of planned analysis to enable the reader (including the researcher) to determine whether any data used are suitable for the task in hand. In others it may involve a description of an appropriate software design, </w:t>
      </w:r>
      <w:proofErr w:type="gramStart"/>
      <w:r>
        <w:rPr>
          <w:rFonts w:ascii="Open Sans" w:hAnsi="Open Sans" w:cs="Open Sans"/>
          <w:color w:val="3C3C3C"/>
          <w:spacing w:val="2"/>
          <w:sz w:val="23"/>
          <w:szCs w:val="23"/>
        </w:rPr>
        <w:t>development</w:t>
      </w:r>
      <w:proofErr w:type="gramEnd"/>
      <w:r>
        <w:rPr>
          <w:rFonts w:ascii="Open Sans" w:hAnsi="Open Sans" w:cs="Open Sans"/>
          <w:color w:val="3C3C3C"/>
          <w:spacing w:val="2"/>
          <w:sz w:val="23"/>
          <w:szCs w:val="23"/>
        </w:rPr>
        <w:t xml:space="preserve"> and evaluation methodology.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both of these will be relevant. You must also be clear about how you will ensure that you are considering relevant legal and professional issues and accounting for the emotional, physical and intellectual well-being of anyone who is effected by your study -- ethical issues must be described and discussed here with any concerns identified and addressed.</w:t>
      </w:r>
    </w:p>
    <w:p w14:paraId="4C2714A0"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approaches are: comprehensively described -- they should be documented in detail</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xml:space="preserve"> and discussed; appropriate -- they must be aligned with the question in hand and likely to result in a successful project with robust answers; informed by existing research and practice; described in a manner that enables the reader to establish the likely quality of results; indicative of deep knowledge; specific; innovative -- where innovation in terms of approach is shown to be necessary; evaluated in terms of any limitations, assumptions or issues of scope. These criteria apply to analysis, </w:t>
      </w:r>
      <w:proofErr w:type="gramStart"/>
      <w:r>
        <w:rPr>
          <w:rFonts w:ascii="Open Sans" w:hAnsi="Open Sans" w:cs="Open Sans"/>
          <w:color w:val="3C3C3C"/>
          <w:spacing w:val="2"/>
          <w:sz w:val="23"/>
          <w:szCs w:val="23"/>
        </w:rPr>
        <w:t>design</w:t>
      </w:r>
      <w:proofErr w:type="gramEnd"/>
      <w:r>
        <w:rPr>
          <w:rFonts w:ascii="Open Sans" w:hAnsi="Open Sans" w:cs="Open Sans"/>
          <w:color w:val="3C3C3C"/>
          <w:spacing w:val="2"/>
          <w:sz w:val="23"/>
          <w:szCs w:val="23"/>
        </w:rPr>
        <w:t xml:space="preserve"> and research ethics.</w:t>
      </w:r>
    </w:p>
    <w:p w14:paraId="124F28D3"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*Students often focus on data collection rather that analysis or where '</w:t>
      </w:r>
      <w:r>
        <w:rPr>
          <w:rFonts w:ascii="Open Sans" w:hAnsi="Open Sans" w:cs="Open Sans"/>
          <w:i/>
          <w:iCs/>
          <w:color w:val="3C3C3C"/>
          <w:spacing w:val="2"/>
          <w:sz w:val="23"/>
          <w:szCs w:val="23"/>
        </w:rPr>
        <w:t>Design &amp; Build</w:t>
      </w:r>
      <w:r>
        <w:rPr>
          <w:rFonts w:ascii="Open Sans" w:hAnsi="Open Sans" w:cs="Open Sans"/>
          <w:color w:val="3C3C3C"/>
          <w:spacing w:val="2"/>
          <w:sz w:val="23"/>
          <w:szCs w:val="23"/>
        </w:rPr>
        <w:t>' is the focus on software build and technology rather than evaluation and acquisition of knowledge in their proposals. You must demonstrate that you know how you are going to establish answers to your research question(s) through your activity including any data collection or the development of (software, hardware, prototype) artefacts. These methods should be robust in terms of process and detailed in terms of their description.</w:t>
      </w:r>
    </w:p>
    <w:p w14:paraId="01DDF34F"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4. Work Plan</w:t>
      </w:r>
    </w:p>
    <w:p w14:paraId="3ACBCA3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work-plan showing the steps required to complete the work. This must be presented in graphical form.</w:t>
      </w:r>
    </w:p>
    <w:p w14:paraId="3719290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tasks are identified comprehensively and in detail; timings are realistic; dependencies are considered and milestones set; the work-plan is comprehensive, coherent and aligned with the rest of the proposal; the work plan is legible</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comprehensive, realistic, aligned with project objectives and suggests that the project is likely to succeed;</w:t>
      </w:r>
    </w:p>
    <w:p w14:paraId="5B48A160"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receive a surprising number of work-plans that are highly pixelated screen dumps of tiny unreadable text. Marks will not be awarded for illegible plans.</w:t>
      </w:r>
    </w:p>
    <w:p w14:paraId="0C63CEEC"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5. Risks</w:t>
      </w:r>
    </w:p>
    <w:p w14:paraId="6C05EE8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lastRenderedPageBreak/>
        <w:t>A risk register, documenting risks, their likelihood and impact, and procedures that will be put in place to mitigate against these risks and recover from them should they occur. A table is usually considered to be the best way to present this information concisely.</w:t>
      </w:r>
    </w:p>
    <w:p w14:paraId="3A9D879E" w14:textId="77777777" w:rsidR="00612329" w:rsidRDefault="00612329" w:rsidP="00612329">
      <w:pPr>
        <w:pStyle w:val="mark"/>
        <w:shd w:val="clear" w:color="auto" w:fill="FCF8E3"/>
        <w:spacing w:before="0" w:beforeAutospacing="0" w:after="0" w:afterAutospacing="0"/>
        <w:rPr>
          <w:rFonts w:ascii="Open Sans" w:hAnsi="Open Sans" w:cs="Open Sans"/>
          <w:color w:val="3C3C3C"/>
          <w:spacing w:val="2"/>
          <w:sz w:val="23"/>
          <w:szCs w:val="23"/>
        </w:rPr>
      </w:pPr>
      <w:r>
        <w:rPr>
          <w:rFonts w:ascii="Open Sans" w:hAnsi="Open Sans" w:cs="Open Sans"/>
          <w:color w:val="3C3C3C"/>
          <w:spacing w:val="2"/>
          <w:sz w:val="23"/>
          <w:szCs w:val="23"/>
        </w:rPr>
        <w:t xml:space="preserve">Markers will consider whether: a risk register has been completed along with impacts and mitigation strategies; the key risks are identified and compared in terms of likelihood and impact; listed risks are project specific, credible and show breadth of thinking in terms of risk source and type; it is clear how risks will be managed; mitigation strategies are appropriate and effective; innovation and pragmatism are evident. Remember, risks are not merely </w:t>
      </w:r>
      <w:proofErr w:type="gramStart"/>
      <w:r>
        <w:rPr>
          <w:rFonts w:ascii="Open Sans" w:hAnsi="Open Sans" w:cs="Open Sans"/>
          <w:color w:val="3C3C3C"/>
          <w:spacing w:val="2"/>
          <w:sz w:val="23"/>
          <w:szCs w:val="23"/>
        </w:rPr>
        <w:t>risks</w:t>
      </w:r>
      <w:proofErr w:type="gramEnd"/>
      <w:r>
        <w:rPr>
          <w:rFonts w:ascii="Open Sans" w:hAnsi="Open Sans" w:cs="Open Sans"/>
          <w:color w:val="3C3C3C"/>
          <w:spacing w:val="2"/>
          <w:sz w:val="23"/>
          <w:szCs w:val="23"/>
        </w:rPr>
        <w:t xml:space="preserve"> that may affect your project but also risks to your participants and/or users or stakeholders. These risks should be discussed taking in consideration your Ethics Review form.</w:t>
      </w:r>
    </w:p>
    <w:p w14:paraId="48687D8F" w14:textId="77777777" w:rsidR="00612329" w:rsidRDefault="00612329" w:rsidP="00612329">
      <w:pPr>
        <w:pStyle w:val="Heading3"/>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Presentation</w:t>
      </w:r>
    </w:p>
    <w:p w14:paraId="6BA5A38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The proposal must be presented professionally with legible text and graphics, coherent </w:t>
      </w:r>
      <w:proofErr w:type="gramStart"/>
      <w:r>
        <w:rPr>
          <w:rFonts w:ascii="Open Sans" w:hAnsi="Open Sans" w:cs="Open Sans"/>
          <w:color w:val="3C3C3C"/>
          <w:spacing w:val="2"/>
          <w:sz w:val="23"/>
          <w:szCs w:val="23"/>
        </w:rPr>
        <w:t>arguments</w:t>
      </w:r>
      <w:proofErr w:type="gramEnd"/>
      <w:r>
        <w:rPr>
          <w:rFonts w:ascii="Open Sans" w:hAnsi="Open Sans" w:cs="Open Sans"/>
          <w:color w:val="3C3C3C"/>
          <w:spacing w:val="2"/>
          <w:sz w:val="23"/>
          <w:szCs w:val="23"/>
        </w:rPr>
        <w:t xml:space="preserve"> and appropriate structure.</w:t>
      </w:r>
    </w:p>
    <w:p w14:paraId="4C7F3DF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proposal is coherent, complete and legible; writing is fluent, concise and precise with a clear and persuasive narrative; arguments are supported by evidence and presented with consistency and clarity; referencing, citation, summarising, paraphrasing and use of quotations demonstrate best practice; opaque, repetitive or irrelevant text are avoided; the proposal is free of grammatical errors, inconsistencies and spelling mistakes.</w:t>
      </w:r>
    </w:p>
    <w:p w14:paraId="487846E7"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Ethical, Legal &amp; Professional Issues</w:t>
      </w:r>
    </w:p>
    <w:p w14:paraId="4944EB8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proposals must include a completed </w:t>
      </w:r>
      <w:hyperlink r:id="rId4" w:history="1">
        <w:r>
          <w:rPr>
            <w:rStyle w:val="Hyperlink"/>
            <w:rFonts w:ascii="Open Sans" w:hAnsi="Open Sans" w:cs="Open Sans"/>
            <w:b/>
            <w:bCs/>
            <w:color w:val="A22833"/>
            <w:spacing w:val="2"/>
            <w:sz w:val="23"/>
            <w:szCs w:val="23"/>
          </w:rPr>
          <w:t>Research Ethics Review Form</w:t>
        </w:r>
      </w:hyperlink>
      <w:r>
        <w:rPr>
          <w:rFonts w:ascii="Open Sans" w:hAnsi="Open Sans" w:cs="Open Sans"/>
          <w:color w:val="3C3C3C"/>
          <w:spacing w:val="2"/>
          <w:sz w:val="23"/>
          <w:szCs w:val="23"/>
        </w:rPr>
        <w:t> (part A) and make reference to the University </w:t>
      </w:r>
      <w:hyperlink r:id="rId5" w:tgtFrame="_blank" w:history="1">
        <w:r>
          <w:rPr>
            <w:rStyle w:val="Hyperlink"/>
            <w:rFonts w:ascii="Open Sans" w:hAnsi="Open Sans" w:cs="Open Sans"/>
            <w:color w:val="A22833"/>
            <w:spacing w:val="2"/>
            <w:sz w:val="23"/>
            <w:szCs w:val="23"/>
          </w:rPr>
          <w:t>Research Ethics and Research Integrity Framework</w:t>
        </w:r>
      </w:hyperlink>
      <w:r>
        <w:rPr>
          <w:rFonts w:ascii="Open Sans" w:hAnsi="Open Sans" w:cs="Open Sans"/>
          <w:color w:val="3C3C3C"/>
          <w:spacing w:val="2"/>
          <w:sz w:val="23"/>
          <w:szCs w:val="23"/>
        </w:rPr>
        <w:t> and the Department of </w:t>
      </w:r>
      <w:hyperlink r:id="rId6" w:tgtFrame="_blank" w:history="1">
        <w:r>
          <w:rPr>
            <w:rStyle w:val="Hyperlink"/>
            <w:rFonts w:ascii="Open Sans" w:hAnsi="Open Sans" w:cs="Open Sans"/>
            <w:color w:val="A22833"/>
            <w:spacing w:val="2"/>
            <w:sz w:val="23"/>
            <w:szCs w:val="23"/>
          </w:rPr>
          <w:t>Computer Science Research Ethics Committee (CSREC) Framework </w:t>
        </w:r>
      </w:hyperlink>
      <w:r>
        <w:rPr>
          <w:rFonts w:ascii="Open Sans" w:hAnsi="Open Sans" w:cs="Open Sans"/>
          <w:color w:val="3C3C3C"/>
          <w:spacing w:val="2"/>
          <w:sz w:val="23"/>
          <w:szCs w:val="23"/>
        </w:rPr>
        <w:t>and clearly describe any ethical issues that might occur in line with this advice.</w:t>
      </w:r>
    </w:p>
    <w:p w14:paraId="740C6B30"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All project proposals must include a completed copy of the Research Ethics Form (found under Session 9, Ethics)</w:t>
      </w:r>
    </w:p>
    <w:p w14:paraId="1B7905C7" w14:textId="77777777" w:rsidR="00612329" w:rsidRDefault="00612329" w:rsidP="00612329">
      <w:pPr>
        <w:pStyle w:val="NormalWeb"/>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form has two parts:</w:t>
      </w:r>
    </w:p>
    <w:p w14:paraId="0CDF6828"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A: Ethics Checklist</w:t>
      </w:r>
      <w:r>
        <w:rPr>
          <w:rFonts w:ascii="Open Sans" w:hAnsi="Open Sans" w:cs="Open Sans"/>
          <w:b/>
          <w:bCs/>
          <w:color w:val="FFFFFF"/>
          <w:spacing w:val="2"/>
          <w:sz w:val="23"/>
          <w:szCs w:val="23"/>
        </w:rPr>
        <w:t>.</w:t>
      </w:r>
      <w:r>
        <w:rPr>
          <w:rFonts w:ascii="Open Sans" w:hAnsi="Open Sans" w:cs="Open Sans"/>
          <w:b/>
          <w:bCs/>
          <w:i/>
          <w:iCs/>
          <w:color w:val="FFFFFF"/>
          <w:spacing w:val="2"/>
          <w:sz w:val="23"/>
          <w:szCs w:val="23"/>
        </w:rPr>
        <w:t> All </w:t>
      </w:r>
      <w:r>
        <w:rPr>
          <w:rFonts w:ascii="Open Sans" w:hAnsi="Open Sans" w:cs="Open Sans"/>
          <w:b/>
          <w:bCs/>
          <w:color w:val="FFFFFF"/>
          <w:spacing w:val="2"/>
          <w:sz w:val="23"/>
          <w:szCs w:val="23"/>
        </w:rPr>
        <w:t>students must complete this part.  The checklist identifies whether the project requires ethical approval and, if so, where to apply for approval.</w:t>
      </w:r>
    </w:p>
    <w:p w14:paraId="71AB773B"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p>
    <w:p w14:paraId="5A0A152F"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B: Ethics Proportionate Review Form.</w:t>
      </w:r>
      <w:r>
        <w:rPr>
          <w:rFonts w:ascii="Open Sans" w:hAnsi="Open Sans" w:cs="Open Sans"/>
          <w:b/>
          <w:bCs/>
          <w:color w:val="FFFFFF"/>
          <w:spacing w:val="2"/>
          <w:sz w:val="23"/>
          <w:szCs w:val="23"/>
        </w:rPr>
        <w:t xml:space="preserve"> Only students who have answered “no” to questions 1 – 18 and “yes” to question 19 in the ethics checklist must </w:t>
      </w:r>
      <w:r>
        <w:rPr>
          <w:rFonts w:ascii="Open Sans" w:hAnsi="Open Sans" w:cs="Open Sans"/>
          <w:b/>
          <w:bCs/>
          <w:color w:val="FFFFFF"/>
          <w:spacing w:val="2"/>
          <w:sz w:val="23"/>
          <w:szCs w:val="23"/>
        </w:rPr>
        <w:lastRenderedPageBreak/>
        <w:t>complete this part. The project supervisor has delegated authority to provide approval in such cases that are considered to involve MINIMAL risk. </w:t>
      </w:r>
    </w:p>
    <w:p w14:paraId="4FDB8490"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approval may be provisional: the student may need to seek additional approval from the supervisor as the project progresses and details are established. If not, students will need to apply to CSREC through Research Ethics Online.  We should be able to conduct good research with minimal risk.</w:t>
      </w:r>
    </w:p>
    <w:p w14:paraId="33797602"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                       </w:t>
      </w:r>
    </w:p>
    <w:p w14:paraId="55B10191"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Approval takes place after the Proposal has been marked.</w:t>
      </w:r>
    </w:p>
    <w:p w14:paraId="02960586" w14:textId="77777777" w:rsidR="00612329" w:rsidRDefault="00612329" w:rsidP="00612329">
      <w:pPr>
        <w:shd w:val="clear" w:color="auto" w:fill="717176"/>
        <w:textAlignment w:val="baseline"/>
        <w:rPr>
          <w:rFonts w:ascii="Open Sans" w:hAnsi="Open Sans" w:cs="Open Sans"/>
          <w:b/>
          <w:bCs/>
          <w:color w:val="FFFFFF"/>
          <w:spacing w:val="2"/>
          <w:sz w:val="23"/>
          <w:szCs w:val="23"/>
        </w:rPr>
      </w:pPr>
    </w:p>
    <w:p w14:paraId="505EA418" w14:textId="77777777" w:rsidR="00612329" w:rsidRDefault="00612329" w:rsidP="00612329">
      <w:pPr>
        <w:pStyle w:val="NormalWeb"/>
        <w:shd w:val="clear" w:color="auto" w:fill="FFFFFF"/>
        <w:rPr>
          <w:rFonts w:ascii="Open Sans" w:hAnsi="Open Sans" w:cs="Open Sans"/>
          <w:color w:val="3C3C3C"/>
          <w:spacing w:val="2"/>
          <w:sz w:val="23"/>
          <w:szCs w:val="23"/>
        </w:rPr>
      </w:pPr>
    </w:p>
    <w:p w14:paraId="59CA1253"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Discussion of the issues that are raised and ways in which they will be addressed should be included within the main body of the proposal under '</w:t>
      </w:r>
      <w:r>
        <w:rPr>
          <w:rFonts w:ascii="Open Sans" w:hAnsi="Open Sans" w:cs="Open Sans"/>
          <w:i/>
          <w:iCs/>
          <w:color w:val="3C3C3C"/>
          <w:spacing w:val="2"/>
          <w:sz w:val="23"/>
          <w:szCs w:val="23"/>
        </w:rPr>
        <w:t>Approaches</w:t>
      </w:r>
      <w:r>
        <w:rPr>
          <w:rFonts w:ascii="Open Sans" w:hAnsi="Open Sans" w:cs="Open Sans"/>
          <w:color w:val="3C3C3C"/>
          <w:spacing w:val="2"/>
          <w:sz w:val="23"/>
          <w:szCs w:val="23"/>
        </w:rPr>
        <w:t>' to demonstrate capabilities in dealing with ethical issues in the RMPI assessment.</w:t>
      </w:r>
    </w:p>
    <w:p w14:paraId="382DD052"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References</w:t>
      </w:r>
    </w:p>
    <w:p w14:paraId="509DAF4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We strongly recommend using some of the excellent texts that have been written to support students when thinking about project topics, objectives, </w:t>
      </w:r>
      <w:proofErr w:type="gramStart"/>
      <w:r>
        <w:rPr>
          <w:rFonts w:ascii="Open Sans" w:hAnsi="Open Sans" w:cs="Open Sans"/>
          <w:color w:val="3C3C3C"/>
          <w:spacing w:val="2"/>
          <w:sz w:val="23"/>
          <w:szCs w:val="23"/>
        </w:rPr>
        <w:t>methods</w:t>
      </w:r>
      <w:proofErr w:type="gramEnd"/>
      <w:r>
        <w:rPr>
          <w:rFonts w:ascii="Open Sans" w:hAnsi="Open Sans" w:cs="Open Sans"/>
          <w:color w:val="3C3C3C"/>
          <w:spacing w:val="2"/>
          <w:sz w:val="23"/>
          <w:szCs w:val="23"/>
        </w:rPr>
        <w:t xml:space="preserve"> and deliverables.</w:t>
      </w:r>
    </w:p>
    <w:p w14:paraId="4C5A40A9"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You should use these </w:t>
      </w:r>
      <w:proofErr w:type="gramStart"/>
      <w:r>
        <w:rPr>
          <w:rFonts w:ascii="Open Sans" w:hAnsi="Open Sans" w:cs="Open Sans"/>
          <w:color w:val="3C3C3C"/>
          <w:spacing w:val="2"/>
          <w:sz w:val="23"/>
          <w:szCs w:val="23"/>
        </w:rPr>
        <w:t>in particular to</w:t>
      </w:r>
      <w:proofErr w:type="gramEnd"/>
      <w:r>
        <w:rPr>
          <w:rFonts w:ascii="Open Sans" w:hAnsi="Open Sans" w:cs="Open Sans"/>
          <w:color w:val="3C3C3C"/>
          <w:spacing w:val="2"/>
          <w:sz w:val="23"/>
          <w:szCs w:val="23"/>
        </w:rPr>
        <w:t xml:space="preserve"> identify and document appropriate research methods.</w:t>
      </w:r>
    </w:p>
    <w:p w14:paraId="3D6F75A0"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particularly recommend:</w:t>
      </w:r>
    </w:p>
    <w:p w14:paraId="780059FB"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Oates, B. J. (2006). </w:t>
      </w:r>
      <w:r>
        <w:rPr>
          <w:rStyle w:val="Emphasis"/>
          <w:rFonts w:ascii="Open Sans" w:hAnsi="Open Sans" w:cs="Open Sans"/>
          <w:color w:val="3C3C3C"/>
          <w:spacing w:val="2"/>
          <w:sz w:val="23"/>
          <w:szCs w:val="23"/>
        </w:rPr>
        <w:t>Researching Information Systems and Computing</w:t>
      </w:r>
      <w:r>
        <w:rPr>
          <w:rFonts w:ascii="Open Sans" w:hAnsi="Open Sans" w:cs="Open Sans"/>
          <w:color w:val="3C3C3C"/>
          <w:spacing w:val="2"/>
          <w:sz w:val="23"/>
          <w:szCs w:val="23"/>
        </w:rPr>
        <w:t>. London: Sage Publications Ltd, 341pp.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Chapters 1-3 are particularly good at contextualising research, selecting research </w:t>
      </w:r>
      <w:proofErr w:type="gramStart"/>
      <w:r>
        <w:rPr>
          <w:rStyle w:val="Emphasis"/>
          <w:rFonts w:ascii="Open Sans" w:hAnsi="Open Sans" w:cs="Open Sans"/>
          <w:color w:val="666666"/>
          <w:spacing w:val="2"/>
          <w:sz w:val="23"/>
          <w:szCs w:val="23"/>
        </w:rPr>
        <w:t>topics</w:t>
      </w:r>
      <w:proofErr w:type="gramEnd"/>
      <w:r>
        <w:rPr>
          <w:rStyle w:val="Emphasis"/>
          <w:rFonts w:ascii="Open Sans" w:hAnsi="Open Sans" w:cs="Open Sans"/>
          <w:color w:val="666666"/>
          <w:spacing w:val="2"/>
          <w:sz w:val="23"/>
          <w:szCs w:val="23"/>
        </w:rPr>
        <w:t xml:space="preserve"> and determining outcomes. The chapters that follow give guidance on </w:t>
      </w:r>
      <w:proofErr w:type="gramStart"/>
      <w:r>
        <w:rPr>
          <w:rStyle w:val="Emphasis"/>
          <w:rFonts w:ascii="Open Sans" w:hAnsi="Open Sans" w:cs="Open Sans"/>
          <w:color w:val="666666"/>
          <w:spacing w:val="2"/>
          <w:sz w:val="23"/>
          <w:szCs w:val="23"/>
        </w:rPr>
        <w:t>particular research</w:t>
      </w:r>
      <w:proofErr w:type="gramEnd"/>
      <w:r>
        <w:rPr>
          <w:rStyle w:val="Emphasis"/>
          <w:rFonts w:ascii="Open Sans" w:hAnsi="Open Sans" w:cs="Open Sans"/>
          <w:color w:val="666666"/>
          <w:spacing w:val="2"/>
          <w:sz w:val="23"/>
          <w:szCs w:val="23"/>
        </w:rPr>
        <w:t xml:space="preserve"> methods and references to additional reading that can inform your work. If you are planning a 'Design &amp; Build' project in which you develop </w:t>
      </w:r>
      <w:proofErr w:type="gramStart"/>
      <w:r>
        <w:rPr>
          <w:rStyle w:val="Emphasis"/>
          <w:rFonts w:ascii="Open Sans" w:hAnsi="Open Sans" w:cs="Open Sans"/>
          <w:color w:val="666666"/>
          <w:spacing w:val="2"/>
          <w:sz w:val="23"/>
          <w:szCs w:val="23"/>
        </w:rPr>
        <w:t>software</w:t>
      </w:r>
      <w:proofErr w:type="gramEnd"/>
      <w:r>
        <w:rPr>
          <w:rStyle w:val="Emphasis"/>
          <w:rFonts w:ascii="Open Sans" w:hAnsi="Open Sans" w:cs="Open Sans"/>
          <w:color w:val="666666"/>
          <w:spacing w:val="2"/>
          <w:sz w:val="23"/>
          <w:szCs w:val="23"/>
        </w:rPr>
        <w:t xml:space="preserve"> then please read page 9 of this book and use Chapter 8 'Design and Creation' to inform your approach.</w:t>
      </w:r>
    </w:p>
    <w:p w14:paraId="4088F0B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Dawson, C. W. (2009). </w:t>
      </w:r>
      <w:r>
        <w:rPr>
          <w:rStyle w:val="Emphasis"/>
          <w:rFonts w:ascii="Open Sans" w:hAnsi="Open Sans" w:cs="Open Sans"/>
          <w:color w:val="3C3C3C"/>
          <w:spacing w:val="2"/>
          <w:sz w:val="23"/>
          <w:szCs w:val="23"/>
        </w:rPr>
        <w:t>Projects in Computing and Information Systems: A Student's Guide (2nd ed.)</w:t>
      </w:r>
      <w:r>
        <w:rPr>
          <w:rFonts w:ascii="Open Sans" w:hAnsi="Open Sans" w:cs="Open Sans"/>
          <w:color w:val="3C3C3C"/>
          <w:spacing w:val="2"/>
          <w:sz w:val="23"/>
          <w:szCs w:val="23"/>
        </w:rPr>
        <w:t>. London: Addison Wesley, 304pp.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An updated third edition will soon be available. In the second edition, Chapter 3 provides good guidance on project selection and proposal writing, Chapter 4 is good on Risk Management, whilst Chapter 6 details approaches that should be considered for </w:t>
      </w:r>
      <w:r>
        <w:rPr>
          <w:rStyle w:val="Emphasis"/>
          <w:rFonts w:ascii="Open Sans" w:hAnsi="Open Sans" w:cs="Open Sans"/>
          <w:color w:val="666666"/>
          <w:spacing w:val="2"/>
          <w:sz w:val="23"/>
          <w:szCs w:val="23"/>
        </w:rPr>
        <w:lastRenderedPageBreak/>
        <w:t>software development projects.</w:t>
      </w:r>
      <w:r>
        <w:rPr>
          <w:rFonts w:ascii="Open Sans" w:hAnsi="Open Sans" w:cs="Open Sans"/>
          <w:i/>
          <w:iCs/>
          <w:color w:val="666666"/>
          <w:spacing w:val="2"/>
          <w:sz w:val="23"/>
          <w:szCs w:val="23"/>
        </w:rPr>
        <w:br/>
      </w:r>
      <w:r>
        <w:rPr>
          <w:rStyle w:val="Emphasis"/>
          <w:rFonts w:ascii="Open Sans" w:hAnsi="Open Sans" w:cs="Open Sans"/>
          <w:color w:val="666666"/>
          <w:spacing w:val="2"/>
          <w:sz w:val="23"/>
          <w:szCs w:val="23"/>
        </w:rPr>
        <w:t>The new edition of the book is also available in digital form and recommended. </w:t>
      </w:r>
    </w:p>
    <w:p w14:paraId="6088548E"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Those considering using online methods should consult the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resources:</w:t>
      </w:r>
    </w:p>
    <w:p w14:paraId="6920B9E1"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University of Leicester (2010).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w:t>
      </w:r>
      <w:hyperlink r:id="rId7" w:tgtFrame="_blank" w:history="1">
        <w:r>
          <w:rPr>
            <w:rStyle w:val="Hyperlink"/>
            <w:rFonts w:ascii="Open Sans" w:hAnsi="Open Sans" w:cs="Open Sans"/>
            <w:color w:val="A22833"/>
            <w:spacing w:val="2"/>
            <w:sz w:val="23"/>
            <w:szCs w:val="23"/>
          </w:rPr>
          <w:t>http://www.restore.ac.uk/orm/</w:t>
        </w:r>
        <w:r>
          <w:rPr>
            <w:rFonts w:ascii="Open Sans" w:hAnsi="Open Sans" w:cs="Open Sans"/>
            <w:color w:val="A22833"/>
            <w:spacing w:val="2"/>
            <w:sz w:val="23"/>
            <w:szCs w:val="23"/>
          </w:rPr>
          <w:br/>
        </w:r>
      </w:hyperlink>
      <w:r>
        <w:rPr>
          <w:rStyle w:val="Emphasis"/>
          <w:rFonts w:ascii="Open Sans" w:hAnsi="Open Sans" w:cs="Open Sans"/>
          <w:color w:val="666666"/>
          <w:spacing w:val="2"/>
          <w:sz w:val="23"/>
          <w:szCs w:val="23"/>
        </w:rPr>
        <w:t>This excellent website provides plenty of resources to learn about using online methods effectively - the Self-Study area is very useful.</w:t>
      </w:r>
    </w:p>
    <w:p w14:paraId="2787D4F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You will find useful guidance on citation and use of literature in the </w:t>
      </w:r>
      <w:r>
        <w:rPr>
          <w:rStyle w:val="Emphasis"/>
          <w:rFonts w:ascii="Open Sans" w:hAnsi="Open Sans" w:cs="Open Sans"/>
          <w:color w:val="3C3C3C"/>
          <w:spacing w:val="2"/>
          <w:sz w:val="23"/>
          <w:szCs w:val="23"/>
        </w:rPr>
        <w:t>RMPI Effective Use of Literature reference list</w:t>
      </w:r>
      <w:r>
        <w:rPr>
          <w:rFonts w:ascii="Open Sans" w:hAnsi="Open Sans" w:cs="Open Sans"/>
          <w:color w:val="3C3C3C"/>
          <w:spacing w:val="2"/>
          <w:sz w:val="23"/>
          <w:szCs w:val="23"/>
        </w:rPr>
        <w:t>. (See Week 02) Search for the Pears and Shields (2010) book on citation and information about reference management software that we recommend as a means of managing references and producing reference lists.</w:t>
      </w:r>
    </w:p>
    <w:p w14:paraId="2101D49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references must be reported in a comprehensive bibliography and cited using Harvard of a similar structured referencing system.</w:t>
      </w:r>
    </w:p>
    <w:p w14:paraId="6E491673" w14:textId="3E55AC05" w:rsidR="00612329" w:rsidRDefault="00760F4F" w:rsidP="00612329">
      <w:r>
        <w:t xml:space="preserve">(3.4.3183.8) </w:t>
      </w:r>
      <w:proofErr w:type="spellStart"/>
      <w:r>
        <w:t>Συστήμ</w:t>
      </w:r>
      <w:proofErr w:type="spellEnd"/>
      <w:r>
        <w:t xml:space="preserve">ατα και </w:t>
      </w:r>
      <w:proofErr w:type="spellStart"/>
      <w:r>
        <w:t>Τεχνολογίες</w:t>
      </w:r>
      <w:proofErr w:type="spellEnd"/>
      <w:r>
        <w:t xml:space="preserve"> </w:t>
      </w:r>
      <w:proofErr w:type="spellStart"/>
      <w:r>
        <w:t>Γνώσης</w:t>
      </w:r>
      <w:proofErr w:type="spellEnd"/>
      <w:r>
        <w:t xml:space="preserve"> Κατ’ επ</w:t>
      </w:r>
      <w:proofErr w:type="spellStart"/>
      <w:r>
        <w:t>ιλογήν</w:t>
      </w:r>
      <w:proofErr w:type="spellEnd"/>
      <w:r>
        <w:t xml:space="preserve"> υπ</w:t>
      </w:r>
      <w:proofErr w:type="spellStart"/>
      <w:r>
        <w:t>οχρεωτικό</w:t>
      </w:r>
      <w:proofErr w:type="spellEnd"/>
      <w:r>
        <w:t xml:space="preserve">, 3-0 </w:t>
      </w:r>
      <w:proofErr w:type="spellStart"/>
      <w:r>
        <w:t>Συμ</w:t>
      </w:r>
      <w:proofErr w:type="spellEnd"/>
      <w:r>
        <w:t>βολική επ</w:t>
      </w:r>
      <w:proofErr w:type="spellStart"/>
      <w:r>
        <w:t>ίλυση</w:t>
      </w:r>
      <w:proofErr w:type="spellEnd"/>
      <w:r>
        <w:t xml:space="preserve"> π</w:t>
      </w:r>
      <w:proofErr w:type="spellStart"/>
      <w:r>
        <w:t>ρο</w:t>
      </w:r>
      <w:proofErr w:type="spellEnd"/>
      <w:r>
        <w:t xml:space="preserve">βλημάτων </w:t>
      </w:r>
      <w:proofErr w:type="spellStart"/>
      <w:r>
        <w:t>με</w:t>
      </w:r>
      <w:proofErr w:type="spellEnd"/>
      <w:r>
        <w:t xml:space="preserve"> αναπα</w:t>
      </w:r>
      <w:proofErr w:type="spellStart"/>
      <w:r>
        <w:t>ράστ</w:t>
      </w:r>
      <w:proofErr w:type="spellEnd"/>
      <w:r>
        <w:t xml:space="preserve">αση </w:t>
      </w:r>
      <w:proofErr w:type="spellStart"/>
      <w:r>
        <w:t>γνώσης</w:t>
      </w:r>
      <w:proofErr w:type="spellEnd"/>
      <w:r>
        <w:t xml:space="preserve"> και α</w:t>
      </w:r>
      <w:proofErr w:type="spellStart"/>
      <w:r>
        <w:t>υτόμ</w:t>
      </w:r>
      <w:proofErr w:type="spellEnd"/>
      <w:r>
        <w:t xml:space="preserve">ατη </w:t>
      </w:r>
      <w:proofErr w:type="spellStart"/>
      <w:r>
        <w:t>συλλογιστική</w:t>
      </w:r>
      <w:proofErr w:type="spellEnd"/>
      <w:r>
        <w:t xml:space="preserve">. </w:t>
      </w:r>
      <w:proofErr w:type="spellStart"/>
      <w:r>
        <w:t>Αν</w:t>
      </w:r>
      <w:proofErr w:type="spellEnd"/>
      <w:r>
        <w:t xml:space="preserve">απαράσταση και </w:t>
      </w:r>
      <w:proofErr w:type="spellStart"/>
      <w:r>
        <w:t>δι</w:t>
      </w:r>
      <w:proofErr w:type="spellEnd"/>
      <w:r>
        <w:t xml:space="preserve">αχείριση </w:t>
      </w:r>
      <w:proofErr w:type="spellStart"/>
      <w:r>
        <w:t>δεδομένων</w:t>
      </w:r>
      <w:proofErr w:type="spellEnd"/>
      <w:r>
        <w:t xml:space="preserve"> </w:t>
      </w:r>
      <w:proofErr w:type="spellStart"/>
      <w:r>
        <w:t>στον</w:t>
      </w:r>
      <w:proofErr w:type="spellEnd"/>
      <w:r>
        <w:t xml:space="preserve"> Πα</w:t>
      </w:r>
      <w:proofErr w:type="spellStart"/>
      <w:r>
        <w:t>γκόσμιο</w:t>
      </w:r>
      <w:proofErr w:type="spellEnd"/>
      <w:r>
        <w:t xml:space="preserve"> </w:t>
      </w:r>
      <w:proofErr w:type="spellStart"/>
      <w:r>
        <w:t>Ιστό</w:t>
      </w:r>
      <w:proofErr w:type="spellEnd"/>
      <w:r>
        <w:t xml:space="preserve">. </w:t>
      </w:r>
      <w:proofErr w:type="spellStart"/>
      <w:r>
        <w:t>Αν</w:t>
      </w:r>
      <w:proofErr w:type="spellEnd"/>
      <w:r>
        <w:t xml:space="preserve">απαράσταση </w:t>
      </w:r>
      <w:proofErr w:type="spellStart"/>
      <w:r>
        <w:t>ορολογιών</w:t>
      </w:r>
      <w:proofErr w:type="spellEnd"/>
      <w:r>
        <w:t xml:space="preserve">, </w:t>
      </w:r>
      <w:proofErr w:type="spellStart"/>
      <w:r>
        <w:t>λεξικών</w:t>
      </w:r>
      <w:proofErr w:type="spellEnd"/>
      <w:r>
        <w:t xml:space="preserve">, </w:t>
      </w:r>
      <w:proofErr w:type="spellStart"/>
      <w:r>
        <w:t>θησ</w:t>
      </w:r>
      <w:proofErr w:type="spellEnd"/>
      <w:r>
        <w:t xml:space="preserve">αυρών </w:t>
      </w:r>
      <w:proofErr w:type="spellStart"/>
      <w:r>
        <w:t>όρων</w:t>
      </w:r>
      <w:proofErr w:type="spellEnd"/>
      <w:r>
        <w:t xml:space="preserve">, </w:t>
      </w:r>
      <w:proofErr w:type="spellStart"/>
      <w:r>
        <w:t>οντολογιών</w:t>
      </w:r>
      <w:proofErr w:type="spellEnd"/>
      <w:r>
        <w:t xml:space="preserve">. </w:t>
      </w:r>
      <w:proofErr w:type="spellStart"/>
      <w:r>
        <w:t>Γράφοι</w:t>
      </w:r>
      <w:proofErr w:type="spellEnd"/>
      <w:r>
        <w:t xml:space="preserve"> </w:t>
      </w:r>
      <w:proofErr w:type="spellStart"/>
      <w:r>
        <w:t>γνώσης</w:t>
      </w:r>
      <w:proofErr w:type="spellEnd"/>
      <w:r>
        <w:t xml:space="preserve">. </w:t>
      </w:r>
      <w:proofErr w:type="spellStart"/>
      <w:r>
        <w:t>Περιγρ</w:t>
      </w:r>
      <w:proofErr w:type="spellEnd"/>
      <w:r>
        <w:t xml:space="preserve">αφικές </w:t>
      </w:r>
      <w:proofErr w:type="spellStart"/>
      <w:r>
        <w:t>Λογικές</w:t>
      </w:r>
      <w:proofErr w:type="spellEnd"/>
      <w:r>
        <w:t xml:space="preserve"> (</w:t>
      </w:r>
      <w:proofErr w:type="spellStart"/>
      <w:r>
        <w:t>σύντ</w:t>
      </w:r>
      <w:proofErr w:type="spellEnd"/>
      <w:r>
        <w:t xml:space="preserve">αξη, </w:t>
      </w:r>
      <w:proofErr w:type="spellStart"/>
      <w:r>
        <w:t>σημ</w:t>
      </w:r>
      <w:proofErr w:type="spellEnd"/>
      <w:r>
        <w:t xml:space="preserve">ασιολογία, </w:t>
      </w:r>
      <w:proofErr w:type="spellStart"/>
      <w:r>
        <w:t>ερμηνεί</w:t>
      </w:r>
      <w:proofErr w:type="spellEnd"/>
      <w:r>
        <w:t xml:space="preserve">α, </w:t>
      </w:r>
      <w:proofErr w:type="spellStart"/>
      <w:r>
        <w:t>ικ</w:t>
      </w:r>
      <w:proofErr w:type="spellEnd"/>
      <w:r>
        <w:t xml:space="preserve">ανοποιησιμότητα, </w:t>
      </w:r>
      <w:proofErr w:type="spellStart"/>
      <w:r>
        <w:t>μοντέλ</w:t>
      </w:r>
      <w:proofErr w:type="spellEnd"/>
      <w:r>
        <w:t xml:space="preserve">α </w:t>
      </w:r>
      <w:proofErr w:type="spellStart"/>
      <w:r>
        <w:t>γνώσης</w:t>
      </w:r>
      <w:proofErr w:type="spellEnd"/>
      <w:proofErr w:type="gramStart"/>
      <w:r>
        <w:t>).</w:t>
      </w:r>
      <w:proofErr w:type="spellStart"/>
      <w:r>
        <w:t>Αλγόριθμοι</w:t>
      </w:r>
      <w:proofErr w:type="spellEnd"/>
      <w:proofErr w:type="gramEnd"/>
      <w:r>
        <w:t xml:space="preserve"> α</w:t>
      </w:r>
      <w:proofErr w:type="spellStart"/>
      <w:r>
        <w:t>υτόμ</w:t>
      </w:r>
      <w:proofErr w:type="spellEnd"/>
      <w:r>
        <w:t xml:space="preserve">ατης </w:t>
      </w:r>
      <w:proofErr w:type="spellStart"/>
      <w:r>
        <w:t>συλλογιστικής</w:t>
      </w:r>
      <w:proofErr w:type="spellEnd"/>
      <w:r>
        <w:t xml:space="preserve"> </w:t>
      </w:r>
      <w:proofErr w:type="spellStart"/>
      <w:r>
        <w:t>γι</w:t>
      </w:r>
      <w:proofErr w:type="spellEnd"/>
      <w:r>
        <w:t>αΠεριγραφικέςΛογικές(δομικής υπα</w:t>
      </w:r>
      <w:proofErr w:type="spellStart"/>
      <w:r>
        <w:t>γωγής,tableaux</w:t>
      </w:r>
      <w:proofErr w:type="spellEnd"/>
      <w:r>
        <w:t xml:space="preserve">). </w:t>
      </w:r>
      <w:proofErr w:type="spellStart"/>
      <w:r>
        <w:t>Σύγχρον</w:t>
      </w:r>
      <w:proofErr w:type="spellEnd"/>
      <w:r>
        <w:t>α π</w:t>
      </w:r>
      <w:proofErr w:type="spellStart"/>
      <w:r>
        <w:t>ρο</w:t>
      </w:r>
      <w:proofErr w:type="spellEnd"/>
      <w:r>
        <w:t xml:space="preserve">βλήματα </w:t>
      </w:r>
      <w:proofErr w:type="spellStart"/>
      <w:r>
        <w:t>συλλογιστικής</w:t>
      </w:r>
      <w:proofErr w:type="spellEnd"/>
      <w:r>
        <w:t xml:space="preserve"> </w:t>
      </w:r>
      <w:proofErr w:type="spellStart"/>
      <w:r>
        <w:t>σε</w:t>
      </w:r>
      <w:proofErr w:type="spellEnd"/>
      <w:r>
        <w:t xml:space="preserve"> </w:t>
      </w:r>
      <w:proofErr w:type="spellStart"/>
      <w:r>
        <w:t>δεδομέν</w:t>
      </w:r>
      <w:proofErr w:type="spellEnd"/>
      <w:r>
        <w:t xml:space="preserve">α. </w:t>
      </w:r>
      <w:proofErr w:type="spellStart"/>
      <w:r>
        <w:t>Ολοκλήρωση</w:t>
      </w:r>
      <w:proofErr w:type="spellEnd"/>
      <w:r>
        <w:t xml:space="preserve"> </w:t>
      </w:r>
      <w:proofErr w:type="spellStart"/>
      <w:r>
        <w:t>δεδομένων</w:t>
      </w:r>
      <w:proofErr w:type="spellEnd"/>
      <w:r>
        <w:t xml:space="preserve"> (α</w:t>
      </w:r>
      <w:proofErr w:type="spellStart"/>
      <w:r>
        <w:t>ντιστοίχιση</w:t>
      </w:r>
      <w:proofErr w:type="spellEnd"/>
      <w:r>
        <w:t xml:space="preserve">, </w:t>
      </w:r>
      <w:proofErr w:type="spellStart"/>
      <w:r>
        <w:t>ενο</w:t>
      </w:r>
      <w:proofErr w:type="spellEnd"/>
      <w:r>
        <w:t>ποίηση, καθα</w:t>
      </w:r>
      <w:proofErr w:type="spellStart"/>
      <w:r>
        <w:t>ρισμός</w:t>
      </w:r>
      <w:proofErr w:type="spellEnd"/>
      <w:r>
        <w:t xml:space="preserve">, </w:t>
      </w:r>
      <w:proofErr w:type="spellStart"/>
      <w:r>
        <w:t>έλεγχος</w:t>
      </w:r>
      <w:proofErr w:type="spellEnd"/>
      <w:r>
        <w:t xml:space="preserve"> α</w:t>
      </w:r>
      <w:proofErr w:type="spellStart"/>
      <w:r>
        <w:t>κερ</w:t>
      </w:r>
      <w:proofErr w:type="spellEnd"/>
      <w:r>
        <w:t xml:space="preserve">αιότητας, </w:t>
      </w:r>
      <w:proofErr w:type="spellStart"/>
      <w:r>
        <w:t>εμ</w:t>
      </w:r>
      <w:proofErr w:type="spellEnd"/>
      <w:r>
        <w:t xml:space="preserve">πλουτισμός). </w:t>
      </w:r>
      <w:proofErr w:type="spellStart"/>
      <w:r>
        <w:t>Σημ</w:t>
      </w:r>
      <w:proofErr w:type="spellEnd"/>
      <w:r>
        <w:t>ασιολογική π</w:t>
      </w:r>
      <w:proofErr w:type="spellStart"/>
      <w:r>
        <w:t>ρόσ</w:t>
      </w:r>
      <w:proofErr w:type="spellEnd"/>
      <w:r>
        <w:t xml:space="preserve">βαση </w:t>
      </w:r>
      <w:proofErr w:type="spellStart"/>
      <w:r>
        <w:t>σε</w:t>
      </w:r>
      <w:proofErr w:type="spellEnd"/>
      <w:r>
        <w:t xml:space="preserve"> </w:t>
      </w:r>
      <w:proofErr w:type="spellStart"/>
      <w:r>
        <w:t>δεδομέν</w:t>
      </w:r>
      <w:proofErr w:type="spellEnd"/>
      <w:r>
        <w:t>α Πα</w:t>
      </w:r>
      <w:proofErr w:type="spellStart"/>
      <w:r>
        <w:t>γκοσμίου</w:t>
      </w:r>
      <w:proofErr w:type="spellEnd"/>
      <w:r>
        <w:t xml:space="preserve"> </w:t>
      </w:r>
      <w:proofErr w:type="spellStart"/>
      <w:r>
        <w:t>Ιστού</w:t>
      </w:r>
      <w:proofErr w:type="spellEnd"/>
      <w:r>
        <w:t xml:space="preserve">. </w:t>
      </w:r>
      <w:proofErr w:type="spellStart"/>
      <w:r>
        <w:t>Ανάλυση</w:t>
      </w:r>
      <w:proofErr w:type="spellEnd"/>
      <w:r>
        <w:t xml:space="preserve"> </w:t>
      </w:r>
      <w:proofErr w:type="spellStart"/>
      <w:r>
        <w:t>δεδομένων</w:t>
      </w:r>
      <w:proofErr w:type="spellEnd"/>
      <w:r>
        <w:t xml:space="preserve"> </w:t>
      </w:r>
      <w:proofErr w:type="spellStart"/>
      <w:r>
        <w:t>με</w:t>
      </w:r>
      <w:proofErr w:type="spellEnd"/>
      <w:r>
        <w:t xml:space="preserve"> </w:t>
      </w:r>
      <w:proofErr w:type="spellStart"/>
      <w:r>
        <w:t>χρήση</w:t>
      </w:r>
      <w:proofErr w:type="spellEnd"/>
      <w:r>
        <w:t xml:space="preserve"> </w:t>
      </w:r>
      <w:proofErr w:type="spellStart"/>
      <w:r>
        <w:t>γνώσης</w:t>
      </w:r>
      <w:proofErr w:type="spellEnd"/>
      <w:r>
        <w:t xml:space="preserve">. </w:t>
      </w:r>
      <w:proofErr w:type="spellStart"/>
      <w:r>
        <w:t>Τεχνολογίες</w:t>
      </w:r>
      <w:proofErr w:type="spellEnd"/>
      <w:r>
        <w:t xml:space="preserve"> και π</w:t>
      </w:r>
      <w:proofErr w:type="spellStart"/>
      <w:r>
        <w:t>ρότυ</w:t>
      </w:r>
      <w:proofErr w:type="spellEnd"/>
      <w:r>
        <w:t>πα αναπα</w:t>
      </w:r>
      <w:proofErr w:type="spellStart"/>
      <w:r>
        <w:t>ράστ</w:t>
      </w:r>
      <w:proofErr w:type="spellEnd"/>
      <w:r>
        <w:t xml:space="preserve">ασης, </w:t>
      </w:r>
      <w:proofErr w:type="spellStart"/>
      <w:r>
        <w:t>δομικής</w:t>
      </w:r>
      <w:proofErr w:type="spellEnd"/>
      <w:r>
        <w:t xml:space="preserve"> π</w:t>
      </w:r>
      <w:proofErr w:type="spellStart"/>
      <w:r>
        <w:t>εριγρ</w:t>
      </w:r>
      <w:proofErr w:type="spellEnd"/>
      <w:r>
        <w:t>αφής και α</w:t>
      </w:r>
      <w:proofErr w:type="spellStart"/>
      <w:r>
        <w:t>νάλυσης</w:t>
      </w:r>
      <w:proofErr w:type="spellEnd"/>
      <w:r>
        <w:t xml:space="preserve"> </w:t>
      </w:r>
      <w:proofErr w:type="spellStart"/>
      <w:r>
        <w:t>δεδομένων</w:t>
      </w:r>
      <w:proofErr w:type="spellEnd"/>
      <w:r>
        <w:t xml:space="preserve"> και </w:t>
      </w:r>
      <w:proofErr w:type="spellStart"/>
      <w:r>
        <w:t>γνώσης</w:t>
      </w:r>
      <w:proofErr w:type="spellEnd"/>
      <w:r>
        <w:t xml:space="preserve"> </w:t>
      </w:r>
      <w:proofErr w:type="spellStart"/>
      <w:r>
        <w:t>στον</w:t>
      </w:r>
      <w:proofErr w:type="spellEnd"/>
      <w:r>
        <w:t xml:space="preserve"> Πα</w:t>
      </w:r>
      <w:proofErr w:type="spellStart"/>
      <w:r>
        <w:t>γκόσμιο</w:t>
      </w:r>
      <w:proofErr w:type="spellEnd"/>
      <w:r>
        <w:t xml:space="preserve"> </w:t>
      </w:r>
      <w:proofErr w:type="spellStart"/>
      <w:proofErr w:type="gramStart"/>
      <w:r>
        <w:t>Ιστό</w:t>
      </w:r>
      <w:proofErr w:type="spellEnd"/>
      <w:r>
        <w:t>(</w:t>
      </w:r>
      <w:proofErr w:type="gramEnd"/>
      <w:r>
        <w:t xml:space="preserve">XML, XSLT, RDF(S), OWL, SPARQL </w:t>
      </w:r>
      <w:proofErr w:type="spellStart"/>
      <w:r>
        <w:t>κλ</w:t>
      </w:r>
      <w:proofErr w:type="spellEnd"/>
      <w:r>
        <w:t xml:space="preserve">π). </w:t>
      </w:r>
      <w:proofErr w:type="spellStart"/>
      <w:r>
        <w:t>Μηχ</w:t>
      </w:r>
      <w:proofErr w:type="spellEnd"/>
      <w:r>
        <w:t xml:space="preserve">ανική </w:t>
      </w:r>
      <w:proofErr w:type="spellStart"/>
      <w:r>
        <w:t>Γνώσης</w:t>
      </w:r>
      <w:proofErr w:type="spellEnd"/>
      <w:r>
        <w:t xml:space="preserve">. </w:t>
      </w:r>
      <w:proofErr w:type="spellStart"/>
      <w:r>
        <w:t>Προσ</w:t>
      </w:r>
      <w:proofErr w:type="spellEnd"/>
      <w:r>
        <w:t xml:space="preserve">αρμογή </w:t>
      </w:r>
      <w:proofErr w:type="spellStart"/>
      <w:r>
        <w:t>Συστημάτων</w:t>
      </w:r>
      <w:proofErr w:type="spellEnd"/>
      <w:r>
        <w:t xml:space="preserve"> </w:t>
      </w:r>
      <w:proofErr w:type="spellStart"/>
      <w:r>
        <w:t>Γνώσης</w:t>
      </w:r>
      <w:proofErr w:type="spellEnd"/>
      <w:r>
        <w:t xml:space="preserve"> και </w:t>
      </w:r>
      <w:proofErr w:type="spellStart"/>
      <w:r>
        <w:t>Μηχ</w:t>
      </w:r>
      <w:proofErr w:type="spellEnd"/>
      <w:r>
        <w:t xml:space="preserve">ανική </w:t>
      </w:r>
      <w:proofErr w:type="spellStart"/>
      <w:r>
        <w:t>Μάθηση</w:t>
      </w:r>
      <w:proofErr w:type="spellEnd"/>
      <w:r>
        <w:t xml:space="preserve">. </w:t>
      </w:r>
      <w:proofErr w:type="spellStart"/>
      <w:r>
        <w:t>Εφ</w:t>
      </w:r>
      <w:proofErr w:type="spellEnd"/>
      <w:r>
        <w:t xml:space="preserve">αρμογές </w:t>
      </w:r>
      <w:proofErr w:type="spellStart"/>
      <w:r>
        <w:t>συστημάτων</w:t>
      </w:r>
      <w:proofErr w:type="spellEnd"/>
      <w:r>
        <w:t xml:space="preserve"> </w:t>
      </w:r>
      <w:proofErr w:type="spellStart"/>
      <w:r>
        <w:t>γνώσης</w:t>
      </w:r>
      <w:proofErr w:type="spellEnd"/>
      <w:r>
        <w:t xml:space="preserve">. </w:t>
      </w:r>
      <w:proofErr w:type="spellStart"/>
      <w:proofErr w:type="gramStart"/>
      <w:r>
        <w:t>Διδάσκοντες:Γ</w:t>
      </w:r>
      <w:proofErr w:type="spellEnd"/>
      <w:r>
        <w:t>.</w:t>
      </w:r>
      <w:proofErr w:type="gramEnd"/>
      <w:r>
        <w:t xml:space="preserve"> </w:t>
      </w:r>
      <w:proofErr w:type="spellStart"/>
      <w:r>
        <w:t>Στάμου</w:t>
      </w:r>
      <w:proofErr w:type="spellEnd"/>
    </w:p>
    <w:p w14:paraId="77B503D2" w14:textId="76607E7B" w:rsidR="00760F4F" w:rsidRDefault="00760F4F" w:rsidP="00612329"/>
    <w:p w14:paraId="6EE123CD" w14:textId="0AB0DC6A" w:rsidR="00760F4F" w:rsidRDefault="00760F4F" w:rsidP="00612329">
      <w:pPr>
        <w:rPr>
          <w:lang w:val="el-GR"/>
        </w:rPr>
      </w:pPr>
      <w:hyperlink r:id="rId8" w:history="1">
        <w:r w:rsidRPr="00406733">
          <w:rPr>
            <w:rStyle w:val="Hyperlink"/>
            <w:lang w:val="el-GR"/>
          </w:rPr>
          <w:t>https://www.ece.ntua.gr/gr/undergraduate/courses/3183</w:t>
        </w:r>
      </w:hyperlink>
    </w:p>
    <w:p w14:paraId="3E04947E" w14:textId="229AA031" w:rsidR="007F5B3D" w:rsidRDefault="007F5B3D" w:rsidP="00612329">
      <w:pPr>
        <w:rPr>
          <w:lang w:val="el-GR"/>
        </w:rPr>
      </w:pPr>
      <w:hyperlink r:id="rId9" w:history="1">
        <w:r w:rsidRPr="00406733">
          <w:rPr>
            <w:rStyle w:val="Hyperlink"/>
            <w:lang w:val="el-GR"/>
          </w:rPr>
          <w:t>https://nemertes.lis.upatras.gr/jspui/bitstream/10889/14686/1/thesis_papadopoulos_final.pdf</w:t>
        </w:r>
      </w:hyperlink>
    </w:p>
    <w:p w14:paraId="46EFE931" w14:textId="77777777" w:rsidR="007F5B3D" w:rsidRDefault="007F5B3D" w:rsidP="00612329">
      <w:pPr>
        <w:rPr>
          <w:lang w:val="el-GR"/>
        </w:rPr>
      </w:pPr>
    </w:p>
    <w:p w14:paraId="22AABAFD" w14:textId="78BB9477" w:rsidR="00760F4F" w:rsidRDefault="00760F4F" w:rsidP="00612329">
      <w:pPr>
        <w:rPr>
          <w:lang w:val="el-GR"/>
        </w:rPr>
      </w:pPr>
    </w:p>
    <w:p w14:paraId="4F3B960F" w14:textId="77777777" w:rsidR="00760F4F" w:rsidRPr="007F5B3D" w:rsidRDefault="00760F4F" w:rsidP="00612329">
      <w:pPr>
        <w:rPr>
          <w:lang w:val="en-US"/>
        </w:rPr>
      </w:pPr>
    </w:p>
    <w:sectPr w:rsidR="00760F4F" w:rsidRPr="007F5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38"/>
    <w:rsid w:val="00026BDF"/>
    <w:rsid w:val="00612329"/>
    <w:rsid w:val="00653638"/>
    <w:rsid w:val="00760F4F"/>
    <w:rsid w:val="007F5B3D"/>
    <w:rsid w:val="00BF1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C2F0"/>
  <w15:chartTrackingRefBased/>
  <w15:docId w15:val="{AFA00C0F-0BC5-47D7-A0F0-5A86933B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2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2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29"/>
    <w:rPr>
      <w:color w:val="0563C1" w:themeColor="hyperlink"/>
      <w:u w:val="single"/>
    </w:rPr>
  </w:style>
  <w:style w:type="character" w:styleId="UnresolvedMention">
    <w:name w:val="Unresolved Mention"/>
    <w:basedOn w:val="DefaultParagraphFont"/>
    <w:uiPriority w:val="99"/>
    <w:semiHidden/>
    <w:unhideWhenUsed/>
    <w:rsid w:val="00612329"/>
    <w:rPr>
      <w:color w:val="605E5C"/>
      <w:shd w:val="clear" w:color="auto" w:fill="E1DFDD"/>
    </w:rPr>
  </w:style>
  <w:style w:type="character" w:customStyle="1" w:styleId="Heading2Char">
    <w:name w:val="Heading 2 Char"/>
    <w:basedOn w:val="DefaultParagraphFont"/>
    <w:link w:val="Heading2"/>
    <w:uiPriority w:val="9"/>
    <w:rsid w:val="00612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2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232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
    <w:name w:val="mark"/>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cnote">
    <w:name w:val="grcnote"/>
    <w:basedOn w:val="DefaultParagraphFont"/>
    <w:rsid w:val="00612329"/>
  </w:style>
  <w:style w:type="paragraph" w:customStyle="1" w:styleId="grcnote1">
    <w:name w:val="grcnote1"/>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2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26925">
      <w:bodyDiv w:val="1"/>
      <w:marLeft w:val="0"/>
      <w:marRight w:val="0"/>
      <w:marTop w:val="0"/>
      <w:marBottom w:val="0"/>
      <w:divBdr>
        <w:top w:val="none" w:sz="0" w:space="0" w:color="auto"/>
        <w:left w:val="none" w:sz="0" w:space="0" w:color="auto"/>
        <w:bottom w:val="none" w:sz="0" w:space="0" w:color="auto"/>
        <w:right w:val="none" w:sz="0" w:space="0" w:color="auto"/>
      </w:divBdr>
      <w:divsChild>
        <w:div w:id="1672100402">
          <w:marLeft w:val="0"/>
          <w:marRight w:val="0"/>
          <w:marTop w:val="0"/>
          <w:marBottom w:val="0"/>
          <w:divBdr>
            <w:top w:val="none" w:sz="0" w:space="0" w:color="auto"/>
            <w:left w:val="none" w:sz="0" w:space="0" w:color="auto"/>
            <w:bottom w:val="none" w:sz="0" w:space="0" w:color="auto"/>
            <w:right w:val="none" w:sz="0" w:space="0" w:color="auto"/>
          </w:divBdr>
        </w:div>
        <w:div w:id="568924472">
          <w:marLeft w:val="0"/>
          <w:marRight w:val="0"/>
          <w:marTop w:val="0"/>
          <w:marBottom w:val="0"/>
          <w:divBdr>
            <w:top w:val="none" w:sz="0" w:space="0" w:color="auto"/>
            <w:left w:val="none" w:sz="0" w:space="0" w:color="auto"/>
            <w:bottom w:val="none" w:sz="0" w:space="0" w:color="auto"/>
            <w:right w:val="none" w:sz="0" w:space="0" w:color="auto"/>
          </w:divBdr>
        </w:div>
        <w:div w:id="163279291">
          <w:marLeft w:val="0"/>
          <w:marRight w:val="0"/>
          <w:marTop w:val="0"/>
          <w:marBottom w:val="0"/>
          <w:divBdr>
            <w:top w:val="none" w:sz="0" w:space="0" w:color="auto"/>
            <w:left w:val="none" w:sz="0" w:space="0" w:color="auto"/>
            <w:bottom w:val="none" w:sz="0" w:space="0" w:color="auto"/>
            <w:right w:val="none" w:sz="0" w:space="0" w:color="auto"/>
          </w:divBdr>
          <w:divsChild>
            <w:div w:id="2036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e.ntua.gr/gr/undergraduate/courses/3183" TargetMode="External"/><Relationship Id="rId3" Type="http://schemas.openxmlformats.org/officeDocument/2006/relationships/webSettings" Target="webSettings.xml"/><Relationship Id="rId7" Type="http://schemas.openxmlformats.org/officeDocument/2006/relationships/hyperlink" Target="http://www.restore.ac.uk/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ac.uk/about/schools/mathematics-computer-science-engineering/computer-science/research-ethics" TargetMode="External"/><Relationship Id="rId11" Type="http://schemas.openxmlformats.org/officeDocument/2006/relationships/theme" Target="theme/theme1.xml"/><Relationship Id="rId5" Type="http://schemas.openxmlformats.org/officeDocument/2006/relationships/hyperlink" Target="https://www.city.ac.uk/research/support/integrity-and-ethics/integrity" TargetMode="External"/><Relationship Id="rId10" Type="http://schemas.openxmlformats.org/officeDocument/2006/relationships/fontTable" Target="fontTable.xml"/><Relationship Id="rId4" Type="http://schemas.openxmlformats.org/officeDocument/2006/relationships/hyperlink" Target="https://moodle.city.ac.uk/pluginfile.php/2094911/mod_page/content/148/CS%20Ethics%20Review%20Form%20.doc" TargetMode="External"/><Relationship Id="rId9" Type="http://schemas.openxmlformats.org/officeDocument/2006/relationships/hyperlink" Target="https://nemertes.lis.upatras.gr/jspui/bitstream/10889/14686/1/thesis_papadopoulo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 Detorakis</dc:creator>
  <cp:keywords/>
  <dc:description/>
  <cp:lastModifiedBy>Zacharias Detorakis</cp:lastModifiedBy>
  <cp:revision>4</cp:revision>
  <dcterms:created xsi:type="dcterms:W3CDTF">2021-04-20T14:17:00Z</dcterms:created>
  <dcterms:modified xsi:type="dcterms:W3CDTF">2021-04-20T15:55:00Z</dcterms:modified>
</cp:coreProperties>
</file>