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삼성SDI우</w:t>
      </w:r>
    </w:p>
    <w:p>
      <w:pPr>
        <w:pStyle w:val="Heading2"/>
      </w:pPr>
      <w:r>
        <w:rPr>
          <w:b/>
          <w:color w:val="000000"/>
          <w:sz w:val="32"/>
        </w:rPr>
        <w:t>1. 투자 요약 (Executive Summary)</w:t>
      </w:r>
    </w:p>
    <w:p>
      <w:r>
        <w:t>삼성SDI우(006405)는 모회사인 삼성SDI의 의결권이 없는 우선주로서, 투자 매력도를 평가하기 위해서는 모회사의 사업 전망과 더불어 우선주 자체의 특성을 고려해야 한다. 삼성SDI는 글로벌 배터리 시장에서 선두 그룹에 속하며, 특히 프리미엄 전기차 시장과 에너지저장장치(ESS) 시장을 중심으로 견조한 성장세를 유지하고 있다. 동사의 핵심 경쟁력은 차세대 배터리 기술 개발 역량과 안전성을 중시하는 품질 관리 시스템, 그리고 글로벌 완성차 업체와의 전략적 파트너십 구축 능력이다.</w:t>
      </w:r>
    </w:p>
    <w:p>
      <w:r>
        <w:t>전기차 시장의 지속적인 성장과 ESS 시장의 확대는 삼성SDI에게 분명한 기회를 제공한다. 특히 전고체 배터리, 리튬-황 배터리 등 차세대 기술 개발에 성공할 경우, 경쟁사 대비 기술 우위를 확보하며 시장 점유율을 크게 확대할 수 있을 것으로 기대된다. 또한, 미국 인플레이션 감축법(IRA)과 같은 정책 변화는 북미 지역 생산 기지 확보 및 공급망 다변화를 통해 새로운 성장 동력을 창출할 수 있는 기회를 제공한다.</w:t>
      </w:r>
    </w:p>
    <w:p>
      <w:r>
        <w:t>그러나 동시에 리스크 요인도 간과할 수 없다. 주요 경쟁사인 LG에너지솔루션, SK온 등과의 경쟁 심화, 중국 배터리 업체들의 저가 공세, 그리고 원자재 가격 변동성은 수익성 악화로 이어질 수 있다. 또한, 기술 개발 경쟁에서 뒤쳐지거나 안전 문제 발생 시 기업 이미지 실추 및 손실 발생 가능성도 존재한다. 따라서, 삼성SDI는 연구 개발 투자 확대, 품질 관리 강화, 공급망 다변화 등을 통해 이러한 리스크에 적극적으로 대응해야 한다.</w:t>
      </w:r>
    </w:p>
    <w:p>
      <w:r>
        <w:t>삼성SDI우는 통상적으로 모회사의 보통주에 비해 낮은 가격으로 거래되며, 배당 수익률이 높다는 장점이 있다. 이는 투자자에게 안정적인 현금 흐름을 제공할 수 있다는 점에서 매력적이다. 하지만 의결권이 없다는 점은 기업의 중요한 의사 결정에 참여할 수 없다는 단점으로 작용한다. 또한, 보통주 대비 거래량이 적어 유동성이 낮다는 점도 고려해야 한다.</w:t>
      </w:r>
    </w:p>
    <w:p>
      <w:r>
        <w:t>종합적으로 볼 때, 삼성SDI우는 배터리 산업의 성장 잠재력과 삼성SDI의 기술 경쟁력, 그리고 높은 배당 수익률을 고려했을 때 투자 가치가 있다고 판단된다. 다만, 전기차 시장의 경쟁 심화, 기술 개발 경쟁, 원자재 가격 변동성 등의 리스크 요인을 지속적으로 주시해야 하며, 투자 결정 시에는 개인의 투자 성향과 위험 감수 능력을 충분히 고려해야 한다. 특히 우선주의 유동성 부족을 감안하여 장기적인 관점에서 접근하는 것이 바람직하다.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삼성SDI의 재무제표는 꾸준한 성장세를 보여준다. 지난 3년간 매출액, 영업이익, 순이익이 모두 증가했으며, 자산총계와 자본총계 역시 지속적으로 확대되었다. 특히 주목할 점은 영업이익률이 15%로 안정적으로 유지되고 있다는 것이다. 이는 삼성SDI가 경쟁 심화 속에서도 가격 경쟁력을 확보하고, 효율적인 비용 관리를 통해 수익성을 유지하고 있음을 시사한다.</w:t>
      </w:r>
    </w:p>
    <w:p>
      <w:r>
        <w:t>부채비율은 42.9%로 안정적인 수준을 유지하고 있다. 이는 기업의 재무 건전성이 양호하다는 것을 의미하며, 외부 충격에 대한 대응 능력이 높다는 것을 보여준다. 또한, 꾸준한 이익 성장을 통해 유보된 이익잉여금은 미래 투자 및 사업 확장을 위한 재원으로 활용될 수 있을 것으로 기대된다.</w:t>
      </w:r>
    </w:p>
    <w:p>
      <w:r>
        <w:t>다만, 매출액 증가율과 이익 증가율이 점차 둔화되고 있다는 점은 유의해야 한다. 이는 전기차 시장의 경쟁 심화와 원자재 가격 상승 등 외부 요인의 영향을 받은 것으로 판단된다. 따라서, 삼성SDI는 차세대 배터리 기술 개발, 신규 시장 진출, 비용 절감 노력 등을 통해 성장 동력을 확보해야 할 것이다.</w:t>
      </w:r>
    </w:p>
    <w:p>
      <w:r>
        <w:t>재무제표 분석 결과, 삼성SDI는 전반적으로 양호한 재무 상태를 유지하고 있으며, 꾸준한 성장세를 보여주고 있다. 하지만 경쟁 심화와 외부 요인 변화에 대한 대응 전략 마련이 필요하며, 미래 성장 동력 확보를 위한 노력이 지속적으로 요구된다. 이러한 노력은 삼성SDI의 장기적인 성장 가능성을 높이는 데 기여할 것으로 기대된다. 특히, 차세대 배터리 기술 개발과 글로벌 시장 확대는 삼성SDI의 경쟁 우위를 확보하고, 수익성을 향상시키는 데 중요한 역할을 할 것이다.</w:t>
      </w:r>
    </w:p>
    <w:p>
      <w:pPr>
        <w:pStyle w:val="Heading3"/>
      </w:pPr>
      <w:r>
        <w:rPr>
          <w:b/>
          <w:color w:val="3C3C3C"/>
          <w:sz w:val="26"/>
        </w:rPr>
        <w:t>2.4 매출 및 이익 성장</w:t>
      </w:r>
    </w:p>
    <w:p>
      <w:r>
        <w:t>삼성SDI의 매출 성장은 크게 배터리 부문과 전자재료 부문으로 나눌 수 있다. 배터리 부문은 전기차용 배터리와 ESS용 배터리를 중심으로 성장하고 있으며, 특히 프리미엄 전기차 시장에서의 수요 증가가 매출 성장을 견인하고 있다. 또한, 북미와 유럽 시장에서의 ESS 수요 증가 역시 배터리 부문 매출 성장에 기여하고 있다. 전자재료 부문은 디스플레이 소재와 반도체 소재를 중심으로 성장하고 있으며, 고해상도 디스플레이 시장 확대와 반도체 시장 회복이 매출 성장을 이끌고 있다.</w:t>
      </w:r>
    </w:p>
    <w:p>
      <w:r>
        <w:t>지역별로는 한국, 북미, 유럽, 중국 시장 모두에서 매출이 증가하고 있다. 특히 북미 시장은 미국 인플레이션 감축법(IRA) 시행에 따른 수혜와 더불어 전기차 시장 성장으로 인해 높은 성장률을 기록하고 있다. 유럽 시장 역시 친환경 정책 강화와 전기차 보조금 지급 등으로 전기차 시장이 빠르게 성장하면서 배터리 수요가 증가하고 있다. 중국 시장은 경쟁 심화에도 불구하고, 프리미엄 전기차 시장에서의 점유율 확대를 통해 매출 성장을 유지하고 있다.</w:t>
      </w:r>
    </w:p>
    <w:p>
      <w:r>
        <w:t>이익 성장은 매출 성장과 더불어 효율적인 비용 관리와 제품 믹스 개선을 통해 이루어지고 있다. 특히 고마진 제품 판매 비중 확대와 원가 절감 노력이 이익 성장에 기여하고 있다. 또한, 연구 개발 투자 확대를 통해 차세대 배터리 기술 경쟁력을 강화하고, 이를 통해 고부가가치 제품 판매를 늘려 수익성을 향상시키고 있다.</w:t>
      </w:r>
    </w:p>
    <w:p>
      <w:pPr>
        <w:pStyle w:val="Heading3"/>
      </w:pPr>
      <w:r>
        <w:rPr>
          <w:b/>
          <w:color w:val="3C3C3C"/>
          <w:sz w:val="26"/>
        </w:rPr>
        <w:t>2.5 수익성 및 효율성</w:t>
      </w:r>
    </w:p>
    <w:p>
      <w:r>
        <w:t>삼성SDI의 영업이익률은 15%로 안정적인 수준을 유지하고 있다. 이는 경쟁사 대비 높은 수준이며, 삼성SDI의 뛰어난 수익성을 보여준다. 다만, 원자재 가격 상승과 경쟁 심화로 인해 마진율 개선에는 어려움이 있을 것으로 예상된다. 따라서, 삼성SDI는 비용 절감 노력과 더불어 고부가가치 제품 판매 비중 확대를 통해 수익성을 유지해야 할 것이다.</w:t>
      </w:r>
    </w:p>
    <w:p>
      <w:r>
        <w:t>비용 통제 능력은 삼성SDI의 강점 중 하나이다. 삼성SDI는 효율적인 생산 시스템 구축과 원가 절감 노력을 통해 비용을 최소화하고 있다. 또한, 연구 개발 투자 효율성을 높이기 위해 노력하고 있으며, 이를 통해 차세대 배터리 기술 개발 경쟁력을 강화하고 있다. 판매비와 관리비 역시 효율적으로 관리하고 있으며, 불필요한 비용을 줄이기 위해 노력하고 있다.</w:t>
      </w:r>
    </w:p>
    <w:p>
      <w:pPr>
        <w:pStyle w:val="Heading3"/>
      </w:pPr>
      <w:r>
        <w:rPr>
          <w:b/>
          <w:color w:val="3C3C3C"/>
          <w:sz w:val="26"/>
        </w:rPr>
        <w:t>2.6 재무 건전성</w:t>
      </w:r>
    </w:p>
    <w:p>
      <w:r>
        <w:t>삼성SDI의 부채비율은 42.9%로 안정적인 수준을 유지하고 있다. 이는 기업의 재무 건전성이 양호하다는 것을 의미하며, 외부 충격에 대한 대응 능력이 높다는 것을 보여준다. 또한, 현금흐름 역시 양호한 수준을 유지하고 있으며, 영업활동 현금흐름이 꾸준히 유입되고 있다. 이는 삼성SDI가 안정적인 수익을 창출하고 있으며, 이를 통해 투자 및 사업 확장을 위한 자금을 확보할 수 있다는 것을 의미한다.</w:t>
      </w:r>
    </w:p>
    <w:p>
      <w:r>
        <w:t>삼성SDI는 위기 대응 능력이 뛰어나다. 과거 글로벌 금융 위기, 코로나19 팬데믹 등 어려운 시기에도 안정적인 재무 상태를 유지하며 위기를 극복했다. 이는 삼성SDI의 뛰어난 경영 능력과 위기 관리 능력을 보여준다. 또한, 삼성SDI는 다양한 시나리오에 대비한 위기 대응 계획을 수립하고 있으며, 이를 통해 예상치 못한 위험에 대비하고 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 xml:space="preserve">삼성SDI는 글로벌 2차 전지 시장에서 확고한 입지를 구축하고 있으며, 특히 프리미엄 전기차 시장과 에너지 저장 시스템(ESS) 분야에서 높은 경쟁력을 확보하고 있습니다. 시장 조사 기관에 따르면, 삼성SDI는 </w:t>
      </w:r>
      <w:r>
        <w:rPr>
          <w:b/>
        </w:rPr>
        <w:t>고성능 NCM(니켈-코발트-망간) 배터리</w:t>
      </w:r>
      <w:r>
        <w:t xml:space="preserve"> 기술을 통해 프리미엄 전기차 시장에서 LG에너지솔루션, CATL과 함께 선두 그룹을 형성하고 있습니다. 특히, 삼성SDI는 BMW, 폭스바겐 등 주요 자동차 OEM과의 장기적인 파트너십을 통해 안정적인 매출 기반을 확보하고 있으며, Gen5 배터리 기술을 통해 에너지 밀도와 안전성을 동시에 향상시켜 경쟁 우위를 유지하고 있습니다. 더불어, </w:t>
      </w:r>
      <w:r>
        <w:rPr>
          <w:b/>
        </w:rPr>
        <w:t>ESS 시장</w:t>
      </w:r>
      <w:r>
        <w:t xml:space="preserve"> 역시 높은 성장세를 보이고 있습니다. 신재생에너지 발전량 증가와 전력망 안정화의 필요성 증가로 인해 ESS 수요가 급증하면서, 삼성SDI는 고성능 배터리 기술과 시스템 통합 역량을 바탕으로 ESS 시장 점유율을 확대하고 있습니다. 특히, 독일 ESS 시장에서 K-배터리의 기술력을 인정받으며 유럽 시장 공략에 박차를 가하고 있습니다.</w:t>
      </w:r>
    </w:p>
    <w:p>
      <w:r>
        <w:t xml:space="preserve">하지만, 삼성SDI는 다음과 같은 과제에 직면하고 있습니다. 첫째, </w:t>
      </w:r>
      <w:r>
        <w:rPr>
          <w:b/>
        </w:rPr>
        <w:t>경쟁 심화</w:t>
      </w:r>
      <w:r>
        <w:t xml:space="preserve">입니다. CATL을 비롯한 중국 배터리 업체들이 LFP(리튬인산철) 배터리를 중심으로 가격 경쟁력을 강화하면서 시장 점유율을 빠르게 확대하고 있습니다. 둘째, </w:t>
      </w:r>
      <w:r>
        <w:rPr>
          <w:b/>
        </w:rPr>
        <w:t>기술 혁신 경쟁</w:t>
      </w:r>
      <w:r>
        <w:t xml:space="preserve">입니다. 전고체 배터리, 4680 배터리와 같은 차세대 배터리 기술 개발 경쟁이 치열해지면서, 기술 리더십 유지를 위한 지속적인 투자가 필요합니다. 삼성SDI는 CES 2026에서 최고 혁신상을 수상하며 전고체 배터리 기술력을 인정받았지만, 상용화까지는 상당한 시간이 소요될 것으로 예상됩니다. 셋째, </w:t>
      </w:r>
      <w:r>
        <w:rPr>
          <w:b/>
        </w:rPr>
        <w:t>원자재 가격 변동성</w:t>
      </w:r>
      <w:r>
        <w:t>입니다. 리튬, 니켈, 코발트 등 배터리 핵심 원자재 가격의 급등락은 수익성에 큰 영향을 미칠 수 있습니다. 리튬 가격이 한 달 새 20% 급등하는 상황은 원가 상승 압박으로 이어질 수 있으며, 이에 대한 안정적인 공급망 확보 및 가격 변동성 헤지 전략이 중요합니다.</w:t>
      </w:r>
    </w:p>
    <w:p>
      <w:pPr>
        <w:pStyle w:val="Heading3"/>
      </w:pPr>
      <w:r>
        <w:rPr>
          <w:b/>
          <w:color w:val="3C3C3C"/>
          <w:sz w:val="26"/>
        </w:rPr>
        <w:t>3.2 [현황 2: 신성장 동력의 진행 상황]</w:t>
      </w:r>
    </w:p>
    <w:p>
      <w:r>
        <w:t>삼성SDI는 주력 사업의 경쟁력 강화와 더불어, 미래 성장 동력 확보를 위한 다각적인 노력을 기울이고 있습니다. 핵심적인 미래 먹거리 로드맵은 다음과 같습니다.</w:t>
      </w:r>
    </w:p>
    <w:p>
      <w:pPr>
        <w:pStyle w:val="ListNumber"/>
      </w:pPr>
      <w:r>
        <w:t xml:space="preserve"> **전고체 배터리**: 삼성SDI는 전고체 배터리 기술 개발에 집중 투자하고 있으며, 2027년 상용화를 목표로 하고 있습니다. 전고체 배터리는 기존 리튬이온 배터리 대비 에너지 밀도가 높고 안전성이 뛰어나 차세대 배터리 시장을 선도할 핵심 기술로 평가받고 있습니다. CES 2026 최고 혁신상 수상은 기술 개발의 긍정적인 신호로 해석될 수 있습니다.</w:t>
      </w:r>
    </w:p>
    <w:p>
      <w:pPr>
        <w:pStyle w:val="ListNumber"/>
      </w:pPr>
      <w:r>
        <w:t xml:space="preserve"> **4680 배터리**: 테슬라를 중심으로 수요가 증가하고 있는 4680 원통형 배터리 개발에도 박차를 가하고 있습니다. 4680 배터리는 기존 배터리 대비 에너지 용량을 크게 늘려 전기차 주행 거리를 향상시킬 수 있습니다. LG에너지솔루션도 4680 배터리 개발에 뛰어들면서 경쟁이 심화될 것으로 예상됩니다.</w:t>
      </w:r>
    </w:p>
    <w:p>
      <w:pPr>
        <w:pStyle w:val="ListNumber"/>
      </w:pPr>
      <w:r>
        <w:t xml:space="preserve"> **배터리 관리 시스템(BMS)**: 삼성SDI는 배터리 성능을 최적화하고 수명을 연장하는 BMS 기술 개발에도 적극적으로 나서고 있습니다. 차세대 BMS는 2023년부터 양산에 돌입할 예정이며, 이를 통해 배터리 성능과 안전성을 더욱 향상시킬 수 있을 것으로 기대됩니다.</w:t>
      </w:r>
    </w:p>
    <w:p>
      <w:pPr>
        <w:pStyle w:val="ListNumber"/>
      </w:pPr>
      <w:r>
        <w:t xml:space="preserve"> **차세대 ESS**: ESS 시장의 성장에 발맞춰, 고에너지 밀도와 장수명을 특징으로 하는 차세대 ESS 개발에도 주력하고 있습니다. 특히, 전력망 안정화, 신재생에너지 연계 등 다양한 분야에서 활용될 수 있는 ESS 솔루션을 제공하며 시장을 확대해 나갈 계획입니다. ESS 훈풍에 힘입어 관련 시장 성장이 가속화될 것으로 전망됩니다.</w:t>
      </w:r>
    </w:p>
    <w:p>
      <w:pPr>
        <w:pStyle w:val="ListNumber"/>
      </w:pPr>
      <w:r>
        <w:t>**폐배터리 재활용**: 폐배터리 재활용 기술 개발 및 사업화에도 적극적으로 참여하고 있습니다. 폐배터리에서 희귀 금속을 추출하고 이를 재활용하여 원가 절감 및 환경 보호에 기여할 수 있습니다. 또한, SK이노베이션과 같이 폐배터리를 활용한 ESS 시스템 구축도 검토하고 있습니다.</w:t>
      </w:r>
    </w:p>
    <w:p>
      <w:r>
        <w:t>하지만 신성장 동력의 가시적인 성과 시점은 아직 불확실합니다. 전고체 배터리 상용화까지는 기술적인 난관이 존재하며, 4680 배터리 역시 경쟁 심화로 인해 수익성 확보가 쉽지 않을 수 있습니다. 또한, 폐배터리 재활용 시장은 아직 초기 단계에 머물러 있으며, 관련 규제 및 기술 표준화가 필요합니다.</w:t>
      </w:r>
    </w:p>
    <w:p>
      <w:pPr>
        <w:pStyle w:val="Heading3"/>
      </w:pPr>
      <w:r>
        <w:rPr>
          <w:b/>
          <w:color w:val="3C3C3C"/>
          <w:sz w:val="26"/>
        </w:rPr>
        <w:t>3.3 [현황 3: 글로벌 공급망 및 지정학적 이슈]</w:t>
      </w:r>
    </w:p>
    <w:p>
      <w:r>
        <w:t>글로벌 공급망 불안정 및 지정학적 리스크는 삼성SDI의 사업 운영에 큰 영향을 미치고 있습니다.</w:t>
      </w:r>
    </w:p>
    <w:p>
      <w:pPr>
        <w:pStyle w:val="ListNumber"/>
      </w:pPr>
      <w:r>
        <w:t xml:space="preserve"> **원자재 공급망**: 리튬, 니켈, 코발트 등 배터리 핵심 원자재의 수급 불안정은 생산 차질 및 원가 상승으로 이어질 수 있습니다. 특히, 중국에 대한 의존도가 높은 상황에서, 미중 무역 갈등 심화는 공급망 리스크를 더욱 확대시킬 수 있습니다. 이에, 삼성SDI는 **공급망 다변화**를 통해 특정 국가에 대한 의존도를 낮추고, 안정적인 원자재 확보를 위한 노력을 기울이고 있습니다.</w:t>
      </w:r>
    </w:p>
    <w:p>
      <w:pPr>
        <w:pStyle w:val="ListNumber"/>
      </w:pPr>
      <w:r>
        <w:t xml:space="preserve"> **미국 인플레이션 감축법(IRA)**: IRA는 미국 내에서 생산된 배터리 및 배터리 부품에 대해 세액 공제 혜택을 제공합니다. 이에, 삼성SDI는 미국 내 생산 기지 구축을 검토하고 있으며, 현지 파트너십을 통해 IRA에 대응하고 있습니다. 그러나 미국 내 생산 시설 구축에는 막대한 투자 비용이 소요되며, 경쟁 심화로 인해 수익성 확보가 쉽지 않을 수 있습니다.</w:t>
      </w:r>
    </w:p>
    <w:p>
      <w:pPr>
        <w:pStyle w:val="ListNumber"/>
      </w:pPr>
      <w:r>
        <w:t xml:space="preserve"> **유럽의 배터리 규제**: 유럽연합(EU)은 배터리 여권 제도 도입, 탄소 발자국 규제 강화 등 배터리 관련 환경 규제를 강화하고 있습니다. 이에, 삼성SDI는 친환경 배터리 생산 시스템 구축 및 재활용 기술 개발을 통해 유럽 시장 진출에 적극적으로 나서고 있습니다. 특히, 독일 ESS 시장 공략을 통해 유럽 시장에서 입지를 확대하고 있습니다.</w:t>
      </w:r>
    </w:p>
    <w:p>
      <w:pPr>
        <w:pStyle w:val="ListNumber"/>
      </w:pPr>
      <w:r>
        <w:t xml:space="preserve"> **중국 시장 경쟁**: 중국 시장은 세계 최대 전기차 시장이지만, CATL, BYD 등 중국 배터리 업체들의 경쟁력이 매우 강합니다. 과거 갤럭시 스마트폰의 중국 시장 점유율 하락 사례에서 보듯이, 삼성SDI는 중국 시장에서 경쟁 우위를 확보하기 위한 차별화된 전략이 필요합니다.</w:t>
      </w:r>
    </w:p>
    <w:p>
      <w:pPr>
        <w:pStyle w:val="ListNumber"/>
      </w:pPr>
      <w:r>
        <w:t xml:space="preserve"> **러시아-우크라이나 전쟁**: 전쟁으로 인한 에너지 가격 급등은 ESS 수요 증가로 이어질 수 있지만, 공급망 차질 및 물류 비용 상승으로 인해 부정적인 영향도 발생할 수 있습니다. 또한, 지정학적 불확실성 증가는 투자 심리를 위축시키고, 사업 운영에 어려움을 초래할 수 있습니다.</w:t>
      </w:r>
    </w:p>
    <w:p>
      <w:r>
        <w:t>삼성SDI는 칩스법, IRA 등 변화하는 국제 정세에 발맞춰 대미 로비액을 늘리는 등 적극적인 대응에 나서고 있습니다. 하지만, 글로벌 공급망 및 지정학적 리스크는 예측 불가능성이 높기 때문에, 다각적인 시나리오 플래닝과 유연한 대응 전략이 필요합니다.</w:t>
      </w:r>
    </w:p>
    <w:p>
      <w:pPr>
        <w:pStyle w:val="Heading3"/>
      </w:pPr>
      <w:r>
        <w:rPr>
          <w:b/>
          <w:color w:val="3C3C3C"/>
          <w:sz w:val="26"/>
        </w:rPr>
        <w:t>3.4 [현황 4: 조직 혁신 및 ESG 경영]</w:t>
      </w:r>
    </w:p>
    <w:p>
      <w:r>
        <w:t>삼성SDI는 지속 가능한 성장을 위해 조직 문화 혁신 및 ESG 경영 강화에 힘쓰고 있습니다.</w:t>
      </w:r>
    </w:p>
    <w:p>
      <w:pPr>
        <w:pStyle w:val="ListNumber"/>
      </w:pPr>
      <w:r>
        <w:t xml:space="preserve"> **조직 문화**: 수직적인 조직 문화를 개선하고, 창의적이고 혁신적인 아이디어를 장려하는 수평적인 조직 문화 구축을 위해 노력하고 있습니다. 특히, 젊은 인재들의 의견을 적극적으로 수렴하고, 실패를 용인하는 문화를 조성하여 혁신적인 기술 개발을 촉진하고 있습니다. 삼성SDI는 부사장 3명을 승진시키는 등 미래 기술 인재를 중용하고 있으며, 초봉 2억을 지급하는 외국인 MBA 인재를 영입하는 등 인재 확보에 적극적으로 나서고 있습니다.</w:t>
      </w:r>
    </w:p>
    <w:p>
      <w:pPr>
        <w:pStyle w:val="ListNumber"/>
      </w:pPr>
      <w:r>
        <w:t xml:space="preserve"> **인재 확보**: 배터리 기술 경쟁 심화에 따라, 박사급 배터리 인재 확보에 적극적으로 나서고 있습니다. 또한, 엔켐과 같이 삼성SDI 및 LG에너지솔루션 출신 글로벌 인재를 영입하여 조직 역량을 강화하고 있습니다. 이재용 회장은 직접 고등학교를 방문하여 기술 인재의 중요성을 강조하는 등 인재 경영에 힘쓰고 있습니다.</w:t>
      </w:r>
    </w:p>
    <w:p>
      <w:pPr>
        <w:pStyle w:val="ListNumber"/>
      </w:pPr>
      <w:r>
        <w:t xml:space="preserve"> **ESG 경영**: 환경 보호, 사회적 책임, 투명한 지배 구조를 확립하기 위해 노력하고 있습니다. 특히, 친환경 배터리 생산 시스템 구축, 폐배터리 재활용 기술 개발, 협력사와의 상생 협력 강화 등을 통해 ESG 경영을 실천하고 있습니다. 또한, '더 나은 미래 기후를 위한 삼성의 혁신 기술'을 통해 ESG 경영 의지를 표명하고 있습니다.</w:t>
      </w:r>
    </w:p>
    <w:p>
      <w:pPr>
        <w:pStyle w:val="ListNumber"/>
      </w:pPr>
      <w:r>
        <w:t xml:space="preserve"> **안전 경영**: 배터리 화재 사고 예방을 위해 안전 관리 시스템을 강화하고 있습니다. 특히, SK온의 파우치형 화재 방지 특허와 같이 배터리 업계의 기술 경쟁 심화는 안전 기술 발전을 촉진하고 있습니다.</w:t>
      </w:r>
    </w:p>
    <w:p>
      <w:pPr>
        <w:pStyle w:val="ListNumber"/>
      </w:pPr>
      <w:r>
        <w:t xml:space="preserve"> **지배구조**: 우선주 투자 활성화는 배당 기대감 외에도 안정적인 지배구조를 선호하는 투자자들의 심리가 반영된 결과로 해석될 수 있습니다. 삼성SDI우 역시 우선주로서 안정적인 투자 대상으로 인식되고 있습니다. 하지만, 공매도 세력의 활동은 주가 변동성을 확대시키고, 투자 심리를 위축시킬 수 있습니다.</w:t>
      </w:r>
    </w:p>
    <w:p>
      <w:r>
        <w:t>하지만, 조직 문화 혁신 및 ESG 경영은 단기간에 이루어지는 것이 아니며, 지속적인 노력과 투자가 필요합니다. 또한, 급변하는 경영 환경 속에서 유연하게 대응할 수 있는 조직 역량을 확보하는 것이 중요합니다.</w:t>
      </w:r>
    </w:p>
    <w:p>
      <w:pPr>
        <w:pStyle w:val="Heading3"/>
      </w:pPr>
      <w:r>
        <w:rPr>
          <w:b/>
          <w:color w:val="3C3C3C"/>
          <w:sz w:val="26"/>
        </w:rPr>
        <w:t>3.5 결론: 사업 모델의 지속 가능성 평가</w:t>
      </w:r>
    </w:p>
    <w:p>
      <w:r>
        <w:t>삼성SDI의 사업 모델은 향후 10년간 지속 가능한 성장 잠재력을 보유하고 있다고 판단됩니다. 2차 전지 시장의 높은 성장성, 프리미엄 전기차 시장에서의 경쟁 우위, ESS 시장의 성장 잠재력, 전고체 배터리 등 차세대 배터리 기술 개발 노력 등은 긍정적인 요소입니다. 특히, ESS 시장 성장 잠재력에 대한 NH투자증권의 긍정적인 전망은 투자 심리를 자극하고 있습니다.</w:t>
      </w:r>
    </w:p>
    <w:p>
      <w:r>
        <w:t>하지만, 경쟁 심화, 기술 혁신 경쟁, 원자재 가격 변동성, 글로벌 공급망 불안정, 지정학적 리스크 등은 극복해야 할 과제입니다. 특히, 구조조정 지연은 기업 경쟁력 약화로 이어질 수 있다는 점을 간과해서는 안 됩니다.</w:t>
      </w:r>
    </w:p>
    <w:p>
      <w:r>
        <w:t>따라서, 삼성SDI는 다음과 같은 전략을 통해 사업 모델의 지속 가능성을 강화해야 합니다.</w:t>
      </w:r>
    </w:p>
    <w:p>
      <w:r>
        <w:t xml:space="preserve">*   </w:t>
      </w:r>
      <w:r>
        <w:rPr>
          <w:b/>
        </w:rPr>
        <w:t>기술 리더십 강화</w:t>
      </w:r>
      <w:r>
        <w:t>: 전고체 배터리, 4680 배터리 등 차세대 배터리 기술 개발에 지속적으로 투자하고, 경쟁사와의 기술 격차를 확대해야 합니다.</w:t>
      </w:r>
    </w:p>
    <w:p>
      <w:r>
        <w:t xml:space="preserve">*   </w:t>
      </w:r>
      <w:r>
        <w:rPr>
          <w:b/>
        </w:rPr>
        <w:t>공급망 다변화</w:t>
      </w:r>
      <w:r>
        <w:t>: 특정 국가에 대한 원자재 의존도를 낮추고, 안정적인 공급망 확보를 위해 노력해야 합니다.</w:t>
      </w:r>
    </w:p>
    <w:p>
      <w:r>
        <w:t xml:space="preserve">*   </w:t>
      </w:r>
      <w:r>
        <w:rPr>
          <w:b/>
        </w:rPr>
        <w:t>미국 및 유럽 시장 공략</w:t>
      </w:r>
      <w:r>
        <w:t>: IRA, 유럽의 배터리 규제 등 변화하는 국제 정세에 발맞춰, 미국 및 유럽 시장에서 경쟁 우위를 확보해야 합니다.</w:t>
      </w:r>
    </w:p>
    <w:p>
      <w:r>
        <w:t xml:space="preserve">*   </w:t>
      </w:r>
      <w:r>
        <w:rPr>
          <w:b/>
        </w:rPr>
        <w:t>조직 문화 혁신 및 ESG 경영 강화</w:t>
      </w:r>
      <w:r>
        <w:t>: 창의적이고 혁신적인 조직 문화를 구축하고, ESG 경영을 통해 기업 가치를 제고해야 합니다.</w:t>
      </w:r>
    </w:p>
    <w:p>
      <w:r>
        <w:t xml:space="preserve">*   </w:t>
      </w:r>
      <w:r>
        <w:rPr>
          <w:b/>
        </w:rPr>
        <w:t>리스크 관리</w:t>
      </w:r>
      <w:r>
        <w:t>: 글로벌 공급망 불안정, 지정학적 리스크 등 예측 불가능한 리스크에 대한 대비책을 마련해야 합니다.</w:t>
      </w:r>
    </w:p>
    <w:p>
      <w:r>
        <w:t>결론적으로, 삼성SDI는 2차 전지 시장의 성장 잠재력과 자체적인 기술 경쟁력을 바탕으로 향후 10년간 지속적인 성장을 이어나갈 수 있을 것으로 예상됩니다. 하지만, 경쟁 심화 및 글로벌 불확실성 증대에 대한 적극적인 대응 전략 마련이 필요합니다. VC로서, 삼성SDI의 기술 개발 로드맵, 공급망 관리 전략, 시장 경쟁력 강화 방안 등을 면밀히 검토하여 투자 가치를 평가할 것입니다.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글로벌 경기 침체 및 전기차 수요 둔화:</w:t>
      </w:r>
      <w:r>
        <w:t xml:space="preserve"> 글로벌 경제 성장률 둔화는 소비 심리 위축으로 이어져 전기차 수요 감소를 야기할 수 있습니다. 특히 고금리 환경 지속은 소비자들의 구매력 저하를 더욱 심화시켜 전기차 시장 성장세에 부정적인 영향을 미칠 수 있습니다. 삼성SDI는 전기차 배터리 매출 비중이 높기 때문에, 전기차 시장의 위축은 직접적인 실적 악화로 이어질 수 있습니다.</w:t>
      </w:r>
    </w:p>
    <w:p>
      <w:r>
        <w:t xml:space="preserve">*   </w:t>
      </w:r>
      <w:r>
        <w:rPr>
          <w:b/>
        </w:rPr>
        <w:t>[리스크 2]: 경쟁 심화 및 가격 경쟁 압력 증가:</w:t>
      </w:r>
      <w:r>
        <w:t xml:space="preserve"> LG에너지솔루션, SK온 등 국내 경쟁사뿐만 아니라 CATL, BYD 등 중국 배터리 업체들의 기술력 향상 및 공격적인 시장 점유율 확대 전략은 삼성SDI의 경쟁 환경을 더욱 치열하게 만들고 있습니다. 특히 LFP 배터리 등 저가 배터리 시장의 성장으로 인해 가격 경쟁 압력이 높아짐에 따라 수익성 악화 가능성이 존재합니다. 삼성SDI는 고성능 배터리 기술력으로 차별화를 꾀하고 있지만, 가격 경쟁력 확보를 위한 노력이 필요합니다.</w:t>
      </w:r>
    </w:p>
    <w:p>
      <w:r>
        <w:t xml:space="preserve">*   </w:t>
      </w:r>
      <w:r>
        <w:rPr>
          <w:b/>
        </w:rPr>
        <w:t>[리스크 3]: 원자재 가격 변동성 확대:</w:t>
      </w:r>
      <w:r>
        <w:t xml:space="preserve"> 리튬, 니켈, 코발트 등 배터리 핵심 원자재 가격의 급격한 변동은 배터리 생산 비용 상승으로 이어져 수익성을 악화시킬 수 있습니다. 특히 지정학적 리스크 및 공급망 불안정으로 인해 원자재 가격 변동성이 더욱 확대될 가능성이 존재합니다. 삼성SDI는 장기 공급 계약 체결 및 재활용 기술 개발 등을 통해 원자재 가격 변동성에 대한 대응력을 강화해야 합니다.</w:t>
      </w:r>
    </w:p>
    <w:p>
      <w:r>
        <w:t xml:space="preserve">*   </w:t>
      </w:r>
      <w:r>
        <w:rPr>
          <w:b/>
        </w:rPr>
        <w:t>[리스크 4]: 기술 유출 및 지적 재산권 침해:</w:t>
      </w:r>
      <w:r>
        <w:t xml:space="preserve"> 배터리 기술은 국가 핵심 기술로 분류될 만큼 높은 기술력을 요구하며, 경쟁사 간 기술 유출 및 지적 재산권 침해 발생 가능성이 상존합니다. 특히 해외 경쟁사와의 협력 과정에서 기술 유출 위험이 존재하며, 이는 장기적인 경쟁력 약화로 이어질 수 있습니다. 삼성SDI는 보안 시스템 강화 및 철저한 보안 교육을 통해 기술 유출 방지에 만전을 기해야 합니다.</w:t>
      </w:r>
    </w:p>
    <w:p>
      <w:r>
        <w:t xml:space="preserve">*   </w:t>
      </w:r>
      <w:r>
        <w:rPr>
          <w:b/>
        </w:rPr>
        <w:t>[리스크 5]: 정책 변화 및 규제 강화:</w:t>
      </w:r>
      <w:r>
        <w:t xml:space="preserve"> 각국의 환경 규제 강화 및 전기차 보조금 정책 변화는 전기차 시장 및 배터리 산업에 큰 영향을 미칠 수 있습니다. 특히 미국 IRA(인플레이션 감축법) 등 특정 국가의 자국 우선주의 정책은 삼성SDI의 글로벌 시장 전략에 불확실성을 야기할 수 있습니다. 삼성SDI는 정책 변화에 대한 지속적인 모니터링 및 유연한 사업 전략 수립을 통해 리스크를 최소화해야 합니다.</w:t>
      </w:r>
    </w:p>
    <w:p>
      <w:r>
        <w:t xml:space="preserve">*   </w:t>
      </w:r>
      <w:r>
        <w:rPr>
          <w:b/>
        </w:rPr>
        <w:t>[리스크 6]: 생산 차질 및 품질 문제 발생:</w:t>
      </w:r>
      <w:r>
        <w:t xml:space="preserve"> 배터리 생산 과정에서 예기치 못한 생산 차질이 발생하거나 품질 문제가 발생할 경우, 고객사와의 신뢰도 하락 및 손해 배상 청구로 이어질 수 있습니다. 특히 배터리 화재 사고 등 안전 관련 문제는 기업 이미지에 치명적인 타격을 줄 수 있습니다. 삼성SDI는 엄격한 품질 관리 시스템 구축 및 지속적인 기술 개발을 통해 생산 안정성 및 품질 경쟁력을 확보해야 합니다.</w:t>
      </w:r>
    </w:p>
    <w:p>
      <w:r>
        <w:t xml:space="preserve">*   </w:t>
      </w:r>
      <w:r>
        <w:rPr>
          <w:b/>
        </w:rPr>
        <w:t>[리스크 7]: 인력 확보 경쟁 심화:</w:t>
      </w:r>
      <w:r>
        <w:t xml:space="preserve"> 배터리 산업은 높은 기술력을 요구하는 만큼, 우수 인력 확보 경쟁이 매우 치열합니다. 특히 경쟁사들의 적극적인 인재 영입 경쟁으로 인해 핵심 인력 유출 가능성이 존재합니다. 삼성SDI는 경쟁력 있는 보상 체계 구축 및 긍정적인 기업 문화 조성을 통해 우수 인력 확보 및 유지에 힘써야 합니다.</w:t>
      </w:r>
    </w:p>
    <w:p>
      <w:r>
        <w:t xml:space="preserve">*   </w:t>
      </w:r>
      <w:r>
        <w:rPr>
          <w:b/>
        </w:rPr>
        <w:t>[리스크 8]: 신규 기술 개발 실패:</w:t>
      </w:r>
      <w:r>
        <w:t xml:space="preserve"> 전고체 배터리 등 차세대 배터리 기술 개발 경쟁에서 뒤쳐질 경우, 장기적인 경쟁력 약화로 이어질 수 있습니다. 특히 경쟁사들의 기술 개발 속도가 빠르기 때문에, 기술 개발 실패는 시장 점유율 하락 및 투자 매력도 감소로 이어질 수 있습니다. 삼성SDI는 적극적인 연구 개발 투자 및 산학 협력 강화를 통해 차세대 배터리 기술 경쟁력을 확보해야 합니다.</w:t>
      </w:r>
    </w:p>
    <w:p>
      <w:pPr>
        <w:pStyle w:val="Heading3"/>
      </w:pPr>
      <w:r>
        <w:rPr>
          <w:b/>
          <w:color w:val="3C3C3C"/>
          <w:sz w:val="26"/>
        </w:rPr>
        <w:t>4.2 기회 요인 (Opportunity Factors)</w:t>
      </w:r>
    </w:p>
    <w:p>
      <w:r>
        <w:t xml:space="preserve">*   </w:t>
      </w:r>
      <w:r>
        <w:rPr>
          <w:b/>
        </w:rPr>
        <w:t>[기회 1]: 전기차 시장의 지속적인 성장:</w:t>
      </w:r>
      <w:r>
        <w:t xml:space="preserve"> 전 세계적인 환경 규제 강화 및 친환경 정책 추진에 따라 전기차 시장은 장기적으로 높은 성장세를 유지할 것으로 전망됩니다. 특히 주요 국가들의 전기차 보급 목표 설정 및 인프라 투자 확대는 전기차 시장 성장을 더욱 가속화할 것으로 예상됩니다. 삼성SDI는 확대되는 전기차 시장 수요에 맞춰 배터리 생산 능력을 확대하고, 다양한 고객사 확보를 통해 성장 기회를 확보할 수 있습니다.</w:t>
      </w:r>
    </w:p>
    <w:p>
      <w:r>
        <w:t xml:space="preserve">*   </w:t>
      </w:r>
      <w:r>
        <w:rPr>
          <w:b/>
        </w:rPr>
        <w:t>[기회 2]: ESS(에너지 저장 시스템) 시장 확대:</w:t>
      </w:r>
      <w:r>
        <w:t xml:space="preserve"> 신재생 에너지 발전 비중 확대에 따라 ESS 시장 또한 동반 성장할 것으로 예상됩니다. ESS는 신재생 에너지의 간헐성을 보완하고 전력망 안정화에 기여하는 필수적인 요소입니다. 삼성SDI는 ESS용 배터리 기술력을 강화하고, 글로벌 ESS 시장 점유율 확대를 통해 새로운 성장 동력을 확보할 수 있습니다.</w:t>
      </w:r>
    </w:p>
    <w:p>
      <w:r>
        <w:t xml:space="preserve">*   </w:t>
      </w:r>
      <w:r>
        <w:rPr>
          <w:b/>
        </w:rPr>
        <w:t>[기회 3]: 차세대 배터리 기술 선점:</w:t>
      </w:r>
      <w:r>
        <w:t xml:space="preserve"> 전고체 배터리 등 차세대 배터리 기술 개발에 성공할 경우, 기존 리튬이온 배터리 대비 에너지 밀도, 안전성, 충전 속도 등 성능 향상을 통해 시장 경쟁력을 획기적으로 높일 수 있습니다. 특히 전고체 배터리는 전기차 주행거리 증가 및 안전성 향상에 기여하여 시장 수요를 크게 확대할 것으로 예상됩니다. 삼성SDI는 적극적인 연구 개발 투자를 통해 차세대 배터리 기술 경쟁력을 확보하고, 시장 선점 효과를 누릴 수 있습니다.</w:t>
      </w:r>
    </w:p>
    <w:p>
      <w:r>
        <w:t xml:space="preserve">*   </w:t>
      </w:r>
      <w:r>
        <w:rPr>
          <w:b/>
        </w:rPr>
        <w:t>[기회 4]: 글로벌 완성차 업체와의 전략적 협력 강화:</w:t>
      </w:r>
      <w:r>
        <w:t xml:space="preserve"> 글로벌 완성차 업체와의 전략적 파트너십 강화는 안정적인 배터리 공급처 확보 및 신규 기술 공동 개발 기회를 제공합니다. 특히 합작 법인 설립 등을 통해 기술 교류 및 생산 효율성을 높일 수 있습니다. 삼성SDI는 글로벌 완성차 업체와의 협력을 확대하고, 장기적인 협력 관계를 구축하여 안정적인 성장 기반을 마련할 수 있습니다.</w:t>
      </w:r>
    </w:p>
    <w:p>
      <w:r>
        <w:t xml:space="preserve">*   </w:t>
      </w:r>
      <w:r>
        <w:rPr>
          <w:b/>
        </w:rPr>
        <w:t>[기회 5]: 배터리 재활용 시장 성장:</w:t>
      </w:r>
      <w:r>
        <w:t xml:space="preserve"> 환경 규제 강화 및 자원 고갈 문제 해결에 대한 관심 증대에 따라 배터리 재활용 시장이 빠르게 성장하고 있습니다. 배터리 재활용은 희귀 금속 회수 및 환경 오염 감소에 기여하며, 새로운 수익 창출 기회를 제공합니다. 삼성SDI는 배터리 재활용 기술 개발 및 관련 사업 확대를 통해 친환경 경영을 강화하고, 새로운 시장을 선점할 수 있습니다.</w:t>
      </w:r>
    </w:p>
    <w:p>
      <w:r>
        <w:t xml:space="preserve">*   </w:t>
      </w:r>
      <w:r>
        <w:rPr>
          <w:b/>
        </w:rPr>
        <w:t>[기회 6]: IT 기기 및 전동 공구 시장 성장:</w:t>
      </w:r>
      <w:r>
        <w:t xml:space="preserve"> 스마트폰, 노트북, 전동 공구 등 IT 기기 및 전동 공구 시장의 지속적인 성장은 소형 배터리 수요 증가로 이어질 수 있습니다. 특히 고성능, 고용량 배터리에 대한 수요가 증가함에 따라 기술 경쟁력을 갖춘 업체에게 유리한 환경이 조성될 것으로 예상됩니다. 삼성SDI는 IT 기기 및 전동 공구용 배터리 시장에서 기술 경쟁력을 바탕으로 시장 점유율을 확대할 수 있습니다.</w:t>
      </w:r>
    </w:p>
    <w:p>
      <w:r>
        <w:t xml:space="preserve">*   </w:t>
      </w:r>
      <w:r>
        <w:rPr>
          <w:b/>
        </w:rPr>
        <w:t>[기회 7]: 정부 정책 지원 확대:</w:t>
      </w:r>
      <w:r>
        <w:t xml:space="preserve"> 각국 정부는 탄소 중립 목표 달성을 위해 전기차 보급 확대 및 배터리 산업 육성을 위한 다양한 정책 지원을 제공하고 있습니다. 특히 연구 개발 자금 지원, 세제 혜택, 인프라 구축 지원 등 정부 정책 지원은 기업의 투자 부담을 완화하고 성장을 촉진하는 효과를 가져올 수 있습니다. 삼성SDI는 정부 정책 지원을 적극 활용하여 경쟁력을 강화하고, 성장 기회를 확대할 수 있습니다.</w:t>
      </w:r>
    </w:p>
    <w:p>
      <w:r>
        <w:t xml:space="preserve">*   </w:t>
      </w:r>
      <w:r>
        <w:rPr>
          <w:b/>
        </w:rPr>
        <w:t>[기회 8]: 유럽 시장 성장 잠재력:</w:t>
      </w:r>
      <w:r>
        <w:t xml:space="preserve"> 유럽은 엄격한 환경 규제 및 친환경 정책 추진에 따라 전기차 시장 성장 잠재력이 높은 지역입니다. 특히 유럽 주요 국가들은 전기차 보급 목표를 설정하고, 관련 인프라 투자를 확대하고 있습니다. 삼성SDI는 유럽 시장 진출을 확대하고, 현지 생산 시설 구축 등을 통해 유럽 시장 점유율을 높일 수 있습니다.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삼성SDI는 글로벌 배터리 시장에서 기술력을 인정받고 있는 선도 기업이며, 전기차 시장 성장과 더불어 ESS 시장 확대, 차세대 배터리 기술 개발 등 다양한 성장 동력을 보유하고 있습니다. 경쟁 심화, 원자재 가격 변동성 등 리스크 요인이 존재하지만, 적극적인 투자 및 전략적 제휴를 통해 극복해 나갈 것으로 예상됩니다. 특히 전고체 배터리 개발 경쟁에서 우위를 점할 경우, 시장 판도를 바꿀 수 있는 잠재력을 가지고 있습니다.</w:t>
      </w:r>
    </w:p>
    <w:p>
      <w:r>
        <w:t>현재 주가는 글로벌 경기 침체 우려 및 경쟁 심화 등의 영향으로 다소 조정을 받았지만, 장기적인 관점에서 볼 때 저평가된 구간이라고 판단됩니다. 전기차 시장은 일시적인 조정은 있을 수 있지만, 장기적으로는 지속적인 성장세를 유지할 것으로 예상되며, 삼성SDI는 이러한 성장세의 수혜를 받을 수 있을 것입니다.</w:t>
      </w:r>
    </w:p>
    <w:p>
      <w:r>
        <w:t xml:space="preserve">따라서 삼성SDI에 대한 </w:t>
      </w:r>
      <w:r>
        <w:rPr>
          <w:b/>
        </w:rPr>
        <w:t>매수</w:t>
      </w:r>
      <w:r>
        <w:t xml:space="preserve"> 의견을 강력하게 제시합니다. 삼성SDI는 안정적인 재무 구조와 뛰어난 기술력을 바탕으로 장기적인 성장 가능성이 높은 기업이며, 현재 주가는 매력적인 투자 기회를 제공한다고 판단됩니다. 적극적인 투자 전략을 통해 삼성SDI의 성장 가능성을 활용하여 높은 투자 수익률을 기대할 수 있을 것입니다.</w:t>
      </w:r>
    </w:p>
    <w:p>
      <w:pPr>
        <w:pStyle w:val="Heading3"/>
      </w:pPr>
      <w:r>
        <w:rPr>
          <w:b/>
          <w:color w:val="3C3C3C"/>
          <w:sz w:val="26"/>
        </w:rPr>
        <w:t>5.2 모니터링 포인트</w:t>
      </w:r>
    </w:p>
    <w:p>
      <w:r>
        <w:t xml:space="preserve">*   </w:t>
      </w:r>
      <w:r>
        <w:rPr>
          <w:b/>
        </w:rPr>
        <w:t>[Point 1]: 전기차 시장 성장률:</w:t>
      </w:r>
      <w:r>
        <w:t xml:space="preserve"> 전기차 시장 성장률은 삼성SDI 배터리 수요에 직접적인 영향을 미치는 핵심 지표입니다.</w:t>
      </w:r>
    </w:p>
    <w:p>
      <w:r>
        <w:t xml:space="preserve">*   </w:t>
      </w:r>
      <w:r>
        <w:rPr>
          <w:b/>
        </w:rPr>
        <w:t>[Point 2]: ESS 시장 성장률:</w:t>
      </w:r>
      <w:r>
        <w:t xml:space="preserve"> ESS 시장 성장률은 삼성SDI의 ESS용 배터리 매출에 영향을 미치는 핵심 지표입니다.</w:t>
      </w:r>
    </w:p>
    <w:p>
      <w:r>
        <w:t xml:space="preserve">*   </w:t>
      </w:r>
      <w:r>
        <w:rPr>
          <w:b/>
        </w:rPr>
        <w:t>[Point 3]: 전고체 배터리 개발 진행 상황:</w:t>
      </w:r>
      <w:r>
        <w:t xml:space="preserve"> 전고체 배터리 개발 진행 상황은 삼성SDI의 장기적인 경쟁력을 평가하는 핵심 지표입니다.</w:t>
      </w:r>
    </w:p>
    <w:p>
      <w:r>
        <w:t xml:space="preserve">*   </w:t>
      </w:r>
      <w:r>
        <w:rPr>
          <w:b/>
        </w:rPr>
        <w:t>[Point 4]: 주요 원자재 가격 변동 추이:</w:t>
      </w:r>
      <w:r>
        <w:t xml:space="preserve"> 리튬, 니켈, 코발트 등 주요 원자재 가격 변동 추이는 삼성SDI의 수익성에 영향을 미치는 핵심 지표입니다.</w:t>
      </w:r>
    </w:p>
    <w:p>
      <w:r>
        <w:t xml:space="preserve">*   </w:t>
      </w:r>
      <w:r>
        <w:rPr>
          <w:b/>
        </w:rPr>
        <w:t>[Point 5]: 경쟁사 기술 개발 동향:</w:t>
      </w:r>
      <w:r>
        <w:t xml:space="preserve"> LG에너지솔루션, CATL 등 경쟁사의 기술 개발 동향은 삼성SDI의 시장 경쟁력을 평가하는 데 중요한 지표입니다.</w:t>
      </w:r>
    </w:p>
    <w:p>
      <w:r>
        <w:t xml:space="preserve">*   </w:t>
      </w:r>
      <w:r>
        <w:rPr>
          <w:b/>
        </w:rPr>
        <w:t>[Point 6]: 글로벌 완성차 업체와의 협력 관계 변화:</w:t>
      </w:r>
      <w:r>
        <w:t xml:space="preserve"> 글로벌 완성차 업체와의 협력 관계 변화는 삼성SDI의 안정적인 배터리 공급처 확보에 영향을 미치는 지표입니다.</w:t>
      </w:r>
    </w:p>
    <w:p>
      <w:r>
        <w:t xml:space="preserve">*   </w:t>
      </w:r>
      <w:r>
        <w:rPr>
          <w:b/>
        </w:rPr>
        <w:t>[Point 7]: 정부 정책 및 규제 변화:</w:t>
      </w:r>
      <w:r>
        <w:t xml:space="preserve"> 전기차 보조금, 환경 규제 등 정부 정책 및 규제 변화는 삼성SDI의 사업 환경에 영향을 미치는 핵심 지표입니다.</w:t>
      </w:r>
    </w:p>
    <w:p>
      <w:r>
        <w:t xml:space="preserve">*   </w:t>
      </w:r>
      <w:r>
        <w:rPr>
          <w:b/>
        </w:rPr>
        <w:t>[Point 8]: 배터리 화재 사고 발생 여부:</w:t>
      </w:r>
      <w:r>
        <w:t xml:space="preserve"> 배터리 화재 사고 발생 여부는 삼성SDI의 기업 이미지 및 고객 신뢰도에 영향을 미치는 중요한 지표입니다.</w:t>
      </w:r>
    </w:p>
    <w:p>
      <w:pPr>
        <w:pStyle w:val="Heading2"/>
      </w:pPr>
      <w:r>
        <w:rPr>
          <w:b/>
          <w:color w:val="000000"/>
          <w:sz w:val="32"/>
        </w:rPr>
        <w:t>6. 인터넷 뉴스 및 기사 인사이트</w:t>
      </w:r>
    </w:p>
    <w:p>
      <w:pPr>
        <w:pStyle w:val="ListBullet"/>
      </w:pPr>
      <w:r>
        <w:t>**[뉴스 1]: [N2 특징주] ESS 훈풍에 2차전지株 급등…삼성SDI·LG화학 나란히 강세**</w:t>
      </w:r>
    </w:p>
    <w:p>
      <w:r>
        <w:t xml:space="preserve">*   </w:t>
      </w:r>
      <w:r>
        <w:rPr>
          <w:b/>
        </w:rPr>
        <w:t>투자 인사이트:</w:t>
      </w:r>
      <w:r>
        <w:t xml:space="preserve"> ESS 시장 성장 기대감이 2차전지 주가 상승을 견인. 삼성SDI는 ESS 기술력을 바탕으로 수혜를 볼 것으로 예상되며, ESS 관련 투자 확대 전략이 유효함.</w:t>
      </w:r>
    </w:p>
    <w:p>
      <w:pPr>
        <w:pStyle w:val="ListBullet"/>
      </w:pPr>
      <w:r>
        <w:t>**[뉴스 2]: "삼성SDI, ESS 성장 잠재력에 주목해야…목표가↑"-NH**</w:t>
      </w:r>
    </w:p>
    <w:p>
      <w:r>
        <w:t xml:space="preserve">*   </w:t>
      </w:r>
      <w:r>
        <w:rPr>
          <w:b/>
        </w:rPr>
        <w:t>투자 인사이트:</w:t>
      </w:r>
      <w:r>
        <w:t xml:space="preserve"> NH투자증권에서 삼성SDI의 ESS 성장 잠재력을 높게 평가하며 목표 주가를 상향 조정. ESS 사업 확대를 위한 지속적인 투자와 기술 개발을 주목해야 함.</w:t>
      </w:r>
    </w:p>
    <w:p>
      <w:pPr>
        <w:pStyle w:val="ListBullet"/>
      </w:pPr>
      <w:r>
        <w:t>**[뉴스 3]: 삼성SDI우, +9.94% VI 발동**</w:t>
      </w:r>
    </w:p>
    <w:p>
      <w:r>
        <w:t xml:space="preserve">*   </w:t>
      </w:r>
      <w:r>
        <w:rPr>
          <w:b/>
        </w:rPr>
        <w:t>투자 인사이트:</w:t>
      </w:r>
      <w:r>
        <w:t xml:space="preserve"> 삼성SDI 우선주의 변동성이 확대될 수 있음을 시사. 우선주의 특성상 투기적 수요가 몰릴 가능성이 있으므로 투자 시 유의해야 함.</w:t>
      </w:r>
    </w:p>
    <w:p>
      <w:pPr>
        <w:pStyle w:val="ListBullet"/>
      </w:pPr>
      <w:r>
        <w:t>**[뉴스 4]: "삼성SDI, ESS 성장 가속화...소형전지 수요 견고"-흥국證**</w:t>
      </w:r>
    </w:p>
    <w:p>
      <w:r>
        <w:t xml:space="preserve">*   </w:t>
      </w:r>
      <w:r>
        <w:rPr>
          <w:b/>
        </w:rPr>
        <w:t>투자 인사이트:</w:t>
      </w:r>
      <w:r>
        <w:t xml:space="preserve"> 흥국증권은 삼성SDI의 ESS 성장 가속화와 소형전지 수요 견고함을 긍정적으로 평가. 다양한 폼팩터의 전지 포트폴리오를 통해 안정적인 성장이 기대됨.</w:t>
      </w:r>
    </w:p>
    <w:p>
      <w:pPr>
        <w:pStyle w:val="ListBullet"/>
      </w:pPr>
      <w:r>
        <w:t>**[뉴스 5]: [N2 증시 풍향계] 삼양식품·에스앤디·삼성SDI·엔켐·하이드로리튬 ‘강세’…AP헬스케어·썸에이지 ‘상한가’**</w:t>
      </w:r>
    </w:p>
    <w:p>
      <w:r>
        <w:t xml:space="preserve">*   </w:t>
      </w:r>
      <w:r>
        <w:rPr>
          <w:b/>
        </w:rPr>
        <w:t>투자 인사이트:</w:t>
      </w:r>
      <w:r>
        <w:t xml:space="preserve"> 삼성SDI가 특정 테마나 이슈에 묶여 일시적으로 강세를 보일 수 있음을 보여줌. 장기적인 성장 동력과 함께 단기적인 시장 흐름도 주시해야 함.</w:t>
      </w:r>
    </w:p>
    <w:p>
      <w:pPr>
        <w:pStyle w:val="ListBullet"/>
      </w:pPr>
      <w:r>
        <w:t>**[뉴스 6]: [서울데이터랩]삼성SDI 11.38% 급등…실시간 상승률 1위**</w:t>
      </w:r>
    </w:p>
    <w:p>
      <w:r>
        <w:t xml:space="preserve">*   </w:t>
      </w:r>
      <w:r>
        <w:rPr>
          <w:b/>
        </w:rPr>
        <w:t>투자 인사이트:</w:t>
      </w:r>
      <w:r>
        <w:t xml:space="preserve"> 삼성SDI의 주가 급등은 특정 촉매제(예: 기술 혁신, 수주 계약)의 발생 가능성을 시사. 급등 원인을 파악하고, 지속 가능한 상승인지 판단해야 함.</w:t>
      </w:r>
    </w:p>
    <w:p>
      <w:pPr>
        <w:pStyle w:val="ListBullet"/>
      </w:pPr>
      <w:r>
        <w:t>**[뉴스 7]: 리튬 가격, 한 달새 20% 급등.. 관련 업체 실적 개선 기대**</w:t>
      </w:r>
    </w:p>
    <w:p>
      <w:r>
        <w:t xml:space="preserve">*   </w:t>
      </w:r>
      <w:r>
        <w:rPr>
          <w:b/>
        </w:rPr>
        <w:t>투자 인사이트:</w:t>
      </w:r>
      <w:r>
        <w:t xml:space="preserve"> 리튬 가격 상승은 삼성SDI의 배터리 생산 비용 증가로 이어질 수 있지만, 판매 가격 인상을 통해 수익성을 확보할 가능성도 존재. 리튬 가격 변동 추이를 지속적으로 모니터링해야 함.</w:t>
      </w:r>
    </w:p>
    <w:p>
      <w:pPr>
        <w:pStyle w:val="ListBullet"/>
      </w:pPr>
      <w:r>
        <w:t>**[뉴스 8]: 삼성SDI, 부사장 3명 승진 인사…미래 기술 인재 중용**</w:t>
      </w:r>
    </w:p>
    <w:p>
      <w:r>
        <w:t xml:space="preserve">*   </w:t>
      </w:r>
      <w:r>
        <w:rPr>
          <w:b/>
        </w:rPr>
        <w:t>투자 인사이트:</w:t>
      </w:r>
      <w:r>
        <w:t xml:space="preserve"> 삼성SDI의 인사는 미래 기술 경쟁력 강화에 대한 의지를 보여줌. 차세대 배터리 기술 개발 및 상용화에 대한 투자가 확대될 것으로 예상됨.</w:t>
      </w:r>
    </w:p>
    <w:p>
      <w:pPr>
        <w:pStyle w:val="ListBullet"/>
      </w:pPr>
      <w:r>
        <w:t>**[뉴스 9]: 美 홀린 삼성SDI 배터리…'CES 2026' 최고 혁신상 '영예'**</w:t>
      </w:r>
    </w:p>
    <w:p>
      <w:r>
        <w:t xml:space="preserve">*   </w:t>
      </w:r>
      <w:r>
        <w:rPr>
          <w:b/>
        </w:rPr>
        <w:t>투자 인사이트:</w:t>
      </w:r>
      <w:r>
        <w:t xml:space="preserve"> CES 혁신상 수상은 삼성SDI의 기술력을 입증하는 중요한 지표. 혁신적인 배터리 기술을 통해 글로벌 시장 경쟁력을 강화할 것으로 기대됨.</w:t>
      </w:r>
    </w:p>
    <w:p>
      <w:pPr>
        <w:pStyle w:val="ListBullet"/>
      </w:pPr>
      <w:r>
        <w:t>**[뉴스 10]: 출력은 2배, 무게는 절반… 삼성SDI 원통형 배터리**</w:t>
      </w:r>
    </w:p>
    <w:p>
      <w:r>
        <w:t xml:space="preserve">*   </w:t>
      </w:r>
      <w:r>
        <w:rPr>
          <w:b/>
        </w:rPr>
        <w:t>투자 인사이트:</w:t>
      </w:r>
      <w:r>
        <w:t xml:space="preserve"> 삼성SDI의 원통형 배터리 기술 혁신은 전기차 성능 향상에 기여할 것으로 예상. 원통형 배터리 시장 점유율 확대 가능성을 염두에 둬야 함.</w:t>
      </w:r>
    </w:p>
    <w:p>
      <w:pPr>
        <w:pStyle w:val="ListBullet"/>
      </w:pPr>
      <w:r>
        <w:t>**[뉴스 11]: 엔켐, 삼성SDI·LG엔솔 출신 등 글로벌 인재 잇단 영입 “성장 발판 가속화”**</w:t>
      </w:r>
    </w:p>
    <w:p>
      <w:r>
        <w:t xml:space="preserve">*   </w:t>
      </w:r>
      <w:r>
        <w:rPr>
          <w:b/>
        </w:rPr>
        <w:t>투자 인사이트:</w:t>
      </w:r>
      <w:r>
        <w:t xml:space="preserve"> 삼성SDI 출신 인력의 경쟁사 영입은 인력 유출로 해석될 수 있지만, 산업 전반의 기술 발전과 경쟁 심화를 의미하기도 함. 삼성SDI의 인재 관리 전략을 점검해야 함.</w:t>
      </w:r>
    </w:p>
    <w:p>
      <w:pPr>
        <w:pStyle w:val="ListBullet"/>
      </w:pPr>
      <w:r>
        <w:t>**[뉴스 12]: 삼성 상반기도 대규모 공채… 이재용 ‘인재 경영’ 계속된다**</w:t>
      </w:r>
    </w:p>
    <w:p>
      <w:r>
        <w:t xml:space="preserve">*   </w:t>
      </w:r>
      <w:r>
        <w:rPr>
          <w:b/>
        </w:rPr>
        <w:t>투자 인사이트:</w:t>
      </w:r>
      <w:r>
        <w:t xml:space="preserve"> 삼성의 대규모 공채는 미래 성장 동력 확보를 위한 투자로 해석될 수 있음. 우수 인재 확보를 통해 기술 경쟁력을 강화하고, 신사업 추진에 박차를 가할 것으로 예상됨.</w:t>
      </w:r>
    </w:p>
    <w:p>
      <w:pPr>
        <w:pStyle w:val="ListBullet"/>
      </w:pPr>
      <w:r>
        <w:t>**[뉴스 13]: 獨서 판 펼치는 K배터리… ESS 기술력으로 유럽 공략**</w:t>
      </w:r>
    </w:p>
    <w:p>
      <w:r>
        <w:t xml:space="preserve">*   </w:t>
      </w:r>
      <w:r>
        <w:rPr>
          <w:b/>
        </w:rPr>
        <w:t>투자 인사이트:</w:t>
      </w:r>
      <w:r>
        <w:t xml:space="preserve"> 유럽 ESS 시장은 높은 성장 잠재력을 보유하고 있으며, 삼성SDI는 ESS 기술력을 바탕으로 유럽 시장 점유율을 확대할 수 있을 것으로 기대됨.</w:t>
      </w:r>
    </w:p>
    <w:p>
      <w:pPr>
        <w:pStyle w:val="ListBullet"/>
      </w:pPr>
      <w:r>
        <w:t>**[뉴스 14]: "칩스법·IRA 파고 넘자"… 삼성·SK, 對美 로비액 역대 최고**</w:t>
      </w:r>
    </w:p>
    <w:p>
      <w:r>
        <w:t xml:space="preserve">*   </w:t>
      </w:r>
      <w:r>
        <w:rPr>
          <w:b/>
        </w:rPr>
        <w:t>투자 인사이트:</w:t>
      </w:r>
      <w:r>
        <w:t xml:space="preserve"> 미국 정부의 정책 변화에 대한 적극적인 대응은 필수적. 삼성SDI는 대미 로비 활동을 통해 불리한 규제를 완화하고, 시장 진출 기회를 확대할 수 있을 것으로 예상됨.</w:t>
      </w:r>
    </w:p>
    <w:p>
      <w:pPr>
        <w:pStyle w:val="ListBullet"/>
      </w:pPr>
      <w:r>
        <w:t>**[뉴스 15]: 배터리 시장 ‘원통형’ 대세 되나... 테슬라·볼보 이어 BMW도 관심**</w:t>
      </w:r>
    </w:p>
    <w:p>
      <w:r>
        <w:t xml:space="preserve">*   </w:t>
      </w:r>
      <w:r>
        <w:rPr>
          <w:b/>
        </w:rPr>
        <w:t>투자 인사이트:</w:t>
      </w:r>
      <w:r>
        <w:t xml:space="preserve"> 원통형 배터리 수요 증가는 삼성SDI에 긍정적인 영향을 미칠 것으로 예상. 원통형 배터리 생산 능력 확대 및 기술 경쟁력 강화가 중요함.</w:t>
      </w:r>
    </w:p>
    <w:p>
      <w:pPr>
        <w:pStyle w:val="ListBullet"/>
      </w:pPr>
      <w:r>
        <w:t>**[뉴스 16]: "구조조정 지연에 살아야 할 기업 힘들어졌다"[M&amp;A 리더에게 듣는다③](종합)**</w:t>
      </w:r>
    </w:p>
    <w:p>
      <w:r>
        <w:t xml:space="preserve">*   </w:t>
      </w:r>
      <w:r>
        <w:rPr>
          <w:b/>
        </w:rPr>
        <w:t>투자 인사이트:</w:t>
      </w:r>
      <w:r>
        <w:t xml:space="preserve"> 거시경제 상황 악화 시 M&amp;A 시장 위축 및 구조조정 지연으로 산업 전반의 경쟁력이 약화될 수 있다는 점을 시사. 삼성SDI의 사업 포트폴리오 조정 및 M&amp;A 전략을 주목해야 함.</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