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계양전기 (012200) - 제 1부: 요약 및 재무</w:t>
      </w:r>
    </w:p>
    <w:p>
      <w:pPr>
        <w:pStyle w:val="Heading2"/>
      </w:pPr>
      <w:r>
        <w:rPr>
          <w:b/>
          <w:color w:val="000000"/>
          <w:sz w:val="32"/>
        </w:rPr>
        <w:t>1. 투자 요약 (Executive Summary)</w:t>
      </w:r>
    </w:p>
    <w:p>
      <w:r>
        <w:t>계양전기(이하 "회사")는 60년 이상의 역사를 가진 국내 전동공구 시장의 선두 주자로서, 축적된 기술력과 브랜드 인지도를 바탕으로 안정적인 시장 점유율을 유지하고 있습니다. 회사는 건설, 제조, 자동차 산업 등 다양한 분야에 필요한 전동공구를 생산 및 판매하며, 최근에는 전동공구 외에도 자동차 부품 사업으로 사업 영역을 확장하며 성장 모멘텀을 확보하고 있습니다.</w:t>
      </w:r>
    </w:p>
    <w:p>
      <w:r/>
      <w:r>
        <w:rPr>
          <w:b/>
        </w:rPr>
        <w:t>핵심 경쟁력</w:t>
      </w:r>
      <w:r>
        <w:t>은 오랜 업력에서 비롯된 기술 노하우와 강력한 브랜드 인지도, 그리고 전국적인 유통망을 꼽을 수 있습니다. 특히, 전문적인 기술 서비스와 A/S는 고객 충성도를 높이는 데 크게 기여하고 있습니다. 또한, 전동공구 시장은 꾸준한 수요를 유지하고 있으며, 특히 DIY 시장의 성장과 함께 가정용 전동공구 시장의 성장 가능성이 높습니다.  전기차 시장의 성장 또한 자동차 부품 사업의 확대를 통해 회사의 새로운 성장 동력으로 작용할 것으로 예상됩니다.</w:t>
      </w:r>
    </w:p>
    <w:p>
      <w:r/>
      <w:r>
        <w:rPr>
          <w:b/>
        </w:rPr>
        <w:t>주요 시장 기회</w:t>
      </w:r>
      <w:r>
        <w:t>는 다음과 같습니다. 첫째, 건설 경기 회복에 따른 전동공구 수요 증가입니다. 둘째, DIY 시장 성장과 함께 가정용 전동공구 시장의 확대입니다. 셋째, 전동공구의 스마트화 및 IoT 기술 접목을 통한 고부가가치 제품 개발입니다. 넷째, 전기차 시장 확대에 따른 자동차 부품 사업의 성장 가능성입니다.  마지막으로, 해외 시장 진출 확대, 특히 신흥 시장에서의 성장 잠재력이 높습니다.</w:t>
      </w:r>
    </w:p>
    <w:p>
      <w:r/>
      <w:r>
        <w:rPr>
          <w:b/>
        </w:rPr>
        <w:t>리스크 관리</w:t>
      </w:r>
      <w:r>
        <w:t xml:space="preserve"> 측면에서는 원자재 가격 변동에 따른 수익성 악화 가능성과 경쟁 심화에 따른 가격 경쟁 심화, 그리고 환율 변동에 따른 수출 채산성 악화 등을 고려해야 합니다. 또한, 기술 변화에 대한 대응 능력 부족은 장기적인 경쟁력 약화로 이어질 수 있습니다. 회사는 이러한 리스크를 최소화하기 위해 원가 절감 노력과 함께 고부가가치 제품 개발에 집중해야 하며, 환율 변동에 대한 리스크 헤지 전략을 수립해야 합니다.  더불어, 변화하는 시장 트렌드에 발맞춰 스마트 전동공구 개발 및 디지털 마케팅 강화에 힘써야 합니다.</w:t>
      </w:r>
    </w:p>
    <w:p>
      <w:r/>
      <w:r>
        <w:rPr>
          <w:b/>
        </w:rPr>
        <w:t>최종 의견:</w:t>
      </w:r>
      <w:r>
        <w:t xml:space="preserve"> 계양전기는 안정적인 시장 점유율과 확장되는 사업 영역을 통해 지속적인 성장이 기대되는 기업입니다. 다만, 원자재 가격 변동, 경쟁 심화, 기술 변화 등 다양한 리스크 요인을 고려하여 투자 결정을 내릴 필요가 있습니다.  회사의 성장 전략, 리스크 관리 능력, 그리고 미래 시장에 대한 대응 능력을 종합적으로 평가하여 투자 여부를 결정하는 것이 바람직합니다. 특히, 자동차 부품 사업의 성장 가능성과 해외 시장 확대 전략의 성공 여부에 주목해야 합니다.  따라서, 면밀한 실사 및 추가적인 시장 분석을 통해 투자 가치를 판단하는 것을 권고합니다.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회사의 재무제표를 살펴보면, 2021년부터 2023년까지 꾸준한 성장세를 보이고 있습니다. 매출액, 영업이익, 순이익 모두 증가했으며, 자산총계와 자본총계 역시 증가했습니다. 특히 주목할 점은 영업이익률이 3년 연속 15%를 유지하고 있다는 점입니다. 이는 회사의 수익성이 안정적임을 나타내는 지표입니다. ROE 또한 11.4%로 양호한 수준을 유지하고 있으며, 이는 자기자본을 효율적으로 활용하여 이익을 창출하고 있음을 의미합니다. 부채비율은 42.9%로 낮은 수준을 유지하고 있어 재무 건전성 또한 양호한 것으로 판단됩니다.</w:t>
      </w:r>
    </w:p>
    <w:p>
      <w:r>
        <w:t>하지만, 매출액 증가율과 이익 증가율의 차이를 면밀히 분석해야 합니다. 매출액은 꾸준히 증가하고 있지만, 이익 증가율은 상대적으로 낮게 나타나고 있습니다. 이는 원가 상승, 판관비 증가 등 다양한 요인에 의해 수익성이 압박을 받고 있을 가능성을 시사합니다. 따라서, 원가 구성 요소 및 판관비 추이를 분석하여 수익성 악화 요인을 파악하고, 이에 대한 대응 전략을 수립해야 합니다.</w:t>
      </w:r>
    </w:p>
    <w:p>
      <w:r>
        <w:t>또한, 자산 구성 내역을 자세히 살펴볼 필요가 있습니다. 매출채권 회전율, 재고자산 회전율 등을 분석하여 자산의 효율적인 활용 여부를 판단해야 합니다. 특히, 재고자산 회전율이 낮다면 재고 관리 시스템 개선을 통해 자산 효율성을 높여야 합니다.</w:t>
      </w:r>
    </w:p>
    <w:p>
      <w:r>
        <w:t>부채 구성 내역 또한 중요합니다. 단기 차입금 비중이 높다면 금리 인상 시 재무 부담이 가중될 수 있습니다. 따라서, 장기 차입금 비중을 늘려 재무 안정성을 확보하는 것이 바람직합니다. 또한, 현금흐름을 분석하여 회사의 자금 조달 및 운용 능력을 평가해야 합니다.</w:t>
      </w:r>
    </w:p>
    <w:p>
      <w:r>
        <w:t>마지막으로, 경쟁사와의 재무 지표 비교 분석을 통해 회사의 경쟁력을 객관적으로 평가해야 합니다. 영업이익률, ROE, 부채비율 등을 경쟁사와 비교하여 회사의 강점과 약점을 파악하고, 개선 방안을 모색해야 합니다.</w:t>
      </w:r>
    </w:p>
    <w:p>
      <w:pPr>
        <w:pStyle w:val="Heading3"/>
      </w:pPr>
      <w:r>
        <w:rPr>
          <w:b/>
          <w:color w:val="3C3C3C"/>
          <w:sz w:val="26"/>
        </w:rPr>
        <w:t>2.4 매출 및 이익 성장</w:t>
      </w:r>
    </w:p>
    <w:p>
      <w:r>
        <w:t>계양전기의 매출 성장은 전동공구 시장의 꾸준한 수요와 자동차 부품 사업 확장의 영향으로 분석됩니다. 전동공구는 건설, 제조, 자동차 산업 등 다양한 분야에서 필수적으로 사용되는 제품이며, DIY 시장의 성장 또한 가정용 전동공구 시장의 성장을 견인하고 있습니다. 특히, 회사는 충전공구, 산업용 공구 등 고부가가치 제품 개발에 집중하여 매출 성장을 이루어내고 있습니다.</w:t>
      </w:r>
    </w:p>
    <w:p>
      <w:r>
        <w:t>자동차 부품 사업은 전기차 시장의 성장과 함께 급성장하고 있습니다. 회사는 전기차용 모터, 배터리 팩 등 핵심 부품을 개발 및 생산하며, 전기차 시장의 성장 수혜를 받고 있습니다. 또한, 회사는 해외 시장 진출을 확대하여 매출 성장을 가속화하고 있습니다. 특히, 신흥 시장을 중심으로 전동공구 및 자동차 부품 판매를 늘려가고 있습니다.</w:t>
      </w:r>
    </w:p>
    <w:p>
      <w:r>
        <w:t>이익 성장은 매출 성장과 함께 원가 절감 노력의 결과로 분석됩니다. 회사는 생산 공정 개선, 자동화 설비 도입 등을 통해 원가를 절감하고 있으며, 고부가가치 제품 판매 비중을 늘려 수익성을 개선하고 있습니다. 또한, 회사는 판관비 절감 노력을 통해 이익 성장을 이루어내고 있습니다.</w:t>
      </w:r>
    </w:p>
    <w:p>
      <w:pPr>
        <w:pStyle w:val="Heading3"/>
      </w:pPr>
      <w:r>
        <w:rPr>
          <w:b/>
          <w:color w:val="3C3C3C"/>
          <w:sz w:val="26"/>
        </w:rPr>
        <w:t>2.5 수익성 및 효율성</w:t>
      </w:r>
    </w:p>
    <w:p>
      <w:r>
        <w:t>계양전기의 영업이익률은 15%로 안정적인 수준을 유지하고 있습니다. 이는 회사의 제품 경쟁력과 효율적인 비용 통제 능력 덕분으로 분석됩니다. 회사는 고부가가치 제품 개발 및 판매를 통해 마진율을 높이고 있으며, 생산 공정 개선, 자동화 설비 도입 등을 통해 원가를 절감하고 있습니다. 또한, 불필요한 비용을 줄이고 효율적인 자원 배분을 통해 수익성을 개선하고 있습니다.</w:t>
      </w:r>
    </w:p>
    <w:p>
      <w:r>
        <w:t>하지만, 원자재 가격 변동, 환율 변동 등 외부 요인에 의해 수익성이 영향을 받을 수 있습니다. 따라서, 회사는 원자재 가격 변동에 대한 리스크 헤지 전략을 수립하고, 환율 변동에 대한 리스크를 최소화해야 합니다. 또한, 경쟁 심화에 따른 가격 경쟁 심화는 수익성 악화로 이어질 수 있습니다. 따라서, 회사는 제품 차별화, 브랜드 인지도 강화 등을 통해 가격 경쟁력을 확보해야 합니다.</w:t>
      </w:r>
    </w:p>
    <w:p>
      <w:pPr>
        <w:pStyle w:val="Heading3"/>
      </w:pPr>
      <w:r>
        <w:rPr>
          <w:b/>
          <w:color w:val="3C3C3C"/>
          <w:sz w:val="26"/>
        </w:rPr>
        <w:t>2.6 재무 건전성</w:t>
      </w:r>
    </w:p>
    <w:p>
      <w:r>
        <w:t>계양전기의 부채비율은 42.9%로 낮은 수준을 유지하고 있어 재무 건전성이 양호한 것으로 판단됩니다. 이는 회사의 안정적인 현금흐름과 효율적인 자산 관리 덕분으로 분석됩니다. 회사는 꾸준한 영업활동을 통해 안정적인 현금흐름을 유지하고 있으며, 자산 효율성을 높여 재무 건전성을 강화하고 있습니다.</w:t>
      </w:r>
    </w:p>
    <w:p>
      <w:r>
        <w:t>하지만, 금리 인상 시 부채 상환 부담이 가중될 수 있습니다. 따라서, 회사는 장기 차입금 비중을 늘려 재무 안정성을 확보하는 것이 바람직합니다. 또한, 예상치 못한 위기 상황에 대비하기 위해 충분한 현금 보유량을 유지해야 합니다. 회사의 현금흐름을 면밀히 분석하여 자금 조달 및 운용 능력을 평가하고, 위기 대응 능력을 강화해야 합니다.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계양전기는 전동공구, 자동차 부품, 산업용 장비 등 다양한 사업 포트폴리오를 보유하고 있습니다. 전동공구 사업은 오랜 업력을 바탕으로 국내 시장에서 상당한 인지도를 확보하고 있으며, 특히 DIY 시장의 성장과 함께 꾸준한 수요를 유지하고 있습니다. 하지만 글로벌 브랜드들의 공격적인 마케팅과 가격 경쟁 심화로 시장 점유율 확대에 어려움을 겪고 있습니다. 기술적인 측면에서는 무선 전동공구, 고성능 모터 개발 등 꾸준한 투자를 진행하고 있으나, 여전히 선진 기업들과의 기술 격차는 존재합니다. 특히 소프트웨어 융합, 스마트 기능 추가 등 디지털 전환 측면에서는 경쟁사 대비 미흡하다는 평가가 있습니다. 중국 시장에서의 경쟁 심화 또한 주요 과제입니다. 과거에는 가격 경쟁력을 바탕으로 일정 수준의 점유율을 유지했으나, 중국 현지 기업들의 기술력 향상과 정부 지원에 힘입어 경쟁 우위를 확보하기 어려워지고 있습니다. 중국 자회사에 대한 현물출자는 이러한 상황을 타개하기 위한 노력의 일환으로 보입니다.</w:t>
      </w:r>
    </w:p>
    <w:p>
      <w:r>
        <w:t>계양전기의 자동차 부품 사업은 시트 모터, 와이퍼 모터 등을 중심으로 성장해 왔습니다. 최근 현대트랜시스와의 로보틱스 모듈 공급 계약 체결은 이 사업의 새로운 성장 가능성을 보여주는 사례입니다. 하지만 자동차 부품 시장은 완성차 업체의 요구 사항 변화에 민감하게 반응하며, 품질 및 가격 경쟁력 확보가 필수적입니다. 특히 전기차, 자율주행차 등 미래 모빌리티 기술 발전은 기존 부품 업체들에게 혁신적인 기술 변화를 요구하고 있습니다. 계양전기는 이러한 변화에 발맞춰 전장 사업 역량 강화에 집중해야 할 것입니다. 또한, 산업용 장비 사업은 로봇, 자동화 설비 등에 사용되는 모터 및 감속기 등을 생산하고 있습니다. 이 분야는 국내 대기업들의 투자 확대와 함께 성장 잠재력이 높으나, 경쟁 또한 치열합니다. 특히 로보스타, 에스비비테크 등 로봇 관련 기업들과의 협력 관계를 강화하고, 차별화된 기술력을 확보하는 것이 중요합니다.</w:t>
      </w:r>
    </w:p>
    <w:p>
      <w:r>
        <w:t>전반적으로 계양전기의 주력 사업은 안정적인 수익 기반을 제공하고 있지만, 경쟁 심화, 기술 변화, 글로벌 공급망 불안정 등 다양한 도전에 직면하고 있습니다. 특히 전동공구 사업은 DIY 시장 성장이라는 기회 요인이 존재하지만, 글로벌 브랜드들의 강력한 경쟁에 대응하기 위한 차별화 전략이 필요합니다. 자동차 부품 사업은 현대트랜시스와의 협력이라는 긍정적인 모멘텀을 활용하여 로보틱스 시장 진출을 가속화해야 합니다. 산업용 장비 사업은 로봇 및 자동화 설비 시장의 성장세를 적극 활용하여 새로운 성장 동력을 확보해야 합니다. 이를 위해서는 기술 혁신, 품질 향상, 가격 경쟁력 강화 등 다각적인 노력이 필요하며, 특히 디지털 전환을 통한 스마트 제조 시스템 구축이 중요합니다.</w:t>
      </w:r>
    </w:p>
    <w:p>
      <w:r>
        <w:t>계양전기가 당면한 또 다른 과제는 수익성 개선입니다. 과거 246억 원 횡령 사건은 기업 이미지에 큰 타격을 입혔을 뿐만 아니라, 재무 구조에도 부정적인 영향을 미쳤습니다. 또한, 적자 지속, 부채 증가 등 재무적인 어려움도 지속되고 있습니다.  배당 중단은 주주 가치 훼손으로 이어질 수 있으며, 투자 심리에도 악영향을 미칠 수 있습니다. 따라서 수익성 개선을 위한 구조조정, 비용 절감, 고부가가치 제품 개발 등 적극적인 노력이 필요합니다. 특히 안산 공장 생산 중단 및 설비 이전은 이러한 노력의 일환으로 보입니다.</w:t>
      </w:r>
    </w:p>
    <w:p>
      <w:r>
        <w:t>마지막으로, 계양전기는 과거 우선주 투자 경고 종목 지정 이력에서 볼 수 있듯이, 주가 변동성이 큰 편입니다. 이는 투기적인 투자 심리에 영향을 받을 수 있으며, 기업의 장기적인 성장에는 부정적인 영향을 미칠 수 있습니다. 따라서 안정적인 기업 가치 제고를 위한 노력이 필요하며, 투명한 정보 공개, 적극적인 IR 활동 등을 통해 투자자 신뢰를 확보해야 합니다.</w:t>
      </w:r>
    </w:p>
    <w:p>
      <w:pPr>
        <w:pStyle w:val="Heading3"/>
      </w:pPr>
      <w:r>
        <w:rPr>
          <w:b/>
          <w:color w:val="3C3C3C"/>
          <w:sz w:val="26"/>
        </w:rPr>
        <w:t>3.2 [현황 2: 신성장 동력의 진행 상황]</w:t>
      </w:r>
    </w:p>
    <w:p>
      <w:r>
        <w:t>계양전기는 미래 먹거리 확보를 위해 전장 사업, 로봇 사업, 충전 공구 사업 등을 신성장 동력으로 육성하고 있습니다. 특히 현대트랜시스와의 로보틱스 모듈 공급 계약 체결은 로봇 사업 진출의 교두보를 마련했다는 점에서 의미가 큽니다. 이는 계양전기가 단순한 부품 공급업체를 넘어 로봇 솔루션 제공 업체로 발돋움할 수 있는 가능성을 보여줍니다. 현대차 그룹의 로보틱스 사업 확대는 계양전기에게 추가적인 성장 기회를 제공할 것으로 기대됩니다. 다만, 로봇 시장은 기술 변화가 빠르고 경쟁 또한 치열하므로, 지속적인 기술 개발과 투자, 그리고 로봇 분야 전문 인력 확보가 필수적입니다.</w:t>
      </w:r>
    </w:p>
    <w:p>
      <w:r>
        <w:t>전장 사업은 전기차 시장의 성장과 함께 빠르게 성장하고 있습니다. 계양전기는 시트 모터, 와이퍼 모터 등 기존 자동차 부품 기술력을 바탕으로 전기차용 전장 부품 시장 진출을 모색하고 있습니다. 특히 현대·기아차가 선택한 모터 공급업체라는 점은 경쟁 우위를 확보하는 데 도움이 될 것입니다. 하지만 전기차 시장은 배터리, 구동 시스템 등 핵심 부품 기술이 중요하며, 계양전기는 이러한 분야에서 아직 경쟁력이 부족합니다. 따라서 기존 자동차 부품 기술력을 바탕으로 전기차 관련 신규 부품 개발에 집중하고, 관련 기술력을 보유한 기업과의 협력을 통해 시너지를 창출하는 것이 중요합니다.</w:t>
      </w:r>
    </w:p>
    <w:p>
      <w:r>
        <w:t>충전 공구 사업은 무선 전동공구 시장의 성장과 함께 주목받고 있습니다. 계양전기는 무선 전동공구 기술력을 바탕으로 충전 공구 라인업을 확대하고 있으며, DIY 시장뿐만 아니라 산업 현장에서도 수요가 증가할 것으로 기대하고 있습니다. 다만, 충전 공구 시장은 배터리 기술, 충전 기술 등이 중요하며, 계양전기는 이러한 분야에서 아직 경쟁력이 부족합니다. 따라서 배터리 기술력을 보유한 기업과의 협력을 통해 충전 효율성을 높이고, 사용 편의성을 개선하는 것이 중요합니다. 또한, 충전 인프라 구축에도 적극적으로 참여하여 시장 경쟁력을 강화해야 합니다.</w:t>
      </w:r>
    </w:p>
    <w:p>
      <w:r>
        <w:t>계양전기는 에스비비테크와의 모베드 DnL 모듈 조향편심기 계약 체결을 통해 로봇 사업 포트폴리오를 확장하고 있습니다. 이는 로봇 부품 시장 진출을 위한 전략적인 움직임으로 평가됩니다. 하지만 로봇 부품 시장은 기술 집약적이며, 품질 및 신뢰성이 중요합니다. 따라서 에스비비테크와의 협력 관계를 강화하고, 기술 개발 투자를 확대하여 로봇 부품 시장에서 경쟁 우위를 확보해야 합니다.</w:t>
      </w:r>
    </w:p>
    <w:p>
      <w:r>
        <w:t>종합적으로 볼 때, 계양전기는 전장 사업, 로봇 사업, 충전 공구 사업 등을 통해 미래 성장 동력을 확보하기 위한 노력을 지속하고 있습니다. 특히 현대트랜시스와의 협력, 에스비비테크와의 계약 체결 등은 긍정적인 신호로 해석됩니다. 하지만 신성장 동력 확보를 위해서는 기술 혁신, 품질 향상, 가격 경쟁력 강화, 그리고 관련 분야 전문 인력 확보가 필수적입니다. 가시적인 성과를 창출하기 위해서는 꾸준한 투자와 전략적인 파트너십 구축이 중요하며, 최소 3~5년 이상의 시간이 필요할 것으로 예상됩니다.</w:t>
      </w:r>
    </w:p>
    <w:p>
      <w:pPr>
        <w:pStyle w:val="Heading3"/>
      </w:pPr>
      <w:r>
        <w:rPr>
          <w:b/>
          <w:color w:val="3C3C3C"/>
          <w:sz w:val="26"/>
        </w:rPr>
        <w:t>3.3 [현황 3: 글로벌 공급망 및 지정학적 이슈]</w:t>
      </w:r>
    </w:p>
    <w:p>
      <w:r>
        <w:t>글로벌 공급망 불안정은 계양전기를 포함한 제조업 전반에 걸쳐 심각한 위협 요인으로 작용하고 있습니다. 특히 핵심 부품 및 원자재 수급 차질은 생산 차질로 이어져 매출 감소 및 수익성 악화를 초래할 수 있습니다. 러시아-우크라이나 전쟁, 미중 무역 갈등 등 지정학적 리스크는 이러한 공급망 불안정을 더욱 심화시키고 있습니다. 계양전기는 중국, 베트남 등 해외 생산 기지를 운영하고 있으므로, 이러한 지정학적 리스크에 더욱 민감하게 대응해야 합니다.</w:t>
      </w:r>
    </w:p>
    <w:p>
      <w:r>
        <w:t>미중 무역 갈등 심화는 계양전기의 중국 사업에 부정적인 영향을 미칠 수 있습니다. 중국 현지 생산 기지 운영 비용 증가, 미국 시장 수출 제한 등 다양한 불확실성이 존재합니다. 또한, 미국의 대중국 기술 제재는 계양전기의 기술 경쟁력 확보에도 어려움을 가중시킬 수 있습니다. 따라서 중국 시장 의존도를 줄이고, 동남아시아, 인도 등 신흥 시장으로의 진출을 확대하는 전략이 필요합니다. 또한, 미국 시장 수출을 위한 대체 생산 기지 확보도 고려해야 합니다.</w:t>
      </w:r>
    </w:p>
    <w:p>
      <w:r>
        <w:t>러시아-우크라이나 전쟁은 에너지 가격 급등을 초래하여 계양전기의 생산 비용 증가로 이어질 수 있습니다. 또한, 유럽 시장 경기 침체는 전동공구, 자동차 부품 등 제품 수요 감소로 이어질 수 있습니다. 따라서 에너지 효율성을 높이고, 친환경 에너지 사용 비중을 확대하여 에너지 비용 부담을 줄여야 합니다. 또한, 유럽 시장 경기 침체에 대응하여 신흥 시장으로의 수출 다변화를 추진해야 합니다.</w:t>
      </w:r>
    </w:p>
    <w:p>
      <w:r>
        <w:t>글로벌 공급망 재편은 계양전기에게 새로운 기회와 위협을 동시에 제공합니다. 선진국들은 자국 중심의 공급망 구축을 추진하고 있으며, 이는 계양전기에게 선진 시장 진출 기회를 제공할 수 있습니다. 하지만 동시에 중국 등 기존 공급망과의 단절은 생산 비용 증가로 이어질 수 있습니다. 따라서 선진 시장 진출을 위한 기술 경쟁력 강화, 품질 향상 등 노력이 필요하며, 동시에 기존 공급망과의 관계를 유지하면서 새로운 공급망 구축을 위한 투자도 병행해야 합니다.</w:t>
      </w:r>
    </w:p>
    <w:p>
      <w:r>
        <w:t>결론적으로, 계양전기는 글로벌 공급망 불안정 및 지정학적 리스크에 대한 철저한 대비가 필요합니다. 공급망 다변화, 생산 기지 이전, 신흥 시장 진출 등 다각적인 전략을 통해 불확실성을 최소화하고, 안정적인 수익 기반을 확보해야 합니다. 특히 ESG 경영을 강화하여 지속 가능한 공급망 구축에 힘쓰는 것이 중요하며, 관련 정보를 투명하게 공개하여 투자자 신뢰를 확보해야 합니다.</w:t>
      </w:r>
    </w:p>
    <w:p>
      <w:pPr>
        <w:pStyle w:val="Heading3"/>
      </w:pPr>
      <w:r>
        <w:rPr>
          <w:b/>
          <w:color w:val="3C3C3C"/>
          <w:sz w:val="26"/>
        </w:rPr>
        <w:t>3.4 [현황 4: 조직 혁신 및 ESG 경영]</w:t>
      </w:r>
    </w:p>
    <w:p>
      <w:r>
        <w:t>계양전기는 과거 횡령 사건으로 인해 조직 문화에 대한 신뢰도가 하락한 상황입니다. 이는 직원들의 사기 저하, 생산성 감소로 이어질 수 있으며, 기업 이미지에도 부정적인 영향을 미칠 수 있습니다. 따라서 투명하고 윤리적인 경영 시스템 구축, 내부 통제 강화, 그리고 직원들의 의견을 적극적으로 수렴하는 수평적인 조직 문화 조성이 필요합니다. 특히 MZ세대의 가치관에 부합하는 유연근무제 도입, 성과 기반 보상 체계 구축 등 조직 문화 혁신을 통해 인재 확보 및 유지에 힘써야 합니다.</w:t>
      </w:r>
    </w:p>
    <w:p>
      <w:r>
        <w:t>ESG 경영은 기업의 지속 가능한 성장을 위한 필수적인 요소입니다. 계양전기는 환경(Environment), 사회(Social), 지배구조(Governance) 측면에서 ESG 경영을 강화해야 합니다. 환경 측면에서는 탄소 배출량 감축, 에너지 효율성 향상, 친환경 제품 개발 등 노력이 필요하며, 사회 측면에서는 노동 환경 개선, 인권 보호, 지역 사회 공헌 등 노력이 필요합니다. 지배구조 측면에서는 투명한 의사 결정 시스템 구축, 이사회 다양성 확보, 주주 권익 보호 등 노력이 필요합니다. 특히 ESG 경영 관련 정보를 투명하게 공개하고, 외부 기관으로부터 ESG 평가를 받아 투자자 신뢰를 확보해야 합니다.</w:t>
      </w:r>
    </w:p>
    <w:p>
      <w:r>
        <w:t>인재 확보 및 유지는 기업 경쟁력 강화의 핵심입니다. 계양전기는 전동공구, 자동차 부품, 로봇 등 다양한 분야에서 전문 인력을 확보해야 합니다. 특히 AI, 빅데이터, 소프트웨어 등 디지털 기술 분야 인재 확보가 중요하며, 산학 협력, 인턴십 프로그램 운영 등을 통해 우수 인재를 발굴해야 합니다. 또한, 직원들의 역량 강화를 위한 교육 프로그램 운영, 경력 개발 기회 제공 등 노력을 통해 인재 이탈을 방지해야 합니다.</w:t>
      </w:r>
    </w:p>
    <w:p>
      <w:r>
        <w:t>계양전기는 안산 공장 생산 중단 및 설비 이전을 통해 경영 효율성을 높이고 있습니다. 이는 불필요한 비용을 줄이고, 핵심 사업에 집중하기 위한 전략적인 결정으로 평가됩니다. 하지만 공장 이전 과정에서 발생할 수 있는 환경 문제, 노동 문제 등에 대한 철저한 대비가 필요합니다. 또한, 지역 사회와의 소통을 통해 공장 이전으로 인한 부정적인 영향을 최소화해야 합니다.</w:t>
      </w:r>
    </w:p>
    <w:p>
      <w:r>
        <w:t>결론적으로, 계양전기는 조직 문화 혁신, ESG 경영 강화, 인재 확보 및 유지 등 노력을 통해 지속 가능한 성장 기반을 마련해야 합니다. 투명하고 윤리적인 경영 시스템 구축, 환경 보호, 사회적 책임 이행, 그리고 우수 인재 확보는 기업 가치 제고에 기여할 것입니다. 특히 MZ세대의 가치관에 부합하는 조직 문화 조성을 통해 젊은 인재들을 유치하고, 이들의 창의적인 아이디어를 적극적으로 활용하는 것이 중요합니다.</w:t>
      </w:r>
    </w:p>
    <w:p>
      <w:pPr>
        <w:pStyle w:val="Heading3"/>
      </w:pPr>
      <w:r>
        <w:rPr>
          <w:b/>
          <w:color w:val="3C3C3C"/>
          <w:sz w:val="26"/>
        </w:rPr>
        <w:t>3.5 결론: 사업 모델의 지속 가능성 평가</w:t>
      </w:r>
    </w:p>
    <w:p>
      <w:r>
        <w:t>종합적으로 판단할 때, 계양전기의 사업 모델은 향후 10년간 지속 가능성이 '보통' 수준으로 평가됩니다. 주력 사업은 안정적인 수익 기반을 제공하지만, 경쟁 심화, 기술 변화, 글로벌 공급망 불안정 등 다양한 위협 요인이 존재합니다. 신성장 동력 확보를 위한 노력은 긍정적이지만, 가시적인 성과를 창출하기 위해서는 꾸준한 투자와 전략적인 파트너십 구축이 필요합니다. 조직 문화 혁신, ESG 경영 강화, 인재 확보 및 유지 등 내부 역량 강화 또한 중요한 과제입니다.</w:t>
      </w:r>
    </w:p>
    <w:p>
      <w:r/>
      <w:r>
        <w:rPr>
          <w:b/>
        </w:rPr>
        <w:t>긍정적인 요소:</w:t>
      </w:r>
      <w:r/>
    </w:p>
    <w:p>
      <w:r>
        <w:t>*   현대트랜시스와의 로보틱스 모듈 공급 계약 체결은 로봇 사업 진출의 교두보를 마련했다는 점에서 긍정적입니다.</w:t>
      </w:r>
    </w:p>
    <w:p>
      <w:r>
        <w:t>*   전장 사업, 충전 공구 사업 등 신성장 동력 확보를 위한 노력을 지속하고 있다는 점은 미래 성장 가능성을 보여줍니다.</w:t>
      </w:r>
    </w:p>
    <w:p>
      <w:r>
        <w:t>*   안산 공장 생산 중단 및 설비 이전을 통해 경영 효율성을 높이고, 핵심 사업에 집중하려는 노력은 긍정적입니다.</w:t>
      </w:r>
    </w:p>
    <w:p>
      <w:r/>
      <w:r>
        <w:rPr>
          <w:b/>
        </w:rPr>
        <w:t>부정적인 요소:</w:t>
      </w:r>
      <w:r/>
    </w:p>
    <w:p>
      <w:r>
        <w:t>*   주력 사업의 경쟁 심화, 기술 변화, 글로벌 공급망 불안정 등 외부 환경 변화에 대한 대응력이 부족합니다.</w:t>
      </w:r>
    </w:p>
    <w:p>
      <w:r>
        <w:t>*   과거 횡령 사건으로 인한 기업 이미지 손상, 재무적인 어려움 등 내부적인 문제가 지속되고 있습니다.</w:t>
      </w:r>
    </w:p>
    <w:p>
      <w:r>
        <w:t>*   조직 문화 혁신, ESG 경영 강화, 인재 확보 및 유지 등 내부 역량 강화 노력이 미흡합니다.</w:t>
      </w:r>
    </w:p>
    <w:p>
      <w:r/>
      <w:r>
        <w:rPr>
          <w:b/>
        </w:rPr>
        <w:t>개선 방향:</w:t>
      </w:r>
      <w:r/>
    </w:p>
    <w:p>
      <w:r>
        <w:t>*   기술 혁신, 품질 향상, 가격 경쟁력 강화 등 주력 사업 경쟁력 강화 노력이 필요합니다.</w:t>
      </w:r>
    </w:p>
    <w:p>
      <w:r>
        <w:t>*   신성장 동력 확보를 위한 투자 확대, 전략적인 파트너십 구축 등 적극적인 노력이 필요합니다.</w:t>
      </w:r>
    </w:p>
    <w:p>
      <w:r>
        <w:t>*   투명하고 윤리적인 경영 시스템 구축, 내부 통제 강화, ESG 경영 강화 등 내부 역량 강화 노력이 필요합니다.</w:t>
      </w:r>
    </w:p>
    <w:p>
      <w:r>
        <w:t>*   적극적인 IR 활동, 투명한 정보 공개 등을 통해 투자자 신뢰를 확보해야 합니다.</w:t>
      </w:r>
    </w:p>
    <w:p>
      <w:r>
        <w:t>만약 계양전기가 이러한 개선 방향을 꾸준히 추진한다면, 향후 10년간 지속 가능성을 '양호' 수준으로 끌어올릴 수 있을 것입니다. 특히 로봇 사업, 전장 사업 등 신성장 동력 확보에 성공하고, 조직 문화 혁신을 통해 내부 역량을 강화한다면, 장기적인 성장 가능성은 더욱 높아질 것입니다. 하지만 현재 상황으로는 뚜렷한 차별화 전략 부재, 경쟁 심화, 외부 환경 변화에 대한 취약성 등으로 인해 사업 모델의 지속 가능성을 낙관하기는 어렵습니다. 따라서 적극적인 변화와 혁신을 통해 위기를 극복하고, 새로운 성장 기회를 창출해야 할 것입니다.</w:t>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건설 경기 침체 및 부동산 시장 위축:</w:t>
      </w:r>
      <w:r>
        <w:t xml:space="preserve"> 계양전기의 주요 매출처인 건설 현장의 감소는 전동공구 수요 감소로 직결될 수 있습니다. 특히 국내 부동산 시장의 침체는 건설 투자 심리를 위축시켜 신규 건설 프로젝트 감소를 야기하고, 이는 계양전기의 매출에 부정적인 영향을 미칠 수 있습니다. 정부의 부동산 규제 정책 변화, 금리 인상 등 외부 요인에 대한 지속적인 모니터링이 필요합니다.</w:t>
      </w:r>
    </w:p>
    <w:p>
      <w:r>
        <w:t xml:space="preserve">*   </w:t>
      </w:r>
      <w:r>
        <w:rPr>
          <w:b/>
        </w:rPr>
        <w:t>[리스크 2]: 경쟁 심화 및 가격 경쟁 압력:</w:t>
      </w:r>
      <w:r>
        <w:t xml:space="preserve"> 전동공구 시장은 글로벌 기업들의 경쟁이 치열한 시장이며, 특히 저가 중국산 제품의 공세는 가격 경쟁을 심화시키고 있습니다. 계양전기는 기술력과 브랜드 인지도를 바탕으로 차별화를 추구해야 하지만, 가격 경쟁력 확보를 위한 비용 절감 노력도 병행해야 합니다. 경쟁사들의 신제품 출시 및 마케팅 전략 변화에 대한 면밀한 분석이 필요합니다.</w:t>
      </w:r>
    </w:p>
    <w:p>
      <w:r>
        <w:t xml:space="preserve">*   </w:t>
      </w:r>
      <w:r>
        <w:rPr>
          <w:b/>
        </w:rPr>
        <w:t>[리스크 3]: 원자재 가격 상승 및 공급망 불안정:</w:t>
      </w:r>
      <w:r>
        <w:t xml:space="preserve"> 전동공구 생산에 필수적인 철강, 플라스틱 등 원자재 가격 상승은 제조원가 상승으로 이어져 수익성을 악화시킬 수 있습니다. 또한, 글로벌 공급망 불안정은 원자재 조달에 어려움을 야기하여 생산 차질을 빚을 가능성도 존재합니다. 안정적인 원자재 확보를 위한 공급망 다변화 및 효율적인 재고 관리가 중요합니다.</w:t>
      </w:r>
    </w:p>
    <w:p>
      <w:r>
        <w:t xml:space="preserve">*   </w:t>
      </w:r>
      <w:r>
        <w:rPr>
          <w:b/>
        </w:rPr>
        <w:t>[리스크 4]: 환율 변동 리스크:</w:t>
      </w:r>
      <w:r>
        <w:t xml:space="preserve"> 계양전기는 수출 비중이 높은 기업으로, 환율 변동은 수익성에 직접적인 영향을 미칩니다. 특히 원/달러 환율 상승은 수출 가격 경쟁력을 약화시키고, 원화 강세는 수익성을 악화시킬 수 있습니다. 환율 변동에 대한 헤지 전략 수립 및 환율 변동 추이에 대한 지속적인 모니터링이 필요합니다.</w:t>
      </w:r>
    </w:p>
    <w:p>
      <w:r>
        <w:t xml:space="preserve">*   </w:t>
      </w:r>
      <w:r>
        <w:rPr>
          <w:b/>
        </w:rPr>
        <w:t>[리스크 5]: 기술 변화에 대한 적응 실패:</w:t>
      </w:r>
      <w:r>
        <w:t xml:space="preserve"> 전동공구 시장은 배터리 기술, 스마트 기술 등 기술 변화가 빠르게 진행되는 시장입니다. 계양전기가 이러한 기술 변화에 적응하지 못하고 경쟁력을 잃게 된다면, 시장 점유율 하락으로 이어질 수 있습니다. 연구 개발 투자 확대 및 기술 트렌드에 대한 지속적인 학습이 필요합니다.</w:t>
      </w:r>
    </w:p>
    <w:p>
      <w:r>
        <w:t xml:space="preserve">*   </w:t>
      </w:r>
      <w:r>
        <w:rPr>
          <w:b/>
        </w:rPr>
        <w:t>[리스크 6]: 노사 관계 불안정:</w:t>
      </w:r>
      <w:r>
        <w:t xml:space="preserve"> 과거 계양전기는 노사 관계 문제로 생산 차질을 겪은 경험이 있습니다. 노사 관계 불안정은 생산성 저하 및 기업 이미지 하락으로 이어질 수 있습니다. 노사 간의 원활한 소통과 협력을 위한 노력이 중요하며, 임금 및 복지 수준 개선 등 근로 환경 개선을 위한 노력이 필요합니다.</w:t>
      </w:r>
    </w:p>
    <w:p>
      <w:r>
        <w:t xml:space="preserve">*   </w:t>
      </w:r>
      <w:r>
        <w:rPr>
          <w:b/>
        </w:rPr>
        <w:t>[리스크 7]: 품질 문제 발생:</w:t>
      </w:r>
      <w:r>
        <w:t xml:space="preserve"> 전동공구는 안전과 직결되는 제품이므로, 품질 문제는 기업 이미지에 치명적인 타격을 줄 수 있습니다. 특히 리콜 사태 발생 시 막대한 비용 발생은 물론, 소비자 신뢰도 하락으로 이어질 수 있습니다. 철저한 품질 관리 시스템 구축 및 품질 개선 노력이 필요합니다.</w:t>
      </w:r>
    </w:p>
    <w:p>
      <w:r>
        <w:t xml:space="preserve">*   </w:t>
      </w:r>
      <w:r>
        <w:rPr>
          <w:b/>
        </w:rPr>
        <w:t>[리스크 8]: 환경 규제 강화:</w:t>
      </w:r>
      <w:r>
        <w:t xml:space="preserve"> 전동공구 생산 과정에서 발생하는 환경 오염 물질 배출에 대한 규제가 강화될 가능성이 있습니다. 환경 규제 강화는 생산 비용 증가로 이어져 수익성을 악화시킬 수 있습니다. 친환경 생산 시스템 구축 및 환경 관련 기술 개발에 대한 투자가 필요합니다.</w:t>
      </w:r>
    </w:p>
    <w:p>
      <w:pPr>
        <w:pStyle w:val="Heading3"/>
      </w:pPr>
      <w:r>
        <w:rPr>
          <w:b/>
          <w:color w:val="3C3C3C"/>
          <w:sz w:val="26"/>
        </w:rPr>
        <w:t>4.2 기회 요인 (Opportunity Factors)</w:t>
      </w:r>
    </w:p>
    <w:p>
      <w:r>
        <w:t xml:space="preserve">*   </w:t>
      </w:r>
      <w:r>
        <w:rPr>
          <w:b/>
        </w:rPr>
        <w:t>[기회 1]: DIY 시장 성장:</w:t>
      </w:r>
      <w:r>
        <w:t xml:space="preserve"> DIY (Do It Yourself) 시장의 성장은 전동공구 수요 증가로 이어질 수 있습니다. 특히, 1인 가구 증가 및 주거 공간에 대한 관심 증가는 DIY 시장 성장을 더욱 가속화할 것으로 예상됩니다. DIY 시장 맞춤형 제품 개발 및 마케팅 전략 수립이 필요합니다.</w:t>
      </w:r>
    </w:p>
    <w:p>
      <w:r>
        <w:t xml:space="preserve">*   </w:t>
      </w:r>
      <w:r>
        <w:rPr>
          <w:b/>
        </w:rPr>
        <w:t>[기회 2]: 전동화 추세 확대:</w:t>
      </w:r>
      <w:r>
        <w:t xml:space="preserve"> 자동차, 농기계 등 다양한 산업 분야에서 전동화 추세가 확대되고 있으며, 이는 전동공구 수요 증가에 긍정적인 영향을 미칠 수 있습니다. 특히, 친환경 정책 강화는 전동화 추세를 더욱 가속화할 것으로 예상됩니다. 전동화 관련 기술 개발 및 관련 시장 진출 전략 수립이 필요합니다.</w:t>
      </w:r>
    </w:p>
    <w:p>
      <w:r>
        <w:t xml:space="preserve">*   </w:t>
      </w:r>
      <w:r>
        <w:rPr>
          <w:b/>
        </w:rPr>
        <w:t>[기회 3]: 신흥 시장 성장:</w:t>
      </w:r>
      <w:r>
        <w:t xml:space="preserve"> 동남아시아, 인도 등 신흥 시장은 건설 경기 성장 및 인프라 투자 확대에 따라 전동공구 수요가 빠르게 증가하고 있습니다. 계양전기는 신흥 시장 진출을 통해 새로운 성장 동력을 확보할 수 있습니다. 현지 시장 맞춤형 제품 개발 및 마케팅 전략 수립이 필요합니다.</w:t>
      </w:r>
    </w:p>
    <w:p>
      <w:r>
        <w:t xml:space="preserve">*   </w:t>
      </w:r>
      <w:r>
        <w:rPr>
          <w:b/>
        </w:rPr>
        <w:t>[기회 4]: 스마트 팩토리 구축 확산:</w:t>
      </w:r>
      <w:r>
        <w:t xml:space="preserve"> 스마트 팩토리 구축 확산은 전동공구 수요 증가에 기여할 수 있습니다. 스마트 팩토리 구축에는 자동화 시스템 및 정밀 제어 시스템 구축이 필수적이며, 이는 고성능 전동공구 수요 증가로 이어질 수 있습니다. 스마트 팩토리 맞춤형 제품 개발 및 솔루션 제공 역량 강화가 필요합니다.</w:t>
      </w:r>
    </w:p>
    <w:p>
      <w:r>
        <w:t xml:space="preserve">*   </w:t>
      </w:r>
      <w:r>
        <w:rPr>
          <w:b/>
        </w:rPr>
        <w:t>[기회 5]: 배터리 기술 발전:</w:t>
      </w:r>
      <w:r>
        <w:t xml:space="preserve"> 배터리 기술 발전은 전동공구의 성능 향상 및 사용 편의성 증대로 이어져 시장 확대를 가능하게 합니다. 특히, 배터리 용량 증가 및 충전 시간 단축은 소비자들의 전동공구 사용 만족도를 높일 수 있습니다. 차세대 배터리 기술 확보를 위한 연구 개발 투자 확대가 필요합니다.</w:t>
      </w:r>
    </w:p>
    <w:p>
      <w:r>
        <w:t xml:space="preserve">*   </w:t>
      </w:r>
      <w:r>
        <w:rPr>
          <w:b/>
        </w:rPr>
        <w:t>[기회 6]: 정부 정책 지원:</w:t>
      </w:r>
      <w:r>
        <w:t xml:space="preserve"> 정부는 건설 경기 활성화, 스마트 팩토리 구축 지원, 친환경 정책 강화 등 다양한 정책을 추진하고 있으며, 이는 계양전기의 사업 확장에 긍정적인 영향을 미칠 수 있습니다. 정부 정책 변화에 대한 면밀한 분석 및 정책 지원 활용 전략 수립이 필요합니다.</w:t>
      </w:r>
    </w:p>
    <w:p>
      <w:r>
        <w:t xml:space="preserve">*   </w:t>
      </w:r>
      <w:r>
        <w:rPr>
          <w:b/>
        </w:rPr>
        <w:t>[기회 7]: M&amp;A 및 전략적 제휴:</w:t>
      </w:r>
      <w:r>
        <w:t xml:space="preserve"> M&amp;A 및 전략적 제휴는 신기술 확보, 시장 점유율 확대, 사업 다각화 등 다양한 시너지 효과를 창출할 수 있습니다. 계양전기는 M&amp;A 및 전략적 제휴를 통해 경쟁력을 강화하고 새로운 성장 동력을 확보할 수 있습니다. 잠재적인 파트너 발굴 및 협력 방안 모색이 필요합니다.</w:t>
      </w:r>
    </w:p>
    <w:p>
      <w:r>
        <w:t xml:space="preserve">*   </w:t>
      </w:r>
      <w:r>
        <w:rPr>
          <w:b/>
        </w:rPr>
        <w:t>[기회 8]: 친환경 전동공구 수요 증가:</w:t>
      </w:r>
      <w:r>
        <w:t xml:space="preserve"> 환경에 대한 관심이 높아짐에 따라 친환경 전동공구에 대한 수요가 증가하고 있습니다. 계양전기는 친환경 전동공구 개발 및 생산을 통해 ESG 경영을 강화하고 시장 경쟁력을 확보할 수 있습니다. 친환경 소재 사용 확대 및 에너지 효율 향상을 위한 노력이 필요합니다.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계양전기에 대한 투자를 적극적으로 추천합니다.  본 보고서에서 분석한 바와 같이 계양전기는 탄탄한 내수 기반과 해외 시장 확대를 통해 꾸준한 성장을 이어갈 잠재력이 충분합니다. 특히 DIY 시장 성장과 전동화 추세 확대는 계양전기의 매출 증대에 직접적인 기여를 할 것으로 예상됩니다. 또한, 경쟁 심화에도 불구하고 계양전기는 오랜 역사와 기술력을 바탕으로 차별화된 제품을 선보이며 시장 경쟁력을 유지하고 있습니다.</w:t>
      </w:r>
    </w:p>
    <w:p>
      <w:r>
        <w:t>더욱이, 계양전기는 스마트 팩토리 구축 확산과 정부의 정책적 지원이라는 강력한 성장 동력을 보유하고 있습니다. 스마트 팩토리 구축은 고성능 전동공구에 대한 수요를 증가시키고, 정부의 건설 경기 활성화 정책은 계양전기의 주요 매출처인 건설 현장의 활성화를 가져올 것입니다. 이러한 외부 환경 변화는 계양전기의 사업 확장에 긍정적인 영향을 미칠 것으로 판단됩니다.</w:t>
      </w:r>
    </w:p>
    <w:p>
      <w:r>
        <w:t>따라서, 현재 계양전기의 주가는 저평가되어 있으며, 향후 성장 잠재력을 고려할 때 투자 가치가 높다고 판단됩니다. 적극적인 투자 전략을 통해 계양전기의 성장과 함께 투자 수익을 극대화할 수 있을 것입니다. 장기적인 관점에서 계양전기는 꾸준한 실적 개선과 주가 상승을 통해 투자자들에게 만족스러운 수익을 제공할 것으로 확신합니다.</w:t>
      </w:r>
    </w:p>
    <w:p>
      <w:pPr>
        <w:pStyle w:val="Heading3"/>
      </w:pPr>
      <w:r>
        <w:rPr>
          <w:b/>
          <w:color w:val="3C3C3C"/>
          <w:sz w:val="26"/>
        </w:rPr>
        <w:t>5.2 모니터링 포인트</w:t>
      </w:r>
    </w:p>
    <w:p>
      <w:r>
        <w:t xml:space="preserve">*   </w:t>
      </w:r>
      <w:r>
        <w:rPr>
          <w:b/>
        </w:rPr>
        <w:t>[Point 1]: 국내 건설 경기 지표:</w:t>
      </w:r>
      <w:r>
        <w:t xml:space="preserve"> 건설 수주액, 착공 면적 등 건설 경기 관련 지표를 지속적으로 모니터링하여 전동공구 수요 변화를 예측해야 합니다.</w:t>
      </w:r>
    </w:p>
    <w:p>
      <w:r>
        <w:t xml:space="preserve">*   </w:t>
      </w:r>
      <w:r>
        <w:rPr>
          <w:b/>
        </w:rPr>
        <w:t>[Point 2]: 주요 원자재 가격 변동 추이:</w:t>
      </w:r>
      <w:r>
        <w:t xml:space="preserve"> 철강, 플라스틱 등 주요 원자재 가격 변동 추이를 주시하여 수익성에 미치는 영향을 파악해야 합니다.</w:t>
      </w:r>
    </w:p>
    <w:p>
      <w:r>
        <w:t xml:space="preserve">*   </w:t>
      </w:r>
      <w:r>
        <w:rPr>
          <w:b/>
        </w:rPr>
        <w:t>[Point 3]: 경쟁사 신제품 출시 및 시장 점유율 변화:</w:t>
      </w:r>
      <w:r>
        <w:t xml:space="preserve"> 경쟁사들의 신제품 출시 및 마케팅 전략 변화를 면밀히 분석하고, 계양전기의 시장 점유율 변화를 주시해야 합니다.</w:t>
      </w:r>
    </w:p>
    <w:p>
      <w:r>
        <w:t xml:space="preserve">*   </w:t>
      </w:r>
      <w:r>
        <w:rPr>
          <w:b/>
        </w:rPr>
        <w:t>[Point 4]: 환율 변동 추이 (원/달러):</w:t>
      </w:r>
      <w:r>
        <w:t xml:space="preserve"> 원/달러 환율 변동 추이를 지속적으로 모니터링하여 수출 경쟁력 및 수익성에 미치는 영향을 파악해야 합니다.</w:t>
      </w:r>
    </w:p>
    <w:p>
      <w:r>
        <w:t xml:space="preserve">*   </w:t>
      </w:r>
      <w:r>
        <w:rPr>
          <w:b/>
        </w:rPr>
        <w:t>[Point 5]: DIY 시장 성장률:</w:t>
      </w:r>
      <w:r>
        <w:t xml:space="preserve"> DIY 시장 성장률을 꾸준히 모니터링하여 관련 제품 수요 변화를 예측해야 합니다.</w:t>
      </w:r>
    </w:p>
    <w:p>
      <w:r>
        <w:t xml:space="preserve">*   </w:t>
      </w:r>
      <w:r>
        <w:rPr>
          <w:b/>
        </w:rPr>
        <w:t>[Point 6]: 신흥 시장 (동남아, 인도 등) 매출 성장률:</w:t>
      </w:r>
      <w:r>
        <w:t xml:space="preserve"> 신흥 시장 매출 성장률을 주시하여 해외 시장 확장 전략의 성공 여부를 판단해야 합니다.</w:t>
      </w:r>
    </w:p>
    <w:p>
      <w:r>
        <w:t xml:space="preserve">*   </w:t>
      </w:r>
      <w:r>
        <w:rPr>
          <w:b/>
        </w:rPr>
        <w:t>[Point 7]: 스마트 팩토리 관련 수주 실적:</w:t>
      </w:r>
      <w:r>
        <w:t xml:space="preserve"> 스마트 팩토리 관련 수주 실적을 파악하여 스마트 팩토리 시장 진출 성과를 평가해야 합니다.</w:t>
      </w:r>
    </w:p>
    <w:p>
      <w:r>
        <w:t xml:space="preserve">*   </w:t>
      </w:r>
      <w:r>
        <w:rPr>
          <w:b/>
        </w:rPr>
        <w:t>[Point 8]: 신규 배터리 기술 개발 성과:</w:t>
      </w:r>
      <w:r>
        <w:t xml:space="preserve"> 신규 배터리 기술 개발 성과를 주시하여 제품 경쟁력 강화 여부를 판단해야 합니다.</w:t>
      </w:r>
    </w:p>
    <w:p>
      <w:pPr>
        <w:pStyle w:val="Heading2"/>
      </w:pPr>
      <w:r>
        <w:rPr>
          <w:b/>
          <w:color w:val="000000"/>
          <w:sz w:val="32"/>
        </w:rPr>
        <w:t>6. 인터넷 뉴스 및 기사 인사이트</w:t>
      </w:r>
    </w:p>
    <w:p>
      <w:pPr>
        <w:pStyle w:val="ListBullet"/>
      </w:pPr>
      <w:r>
        <w:t>**[뉴스 1]: 한 달 새 466% 뛴 계양전기···현대차 계열사 공급 기대 속 과열 경고**</w:t>
      </w:r>
    </w:p>
    <w:p>
      <w:r>
        <w:t xml:space="preserve">*   </w:t>
      </w:r>
      <w:r>
        <w:rPr>
          <w:b/>
        </w:rPr>
        <w:t>상세 투자 인사이트:</w:t>
      </w:r>
      <w:r>
        <w:t xml:space="preserve"> 주가 급등은 현대차 계열사 공급 기대감에 기인하나, 단기 과열 가능성이 제기됨. 펀더멘털 대비 과도한 상승인지 검토 필요. 변동성 확대에 주의하며 신중한 투자 결정 요망.</w:t>
      </w:r>
    </w:p>
    <w:p>
      <w:pPr>
        <w:pStyle w:val="ListBullet"/>
      </w:pPr>
      <w:r>
        <w:t>**[뉴스 2]: 계양전기 주가, 1월 22일 장중 9,390원 7.03% 하락**</w:t>
      </w:r>
    </w:p>
    <w:p>
      <w:r>
        <w:t xml:space="preserve">*   </w:t>
      </w:r>
      <w:r>
        <w:rPr>
          <w:b/>
        </w:rPr>
        <w:t>상세 투자 인사이트:</w:t>
      </w:r>
      <w:r>
        <w:t xml:space="preserve"> 주가 하락은 차익 실현 매물 출회 및 전반적인 시장 분위기 악화에 따른 것으로 추정. 조정 국면 진입 가능성 염두에 두고, 추가 하락 여지 및 지지선 확인 필요.</w:t>
      </w:r>
    </w:p>
    <w:p>
      <w:pPr>
        <w:pStyle w:val="ListBullet"/>
      </w:pPr>
      <w:r>
        <w:t>**[뉴스 3]: 계양전기, -8.02% VI 발동**</w:t>
      </w:r>
    </w:p>
    <w:p>
      <w:r>
        <w:t xml:space="preserve">*   </w:t>
      </w:r>
      <w:r>
        <w:rPr>
          <w:b/>
        </w:rPr>
        <w:t>상세 투자 인사이트:</w:t>
      </w:r>
      <w:r>
        <w:t xml:space="preserve"> 변동성 완화 장치(VI) 발동은 주가 급변동성을 시사. 투자 심리 불안정성 증가 가능성 존재. 단기 매매 전략에 유의하며, 시장 상황 주시 필요.</w:t>
      </w:r>
    </w:p>
    <w:p>
      <w:pPr>
        <w:pStyle w:val="ListBullet"/>
      </w:pPr>
      <w:r>
        <w:t>**[뉴스 4]: [공시속보] 계양전기, 우선주 투자경고종목 해제→투자주의종목 재지정 예고**</w:t>
      </w:r>
    </w:p>
    <w:p>
      <w:r>
        <w:t xml:space="preserve">*   </w:t>
      </w:r>
      <w:r>
        <w:rPr>
          <w:b/>
        </w:rPr>
        <w:t>상세 투자 인사이트:</w:t>
      </w:r>
      <w:r>
        <w:t xml:space="preserve"> 우선주 투기 과열 완화 시도. 투자 심리 위축 가능성 존재. 우선주 투자 시 유의, 본주와의 괴리율 및 변동성 확대 가능성에 주의.</w:t>
      </w:r>
    </w:p>
    <w:p>
      <w:pPr>
        <w:pStyle w:val="ListBullet"/>
      </w:pPr>
      <w:r>
        <w:t>**[뉴스 5]: 계양전기 주가, 1월 21일 장중 10,120원 6.21% 하락**</w:t>
      </w:r>
    </w:p>
    <w:p>
      <w:r>
        <w:t xml:space="preserve">*   </w:t>
      </w:r>
      <w:r>
        <w:rPr>
          <w:b/>
        </w:rPr>
        <w:t>상세 투자 인사이트:</w:t>
      </w:r>
      <w:r>
        <w:t xml:space="preserve"> 연속적인 주가 하락은 상승 모멘텀 약화 또는 차익 실현 매물 증가를 의미. 기술적 지표 분석을 통해 하락 추세 지속 여부 판단 필요.</w:t>
      </w:r>
    </w:p>
    <w:p>
      <w:pPr>
        <w:pStyle w:val="ListBullet"/>
      </w:pPr>
      <w:r>
        <w:t>**[뉴스 6]: 저평가 산업재의 반격… 계양전기, 전장사업이 승부처**</w:t>
      </w:r>
    </w:p>
    <w:p>
      <w:r>
        <w:t xml:space="preserve">*   </w:t>
      </w:r>
      <w:r>
        <w:rPr>
          <w:b/>
        </w:rPr>
        <w:t>상세 투자 인사이트:</w:t>
      </w:r>
      <w:r>
        <w:t xml:space="preserve"> 전장사업 성장 가능성은 긍정적 투자 요인. 다만, 실제 실적 기여도 및 시장 경쟁 심화 가능성 등 추가적인 분석 필요.</w:t>
      </w:r>
    </w:p>
    <w:p>
      <w:pPr>
        <w:pStyle w:val="ListBullet"/>
      </w:pPr>
      <w:r>
        <w:t>**[뉴스 7]: 하나증권 "국내 대기업 투자 확대에 로봇주 기대감, 계양전기 로보스타 주목"**</w:t>
      </w:r>
    </w:p>
    <w:p>
      <w:r>
        <w:t xml:space="preserve">*   </w:t>
      </w:r>
      <w:r>
        <w:rPr>
          <w:b/>
        </w:rPr>
        <w:t>상세 투자 인사이트:</w:t>
      </w:r>
      <w:r>
        <w:t xml:space="preserve"> 로봇 산업 전반에 대한 긍정적 전망은 계양전기에 대한 투자 심리 개선 요인. 로보스타와의 시너지 효과 및 성장 잠재력에 주목.</w:t>
      </w:r>
    </w:p>
    <w:p>
      <w:pPr>
        <w:pStyle w:val="ListBullet"/>
      </w:pPr>
      <w:r>
        <w:t>**[뉴스 8]: 계양전기 주가, 1월 19일 장중 11,520원 1.23% 상승**</w:t>
      </w:r>
    </w:p>
    <w:p>
      <w:r>
        <w:t xml:space="preserve">*   </w:t>
      </w:r>
      <w:r>
        <w:rPr>
          <w:b/>
        </w:rPr>
        <w:t>상세 투자 인사이트:</w:t>
      </w:r>
      <w:r>
        <w:t xml:space="preserve"> 제한적인 상승폭은 주가 조정 후 기술적 반등 또는 횡보 가능성 암시. 뚜렷한 상승 모멘텀 부재 상황으로 해석될 수 있음.</w:t>
      </w:r>
    </w:p>
    <w:p>
      <w:pPr>
        <w:pStyle w:val="ListBullet"/>
      </w:pPr>
      <w:r>
        <w:t>**[뉴스 9]: "로봇주로 대접해줘"…현대트랜시스 뚫은 계양전기 '2연상'**</w:t>
      </w:r>
    </w:p>
    <w:p>
      <w:r>
        <w:t xml:space="preserve">*   </w:t>
      </w:r>
      <w:r>
        <w:rPr>
          <w:b/>
        </w:rPr>
        <w:t>상세 투자 인사이트:</w:t>
      </w:r>
      <w:r>
        <w:t xml:space="preserve"> 현대트랜시스와의 공급 계약은 로봇 사업 진출 성공을 알리는 신호탄. 로봇 관련주로서의 리레이팅 가능성에 주목.</w:t>
      </w:r>
    </w:p>
    <w:p>
      <w:pPr>
        <w:pStyle w:val="ListBullet"/>
      </w:pPr>
      <w:r>
        <w:t>**[뉴스 10]: [N2 특징주] 계양전기, 현대차 로보틱스 모멘텀 타고 52주 신고가**</w:t>
      </w:r>
    </w:p>
    <w:p>
      <w:r>
        <w:t xml:space="preserve">*   </w:t>
      </w:r>
      <w:r>
        <w:rPr>
          <w:b/>
        </w:rPr>
        <w:t>상세 투자 인사이트:</w:t>
      </w:r>
      <w:r>
        <w:t xml:space="preserve"> 52주 신고가 경신은 투자 심리 개선 및 상승 추세 강화 의미. 현대차 로보틱스 사업과의 연관성 및 성장 가능성에 대한 시장 기대감 반영.</w:t>
      </w:r>
    </w:p>
    <w:p>
      <w:pPr>
        <w:pStyle w:val="ListBullet"/>
      </w:pPr>
      <w:r>
        <w:t>**[뉴스 11]: 현대·기아차가 선택한 모터…계양전기의 두 번째 성장축**</w:t>
      </w:r>
    </w:p>
    <w:p>
      <w:r>
        <w:t xml:space="preserve">*   </w:t>
      </w:r>
      <w:r>
        <w:rPr>
          <w:b/>
        </w:rPr>
        <w:t>상세 투자 인사이트:</w:t>
      </w:r>
      <w:r>
        <w:t xml:space="preserve"> 현대·기아차에 대한 모터 공급 확대는 안정적인 매출 기반 확보 및 성장 동력 확보 측면에서 긍정적. 전동화 전환 추세에 따른 수혜 예상.</w:t>
      </w:r>
    </w:p>
    <w:p>
      <w:pPr>
        <w:pStyle w:val="ListBullet"/>
      </w:pPr>
      <w:r>
        <w:t>**[뉴스 12]: "너무 올랐나"···계양전기, 차익 실현 매도에 10%대 하락**</w:t>
      </w:r>
    </w:p>
    <w:p>
      <w:r>
        <w:t xml:space="preserve">*   </w:t>
      </w:r>
      <w:r>
        <w:rPr>
          <w:b/>
        </w:rPr>
        <w:t>상세 투자 인사이트:</w:t>
      </w:r>
      <w:r>
        <w:t xml:space="preserve"> 급등 후 차익 실현 매물 출회는 자연스러운 조정 과정. 조정폭 확대 여부 및 펀더멘털 변화 여부 면밀히 관찰 필요.</w:t>
      </w:r>
    </w:p>
    <w:p>
      <w:pPr>
        <w:pStyle w:val="ListBullet"/>
      </w:pPr>
      <w:r>
        <w:t>**[뉴스 13]: 로봇주로 거듭날까…계양전기, 3거래일째 장초반 상한가**</w:t>
      </w:r>
    </w:p>
    <w:p>
      <w:r>
        <w:t xml:space="preserve">*   </w:t>
      </w:r>
      <w:r>
        <w:rPr>
          <w:b/>
        </w:rPr>
        <w:t>상세 투자 인사이트:</w:t>
      </w:r>
      <w:r>
        <w:t xml:space="preserve"> 로봇 관련 테마 편승 및 시장 관심 집중은 단기 급등 요인. 테마 지속 가능성 및 기업 자체 경쟁력에 대한 냉철한 판단 필요.</w:t>
      </w:r>
    </w:p>
    <w:p>
      <w:pPr>
        <w:pStyle w:val="ListBullet"/>
      </w:pPr>
      <w:r>
        <w:t>**[뉴스 14]: '현대트랜시스 공급 계약' 계양전기, 21%↑ 강세… 52주 신고가 경신**</w:t>
      </w:r>
    </w:p>
    <w:p>
      <w:r>
        <w:t xml:space="preserve">*   </w:t>
      </w:r>
      <w:r>
        <w:rPr>
          <w:b/>
        </w:rPr>
        <w:t>상세 투자 인사이트:</w:t>
      </w:r>
      <w:r>
        <w:t xml:space="preserve"> 현대트랜시스와의 계약이 주가 상승의 직접적인 촉매제 역할. 계약 규모, 내용, 수익성 등 구체적인 정보를 파악하여 투자 가치 판단 필요.</w:t>
      </w:r>
    </w:p>
    <w:p>
      <w:pPr>
        <w:pStyle w:val="ListBullet"/>
      </w:pPr>
      <w:r>
        <w:t>**[뉴스 15]: [특징주] 계양전기, 현대트랜시스와 로보틱스 모듈 공급 계약...밸류에이션 매력 부각되며 연속 상한가**</w:t>
      </w:r>
    </w:p>
    <w:p>
      <w:r>
        <w:t xml:space="preserve">*   </w:t>
      </w:r>
      <w:r>
        <w:rPr>
          <w:b/>
        </w:rPr>
        <w:t>상세 투자 인사이트:</w:t>
      </w:r>
      <w:r>
        <w:t xml:space="preserve"> 로보틱스 모듈 공급 계약으로 인한 밸류에이션 재평가 가능성 시사. Peer group 대비 밸류에이션 수준 비교 분석 필요.</w:t>
      </w:r>
    </w:p>
    <w:p>
      <w:pPr>
        <w:pStyle w:val="ListBullet"/>
      </w:pPr>
      <w:r>
        <w:t>**[뉴스 16]: 계양전기, 현대트랜시스와 로보틱스 모듈 공급 계약 체결**</w:t>
      </w:r>
    </w:p>
    <w:p>
      <w:r>
        <w:t xml:space="preserve">*   </w:t>
      </w:r>
      <w:r>
        <w:rPr>
          <w:b/>
        </w:rPr>
        <w:t>상세 투자 인사이트:</w:t>
      </w:r>
      <w:r>
        <w:t xml:space="preserve">  계약 자체는 긍정적이지만, 계약 금액, 기간, 조건 등을 고려하여 실질적인 수익성 기여도를 분석해야 함. 또한, 현대트랜시스 외 다른 고객사 확보 전략도 중요.</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