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계양전기 (012200) - 제 1부: 요약 및 재무</w:t>
      </w:r>
    </w:p>
    <w:p>
      <w:pPr>
        <w:pStyle w:val="Heading2"/>
      </w:pPr>
      <w:r>
        <w:rPr>
          <w:b/>
          <w:color w:val="000000"/>
          <w:sz w:val="32"/>
        </w:rPr>
        <w:t>1. 투자 요약 (Executive Summary)</w:t>
      </w:r>
    </w:p>
    <w:p>
      <w:r>
        <w:t>계양전기(이하 "회사")는 전동공구, 산업용 장비, 자동차 부품 등을 제조 및 판매하는 기업으로, 국내 전동공구 시장에서 상당한 입지를 확보하고 있습니다. 본 보고서는 계양전기에 대한 투자 타당성을 검토하기 위해 회사의 사업 모델, 시장 경쟁력, 재무 건전성 등을 종합적으로 분석합니다.</w:t>
      </w:r>
    </w:p>
    <w:p>
      <w:r/>
      <w:r>
        <w:rPr>
          <w:b/>
        </w:rPr>
        <w:t>핵심 경쟁력:</w:t>
      </w:r>
      <w:r>
        <w:t xml:space="preserve"> 계양전기의 핵심 경쟁력은 오랜 업력을 바탕으로 축적된 기술력과 브랜드 인지도에 있습니다. 특히, 전동공구 분야에서는 국내 시장에서 강력한 브랜드 파워를 보유하고 있으며, 지속적인 연구 개발 투자를 통해 고성능, 고품질의 제품을 출시하며 경쟁력을 유지하고 있습니다. 또한, 자동차 부품 사업은 전동화 추세에 발맞춰 성장 잠재력을 보유하고 있으며, 안정적인 매출 기반을 제공하고 있습니다.</w:t>
      </w:r>
    </w:p>
    <w:p>
      <w:r/>
      <w:r>
        <w:rPr>
          <w:b/>
        </w:rPr>
        <w:t>시장 기회:</w:t>
      </w:r>
      <w:r>
        <w:t xml:space="preserve"> 건설 경기 회복, DIY 시장 성장, 전동공구 수요 증가 등은 계양전기에게 긍정적인 시장 환경을 조성하고 있습니다. 특히, 친환경 건설 및 스마트 건설 시장의 확대는 고성능 전동공구에 대한 수요 증가를 견인할 것으로 예상됩니다. 또한, 자동차 부품 사업에서는 전기차 및 수소차 부품 시장 진출을 통해 새로운 성장 동력을 확보할 수 있습니다. 해외 시장 진출 확대를 통해 매출 다변화를 꾀할 수 있다는 점도 긍정적인 요소입니다.</w:t>
      </w:r>
    </w:p>
    <w:p>
      <w:r/>
      <w:r>
        <w:rPr>
          <w:b/>
        </w:rPr>
        <w:t>리스크 관리:</w:t>
      </w:r>
      <w:r>
        <w:t xml:space="preserve"> 계양전기는 원자재 가격 변동, 환율 변동, 경쟁 심화 등 다양한 리스크에 노출되어 있습니다. 특히, 중국 등 후발 주자들의 저가 공세는 가격 경쟁 심화를 야기할 수 있습니다. 또한, 건설 경기 침체는 전동공구 수요 감소로 이어질 수 있으며, 자동차 산업의 변동성은 자동차 부품 사업의 실적에 영향을 미칠 수 있습니다. 따라서 회사는 원가 절감 노력, 환율 변동 리스크 관리, 제품 포트폴리오 다변화, 신시장 개척 등을 통해 이러한 리스크를 관리해야 합니다.</w:t>
      </w:r>
    </w:p>
    <w:p>
      <w:r/>
      <w:r>
        <w:rPr>
          <w:b/>
        </w:rPr>
        <w:t>최종 의견:</w:t>
      </w:r>
      <w:r>
        <w:t xml:space="preserve"> 계양전기는 안정적인 재무 구조와 지속적인 성장 가능성을 보유한 기업으로 판단됩니다. 국내 시장에서의 강력한 브랜드 인지도와 기술력을 바탕으로 시장 점유율을 유지하고 있으며, 신제품 개발과 해외 시장 진출을 통해 성장 모멘텀을 확보할 수 있을 것으로 기대됩니다. 다만, 경쟁 심화, 원자재 가격 변동, 환율 변동 등 리스크 요인을 감안하여 투자 결정을 신중하게 검토해야 합니다. 전반적으로 긍정적인 투자 대상으로 평가되지만, 시장 상황 변화에 대한 지속적인 모니터링이 필요합니다.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제시된 재무 데이터는 계양전기가 꾸준한 성장세를 유지하고 있음을 보여줍니다. 매출액, 영업이익, 순이익 모두 매년 증가하고 있으며, 이는 회사의 사업 확장이 성공적으로 이루어지고 있음을 시사합니다. 특히, 영업이익률이 3년 연속 15%를 유지하고 있다는 점은 회사의 수익성이 안정적이며, 효율적인 비용 관리 능력을 보유하고 있음을 나타냅니다.</w:t>
      </w:r>
    </w:p>
    <w:p>
      <w:r>
        <w:t>자산총계 또한 꾸준히 증가하고 있으며, 이는 회사의 투자 활동이 활발하게 이루어지고 있음을 의미합니다. 부채총계 역시 증가하고 있지만, 자산 증가율에 비해 낮은 수준이며, 부채비율이 42.9%로 안정적인 수준을 유지하고 있어 재무 건전성에는 문제가 없는 것으로 판단됩니다. 자본총계의 꾸준한 증가는 회사의 내부 유보 이익이 증가하고 있음을 나타내며, 이는 향후 투자 재원으로 활용될 수 있습니다.</w:t>
      </w:r>
    </w:p>
    <w:p>
      <w:r>
        <w:t>다만, 제시된 데이터만으로는 재무제표 수치의 질적인 변화를 파악하기 어렵습니다. 예를 들어, 매출액 증가는 판매량 증가에 의한 것인지, 아니면 제품 가격 인상에 의한 것인지 분석할 필요가 있습니다. 또한, 영업이익률 유지가 원가 절감 노력에 의한 것인지, 아니면 매출 구성 변화에 의한 것인지 심층적으로 분석해야 합니다.</w:t>
      </w:r>
    </w:p>
    <w:p>
      <w:r>
        <w:t>부채 구성 내역을 살펴보는 것도 중요합니다. 단기 부채 비중이 높다면 유동성 리스크가 발생할 수 있으며, 장기 부채 비중이 높다면 이자 부담이 증가할 수 있습니다. 따라서 부채의 만기 구조와 이자율을 분석하여 재무 안정성을 평가해야 합니다. 또한, 자산 구성 내역을 살펴보는 것도 중요합니다. 현금성 자산 비중이 높다면 유동성이 풍부하다는 것을 의미하지만, 투자 자산 비중이 높다면 투자 리스크에 노출될 수 있습니다.</w:t>
      </w:r>
    </w:p>
    <w:p>
      <w:r>
        <w:t>더욱 정확한 투자 판단을 위해서는 추가적인 재무 정보와 비재무 정보를 종합적으로 분석해야 합니다. 예를 들어, 경쟁사 분석, 시장 분석, 산업 분석 등을 통해 회사의 경쟁 우위와 성장 가능성을 평가해야 합니다. 또한, 경영진의 역량, 조직 문화, 연구 개발 투자 등 비재무적인 요소도 투자 결정에 중요한 영향을 미칠 수 있습니다.</w:t>
      </w:r>
    </w:p>
    <w:p>
      <w:pPr>
        <w:pStyle w:val="Heading3"/>
      </w:pPr>
      <w:r>
        <w:rPr>
          <w:b/>
          <w:color w:val="3C3C3C"/>
          <w:sz w:val="26"/>
        </w:rPr>
        <w:t>2.4 매출 및 이익 성장</w:t>
      </w:r>
    </w:p>
    <w:p>
      <w:r>
        <w:t>계양전기의 매출 성장은 제품별 및 지역별로 분석될 필요가 있습니다. 전동공구, 산업용 장비, 자동차 부품 등 각 제품군의 매출 비중과 성장률을 파악하여 회사의 주력 사업과 성장 동력을 분석해야 합니다. 특정 제품군에 대한 의존도가 높다면 해당 제품군의 시장 상황 변화에 따라 실적이 크게 변동될 수 있으므로 주의해야 합니다.</w:t>
      </w:r>
    </w:p>
    <w:p>
      <w:r>
        <w:t>지역별 매출 분석을 통해 회사의 시장 다변화 정도를 평가할 수 있습니다. 특정 지역에 대한 의존도가 높다면 해당 지역의 경제 상황이나 정치 상황 변화에 따라 실적이 크게 변동될 수 있습니다. 따라서 해외 시장 진출 현황과 성장 가능성을 파악하여 회사의 성장 전략을 평가해야 합니다. 특히, 신흥 시장 진출은 높은 성장 잠재력을 제공하지만, 동시에 높은 리스크를 수반할 수 있으므로 신중하게 접근해야 합니다.</w:t>
      </w:r>
    </w:p>
    <w:p>
      <w:r>
        <w:t>각 제품군별, 지역별 매출 성장 요인을 분석하여 지속 가능한 성장 동력을 확보하고 있는지 평가해야 합니다. 예를 들어, 전동공구 매출 증가는 건설 경기 회복에 따른 것인지, 아니면 신제품 출시 효과에 의한 것인지 분석해야 합니다. 또한, 해외 시장 매출 증가는 가격 경쟁력에 의한 것인지, 아니면 브랜드 인지도 향상에 의한 것인지 분석해야 합니다.</w:t>
      </w:r>
    </w:p>
    <w:p>
      <w:pPr>
        <w:pStyle w:val="Heading3"/>
      </w:pPr>
      <w:r>
        <w:rPr>
          <w:b/>
          <w:color w:val="3C3C3C"/>
          <w:sz w:val="26"/>
        </w:rPr>
        <w:t>2.5 수익성 및 효율성</w:t>
      </w:r>
    </w:p>
    <w:p>
      <w:r>
        <w:t>영업이익률 변화는 회사의 수익성을 나타내는 중요한 지표입니다. 매출액 대비 영업이익 비중이 높을수록 회사의 수익성이 좋다는 것을 의미합니다. 영업이익률 변화 요인을 분석하여 회사의 수익성 개선 노력과 성과를 평가해야 합니다. 예를 들어, 원가 절감 노력, 생산성 향상 노력, 판관비 절감 노력 등이 영업이익률에 미치는 영향을 분석해야 합니다.</w:t>
      </w:r>
    </w:p>
    <w:p>
      <w:r>
        <w:t>매출원가율, 판관비율 등 세부 마진율 변화를 분석하여 비용 통제 능력을 평가해야 합니다. 매출원가율이 상승한다면 원가 경쟁력이 약화되고 있다는 것을 의미하며, 판관비율이 상승한다면 판매 및 관리 활동의 효율성이 저하되고 있다는 것을 의미합니다. 따라서 각 비용 항목별 발생 원인을 분석하여 비용 통제 방안을 모색해야 합니다.</w:t>
      </w:r>
    </w:p>
    <w:p>
      <w:r>
        <w:t>총자산회전율, 재고자산회전율 등 효율성 지표를 분석하여 자산 활용도를 평가해야 합니다. 총자산회전율은 자산 대비 매출액 비중을 나타내는 지표이며, 재고자산회전율은 재고 자산이 얼마나 효율적으로 판매되는지를 나타내는 지표입니다. 이러한 지표들을 통해 회사의 자산 관리 능력과 효율성을 평가할 수 있습니다.</w:t>
      </w:r>
    </w:p>
    <w:p>
      <w:pPr>
        <w:pStyle w:val="Heading3"/>
      </w:pPr>
      <w:r>
        <w:rPr>
          <w:b/>
          <w:color w:val="3C3C3C"/>
          <w:sz w:val="26"/>
        </w:rPr>
        <w:t>2.6 재무 건전성</w:t>
      </w:r>
    </w:p>
    <w:p>
      <w:r>
        <w:t>부채비율은 회사의 재무 건전성을 나타내는 중요한 지표입니다. 부채비율이 낮을수록 회사의 재무 건전성이 좋다는 것을 의미합니다. 제시된 데이터에서 계양전기의 부채비율은 42.9%로 안정적인 수준을 유지하고 있지만, 부채 구성 내역을 살펴보는 것이 중요합니다. 단기 부채 비중이 높다면 유동성 리스크가 발생할 수 있으며, 장기 부채 비중이 높다면 이자 부담이 증가할 수 있습니다.</w:t>
      </w:r>
    </w:p>
    <w:p>
      <w:r>
        <w:t>현금흐름 분석을 통해 회사의 위기 대응 능력을 평가해야 합니다. 영업활동현금흐름, 투자활동현금흐름, 재무활동현금흐름 등 각 현금흐름 항목별 변동 요인을 분석하여 회사의 현금 창출 능력과 자금 조달 능력을 평가해야 합니다. 특히, 영업활동현금흐름이 꾸준히 플러스(+)를 유지하고 있다면 회사의 안정적인 현금 확보 능력을 보여주는 지표입니다.</w:t>
      </w:r>
    </w:p>
    <w:p>
      <w:r>
        <w:t>이자보상배율은 영업이익으로 이자 비용을 얼마나 감당할 수 있는지를 나타내는 지표입니다. 이자보상배율이 1 미만이라면 영업이익으로 이자 비용을 감당할 수 없다는 것을 의미하며, 재무 위험이 높다고 판단할 수 있습니다. 따라서 이자보상배율 추이를 분석하여 회사의 이자 지급 능력 변화를 평가해야 합니다.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계양전기는 전동공구, 산업용품, 자동차 부품 사업을 영위하고 있으며, 특히 전동공구 분야에서 오랜 업력을 바탕으로 국내 시장에서 상당한 인지도를 확보하고 있습니다. 하지만, 전동공구 시장은 이미 성숙기에 접어들어 Bosch, DeWalt, Makita 등 글로벌 기업들과의 경쟁이 매우 치열한 상황입니다. 특히 DIY 시장의 성장과 함께 가격 경쟁력이 높은 중국산 제품들의 시장 점유율 확대는 계양전기의 수익성 확보에 지속적인 압박으로 작용하고 있습니다. 기술적인 측면에서는 무선 전동공구, 고효율 모터, 스마트 기능을 탑재한 제품 개발 등 꾸준한 투자를 진행하고 있으나, 여전히 글로벌 선두 기업과의 기술 격차는 존재하며, 특히 소프트웨어 및 플랫폼 연동 측면에서 부족한 점이 드러나고 있습니다.</w:t>
      </w:r>
    </w:p>
    <w:p>
      <w:r>
        <w:t>계양전기의 주요 고객은 건설 현장, 제조업체, DIY 소비자 등 다양하지만, 특정 산업군에 대한 의존도가 높아 경기 변동에 민감하게 반응하는 경향이 있습니다. 또한, 대리점 및 판매망을 통한 전통적인 유통 채널에 대한 의존도가 높아 온라인 시장으로의 전환이 더딘 점은 경쟁력 약화의 요인으로 작용하고 있습니다. 최근 몇 년간 온라인 판매 채널 강화 및 자체 브랜드 쇼핑몰 구축을 추진하고 있지만, 아직까지는 괄목할 만한 성과를 보여주지 못하고 있습니다. 향후 온라인 채널 경쟁력 강화와 더불어 데이터 기반의 고객 맞춤형 마케팅 전략 수립이 중요한 과제로 부상하고 있습니다.</w:t>
      </w:r>
    </w:p>
    <w:p>
      <w:r>
        <w:t>전동공구 시장의 경쟁 심화는 가격 인하 압력으로 이어져 계양전기의 수익성 개선을 어렵게 만들고 있습니다. 고품질의 제품을 합리적인 가격으로 제공하는 것이 중요하지만, 원가 절감 노력과 더불어 차별화된 제품 개발을 통해 프리미엄 시장을 공략하는 전략도 병행해야 할 것입니다. 예를 들어, 특정 분야의 전문가를 위한 특화된 전동공구나 IoT 기술을 활용한 스마트 전동공구 개발 등을 통해 경쟁 우위를 확보할 수 있을 것입니다. 또한, 렌탈 서비스, 구독 모델 등 새로운 비즈니스 모델 도입을 통해 수익성을 다각화하는 방안도 고려해 볼 필요가 있습니다.</w:t>
      </w:r>
    </w:p>
    <w:p>
      <w:r>
        <w:t>자동차 부품 사업은 시트 모터, 와이퍼 모터 등 자동차 전장 부품을 생산하며, 완성차 업체에 납품하고 있습니다. 이 사업은 전동공구 사업에 비해 안정적인 매출을 확보할 수 있지만, 완성차 업체의 요구 수준이 높아 품질 관리 및 기술 경쟁력 확보가 중요합니다. 특히, 전기차 시장의 성장과 함께 고효율, 고성능 모터에 대한 수요가 증가하고 있으며, 계양전기는 이러한 시장 변화에 발맞춰 관련 기술 개발에 적극적으로 투자해야 할 것입니다. 현대트랜시스와의 로보틱스 모듈 공급 계약은 긍정적인 신호이지만, 단순 부품 공급을 넘어 시스템 통합 역량 강화 및 고부가가치 제품 개발을 통해 경쟁력을 높여야 할 것입니다.</w:t>
      </w:r>
    </w:p>
    <w:p>
      <w:r>
        <w:t>결론적으로 계양전기는 주력 사업인 전동공구 사업의 경쟁 심화와 온라인 시장 전환 지연, 자동차 부품 사업의 기술 경쟁 심화 등 다양한 과제에 직면해 있습니다. 이러한 과제들을 극복하고 지속적인 성장을 이루기 위해서는 차별화된 제품 개발, 온라인 채널 경쟁력 강화, 신규 비즈니스 모델 도입, 자동차 부품 사업의 기술 경쟁력 확보 등 다각적인 노력이 필요합니다.</w:t>
      </w:r>
    </w:p>
    <w:p>
      <w:pPr>
        <w:pStyle w:val="Heading3"/>
      </w:pPr>
      <w:r>
        <w:rPr>
          <w:b/>
          <w:color w:val="3C3C3C"/>
          <w:sz w:val="26"/>
        </w:rPr>
        <w:t>3.2 [현황 2: 신성장 동력의 진행 상황]</w:t>
      </w:r>
    </w:p>
    <w:p>
      <w:r>
        <w:t>계양전기는 전동공구 및 자동차 부품 사업 외에도 로봇 사업, 전장 사업, 충전공구 사업 등을 미래 성장 동력으로 적극 육성하고 있습니다. 특히, 현대차그룹과의 협력을 통해 로봇 사업 분야에서 가시적인 성과를 창출하고 있으며, 이는 주가 상승의 주요 요인으로 작용했습니다. 현대트랜시스와의 로보틱스 모듈 공급 계약은 계양전기가 로봇 부품 시장에 본격적으로 진출하는 신호탄으로 해석되며, 향후 협동 로봇, 물류 로봇 등 다양한 분야로 사업 영역을 확장할 계획입니다. 에스비비테크와의 모베드 DnL 모듈 조향편심기 계약 체결 역시 로봇 사업 확장의 중요한 발걸음으로 평가됩니다.</w:t>
      </w:r>
    </w:p>
    <w:p>
      <w:r>
        <w:t>전장 사업 역시 계양전기의 중요한 미래 먹거리입니다. 전기차 시장의 급성장과 함께 자동차 전장 부품에 대한 수요가 증가하고 있으며, 계양전기는 시트 모터, 와이퍼 모터 등 기존 제품 외에도 전기차 구동 모터, 배터리 관리 시스템(BMS) 등 고부가가치 제품 개발에 박차를 가하고 있습니다. 분할 이후 본업에 집중하면서 전장 및 충전공구 사업이 성장을 주도하고 있다는 점은 긍정적입니다. 특히 현대차와 기아차가 선택한 모터 공급업체로서의 입지를 확고히 하고 있으며, 이는 향후 추가적인 수주 가능성을 높이는 요인으로 작용할 것입니다.</w:t>
      </w:r>
    </w:p>
    <w:p>
      <w:r>
        <w:t>충전공구 사업은 전동공구 시장의 트렌드 변화에 발맞춰 무선 전동공구 시장을 공략하기 위한 핵심 전략입니다. 계양전기는 고효율 배터리 기술 개발 및 충전 시스템 구축에 투자를 확대하고 있으며, DIY 시장의 성장과 함께 충전공구에 대한 수요가 꾸준히 증가할 것으로 예상됩니다. 또한, 전동공구뿐만 아니라 정원 용품, 생활 가전 등 다양한 제품군으로 충전 플랫폼을 확장하여 시너지 효과를 창출할 수 있을 것입니다.</w:t>
      </w:r>
    </w:p>
    <w:p>
      <w:r>
        <w:t>미래 먹거리 로드맵의 가시적인 성과 시점은 로봇 사업이 가장 빠를 것으로 예상됩니다. 현대차그룹과의 협력 관계를 공고히 하고, 로봇 부품 시장에서의 경쟁력을 강화한다면 향후 3~5년 내에 매출액 증가 및 수익성 개선에 기여할 수 있을 것입니다. 전장 사업은 전기차 시장의 성장 속도에 따라 성과 시점이 달라질 수 있지만, 5~7년 내에 본격적인 성장 궤도에 진입할 것으로 전망됩니다. 충전공구 사업은 DIY 시장의 성장과 함께 꾸준한 매출 증가를 기대할 수 있지만, 경쟁 심화로 인해 수익성 확보가 중요할 것입니다.</w:t>
      </w:r>
    </w:p>
    <w:p>
      <w:r>
        <w:t>하지만, 신성장 동력 육성을 위해서는 지속적인 투자와 기술 혁신이 필수적입니다. 특히 로봇 사업은 기술 경쟁이 치열하고, 시장 진입 장벽이 높은 분야이기 때문에 차별화된 기술력 확보가 중요합니다. 또한, 전장 사업은 완성차 업체의 요구 수준을 충족시키기 위한 품질 관리 시스템 구축 및 기술 인증 획득이 필수적입니다. 충전공구 사업은 경쟁 심화에 대비하여 가격 경쟁력 확보 및 차별화된 제품 개발을 통해 시장 점유율을 확대해야 할 것입니다.</w:t>
      </w:r>
    </w:p>
    <w:p>
      <w:pPr>
        <w:pStyle w:val="Heading3"/>
      </w:pPr>
      <w:r>
        <w:rPr>
          <w:b/>
          <w:color w:val="3C3C3C"/>
          <w:sz w:val="26"/>
        </w:rPr>
        <w:t>3.3 [현황 3: 글로벌 공급망 및 지정학적 이슈]</w:t>
      </w:r>
    </w:p>
    <w:p>
      <w:r>
        <w:t>글로벌 공급망 불안정 및 지정학적 리스크는 계양전기의 사업 운영에 상당한 영향을 미칠 수 있습니다. 특히, 전동공구 및 자동차 부품 생산에 필요한 원자재 가격 상승은 제조 원가 상승으로 이어져 수익성 악화의 요인으로 작용할 수 있습니다. 또한, 미중 무역 갈등, 러시아-우크라이나 전쟁 등 지정학적 리스크는 글로벌 경제 불확실성을 증대시키고, 수요 감소 및 환율 변동 등 다양한 경로를 통해 계양전기의 실적에 부정적인 영향을 미칠 수 있습니다.</w:t>
      </w:r>
    </w:p>
    <w:p>
      <w:r>
        <w:t>중국 사업은 계양전기의 해외 시장 확대를 위한 중요한 전략적 거점입니다. 계양전기는 중국 시장에서 전동공구 판매 및 자동차 부품 생산을 진행하고 있으며, 중국 자회사에 대한 현물출자를 통해 중국 사업 경쟁력 강화를 추진하고 있습니다. 하지만, 중국 경제 성장 둔화, 중국 정부의 규제 강화, 미중 무역 갈등 심화 등은 중국 사업에 대한 리스크 요인으로 작용할 수 있습니다. 특히, 중국산 전동공구의 가격 경쟁력은 계양전기의 중국 시장 점유율 확대에 어려움을 초래할 수 있습니다.</w:t>
      </w:r>
    </w:p>
    <w:p>
      <w:r>
        <w:t>글로벌 공급망 재편 움직임은 계양전기에게 기회와 위협 요인을 동시에 제공합니다. 미국, 유럽 등 선진국 시장에서는 자국 중심의 공급망 구축을 추진하고 있으며, 이는 계양전기가 해당 시장에 진출하는 데 어려움을 가중시킬 수 있습니다. 하지만, 동남아시아, 인도 등 신흥 시장에서는 경제 성장과 함께 전동공구 및 자동차 부품에 대한 수요가 증가하고 있으며, 이는 계양전기에게 새로운 성장 기회를 제공할 수 있습니다. 따라서, 계양전기는 글로벌 공급망 재편 움직임에 맞춰 생산 기지 다변화, 현지화 전략 강화, 신흥 시장 공략 등 다각적인 대응 전략을 수립해야 할 것입니다.</w:t>
      </w:r>
    </w:p>
    <w:p>
      <w:r>
        <w:t>지정학적 리스크는 환율 변동성을 확대시키고, 이는 계양전기의 수출 경쟁력에 부정적인 영향을 미칠 수 있습니다. 원/달러 환율 상승은 수출 가격 상승으로 이어져 해외 시장에서의 경쟁력 약화로 이어질 수 있으며, 원/달러 환율 하락은 외화 환산 손실을 발생시켜 수익성을 악화시킬 수 있습니다. 따라서, 계양전기는 환율 변동에 대한 리스크를 최소화하기 위해 환헤지 전략을 적극적으로 활용하고, 수출 시장 다변화를 통해 특정 국가에 대한 의존도를 낮춰야 할 것입니다.</w:t>
      </w:r>
    </w:p>
    <w:p>
      <w:r>
        <w:t>결론적으로 계양전기는 글로벌 공급망 불안정 및 지정학적 리스크에 대한 철저한 대비가 필요합니다. 원자재 가격 상승에 대한 대응 전략 수립, 중국 사업 리스크 관리, 글로벌 공급망 재편에 따른 기회 활용, 환율 변동에 대한 리스크 관리 등 다각적인 노력을 통해 불확실한 경영 환경에 효과적으로 대처해야 할 것입니다.</w:t>
      </w:r>
    </w:p>
    <w:p>
      <w:pPr>
        <w:pStyle w:val="Heading3"/>
      </w:pPr>
      <w:r>
        <w:rPr>
          <w:b/>
          <w:color w:val="3C3C3C"/>
          <w:sz w:val="26"/>
        </w:rPr>
        <w:t>3.4 [현황 4: 조직 혁신 및 ESG 경영]</w:t>
      </w:r>
    </w:p>
    <w:p>
      <w:r>
        <w:t>계양전기는 지속 가능한 성장을 위해 조직 문화 혁신 및 ESG 경영을 강화하고 있습니다. 하지만, 과거 횡령 사건은 기업 이미지를 실추시키고, 내부 통제 시스템의 취약성을 드러내는 계기가 되었습니다. 따라서, 투명하고 윤리적인 경영 시스템 구축, 내부 통제 강화, 임직원 윤리 의식 강화 등이 시급한 과제입니다. 또한, 조직 문화 개선을 통해 임직원들의 자발적인 참여와 창의적인 아이디어를 장려하고, 변화에 유연하게 대처할 수 있는 조직 역량을 강화해야 할 것입니다.</w:t>
      </w:r>
    </w:p>
    <w:p>
      <w:r>
        <w:t>인재 확보 및 육성은 계양전기의 미래 경쟁력을 좌우하는 중요한 요소입니다. 특히, 로봇 사업, 전장 사업 등 신성장 동력 육성을 위해서는 관련 분야의 전문 인력 확보가 필수적입니다. 계양전기는 우수 인재 유치를 위해 경쟁력 있는 보상 체계를 구축하고, 체계적인 교육 프로그램을 통해 임직원들의 역량을 강화해야 할 것입니다. 또한, 산학 협력 및 외부 전문가 활용 등을 통해 기술 혁신을 가속화하고, 미래 성장 동력을 확보해야 할 것입니다.</w:t>
      </w:r>
    </w:p>
    <w:p>
      <w:r>
        <w:t>ESG 경영은 기업의 지속 가능한 성장을 위한 필수적인 요소로 자리 잡고 있습니다. 계양전기는 환경 보호, 사회적 책임, 투명한 지배 구조 확립 등 ESG 경영을 강화하고, 기업 가치를 제고해야 할 것입니다. 특히, 전동공구 및 자동차 부품 생산 과정에서 발생하는 환경 오염을 최소화하고, 에너지 효율을 높이는 노력을 기울여야 할 것입니다. 또한, 지역 사회와의 상생 협력을 통해 사회적 책임을 다하고, 투명하고 공정한 경영 활동을 통해 투자자들의 신뢰를 얻어야 할 것입니다.</w:t>
      </w:r>
    </w:p>
    <w:p>
      <w:r>
        <w:t>안산공장 생산 중단 및 설비 이전 추진은 경영 효율성 제고를 위한 긍정적인 변화로 평가할 수 있습니다. 생산 설비 효율화 및 스마트 팩토리 구축 등을 통해 생산성을 향상시키고, 원가 절감을 통해 수익성을 개선해야 할 것입니다. 또한, 유휴 자산 매각 등을 통해 재무 구조를 개선하고, 미래 성장 동력 투자에 필요한 자금을 확보해야 할 것입니다.</w:t>
      </w:r>
    </w:p>
    <w:p>
      <w:r>
        <w:t>결론적으로 계양전기는 조직 문화 혁신 및 ESG 경영 강화를 통해 지속 가능한 성장 기반을 마련해야 합니다. 투명하고 윤리적인 경영 시스템 구축, 내부 통제 강화, 인재 확보 및 육성, ESG 경영 강화, 생산 설비 효율화 등 다각적인 노력을 통해 기업 가치를 제고하고, 투자자들의 신뢰를 얻어야 할 것입니다.</w:t>
      </w:r>
    </w:p>
    <w:p>
      <w:pPr>
        <w:pStyle w:val="Heading3"/>
      </w:pPr>
      <w:r>
        <w:rPr>
          <w:b/>
          <w:color w:val="3C3C3C"/>
          <w:sz w:val="26"/>
        </w:rPr>
        <w:t>3.5 결론: 사업 모델의 지속 가능성 평가</w:t>
      </w:r>
    </w:p>
    <w:p>
      <w:r>
        <w:t>계양전기의 사업 모델은 향후 10년간 다음과 같은 요인에 의해 영향을 받을 것으로 예상됩니다.</w:t>
      </w:r>
    </w:p>
    <w:p>
      <w:r>
        <w:t xml:space="preserve">*   </w:t>
      </w:r>
      <w:r>
        <w:rPr>
          <w:b/>
        </w:rPr>
        <w:t>긍정적 요인:</w:t>
      </w:r>
      <w:r>
        <w:t xml:space="preserve"> 로봇 사업 및 전장 사업의 성장 가능성, 현대차그룹과의 협력 강화, 전기차 시장 성장, DIY 시장 확대, 온라인 시장 성장</w:t>
      </w:r>
    </w:p>
    <w:p>
      <w:r>
        <w:t xml:space="preserve">*   </w:t>
      </w:r>
      <w:r>
        <w:rPr>
          <w:b/>
        </w:rPr>
        <w:t>부정적 요인:</w:t>
      </w:r>
      <w:r>
        <w:t xml:space="preserve"> 전동공구 시장 경쟁 심화, 글로벌 공급망 불안정, 지정학적 리스크, 원자재 가격 상승, 환율 변동성 확대, 과거 횡령 사건으로 인한 기업 이미지 손상</w:t>
      </w:r>
    </w:p>
    <w:p>
      <w:r>
        <w:t xml:space="preserve">종합적으로 판단했을 때, 계양전기의 사업 모델은 향후 10년간 </w:t>
      </w:r>
      <w:r>
        <w:rPr>
          <w:b/>
        </w:rPr>
        <w:t>"보통"</w:t>
      </w:r>
      <w:r>
        <w:t xml:space="preserve"> 수준의 지속 가능성을 가질 것으로 평가됩니다.</w:t>
      </w:r>
    </w:p>
    <w:p>
      <w:r/>
      <w:r>
        <w:rPr>
          <w:b/>
        </w:rPr>
        <w:t>긍정적인 부분:</w:t>
      </w:r>
      <w:r/>
    </w:p>
    <w:p>
      <w:r>
        <w:t xml:space="preserve">*   </w:t>
      </w:r>
      <w:r>
        <w:rPr>
          <w:b/>
        </w:rPr>
        <w:t>신성장 동력 확보:</w:t>
      </w:r>
      <w:r>
        <w:t xml:space="preserve"> 로봇 사업 및 전장 사업은 계양전기의 미래 성장 가능성을 높이는 중요한 요소입니다. 현대차그룹과의 협력 관계를 공고히 하고, 관련 기술 개발에 투자를 확대한다면 향후 10년 내에 매출액 증가 및 수익성 개선에 기여할 수 있을 것입니다.</w:t>
      </w:r>
    </w:p>
    <w:p>
      <w:r>
        <w:t xml:space="preserve">*   </w:t>
      </w:r>
      <w:r>
        <w:rPr>
          <w:b/>
        </w:rPr>
        <w:t>전기차 시장 성장:</w:t>
      </w:r>
      <w:r>
        <w:t xml:space="preserve"> 전기차 시장의 급성장은 계양전기의 자동차 부품 사업에 긍정적인 영향을 미칠 것입니다. 고효율, 고성능 모터에 대한 수요 증가에 발맞춰 관련 기술 개발에 적극적으로 투자해야 할 것입니다.</w:t>
      </w:r>
    </w:p>
    <w:p>
      <w:r>
        <w:t xml:space="preserve">*   </w:t>
      </w:r>
      <w:r>
        <w:rPr>
          <w:b/>
        </w:rPr>
        <w:t>DIY 시장 확대:</w:t>
      </w:r>
      <w:r>
        <w:t xml:space="preserve"> DIY 시장의 성장은 계양전기의 전동공구 사업에 긍정적인 영향을 미칠 것입니다. 특히, 충전공구에 대한 수요 증가에 발맞춰 관련 제품 개발 및 마케팅 활동을 강화해야 할 것입니다.</w:t>
      </w:r>
    </w:p>
    <w:p>
      <w:r/>
      <w:r>
        <w:rPr>
          <w:b/>
        </w:rPr>
        <w:t>우려되는 부분:</w:t>
      </w:r>
      <w:r/>
    </w:p>
    <w:p>
      <w:r>
        <w:t xml:space="preserve">*   </w:t>
      </w:r>
      <w:r>
        <w:rPr>
          <w:b/>
        </w:rPr>
        <w:t>전동공구 시장 경쟁 심화:</w:t>
      </w:r>
      <w:r>
        <w:t xml:space="preserve"> 전동공구 시장은 이미 성숙기에 접어들어 경쟁이 매우 치열합니다. 글로벌 기업과의 경쟁에서 살아남기 위해서는 차별화된 제품 개발 및 마케팅 전략 수립이 필수적입니다.</w:t>
      </w:r>
    </w:p>
    <w:p>
      <w:r>
        <w:t xml:space="preserve">*   </w:t>
      </w:r>
      <w:r>
        <w:rPr>
          <w:b/>
        </w:rPr>
        <w:t>글로벌 공급망 불안정 및 지정학적 리스크:</w:t>
      </w:r>
      <w:r>
        <w:t xml:space="preserve"> 글로벌 공급망 불안정 및 지정학적 리스크는 계양전기의 사업 운영에 상당한 영향을 미칠 수 있습니다. 원자재 가격 상승에 대한 대응 전략 수립, 중국 사업 리스크 관리, 환율 변동에 대한 리스크 관리 등 다각적인 노력이 필요합니다.</w:t>
      </w:r>
    </w:p>
    <w:p>
      <w:r>
        <w:t xml:space="preserve">*   </w:t>
      </w:r>
      <w:r>
        <w:rPr>
          <w:b/>
        </w:rPr>
        <w:t>과거 횡령 사건으로 인한 기업 이미지 손상:</w:t>
      </w:r>
      <w:r>
        <w:t xml:space="preserve"> 과거 횡령 사건은 기업 이미지를 실추시키고, 내부 통제 시스템의 취약성을 드러내는 계기가 되었습니다. 투명하고 윤리적인 경영 시스템 구축, 내부 통제 강화, 임직원 윤리 의식 강화 등이 시급한 과제입니다.</w:t>
      </w:r>
    </w:p>
    <w:p>
      <w:r/>
      <w:r>
        <w:rPr>
          <w:b/>
        </w:rPr>
        <w:t>결론:</w:t>
      </w:r>
      <w:r/>
    </w:p>
    <w:p>
      <w:r>
        <w:t>계양전기는 신성장 동력 확보를 통해 미래 성장 가능성을 높이고 있지만, 전동공구 시장 경쟁 심화, 글로벌 공급망 불안정, 기업 이미지 손상 등 해결해야 할 과제도 산적해 있습니다. 이러한 과제들을 극복하고 지속적인 성장을 이루기 위해서는 적극적인 투자, 기술 혁신, 조직 문화 개선, ESG 경영 강화 등 다각적인 노력이 필요합니다. 만약 계양전기가 이러한 노력을 성공적으로 수행한다면 향후 10년간 안정적인 성장을 이어갈 수 있을 것이며, 그렇지 못할 경우 사업 모델의 지속 가능성이 저해될 수 있습니다. 투자 결정 시 이러한 요인들을 종합적으로 고려해야 할 것입니다.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원자재 가격 변동성 확대</w:t>
      </w:r>
      <w:r/>
    </w:p>
    <w:p>
      <w:r>
        <w:t>*   전동공구 및 자동차 부품 생산에 필수적인 철강, 알루미늄, 플라스틱 등 원자재 가격의 급격한 변동은 수익성 악화로 직결될 수 있습니다. 특히 최근 글로벌 공급망 불안정 및 지정학적 리스크 확대로 인해 원자재 가격 예측이 더욱 어려워지고 있습니다. 이에 대한 효과적인 헤징 전략 부재 시, 영업이익 감소 및 재무적 부담 증가로 이어질 수 있습니다.</w:t>
      </w:r>
    </w:p>
    <w:p>
      <w:r>
        <w:t xml:space="preserve">*   </w:t>
      </w:r>
      <w:r>
        <w:rPr>
          <w:b/>
        </w:rPr>
        <w:t>[리스크 2]: 경쟁 심화 및 가격 경쟁 압력 증가</w:t>
      </w:r>
      <w:r/>
    </w:p>
    <w:p>
      <w:r>
        <w:t>*   전동공구 시장은 글로벌 대기업뿐만 아니라, 가격 경쟁력을 앞세운 중국 기업들의 진출로 경쟁이 더욱 심화되고 있습니다. 특히 DIY 시장의 성장과 함께 저가형 제품에 대한 수요가 증가하면서 가격 경쟁 압력이 높아지고 있습니다. 계양전기가 프리미엄 제품군에 집중하고 있지만, 전반적인 시장 경쟁 심화는 수익성 하락을 야기할 수 있습니다.</w:t>
      </w:r>
    </w:p>
    <w:p>
      <w:r>
        <w:t xml:space="preserve">*   </w:t>
      </w:r>
      <w:r>
        <w:rPr>
          <w:b/>
        </w:rPr>
        <w:t>[리스크 3]: 기술 혁신 속도 둔화 및 시장 트렌드 변화 대응 실패</w:t>
      </w:r>
      <w:r/>
    </w:p>
    <w:p>
      <w:r>
        <w:t>*   전동공구 시장은 배터리 기술, 모터 기술, 디지털 기술 등 기술 혁신이 빠르게 진행되고 있습니다. 계양전기가 이러한 기술 변화에 뒤쳐질 경우 경쟁 우위를 상실하고 시장 점유율 감소로 이어질 수 있습니다. 또한, DIY 시장의 성장, 무선 제품 선호도 증가 등 시장 트렌드 변화에 대한 신속하고 효과적인 대응이 필요합니다.</w:t>
      </w:r>
    </w:p>
    <w:p>
      <w:r>
        <w:t xml:space="preserve">*   </w:t>
      </w:r>
      <w:r>
        <w:rPr>
          <w:b/>
        </w:rPr>
        <w:t>[리스크 4]: 자동차 부품 사업의 성장 둔화 및 수익성 악화 가능성</w:t>
      </w:r>
      <w:r/>
    </w:p>
    <w:p>
      <w:r>
        <w:t>*   자동차 부품 사업은 전방 산업인 자동차 산업의 경기 변동에 민감하게 반응하며, 특히 전기차 시장으로의 전환 과정에서 기존 내연기관 부품 사업의 성장 둔화가 예상됩니다. 또한, 자동차 부품 사업은 완성차 업체의 요구 수준이 높아 품질 관리 및 기술 경쟁력이 중요하며, 경쟁 심화로 인한 가격 인하 압력도 수익성 악화 요인으로 작용할 수 있습니다.</w:t>
      </w:r>
    </w:p>
    <w:p>
      <w:r>
        <w:t xml:space="preserve">*   </w:t>
      </w:r>
      <w:r>
        <w:rPr>
          <w:b/>
        </w:rPr>
        <w:t>[리스크 5]: 해외 시장 진출의 어려움 및 지정학적 리스크</w:t>
      </w:r>
      <w:r/>
    </w:p>
    <w:p>
      <w:r>
        <w:t>*   계양전기가 해외 시장, 특히 선진 시장에 성공적으로 진출하기 위해서는 브랜드 인지도 제고, 유통망 확보, 현지 시장 맞춤형 제품 개발 등 다양한 과제를 해결해야 합니다. 또한, 러시아-우크라이나 전쟁, 미중 무역 갈등 등 지정학적 리스크가 확대되면서 글로벌 공급망 불안정, 환율 변동, 수출 규제 등 경영 환경 악화로 이어질 수 있습니다.</w:t>
      </w:r>
    </w:p>
    <w:p>
      <w:r>
        <w:t xml:space="preserve">*   </w:t>
      </w:r>
      <w:r>
        <w:rPr>
          <w:b/>
        </w:rPr>
        <w:t>[리스크 6]: ESG 경영 강화 요구 증대 및 관련 비용 증가</w:t>
      </w:r>
      <w:r/>
    </w:p>
    <w:p>
      <w:r>
        <w:t>*   최근 ESG 경영의 중요성이 강조되면서 기업의 환경, 사회, 지배구조 관련 활동에 대한 투자자 및 소비자들의 요구가 높아지고 있습니다. 계양전기가 ESG 경영 체계를 구축하고 관련 활동을 강화해야 하지만, 초기 투자 비용 증가 및 경영 부담 가중으로 이어질 수 있습니다. 특히, 탄소 배출 감축, 폐기물 관리, 안전 관리 등 환경 관련 규제 강화에 대한 대응이 중요합니다.</w:t>
      </w:r>
    </w:p>
    <w:p>
      <w:r>
        <w:t xml:space="preserve">*   </w:t>
      </w:r>
      <w:r>
        <w:rPr>
          <w:b/>
        </w:rPr>
        <w:t>[리스크 7]: 인력 확보 및 유지의 어려움</w:t>
      </w:r>
      <w:r/>
    </w:p>
    <w:p>
      <w:r>
        <w:t>*   첨단 기술 개발 및 해외 시장 확대를 위해서는 우수 인력 확보가 필수적이지만, 국내 제조업 전반의 인력난 심화로 인해 경쟁력 있는 인재를 확보하고 유지하는 데 어려움을 겪을 수 있습니다. 특히, 젊은 세대의 제조업 기피 현상으로 인해 숙련된 기술 인력 확보가 더욱 어려워질 수 있으며, 이는 기술 경쟁력 약화로 이어질 수 있습니다.</w:t>
      </w:r>
    </w:p>
    <w:p>
      <w:r>
        <w:t xml:space="preserve">*   </w:t>
      </w:r>
      <w:r>
        <w:rPr>
          <w:b/>
        </w:rPr>
        <w:t>[리스크 8]: 금리 인상 및 유동성 리스크 증가</w:t>
      </w:r>
      <w:r/>
    </w:p>
    <w:p>
      <w:r>
        <w:t>*   글로벌 금리 인상 추세가 지속되면서 차입금 의존도가 높은 기업의 이자 부담이 증가하고 있으며, 이는 재무 건전성 악화로 이어질 수 있습니다. 특히, 경기 침체 우려가 높아지는 상황에서 자금 조달 환경이 악화될 경우 유동성 리스크가 증가할 수 있습니다. 이에 대한 대비책 마련이 필요합니다.</w:t>
      </w:r>
    </w:p>
    <w:p>
      <w:pPr>
        <w:pStyle w:val="Heading3"/>
      </w:pPr>
      <w:r>
        <w:rPr>
          <w:b/>
          <w:color w:val="3C3C3C"/>
          <w:sz w:val="26"/>
        </w:rPr>
        <w:t>4.2 기회 요인 (Opportunity Factors)</w:t>
      </w:r>
    </w:p>
    <w:p>
      <w:r>
        <w:t xml:space="preserve">*   </w:t>
      </w:r>
      <w:r>
        <w:rPr>
          <w:b/>
        </w:rPr>
        <w:t>[기회 1]: DIY 시장 성장 및 프리미엄 전동공구 수요 증가</w:t>
      </w:r>
      <w:r/>
    </w:p>
    <w:p>
      <w:r>
        <w:t>*   DIY 시장의 지속적인 성장과 함께 고성능, 고품질의 프리미엄 전동공구에 대한 수요가 증가하고 있습니다. 계양전기는 오랜 기술력과 노하우를 바탕으로 프리미엄 제품군을 강화하여 시장 점유율을 확대할 수 있습니다. 특히, 주택 개보수 시장의 성장과 함께 전문 작업자를 위한 고사양 제품 수요가 증가할 것으로 예상됩니다.</w:t>
      </w:r>
    </w:p>
    <w:p>
      <w:r>
        <w:t xml:space="preserve">*   </w:t>
      </w:r>
      <w:r>
        <w:rPr>
          <w:b/>
        </w:rPr>
        <w:t>[기회 2]: 전기차 시장 성장 및 관련 부품 수요 증가</w:t>
      </w:r>
      <w:r/>
    </w:p>
    <w:p>
      <w:r>
        <w:t>*   전기차 시장의 급성장은 계양전기의 자동차 부품 사업에 새로운 성장 기회를 제공합니다. 전기차 구동 모터, 배터리 관리 시스템 (BMS) 등 전기차 관련 부품 수요가 증가하면서 계양전기의 관련 사업 확장이 가능합니다. 특히, 경쟁사 대비 발 빠른 전기차 부품 기술 개발 및 투자 확대를 통해 시장 선점 효과를 누릴 수 있습니다.</w:t>
      </w:r>
    </w:p>
    <w:p>
      <w:r>
        <w:t xml:space="preserve">*   </w:t>
      </w:r>
      <w:r>
        <w:rPr>
          <w:b/>
        </w:rPr>
        <w:t>[기회 3]: 배터리 기술 발전 및 무선 전동공구 시장 확대</w:t>
      </w:r>
      <w:r/>
    </w:p>
    <w:p>
      <w:r>
        <w:t>*   배터리 기술의 발전은 무선 전동공구의 성능 향상 및 사용 편의성을 높여 무선 전동공구 시장의 성장을 견인하고 있습니다. 계양전기는 고성능 배터리 기술 개발 및 무선 전동공구 라인업 확대를 통해 시장 경쟁력을 강화할 수 있습니다. 특히, IoT 기술을 접목한 스마트 전동공구 개발을 통해 차별화된 가치를 제공할 수 있습니다.</w:t>
      </w:r>
    </w:p>
    <w:p>
      <w:r>
        <w:t xml:space="preserve">*   </w:t>
      </w:r>
      <w:r>
        <w:rPr>
          <w:b/>
        </w:rPr>
        <w:t>[기회 4]: 정부의 스마트 팩토리 지원 정책 활용</w:t>
      </w:r>
      <w:r/>
    </w:p>
    <w:p>
      <w:r>
        <w:t>*   정부의 스마트 팩토리 구축 지원 정책은 계양전기의 생산성 향상 및 원가 절감에 기여할 수 있습니다. 스마트 팩토리 구축을 통해 생산 공정 자동화, 데이터 기반 의사 결정, 품질 관리 시스템 고도화 등을 추진하여 경쟁력을 강화할 수 있습니다. 또한, 정부 지원금을 활용하여 스마트 팩토리 구축 비용 부담을 완화할 수 있습니다.</w:t>
      </w:r>
    </w:p>
    <w:p>
      <w:r>
        <w:t xml:space="preserve">*   </w:t>
      </w:r>
      <w:r>
        <w:rPr>
          <w:b/>
        </w:rPr>
        <w:t>[기회 5]: 신흥 시장 성장 및 해외 시장 확장 기회</w:t>
      </w:r>
      <w:r/>
    </w:p>
    <w:p>
      <w:r>
        <w:t>*   동남아시아, 인도 등 신흥 시장의 경제 성장과 함께 전동공구 및 자동차 부품 수요가 증가하고 있습니다. 계양전기는 적극적인 해외 시장 진출을 통해 새로운 성장 동력을 확보할 수 있습니다. 특히, 현지 시장 맞춤형 제품 개발 및 유통망 구축 전략을 통해 성공적인 해외 시장 확장이 가능합니다.</w:t>
      </w:r>
    </w:p>
    <w:p>
      <w:r>
        <w:t xml:space="preserve">*   </w:t>
      </w:r>
      <w:r>
        <w:rPr>
          <w:b/>
        </w:rPr>
        <w:t>[기회 6]: 친환경 제품 개발 및 ESG 경영 강화</w:t>
      </w:r>
      <w:r/>
    </w:p>
    <w:p>
      <w:r>
        <w:t>*   친환경 제품 개발 및 ESG 경영 강화는 기업 이미지 제고 및 소비자 신뢰도 향상에 기여할 수 있습니다. 계양전기는 친환경 소재 사용, 에너지 효율 향상, 탄소 배출 감축 등 친환경 제품 개발 노력을 통해 지속 가능한 성장을 추구할 수 있습니다. 또한, ESG 관련 정보를 투명하게 공개하여 투자자 유치에도 긍정적인 영향을 미칠 수 있습니다.</w:t>
      </w:r>
    </w:p>
    <w:p>
      <w:r>
        <w:t xml:space="preserve">*   </w:t>
      </w:r>
      <w:r>
        <w:rPr>
          <w:b/>
        </w:rPr>
        <w:t>[기회 7]: M&amp;A 및 전략적 제휴를 통한 성장</w:t>
      </w:r>
      <w:r/>
    </w:p>
    <w:p>
      <w:r>
        <w:t>*   M&amp;A 및 전략적 제휴는 신규 기술 확보, 시장 확대, 경쟁력 강화 등 다양한 성장 기회를 제공할 수 있습니다. 계양전기는 관련 기술을 보유한 기업 인수 또는 전략적 제휴를 통해 사업 포트폴리오를 다각화하고 시너지 효과를 창출할 수 있습니다. 특히, 전기차 부품 관련 기술력을 보유한 기업과의 협력은 큰 시너지를 낼 수 있습니다.</w:t>
      </w:r>
    </w:p>
    <w:p>
      <w:r>
        <w:t xml:space="preserve">*   </w:t>
      </w:r>
      <w:r>
        <w:rPr>
          <w:b/>
        </w:rPr>
        <w:t>[기회 8]: 디지털 전환(DX)을 통한 효율성 증대</w:t>
      </w:r>
      <w:r/>
    </w:p>
    <w:p>
      <w:r>
        <w:t>*   디지털 전환(DX)은 생산, 마케팅, 고객 관리 등 전반적인 비즈니스 프로세스의 효율성을 증대시킬 수 있습니다. 계양전기는 DX를 통해 데이터 기반 의사 결정 체계를 구축하고, 고객 맞춤형 서비스를 제공하며, 운영 비용을 절감할 수 있습니다. 특히, 클라우드 기반 시스템 구축 및 AI 기술 활용을 통해 업무 효율성을 극대화할 수 있습니다.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계양전기는 오랜 역사와 기술력을 바탕으로 전동공구 및 자동차 부품 시장에서 꾸준한 성장을 이어온 기업입니다. 최근 DIY 시장의 성장, 전기차 시장의 확대 등 긍정적인 시장 환경 변화는 계양전기에게 큰 기회를 제공하고 있습니다. 특히, 프리미엄 전동공구 시장에서의 경쟁력 강화와 전기차 부품 사업 확대를 통해 지속적인 성장 모멘텀을 확보할 수 있을 것으로 기대됩니다.</w:t>
      </w:r>
    </w:p>
    <w:p>
      <w:r>
        <w:t>계양전기는 국내 전동공구 시장에서 확고한 위치를 점하고 있으며, 자동차 부품 사업 또한 안정적인 성장을 보여주고 있습니다. 또한, 정부의 스마트 팩토리 지원 정책, 친환경 제품 개발 트렌드 등 외부 환경 변화에 적극적으로 대응하고 있으며, 이는 기업 가치 상승으로 이어질 것으로 예상됩니다. 특히, 효율적인 비용 관리와 적극적인 연구 개발 투자를 통해 수익성을 개선하고 있으며, 이는 주주 가치 제고에도 기여할 것으로 판단됩니다.</w:t>
      </w:r>
    </w:p>
    <w:p>
      <w:r>
        <w:t>따라서, 계양전기의 현재 주가는 저평가되어 있다고 판단되며, 향후 성장 가능성을 고려할 때 적극적인 매수 전략이 유효하다고 판단됩니다. 계양전기는 안정적인 재무 구조와 성장 잠재력을 바탕으로 투자자에게 매력적인 투자 기회를 제공할 수 있을 것으로 기대됩니다. 장기적인 관점에서 계양전기의 성장 가능성에 주목하고, 적극적인 투자 전략을 통해 높은 수익률을 달성할 수 있을 것으로 전망합니다.</w:t>
      </w:r>
    </w:p>
    <w:p>
      <w:pPr>
        <w:pStyle w:val="Heading3"/>
      </w:pPr>
      <w:r>
        <w:rPr>
          <w:b/>
          <w:color w:val="3C3C3C"/>
          <w:sz w:val="26"/>
        </w:rPr>
        <w:t>5.2 모니터링 포인트</w:t>
      </w:r>
    </w:p>
    <w:p>
      <w:r>
        <w:t xml:space="preserve">*   </w:t>
      </w:r>
      <w:r>
        <w:rPr>
          <w:b/>
        </w:rPr>
        <w:t>[Point 1]: 전동공구 사업부문 매출액 성장률:</w:t>
      </w:r>
      <w:r>
        <w:t xml:space="preserve"> DIY 시장 성장 및 프리미엄 제품 판매 증가 추이</w:t>
      </w:r>
    </w:p>
    <w:p>
      <w:r>
        <w:t xml:space="preserve">*   </w:t>
      </w:r>
      <w:r>
        <w:rPr>
          <w:b/>
        </w:rPr>
        <w:t>[Point 2]: 자동차 부품 사업부문 매출액 성장률:</w:t>
      </w:r>
      <w:r>
        <w:t xml:space="preserve"> 전기차 부품 수주 계약 규모 및 생산량 변화</w:t>
      </w:r>
    </w:p>
    <w:p>
      <w:r>
        <w:t xml:space="preserve">*   </w:t>
      </w:r>
      <w:r>
        <w:rPr>
          <w:b/>
        </w:rPr>
        <w:t>[Point 3]: 영업이익률:</w:t>
      </w:r>
      <w:r>
        <w:t xml:space="preserve"> 원자재 가격 변동에 따른 수익성 변화 및 비용 절감 효과</w:t>
      </w:r>
    </w:p>
    <w:p>
      <w:r>
        <w:t xml:space="preserve">*   </w:t>
      </w:r>
      <w:r>
        <w:rPr>
          <w:b/>
        </w:rPr>
        <w:t>[Point 4]: 부채비율:</w:t>
      </w:r>
      <w:r>
        <w:t xml:space="preserve"> 재무 건전성 유지 여부 및 유동성 확보 능력</w:t>
      </w:r>
    </w:p>
    <w:p>
      <w:r>
        <w:t xml:space="preserve">*   </w:t>
      </w:r>
      <w:r>
        <w:rPr>
          <w:b/>
        </w:rPr>
        <w:t>[Point 5]: 연구개발(R&amp;D) 투자액:</w:t>
      </w:r>
      <w:r>
        <w:t xml:space="preserve"> 미래 성장 동력 확보를 위한 기술 개발 노력</w:t>
      </w:r>
    </w:p>
    <w:p>
      <w:r>
        <w:t xml:space="preserve">*   </w:t>
      </w:r>
      <w:r>
        <w:rPr>
          <w:b/>
        </w:rPr>
        <w:t>[Point 6]: 해외 시장 매출 비중:</w:t>
      </w:r>
      <w:r>
        <w:t xml:space="preserve"> 해외 시장 확장 전략의 성공 여부</w:t>
      </w:r>
    </w:p>
    <w:p>
      <w:r>
        <w:t xml:space="preserve">*   </w:t>
      </w:r>
      <w:r>
        <w:rPr>
          <w:b/>
        </w:rPr>
        <w:t>[Point 7]: ESG 경영 관련 지표:</w:t>
      </w:r>
      <w:r>
        <w:t xml:space="preserve"> 환경, 사회, 지배구조 관련 활동의 성과</w:t>
      </w:r>
    </w:p>
    <w:p>
      <w:r>
        <w:t xml:space="preserve">*   </w:t>
      </w:r>
      <w:r>
        <w:rPr>
          <w:b/>
        </w:rPr>
        <w:t>[Point 8]: 스마트 팩토리 구축 진행 상황:</w:t>
      </w:r>
      <w:r>
        <w:t xml:space="preserve"> 생산성 향상 및 원가 절감 효과</w:t>
      </w:r>
    </w:p>
    <w:p>
      <w:pPr>
        <w:pStyle w:val="Heading2"/>
      </w:pPr>
      <w:r>
        <w:rPr>
          <w:b/>
          <w:color w:val="000000"/>
          <w:sz w:val="32"/>
        </w:rPr>
        <w:t>6. 인터넷 뉴스 및 기사 인사이트</w:t>
      </w:r>
    </w:p>
    <w:p>
      <w:pPr>
        <w:pStyle w:val="ListBullet"/>
      </w:pPr>
      <w:r>
        <w:t>**[뉴스 1]: 한 달 새 466% 뛴 계양전기···현대차 계열사 공급 기대 속 과열 경고 (뉴스웨이, 2026.01.07)**</w:t>
      </w:r>
    </w:p>
    <w:p>
      <w:r>
        <w:t xml:space="preserve">* </w:t>
      </w:r>
      <w:r>
        <w:rPr>
          <w:b/>
        </w:rPr>
        <w:t>투자 인사이트:</w:t>
      </w:r>
      <w:r>
        <w:t xml:space="preserve"> 주가 급등은 현대차 계열사 공급 기대감에 기인하나, 단기 과열 가능성을 경고하고 있다. 펀더멘털 변화 없이 기대감만으로 급등한 경우 조정 가능성에 유의해야 한다. 신규 진입은 신중하게 고려하고, 기존 보유자는 이익 실현 시점을 고민해야 한다.</w:t>
      </w:r>
    </w:p>
    <w:p>
      <w:pPr>
        <w:pStyle w:val="ListBullet"/>
      </w:pPr>
      <w:r>
        <w:t>**[뉴스 2]: 계양전기 주가, 1월 22일 장중 9,390원 7.03% 하락 (중앙이코노미뉴스, 2026.01.22)**</w:t>
      </w:r>
    </w:p>
    <w:p>
      <w:r>
        <w:t xml:space="preserve">* </w:t>
      </w:r>
      <w:r>
        <w:rPr>
          <w:b/>
        </w:rPr>
        <w:t>투자 인사이트:</w:t>
      </w:r>
      <w:r>
        <w:t xml:space="preserve"> 주가 하락은 차익 실현 매물 출회 가능성을 시사한다. 급등에 따른 피로감과 단기 투자자들의 이탈을 염두에 두어야 한다. 추가 하락 가능성을 대비하여 손절매 라인을 설정하는 것이 필요하다.</w:t>
      </w:r>
    </w:p>
    <w:p>
      <w:pPr>
        <w:pStyle w:val="ListBullet"/>
      </w:pPr>
      <w:r>
        <w:t>**[뉴스 3]: 계양전기, -8.02% VI 발동 (조선비즈, 2026.01.22)**</w:t>
      </w:r>
    </w:p>
    <w:p>
      <w:r>
        <w:t xml:space="preserve">* </w:t>
      </w:r>
      <w:r>
        <w:rPr>
          <w:b/>
        </w:rPr>
        <w:t>투자 인사이트:</w:t>
      </w:r>
      <w:r>
        <w:t xml:space="preserve"> 변동성 완화 장치인 VI 발동은 주가 변동성이 확대되었음을 의미한다. 투자 심리가 불안정해질 수 있으므로, 투자 결정에 신중을 기해야 한다.</w:t>
      </w:r>
    </w:p>
    <w:p>
      <w:pPr>
        <w:pStyle w:val="ListBullet"/>
      </w:pPr>
      <w:r>
        <w:t>**[뉴스 4]: [공시속보] 계양전기, 우선주 투자경고종목 해제→투자주의종목 재지정 예고 (MSN, 2026.01.20)**</w:t>
      </w:r>
    </w:p>
    <w:p>
      <w:r>
        <w:t xml:space="preserve">* </w:t>
      </w:r>
      <w:r>
        <w:rPr>
          <w:b/>
        </w:rPr>
        <w:t>투자 인사이트:</w:t>
      </w:r>
      <w:r>
        <w:t xml:space="preserve"> 우선주 투자 경고 해제는 긍정적 신호이나, 투자주의 종목 재지정 예고는 여전히 투자에 유의해야 함을 나타낸다. 우선주는 변동성이 크므로, 투자에 신중해야 한다.</w:t>
      </w:r>
    </w:p>
    <w:p>
      <w:pPr>
        <w:pStyle w:val="ListBullet"/>
      </w:pPr>
      <w:r>
        <w:t>**[뉴스 5]: 계양전기 주가, 1월 21일 장중 10,120원 6.21% 하락 (잡포스트, 2026.01.21)**</w:t>
      </w:r>
    </w:p>
    <w:p>
      <w:r>
        <w:t xml:space="preserve">* </w:t>
      </w:r>
      <w:r>
        <w:rPr>
          <w:b/>
        </w:rPr>
        <w:t>투자 인사이트:</w:t>
      </w:r>
      <w:r>
        <w:t xml:space="preserve"> 지속적인 주가 하락은 상승 동력 약화를 의미한다. 로봇 테마에 대한 시장의 관심이 식어가고 있는지 확인해야 한다.</w:t>
      </w:r>
    </w:p>
    <w:p>
      <w:pPr>
        <w:pStyle w:val="ListBullet"/>
      </w:pPr>
      <w:r>
        <w:t>**[뉴스 6]: 저평가 산업재의 반격… 계양전기, 전장사업이 승부처 (핀포인트뉴스, 2025.12.26)**</w:t>
      </w:r>
    </w:p>
    <w:p>
      <w:r>
        <w:t xml:space="preserve">* </w:t>
      </w:r>
      <w:r>
        <w:rPr>
          <w:b/>
        </w:rPr>
        <w:t>투자 인사이트:</w:t>
      </w:r>
      <w:r>
        <w:t xml:space="preserve"> 전장 사업의 성장 가능성은 긍정적이나, 실제 실적 개선으로 이어지는지 지속적으로 확인해야 한다. 저평가 매력은 주가 상승의 제한적인 요인이 될 수 있다.</w:t>
      </w:r>
    </w:p>
    <w:p>
      <w:pPr>
        <w:pStyle w:val="ListBullet"/>
      </w:pPr>
      <w:r>
        <w:t>**[뉴스 7]: 하나증권 "국내 대기업 투자 확대에 로봇주 기대감, 계양전기 로보스타 주목" (비즈니스포스트, 2025.12.30)**</w:t>
      </w:r>
    </w:p>
    <w:p>
      <w:r>
        <w:t xml:space="preserve">* </w:t>
      </w:r>
      <w:r>
        <w:rPr>
          <w:b/>
        </w:rPr>
        <w:t>투자 인사이트:</w:t>
      </w:r>
      <w:r>
        <w:t xml:space="preserve"> 로봇 산업 전반에 대한 긍정적 전망은 계양전기에 대한 투자 심리를 자극할 수 있다. 그러나 로보스타와 함께 언급된 점을 고려할 때, 경쟁 심화 가능성도 염두에 두어야 한다.</w:t>
      </w:r>
    </w:p>
    <w:p>
      <w:pPr>
        <w:pStyle w:val="ListBullet"/>
      </w:pPr>
      <w:r>
        <w:t>**[뉴스 8]: 계양전기 주가, 1월 19일 장중 11,520원 1.23% 상승 (톱스타뉴스, 2026.01.19)**</w:t>
      </w:r>
    </w:p>
    <w:p>
      <w:r>
        <w:t xml:space="preserve">* </w:t>
      </w:r>
      <w:r>
        <w:rPr>
          <w:b/>
        </w:rPr>
        <w:t>투자 인사이트:</w:t>
      </w:r>
      <w:r>
        <w:t xml:space="preserve"> 제한적인 상승폭은 시장의 관망세를 반영한다. 뚜렷한 상승 모멘텀 부재 시 추가 상승은 어려울 수 있다.</w:t>
      </w:r>
    </w:p>
    <w:p>
      <w:pPr>
        <w:pStyle w:val="ListBullet"/>
      </w:pPr>
      <w:r>
        <w:t>**[뉴스 9]: "로봇주로 대접해줘"…현대트랜시스 뚫은 계양전기 '2연상' (한국경제, 2025.12.19)**</w:t>
      </w:r>
    </w:p>
    <w:p>
      <w:r>
        <w:t xml:space="preserve">* </w:t>
      </w:r>
      <w:r>
        <w:rPr>
          <w:b/>
        </w:rPr>
        <w:t>투자 인사이트:</w:t>
      </w:r>
      <w:r>
        <w:t xml:space="preserve"> 현대트랜시스와의 계약은 로봇 관련 사업 진출의 신호탄으로 해석될 수 있다. 그러나 실제 매출 기여도를 확인해야 장기적인 성장 가능성을 판단할 수 있다.</w:t>
      </w:r>
    </w:p>
    <w:p>
      <w:pPr>
        <w:pStyle w:val="ListBullet"/>
      </w:pPr>
      <w:r>
        <w:t>**[뉴스 10]: [N2 특징주] 계양전기, 현대차 로보틱스 모멘텀 타고 52주 신고가 (뉴스투데이, 2026.01.08)**</w:t>
      </w:r>
    </w:p>
    <w:p>
      <w:r>
        <w:t xml:space="preserve">* </w:t>
      </w:r>
      <w:r>
        <w:rPr>
          <w:b/>
        </w:rPr>
        <w:t>투자 인사이트:</w:t>
      </w:r>
      <w:r>
        <w:t xml:space="preserve"> 52주 신고가 경신은 투자 심리를 자극할 수 있으나, 고점이라는 인식 또한 확산될 수 있다. 추가 상승 여력을 확인하기 위해서는 실적 뒷받침 여부를 확인해야 한다.</w:t>
      </w:r>
    </w:p>
    <w:p>
      <w:pPr>
        <w:pStyle w:val="ListBullet"/>
      </w:pPr>
      <w:r>
        <w:t>**[뉴스 11]: "너무 올랐나"···계양전기, 차익 실현 매도에 10%대 하락 (뉴스웨이, 2026.01.15)**</w:t>
      </w:r>
    </w:p>
    <w:p>
      <w:r>
        <w:t xml:space="preserve">* </w:t>
      </w:r>
      <w:r>
        <w:rPr>
          <w:b/>
        </w:rPr>
        <w:t>투자 인사이트:</w:t>
      </w:r>
      <w:r>
        <w:t xml:space="preserve"> 10%대 하락은 단기 급등에 따른 차익 실현 매물이 출회되었음을 의미한다. 하락 추세 전환 가능성을 염두에 두고 대응해야 한다.</w:t>
      </w:r>
    </w:p>
    <w:p>
      <w:pPr>
        <w:pStyle w:val="ListBullet"/>
      </w:pPr>
      <w:r>
        <w:t>**[뉴스 12]: 현대·기아차가 선택한 모터…계양전기의 두 번째 성장축 (핀포인트뉴스, 2025.12.23)**</w:t>
      </w:r>
    </w:p>
    <w:p>
      <w:r>
        <w:t xml:space="preserve">* </w:t>
      </w:r>
      <w:r>
        <w:rPr>
          <w:b/>
        </w:rPr>
        <w:t>투자 인사이트:</w:t>
      </w:r>
      <w:r>
        <w:t xml:space="preserve"> 현대·기아차 모터 공급은 안정적인 매출 확보에 기여할 수 있다. 그러나 자동차 산업의 성장 둔화 가능성도 고려해야 한다.</w:t>
      </w:r>
    </w:p>
    <w:p>
      <w:pPr>
        <w:pStyle w:val="ListBullet"/>
      </w:pPr>
      <w:r>
        <w:t>**[뉴스 13]: '현대트랜시스 공급 계약' 계양전기, 21%↑ 강세… 52주 신고가 경신 (톱스타뉴스, 2026.01.02)**</w:t>
      </w:r>
    </w:p>
    <w:p>
      <w:r>
        <w:t xml:space="preserve">* </w:t>
      </w:r>
      <w:r>
        <w:rPr>
          <w:b/>
        </w:rPr>
        <w:t>투자 인사이트:</w:t>
      </w:r>
      <w:r>
        <w:t xml:space="preserve"> 현대트랜시스 공급 계약은 단기적인 주가 상승 요인으로 작용할 수 있다. 하지만, 장기적인 성장 가능성을 판단하기 위해서는 계약 규모 및 지속성을 확인해야 한다.</w:t>
      </w:r>
    </w:p>
    <w:p>
      <w:pPr>
        <w:pStyle w:val="ListBullet"/>
      </w:pPr>
      <w:r>
        <w:t>**[뉴스 14]: [특징주] 계양전기, 현대트랜시스와 로보틱스 모듈 공급 계약...밸류에이션 매력 부각되며 연속 상한가 (와이드경제, 2025.12.19)**</w:t>
      </w:r>
    </w:p>
    <w:p>
      <w:r>
        <w:t xml:space="preserve">* </w:t>
      </w:r>
      <w:r>
        <w:rPr>
          <w:b/>
        </w:rPr>
        <w:t>투자 인사이트:</w:t>
      </w:r>
      <w:r>
        <w:t xml:space="preserve"> 밸류에이션 매력은 주가 상승의 한 요인이 될 수 있으나, 절대적인 기준은 아니다. 동종 업계 대비 PER, PBR 등을 비교하여 객관적으로 판단해야 한다.</w:t>
      </w:r>
    </w:p>
    <w:p>
      <w:pPr>
        <w:pStyle w:val="ListBullet"/>
      </w:pPr>
      <w:r>
        <w:t>**[뉴스 15]: 분할 이후 본업 집중…계양전기, 전장·충전공구가 성장 주도 (핀포인트뉴스, 2026.01.03)**</w:t>
      </w:r>
    </w:p>
    <w:p>
      <w:r>
        <w:t xml:space="preserve">* </w:t>
      </w:r>
      <w:r>
        <w:rPr>
          <w:b/>
        </w:rPr>
        <w:t>투자 인사이트:</w:t>
      </w:r>
      <w:r>
        <w:t xml:space="preserve"> 분할 이후 본업 집중은 효율성 증대를 기대할 수 있다. 전장 및 충전공구 사업의 성장 가능성은 긍정적이나, 시장 경쟁 심화 가능성에 대비해야 한다.</w:t>
      </w:r>
    </w:p>
    <w:p>
      <w:pPr>
        <w:pStyle w:val="ListBullet"/>
      </w:pPr>
      <w:r>
        <w:t>**[뉴스 16]: 계양전기, 안산공장 생산중단…설비 이전 추진 (디지털투데이, 2025.11.17)**</w:t>
      </w:r>
    </w:p>
    <w:p>
      <w:r>
        <w:t xml:space="preserve">* </w:t>
      </w:r>
      <w:r>
        <w:rPr>
          <w:b/>
        </w:rPr>
        <w:t>투자 인사이트:</w:t>
      </w:r>
      <w:r>
        <w:t xml:space="preserve"> 생산 중단 및 설비 이전은 단기적으로 생산 차질을 야기할 수 있으나, 장기적으로 효율성 증대를 위한 조치일 수 있다. 이전 완료 시점 및 비용 등을 주시해야 한다.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