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4"/>
          <w:szCs w:val="64"/>
        </w:rPr>
        <w:t xml:space="preserve">wbmanager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444444"/>
          <w:sz w:val="28"/>
          <w:szCs w:val="28"/>
        </w:rPr>
        <w:t xml:space="preserve">원방 스크랩 업무지원 시스템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사용자 · 운영자 가이드</w:t>
      </w:r>
    </w:p>
    <w:p>
      <w:pPr>
        <w:spacing w:after="900"/>
        <w:jc w:val="center"/>
      </w:pPr>
      <w:r>
        <w:rPr>
          <w:rFonts w:ascii="맑은 고딕" w:cs="맑은 고딕" w:eastAsia="맑은 고딕" w:hAnsi="맑은 고딕"/>
          <w:color w:val="666666"/>
          <w:sz w:val="22"/>
          <w:szCs w:val="22"/>
        </w:rPr>
        <w:t xml:space="preserve">로그인부터 최종 보고까지, 전 기능 안내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 2026-08-24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대상 독자: 현장 담당자 · 사무 담당자 · 시스템 관리자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접속 주소: https://wbmanager.web.app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이 가이드에 대하여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1.1 다루는 범위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wbmanager는 계근(계량) 기록을 시작으로 재고·손익·보고서·문서까지 하나로 잇는 업무 시스템이다. 이 가이드는 처음 접속하는 순간부터 월말 보고서를 발행하고 문서를 보관하기까지, 화면 앞에서 실제로 해야 하는 일을 순서대로 적은 것이다.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조작 방법만이 아니라 "이 숫자는 어디서 왔는가", "값이 이상할 때 어디를 보는가"를 함께 적었다. 기능 하나하나의 설계 배경은 같은 폴더의 「wbmanager 운영매뉴얼」에 있고, 이 문서는 업무 순서를 따라간다.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1.2 역할별로 읽는 순서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680"/>
        <w:gridCol w:w="262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pct" w:w="5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반드시 읽을 곳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건너뛰어도 되는 곳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계근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2장(접속) → 3장(화면) → 6장(등록) → 7장(조회)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13장(시스템 관리)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사무 · 정산 담당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2~3장 → 7장(조회) → 8장(재고·손익) → 9장(보고서) → 10장(문서)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전체. 특히 5장(준비) · 13장(시스템 관리) · 16장(데이터·보안)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 인수인계 받는 사람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1~4장을 먼저 읽고, 나머지는 필요할 때 찾아본다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1.3 표기 규칙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메뉴 경로는 「업무영역 &gt; 그룹 &gt; 화면」으로 적는다. 예: 「SWMS &gt; 재고 / 손익 &gt; 재고 / 재고평가」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중량은 모두 kg, 금액은 모두 원(KRW)이다.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화면에 보이는 날짜·시각은 모두 한국표준시(KST)다.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표시는 잘못 알면 숫자가 틀어지는 지점이다.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■ 표시는 관리자 권한이 있어야 보이는 기능이다.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문서의 화면 캡처는 2026년 8월 7일 ~ 8월 19일 사이에 찍은 것이다.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이후 목록에 표시하는 열이 줄고 검색 필터가 입력형으로 바뀌었으므로, 캡처와 실제 화면이 조금 다를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조작 방법은 캡처가 아니라 본문 설명을 기준으로 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접속과 계정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2.1 접속 주소와 브라우저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https://wbmanager.web.app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권장 브라우저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Chrome 또는 Edge 최신 버전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설치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설치가 없다. 주소만 열면 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모바일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좁으면 표가 가로로 밀린다. 등록·조회는 PC를 권한다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2.2 가입 신청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로그인 화면 — 가입 신청도 이 화면에서 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계정은 이메일과 비밀번호로 만든다. 회사 메일이 아니어도 되지만, 비밀번호 재설정 메일을 받을 수 있는 주소여야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화면에서 「가입 신청」을 누른다.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이메일, 비밀번호(6자 이상), 이름, 연락처를 입력하고 신청한다.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신청 즉시 로그인은 되지만, 업무 화면은 승인 전까지 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관리자가 「시스템 관리 &gt; 사용자 승인 관리」에서 승인하면 그때부터 쓸 수 있다.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승인 대기 중에는 "승인 대기" 안내 화면만 보인다. 화면이 비어 보인다고 장애가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급하면 관리자에게 직접 승인 요청을 하는 편이 빠르다.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2.3 로그인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이메일과 비밀번호를 넣고 「로그인」을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시작 화면(업무영역 카드)이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브라우저를 닫아도 로그인 상태는 유지된다. 공용 PC에서는 반드시 로그아웃한다.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2.4 비밀번호를 잊었을 때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비밀번호 재설정 — 로그인 화면의 "비밀번호를 잊으셨나요?"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본인이 직접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아래 「비밀번호를 잊으셨나요?」 → 이메일 입력 → 「재설정 메일 보내기」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대신 ■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「시스템 관리 &gt; 사용자 승인 관리」에서 해당 사용자 행의 열쇠 아이콘(비밀번호 재설정)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메일이 안 올 때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스팸함을 먼저 본다. 가입한 주소가 맞는지 관리자에게 확인한다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재설정 메일의 링크를 열어 새 비밀번호를 정하면 바로 로그인할 수 있다. 가입되지 않은 주소를 넣어도 화면에는 같은 안내가 뜬다. 어떤 주소가 가입돼 있는지 로그인 화면이 알려주지 않게 하기 위해서다.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2.5 로그아웃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「로그아웃」을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시각과 접속 IP는 시스템이 자동으로 기록한다.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화면 둘러보기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3.1 시작 화면 — 업무 영역 고르기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시작 화면 — 업무 영역 카드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다섯 개의 업무 영역 카드가 나온다. 하는 일에 맞는 카드를 고르면 그 영역의 메뉴만 사이드바에 남는다.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2434"/>
        <w:gridCol w:w="5803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카드</w:t>
            </w:r>
          </w:p>
        </w:tc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6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 · 폐기물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등록, 원장·집계, 재고·손익, 보고서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계약·증빙 문서를 분류 트리로 보관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관리항목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폐기물·올바로, 알림, 자산(차량·장비)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정보, 자격증·교육 이력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마스터(거래처·품목·공통코드), 사용자 승인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마지막으로 고른 영역은 기억된다. 다음 접속 때 그 영역으로 바로 들어간다.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영역을 바꾸려면 사이드바 맨 위 「업무 영역 변경」을 누른다.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3.2 사이드바 메뉴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2059"/>
        <w:gridCol w:w="5990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그룹</w:t>
            </w:r>
          </w:p>
        </w:tc>
        <w:tc>
          <w:tcPr>
            <w:tcW w:type="pct" w:w="6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입고 현황 / 출고 현황 / 폐기물 반출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 / 평가 / 집계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 / 자동집계 현황 / 재고 · 재고평가 / 손익보고서 / 출고보고서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(하단 고정)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관리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 / 폐기물 · 올바로 관리 / 알림 현황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 · 장비)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 ■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</w:t>
            </w:r>
          </w:p>
        </w:tc>
        <w:tc>
          <w:tcPr>
            <w:tcW w:type="pct" w:w="6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「보고서 보관함」은 스크랩 업무와 문서 업무 어느 쪽에서도 바로 닿아야 하므로, 두 영역의 사이드바 맨 아래에 고정해 두었다.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3.3 모든 화면에서 같은 조작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검색 필터 — 입력해서 좁히고, 목록에서 고른다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칸은 목록을 스크롤해서 찾는 방식이 아니라, 글자를 치면 그 글자가 들어간 항목만 남는 방식이다. 품목이 수십 개, 차량번호가 수백 개여도 몇 글자면 찾는다.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조작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칸을 클릭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후보 목록이 열린다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글자 입력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이름이나 코드에 그 글자가 든 항목만 남는다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↑ ↓ 키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후보를 위아래로 옮긴다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Enter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지금 선택된 후보를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 아이콘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고른 값을 지운다(= 전체)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Esc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고르지 않고 닫는다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「초기화」 버튼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화면의 검색 조건을 모두 비운다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배출자 · 운반자 · 처리자 · 차량번호 · 결과 내 검색은 목록에 없는 값도 그대로 쳐서 찾을 수 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일부만 입력해도 걸린다. 후보 목록에는 이미 등록된 건에 실제로 쓰인 값이 뜬다.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목록과 상세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목록에는 자주 보는 항목만 열로 둔다. 나머지 계근 항목은 행 오른쪽 눈 모양(상세) 아이콘에서 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중량·금액 열은 표 맨 아래에 합계가 자동으로 붙는다.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창에서 「수정」을 누르면 그 자리에서 고칠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휴지통 아이콘은 삭제다. 재고 반영분도 함께 취소된다.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종이클립 숫자는 첨부 파일 개수다.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엑셀 내려받기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 화면 오른쪽 위 「엑셀 다운로드」는 지금 화면에 걸린 검색 조건 그대로 내려받는다. 화면과 파일이 어긋나지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3.4 권한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수 있는 일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(worker)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업무 화면의 조회·등록·수정·삭제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(admin)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 전부 + 사용자 승인 · 권한 변경, SYS 영역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권한은 화면에서 숨기는 것으로 끝나지 않고 서버에서 다시 확인한다. 주소를 직접 입력해도 권한 밖 기능은 열리지 않는다.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업무 흐름 한눈에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차수(프로젝트)가 시작되어 끝날 때까지, 시스템에서 일어나는 일의 순서다.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개설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프로젝트(차수) 등록 — 계약·매입금액·기간·담당자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프로젝트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반입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스크랩·폐기물 입고 등록, 계량증명서 첨부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입고 현황 / 폐기물 입고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반출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출고, 폐기물 반출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 현황 / 폐기물 반출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확인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원장·집계로 그날·그달의 물량과 금액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통합 원장 / 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평가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 등록 후 재고평가,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재고 · 재고평가 / 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⑥ 보고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· 손익보고서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&gt; 출고보고서 /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⑦ 보관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계약서·증빙·보고서를 분류에 맞춰 문서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⑧ 정리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 처리, 알림 정리, 차수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 &gt; 폐기물·올바로 / 알림 현황 / 프로젝트 관리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EDFC6" w:sz="2"/>
          <w:left w:val="single" w:color="4CA361" w:sz="12"/>
          <w:bottom w:val="single" w:color="BEDFC6" w:sz="2"/>
          <w:right w:val="single" w:color="BEDFC6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FF8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기억할 한 가지 — 재고는 따로 입력하는 값이 아니다.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입고·출고를 등록하면 재고·집계·손익·보고서가 모두 자동으로 따라 바뀐다.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그래서 "등록을 정확히, 제때" 하는 것이 이 시스템 운영의 전부에 가깝다.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준비 작업 (최초 1회 · 주로 관리자)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고르는 값들은 미리 만들어 두어야 한다. 이 장은 새 차수를 시작하거나 시스템을 처음 여는 시점에 한 번씩 본다.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5.1 프로젝트(차수) 등록 — 가장 먼저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「AMS &gt; 프로젝트 관리」에서 「프로젝트 등록」을 누른다. 모든 입출고는 프로젝트에 속하므로, 이것이 없으면 등록 자체를 시작할 수 없다.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프로젝트(사업)명 · 차수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예: 포스코_KM_안산 / 26-1차. 목록과 보고서에 이 이름이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발주처 · 시공사 · 매입처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마스터에서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 · 지역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현장명과 지역. 프로젝트가 곧 현장 단위다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계약기간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시작일 ~ 종료일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계약금액 · 매입가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★ 매입가가 손익의 "매입비"가 된다. 비워 두면 손익이 실제보다 좋게 나온다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 · 담당자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공통코드와 임직원에서 고른다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/ 완료. 끝난 차수는 삭제하지 말고 상태만 바꾼다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5.2 거래처 · 품목 · 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시스템 관리 &gt; 마스터 관리 — 거래처 · 품목 · 공통코드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거래처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세금계산서 발행에 필요한 사업자 정보까지 함께 등록한다. 등록 화면에서 「마스터에 없음」으로 급히 만든 거래처는 "임시"로 표시되며, 나중에 정보를 채워 「정식 승격」한다.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품목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입력 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코드명(분류)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고철(FE) / 비철(NF, STS 포함) / 구리(CU) / 폐기물 스크랩(WS)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화면과 보고서에 나오는 이름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기본단위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보통 kg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메모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품목코드는 분류를 고르면 자동으로 매겨진다. 예를 들어 고철을 고르면 FE-01, FE-02 순으로 두 자리 순번이 붙는다. 직접 입력하지 않는다.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공통코드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공통코드 — 쓰이는 업무별로 묶인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화면에서 반복해 고르는 값 목록이다. 종류가 많아 업무별 탭으로 나눠 두었다.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들어 있는 그룹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· 입출고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상차지, 하차지, 차종, 거래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· 정비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분류, 정비 구분, 일정 구분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종류, 교육 과정, 부서, 직급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· 기타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정산주기, 제출서류 종류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공통코드에서 값을 지워도 과거 데이터는 그대로 남는다. 기록 시점의 글자로 저장되기 때문이며, 앞으로의 선택 목록에서만 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탭 이름 옆 숫자는 그 탭에 등록된 항목 수다.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5.3 자산과 임직원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차량·장비는 「AMS &gt; 자산 관리」에서 등록한다. 차량번호는 계근 등록의 후보 목록이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임직원은 「HRM &gt; 임직원 관리」에서 등록한다. 운전자·담당자 후보가 여기서 온다.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 화면에서는 목록에 없는 차량번호를 직접 입력할 수도 있다. 입력한 번호는 이후 후보로 뜬다.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매일의 등록 업무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6.1 먼저 알아야 할 중량 용어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현장에서 쓰는 말과 화면 항목이 어긋나면 숫자가 틀어진다. 이 시스템의 정의는 다음과 같다.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4493"/>
        <w:gridCol w:w="2808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총중량(만차중량)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물건을 실은 채 계근한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공차중량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 차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 값 그대로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거래처와 합의한 차감 무게(불순물·수분 등)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입력값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자동(입고)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 계산의 기준이 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자동(출고) 또는 직접 입력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재고에 반영되는 무게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비워 두면 입고량 · 정산중량과 같아진다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재고반영중량을 따로 입력하면 재고와 정산 금액의 기준 무게가 달라진다.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특별한 사유가 없으면 비워 두어 자동으로 맞춰지게 하는 편이 안전하다.</w:t>
            </w:r>
          </w:p>
        </w:tc>
      </w:tr>
    </w:tbl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저장이 거부되는 값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중량이 음수인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총중량이 공차중량보다 작은 경우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감량이 과다해 입고량이 음수가 되는 경우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이때는 저장되지 않고 사유가 표시된다. 계근표를 다시 확인해야 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6.2 입고 등록 「SWMS &gt;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입고 등록 폼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「입고 등록」을 누른다.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프로젝트와 상차일(입고일)을 고른다. 둘 다 필수다.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총중량·공차중량을 넣는다. 필수다. 감량이 있으면 함께 넣는다.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제품명(품목), 하차지, 차종, 차량번호, 운전자·연락처를 넣는다. 선택 항목이다.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계량증명서·현장사진을 끌어다 놓아 첨부한다.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저장한다. 입고량과 재고반영중량은 자동으로 계산된다.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상차일, 총중량, 공차중량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제품명, 감량, 하차지, 차종, 차량번호, 운전자, 연락처, 비고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 계산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 = 총중량 − 공차중량 − 감량 / 재고반영중량 = 미입력 시 입고량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IN (+)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하차지 · 차량번호 · 제품명 · 입고량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품목을 모르면 비워 두고 등록해도 된다. "미분류"로 재고에 잡힌다. 등록 자체를 미루면 재고가 비어 버린다.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6.3 폐기물 입고 등록 「SWMS &gt; 폐기물 입고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입고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 항목과 계산은 일반 입고와 같고, 배출자·운반자·처리자와 올바로 관련 항목이 추가된다. 재고에는 똑같이 IN으로 들어간다.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일반 입고와 같은 것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계산, 재고 반영(IN), 첨부·자동 인식, 수정·삭제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추가 입력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배출자, 운반자, 처리자, 올바로 신고 여부, 인계일, 루베 적용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인계일 · 올바로 · 프로젝트명 · 배출자 · 운반자 · 차량번호 · 처리자 ·</w:t>
            </w:r>
          </w:p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 · 실중량 · 정산중량 · 루베 적용 · 단가 · 금액 · 이체일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상세에서 확인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하차지, 차종, 운전자·연락처, 총중량, 공차중량, 감량, 입고량, 비고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6.4 출고(매각) 등록 「SWMS &gt; 출고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출고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입력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제품명(품목), 상차일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입력하거나 총중량·공차중량·감량으로 자동 계산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= 정산중량 × 단가, 부가세 = 공급가액의 10%(자동)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입금일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입금이 끝나면 기록한다. 미입금 건을 걸러내는 데 쓴다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OUT (−)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표시 열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상차일 · 프로젝트명 · 상차지 · 차량번호 · 제품명 · 출고량 · 정산중량 · 단가 · 금액 · 입금일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출고는 품목이 필수다. 미분류 물량은 그대로 팔 수 없다.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6.5 폐기물 반출 등록 「SWMS &gt; 폐기물 반출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반출 현황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성격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수입이 아니라 비용이다. 손익의 "폐기물비용"으로 잡힌다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감량 전 실중량이 있으면 그 값, 없으면 실중량 − 감량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금액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반영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제품명을 지정한 건만 OUT으로 반영된다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신고 여부·인계일자는 「AMS &gt; 폐기물 · 올바로 관리」에서 정리한다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6.6 첨부와 자동 인식(OCR)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칸은 끌어다 놓기(드래그 앤 드롭)로 넣을 수 있다. 칸을 눌러 파일을 골라도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첨부한 파일은 Google Drive의 지정 폴더에 보관되고, 시스템에는 위치만 저장된다.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계량증명서 이미지를 올리면 계량일·차량번호·중량 등을 자동으로 읽어 입력란을 채운다.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자동으로 채워진 값은 반드시 눈으로 확인한다. 흐릿한 계근표는 잘못 읽힐 수 있다.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6.7 고치기와 지우기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값이 틀렸다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상세(눈 아이콘) → 「수정」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재고·집계·손익이 즉시 따라 바뀐다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잘못 등록했다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→ 휴지통 아이콘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 사라지고 재고 반영분도 취소된다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지운 걸 되살린다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삭제된 데이터는 남아 있으나 화면 기능은 없다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관리자를 통해 확인이 필요하다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삭제는 화면에서만 감추는 방식(소프트 삭제)이지만, 재고 기록은 실제로 지워지므로 재고는 정상적으로 되돌아간다. 잘못 등록한 건은 삭제 후 다시 등록하는 것이 맞는 절차다.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선별(품목 재분류)은 원장·집계에는 "선별" 유형으로 나오지만, 현재 등록 화면은 없다.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미분류로 잡힌 물량의 품목을 확정하려면 해당 입고 건을 상세에서 수정해 제품명을 채우는 방식으로 처리한다.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조회와 검증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7.1 통합 원장 조회 「SWMS &gt; 통합 원장 조회」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통합 원장 조회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입고 · 폐기물입고 · 선별 · 매각 · 폐기물반출 다섯 가지를 한 표에서 시간순으로 본다. 화면을 오가지 않고 "그날 무슨 일이 있었는지"를 확인하는 자리다.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합계 / 출고 합계 / 재고(입고 − 출고)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기간, 프로젝트, 거래처, 품목, 유형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결과 내 검색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조회된 결과 안에서 프로젝트·거래처·품목명을 다시 훑는다. 서버를 다시 부르지 않아 즉시 반응한다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엑셀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조회 조건 그대로 내려받는다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7.2 자동집계 현황 「SWMS &gt; 자동집계 현황」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자동집계 현황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 원장을 축별로 자동 소계한다. 예전에 갑지에서 피벗으로 뽑던 표를 대신한다.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4장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/ 매각 / 재고(잔여) / 회수율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프로젝트별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차수별 물량·금액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거래처별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 비중이 큰 곳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품목별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파악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 구분별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/ 선별 / 매각 / 폐기물 비중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 월별 소계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추이 확인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대비 처리 현황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합계 · 처리 합계 · 잔여(재고)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월별 추이 그래프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반입과 처리를 막대로 비교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구성 · 거래처 구성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상위 6개 품목, 금액 상위 6개 거래처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7.3 무엇을 보고 이상을 알아채는가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2808"/>
        <w:gridCol w:w="4118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확인 지점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정상</w:t>
            </w:r>
          </w:p>
        </w:tc>
        <w:tc>
          <w:tcPr>
            <w:tcW w:type="pct" w:w="4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이상하면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이상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음수면 출고 중복 또는 입고 누락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거의 없음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반입 − 처리 − 잔여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 숫자가 맞아떨어짐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어긋나면 등록 누락 의심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0건</w:t>
            </w:r>
          </w:p>
        </w:tc>
        <w:tc>
          <w:tcPr>
            <w:tcW w:type="pct" w:w="4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남아 있으면 신고 처리 필요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재고와 손익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8.1 재고의 정의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시스템에서 재고는 단 하나의 식으로 정의된다. 기존 갑지(수기 집계표)의 정의를 그대로 옮긴 것이다.</w:t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재고(잔량) = Σ 입고 − Σ 출고   (프로젝트 × 품목 단위)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물량 등록은 "재고원장"이라는 한 장부에 IN 또는 OUT 한 줄로 쌓인다. 재고 화면은 이 장부를 합산해 보여줄 뿐, 재고 수치를 따로 저장하지 않는다. 그래서 등록을 고치면 재고가 즉시 따라 바뀐다.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4867"/>
        <w:gridCol w:w="2059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행위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재고원장에 남는 것</w:t>
            </w:r>
          </w:p>
        </w:tc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방향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재고반영중량만큼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 (+)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2줄 — 선별 전 품목 차감, 선별 후 품목 증가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+ IN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정산중량만큼 1줄 (품목을 지정한 경우만)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OUT (−)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8.2 재고 / 재고평가 화면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/ 재고평가 — 요약 카드와 품목별 입출고량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요약 카드 3장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 입고 / 총 출고 / 재고평가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입출고량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품목마다 입고·출고·잔량. 여러 프로젝트에 흩어져 있어도 품목 단위로 합산한다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추정단가 등록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· 단가 · 적용범위(전체 또는 특정 차수) · 적용일자를 넣고 등록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프로젝트, 품목. 카드와 표에 모두 걸린다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× 품목별 입고합계 · 출고합계 · 잔량 · 적용단가 · 단가출처 · 평가금액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드릴다운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표의 행을 클릭하면 그 품목의 변동 내역이 열린다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재고 표 행을 클릭하면 열리는 변동 내역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8.3 단가 우선순위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재고평가액은 "잔량 × 적용단가"다. 적용단가는 세 곳에서 올 수 있고, 아래 순서로 먼저 찾은 것을 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2621"/>
        <w:gridCol w:w="1498"/>
        <w:gridCol w:w="4306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순위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출처</w:t>
            </w:r>
          </w:p>
        </w:tc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 표기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프로젝트 전용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차수전용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프로젝트에만 적용하려고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적용 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전체적용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프로젝트를 지정하지 않고 등록한 단가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기준단가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기준단가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마스터의 기본값. 위 둘이 없을 때만 쓴다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순위 안에서는 적용일자가 가장 최근인 것을 쓴다. 단가는 덮어쓰지 않고 이력으로 쌓이므로 과거 등록분은 그대로 남는다.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재고평가액이 예상과 다르면 먼저 재고 표의 "단가출처" 열을 본다. "기준단가"로 나온 품목은 추정단가가 없어 기본값으로 계산된 것이다.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8.4 손익 세 숫자 ★ 「SWMS &gt; 손익보고서」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손익요약 — 핵심 카드와 비용 구성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화면을 열면 가장 최근 프로젝트가 자동으로 선택된다. 핵심은 세 숫자다.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4867"/>
        <w:gridCol w:w="2995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숫자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실현손익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운송비 + 인건비)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재고평가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팔지 않은 물량의 추정 가치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예상 최종손익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 + ②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추정을 포함한 최종 전망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 항목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어디서 오는가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 등록한 매입금액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출고(매각)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폐기물비용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등록 금액의 합계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운송비 · 인건비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별도 등록 자료. 현재 등록 화면이 없어 0으로 표시된다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③은 추정이다. ②가 추정단가에 좌우되므로 단가가 부실하면 ③도 부실하다.</w:t>
            </w:r>
          </w:p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대외 보고에는 ①을 기준으로 하고 ②③은 참고로 붙이는 편이 안전하다.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자재 회수 현황 · 품목별 매각 구성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계산식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 (반입 = 일반입고 + 폐기물입고)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매입원가 회수 잔여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매입비 − 매각수입 (음수면 0으로 표시 = 이미 회수 완료)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잔여(야적)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 대상 잔량의 합계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8.5 월말 점검 순서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요약 카드의 총 입고·총 출고가 실제 감각과 맞는지 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잔량이 음수인 품목이 있는지 본다. 있으면 출고 과다 또는 입고 누락이다.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단가출처가 "기준단가"인 품목을 찾아 추정단가를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의심스러운 행은 클릭해 드릴다운으로 원본 계근 건을 확인한다.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손익요약에서 매입비가 0이 아닌지 확인한다.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9. 보고서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보고서는 "발행"하는 순간의 숫자를 그대로 굳혀 보관함에 남긴다. 이후 등록이 추가되어도 발행본은 바뀌지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9.1 출고보고서 발행 「SWMS &gt; 출고보고서」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사이드바에서 「출고보고서」를 누르면 발행 창이 바로 열린다.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시작일과 종료일을 정한다. 같은 날로 두면 하루치 보고다.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「발행」을 누른다. 발행이 끝나면 보고서 보관함으로 돌아온다.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구간으로 발행하면 세 시트 모두 날짜별 블록으로 나뉘어 작성되고, 출고가 없던 프로젝트는 "출고 없음"으로 표기된다. 보고서는 엑셀(.xlsx) 한 가지 형식이다.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6552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시트</w:t>
            </w:r>
          </w:p>
        </w:tc>
        <w:tc>
          <w:tcPr>
            <w:tcW w:type="pct" w:w="7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계근공유방 보고자료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공유방에 그대로 올리는 계근 내역 형식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스크랩반출List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매각(출고) 반출 목록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폐기물반출List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목록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9.2 손익보고서 발행 「SWMS &gt; 손익보고서」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손익요약 화면에서 프로젝트를 고르고 「손익 보고서 발행」을 누른다.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발행 시점의 실현손익·재고평가·비용 구성이 그대로 저장된다.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9.3 보고서 보관함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보고서 보관함 — 달력 보기와 목록 보기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달력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단위로 출고가 있던 날과 발행된 보고서를 함께 본다. 시작일→종료일 순으로 누르면 구간이 잡힌다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 보기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발행된 보고서를 표로 본다. 종류(일일 출고보고 / 손익 보고)와 기간으로 거른다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내려받기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엑셀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삭제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행의 휴지통 아이콘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위치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SWMS와 DMS 사이드바 맨 아래에 고정돼 있다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대외 제출·회의 자료는 반드시 발행본을 쓴다. 화면 숫자는 등록이 추가되면 계속 변하므로 근거로 삼기 어렵다.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10. 문서 관리 (DMS)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계약서 · 증빙 · 인허가 같은 문서를 분류 트리에 맞춰 보관한다. 파일은 Google Drive에 저장되지만, 무엇이 어디 있는지는 시스템이 관리한다. 화면에 드라이브 링크를 노출하지 않고 항상 앱을 거쳐 내려받는다.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10.1 분류 트리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분류 트리 — 대 · 중 · 소 3단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1123"/>
        <w:gridCol w:w="6739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tcW w:type="pct" w:w="7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예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/ 현장 관리 / 자산 / 임직원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증빙 / 프로젝트(차수) / 차량 / 채용·계약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소분류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주황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계근표(입고) / 매입계약서 / 차량등록증 / 근로계약서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문서는 소분류에만 매단다. 분류 옆 숫자는 그 분류에 든 문서 수다.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10.2 분류 추가 · 삭제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분류 추가 — 이름을 넣고 확인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분류 오른쪽 + 아이콘을 누르면 하위 분류를 추가하는 입력줄이 열린다.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이름을 넣고 체크 아이콘으로 확정, × 아이콘으로 취소한다.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문서가 들어 있는 분류는 삭제되지 않는다. 문서를 옮기거나 지운 뒤 삭제한다.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추가한 분류는 그대로 저장되어 다음 접속에도 남는다.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10.3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등록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파일(본문)과 첨부자료를 한 줄에 — 끌어다 놓기로 넣는다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트리에서 문서를 넣을 소분류를 고른다.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「문서 등록」을 누른다.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파일(본문)을 끌어다 놓는다. 관련 자료가 더 있으면 첨부자료 칸에 여러 개를 함께 올린다.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제목을 넣는다. 비우면 파일명이 제목이 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프로젝트·문서일자 등 정보를 채우고 저장한다.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문서번호는 분류 코드에 연도와 순번을 붙여 자동으로 매겨진다. 예: DOC-01-04-002-2026-0001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10.4 상세 · 메타 수정 · 실물 문서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상세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메타 정보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제목, 분류, 프로젝트, 문서일자, 비고를 상세에서 바로 고친다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실물 문서 상태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미확인 / 스캔본만 / 원본 보관 / 원본 반환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보관 위치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원본을 어디에 두었는지 적는다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만료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분류에 보존기간이 정해져 있으면 자동으로 계산된다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첨부자료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본문과 별개로 함께 올린 자료. 각각 내려받는다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스캔본을 올렸다고 원본 보관 의무가 끝나지 않는다. 원본을 받아 보관 중이면 상태를 "원본 보관"으로 바꾸고 위치를 적어 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10.5 새 버전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문서가 개정되면 지우고 다시 올리지 않고 「새 버전」으로 올린다.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버전은 v1, v2 … 로 쌓이며 과거 버전도 남는다.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파일을 다시 올리면 중복으로 저장하지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10.6 인쇄와 PDF 저장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인쇄 미리보기 — 여기서 인쇄하거나 PDF로 저장한다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프린터 아이콘을 누르면 브라우저의 인쇄 미리보기가 바로 열린다. 거기서 프린터로 뽑거나 "PDF로 저장"을 고른다. 첫 장에는 문서번호·분류·프로젝트·실물 상태 등을 담은 표지가 붙고, 둘째 장부터 파일 내용이 나온다.</w:t>
      </w: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PDF 파일은 원본 그대로 인쇄된다. PDF에는 표지가 붙지 않는다.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10.7 업무 화면의 문서함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프로젝트 상세의 문서 탭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· 자산 · 임직원 상세에는 그 대상에 걸린 문서만 모아 보는 문서함이 있다. 현장에서는 분류 트리를 헤매기보다 "이 프로젝트의 서류"를 여기서 바로 넣고 꺼내는 편이 빠르다.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상세의 문서함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10.8 문서 이력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이력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 · 새 버전 · 메타 수정 · 내려받기 · 삭제가 수행자, 시각, 접속 IP와 함께 남는다. 누가 언제 무엇을 가져갔는지 확인할 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10.9 검색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문서 검색 필터 — 프로젝트 · 분류 · 검색어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프로젝트, 문서 분류, 검색어로 거른다. 세 칸 모두 입력해서 좁히는 방식이다.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「초기화」로 조건을 한 번에 비운다.</w:t>
      </w:r>
    </w:p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11. 관리항목 (AMS)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11.1 프로젝트 관리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5.1절에서 다룬 등록 외에, 진행 중 관리 지점은 다음과 같다.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상태를 「진행 → 완료」로 바꿔 끝난 차수를 정리한다. 삭제하지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검색은 계약기간 · 발주처 · 담당자 · 상태 · 검색어로 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상세에는 그 프로젝트에 걸린 문서함이 함께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11.2 폐기물 · 올바로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폐기물 / 올바로 신고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7675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건 중 올바로 미신고이거나 인계일자가 비어 있는 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신고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체크로 신고 완료를 표시한다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인계일자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날짜를 넣는다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비고</w:t>
            </w:r>
          </w:p>
        </w:tc>
        <w:tc>
          <w:tcPr>
            <w:tcW w:type="pct" w:w="8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특이사항을 남긴다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이 목록은 "처리해야 할 일"만 보여준다. 목록이 비어 있는 상태를 유지하는 것이 관리 목표다.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11.3 알림 현황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알림 현황 — 만료·예정 항목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차량검사 만료, 자산일정(보험·검사·점검·교정·리스), 자격증 만료, 교육 예정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30일 이내. 7 · 14 · 30 · 60 · 90일 중 선택하거나 직접 입력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음수면 "기한 초과", 그 외는 "임박"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정렬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기간이 적은 순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바로가기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행 오른쪽 아이콘으로 해당 관리 화면으로 이동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완료 처리한 자산 일정은 알림에서 빠진다. 알림이 사라지지 않으면 일정 상태를 "완료"로 바꿨는지 확인한다.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11.4 자산 관리 (차량 · 장비)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7862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 · 항목</w:t>
            </w:r>
          </w:p>
        </w:tc>
        <w:tc>
          <w:tcPr>
            <w:tcW w:type="pct" w:w="8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자산구분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회사자산 / 외부(운송만 담당). 등록할 때 고르고 상세에서 바꿀 수 있다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차량·장비를 자산번호로 등록한다. 차량은 차량번호·차종·검사일을 함께 관리한다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정비 이력을 등록하고 기간·자산유형·정비구분·상태로 조회한다. ★ 회사자산만 대상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일정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보험만료·정기검사·점검·교정·리스만료 등 예정일. 알림의 원천이다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이동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자산의 현장 간 이동을 기록한다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자동차등록증 등은 자동 인식으로 입력을 채울 수 있다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상세에서 관련 문서를 바로 넣고 꺼낸다</w:t>
            </w:r>
          </w:p>
        </w:tc>
      </w:tr>
    </w:tbl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자산 관리 — 정비 탭</w:t>
      </w:r>
    </w:p>
    <w:p>
      <w:pPr>
        <w:pStyle w:val="Heading3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회사자산과 외부 자산 ★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차량·장비 중에는 회사가 보유·관리하는 것과, 운송만 맡고 기록에만 남는 외부 것이 섞여 있다. 정비는 회사가 책임지는 자산에만 필요하므로 둘을 구분한다.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498"/>
        <w:gridCol w:w="4306"/>
        <w:gridCol w:w="3557"/>
      </w:tblGrid>
      <w:tr>
        <w:trPr>
          <w:tblHeader/>
        </w:trPr>
        <w:tc>
          <w:tcPr>
            <w:tcW w:type="pct" w:w="1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pct" w:w="3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정비 관리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회사자산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회사가 보유·관리하는 차량·장비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— 정비 등록·조회 가능</w:t>
            </w:r>
          </w:p>
        </w:tc>
      </w:tr>
      <w:tr>
        <w:trPr>
          <w:tblHeader w:val="false"/>
        </w:trP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외부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운송만 맡고 기록으로만 남는 차량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아님 — 목록·선택지에서 빠진다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자산 목록 맨 앞 「구분」 열과 검색 필터로 한눈에 가른다.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계근 등록에서 차량번호만 적어 자동으로 만들어진 차량은 외부로 잡힌다. 회사 차량이면 상세에서 회사자산으로 바꾼다.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외부 자산도 자산 목록·일정·이동 이력·첨부는 그대로 쓴다. 빠지는 것은 정비뿐이다.</w:t>
      </w: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정비 화면에 자산이 보이지 않으면 그 자산의 구분이 「외부」인지 확인한다. 자산 상세에서 회사자산으로 바꾸면 바로 나타난다.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12. 임직원 관리 (HRM)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정보와 자격증 · 교육 이력을 관리한다. 자격증 만료일과 교육 다음 예정일이 알림의 원천이 된다. 여기 등록된 이름이 계근 등록의 운전자·담당자 후보가 된다.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임직원 관리 — 이름·연락처는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8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이름, 연락처, 부서, 직급, 입사일 등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자격사항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자격증 종류와 만료일. 만료가 다가오면 알림에 뜬다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교육이력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교육 과정과 다음 예정일</w:t>
            </w:r>
          </w:p>
        </w:tc>
      </w:tr>
      <w:tr>
        <w:trPr>
          <w:tblHeader w:val="false"/>
        </w:trP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문서함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근로계약서·자격증 사본 등을 임직원 상세에 함께 보관한다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같은 자격증·교육이 갱신되며 여러 건 쌓이면 가장 최신 1건만 알림 대상이 된다.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BBD0E8" w:sz="2"/>
          <w:left w:val="single" w:color="4A7FB5" w:sz="12"/>
          <w:bottom w:val="single" w:color="BBD0E8" w:sz="2"/>
          <w:right w:val="single" w:color="BBD0E8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EEF4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임직원 화면에는 이름·연락처 같은 개인정보가 있다. 화면을 캡처해 외부에 공유하지 않는다.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13. 시스템 관리 (SYS) ■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관리자만 들어갈 수 있다.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059"/>
        <w:gridCol w:w="5616"/>
        <w:gridCol w:w="1685"/>
      </w:tblGrid>
      <w:tr>
        <w:trPr>
          <w:tblHeader/>
        </w:trPr>
        <w:tc>
          <w:tcPr>
            <w:tcW w:type="pct" w:w="2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pct" w:w="6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거래처 · 품목 · 공통코드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관리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승인/거절, 권한 변경, 비밀번호 재설정 메일 발송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13.1 사용자 승인 관리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66666"/>
          <w:sz w:val="17"/>
          <w:szCs w:val="17"/>
        </w:rPr>
        <w:t xml:space="preserve">▲ 사용자 승인 관리 — 이름·연락처·이메일·IP는 가림 처리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열 · 버튼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이름 · 연락처 · 이메일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 때 입력한 정보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담당자 / 관리자. 드롭다운으로 바꾼다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대기중 / 승인됨 / 거절됨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접속 · 접속 IP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로그인 시각(한국표준시)과 접속 횟수, IP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승인 · 거절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신청을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이메일로 재설정 메일을 보낸다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E0C48C" w:sz="2"/>
          <w:left w:val="single" w:color="D9A441" w:sz="12"/>
          <w:bottom w:val="single" w:color="E0C48C" w:sz="2"/>
          <w:right w:val="single" w:color="E0C48C" w:sz="2"/>
          <w:insideH w:val="none"/>
          <w:insideV w:val="none"/>
        </w:tblBorders>
        <w:tblLayout w:type="fixed"/>
      </w:tblPr>
      <w:tblGrid>
        <w:gridCol w:w="9360"/>
      </w:tblGrid>
      <w:tr>
        <w:tc>
          <w:tcPr>
            <w:tcW w:type="pct" w:w="100%"/>
            <w:shd w:fill="FDF6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퇴사자는 계정을 방치하지 말고 「거절」로 바꿔 접근을 막는다.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14. 운영 리듬 — 언제 무엇을 하는가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14.1 매일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3931"/>
        <w:gridCol w:w="3744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시점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· 폐기물입고 등록, 계량증명서 첨부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 / 폐기물 입고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출하 발생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· 폐기물 반출 등록, 단가·금액 확인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 / 폐기물 반출 현황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종료 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당일 출고보고서 발행 후 공유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 → 보고서 보관함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14.2 매주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808"/>
        <w:gridCol w:w="3182"/>
        <w:gridCol w:w="3370"/>
      </w:tblGrid>
      <w:tr>
        <w:trPr>
          <w:tblHeader/>
        </w:trPr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판단 기준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 미신고 건 처리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· 올바로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목록이 비어 있어야 정상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만료 임박 항목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"기한 초과" 0건 유지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 확인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쌓이면 품목 확정이 밀린 것</w:t>
            </w:r>
          </w:p>
        </w:tc>
      </w:tr>
      <w:tr>
        <w:trPr>
          <w:tblHeader w:val="false"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정리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  <w:tc>
          <w:tcPr>
            <w:tcW w:type="pct" w:w="3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그 주에 받은 계약·증빙을 분류에 넣는다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14.3 매월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936"/>
        <w:gridCol w:w="4493"/>
        <w:gridCol w:w="3931"/>
      </w:tblGrid>
      <w:tr>
        <w:trPr>
          <w:tblHeader/>
        </w:trPr>
        <w:tc>
          <w:tcPr>
            <w:tcW w:type="pct" w:w="1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물량·금액 집계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 점검 — 음수·미분류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품목별 추정단가 갱신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프로젝트별 손익 확인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 보고서 발행(시점 보존)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 → 보고서 보관함</w:t>
            </w:r>
          </w:p>
        </w:tc>
      </w:tr>
      <w:tr>
        <w:trPr>
          <w:tblHeader w:val="false"/>
        </w:trP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월간 보고서·정산 서류를 문서로 등록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&gt; 문서 관리</w:t>
            </w:r>
          </w:p>
        </w:tc>
      </w:tr>
    </w:tbl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14.4 수시 · 분기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123"/>
        <w:gridCol w:w="4306"/>
        <w:gridCol w:w="3931"/>
      </w:tblGrid>
      <w:tr>
        <w:trPr>
          <w:tblHeader/>
        </w:trPr>
        <w:tc>
          <w:tcPr>
            <w:tcW w:type="pct" w:w="1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주기</w:t>
            </w:r>
          </w:p>
        </w:tc>
        <w:tc>
          <w:tcPr>
            <w:tcW w:type="pct" w:w="4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할 일</w:t>
            </w:r>
          </w:p>
        </w:tc>
        <w:tc>
          <w:tcPr>
            <w:tcW w:type="pct" w:w="4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신규 가입자 승인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신규 등록 · 상태 변경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분기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퇴사자 계정 정리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&gt; 사용자 승인 관리</w:t>
            </w:r>
          </w:p>
        </w:tc>
      </w:tr>
      <w:tr>
        <w:trPr>
          <w:tblHeader w:val="false"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종료 시</w:t>
            </w:r>
          </w:p>
        </w:tc>
        <w:tc>
          <w:tcPr>
            <w:tcW w:type="pct" w:w="4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 서류 보관, 프로젝트 상태를 완료로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 / 프로젝트 관리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15. 이럴 때는 이렇게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2621"/>
        <w:gridCol w:w="4493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증상</w:t>
            </w:r>
          </w:p>
        </w:tc>
        <w:tc>
          <w:tcPr>
            <w:tcW w:type="pct" w:w="2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원인</w:t>
            </w:r>
          </w:p>
        </w:tc>
        <w:tc>
          <w:tcPr>
            <w:tcW w:type="pct" w:w="4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로그인은 되는데 화면이 비어 있다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가입 승인 대기 상태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관리자가 시스템 관리 &gt; 사용자 승인 관리에서 승인한다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비밀번호가 기억나지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로그인 화면 「비밀번호를 잊으셨나요?」 또는 관리자에게 재설정 요청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 메뉴가 없다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 권한이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권한 부여를 요청한다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중량 입력이 저장되지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&lt; 공차중량이거나 감량 과다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계근표를 다시 확인해 값을 정정한다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잔량이 음수다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중복 등록 또는 입고 누락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표의 행을 클릭해 변동 내역을 확인하고 원인 건을 바로잡는다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재고평가액이 너무 작다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추정단가가 없어 기준단가로 계산됨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"단가출처"가 기준단가인 품목에 추정단가를 등록한다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 잔량이 계속 쌓인다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 확정이 밀렸다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입고 건 상세에서 제품명을 채운다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손익의 매입비가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프로젝트에 매입금액 미등록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관리에서 매입가를 입력한다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운송비·인건비가 항상 0이다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등록 화면이 아직 없다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현재 사양이다. 필요하면 별도 요청이 필요하다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검색 목록에 값이 안 보인다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아직 한 번도 조회되지 않은 값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조건을 비우고 전체를 한 번 조회하면 후보에 들어온다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첨부 파일이 열리지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드라이브 폴더 공유 설정 변경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문의한다. 폴더 권한을 임의로 바꾸지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알림이 사라지지 않는다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일정 상태가 "완료"가 아니다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관리에서 해당 일정을 완료 처리한다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화면이 옛날 그대로다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캐시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Ctrl + Shift + R 로 강제 새로고침한다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모두가 안 된다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실패 가능성</w:t>
            </w:r>
          </w:p>
        </w:tc>
        <w:tc>
          <w:tcPr>
            <w:tcW w:type="pct" w:w="4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관리자에게 알린다. GitHub Actions 실행 결과를 확인한다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16. 데이터 관리와 보안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16.1 지켜야 할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계정을 공유하지 않는다. 누가 무엇을 했는지 기록이 남지 않게 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공용 PC에서는 반드시 로그아웃한다.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임직원 정보 등 개인정보가 담긴 화면은 캡처해 외부에 공유하지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첨부 파일이 저장되는 Google Drive 폴더의 공유 권한을 임의로 바꾸지 않는다.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16.2 기록되는 것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등록·수정·삭제는 수행자, 시각, 접속 IP, 대상 이름과 함께 자동 기록된다.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실패한 요청도 기록되어 권한 밖 시도를 확인할 수 있다.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조회는 기록하지 않는다.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관리에서는 내려받기까지 기록된다.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16.3 백업과 복구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데이터베이스는 클라우드에서 운영되며 백업은 클라우드 정책을 따른다. 화면에는 복구 기능이 없으므로 대량 삭제 같은 위험한 작업 전에는 반드시 담당자와 상의한다. 개별 등록건의 실수는 데이터가 남아 있어 복구 여지가 있다.</w:t>
      </w:r>
    </w:p>
    <w:p>
      <w:pPr>
        <w:pStyle w:val="Heading2"/>
        <w:spacing w:after="140" w:before="240"/>
      </w:pPr>
      <w:r>
        <w:rPr>
          <w:rFonts w:ascii="맑은 고딕" w:cs="맑은 고딕" w:eastAsia="맑은 고딕" w:hAnsi="맑은 고딕"/>
          <w:b/>
          <w:bCs/>
          <w:color w:val="000000"/>
          <w:sz w:val="25"/>
          <w:szCs w:val="25"/>
        </w:rPr>
        <w:t xml:space="preserve">16.4 변경 배포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685"/>
        <w:gridCol w:w="4867"/>
        <w:gridCol w:w="2808"/>
      </w:tblGrid>
      <w:tr>
        <w:trPr>
          <w:tblHeader/>
        </w:trPr>
        <w:tc>
          <w:tcPr>
            <w:tcW w:type="pct" w:w="18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방법</w:t>
            </w:r>
          </w:p>
        </w:tc>
        <w:tc>
          <w:tcPr>
            <w:tcW w:type="pct" w:w="3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반영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빌드 후 Firebase Hosting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 직후. 사용자는 새로고침 필요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서버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main 브랜치 반영 시 GitHub Actions가 자동 배포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 분 내</w:t>
            </w:r>
          </w:p>
        </w:tc>
      </w:tr>
      <w:tr>
        <w:trPr>
          <w:tblHeader w:val="false"/>
        </w:trP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 구조</w:t>
            </w:r>
          </w:p>
        </w:tc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 시 먼저 적용된다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서버 배포와 동시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A. 용어집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pct" w:w="7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차수 / 프로젝트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하나의 계약 단위 작업. 손익과 재고의 기본 구분 단위. 현장과 같은 뜻으로 쓴다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갑지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기존 수기 집계표. 이 시스템의 재고·집계 정의가 여기서 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재고원장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물량 변동이 IN/OUT 한 줄로 쌓이는 장부. 재고의 유일한 근거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선별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품목에서 다른 품목으로 재분류하는 작업. 총량은 변하지 않는다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미분류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품목을 특정하지 못한 반입 물량을 담아 두는 임시 품목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남은 물량 × 추정단가. 아직 실현되지 않은 추정 가치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이미 확정된 수입에서 확정된 비용을 뺀 값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올바로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인계·신고를 관리하는 국가 시스템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루베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부피 단위(㎥). 폐기물 정산에서 중량 대신 쓰기도 한다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소프트 삭제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화면에서는 지우되 데이터는 남기는 삭제 방식</w:t>
            </w:r>
          </w:p>
        </w:tc>
      </w:tr>
      <w:tr>
        <w:trPr>
          <w:tblHeader w:val="false"/>
        </w:trP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/ DMS / AMS / HRM / SYS</w:t>
            </w:r>
          </w:p>
        </w:tc>
        <w:tc>
          <w:tcPr>
            <w:tcW w:type="pct" w:w="7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업무 영역 약칭. 스크랩·폐기물 / 문서 / 관리항목 / 임직원 / 시스템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B. 계산식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2434"/>
        <w:gridCol w:w="6926"/>
      </w:tblGrid>
      <w:tr>
        <w:trPr>
          <w:tblHeader/>
        </w:trPr>
        <w:tc>
          <w:tcPr>
            <w:tcW w:type="pct" w:w="26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pct" w:w="7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식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실중량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입고량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총중량 − 공차중량 − 감량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재고(잔량)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Σ 입고 − Σ 출고 (프로젝트 × 품목)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공급가액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정산중량 × 단가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부가세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공급가액 × 10%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재고평가액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잔량 × 적용단가 (차수전용 &gt; 전체적용 &gt; 기준단가)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− (매입비 + 폐기물비용 + 운송비 + 인건비)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예상 최종손익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실현손익 + 재고평가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회수율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매각중량 ÷ 반입중량 × 100</w:t>
            </w:r>
          </w:p>
        </w:tc>
      </w:tr>
      <w:tr>
        <w:trPr>
          <w:tblHeader w:val="false"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 평균단가</w:t>
            </w:r>
          </w:p>
        </w:tc>
        <w:tc>
          <w:tcPr>
            <w:tcW w:type="pct" w:w="7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매각수입 ÷ 매각중량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C. 화면 목록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1310"/>
        <w:gridCol w:w="3182"/>
        <w:gridCol w:w="2995"/>
        <w:gridCol w:w="1872"/>
      </w:tblGrid>
      <w:tr>
        <w:trPr>
          <w:tblHeader/>
        </w:trPr>
        <w:tc>
          <w:tcPr>
            <w:tcW w:type="pct" w:w="1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영역</w:t>
            </w:r>
          </w:p>
        </w:tc>
        <w:tc>
          <w:tcPr>
            <w:tcW w:type="pct" w:w="3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화면</w:t>
            </w:r>
          </w:p>
        </w:tc>
        <w:tc>
          <w:tcPr>
            <w:tcW w:type="pct" w:w="3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pct" w:w="20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권한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화면(업무 영역)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입고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/waste-inbound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반출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/waste-outbound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원장 조회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/ledger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자동집계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/aggregation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재고 / 재고평가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/inventory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손익보고서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/pnl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출고보고서(발행)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/daily-report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SWMS · 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보관함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/reports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/dms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폐기물 / 올바로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/waste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알림 현황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/admin-alerts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자산 관리 (차량·장비)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/assets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HRM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임직원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/employees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</w:t>
            </w:r>
          </w:p>
        </w:tc>
      </w:tr>
      <w:tr>
        <w:trPr>
          <w:tblHeader w:val="false"/>
        </w:trP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SYS</w:t>
            </w:r>
          </w:p>
        </w:tc>
        <w:tc>
          <w:tcPr>
            <w:tcW w:type="pct" w:w="3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관리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/system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부록 D. 권한 요약</w:t>
      </w:r>
    </w:p>
    <w:tbl>
      <w:tblPr>
        <w:tblW w:type="pct" w:w="100%"/>
        <w:tblBorders>
          <w:top w:val="single" w:color="B9C6D8" w:sz="4"/>
          <w:left w:val="single" w:color="B9C6D8" w:sz="4"/>
          <w:bottom w:val="single" w:color="B9C6D8" w:sz="4"/>
          <w:right w:val="single" w:color="B9C6D8" w:sz="4"/>
          <w:insideH w:val="single" w:color="D5DEE9" w:sz="2"/>
          <w:insideV w:val="single" w:color="D5DEE9" w:sz="2"/>
        </w:tblBorders>
        <w:tblLayout w:type="fixed"/>
      </w:tblPr>
      <w:tblGrid>
        <w:gridCol w:w="4867"/>
        <w:gridCol w:w="2246"/>
        <w:gridCol w:w="2246"/>
      </w:tblGrid>
      <w:tr>
        <w:trPr>
          <w:tblHeader/>
        </w:trPr>
        <w:tc>
          <w:tcPr>
            <w:tcW w:type="pct" w:w="52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업무 담당자</w:t>
            </w:r>
          </w:p>
        </w:tc>
        <w:tc>
          <w:tcPr>
            <w:tcW w:type="pct" w:w="24%"/>
            <w:shd w:fill="F2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관리자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입출고 등록·수정·삭제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원장·집계·재고·손익 조회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보고서 발행·삭제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 등록·버전·삭제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프로젝트·자산·임직원 관리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마스터(거래처·품목·공통코드)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승인 · 권한 변경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  <w:tr>
        <w:trPr>
          <w:tblHeader w:val="false"/>
        </w:trPr>
        <w:tc>
          <w:tcPr>
            <w:tcW w:type="pct" w:w="5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비밀번호 재설정 메일 발송(대행)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문서 끝.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13e2854d706b22193842569cf16bdc9ca37979f.png"/><Relationship Id="rId8" Type="http://schemas.openxmlformats.org/officeDocument/2006/relationships/image" Target="media/d22a8a528a73511ba319f1b12c8b55ff694f3fe2.png"/><Relationship Id="rId9" Type="http://schemas.openxmlformats.org/officeDocument/2006/relationships/image" Target="media/8c752f4feef92aeba9e80626b6c8ba96690540f2.png"/><Relationship Id="rId10" Type="http://schemas.openxmlformats.org/officeDocument/2006/relationships/image" Target="media/c1405cc72ec7d6ee77d3a104145f2da3ba655418.png"/><Relationship Id="rId11" Type="http://schemas.openxmlformats.org/officeDocument/2006/relationships/image" Target="media/7dec3c23e325c5551fdd71679ad930782be5ae70.png"/><Relationship Id="rId12" Type="http://schemas.openxmlformats.org/officeDocument/2006/relationships/image" Target="media/17ae54c6c3fa1d6d6085b47a8f190c58e05162e0.png"/><Relationship Id="rId13" Type="http://schemas.openxmlformats.org/officeDocument/2006/relationships/image" Target="media/7564773ec8ae4726c5111ea77618ad7e9706a0f8.png"/><Relationship Id="rId14" Type="http://schemas.openxmlformats.org/officeDocument/2006/relationships/image" Target="media/b10cfbd1e18adc7f6e4cb8a3fb871de4e8a1678a.png"/><Relationship Id="rId15" Type="http://schemas.openxmlformats.org/officeDocument/2006/relationships/image" Target="media/12a545369c2f500b13003230f4912b4de8ffdeba.png"/><Relationship Id="rId16" Type="http://schemas.openxmlformats.org/officeDocument/2006/relationships/image" Target="media/0ccb7c62cd9bce0a7b2e9f0911ea70445643175c.png"/><Relationship Id="rId17" Type="http://schemas.openxmlformats.org/officeDocument/2006/relationships/image" Target="media/a989999294da2a89bbc91add68f45911a3d6294f.png"/><Relationship Id="rId18" Type="http://schemas.openxmlformats.org/officeDocument/2006/relationships/image" Target="media/6fb052d9ef019c6b1df55c6d1abb84c2c5f0e467.png"/><Relationship Id="rId19" Type="http://schemas.openxmlformats.org/officeDocument/2006/relationships/image" Target="media/169f414822f57abef2442e1647fad1aaace43441.png"/><Relationship Id="rId20" Type="http://schemas.openxmlformats.org/officeDocument/2006/relationships/image" Target="media/37c0351e1b2a18ba702dff15eca855c22ca35ba5.png"/><Relationship Id="rId21" Type="http://schemas.openxmlformats.org/officeDocument/2006/relationships/image" Target="media/9b31e65668384a7e4a364f25d92f16c22d0f8e80.png"/><Relationship Id="rId22" Type="http://schemas.openxmlformats.org/officeDocument/2006/relationships/image" Target="media/f90f71954b485980f7f0d5a13a520b765c8c45f4.png"/><Relationship Id="rId23" Type="http://schemas.openxmlformats.org/officeDocument/2006/relationships/image" Target="media/05cc2f1643313f052f408c148106689d5a217e5b.png"/><Relationship Id="rId24" Type="http://schemas.openxmlformats.org/officeDocument/2006/relationships/image" Target="media/9ca6a478f74315379eb59fcfb81642f13d426f5b.png"/><Relationship Id="rId25" Type="http://schemas.openxmlformats.org/officeDocument/2006/relationships/image" Target="media/55b683eedf99b6c2f2c2a23505a96c5b38f2f547.png"/><Relationship Id="rId26" Type="http://schemas.openxmlformats.org/officeDocument/2006/relationships/image" Target="media/c3f6e9e19dfef6917d22f70b1aa9fd51e607d484.png"/><Relationship Id="rId27" Type="http://schemas.openxmlformats.org/officeDocument/2006/relationships/image" Target="media/894308bb3b4e35a325a153a1b164f6b651b4c0c7.png"/><Relationship Id="rId28" Type="http://schemas.openxmlformats.org/officeDocument/2006/relationships/image" Target="media/7a56611b71ff4d7ab1c01fac5c17601bbe271297.png"/><Relationship Id="rId29" Type="http://schemas.openxmlformats.org/officeDocument/2006/relationships/image" Target="media/bac2aa8e8bcbd8901ac8ae9bcf641e5f61b71dfd.png"/><Relationship Id="rId30" Type="http://schemas.openxmlformats.org/officeDocument/2006/relationships/image" Target="media/3211691ee24525805547126f53720c9bc8b26bf4.png"/><Relationship Id="rId31" Type="http://schemas.openxmlformats.org/officeDocument/2006/relationships/image" Target="media/83e4f37f03d0c8c23b7b1bafaf060acd31ffeb35.png"/><Relationship Id="rId32" Type="http://schemas.openxmlformats.org/officeDocument/2006/relationships/image" Target="media/03c39c0a1071e511ca89f64bf89f268c727658dd.png"/><Relationship Id="rId33" Type="http://schemas.openxmlformats.org/officeDocument/2006/relationships/image" Target="media/f1480181704f3fcb8d94cb464a8fc79816fe9267.png"/><Relationship Id="rId34" Type="http://schemas.openxmlformats.org/officeDocument/2006/relationships/image" Target="media/a518646abc5db847937ff18e91c7ca9b1c5febf6.png"/><Relationship Id="rId35" Type="http://schemas.openxmlformats.org/officeDocument/2006/relationships/image" Target="media/1153946c883b0e6c668f6de96566b117422c450c.png"/><Relationship Id="rId36" Type="http://schemas.openxmlformats.org/officeDocument/2006/relationships/image" Target="media/229983f2529db702847b2d9360fd2c4812ef981e.png"/><Relationship Id="rId37" Type="http://schemas.openxmlformats.org/officeDocument/2006/relationships/image" Target="media/a6b4b4367b59385cc7fd1028ac7da12d319b2040.png"/><Relationship Id="rId38" Type="http://schemas.openxmlformats.org/officeDocument/2006/relationships/image" Target="media/4cf0b9535932cc41efb90d94f590c9985be4a35a.png"/><Relationship Id="rId39" Type="http://schemas.openxmlformats.org/officeDocument/2006/relationships/image" Target="media/f5abe4c210ec5cdc0c62d101082a1486aee71132.png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wbmanager 사용자 · 운영자 가이드</dc:title>
  <dc:creator>wbmanager</dc:creator>
  <dc:description>원방 스크랩 업무지원 시스템 사용자 및 운영자 가이드</dc:description>
  <cp:lastModifiedBy>Un-named</cp:lastModifiedBy>
  <cp:revision>1</cp:revision>
  <dcterms:created xsi:type="dcterms:W3CDTF">2026-08-24T01:58:09.938Z</dcterms:created>
  <dcterms:modified xsi:type="dcterms:W3CDTF">2026-08-24T01:58:09.939Z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