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F8" w:rsidRDefault="00034EDB">
      <w:pPr>
        <w:pStyle w:val="a3"/>
        <w:rPr>
          <w:rFonts w:hint="eastAsia"/>
        </w:rPr>
      </w:pPr>
      <w:r>
        <w:rPr>
          <w:rFonts w:hint="eastAsia"/>
          <w:lang w:val="zh-CN"/>
        </w:rPr>
        <w:t>手机游戏策划案</w:t>
      </w:r>
    </w:p>
    <w:p w:rsidR="00D01CBE" w:rsidRDefault="00D01CBE" w:rsidP="00D01CBE">
      <w:pPr>
        <w:pStyle w:val="1"/>
        <w:rPr>
          <w:lang w:val="zh-CN"/>
        </w:rPr>
      </w:pPr>
      <w:r>
        <w:rPr>
          <w:rFonts w:hint="eastAsia"/>
          <w:lang w:val="zh-CN"/>
        </w:rPr>
        <w:t>游戏概述</w:t>
      </w:r>
    </w:p>
    <w:p w:rsidR="003902B0" w:rsidRPr="000E0294" w:rsidRDefault="003902B0" w:rsidP="003902B0">
      <w:pPr>
        <w:pStyle w:val="aff1"/>
        <w:numPr>
          <w:ilvl w:val="0"/>
          <w:numId w:val="13"/>
        </w:numPr>
        <w:ind w:firstLineChars="0"/>
        <w:rPr>
          <w:lang w:val="zh-CN"/>
        </w:rPr>
      </w:pPr>
      <w:r w:rsidRPr="000E0294">
        <w:rPr>
          <w:rFonts w:hint="eastAsia"/>
          <w:lang w:val="zh-CN"/>
        </w:rPr>
        <w:t>游戏名称：《</w:t>
      </w:r>
      <w:r w:rsidR="00034EDB">
        <w:rPr>
          <w:rFonts w:hint="eastAsia"/>
          <w:lang w:val="zh-CN"/>
        </w:rPr>
        <w:t>元素魔法使</w:t>
      </w:r>
      <w:r w:rsidRPr="000E0294">
        <w:rPr>
          <w:rFonts w:hint="eastAsia"/>
          <w:lang w:val="zh-CN"/>
        </w:rPr>
        <w:t>》</w:t>
      </w:r>
    </w:p>
    <w:p w:rsidR="003902B0" w:rsidRDefault="003902B0" w:rsidP="003902B0">
      <w:pPr>
        <w:pStyle w:val="aff1"/>
        <w:numPr>
          <w:ilvl w:val="0"/>
          <w:numId w:val="13"/>
        </w:numPr>
        <w:ind w:firstLineChars="0"/>
      </w:pPr>
      <w:r>
        <w:rPr>
          <w:rFonts w:hint="eastAsia"/>
        </w:rPr>
        <w:t>游戏类型：</w:t>
      </w:r>
      <w:r>
        <w:rPr>
          <w:rFonts w:hint="eastAsia"/>
        </w:rPr>
        <w:t>PUZ+</w:t>
      </w:r>
      <w:r>
        <w:t xml:space="preserve">RPG  </w:t>
      </w:r>
      <w:r>
        <w:rPr>
          <w:rFonts w:hint="eastAsia"/>
        </w:rPr>
        <w:t>益智闯关与角色扮演相结合</w:t>
      </w:r>
    </w:p>
    <w:p w:rsidR="003902B0" w:rsidRDefault="003902B0" w:rsidP="003902B0">
      <w:pPr>
        <w:pStyle w:val="aff1"/>
        <w:numPr>
          <w:ilvl w:val="0"/>
          <w:numId w:val="13"/>
        </w:numPr>
        <w:ind w:firstLineChars="0"/>
      </w:pPr>
      <w:r>
        <w:rPr>
          <w:rFonts w:hint="eastAsia"/>
        </w:rPr>
        <w:t>运行环境：</w:t>
      </w:r>
      <w:r>
        <w:t>iOS</w:t>
      </w:r>
      <w:r>
        <w:rPr>
          <w:rFonts w:hint="eastAsia"/>
        </w:rPr>
        <w:t xml:space="preserve"> </w:t>
      </w:r>
      <w:r>
        <w:t>7.0</w:t>
      </w:r>
      <w:r>
        <w:rPr>
          <w:rFonts w:hint="eastAsia"/>
        </w:rPr>
        <w:t>及以上版本</w:t>
      </w:r>
    </w:p>
    <w:p w:rsidR="003902B0" w:rsidRDefault="003902B0" w:rsidP="003902B0">
      <w:pPr>
        <w:pStyle w:val="aff1"/>
        <w:numPr>
          <w:ilvl w:val="0"/>
          <w:numId w:val="13"/>
        </w:numPr>
        <w:ind w:firstLineChars="0"/>
      </w:pPr>
      <w:r>
        <w:rPr>
          <w:rFonts w:hint="eastAsia"/>
        </w:rPr>
        <w:t>开发语言环境：</w:t>
      </w:r>
      <w:r>
        <w:rPr>
          <w:rFonts w:hint="eastAsia"/>
        </w:rPr>
        <w:t>C++</w:t>
      </w:r>
    </w:p>
    <w:p w:rsidR="003902B0" w:rsidRDefault="003902B0" w:rsidP="003902B0">
      <w:pPr>
        <w:pStyle w:val="aff1"/>
        <w:numPr>
          <w:ilvl w:val="0"/>
          <w:numId w:val="13"/>
        </w:numPr>
        <w:ind w:firstLineChars="0"/>
      </w:pPr>
      <w:r>
        <w:rPr>
          <w:rFonts w:hint="eastAsia"/>
        </w:rPr>
        <w:t>硬件支持：</w:t>
      </w:r>
      <w:r>
        <w:rPr>
          <w:rFonts w:hint="eastAsia"/>
        </w:rPr>
        <w:t>i</w:t>
      </w:r>
      <w:r>
        <w:t>OS</w:t>
      </w:r>
      <w:r>
        <w:rPr>
          <w:rFonts w:hint="eastAsia"/>
        </w:rPr>
        <w:t>手机或平板</w:t>
      </w:r>
    </w:p>
    <w:p w:rsidR="00086E75" w:rsidRDefault="003902B0" w:rsidP="00086E75">
      <w:pPr>
        <w:pStyle w:val="aff1"/>
        <w:numPr>
          <w:ilvl w:val="0"/>
          <w:numId w:val="13"/>
        </w:numPr>
        <w:ind w:firstLineChars="0"/>
        <w:rPr>
          <w:rFonts w:hint="eastAsia"/>
        </w:rPr>
      </w:pPr>
      <w:r>
        <w:rPr>
          <w:rFonts w:hint="eastAsia"/>
        </w:rPr>
        <w:t>载体：网络下载</w:t>
      </w:r>
    </w:p>
    <w:p w:rsidR="00086E75" w:rsidRDefault="003902B0" w:rsidP="00086E75">
      <w:pPr>
        <w:pStyle w:val="aff1"/>
        <w:numPr>
          <w:ilvl w:val="0"/>
          <w:numId w:val="13"/>
        </w:numPr>
        <w:ind w:firstLineChars="0"/>
        <w:rPr>
          <w:rFonts w:hint="eastAsia"/>
        </w:rPr>
      </w:pPr>
      <w:r>
        <w:rPr>
          <w:rFonts w:hint="eastAsia"/>
        </w:rPr>
        <w:t>用户群体：全年龄向</w:t>
      </w:r>
    </w:p>
    <w:p w:rsidR="00086E75" w:rsidRDefault="00086E75" w:rsidP="00086E75">
      <w:pPr>
        <w:pStyle w:val="aff1"/>
        <w:ind w:left="330" w:firstLine="440"/>
        <w:rPr>
          <w:rFonts w:hint="eastAsia"/>
        </w:rPr>
      </w:pPr>
      <w:r>
        <w:rPr>
          <w:rFonts w:hint="eastAsia"/>
        </w:rPr>
        <w:t>1</w:t>
      </w:r>
      <w:r>
        <w:rPr>
          <w:rFonts w:hint="eastAsia"/>
        </w:rPr>
        <w:t>）</w:t>
      </w:r>
      <w:r>
        <w:rPr>
          <w:rFonts w:hint="eastAsia"/>
        </w:rPr>
        <w:t xml:space="preserve"> </w:t>
      </w:r>
      <w:r>
        <w:rPr>
          <w:rFonts w:hint="eastAsia"/>
        </w:rPr>
        <w:t>从性别异同上可划分为男性玩家。女性玩家。</w:t>
      </w:r>
      <w:r>
        <w:rPr>
          <w:rFonts w:hint="eastAsia"/>
        </w:rPr>
        <w:t xml:space="preserve"> (</w:t>
      </w:r>
      <w:r>
        <w:rPr>
          <w:rFonts w:hint="eastAsia"/>
        </w:rPr>
        <w:t>特点：男性玩家</w:t>
      </w:r>
      <w:r>
        <w:rPr>
          <w:rFonts w:hint="eastAsia"/>
        </w:rPr>
        <w:t>----</w:t>
      </w:r>
      <w:r>
        <w:rPr>
          <w:rFonts w:hint="eastAsia"/>
        </w:rPr>
        <w:t>涵盖全部游戏类型，集中于</w:t>
      </w:r>
      <w:r>
        <w:rPr>
          <w:rFonts w:hint="eastAsia"/>
        </w:rPr>
        <w:t>SLG</w:t>
      </w:r>
      <w:r>
        <w:rPr>
          <w:rFonts w:hint="eastAsia"/>
        </w:rPr>
        <w:t>。</w:t>
      </w:r>
      <w:r>
        <w:rPr>
          <w:rFonts w:hint="eastAsia"/>
        </w:rPr>
        <w:t>RPG</w:t>
      </w:r>
      <w:r>
        <w:rPr>
          <w:rFonts w:hint="eastAsia"/>
        </w:rPr>
        <w:t>。</w:t>
      </w:r>
      <w:r>
        <w:rPr>
          <w:rFonts w:hint="eastAsia"/>
        </w:rPr>
        <w:t>FPS</w:t>
      </w:r>
      <w:r>
        <w:rPr>
          <w:rFonts w:hint="eastAsia"/>
        </w:rPr>
        <w:t>。</w:t>
      </w:r>
      <w:r>
        <w:rPr>
          <w:rFonts w:hint="eastAsia"/>
        </w:rPr>
        <w:t>RTS</w:t>
      </w:r>
      <w:r>
        <w:rPr>
          <w:rFonts w:hint="eastAsia"/>
        </w:rPr>
        <w:t>。</w:t>
      </w:r>
      <w:r>
        <w:rPr>
          <w:rFonts w:hint="eastAsia"/>
        </w:rPr>
        <w:t>SPG</w:t>
      </w:r>
      <w:r>
        <w:rPr>
          <w:rFonts w:hint="eastAsia"/>
        </w:rPr>
        <w:t>等方面；</w:t>
      </w:r>
      <w:r>
        <w:rPr>
          <w:rFonts w:hint="eastAsia"/>
        </w:rPr>
        <w:t xml:space="preserve"> </w:t>
      </w:r>
      <w:r>
        <w:rPr>
          <w:rFonts w:hint="eastAsia"/>
        </w:rPr>
        <w:t>女性玩家</w:t>
      </w:r>
      <w:r>
        <w:rPr>
          <w:rFonts w:hint="eastAsia"/>
        </w:rPr>
        <w:t>----</w:t>
      </w:r>
      <w:r>
        <w:rPr>
          <w:rFonts w:hint="eastAsia"/>
        </w:rPr>
        <w:t>涵盖大部分游戏类型，集中于</w:t>
      </w:r>
      <w:r>
        <w:rPr>
          <w:rFonts w:hint="eastAsia"/>
        </w:rPr>
        <w:t>RPG</w:t>
      </w:r>
      <w:r>
        <w:rPr>
          <w:rFonts w:hint="eastAsia"/>
        </w:rPr>
        <w:t>。</w:t>
      </w:r>
      <w:r>
        <w:rPr>
          <w:rFonts w:hint="eastAsia"/>
        </w:rPr>
        <w:t>TAB</w:t>
      </w:r>
      <w:r>
        <w:rPr>
          <w:rFonts w:hint="eastAsia"/>
        </w:rPr>
        <w:t>等方面。</w:t>
      </w:r>
      <w:r>
        <w:rPr>
          <w:rFonts w:hint="eastAsia"/>
        </w:rPr>
        <w:t xml:space="preserve">)  </w:t>
      </w:r>
    </w:p>
    <w:p w:rsidR="00086E75" w:rsidRDefault="00086E75" w:rsidP="00086E75">
      <w:pPr>
        <w:pStyle w:val="aff1"/>
        <w:ind w:left="330" w:firstLine="440"/>
        <w:rPr>
          <w:rFonts w:hint="eastAsia"/>
        </w:rPr>
      </w:pPr>
      <w:r>
        <w:rPr>
          <w:rFonts w:hint="eastAsia"/>
        </w:rPr>
        <w:t>2</w:t>
      </w:r>
      <w:r>
        <w:rPr>
          <w:rFonts w:hint="eastAsia"/>
        </w:rPr>
        <w:t>）从年龄段上可简单分为</w:t>
      </w:r>
      <w:r>
        <w:rPr>
          <w:rFonts w:hint="eastAsia"/>
        </w:rPr>
        <w:t>14</w:t>
      </w:r>
      <w:r>
        <w:rPr>
          <w:rFonts w:hint="eastAsia"/>
        </w:rPr>
        <w:t>岁以下。</w:t>
      </w:r>
      <w:r>
        <w:rPr>
          <w:rFonts w:hint="eastAsia"/>
        </w:rPr>
        <w:t>14-18</w:t>
      </w:r>
      <w:r>
        <w:rPr>
          <w:rFonts w:hint="eastAsia"/>
        </w:rPr>
        <w:t>岁。</w:t>
      </w:r>
      <w:r>
        <w:rPr>
          <w:rFonts w:hint="eastAsia"/>
        </w:rPr>
        <w:t>18-22</w:t>
      </w:r>
      <w:r>
        <w:rPr>
          <w:rFonts w:hint="eastAsia"/>
        </w:rPr>
        <w:t>岁。</w:t>
      </w:r>
      <w:r>
        <w:rPr>
          <w:rFonts w:hint="eastAsia"/>
        </w:rPr>
        <w:t>22-25</w:t>
      </w:r>
      <w:r>
        <w:rPr>
          <w:rFonts w:hint="eastAsia"/>
        </w:rPr>
        <w:t>岁。</w:t>
      </w:r>
      <w:r>
        <w:rPr>
          <w:rFonts w:hint="eastAsia"/>
        </w:rPr>
        <w:t>25-30</w:t>
      </w:r>
      <w:r>
        <w:rPr>
          <w:rFonts w:hint="eastAsia"/>
        </w:rPr>
        <w:t>岁。</w:t>
      </w:r>
      <w:r>
        <w:rPr>
          <w:rFonts w:hint="eastAsia"/>
        </w:rPr>
        <w:t>30</w:t>
      </w:r>
      <w:r>
        <w:rPr>
          <w:rFonts w:hint="eastAsia"/>
        </w:rPr>
        <w:t>岁以上用户。</w:t>
      </w:r>
      <w:r>
        <w:rPr>
          <w:rFonts w:hint="eastAsia"/>
        </w:rPr>
        <w:t xml:space="preserve"> (</w:t>
      </w:r>
      <w:r>
        <w:rPr>
          <w:rFonts w:hint="eastAsia"/>
        </w:rPr>
        <w:t>特点：</w:t>
      </w:r>
      <w:r>
        <w:rPr>
          <w:rFonts w:hint="eastAsia"/>
        </w:rPr>
        <w:t>14</w:t>
      </w:r>
      <w:r>
        <w:rPr>
          <w:rFonts w:hint="eastAsia"/>
        </w:rPr>
        <w:t>岁以下</w:t>
      </w:r>
      <w:r>
        <w:rPr>
          <w:rFonts w:hint="eastAsia"/>
        </w:rPr>
        <w:t>----</w:t>
      </w:r>
      <w:r>
        <w:rPr>
          <w:rFonts w:hint="eastAsia"/>
        </w:rPr>
        <w:t>童年期，以初二以下与小学生为主；家长决策购买为主；</w:t>
      </w:r>
      <w:r>
        <w:rPr>
          <w:rFonts w:hint="eastAsia"/>
        </w:rPr>
        <w:t xml:space="preserve"> 14--18</w:t>
      </w:r>
      <w:r>
        <w:rPr>
          <w:rFonts w:hint="eastAsia"/>
        </w:rPr>
        <w:t>岁</w:t>
      </w:r>
      <w:r>
        <w:rPr>
          <w:rFonts w:hint="eastAsia"/>
        </w:rPr>
        <w:t>----</w:t>
      </w:r>
      <w:r>
        <w:rPr>
          <w:rFonts w:hint="eastAsia"/>
        </w:rPr>
        <w:t>青春前期，以初三至在校高中生为主；两方式并存；</w:t>
      </w:r>
      <w:r>
        <w:rPr>
          <w:rFonts w:hint="eastAsia"/>
        </w:rPr>
        <w:t xml:space="preserve"> 18--22</w:t>
      </w:r>
      <w:r>
        <w:rPr>
          <w:rFonts w:hint="eastAsia"/>
        </w:rPr>
        <w:t>岁</w:t>
      </w:r>
      <w:r>
        <w:rPr>
          <w:rFonts w:hint="eastAsia"/>
        </w:rPr>
        <w:t>----</w:t>
      </w:r>
      <w:r>
        <w:rPr>
          <w:rFonts w:hint="eastAsia"/>
        </w:rPr>
        <w:t>青年后期，以在校大学生与就职青年为主；自主决策购买为主；</w:t>
      </w:r>
      <w:r>
        <w:rPr>
          <w:rFonts w:hint="eastAsia"/>
        </w:rPr>
        <w:t xml:space="preserve"> 22--25</w:t>
      </w:r>
      <w:r>
        <w:rPr>
          <w:rFonts w:hint="eastAsia"/>
        </w:rPr>
        <w:t>岁</w:t>
      </w:r>
      <w:r>
        <w:rPr>
          <w:rFonts w:hint="eastAsia"/>
        </w:rPr>
        <w:t>----</w:t>
      </w:r>
      <w:r>
        <w:rPr>
          <w:rFonts w:hint="eastAsia"/>
        </w:rPr>
        <w:t>青年前期，以在职青年为主；自主决策购买为主；</w:t>
      </w:r>
      <w:r>
        <w:rPr>
          <w:rFonts w:hint="eastAsia"/>
        </w:rPr>
        <w:t xml:space="preserve"> 25--30</w:t>
      </w:r>
      <w:r>
        <w:rPr>
          <w:rFonts w:hint="eastAsia"/>
        </w:rPr>
        <w:t>岁</w:t>
      </w:r>
      <w:r>
        <w:rPr>
          <w:rFonts w:hint="eastAsia"/>
        </w:rPr>
        <w:t>----</w:t>
      </w:r>
      <w:r>
        <w:rPr>
          <w:rFonts w:hint="eastAsia"/>
        </w:rPr>
        <w:t>青年中期，以在职青年为主；自主决策购买为主；</w:t>
      </w:r>
      <w:r>
        <w:rPr>
          <w:rFonts w:hint="eastAsia"/>
        </w:rPr>
        <w:t xml:space="preserve"> 30</w:t>
      </w:r>
      <w:r>
        <w:rPr>
          <w:rFonts w:hint="eastAsia"/>
        </w:rPr>
        <w:t>岁以上</w:t>
      </w:r>
      <w:r>
        <w:rPr>
          <w:rFonts w:hint="eastAsia"/>
        </w:rPr>
        <w:t>----</w:t>
      </w:r>
      <w:r>
        <w:rPr>
          <w:rFonts w:hint="eastAsia"/>
        </w:rPr>
        <w:t>青年后期至终，职业形态不定，自主决策购买为主。</w:t>
      </w:r>
      <w:r>
        <w:rPr>
          <w:rFonts w:hint="eastAsia"/>
        </w:rPr>
        <w:t xml:space="preserve">)  </w:t>
      </w:r>
    </w:p>
    <w:p w:rsidR="00086E75" w:rsidRDefault="00086E75" w:rsidP="00086E75">
      <w:pPr>
        <w:ind w:leftChars="200" w:left="440" w:firstLineChars="121" w:firstLine="266"/>
        <w:rPr>
          <w:rFonts w:hint="eastAsia"/>
        </w:rPr>
      </w:pPr>
      <w:r>
        <w:rPr>
          <w:rFonts w:hint="eastAsia"/>
        </w:rPr>
        <w:t>3</w:t>
      </w:r>
      <w:r>
        <w:rPr>
          <w:rFonts w:hint="eastAsia"/>
        </w:rPr>
        <w:t>）从收入来源上可简单分为在校学生用户。工薪阶层用户。</w:t>
      </w:r>
      <w:r>
        <w:rPr>
          <w:rFonts w:hint="eastAsia"/>
        </w:rPr>
        <w:t xml:space="preserve"> (</w:t>
      </w:r>
      <w:r>
        <w:rPr>
          <w:rFonts w:hint="eastAsia"/>
        </w:rPr>
        <w:t>特点：在校学生用户</w:t>
      </w:r>
      <w:r>
        <w:rPr>
          <w:rFonts w:hint="eastAsia"/>
        </w:rPr>
        <w:t>----</w:t>
      </w:r>
      <w:r>
        <w:rPr>
          <w:rFonts w:hint="eastAsia"/>
        </w:rPr>
        <w:t>无自主收入来源，主要靠家庭供给与决策购买；</w:t>
      </w:r>
      <w:r>
        <w:rPr>
          <w:rFonts w:hint="eastAsia"/>
        </w:rPr>
        <w:t xml:space="preserve"> </w:t>
      </w:r>
      <w:r>
        <w:rPr>
          <w:rFonts w:hint="eastAsia"/>
        </w:rPr>
        <w:t>工薪阶层用户</w:t>
      </w:r>
      <w:r>
        <w:rPr>
          <w:rFonts w:hint="eastAsia"/>
        </w:rPr>
        <w:t>----</w:t>
      </w:r>
      <w:r>
        <w:rPr>
          <w:rFonts w:hint="eastAsia"/>
        </w:rPr>
        <w:t>有自主收入来源，自主决策购买。</w:t>
      </w:r>
      <w:r>
        <w:rPr>
          <w:rFonts w:hint="eastAsia"/>
        </w:rPr>
        <w:t xml:space="preserve">) </w:t>
      </w:r>
    </w:p>
    <w:p w:rsidR="00086E75" w:rsidRDefault="00086E75" w:rsidP="00086E75">
      <w:pPr>
        <w:ind w:firstLineChars="290" w:firstLine="638"/>
        <w:rPr>
          <w:rFonts w:hint="eastAsia"/>
        </w:rPr>
      </w:pPr>
      <w:bookmarkStart w:id="0" w:name="_GoBack"/>
      <w:bookmarkEnd w:id="0"/>
      <w:r>
        <w:rPr>
          <w:rFonts w:hint="eastAsia"/>
        </w:rPr>
        <w:t>4</w:t>
      </w:r>
      <w:r>
        <w:rPr>
          <w:rFonts w:hint="eastAsia"/>
        </w:rPr>
        <w:t>）从文化程度上可简单划分为初等学历。中等学历。高等学历及以上。</w:t>
      </w:r>
    </w:p>
    <w:p w:rsidR="00086E75" w:rsidRDefault="00086E75" w:rsidP="00086E75">
      <w:pPr>
        <w:pStyle w:val="aff1"/>
        <w:numPr>
          <w:ilvl w:val="0"/>
          <w:numId w:val="13"/>
        </w:numPr>
        <w:ind w:firstLineChars="0"/>
      </w:pPr>
      <w:r>
        <w:rPr>
          <w:rFonts w:hint="eastAsia"/>
        </w:rPr>
        <w:t>预计开发人员：程序一人，策划一人，美术一</w:t>
      </w:r>
      <w:r w:rsidRPr="00086E75">
        <w:rPr>
          <w:rFonts w:hint="eastAsia"/>
        </w:rPr>
        <w:t>人。</w:t>
      </w:r>
    </w:p>
    <w:p w:rsidR="00086E75" w:rsidRDefault="00086E75" w:rsidP="00086E75">
      <w:pPr>
        <w:pStyle w:val="aff1"/>
        <w:numPr>
          <w:ilvl w:val="0"/>
          <w:numId w:val="13"/>
        </w:numPr>
        <w:ind w:firstLineChars="0"/>
      </w:pPr>
      <w:r w:rsidRPr="00086E75">
        <w:rPr>
          <w:rFonts w:hint="eastAsia"/>
        </w:rPr>
        <w:t>预计开发时间：</w:t>
      </w:r>
      <w:r w:rsidRPr="00086E75">
        <w:rPr>
          <w:rFonts w:hint="eastAsia"/>
        </w:rPr>
        <w:t>25</w:t>
      </w:r>
      <w:r w:rsidRPr="00086E75">
        <w:rPr>
          <w:rFonts w:hint="eastAsia"/>
        </w:rPr>
        <w:t>—</w:t>
      </w:r>
      <w:r w:rsidRPr="00086E75">
        <w:rPr>
          <w:rFonts w:hint="eastAsia"/>
        </w:rPr>
        <w:t>45</w:t>
      </w:r>
      <w:r w:rsidRPr="00086E75">
        <w:rPr>
          <w:rFonts w:hint="eastAsia"/>
        </w:rPr>
        <w:t>天左右</w:t>
      </w:r>
    </w:p>
    <w:p w:rsidR="003902B0" w:rsidRDefault="003902B0" w:rsidP="003902B0">
      <w:pPr>
        <w:pStyle w:val="aff1"/>
        <w:numPr>
          <w:ilvl w:val="0"/>
          <w:numId w:val="13"/>
        </w:numPr>
        <w:ind w:firstLineChars="0"/>
      </w:pPr>
      <w:r>
        <w:rPr>
          <w:rFonts w:hint="eastAsia"/>
        </w:rPr>
        <w:lastRenderedPageBreak/>
        <w:t>游戏内容概述：玩家在游戏中扮演一位初出茅庐的见习巫师，在地下城的冒险过程中通过组合不同的元素形成特定的法术来击败各种危险的魔物，磨练自己的魔法技巧</w:t>
      </w:r>
      <w:r w:rsidR="007134E9">
        <w:rPr>
          <w:rFonts w:hint="eastAsia"/>
        </w:rPr>
        <w:t>，从而成为一位优秀的魔法师</w:t>
      </w:r>
    </w:p>
    <w:p w:rsidR="003902B0" w:rsidRDefault="003902B0" w:rsidP="003902B0">
      <w:pPr>
        <w:pStyle w:val="aff1"/>
        <w:numPr>
          <w:ilvl w:val="0"/>
          <w:numId w:val="13"/>
        </w:numPr>
        <w:ind w:firstLineChars="0"/>
      </w:pPr>
      <w:r>
        <w:rPr>
          <w:rFonts w:hint="eastAsia"/>
        </w:rPr>
        <w:t>游戏特色介绍：</w:t>
      </w:r>
    </w:p>
    <w:p w:rsidR="009B278D" w:rsidRDefault="009B278D" w:rsidP="009B278D">
      <w:pPr>
        <w:ind w:firstLineChars="300" w:firstLine="660"/>
      </w:pPr>
      <w:r>
        <w:rPr>
          <w:rFonts w:hint="eastAsia"/>
        </w:rPr>
        <w:t xml:space="preserve">  1</w:t>
      </w:r>
      <w:r>
        <w:rPr>
          <w:rFonts w:hint="eastAsia"/>
        </w:rPr>
        <w:t>）新颖的游戏方式，</w:t>
      </w:r>
      <w:r>
        <w:rPr>
          <w:rFonts w:hint="eastAsia"/>
        </w:rPr>
        <w:t>P</w:t>
      </w:r>
      <w:r>
        <w:t>UZ</w:t>
      </w:r>
      <w:r>
        <w:rPr>
          <w:rFonts w:hint="eastAsia"/>
        </w:rPr>
        <w:t>与</w:t>
      </w:r>
      <w:r>
        <w:rPr>
          <w:rFonts w:hint="eastAsia"/>
        </w:rPr>
        <w:t>RPG</w:t>
      </w:r>
      <w:r>
        <w:rPr>
          <w:rFonts w:hint="eastAsia"/>
        </w:rPr>
        <w:t>巧妙结合</w:t>
      </w:r>
    </w:p>
    <w:p w:rsidR="009B278D" w:rsidRDefault="009B278D" w:rsidP="009B278D">
      <w:pPr>
        <w:pStyle w:val="aff1"/>
        <w:ind w:left="330" w:firstLine="440"/>
      </w:pPr>
      <w:r>
        <w:rPr>
          <w:rFonts w:hint="eastAsia"/>
        </w:rPr>
        <w:t>2</w:t>
      </w:r>
      <w:r>
        <w:rPr>
          <w:rFonts w:hint="eastAsia"/>
        </w:rPr>
        <w:t>）丰富的法术技能树和属性克制，让玩家在组合元素中习得“魔法“的奥义</w:t>
      </w:r>
    </w:p>
    <w:p w:rsidR="009B278D" w:rsidRDefault="009B278D" w:rsidP="009B278D">
      <w:pPr>
        <w:pStyle w:val="aff1"/>
        <w:ind w:left="330" w:firstLine="440"/>
      </w:pPr>
      <w:r>
        <w:rPr>
          <w:rFonts w:hint="eastAsia"/>
        </w:rPr>
        <w:t>3</w:t>
      </w:r>
      <w:r>
        <w:rPr>
          <w:rFonts w:hint="eastAsia"/>
        </w:rPr>
        <w:t>）简单易上手的操作方式和战斗系统，致力于让全年龄玩家体会到游戏乐趣</w:t>
      </w:r>
    </w:p>
    <w:p w:rsidR="00047FD0" w:rsidRPr="009B278D" w:rsidRDefault="00047FD0" w:rsidP="009B278D">
      <w:pPr>
        <w:pStyle w:val="aff1"/>
        <w:ind w:left="330" w:firstLine="440"/>
      </w:pPr>
      <w:r>
        <w:rPr>
          <w:rFonts w:hint="eastAsia"/>
        </w:rPr>
        <w:t>4</w:t>
      </w:r>
      <w:r>
        <w:rPr>
          <w:rFonts w:hint="eastAsia"/>
        </w:rPr>
        <w:t>）像素风格的游戏画面，既照顾到了全年龄玩家的审美需求，又节省了手机的游戏机能</w:t>
      </w:r>
    </w:p>
    <w:p w:rsidR="009B278D" w:rsidRDefault="009B278D" w:rsidP="009B278D">
      <w:pPr>
        <w:pStyle w:val="aff1"/>
        <w:numPr>
          <w:ilvl w:val="0"/>
          <w:numId w:val="13"/>
        </w:numPr>
        <w:ind w:firstLineChars="0"/>
      </w:pPr>
      <w:r>
        <w:rPr>
          <w:rFonts w:hint="eastAsia"/>
        </w:rPr>
        <w:t>优劣势分析</w:t>
      </w:r>
      <w:r>
        <w:t xml:space="preserve"> </w:t>
      </w:r>
    </w:p>
    <w:p w:rsidR="009B278D" w:rsidRDefault="009B278D" w:rsidP="009B278D">
      <w:pPr>
        <w:ind w:firstLineChars="100" w:firstLine="220"/>
      </w:pPr>
      <w:r>
        <w:rPr>
          <w:rFonts w:hint="eastAsia"/>
        </w:rPr>
        <w:t>优点：</w:t>
      </w:r>
      <w:r>
        <w:rPr>
          <w:rFonts w:hint="eastAsia"/>
        </w:rPr>
        <w:t>1</w:t>
      </w:r>
      <w:r>
        <w:rPr>
          <w:rFonts w:hint="eastAsia"/>
        </w:rPr>
        <w:t>）开发周期短，资金投入小，用户广泛统一。</w:t>
      </w:r>
      <w:r>
        <w:rPr>
          <w:rFonts w:hint="eastAsia"/>
        </w:rPr>
        <w:t xml:space="preserve">     </w:t>
      </w:r>
    </w:p>
    <w:p w:rsidR="009B278D" w:rsidRDefault="009B278D" w:rsidP="009B278D">
      <w:pPr>
        <w:pStyle w:val="aff1"/>
        <w:ind w:left="330" w:firstLine="440"/>
      </w:pPr>
      <w:r>
        <w:rPr>
          <w:rFonts w:hint="eastAsia"/>
        </w:rPr>
        <w:t xml:space="preserve">  2</w:t>
      </w:r>
      <w:r>
        <w:rPr>
          <w:rFonts w:hint="eastAsia"/>
        </w:rPr>
        <w:t>）载体方便，易于市场推广。</w:t>
      </w:r>
      <w:r>
        <w:rPr>
          <w:rFonts w:hint="eastAsia"/>
        </w:rPr>
        <w:t xml:space="preserve"> </w:t>
      </w:r>
    </w:p>
    <w:p w:rsidR="009B278D" w:rsidRDefault="009B278D" w:rsidP="009B278D">
      <w:pPr>
        <w:pStyle w:val="aff1"/>
        <w:ind w:left="330" w:firstLine="440"/>
      </w:pPr>
      <w:r>
        <w:rPr>
          <w:rFonts w:hint="eastAsia"/>
        </w:rPr>
        <w:t xml:space="preserve">  3</w:t>
      </w:r>
      <w:r>
        <w:rPr>
          <w:rFonts w:hint="eastAsia"/>
        </w:rPr>
        <w:t>）收费合理方便（后期根据市场决定是否推出收费道具）。</w:t>
      </w:r>
      <w:r>
        <w:rPr>
          <w:rFonts w:hint="eastAsia"/>
        </w:rPr>
        <w:t xml:space="preserve"> </w:t>
      </w:r>
    </w:p>
    <w:p w:rsidR="009B278D" w:rsidRDefault="009B278D" w:rsidP="009B278D">
      <w:pPr>
        <w:ind w:firstLineChars="100" w:firstLine="220"/>
      </w:pPr>
      <w:r>
        <w:rPr>
          <w:rFonts w:hint="eastAsia"/>
        </w:rPr>
        <w:t>缺点：</w:t>
      </w:r>
      <w:r>
        <w:rPr>
          <w:rFonts w:hint="eastAsia"/>
        </w:rPr>
        <w:t>1</w:t>
      </w:r>
      <w:r>
        <w:rPr>
          <w:rFonts w:hint="eastAsia"/>
        </w:rPr>
        <w:t>）机能有限，容量小。</w:t>
      </w:r>
      <w:r>
        <w:rPr>
          <w:rFonts w:hint="eastAsia"/>
        </w:rPr>
        <w:t xml:space="preserve">      </w:t>
      </w:r>
    </w:p>
    <w:p w:rsidR="009B278D" w:rsidRDefault="009B278D" w:rsidP="009B278D">
      <w:pPr>
        <w:ind w:firstLineChars="400" w:firstLine="880"/>
      </w:pPr>
      <w:r>
        <w:rPr>
          <w:rFonts w:hint="eastAsia"/>
        </w:rPr>
        <w:t xml:space="preserve"> 2</w:t>
      </w:r>
      <w:r>
        <w:rPr>
          <w:rFonts w:hint="eastAsia"/>
        </w:rPr>
        <w:t>）操作不便。</w:t>
      </w:r>
      <w:r>
        <w:rPr>
          <w:rFonts w:hint="eastAsia"/>
        </w:rPr>
        <w:t xml:space="preserve">      </w:t>
      </w:r>
    </w:p>
    <w:p w:rsidR="009B278D" w:rsidRDefault="009B278D" w:rsidP="009B278D">
      <w:pPr>
        <w:ind w:firstLineChars="400" w:firstLine="880"/>
      </w:pPr>
      <w:r>
        <w:rPr>
          <w:rFonts w:hint="eastAsia"/>
        </w:rPr>
        <w:t xml:space="preserve"> 3</w:t>
      </w:r>
      <w:r>
        <w:rPr>
          <w:rFonts w:hint="eastAsia"/>
        </w:rPr>
        <w:t>）游戏类型受限制。</w:t>
      </w:r>
      <w:r>
        <w:rPr>
          <w:rFonts w:hint="eastAsia"/>
        </w:rPr>
        <w:t xml:space="preserve"> </w:t>
      </w:r>
    </w:p>
    <w:p w:rsidR="009B278D" w:rsidRPr="003902B0" w:rsidRDefault="009B278D" w:rsidP="009E7AAD">
      <w:pPr>
        <w:pStyle w:val="aff1"/>
        <w:ind w:left="330" w:firstLine="440"/>
      </w:pPr>
      <w:r>
        <w:rPr>
          <w:rFonts w:hint="eastAsia"/>
        </w:rPr>
        <w:t xml:space="preserve">   4</w:t>
      </w:r>
      <w:r>
        <w:rPr>
          <w:rFonts w:hint="eastAsia"/>
        </w:rPr>
        <w:t>）大部分玩家受手机续航能力限制</w:t>
      </w:r>
      <w:r w:rsidR="009E7AAD">
        <w:rPr>
          <w:rFonts w:hint="eastAsia"/>
        </w:rPr>
        <w:t>，游戏时长有限</w:t>
      </w:r>
    </w:p>
    <w:p w:rsidR="00D01CBE" w:rsidRDefault="00D01CBE" w:rsidP="00D01CBE">
      <w:pPr>
        <w:pStyle w:val="1"/>
        <w:rPr>
          <w:lang w:val="zh-CN"/>
        </w:rPr>
      </w:pPr>
      <w:r>
        <w:rPr>
          <w:rFonts w:hint="eastAsia"/>
          <w:lang w:val="zh-CN"/>
        </w:rPr>
        <w:t>游戏系统设定</w:t>
      </w:r>
    </w:p>
    <w:p w:rsidR="003902B0" w:rsidRDefault="003902B0" w:rsidP="003902B0">
      <w:pPr>
        <w:pStyle w:val="aff1"/>
        <w:numPr>
          <w:ilvl w:val="0"/>
          <w:numId w:val="15"/>
        </w:numPr>
        <w:ind w:firstLineChars="0"/>
        <w:rPr>
          <w:lang w:val="zh-CN"/>
        </w:rPr>
      </w:pPr>
      <w:r>
        <w:rPr>
          <w:rFonts w:hint="eastAsia"/>
          <w:lang w:val="zh-CN"/>
        </w:rPr>
        <w:t>游戏规则</w:t>
      </w:r>
    </w:p>
    <w:tbl>
      <w:tblPr>
        <w:tblStyle w:val="aff4"/>
        <w:tblW w:w="0" w:type="auto"/>
        <w:tblInd w:w="330" w:type="dxa"/>
        <w:tblLook w:val="04A0" w:firstRow="1" w:lastRow="0" w:firstColumn="1" w:lastColumn="0" w:noHBand="0" w:noVBand="1"/>
      </w:tblPr>
      <w:tblGrid>
        <w:gridCol w:w="3000"/>
        <w:gridCol w:w="3001"/>
        <w:gridCol w:w="3001"/>
      </w:tblGrid>
      <w:tr w:rsidR="00BA0619" w:rsidTr="00BA0619">
        <w:trPr>
          <w:trHeight w:val="281"/>
        </w:trPr>
        <w:tc>
          <w:tcPr>
            <w:tcW w:w="3000" w:type="dxa"/>
          </w:tcPr>
          <w:p w:rsidR="00BA0619" w:rsidRDefault="00BA0619" w:rsidP="00BA0619">
            <w:pPr>
              <w:pStyle w:val="aff1"/>
              <w:ind w:firstLineChars="0" w:firstLine="0"/>
              <w:rPr>
                <w:lang w:val="zh-CN"/>
              </w:rPr>
            </w:pPr>
            <w:r>
              <w:rPr>
                <w:rFonts w:hint="eastAsia"/>
                <w:lang w:val="zh-CN"/>
              </w:rPr>
              <w:t>规则名称</w:t>
            </w:r>
          </w:p>
        </w:tc>
        <w:tc>
          <w:tcPr>
            <w:tcW w:w="3001" w:type="dxa"/>
          </w:tcPr>
          <w:p w:rsidR="00BA0619" w:rsidRDefault="00BA0619" w:rsidP="00BA0619">
            <w:pPr>
              <w:pStyle w:val="aff1"/>
              <w:ind w:firstLineChars="0" w:firstLine="0"/>
              <w:rPr>
                <w:lang w:val="zh-CN"/>
              </w:rPr>
            </w:pPr>
            <w:r>
              <w:rPr>
                <w:rFonts w:hint="eastAsia"/>
                <w:lang w:val="zh-CN"/>
              </w:rPr>
              <w:t>规则介绍</w:t>
            </w:r>
          </w:p>
        </w:tc>
        <w:tc>
          <w:tcPr>
            <w:tcW w:w="3001" w:type="dxa"/>
          </w:tcPr>
          <w:p w:rsidR="00BA0619" w:rsidRDefault="00BA0619" w:rsidP="00BA0619">
            <w:pPr>
              <w:pStyle w:val="aff1"/>
              <w:ind w:firstLineChars="0" w:firstLine="0"/>
              <w:rPr>
                <w:lang w:val="zh-CN"/>
              </w:rPr>
            </w:pPr>
            <w:r>
              <w:rPr>
                <w:rFonts w:hint="eastAsia"/>
                <w:lang w:val="zh-CN"/>
              </w:rPr>
              <w:t>触发方式</w:t>
            </w:r>
          </w:p>
        </w:tc>
      </w:tr>
      <w:tr w:rsidR="00BA0619" w:rsidTr="00BA0619">
        <w:trPr>
          <w:trHeight w:val="287"/>
        </w:trPr>
        <w:tc>
          <w:tcPr>
            <w:tcW w:w="3000" w:type="dxa"/>
          </w:tcPr>
          <w:p w:rsidR="00BA0619" w:rsidRDefault="00BA0619" w:rsidP="00BA0619">
            <w:pPr>
              <w:pStyle w:val="aff1"/>
              <w:ind w:firstLineChars="0" w:firstLine="0"/>
              <w:rPr>
                <w:lang w:val="zh-CN"/>
              </w:rPr>
            </w:pPr>
            <w:r>
              <w:rPr>
                <w:rFonts w:hint="eastAsia"/>
                <w:lang w:val="zh-CN"/>
              </w:rPr>
              <w:t>胜利规则</w:t>
            </w:r>
          </w:p>
        </w:tc>
        <w:tc>
          <w:tcPr>
            <w:tcW w:w="3001" w:type="dxa"/>
          </w:tcPr>
          <w:p w:rsidR="00BA0619" w:rsidRDefault="00BA0619" w:rsidP="00BA0619">
            <w:pPr>
              <w:pStyle w:val="aff1"/>
              <w:ind w:firstLineChars="0" w:firstLine="0"/>
              <w:rPr>
                <w:lang w:val="zh-CN"/>
              </w:rPr>
            </w:pPr>
            <w:r>
              <w:rPr>
                <w:rFonts w:hint="eastAsia"/>
                <w:lang w:val="zh-CN"/>
              </w:rPr>
              <w:t>B</w:t>
            </w:r>
            <w:r>
              <w:rPr>
                <w:lang w:val="zh-CN"/>
              </w:rPr>
              <w:t>OSS</w:t>
            </w:r>
            <w:r>
              <w:rPr>
                <w:rFonts w:hint="eastAsia"/>
                <w:lang w:val="zh-CN"/>
              </w:rPr>
              <w:t>血量变为零即为闯关成功</w:t>
            </w:r>
          </w:p>
        </w:tc>
        <w:tc>
          <w:tcPr>
            <w:tcW w:w="3001" w:type="dxa"/>
          </w:tcPr>
          <w:p w:rsidR="00BA0619" w:rsidRDefault="00BA0619" w:rsidP="00BA0619">
            <w:pPr>
              <w:pStyle w:val="aff1"/>
              <w:ind w:firstLineChars="0" w:firstLine="0"/>
              <w:rPr>
                <w:lang w:val="zh-CN"/>
              </w:rPr>
            </w:pPr>
            <w:r>
              <w:rPr>
                <w:rFonts w:hint="eastAsia"/>
                <w:lang w:val="zh-CN"/>
              </w:rPr>
              <w:t>主动触发</w:t>
            </w:r>
          </w:p>
        </w:tc>
      </w:tr>
      <w:tr w:rsidR="00BA0619" w:rsidTr="00BA0619">
        <w:trPr>
          <w:trHeight w:val="281"/>
        </w:trPr>
        <w:tc>
          <w:tcPr>
            <w:tcW w:w="3000" w:type="dxa"/>
          </w:tcPr>
          <w:p w:rsidR="00BA0619" w:rsidRDefault="00BA0619" w:rsidP="00BA0619">
            <w:pPr>
              <w:pStyle w:val="aff1"/>
              <w:ind w:firstLineChars="0" w:firstLine="0"/>
              <w:rPr>
                <w:lang w:val="zh-CN"/>
              </w:rPr>
            </w:pPr>
            <w:r>
              <w:rPr>
                <w:rFonts w:hint="eastAsia"/>
                <w:lang w:val="zh-CN"/>
              </w:rPr>
              <w:t>失败规则</w:t>
            </w:r>
          </w:p>
        </w:tc>
        <w:tc>
          <w:tcPr>
            <w:tcW w:w="3001" w:type="dxa"/>
          </w:tcPr>
          <w:p w:rsidR="00BA0619" w:rsidRDefault="00BA0619" w:rsidP="00BA0619">
            <w:pPr>
              <w:pStyle w:val="aff1"/>
              <w:ind w:firstLineChars="0" w:firstLine="0"/>
              <w:rPr>
                <w:lang w:val="zh-CN"/>
              </w:rPr>
            </w:pPr>
            <w:r>
              <w:rPr>
                <w:rFonts w:hint="eastAsia"/>
                <w:lang w:val="zh-CN"/>
              </w:rPr>
              <w:t>角色血量变为零或融合区域无法再进行有效操作即为闯关失败</w:t>
            </w:r>
          </w:p>
        </w:tc>
        <w:tc>
          <w:tcPr>
            <w:tcW w:w="3001" w:type="dxa"/>
          </w:tcPr>
          <w:p w:rsidR="00BA0619" w:rsidRDefault="00BA0619" w:rsidP="00BA0619">
            <w:pPr>
              <w:pStyle w:val="aff1"/>
              <w:ind w:firstLineChars="0" w:firstLine="0"/>
              <w:rPr>
                <w:lang w:val="zh-CN"/>
              </w:rPr>
            </w:pPr>
            <w:r>
              <w:rPr>
                <w:rFonts w:hint="eastAsia"/>
                <w:lang w:val="zh-CN"/>
              </w:rPr>
              <w:t>被动触发</w:t>
            </w:r>
          </w:p>
        </w:tc>
      </w:tr>
      <w:tr w:rsidR="00BA0619" w:rsidTr="00BA0619">
        <w:trPr>
          <w:trHeight w:val="281"/>
        </w:trPr>
        <w:tc>
          <w:tcPr>
            <w:tcW w:w="3000" w:type="dxa"/>
          </w:tcPr>
          <w:p w:rsidR="00BA0619" w:rsidRDefault="00BA0619" w:rsidP="00BA0619">
            <w:pPr>
              <w:pStyle w:val="aff1"/>
              <w:ind w:firstLineChars="0" w:firstLine="0"/>
              <w:rPr>
                <w:lang w:val="zh-CN"/>
              </w:rPr>
            </w:pPr>
            <w:r>
              <w:rPr>
                <w:rFonts w:hint="eastAsia"/>
                <w:lang w:val="zh-CN"/>
              </w:rPr>
              <w:lastRenderedPageBreak/>
              <w:t>融合规则</w:t>
            </w:r>
          </w:p>
        </w:tc>
        <w:tc>
          <w:tcPr>
            <w:tcW w:w="3001" w:type="dxa"/>
          </w:tcPr>
          <w:p w:rsidR="00BA0619" w:rsidRDefault="00BA0619" w:rsidP="00BA0619">
            <w:pPr>
              <w:pStyle w:val="aff1"/>
              <w:ind w:firstLineChars="0" w:firstLine="0"/>
              <w:rPr>
                <w:lang w:val="zh-CN"/>
              </w:rPr>
            </w:pPr>
            <w:r>
              <w:rPr>
                <w:rFonts w:hint="eastAsia"/>
                <w:lang w:val="zh-CN"/>
              </w:rPr>
              <w:t>只有相同种类，相同级别的元素才能合成</w:t>
            </w:r>
            <w:r w:rsidR="00633D0D">
              <w:rPr>
                <w:rFonts w:hint="eastAsia"/>
                <w:lang w:val="zh-CN"/>
              </w:rPr>
              <w:t>，合成后能够提升法术级别</w:t>
            </w:r>
          </w:p>
        </w:tc>
        <w:tc>
          <w:tcPr>
            <w:tcW w:w="3001" w:type="dxa"/>
          </w:tcPr>
          <w:p w:rsidR="00BA0619" w:rsidRDefault="00BA0619" w:rsidP="00BA0619">
            <w:pPr>
              <w:pStyle w:val="aff1"/>
              <w:ind w:firstLineChars="0" w:firstLine="0"/>
              <w:rPr>
                <w:lang w:val="zh-CN"/>
              </w:rPr>
            </w:pPr>
            <w:r>
              <w:rPr>
                <w:rFonts w:hint="eastAsia"/>
                <w:lang w:val="zh-CN"/>
              </w:rPr>
              <w:t>主动触发</w:t>
            </w:r>
          </w:p>
        </w:tc>
      </w:tr>
      <w:tr w:rsidR="00BA0619" w:rsidTr="00BA0619">
        <w:trPr>
          <w:trHeight w:val="281"/>
        </w:trPr>
        <w:tc>
          <w:tcPr>
            <w:tcW w:w="3000" w:type="dxa"/>
          </w:tcPr>
          <w:p w:rsidR="00BA0619" w:rsidRDefault="00BA0619" w:rsidP="00BA0619">
            <w:pPr>
              <w:pStyle w:val="aff1"/>
              <w:ind w:firstLineChars="0" w:firstLine="0"/>
              <w:rPr>
                <w:lang w:val="zh-CN"/>
              </w:rPr>
            </w:pPr>
            <w:r>
              <w:rPr>
                <w:rFonts w:hint="eastAsia"/>
                <w:lang w:val="zh-CN"/>
              </w:rPr>
              <w:t>克制规则</w:t>
            </w:r>
          </w:p>
        </w:tc>
        <w:tc>
          <w:tcPr>
            <w:tcW w:w="3001" w:type="dxa"/>
          </w:tcPr>
          <w:p w:rsidR="00BA0619" w:rsidRDefault="00BA0619" w:rsidP="00BA0619">
            <w:pPr>
              <w:pStyle w:val="aff1"/>
              <w:ind w:firstLineChars="0" w:firstLine="0"/>
              <w:rPr>
                <w:lang w:val="zh-CN"/>
              </w:rPr>
            </w:pPr>
            <w:r>
              <w:rPr>
                <w:rFonts w:hint="eastAsia"/>
                <w:lang w:val="zh-CN"/>
              </w:rPr>
              <w:t>四种元素两两克制</w:t>
            </w:r>
          </w:p>
        </w:tc>
        <w:tc>
          <w:tcPr>
            <w:tcW w:w="3001" w:type="dxa"/>
          </w:tcPr>
          <w:p w:rsidR="00BA0619" w:rsidRDefault="00BA0619" w:rsidP="00BA0619">
            <w:pPr>
              <w:pStyle w:val="aff1"/>
              <w:ind w:firstLineChars="0" w:firstLine="0"/>
              <w:rPr>
                <w:lang w:val="zh-CN"/>
              </w:rPr>
            </w:pPr>
            <w:r>
              <w:rPr>
                <w:rFonts w:hint="eastAsia"/>
                <w:lang w:val="zh-CN"/>
              </w:rPr>
              <w:t>被动触发</w:t>
            </w:r>
          </w:p>
        </w:tc>
      </w:tr>
    </w:tbl>
    <w:p w:rsidR="00A34FDC" w:rsidRPr="00BA0619" w:rsidRDefault="00A34FDC" w:rsidP="00BA0619">
      <w:pPr>
        <w:rPr>
          <w:lang w:val="zh-CN"/>
        </w:rPr>
      </w:pPr>
    </w:p>
    <w:p w:rsidR="009B278D" w:rsidRDefault="007E6FED" w:rsidP="007E6FED">
      <w:pPr>
        <w:pStyle w:val="aff1"/>
        <w:numPr>
          <w:ilvl w:val="0"/>
          <w:numId w:val="15"/>
        </w:numPr>
        <w:ind w:firstLineChars="0"/>
        <w:rPr>
          <w:lang w:val="zh-CN"/>
        </w:rPr>
      </w:pPr>
      <w:r>
        <w:rPr>
          <w:rFonts w:hint="eastAsia"/>
          <w:lang w:val="zh-CN"/>
        </w:rPr>
        <w:t>“元素棋盘“说明</w:t>
      </w:r>
      <w:r w:rsidRPr="007E6FED">
        <w:rPr>
          <w:rFonts w:hint="eastAsia"/>
          <w:lang w:val="zh-CN"/>
        </w:rPr>
        <w:t xml:space="preserve"> </w:t>
      </w:r>
    </w:p>
    <w:p w:rsidR="007E6FED" w:rsidRDefault="007E6FED" w:rsidP="007E6FED">
      <w:pPr>
        <w:pStyle w:val="aff1"/>
        <w:ind w:left="330" w:firstLineChars="0" w:firstLine="0"/>
        <w:rPr>
          <w:lang w:val="zh-CN"/>
        </w:rPr>
      </w:pPr>
      <w:r>
        <w:rPr>
          <w:rFonts w:hint="eastAsia"/>
          <w:noProof/>
        </w:rPr>
        <w:drawing>
          <wp:inline distT="0" distB="0" distL="0" distR="0">
            <wp:extent cx="3156577" cy="3168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ge.jpg"/>
                    <pic:cNvPicPr/>
                  </pic:nvPicPr>
                  <pic:blipFill rotWithShape="1">
                    <a:blip r:embed="rId8" cstate="print">
                      <a:extLst>
                        <a:ext uri="{28A0092B-C50C-407E-A947-70E740481C1C}">
                          <a14:useLocalDpi xmlns:a14="http://schemas.microsoft.com/office/drawing/2010/main" val="0"/>
                        </a:ext>
                      </a:extLst>
                    </a:blip>
                    <a:srcRect l="45258" t="908" r="801" b="17947"/>
                    <a:stretch/>
                  </pic:blipFill>
                  <pic:spPr bwMode="auto">
                    <a:xfrm>
                      <a:off x="0" y="0"/>
                      <a:ext cx="3203679" cy="3215272"/>
                    </a:xfrm>
                    <a:prstGeom prst="rect">
                      <a:avLst/>
                    </a:prstGeom>
                    <a:ln>
                      <a:noFill/>
                    </a:ln>
                    <a:extLst>
                      <a:ext uri="{53640926-AAD7-44D8-BBD7-CCE9431645EC}">
                        <a14:shadowObscured xmlns:a14="http://schemas.microsoft.com/office/drawing/2010/main"/>
                      </a:ext>
                    </a:extLst>
                  </pic:spPr>
                </pic:pic>
              </a:graphicData>
            </a:graphic>
          </wp:inline>
        </w:drawing>
      </w:r>
    </w:p>
    <w:p w:rsidR="00034EDB" w:rsidRPr="00034EDB" w:rsidRDefault="00074848" w:rsidP="00034EDB">
      <w:pPr>
        <w:pStyle w:val="aff1"/>
        <w:numPr>
          <w:ilvl w:val="0"/>
          <w:numId w:val="22"/>
        </w:numPr>
        <w:ind w:firstLineChars="0"/>
        <w:rPr>
          <w:lang w:val="zh-CN"/>
        </w:rPr>
      </w:pPr>
      <w:r w:rsidRPr="00034EDB">
        <w:rPr>
          <w:rFonts w:hint="eastAsia"/>
          <w:lang w:val="zh-CN"/>
        </w:rPr>
        <w:t>玩家进行各方位划动操作时，</w:t>
      </w:r>
      <w:r w:rsidR="00034EDB" w:rsidRPr="00034EDB">
        <w:rPr>
          <w:rFonts w:hint="eastAsia"/>
          <w:lang w:val="zh-CN"/>
        </w:rPr>
        <w:t>元素方块会移动到相应方向可到达的最远的区域；</w:t>
      </w:r>
    </w:p>
    <w:p w:rsidR="00034EDB" w:rsidRDefault="00034EDB" w:rsidP="00034EDB">
      <w:pPr>
        <w:pStyle w:val="aff1"/>
        <w:numPr>
          <w:ilvl w:val="0"/>
          <w:numId w:val="22"/>
        </w:numPr>
        <w:ind w:firstLineChars="0"/>
        <w:rPr>
          <w:lang w:val="zh-CN"/>
        </w:rPr>
      </w:pPr>
      <w:r>
        <w:rPr>
          <w:rFonts w:hint="eastAsia"/>
          <w:lang w:val="zh-CN"/>
        </w:rPr>
        <w:t>相同级别相同种类的元素会融合成下一级别的法术；</w:t>
      </w:r>
    </w:p>
    <w:p w:rsidR="00074848" w:rsidRDefault="00923136" w:rsidP="00034EDB">
      <w:pPr>
        <w:pStyle w:val="aff1"/>
        <w:numPr>
          <w:ilvl w:val="0"/>
          <w:numId w:val="22"/>
        </w:numPr>
        <w:ind w:firstLineChars="0"/>
        <w:rPr>
          <w:lang w:val="zh-CN"/>
        </w:rPr>
      </w:pPr>
      <w:r>
        <w:rPr>
          <w:rFonts w:hint="eastAsia"/>
          <w:lang w:val="zh-CN"/>
        </w:rPr>
        <w:t>每进行一轮操作，在“棋盘“的空白区域会随机生成新的最低级的元素方块。</w:t>
      </w:r>
    </w:p>
    <w:p w:rsidR="007E6FED" w:rsidRPr="007E6FED" w:rsidRDefault="007E6FED" w:rsidP="007E6FED">
      <w:pPr>
        <w:pStyle w:val="aff1"/>
        <w:ind w:left="330" w:firstLineChars="0" w:firstLine="0"/>
        <w:rPr>
          <w:lang w:val="zh-CN"/>
        </w:rPr>
      </w:pPr>
    </w:p>
    <w:p w:rsidR="009B278D" w:rsidRDefault="009B278D" w:rsidP="003902B0">
      <w:pPr>
        <w:pStyle w:val="aff1"/>
        <w:numPr>
          <w:ilvl w:val="0"/>
          <w:numId w:val="15"/>
        </w:numPr>
        <w:ind w:firstLineChars="0"/>
        <w:rPr>
          <w:lang w:val="zh-CN"/>
        </w:rPr>
      </w:pPr>
      <w:r>
        <w:rPr>
          <w:rFonts w:hint="eastAsia"/>
          <w:lang w:val="zh-CN"/>
        </w:rPr>
        <w:t>游戏操作</w:t>
      </w:r>
    </w:p>
    <w:tbl>
      <w:tblPr>
        <w:tblStyle w:val="aff4"/>
        <w:tblW w:w="0" w:type="auto"/>
        <w:tblInd w:w="330" w:type="dxa"/>
        <w:tblLook w:val="04A0" w:firstRow="1" w:lastRow="0" w:firstColumn="1" w:lastColumn="0" w:noHBand="0" w:noVBand="1"/>
      </w:tblPr>
      <w:tblGrid>
        <w:gridCol w:w="4510"/>
        <w:gridCol w:w="4510"/>
      </w:tblGrid>
      <w:tr w:rsidR="00047FD0" w:rsidTr="008965A5">
        <w:tc>
          <w:tcPr>
            <w:tcW w:w="4675" w:type="dxa"/>
          </w:tcPr>
          <w:p w:rsidR="00047FD0" w:rsidRDefault="00047FD0" w:rsidP="008965A5">
            <w:pPr>
              <w:pStyle w:val="aff1"/>
              <w:ind w:firstLineChars="0" w:firstLine="0"/>
              <w:rPr>
                <w:lang w:val="zh-CN"/>
              </w:rPr>
            </w:pPr>
            <w:r>
              <w:rPr>
                <w:rFonts w:hint="eastAsia"/>
                <w:lang w:val="zh-CN"/>
              </w:rPr>
              <w:t>操作名称</w:t>
            </w:r>
          </w:p>
        </w:tc>
        <w:tc>
          <w:tcPr>
            <w:tcW w:w="4675" w:type="dxa"/>
          </w:tcPr>
          <w:p w:rsidR="00047FD0" w:rsidRDefault="00047FD0" w:rsidP="008965A5">
            <w:pPr>
              <w:pStyle w:val="aff1"/>
              <w:ind w:firstLineChars="0" w:firstLine="0"/>
              <w:rPr>
                <w:lang w:val="zh-CN"/>
              </w:rPr>
            </w:pPr>
            <w:r>
              <w:rPr>
                <w:rFonts w:hint="eastAsia"/>
                <w:lang w:val="zh-CN"/>
              </w:rPr>
              <w:t>效用</w:t>
            </w:r>
          </w:p>
        </w:tc>
      </w:tr>
      <w:tr w:rsidR="00047FD0" w:rsidTr="008965A5">
        <w:tc>
          <w:tcPr>
            <w:tcW w:w="4675" w:type="dxa"/>
          </w:tcPr>
          <w:p w:rsidR="00047FD0" w:rsidRDefault="00047FD0" w:rsidP="008965A5">
            <w:pPr>
              <w:pStyle w:val="aff1"/>
              <w:ind w:firstLineChars="0" w:firstLine="0"/>
              <w:rPr>
                <w:lang w:val="zh-CN"/>
              </w:rPr>
            </w:pPr>
            <w:r>
              <w:rPr>
                <w:rFonts w:hint="eastAsia"/>
                <w:lang w:val="zh-CN"/>
              </w:rPr>
              <w:t>上划</w:t>
            </w:r>
          </w:p>
        </w:tc>
        <w:tc>
          <w:tcPr>
            <w:tcW w:w="4675" w:type="dxa"/>
          </w:tcPr>
          <w:p w:rsidR="00047FD0" w:rsidRDefault="00047FD0" w:rsidP="008965A5">
            <w:pPr>
              <w:pStyle w:val="aff1"/>
              <w:ind w:firstLineChars="0" w:firstLine="0"/>
              <w:rPr>
                <w:lang w:val="zh-CN"/>
              </w:rPr>
            </w:pPr>
            <w:r>
              <w:rPr>
                <w:rFonts w:hint="eastAsia"/>
                <w:lang w:val="zh-CN"/>
              </w:rPr>
              <w:t>滑片全部向上滑动</w:t>
            </w:r>
          </w:p>
        </w:tc>
      </w:tr>
      <w:tr w:rsidR="00047FD0" w:rsidTr="008965A5">
        <w:tc>
          <w:tcPr>
            <w:tcW w:w="4675" w:type="dxa"/>
          </w:tcPr>
          <w:p w:rsidR="00047FD0" w:rsidRDefault="00047FD0" w:rsidP="008965A5">
            <w:pPr>
              <w:pStyle w:val="aff1"/>
              <w:ind w:firstLineChars="0" w:firstLine="0"/>
              <w:rPr>
                <w:lang w:val="zh-CN"/>
              </w:rPr>
            </w:pPr>
            <w:r>
              <w:rPr>
                <w:rFonts w:hint="eastAsia"/>
                <w:lang w:val="zh-CN"/>
              </w:rPr>
              <w:t>下划</w:t>
            </w:r>
          </w:p>
        </w:tc>
        <w:tc>
          <w:tcPr>
            <w:tcW w:w="4675" w:type="dxa"/>
          </w:tcPr>
          <w:p w:rsidR="00047FD0" w:rsidRDefault="00047FD0" w:rsidP="008965A5">
            <w:pPr>
              <w:pStyle w:val="aff1"/>
              <w:ind w:firstLineChars="0" w:firstLine="0"/>
              <w:rPr>
                <w:lang w:val="zh-CN"/>
              </w:rPr>
            </w:pPr>
            <w:r>
              <w:rPr>
                <w:rFonts w:hint="eastAsia"/>
                <w:lang w:val="zh-CN"/>
              </w:rPr>
              <w:t>滑片全部</w:t>
            </w:r>
            <w:r w:rsidR="00AE4D8C">
              <w:rPr>
                <w:rFonts w:hint="eastAsia"/>
                <w:lang w:val="zh-CN"/>
              </w:rPr>
              <w:t>向</w:t>
            </w:r>
            <w:r>
              <w:rPr>
                <w:rFonts w:hint="eastAsia"/>
                <w:lang w:val="zh-CN"/>
              </w:rPr>
              <w:t>下滑</w:t>
            </w:r>
            <w:r w:rsidR="00AE4D8C">
              <w:rPr>
                <w:rFonts w:hint="eastAsia"/>
                <w:lang w:val="zh-CN"/>
              </w:rPr>
              <w:t>动</w:t>
            </w:r>
          </w:p>
        </w:tc>
      </w:tr>
      <w:tr w:rsidR="00047FD0" w:rsidTr="008965A5">
        <w:tc>
          <w:tcPr>
            <w:tcW w:w="4675" w:type="dxa"/>
          </w:tcPr>
          <w:p w:rsidR="00047FD0" w:rsidRDefault="00047FD0" w:rsidP="008965A5">
            <w:pPr>
              <w:pStyle w:val="aff1"/>
              <w:ind w:firstLineChars="0" w:firstLine="0"/>
              <w:rPr>
                <w:lang w:val="zh-CN"/>
              </w:rPr>
            </w:pPr>
            <w:r>
              <w:rPr>
                <w:rFonts w:hint="eastAsia"/>
                <w:lang w:val="zh-CN"/>
              </w:rPr>
              <w:t>左划</w:t>
            </w:r>
          </w:p>
        </w:tc>
        <w:tc>
          <w:tcPr>
            <w:tcW w:w="4675" w:type="dxa"/>
          </w:tcPr>
          <w:p w:rsidR="00047FD0" w:rsidRDefault="00047FD0" w:rsidP="008965A5">
            <w:pPr>
              <w:pStyle w:val="aff1"/>
              <w:ind w:firstLineChars="0" w:firstLine="0"/>
              <w:rPr>
                <w:lang w:val="zh-CN"/>
              </w:rPr>
            </w:pPr>
            <w:r>
              <w:rPr>
                <w:rFonts w:hint="eastAsia"/>
                <w:lang w:val="zh-CN"/>
              </w:rPr>
              <w:t>滑片全部</w:t>
            </w:r>
            <w:r w:rsidR="00AE4D8C">
              <w:rPr>
                <w:rFonts w:hint="eastAsia"/>
                <w:lang w:val="zh-CN"/>
              </w:rPr>
              <w:t>向</w:t>
            </w:r>
            <w:r>
              <w:rPr>
                <w:rFonts w:hint="eastAsia"/>
                <w:lang w:val="zh-CN"/>
              </w:rPr>
              <w:t>左滑</w:t>
            </w:r>
            <w:r w:rsidR="00AE4D8C">
              <w:rPr>
                <w:rFonts w:hint="eastAsia"/>
                <w:lang w:val="zh-CN"/>
              </w:rPr>
              <w:t>动</w:t>
            </w:r>
          </w:p>
        </w:tc>
      </w:tr>
      <w:tr w:rsidR="00047FD0" w:rsidTr="008965A5">
        <w:tc>
          <w:tcPr>
            <w:tcW w:w="4675" w:type="dxa"/>
          </w:tcPr>
          <w:p w:rsidR="00047FD0" w:rsidRDefault="00047FD0" w:rsidP="008965A5">
            <w:pPr>
              <w:pStyle w:val="aff1"/>
              <w:ind w:firstLineChars="0" w:firstLine="0"/>
              <w:rPr>
                <w:lang w:val="zh-CN"/>
              </w:rPr>
            </w:pPr>
            <w:r>
              <w:rPr>
                <w:rFonts w:hint="eastAsia"/>
                <w:lang w:val="zh-CN"/>
              </w:rPr>
              <w:t>右划</w:t>
            </w:r>
          </w:p>
        </w:tc>
        <w:tc>
          <w:tcPr>
            <w:tcW w:w="4675" w:type="dxa"/>
          </w:tcPr>
          <w:p w:rsidR="00047FD0" w:rsidRDefault="00047FD0" w:rsidP="008965A5">
            <w:pPr>
              <w:pStyle w:val="aff1"/>
              <w:ind w:firstLineChars="0" w:firstLine="0"/>
              <w:rPr>
                <w:lang w:val="zh-CN"/>
              </w:rPr>
            </w:pPr>
            <w:r>
              <w:rPr>
                <w:rFonts w:hint="eastAsia"/>
                <w:lang w:val="zh-CN"/>
              </w:rPr>
              <w:t>滑片全部</w:t>
            </w:r>
            <w:r w:rsidR="00AE4D8C">
              <w:rPr>
                <w:rFonts w:hint="eastAsia"/>
                <w:lang w:val="zh-CN"/>
              </w:rPr>
              <w:t>向</w:t>
            </w:r>
            <w:r>
              <w:rPr>
                <w:rFonts w:hint="eastAsia"/>
                <w:lang w:val="zh-CN"/>
              </w:rPr>
              <w:t>右滑</w:t>
            </w:r>
            <w:r w:rsidR="00AE4D8C">
              <w:rPr>
                <w:rFonts w:hint="eastAsia"/>
                <w:lang w:val="zh-CN"/>
              </w:rPr>
              <w:t>动</w:t>
            </w:r>
          </w:p>
        </w:tc>
      </w:tr>
      <w:tr w:rsidR="00047FD0" w:rsidTr="008965A5">
        <w:tc>
          <w:tcPr>
            <w:tcW w:w="4675" w:type="dxa"/>
          </w:tcPr>
          <w:p w:rsidR="00047FD0" w:rsidRDefault="00047FD0" w:rsidP="008965A5">
            <w:pPr>
              <w:pStyle w:val="aff1"/>
              <w:ind w:firstLineChars="0" w:firstLine="0"/>
              <w:rPr>
                <w:lang w:val="zh-CN"/>
              </w:rPr>
            </w:pPr>
            <w:r>
              <w:rPr>
                <w:rFonts w:hint="eastAsia"/>
                <w:lang w:val="zh-CN"/>
              </w:rPr>
              <w:t>单击</w:t>
            </w:r>
          </w:p>
        </w:tc>
        <w:tc>
          <w:tcPr>
            <w:tcW w:w="4675" w:type="dxa"/>
          </w:tcPr>
          <w:p w:rsidR="00047FD0" w:rsidRDefault="00047FD0" w:rsidP="008965A5">
            <w:pPr>
              <w:pStyle w:val="aff1"/>
              <w:ind w:firstLineChars="0" w:firstLine="0"/>
              <w:rPr>
                <w:lang w:val="zh-CN"/>
              </w:rPr>
            </w:pPr>
            <w:r>
              <w:rPr>
                <w:rFonts w:hint="eastAsia"/>
                <w:lang w:val="zh-CN"/>
              </w:rPr>
              <w:t>释放法术</w:t>
            </w:r>
          </w:p>
        </w:tc>
      </w:tr>
    </w:tbl>
    <w:p w:rsidR="00047FD0" w:rsidRPr="00047FD0" w:rsidRDefault="00047FD0" w:rsidP="00047FD0">
      <w:pPr>
        <w:rPr>
          <w:lang w:val="zh-CN"/>
        </w:rPr>
      </w:pPr>
    </w:p>
    <w:p w:rsidR="00047FD0" w:rsidRDefault="00047FD0" w:rsidP="003902B0">
      <w:pPr>
        <w:pStyle w:val="aff1"/>
        <w:numPr>
          <w:ilvl w:val="0"/>
          <w:numId w:val="15"/>
        </w:numPr>
        <w:ind w:firstLineChars="0"/>
        <w:rPr>
          <w:lang w:val="zh-CN"/>
        </w:rPr>
      </w:pPr>
      <w:r>
        <w:rPr>
          <w:rFonts w:hint="eastAsia"/>
          <w:lang w:val="zh-CN"/>
        </w:rPr>
        <w:lastRenderedPageBreak/>
        <w:t>平衡性</w:t>
      </w:r>
      <w:r w:rsidR="007134E9">
        <w:rPr>
          <w:rFonts w:hint="eastAsia"/>
          <w:lang w:val="zh-CN"/>
        </w:rPr>
        <w:t>考量</w:t>
      </w:r>
      <w:r w:rsidR="007134E9">
        <w:rPr>
          <w:lang w:val="zh-CN"/>
        </w:rPr>
        <w:tab/>
      </w:r>
    </w:p>
    <w:p w:rsidR="00047FD0" w:rsidRDefault="007134E9" w:rsidP="00034EDB">
      <w:pPr>
        <w:pStyle w:val="aff1"/>
        <w:numPr>
          <w:ilvl w:val="0"/>
          <w:numId w:val="23"/>
        </w:numPr>
        <w:ind w:firstLineChars="0"/>
        <w:rPr>
          <w:lang w:val="zh-CN"/>
        </w:rPr>
      </w:pPr>
      <w:r w:rsidRPr="00034EDB">
        <w:rPr>
          <w:rFonts w:hint="eastAsia"/>
          <w:lang w:val="zh-CN"/>
        </w:rPr>
        <w:t>二级法术需要两个相同的一级法术来进行合成，其达成所需的回合数期望值较高，所以二级法术所带来的收益也应该大大高于一级法术，这样才能促使玩家在游戏过程中尽可能多地考虑当前“元素棋盘”的局势，合成高阶法术，从而达到</w:t>
      </w:r>
      <w:r w:rsidRPr="00034EDB">
        <w:rPr>
          <w:lang w:val="zh-CN"/>
        </w:rPr>
        <w:t>PUZ</w:t>
      </w:r>
      <w:r w:rsidRPr="00034EDB">
        <w:rPr>
          <w:rFonts w:hint="eastAsia"/>
          <w:lang w:val="zh-CN"/>
        </w:rPr>
        <w:t>的目的</w:t>
      </w:r>
    </w:p>
    <w:p w:rsidR="00034EDB" w:rsidRPr="00034EDB" w:rsidRDefault="00034EDB" w:rsidP="00034EDB">
      <w:pPr>
        <w:pStyle w:val="aff1"/>
        <w:numPr>
          <w:ilvl w:val="0"/>
          <w:numId w:val="23"/>
        </w:numPr>
        <w:ind w:firstLineChars="0"/>
        <w:rPr>
          <w:lang w:val="zh-CN"/>
        </w:rPr>
      </w:pPr>
      <w:r>
        <w:rPr>
          <w:rFonts w:hint="eastAsia"/>
          <w:lang w:val="zh-CN"/>
        </w:rPr>
        <w:t>被克制属性的法术在攻击怪物时的收益要远远低于克制属性法术，玩家想要成功地击败</w:t>
      </w:r>
      <w:r>
        <w:rPr>
          <w:rFonts w:hint="eastAsia"/>
          <w:lang w:val="zh-CN"/>
        </w:rPr>
        <w:t>BOS</w:t>
      </w:r>
      <w:r>
        <w:rPr>
          <w:lang w:val="zh-CN"/>
        </w:rPr>
        <w:t>S</w:t>
      </w:r>
      <w:r>
        <w:rPr>
          <w:rFonts w:hint="eastAsia"/>
          <w:lang w:val="zh-CN"/>
        </w:rPr>
        <w:t>就必须用尽可能少的回合数合成尽可能多的克制属性法术</w:t>
      </w:r>
    </w:p>
    <w:p w:rsidR="00034EDB" w:rsidRDefault="00034EDB" w:rsidP="00047FD0">
      <w:pPr>
        <w:pStyle w:val="aff1"/>
        <w:ind w:left="330" w:firstLineChars="0" w:firstLine="0"/>
        <w:rPr>
          <w:rFonts w:hint="eastAsia"/>
          <w:lang w:val="zh-CN"/>
        </w:rPr>
      </w:pPr>
    </w:p>
    <w:p w:rsidR="009B278D" w:rsidRPr="00034EDB" w:rsidRDefault="009B278D" w:rsidP="00034EDB">
      <w:pPr>
        <w:rPr>
          <w:rFonts w:hint="eastAsia"/>
          <w:lang w:val="zh-CN"/>
        </w:rPr>
      </w:pPr>
    </w:p>
    <w:p w:rsidR="0032702C" w:rsidRDefault="0032702C" w:rsidP="0032702C">
      <w:pPr>
        <w:pStyle w:val="1"/>
        <w:rPr>
          <w:lang w:val="zh-CN"/>
        </w:rPr>
      </w:pPr>
      <w:r>
        <w:rPr>
          <w:rFonts w:hint="eastAsia"/>
          <w:lang w:val="zh-CN"/>
        </w:rPr>
        <w:t>游戏流程</w:t>
      </w:r>
    </w:p>
    <w:p w:rsidR="00AE4D8C" w:rsidRPr="00AE4D8C" w:rsidRDefault="0032702C" w:rsidP="0032702C">
      <w:pPr>
        <w:pStyle w:val="aff1"/>
        <w:numPr>
          <w:ilvl w:val="0"/>
          <w:numId w:val="18"/>
        </w:numPr>
        <w:ind w:firstLineChars="0"/>
      </w:pPr>
      <w:r>
        <w:rPr>
          <w:rFonts w:hint="eastAsia"/>
          <w:lang w:val="zh-CN"/>
        </w:rPr>
        <w:t>开始界面</w:t>
      </w:r>
    </w:p>
    <w:p w:rsidR="0032702C" w:rsidRDefault="0032702C" w:rsidP="00AE4D8C">
      <w:pPr>
        <w:pStyle w:val="aff1"/>
        <w:ind w:left="690" w:firstLineChars="0" w:firstLine="0"/>
        <w:rPr>
          <w:lang w:val="zh-CN"/>
        </w:rPr>
      </w:pPr>
      <w:r>
        <w:rPr>
          <w:lang w:val="zh-CN"/>
        </w:rPr>
        <w:tab/>
      </w:r>
      <w:r w:rsidR="00AE4D8C">
        <w:rPr>
          <w:noProof/>
        </w:rPr>
        <w:drawing>
          <wp:inline distT="0" distB="0" distL="0" distR="0">
            <wp:extent cx="4802429" cy="3201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0133" cy="3206755"/>
                    </a:xfrm>
                    <a:prstGeom prst="rect">
                      <a:avLst/>
                    </a:prstGeom>
                  </pic:spPr>
                </pic:pic>
              </a:graphicData>
            </a:graphic>
          </wp:inline>
        </w:drawing>
      </w:r>
    </w:p>
    <w:p w:rsidR="00034EDB" w:rsidRDefault="00034EDB" w:rsidP="00034EDB">
      <w:pPr>
        <w:pStyle w:val="aff1"/>
        <w:numPr>
          <w:ilvl w:val="0"/>
          <w:numId w:val="21"/>
        </w:numPr>
        <w:ind w:firstLineChars="0"/>
        <w:rPr>
          <w:lang w:val="zh-CN"/>
        </w:rPr>
      </w:pPr>
      <w:r>
        <w:rPr>
          <w:rFonts w:hint="eastAsia"/>
          <w:lang w:val="zh-CN"/>
        </w:rPr>
        <w:t>选择故事模式，玩家将挑战难度逐渐提高的四个关卡（目前）、</w:t>
      </w:r>
    </w:p>
    <w:p w:rsidR="00034EDB" w:rsidRPr="00034EDB" w:rsidRDefault="00034EDB" w:rsidP="00034EDB">
      <w:pPr>
        <w:pStyle w:val="aff1"/>
        <w:numPr>
          <w:ilvl w:val="0"/>
          <w:numId w:val="21"/>
        </w:numPr>
        <w:ind w:firstLineChars="0"/>
      </w:pPr>
      <w:r>
        <w:rPr>
          <w:rFonts w:hint="eastAsia"/>
          <w:lang w:val="zh-CN"/>
        </w:rPr>
        <w:t>选择无尽模式，玩家将挑战无法战胜的</w:t>
      </w:r>
      <w:r>
        <w:rPr>
          <w:lang w:val="zh-CN"/>
        </w:rPr>
        <w:t>BOSS</w:t>
      </w:r>
      <w:r>
        <w:rPr>
          <w:rFonts w:hint="eastAsia"/>
          <w:lang w:val="zh-CN"/>
        </w:rPr>
        <w:t>远古巨龙，用有限的生命值得到尽可能高的分数</w:t>
      </w:r>
    </w:p>
    <w:p w:rsidR="00034EDB" w:rsidRPr="00D60F53" w:rsidRDefault="00034EDB" w:rsidP="00034EDB">
      <w:pPr>
        <w:pStyle w:val="aff1"/>
        <w:numPr>
          <w:ilvl w:val="0"/>
          <w:numId w:val="21"/>
        </w:numPr>
        <w:ind w:firstLineChars="0"/>
        <w:rPr>
          <w:rFonts w:hint="eastAsia"/>
        </w:rPr>
      </w:pPr>
      <w:r>
        <w:rPr>
          <w:rFonts w:hint="eastAsia"/>
          <w:lang w:val="zh-CN"/>
        </w:rPr>
        <w:t>设置选项中可调节游戏音量，背景音乐</w:t>
      </w:r>
    </w:p>
    <w:p w:rsidR="0032702C" w:rsidRPr="00AE4D8C" w:rsidRDefault="0032702C" w:rsidP="0032702C">
      <w:pPr>
        <w:pStyle w:val="aff1"/>
        <w:numPr>
          <w:ilvl w:val="0"/>
          <w:numId w:val="18"/>
        </w:numPr>
        <w:ind w:firstLineChars="0"/>
      </w:pPr>
      <w:r>
        <w:rPr>
          <w:rFonts w:hint="eastAsia"/>
          <w:lang w:val="zh-CN"/>
        </w:rPr>
        <w:t>闯关界面</w:t>
      </w:r>
    </w:p>
    <w:p w:rsidR="00AE4D8C" w:rsidRPr="00D60F53" w:rsidRDefault="007E6FED" w:rsidP="00AE4D8C">
      <w:pPr>
        <w:pStyle w:val="aff1"/>
        <w:ind w:left="690" w:firstLineChars="0" w:firstLine="0"/>
      </w:pPr>
      <w:r>
        <w:rPr>
          <w:rFonts w:hint="eastAsia"/>
          <w:noProof/>
        </w:rPr>
        <w:lastRenderedPageBreak/>
        <w:drawing>
          <wp:inline distT="0" distB="0" distL="0" distR="0">
            <wp:extent cx="4372661" cy="291510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8230" cy="2918820"/>
                    </a:xfrm>
                    <a:prstGeom prst="rect">
                      <a:avLst/>
                    </a:prstGeom>
                  </pic:spPr>
                </pic:pic>
              </a:graphicData>
            </a:graphic>
          </wp:inline>
        </w:drawing>
      </w:r>
    </w:p>
    <w:p w:rsidR="0032702C" w:rsidRDefault="0032702C" w:rsidP="0032702C">
      <w:pPr>
        <w:pStyle w:val="aff1"/>
        <w:numPr>
          <w:ilvl w:val="0"/>
          <w:numId w:val="19"/>
        </w:numPr>
        <w:ind w:firstLineChars="0"/>
        <w:rPr>
          <w:lang w:val="zh-CN"/>
        </w:rPr>
      </w:pPr>
      <w:r>
        <w:rPr>
          <w:rFonts w:hint="eastAsia"/>
          <w:lang w:val="zh-CN"/>
        </w:rPr>
        <w:t>玩家行为模式：玩家每进行一次划动操作视为一回合（简称</w:t>
      </w:r>
      <w:r>
        <w:rPr>
          <w:rFonts w:hint="eastAsia"/>
          <w:lang w:val="zh-CN"/>
        </w:rPr>
        <w:t>T</w:t>
      </w:r>
      <w:r>
        <w:rPr>
          <w:rFonts w:hint="eastAsia"/>
          <w:lang w:val="zh-CN"/>
        </w:rPr>
        <w:t>），单击操作不累加</w:t>
      </w:r>
      <w:r>
        <w:rPr>
          <w:rFonts w:hint="eastAsia"/>
          <w:lang w:val="zh-CN"/>
        </w:rPr>
        <w:t>T</w:t>
      </w:r>
      <w:r>
        <w:rPr>
          <w:rFonts w:hint="eastAsia"/>
          <w:lang w:val="zh-CN"/>
        </w:rPr>
        <w:t>。</w:t>
      </w:r>
    </w:p>
    <w:p w:rsidR="0032702C" w:rsidRPr="00D60F53" w:rsidRDefault="0032702C" w:rsidP="0032702C">
      <w:pPr>
        <w:pStyle w:val="aff1"/>
        <w:numPr>
          <w:ilvl w:val="0"/>
          <w:numId w:val="19"/>
        </w:numPr>
        <w:ind w:firstLineChars="0"/>
        <w:rPr>
          <w:lang w:val="zh-CN"/>
        </w:rPr>
      </w:pPr>
      <w:r>
        <w:rPr>
          <w:rFonts w:hint="eastAsia"/>
          <w:lang w:val="zh-CN"/>
        </w:rPr>
        <w:t>BOSS</w:t>
      </w:r>
      <w:r>
        <w:rPr>
          <w:rFonts w:hint="eastAsia"/>
          <w:lang w:val="zh-CN"/>
        </w:rPr>
        <w:t>行动模式：玩家没进行一个回合之后，对玩家进行一次攻击</w:t>
      </w:r>
      <w:r w:rsidRPr="00D60F53">
        <w:rPr>
          <w:lang w:val="zh-CN"/>
        </w:rPr>
        <w:t xml:space="preserve"> </w:t>
      </w:r>
    </w:p>
    <w:p w:rsidR="0032702C" w:rsidRPr="00D67540" w:rsidRDefault="0032702C" w:rsidP="0032702C">
      <w:pPr>
        <w:pStyle w:val="aff1"/>
        <w:ind w:left="330" w:firstLineChars="0" w:firstLine="0"/>
      </w:pPr>
    </w:p>
    <w:p w:rsidR="0032702C" w:rsidRPr="0032702C" w:rsidRDefault="0032702C" w:rsidP="0032702C"/>
    <w:p w:rsidR="0032702C" w:rsidRDefault="003902B0" w:rsidP="0032702C">
      <w:pPr>
        <w:pStyle w:val="1"/>
        <w:rPr>
          <w:lang w:val="zh-CN"/>
        </w:rPr>
      </w:pPr>
      <w:r>
        <w:rPr>
          <w:rFonts w:hint="eastAsia"/>
          <w:lang w:val="zh-CN"/>
        </w:rPr>
        <w:t>游</w:t>
      </w:r>
      <w:r w:rsidR="0032702C">
        <w:rPr>
          <w:rFonts w:hint="eastAsia"/>
          <w:lang w:val="zh-CN"/>
        </w:rPr>
        <w:t>戏中的世界</w:t>
      </w:r>
    </w:p>
    <w:p w:rsidR="00923136" w:rsidRPr="00923136" w:rsidRDefault="00923136" w:rsidP="00923136">
      <w:pPr>
        <w:pStyle w:val="aff1"/>
        <w:numPr>
          <w:ilvl w:val="0"/>
          <w:numId w:val="20"/>
        </w:numPr>
        <w:ind w:firstLineChars="0"/>
        <w:rPr>
          <w:lang w:val="zh-CN"/>
        </w:rPr>
      </w:pPr>
      <w:r>
        <w:rPr>
          <w:rFonts w:hint="eastAsia"/>
          <w:lang w:val="zh-CN"/>
        </w:rPr>
        <w:t>B</w:t>
      </w:r>
      <w:r>
        <w:rPr>
          <w:lang w:val="zh-CN"/>
        </w:rPr>
        <w:t>OSS</w:t>
      </w:r>
    </w:p>
    <w:tbl>
      <w:tblPr>
        <w:tblStyle w:val="aff4"/>
        <w:tblW w:w="0" w:type="auto"/>
        <w:tblLook w:val="04A0" w:firstRow="1" w:lastRow="0" w:firstColumn="1" w:lastColumn="0" w:noHBand="0" w:noVBand="1"/>
      </w:tblPr>
      <w:tblGrid>
        <w:gridCol w:w="1870"/>
        <w:gridCol w:w="819"/>
        <w:gridCol w:w="992"/>
        <w:gridCol w:w="1134"/>
        <w:gridCol w:w="4535"/>
      </w:tblGrid>
      <w:tr w:rsidR="0032702C" w:rsidTr="00923136">
        <w:tc>
          <w:tcPr>
            <w:tcW w:w="1870" w:type="dxa"/>
          </w:tcPr>
          <w:p w:rsidR="0032702C" w:rsidRDefault="0032702C" w:rsidP="0032702C">
            <w:pPr>
              <w:rPr>
                <w:lang w:val="zh-CN"/>
              </w:rPr>
            </w:pPr>
            <w:r>
              <w:rPr>
                <w:lang w:val="zh-CN"/>
              </w:rPr>
              <w:t>BOSS</w:t>
            </w:r>
            <w:r>
              <w:rPr>
                <w:rFonts w:hint="eastAsia"/>
                <w:lang w:val="zh-CN"/>
              </w:rPr>
              <w:t>名称</w:t>
            </w:r>
          </w:p>
        </w:tc>
        <w:tc>
          <w:tcPr>
            <w:tcW w:w="819" w:type="dxa"/>
          </w:tcPr>
          <w:p w:rsidR="0032702C" w:rsidRDefault="0032702C" w:rsidP="0032702C">
            <w:pPr>
              <w:rPr>
                <w:lang w:val="zh-CN"/>
              </w:rPr>
            </w:pPr>
            <w:r>
              <w:rPr>
                <w:rFonts w:hint="eastAsia"/>
                <w:lang w:val="zh-CN"/>
              </w:rPr>
              <w:t>属性</w:t>
            </w:r>
          </w:p>
        </w:tc>
        <w:tc>
          <w:tcPr>
            <w:tcW w:w="992" w:type="dxa"/>
          </w:tcPr>
          <w:p w:rsidR="0032702C" w:rsidRDefault="0032702C" w:rsidP="0032702C">
            <w:pPr>
              <w:rPr>
                <w:lang w:val="zh-CN"/>
              </w:rPr>
            </w:pPr>
            <w:r>
              <w:rPr>
                <w:rFonts w:hint="eastAsia"/>
                <w:lang w:val="zh-CN"/>
              </w:rPr>
              <w:t>生命值</w:t>
            </w:r>
          </w:p>
        </w:tc>
        <w:tc>
          <w:tcPr>
            <w:tcW w:w="1134" w:type="dxa"/>
          </w:tcPr>
          <w:p w:rsidR="0032702C" w:rsidRDefault="0032702C" w:rsidP="0032702C">
            <w:pPr>
              <w:rPr>
                <w:lang w:val="zh-CN"/>
              </w:rPr>
            </w:pPr>
            <w:r>
              <w:rPr>
                <w:rFonts w:hint="eastAsia"/>
                <w:lang w:val="zh-CN"/>
              </w:rPr>
              <w:t>攻击力</w:t>
            </w:r>
          </w:p>
        </w:tc>
        <w:tc>
          <w:tcPr>
            <w:tcW w:w="4535" w:type="dxa"/>
          </w:tcPr>
          <w:p w:rsidR="0032702C" w:rsidRDefault="0032702C" w:rsidP="0032702C">
            <w:pPr>
              <w:rPr>
                <w:lang w:val="zh-CN"/>
              </w:rPr>
            </w:pPr>
            <w:r>
              <w:rPr>
                <w:rFonts w:hint="eastAsia"/>
                <w:lang w:val="zh-CN"/>
              </w:rPr>
              <w:t>其他</w:t>
            </w:r>
          </w:p>
        </w:tc>
      </w:tr>
      <w:tr w:rsidR="0032702C" w:rsidTr="00923136">
        <w:tc>
          <w:tcPr>
            <w:tcW w:w="1870" w:type="dxa"/>
          </w:tcPr>
          <w:p w:rsidR="0032702C" w:rsidRDefault="0032702C" w:rsidP="0032702C">
            <w:pPr>
              <w:rPr>
                <w:lang w:val="zh-CN"/>
              </w:rPr>
            </w:pPr>
            <w:r>
              <w:rPr>
                <w:rFonts w:hint="eastAsia"/>
                <w:lang w:val="zh-CN"/>
              </w:rPr>
              <w:t>史莱姆</w:t>
            </w:r>
          </w:p>
        </w:tc>
        <w:tc>
          <w:tcPr>
            <w:tcW w:w="819" w:type="dxa"/>
          </w:tcPr>
          <w:p w:rsidR="0032702C" w:rsidRDefault="0032702C" w:rsidP="0032702C">
            <w:pPr>
              <w:rPr>
                <w:lang w:val="zh-CN"/>
              </w:rPr>
            </w:pPr>
            <w:r>
              <w:rPr>
                <w:rFonts w:hint="eastAsia"/>
                <w:lang w:val="zh-CN"/>
              </w:rPr>
              <w:t>水</w:t>
            </w:r>
          </w:p>
        </w:tc>
        <w:tc>
          <w:tcPr>
            <w:tcW w:w="992" w:type="dxa"/>
          </w:tcPr>
          <w:p w:rsidR="0032702C" w:rsidRDefault="0032702C" w:rsidP="0032702C">
            <w:pPr>
              <w:rPr>
                <w:lang w:val="zh-CN"/>
              </w:rPr>
            </w:pPr>
            <w:r>
              <w:rPr>
                <w:rFonts w:hint="eastAsia"/>
                <w:lang w:val="zh-CN"/>
              </w:rPr>
              <w:t>100</w:t>
            </w:r>
          </w:p>
        </w:tc>
        <w:tc>
          <w:tcPr>
            <w:tcW w:w="1134" w:type="dxa"/>
          </w:tcPr>
          <w:p w:rsidR="0032702C" w:rsidRDefault="0032702C" w:rsidP="0032702C">
            <w:pPr>
              <w:rPr>
                <w:lang w:val="zh-CN"/>
              </w:rPr>
            </w:pPr>
            <w:r>
              <w:rPr>
                <w:rFonts w:hint="eastAsia"/>
                <w:lang w:val="zh-CN"/>
              </w:rPr>
              <w:t>2</w:t>
            </w:r>
          </w:p>
        </w:tc>
        <w:tc>
          <w:tcPr>
            <w:tcW w:w="4535" w:type="dxa"/>
          </w:tcPr>
          <w:p w:rsidR="0032702C" w:rsidRDefault="00923136" w:rsidP="0032702C">
            <w:pPr>
              <w:rPr>
                <w:lang w:val="zh-CN"/>
              </w:rPr>
            </w:pPr>
            <w:r>
              <w:rPr>
                <w:rFonts w:hint="eastAsia"/>
                <w:lang w:val="zh-CN"/>
              </w:rPr>
              <w:t>黏黏的没有固定形态的生物，生活在沼泽附近，性格胆小，攻击力很低</w:t>
            </w:r>
          </w:p>
        </w:tc>
      </w:tr>
      <w:tr w:rsidR="0032702C" w:rsidTr="00923136">
        <w:tc>
          <w:tcPr>
            <w:tcW w:w="1870" w:type="dxa"/>
          </w:tcPr>
          <w:p w:rsidR="0032702C" w:rsidRDefault="0032702C" w:rsidP="0032702C">
            <w:pPr>
              <w:rPr>
                <w:lang w:val="zh-CN"/>
              </w:rPr>
            </w:pPr>
            <w:r>
              <w:rPr>
                <w:rFonts w:hint="eastAsia"/>
                <w:lang w:val="zh-CN"/>
              </w:rPr>
              <w:t>地精</w:t>
            </w:r>
          </w:p>
        </w:tc>
        <w:tc>
          <w:tcPr>
            <w:tcW w:w="819" w:type="dxa"/>
          </w:tcPr>
          <w:p w:rsidR="0032702C" w:rsidRDefault="0032702C" w:rsidP="0032702C">
            <w:pPr>
              <w:rPr>
                <w:lang w:val="zh-CN"/>
              </w:rPr>
            </w:pPr>
            <w:r>
              <w:rPr>
                <w:rFonts w:hint="eastAsia"/>
                <w:lang w:val="zh-CN"/>
              </w:rPr>
              <w:t>地</w:t>
            </w:r>
          </w:p>
        </w:tc>
        <w:tc>
          <w:tcPr>
            <w:tcW w:w="992" w:type="dxa"/>
          </w:tcPr>
          <w:p w:rsidR="0032702C" w:rsidRDefault="0032702C" w:rsidP="0032702C">
            <w:pPr>
              <w:rPr>
                <w:lang w:val="zh-CN"/>
              </w:rPr>
            </w:pPr>
            <w:r>
              <w:rPr>
                <w:rFonts w:hint="eastAsia"/>
                <w:lang w:val="zh-CN"/>
              </w:rPr>
              <w:t>200</w:t>
            </w:r>
          </w:p>
        </w:tc>
        <w:tc>
          <w:tcPr>
            <w:tcW w:w="1134" w:type="dxa"/>
          </w:tcPr>
          <w:p w:rsidR="0032702C" w:rsidRDefault="0032702C" w:rsidP="0032702C">
            <w:pPr>
              <w:rPr>
                <w:lang w:val="zh-CN"/>
              </w:rPr>
            </w:pPr>
            <w:r>
              <w:rPr>
                <w:rFonts w:hint="eastAsia"/>
                <w:lang w:val="zh-CN"/>
              </w:rPr>
              <w:t>5</w:t>
            </w:r>
          </w:p>
        </w:tc>
        <w:tc>
          <w:tcPr>
            <w:tcW w:w="4535" w:type="dxa"/>
          </w:tcPr>
          <w:p w:rsidR="0032702C" w:rsidRDefault="0032702C" w:rsidP="0032702C">
            <w:pPr>
              <w:rPr>
                <w:lang w:val="zh-CN"/>
              </w:rPr>
            </w:pPr>
          </w:p>
        </w:tc>
      </w:tr>
      <w:tr w:rsidR="0032702C" w:rsidTr="00923136">
        <w:tc>
          <w:tcPr>
            <w:tcW w:w="1870" w:type="dxa"/>
          </w:tcPr>
          <w:p w:rsidR="0032702C" w:rsidRDefault="001A5A53" w:rsidP="0032702C">
            <w:pPr>
              <w:rPr>
                <w:lang w:val="zh-CN"/>
              </w:rPr>
            </w:pPr>
            <w:r>
              <w:rPr>
                <w:rFonts w:hint="eastAsia"/>
                <w:lang w:val="zh-CN"/>
              </w:rPr>
              <w:t>龙蝇</w:t>
            </w:r>
          </w:p>
        </w:tc>
        <w:tc>
          <w:tcPr>
            <w:tcW w:w="819" w:type="dxa"/>
          </w:tcPr>
          <w:p w:rsidR="0032702C" w:rsidRDefault="001A5A53" w:rsidP="0032702C">
            <w:pPr>
              <w:rPr>
                <w:lang w:val="zh-CN"/>
              </w:rPr>
            </w:pPr>
            <w:r>
              <w:rPr>
                <w:rFonts w:hint="eastAsia"/>
                <w:lang w:val="zh-CN"/>
              </w:rPr>
              <w:t>风</w:t>
            </w:r>
          </w:p>
        </w:tc>
        <w:tc>
          <w:tcPr>
            <w:tcW w:w="992" w:type="dxa"/>
          </w:tcPr>
          <w:p w:rsidR="0032702C" w:rsidRDefault="001A5A53" w:rsidP="0032702C">
            <w:pPr>
              <w:rPr>
                <w:lang w:val="zh-CN"/>
              </w:rPr>
            </w:pPr>
            <w:r>
              <w:rPr>
                <w:rFonts w:hint="eastAsia"/>
                <w:lang w:val="zh-CN"/>
              </w:rPr>
              <w:t>400</w:t>
            </w:r>
          </w:p>
        </w:tc>
        <w:tc>
          <w:tcPr>
            <w:tcW w:w="1134" w:type="dxa"/>
          </w:tcPr>
          <w:p w:rsidR="0032702C" w:rsidRDefault="001A5A53" w:rsidP="0032702C">
            <w:pPr>
              <w:rPr>
                <w:lang w:val="zh-CN"/>
              </w:rPr>
            </w:pPr>
            <w:r>
              <w:rPr>
                <w:rFonts w:hint="eastAsia"/>
                <w:lang w:val="zh-CN"/>
              </w:rPr>
              <w:t>10</w:t>
            </w:r>
          </w:p>
        </w:tc>
        <w:tc>
          <w:tcPr>
            <w:tcW w:w="4535" w:type="dxa"/>
          </w:tcPr>
          <w:p w:rsidR="0032702C" w:rsidRDefault="0032702C" w:rsidP="0032702C">
            <w:pPr>
              <w:rPr>
                <w:lang w:val="zh-CN"/>
              </w:rPr>
            </w:pPr>
          </w:p>
        </w:tc>
      </w:tr>
      <w:tr w:rsidR="0032702C" w:rsidTr="00923136">
        <w:tc>
          <w:tcPr>
            <w:tcW w:w="1870" w:type="dxa"/>
          </w:tcPr>
          <w:p w:rsidR="0032702C" w:rsidRDefault="001A5A53" w:rsidP="0032702C">
            <w:pPr>
              <w:rPr>
                <w:lang w:val="zh-CN"/>
              </w:rPr>
            </w:pPr>
            <w:r>
              <w:rPr>
                <w:rFonts w:hint="eastAsia"/>
                <w:lang w:val="zh-CN"/>
              </w:rPr>
              <w:t>岩浆傀儡</w:t>
            </w:r>
          </w:p>
        </w:tc>
        <w:tc>
          <w:tcPr>
            <w:tcW w:w="819" w:type="dxa"/>
          </w:tcPr>
          <w:p w:rsidR="0032702C" w:rsidRDefault="001A5A53" w:rsidP="0032702C">
            <w:pPr>
              <w:rPr>
                <w:lang w:val="zh-CN"/>
              </w:rPr>
            </w:pPr>
            <w:r>
              <w:rPr>
                <w:rFonts w:hint="eastAsia"/>
                <w:lang w:val="zh-CN"/>
              </w:rPr>
              <w:t>火</w:t>
            </w:r>
          </w:p>
        </w:tc>
        <w:tc>
          <w:tcPr>
            <w:tcW w:w="992" w:type="dxa"/>
          </w:tcPr>
          <w:p w:rsidR="0032702C" w:rsidRDefault="001A5A53" w:rsidP="0032702C">
            <w:pPr>
              <w:rPr>
                <w:lang w:val="zh-CN"/>
              </w:rPr>
            </w:pPr>
            <w:r>
              <w:rPr>
                <w:rFonts w:hint="eastAsia"/>
                <w:lang w:val="zh-CN"/>
              </w:rPr>
              <w:t>600</w:t>
            </w:r>
          </w:p>
        </w:tc>
        <w:tc>
          <w:tcPr>
            <w:tcW w:w="1134" w:type="dxa"/>
          </w:tcPr>
          <w:p w:rsidR="0032702C" w:rsidRDefault="001A5A53" w:rsidP="0032702C">
            <w:pPr>
              <w:rPr>
                <w:lang w:val="zh-CN"/>
              </w:rPr>
            </w:pPr>
            <w:r>
              <w:rPr>
                <w:rFonts w:hint="eastAsia"/>
                <w:lang w:val="zh-CN"/>
              </w:rPr>
              <w:t>30</w:t>
            </w:r>
          </w:p>
        </w:tc>
        <w:tc>
          <w:tcPr>
            <w:tcW w:w="4535" w:type="dxa"/>
          </w:tcPr>
          <w:p w:rsidR="0032702C" w:rsidRDefault="0032702C" w:rsidP="0032702C">
            <w:pPr>
              <w:rPr>
                <w:lang w:val="zh-CN"/>
              </w:rPr>
            </w:pPr>
          </w:p>
        </w:tc>
      </w:tr>
      <w:tr w:rsidR="00034EDB" w:rsidTr="00923136">
        <w:tc>
          <w:tcPr>
            <w:tcW w:w="1870" w:type="dxa"/>
          </w:tcPr>
          <w:p w:rsidR="00034EDB" w:rsidRDefault="00034EDB" w:rsidP="0032702C">
            <w:pPr>
              <w:rPr>
                <w:rFonts w:hint="eastAsia"/>
                <w:lang w:val="zh-CN"/>
              </w:rPr>
            </w:pPr>
            <w:r>
              <w:rPr>
                <w:rFonts w:hint="eastAsia"/>
                <w:lang w:val="zh-CN"/>
              </w:rPr>
              <w:t>远古巨龙</w:t>
            </w:r>
          </w:p>
        </w:tc>
        <w:tc>
          <w:tcPr>
            <w:tcW w:w="819" w:type="dxa"/>
          </w:tcPr>
          <w:p w:rsidR="00034EDB" w:rsidRDefault="00034EDB" w:rsidP="0032702C">
            <w:pPr>
              <w:rPr>
                <w:rFonts w:hint="eastAsia"/>
                <w:lang w:val="zh-CN"/>
              </w:rPr>
            </w:pPr>
            <w:r>
              <w:rPr>
                <w:rFonts w:hint="eastAsia"/>
                <w:lang w:val="zh-CN"/>
              </w:rPr>
              <w:t>物</w:t>
            </w:r>
          </w:p>
        </w:tc>
        <w:tc>
          <w:tcPr>
            <w:tcW w:w="992" w:type="dxa"/>
          </w:tcPr>
          <w:p w:rsidR="00034EDB" w:rsidRDefault="00034EDB" w:rsidP="0032702C">
            <w:pPr>
              <w:rPr>
                <w:rFonts w:hint="eastAsia"/>
                <w:lang w:val="zh-CN"/>
              </w:rPr>
            </w:pPr>
            <w:r>
              <w:rPr>
                <w:rFonts w:hint="eastAsia"/>
                <w:lang w:val="zh-CN"/>
              </w:rPr>
              <w:t>∞</w:t>
            </w:r>
          </w:p>
        </w:tc>
        <w:tc>
          <w:tcPr>
            <w:tcW w:w="1134" w:type="dxa"/>
          </w:tcPr>
          <w:p w:rsidR="00034EDB" w:rsidRDefault="00034EDB" w:rsidP="0032702C">
            <w:pPr>
              <w:rPr>
                <w:rFonts w:hint="eastAsia"/>
                <w:lang w:val="zh-CN"/>
              </w:rPr>
            </w:pPr>
            <w:r>
              <w:rPr>
                <w:rFonts w:hint="eastAsia"/>
                <w:lang w:val="zh-CN"/>
              </w:rPr>
              <w:t>50</w:t>
            </w:r>
          </w:p>
        </w:tc>
        <w:tc>
          <w:tcPr>
            <w:tcW w:w="4535" w:type="dxa"/>
          </w:tcPr>
          <w:p w:rsidR="00034EDB" w:rsidRDefault="00034EDB" w:rsidP="0032702C">
            <w:pPr>
              <w:rPr>
                <w:rFonts w:hint="eastAsia"/>
                <w:lang w:val="zh-CN"/>
              </w:rPr>
            </w:pPr>
            <w:r>
              <w:rPr>
                <w:rFonts w:hint="eastAsia"/>
                <w:lang w:val="zh-CN"/>
              </w:rPr>
              <w:t>守护着巨大财宝的远古巨龙</w:t>
            </w:r>
            <w:r w:rsidR="00086E75">
              <w:rPr>
                <w:rFonts w:hint="eastAsia"/>
                <w:lang w:val="zh-CN"/>
              </w:rPr>
              <w:t>，拥有着坚硬的鳞片，对所有种类的魔法都拥有一定的免疫（所有种类的魔法的伤害值为</w:t>
            </w:r>
            <w:r w:rsidR="00086E75">
              <w:rPr>
                <w:rFonts w:hint="eastAsia"/>
                <w:lang w:val="zh-CN"/>
              </w:rPr>
              <w:t>75%</w:t>
            </w:r>
            <w:r w:rsidR="00086E75">
              <w:rPr>
                <w:rFonts w:hint="eastAsia"/>
                <w:lang w:val="zh-CN"/>
              </w:rPr>
              <w:t>）</w:t>
            </w:r>
          </w:p>
        </w:tc>
      </w:tr>
    </w:tbl>
    <w:p w:rsidR="0032702C" w:rsidRDefault="0032702C" w:rsidP="0032702C">
      <w:pPr>
        <w:rPr>
          <w:lang w:val="zh-CN"/>
        </w:rPr>
      </w:pPr>
    </w:p>
    <w:p w:rsidR="007E6FED" w:rsidRPr="00923136" w:rsidRDefault="007E6FED" w:rsidP="00923136">
      <w:pPr>
        <w:pStyle w:val="aff1"/>
        <w:numPr>
          <w:ilvl w:val="0"/>
          <w:numId w:val="20"/>
        </w:numPr>
        <w:ind w:firstLineChars="0"/>
        <w:rPr>
          <w:lang w:val="zh-CN"/>
        </w:rPr>
      </w:pPr>
      <w:r w:rsidRPr="00923136">
        <w:rPr>
          <w:rFonts w:hint="eastAsia"/>
          <w:lang w:val="zh-CN"/>
        </w:rPr>
        <w:t>属性设定</w:t>
      </w:r>
    </w:p>
    <w:p w:rsidR="007E6FED" w:rsidRDefault="007E6FED" w:rsidP="007E6FED">
      <w:pPr>
        <w:pStyle w:val="aff1"/>
        <w:numPr>
          <w:ilvl w:val="0"/>
          <w:numId w:val="17"/>
        </w:numPr>
        <w:ind w:firstLineChars="0"/>
        <w:rPr>
          <w:lang w:val="zh-CN"/>
        </w:rPr>
      </w:pPr>
      <w:r>
        <w:rPr>
          <w:rFonts w:hint="eastAsia"/>
          <w:lang w:val="zh-CN"/>
        </w:rPr>
        <w:lastRenderedPageBreak/>
        <w:t>法术融合</w:t>
      </w:r>
    </w:p>
    <w:tbl>
      <w:tblPr>
        <w:tblStyle w:val="aff4"/>
        <w:tblW w:w="0" w:type="auto"/>
        <w:tblInd w:w="660" w:type="dxa"/>
        <w:tblLook w:val="04A0" w:firstRow="1" w:lastRow="0" w:firstColumn="1" w:lastColumn="0" w:noHBand="0" w:noVBand="1"/>
      </w:tblPr>
      <w:tblGrid>
        <w:gridCol w:w="2889"/>
        <w:gridCol w:w="2890"/>
        <w:gridCol w:w="2911"/>
      </w:tblGrid>
      <w:tr w:rsidR="007E6FED" w:rsidTr="00EB2499">
        <w:tc>
          <w:tcPr>
            <w:tcW w:w="3116" w:type="dxa"/>
          </w:tcPr>
          <w:p w:rsidR="007E6FED" w:rsidRDefault="007E6FED" w:rsidP="00EB2499">
            <w:pPr>
              <w:pStyle w:val="aff1"/>
              <w:ind w:firstLineChars="0" w:firstLine="0"/>
              <w:rPr>
                <w:lang w:val="zh-CN"/>
              </w:rPr>
            </w:pPr>
            <w:r>
              <w:rPr>
                <w:rFonts w:hint="eastAsia"/>
                <w:lang w:val="zh-CN"/>
              </w:rPr>
              <w:t>名称</w:t>
            </w:r>
          </w:p>
        </w:tc>
        <w:tc>
          <w:tcPr>
            <w:tcW w:w="3117" w:type="dxa"/>
          </w:tcPr>
          <w:p w:rsidR="007E6FED" w:rsidRDefault="007E6FED" w:rsidP="00EB2499">
            <w:pPr>
              <w:pStyle w:val="aff1"/>
              <w:ind w:firstLineChars="0" w:firstLine="0"/>
              <w:rPr>
                <w:lang w:val="zh-CN"/>
              </w:rPr>
            </w:pPr>
            <w:r>
              <w:rPr>
                <w:rFonts w:hint="eastAsia"/>
                <w:lang w:val="zh-CN"/>
              </w:rPr>
              <w:t>需求</w:t>
            </w:r>
          </w:p>
        </w:tc>
        <w:tc>
          <w:tcPr>
            <w:tcW w:w="3117" w:type="dxa"/>
          </w:tcPr>
          <w:p w:rsidR="007E6FED" w:rsidRDefault="007E6FED" w:rsidP="00EB2499">
            <w:pPr>
              <w:pStyle w:val="aff1"/>
              <w:ind w:firstLineChars="0" w:firstLine="0"/>
              <w:rPr>
                <w:lang w:val="zh-CN"/>
              </w:rPr>
            </w:pPr>
            <w:r>
              <w:rPr>
                <w:rFonts w:hint="eastAsia"/>
                <w:lang w:val="zh-CN"/>
              </w:rPr>
              <w:t>效果</w:t>
            </w:r>
          </w:p>
        </w:tc>
      </w:tr>
      <w:tr w:rsidR="007E6FED" w:rsidTr="00EB2499">
        <w:tc>
          <w:tcPr>
            <w:tcW w:w="3116" w:type="dxa"/>
          </w:tcPr>
          <w:p w:rsidR="007E6FED" w:rsidRDefault="007E6FED" w:rsidP="00EB2499">
            <w:pPr>
              <w:pStyle w:val="aff1"/>
              <w:ind w:firstLineChars="0" w:firstLine="0"/>
              <w:rPr>
                <w:lang w:val="zh-CN"/>
              </w:rPr>
            </w:pPr>
            <w:r>
              <w:rPr>
                <w:rFonts w:hint="eastAsia"/>
                <w:lang w:val="zh-CN"/>
              </w:rPr>
              <w:t>火球术</w:t>
            </w:r>
          </w:p>
        </w:tc>
        <w:tc>
          <w:tcPr>
            <w:tcW w:w="3117" w:type="dxa"/>
          </w:tcPr>
          <w:p w:rsidR="007E6FED" w:rsidRDefault="007E6FED" w:rsidP="00EB2499">
            <w:pPr>
              <w:pStyle w:val="aff1"/>
              <w:ind w:firstLineChars="0" w:firstLine="0"/>
              <w:rPr>
                <w:lang w:val="zh-CN"/>
              </w:rPr>
            </w:pPr>
            <w:r>
              <w:rPr>
                <w:rFonts w:hint="eastAsia"/>
                <w:lang w:val="zh-CN"/>
              </w:rPr>
              <w:t>火元素</w:t>
            </w:r>
            <w:r>
              <w:rPr>
                <w:rFonts w:hint="eastAsia"/>
                <w:lang w:val="zh-CN"/>
              </w:rPr>
              <w:t>X</w:t>
            </w:r>
            <w:r>
              <w:rPr>
                <w:lang w:val="zh-CN"/>
              </w:rPr>
              <w:t>2</w:t>
            </w:r>
          </w:p>
        </w:tc>
        <w:tc>
          <w:tcPr>
            <w:tcW w:w="3117" w:type="dxa"/>
          </w:tcPr>
          <w:p w:rsidR="007E6FED" w:rsidRDefault="007E6FED" w:rsidP="00EB2499">
            <w:pPr>
              <w:pStyle w:val="aff1"/>
              <w:ind w:firstLineChars="0" w:firstLine="0"/>
              <w:rPr>
                <w:lang w:val="zh-CN"/>
              </w:rPr>
            </w:pPr>
            <w:r>
              <w:rPr>
                <w:rFonts w:hint="eastAsia"/>
                <w:lang w:val="zh-CN"/>
              </w:rPr>
              <w:t>造成</w:t>
            </w:r>
            <w:r>
              <w:rPr>
                <w:rFonts w:hint="eastAsia"/>
                <w:lang w:val="zh-CN"/>
              </w:rPr>
              <w:t>X</w:t>
            </w:r>
            <w:r>
              <w:rPr>
                <w:rFonts w:hint="eastAsia"/>
                <w:lang w:val="zh-CN"/>
              </w:rPr>
              <w:t>点伤害和</w:t>
            </w:r>
            <w:r w:rsidRPr="00633D0D">
              <w:rPr>
                <w:rFonts w:hint="eastAsia"/>
                <w:b/>
                <w:lang w:val="zh-CN"/>
              </w:rPr>
              <w:t>燃烧</w:t>
            </w:r>
            <w:r>
              <w:rPr>
                <w:rFonts w:hint="eastAsia"/>
                <w:lang w:val="zh-CN"/>
              </w:rPr>
              <w:t>（</w:t>
            </w:r>
            <w:r>
              <w:rPr>
                <w:lang w:val="zh-CN"/>
              </w:rPr>
              <w:t>X</w:t>
            </w:r>
            <w:r>
              <w:rPr>
                <w:rFonts w:hint="eastAsia"/>
                <w:lang w:val="zh-CN"/>
              </w:rPr>
              <w:t>点伤害，持续</w:t>
            </w:r>
            <w:r>
              <w:rPr>
                <w:rFonts w:hint="eastAsia"/>
                <w:lang w:val="zh-CN"/>
              </w:rPr>
              <w:t>2</w:t>
            </w:r>
            <w:r>
              <w:rPr>
                <w:lang w:val="zh-CN"/>
              </w:rPr>
              <w:t>T</w:t>
            </w:r>
            <w:r>
              <w:rPr>
                <w:rFonts w:hint="eastAsia"/>
                <w:lang w:val="zh-CN"/>
              </w:rPr>
              <w:t>）</w:t>
            </w:r>
          </w:p>
        </w:tc>
      </w:tr>
      <w:tr w:rsidR="007E6FED" w:rsidTr="00EB2499">
        <w:tc>
          <w:tcPr>
            <w:tcW w:w="3116" w:type="dxa"/>
          </w:tcPr>
          <w:p w:rsidR="007E6FED" w:rsidRDefault="007E6FED" w:rsidP="00EB2499">
            <w:pPr>
              <w:pStyle w:val="aff1"/>
              <w:ind w:firstLineChars="0" w:firstLine="0"/>
              <w:rPr>
                <w:lang w:val="zh-CN"/>
              </w:rPr>
            </w:pPr>
            <w:r>
              <w:rPr>
                <w:rFonts w:hint="eastAsia"/>
                <w:lang w:val="zh-CN"/>
              </w:rPr>
              <w:t>冰箭术</w:t>
            </w:r>
          </w:p>
        </w:tc>
        <w:tc>
          <w:tcPr>
            <w:tcW w:w="3117" w:type="dxa"/>
          </w:tcPr>
          <w:p w:rsidR="007E6FED" w:rsidRDefault="007E6FED" w:rsidP="00EB2499">
            <w:pPr>
              <w:pStyle w:val="aff1"/>
              <w:ind w:firstLineChars="0" w:firstLine="0"/>
              <w:rPr>
                <w:lang w:val="zh-CN"/>
              </w:rPr>
            </w:pPr>
            <w:r>
              <w:rPr>
                <w:rFonts w:hint="eastAsia"/>
                <w:lang w:val="zh-CN"/>
              </w:rPr>
              <w:t>水元素</w:t>
            </w:r>
            <w:r>
              <w:rPr>
                <w:rFonts w:hint="eastAsia"/>
                <w:lang w:val="zh-CN"/>
              </w:rPr>
              <w:t>X2</w:t>
            </w:r>
          </w:p>
        </w:tc>
        <w:tc>
          <w:tcPr>
            <w:tcW w:w="3117" w:type="dxa"/>
          </w:tcPr>
          <w:p w:rsidR="007E6FED" w:rsidRDefault="007E6FED" w:rsidP="00EB2499">
            <w:pPr>
              <w:pStyle w:val="aff1"/>
              <w:ind w:firstLineChars="0" w:firstLine="0"/>
              <w:rPr>
                <w:lang w:val="zh-CN"/>
              </w:rPr>
            </w:pPr>
            <w:r>
              <w:rPr>
                <w:rFonts w:hint="eastAsia"/>
                <w:lang w:val="zh-CN"/>
              </w:rPr>
              <w:t>造成</w:t>
            </w:r>
            <w:r>
              <w:rPr>
                <w:rFonts w:hint="eastAsia"/>
                <w:lang w:val="zh-CN"/>
              </w:rPr>
              <w:t>X</w:t>
            </w:r>
            <w:r>
              <w:rPr>
                <w:rFonts w:hint="eastAsia"/>
                <w:lang w:val="zh-CN"/>
              </w:rPr>
              <w:t>点伤害，</w:t>
            </w:r>
            <w:r w:rsidRPr="00331791">
              <w:rPr>
                <w:rFonts w:hint="eastAsia"/>
                <w:b/>
                <w:lang w:val="zh-CN"/>
              </w:rPr>
              <w:t>冰冻</w:t>
            </w:r>
            <w:r>
              <w:rPr>
                <w:rFonts w:hint="eastAsia"/>
                <w:lang w:val="zh-CN"/>
              </w:rPr>
              <w:t>B</w:t>
            </w:r>
            <w:r>
              <w:rPr>
                <w:lang w:val="zh-CN"/>
              </w:rPr>
              <w:t xml:space="preserve">OSS </w:t>
            </w:r>
            <w:r>
              <w:rPr>
                <w:rFonts w:hint="eastAsia"/>
                <w:lang w:val="zh-CN"/>
              </w:rPr>
              <w:t>2</w:t>
            </w:r>
            <w:r>
              <w:rPr>
                <w:lang w:val="zh-CN"/>
              </w:rPr>
              <w:t>T</w:t>
            </w:r>
            <w:r>
              <w:rPr>
                <w:rFonts w:hint="eastAsia"/>
                <w:lang w:val="zh-CN"/>
              </w:rPr>
              <w:t>（不会攻击玩家）</w:t>
            </w:r>
          </w:p>
        </w:tc>
      </w:tr>
      <w:tr w:rsidR="007E6FED" w:rsidTr="00EB2499">
        <w:tc>
          <w:tcPr>
            <w:tcW w:w="3116" w:type="dxa"/>
          </w:tcPr>
          <w:p w:rsidR="007E6FED" w:rsidRDefault="007E6FED" w:rsidP="00EB2499">
            <w:pPr>
              <w:pStyle w:val="aff1"/>
              <w:ind w:firstLineChars="0" w:firstLine="0"/>
              <w:rPr>
                <w:lang w:val="zh-CN"/>
              </w:rPr>
            </w:pPr>
            <w:r>
              <w:rPr>
                <w:rFonts w:hint="eastAsia"/>
                <w:lang w:val="zh-CN"/>
              </w:rPr>
              <w:t>雷击术</w:t>
            </w:r>
          </w:p>
        </w:tc>
        <w:tc>
          <w:tcPr>
            <w:tcW w:w="3117" w:type="dxa"/>
          </w:tcPr>
          <w:p w:rsidR="007E6FED" w:rsidRDefault="007E6FED" w:rsidP="00EB2499">
            <w:pPr>
              <w:pStyle w:val="aff1"/>
              <w:ind w:firstLineChars="0" w:firstLine="0"/>
              <w:rPr>
                <w:lang w:val="zh-CN"/>
              </w:rPr>
            </w:pPr>
            <w:r>
              <w:rPr>
                <w:rFonts w:hint="eastAsia"/>
                <w:lang w:val="zh-CN"/>
              </w:rPr>
              <w:t>风元素</w:t>
            </w:r>
            <w:r>
              <w:rPr>
                <w:rFonts w:hint="eastAsia"/>
                <w:lang w:val="zh-CN"/>
              </w:rPr>
              <w:t>X2</w:t>
            </w:r>
          </w:p>
        </w:tc>
        <w:tc>
          <w:tcPr>
            <w:tcW w:w="3117" w:type="dxa"/>
          </w:tcPr>
          <w:p w:rsidR="007E6FED" w:rsidRDefault="007E6FED" w:rsidP="00EB2499">
            <w:pPr>
              <w:pStyle w:val="aff1"/>
              <w:ind w:firstLineChars="0" w:firstLine="0"/>
              <w:rPr>
                <w:lang w:val="zh-CN"/>
              </w:rPr>
            </w:pPr>
            <w:r>
              <w:rPr>
                <w:rFonts w:hint="eastAsia"/>
                <w:lang w:val="zh-CN"/>
              </w:rPr>
              <w:t>造成</w:t>
            </w:r>
            <w:r>
              <w:rPr>
                <w:rFonts w:hint="eastAsia"/>
                <w:lang w:val="zh-CN"/>
              </w:rPr>
              <w:t>X</w:t>
            </w:r>
            <w:r>
              <w:rPr>
                <w:rFonts w:hint="eastAsia"/>
                <w:lang w:val="zh-CN"/>
              </w:rPr>
              <w:t>点伤害，对</w:t>
            </w:r>
            <w:r w:rsidRPr="00633D0D">
              <w:rPr>
                <w:rFonts w:hint="eastAsia"/>
                <w:b/>
                <w:lang w:val="zh-CN"/>
              </w:rPr>
              <w:t>冰冻</w:t>
            </w:r>
            <w:r>
              <w:rPr>
                <w:rFonts w:hint="eastAsia"/>
                <w:lang w:val="zh-CN"/>
              </w:rPr>
              <w:t>对象造成双倍伤害</w:t>
            </w:r>
          </w:p>
        </w:tc>
      </w:tr>
      <w:tr w:rsidR="007E6FED" w:rsidTr="00EB2499">
        <w:tc>
          <w:tcPr>
            <w:tcW w:w="3116" w:type="dxa"/>
          </w:tcPr>
          <w:p w:rsidR="007E6FED" w:rsidRDefault="007E6FED" w:rsidP="00EB2499">
            <w:pPr>
              <w:pStyle w:val="aff1"/>
              <w:ind w:firstLineChars="0" w:firstLine="0"/>
              <w:rPr>
                <w:lang w:val="zh-CN"/>
              </w:rPr>
            </w:pPr>
            <w:r>
              <w:rPr>
                <w:rFonts w:hint="eastAsia"/>
                <w:lang w:val="zh-CN"/>
              </w:rPr>
              <w:t>荆棘术</w:t>
            </w:r>
          </w:p>
        </w:tc>
        <w:tc>
          <w:tcPr>
            <w:tcW w:w="3117" w:type="dxa"/>
          </w:tcPr>
          <w:p w:rsidR="007E6FED" w:rsidRDefault="007E6FED" w:rsidP="00EB2499">
            <w:pPr>
              <w:pStyle w:val="aff1"/>
              <w:ind w:firstLineChars="0" w:firstLine="0"/>
              <w:rPr>
                <w:lang w:val="zh-CN"/>
              </w:rPr>
            </w:pPr>
            <w:r>
              <w:rPr>
                <w:rFonts w:hint="eastAsia"/>
                <w:lang w:val="zh-CN"/>
              </w:rPr>
              <w:t>地元素</w:t>
            </w:r>
            <w:r>
              <w:rPr>
                <w:rFonts w:hint="eastAsia"/>
                <w:lang w:val="zh-CN"/>
              </w:rPr>
              <w:t>X2</w:t>
            </w:r>
          </w:p>
        </w:tc>
        <w:tc>
          <w:tcPr>
            <w:tcW w:w="3117" w:type="dxa"/>
          </w:tcPr>
          <w:p w:rsidR="007E6FED" w:rsidRPr="00633D0D" w:rsidRDefault="007E6FED" w:rsidP="00EB2499">
            <w:pPr>
              <w:pStyle w:val="aff1"/>
              <w:ind w:firstLineChars="0" w:firstLine="0"/>
              <w:rPr>
                <w:lang w:val="zh-CN"/>
              </w:rPr>
            </w:pPr>
            <w:r>
              <w:rPr>
                <w:rFonts w:hint="eastAsia"/>
                <w:lang w:val="zh-CN"/>
              </w:rPr>
              <w:t>造成</w:t>
            </w:r>
            <w:r>
              <w:rPr>
                <w:rFonts w:hint="eastAsia"/>
                <w:lang w:val="zh-CN"/>
              </w:rPr>
              <w:t>X</w:t>
            </w:r>
            <w:r>
              <w:rPr>
                <w:rFonts w:hint="eastAsia"/>
                <w:lang w:val="zh-CN"/>
              </w:rPr>
              <w:t>点伤害和</w:t>
            </w:r>
            <w:r w:rsidRPr="00633D0D">
              <w:rPr>
                <w:rFonts w:hint="eastAsia"/>
                <w:b/>
                <w:lang w:val="zh-CN"/>
              </w:rPr>
              <w:t>束缚</w:t>
            </w:r>
            <w:r>
              <w:rPr>
                <w:rFonts w:hint="eastAsia"/>
                <w:lang w:val="zh-CN"/>
              </w:rPr>
              <w:t>（降低对象</w:t>
            </w:r>
            <w:r>
              <w:rPr>
                <w:rFonts w:hint="eastAsia"/>
                <w:lang w:val="zh-CN"/>
              </w:rPr>
              <w:t>X%</w:t>
            </w:r>
            <w:r>
              <w:rPr>
                <w:rFonts w:hint="eastAsia"/>
                <w:lang w:val="zh-CN"/>
              </w:rPr>
              <w:t>伤害，持续</w:t>
            </w:r>
            <w:r>
              <w:rPr>
                <w:rFonts w:hint="eastAsia"/>
                <w:lang w:val="zh-CN"/>
              </w:rPr>
              <w:t>4</w:t>
            </w:r>
            <w:r>
              <w:rPr>
                <w:lang w:val="zh-CN"/>
              </w:rPr>
              <w:t>T</w:t>
            </w:r>
            <w:r>
              <w:rPr>
                <w:rFonts w:hint="eastAsia"/>
                <w:lang w:val="zh-CN"/>
              </w:rPr>
              <w:t>）</w:t>
            </w:r>
          </w:p>
        </w:tc>
      </w:tr>
    </w:tbl>
    <w:p w:rsidR="007E6FED" w:rsidRDefault="007E6FED" w:rsidP="007E6FED">
      <w:pPr>
        <w:pStyle w:val="aff1"/>
        <w:ind w:left="660" w:firstLineChars="0" w:firstLine="0"/>
        <w:rPr>
          <w:lang w:val="zh-CN"/>
        </w:rPr>
      </w:pPr>
    </w:p>
    <w:p w:rsidR="007E6FED" w:rsidRDefault="007E6FED" w:rsidP="007E6FED">
      <w:pPr>
        <w:pStyle w:val="aff1"/>
        <w:numPr>
          <w:ilvl w:val="0"/>
          <w:numId w:val="17"/>
        </w:numPr>
        <w:ind w:firstLineChars="0"/>
        <w:rPr>
          <w:lang w:val="zh-CN"/>
        </w:rPr>
      </w:pPr>
      <w:r>
        <w:rPr>
          <w:rFonts w:hint="eastAsia"/>
          <w:lang w:val="zh-CN"/>
        </w:rPr>
        <w:t>属性克制表</w:t>
      </w:r>
    </w:p>
    <w:tbl>
      <w:tblPr>
        <w:tblStyle w:val="aff4"/>
        <w:tblW w:w="0" w:type="auto"/>
        <w:tblInd w:w="660" w:type="dxa"/>
        <w:tblLook w:val="04A0" w:firstRow="1" w:lastRow="0" w:firstColumn="1" w:lastColumn="0" w:noHBand="0" w:noVBand="1"/>
      </w:tblPr>
      <w:tblGrid>
        <w:gridCol w:w="1735"/>
        <w:gridCol w:w="1738"/>
        <w:gridCol w:w="1739"/>
        <w:gridCol w:w="1739"/>
        <w:gridCol w:w="1739"/>
      </w:tblGrid>
      <w:tr w:rsidR="007E6FED" w:rsidTr="00EB2499">
        <w:tc>
          <w:tcPr>
            <w:tcW w:w="1870" w:type="dxa"/>
            <w:tcBorders>
              <w:tl2br w:val="single" w:sz="4" w:space="0" w:color="auto"/>
            </w:tcBorders>
          </w:tcPr>
          <w:p w:rsidR="007E6FED" w:rsidRDefault="007E6FED" w:rsidP="00EB2499">
            <w:pPr>
              <w:pStyle w:val="aff1"/>
              <w:ind w:firstLineChars="0" w:firstLine="0"/>
              <w:rPr>
                <w:lang w:val="zh-CN"/>
              </w:rPr>
            </w:pPr>
            <w:r>
              <w:rPr>
                <w:rFonts w:hint="eastAsia"/>
                <w:lang w:val="zh-CN"/>
              </w:rPr>
              <w:t>法术</w:t>
            </w:r>
            <w:r>
              <w:rPr>
                <w:rFonts w:hint="eastAsia"/>
                <w:lang w:val="zh-CN"/>
              </w:rPr>
              <w:t xml:space="preserve">           </w:t>
            </w:r>
            <w:r>
              <w:rPr>
                <w:lang w:val="zh-CN"/>
              </w:rPr>
              <w:t xml:space="preserve"> BOSS</w:t>
            </w:r>
            <w:r>
              <w:rPr>
                <w:rFonts w:hint="eastAsia"/>
                <w:lang w:val="zh-CN"/>
              </w:rPr>
              <w:t xml:space="preserve">         </w:t>
            </w:r>
          </w:p>
        </w:tc>
        <w:tc>
          <w:tcPr>
            <w:tcW w:w="1870" w:type="dxa"/>
          </w:tcPr>
          <w:p w:rsidR="007E6FED" w:rsidRDefault="007E6FED" w:rsidP="00EB2499">
            <w:pPr>
              <w:pStyle w:val="aff1"/>
              <w:ind w:firstLineChars="0" w:firstLine="0"/>
              <w:rPr>
                <w:lang w:val="zh-CN"/>
              </w:rPr>
            </w:pPr>
            <w:r>
              <w:rPr>
                <w:rFonts w:hint="eastAsia"/>
                <w:lang w:val="zh-CN"/>
              </w:rPr>
              <w:t>火</w:t>
            </w:r>
          </w:p>
        </w:tc>
        <w:tc>
          <w:tcPr>
            <w:tcW w:w="1870" w:type="dxa"/>
          </w:tcPr>
          <w:p w:rsidR="007E6FED" w:rsidRDefault="007E6FED" w:rsidP="00EB2499">
            <w:pPr>
              <w:pStyle w:val="aff1"/>
              <w:ind w:firstLineChars="0" w:firstLine="0"/>
              <w:rPr>
                <w:lang w:val="zh-CN"/>
              </w:rPr>
            </w:pPr>
            <w:r>
              <w:rPr>
                <w:rFonts w:hint="eastAsia"/>
                <w:lang w:val="zh-CN"/>
              </w:rPr>
              <w:t>水</w:t>
            </w:r>
          </w:p>
        </w:tc>
        <w:tc>
          <w:tcPr>
            <w:tcW w:w="1870" w:type="dxa"/>
          </w:tcPr>
          <w:p w:rsidR="007E6FED" w:rsidRDefault="007E6FED" w:rsidP="00EB2499">
            <w:pPr>
              <w:pStyle w:val="aff1"/>
              <w:ind w:firstLineChars="0" w:firstLine="0"/>
              <w:rPr>
                <w:lang w:val="zh-CN"/>
              </w:rPr>
            </w:pPr>
            <w:r>
              <w:rPr>
                <w:rFonts w:hint="eastAsia"/>
                <w:lang w:val="zh-CN"/>
              </w:rPr>
              <w:t>风</w:t>
            </w:r>
          </w:p>
        </w:tc>
        <w:tc>
          <w:tcPr>
            <w:tcW w:w="1870" w:type="dxa"/>
          </w:tcPr>
          <w:p w:rsidR="007E6FED" w:rsidRDefault="007E6FED" w:rsidP="00EB2499">
            <w:pPr>
              <w:pStyle w:val="aff1"/>
              <w:ind w:firstLineChars="0" w:firstLine="0"/>
              <w:rPr>
                <w:lang w:val="zh-CN"/>
              </w:rPr>
            </w:pPr>
            <w:r>
              <w:rPr>
                <w:rFonts w:hint="eastAsia"/>
                <w:lang w:val="zh-CN"/>
              </w:rPr>
              <w:t>地</w:t>
            </w:r>
          </w:p>
        </w:tc>
      </w:tr>
      <w:tr w:rsidR="007E6FED" w:rsidTr="00EB2499">
        <w:tc>
          <w:tcPr>
            <w:tcW w:w="1870" w:type="dxa"/>
          </w:tcPr>
          <w:p w:rsidR="007E6FED" w:rsidRDefault="007E6FED" w:rsidP="00EB2499">
            <w:pPr>
              <w:pStyle w:val="aff1"/>
              <w:ind w:firstLineChars="0" w:firstLine="0"/>
              <w:rPr>
                <w:lang w:val="zh-CN"/>
              </w:rPr>
            </w:pPr>
            <w:r>
              <w:rPr>
                <w:rFonts w:hint="eastAsia"/>
                <w:lang w:val="zh-CN"/>
              </w:rPr>
              <w:t>火</w:t>
            </w:r>
          </w:p>
        </w:tc>
        <w:tc>
          <w:tcPr>
            <w:tcW w:w="1870" w:type="dxa"/>
          </w:tcPr>
          <w:p w:rsidR="007E6FED" w:rsidRDefault="007E6FED" w:rsidP="00EB2499">
            <w:pPr>
              <w:pStyle w:val="aff1"/>
              <w:ind w:firstLineChars="0" w:firstLine="0"/>
              <w:rPr>
                <w:lang w:val="zh-CN"/>
              </w:rPr>
            </w:pPr>
            <w:r>
              <w:rPr>
                <w:rFonts w:hint="eastAsia"/>
                <w:lang w:val="zh-CN"/>
              </w:rPr>
              <w:t>75%</w:t>
            </w:r>
          </w:p>
        </w:tc>
        <w:tc>
          <w:tcPr>
            <w:tcW w:w="1870" w:type="dxa"/>
          </w:tcPr>
          <w:p w:rsidR="007E6FED" w:rsidRDefault="007E6FED" w:rsidP="00EB2499">
            <w:pPr>
              <w:pStyle w:val="aff1"/>
              <w:ind w:firstLineChars="0" w:firstLine="0"/>
              <w:rPr>
                <w:lang w:val="zh-CN"/>
              </w:rPr>
            </w:pPr>
            <w:r>
              <w:rPr>
                <w:lang w:val="zh-CN"/>
              </w:rPr>
              <w:t>50%</w:t>
            </w:r>
          </w:p>
        </w:tc>
        <w:tc>
          <w:tcPr>
            <w:tcW w:w="1870" w:type="dxa"/>
          </w:tcPr>
          <w:p w:rsidR="007E6FED" w:rsidRDefault="007E6FED" w:rsidP="00EB2499">
            <w:pPr>
              <w:pStyle w:val="aff1"/>
              <w:ind w:firstLineChars="0" w:firstLine="0"/>
              <w:rPr>
                <w:lang w:val="zh-CN"/>
              </w:rPr>
            </w:pPr>
            <w:r>
              <w:rPr>
                <w:rFonts w:hint="eastAsia"/>
                <w:lang w:val="zh-CN"/>
              </w:rPr>
              <w:t>100</w:t>
            </w:r>
            <w:r>
              <w:rPr>
                <w:lang w:val="zh-CN"/>
              </w:rPr>
              <w:t>%</w:t>
            </w:r>
          </w:p>
        </w:tc>
        <w:tc>
          <w:tcPr>
            <w:tcW w:w="1870" w:type="dxa"/>
          </w:tcPr>
          <w:p w:rsidR="007E6FED" w:rsidRDefault="007E6FED" w:rsidP="00EB2499">
            <w:pPr>
              <w:pStyle w:val="aff1"/>
              <w:ind w:firstLineChars="0" w:firstLine="0"/>
              <w:rPr>
                <w:lang w:val="zh-CN"/>
              </w:rPr>
            </w:pPr>
            <w:r>
              <w:rPr>
                <w:rFonts w:hint="eastAsia"/>
                <w:lang w:val="zh-CN"/>
              </w:rPr>
              <w:t>200%</w:t>
            </w:r>
          </w:p>
        </w:tc>
      </w:tr>
      <w:tr w:rsidR="007E6FED" w:rsidTr="00EB2499">
        <w:tc>
          <w:tcPr>
            <w:tcW w:w="1870" w:type="dxa"/>
          </w:tcPr>
          <w:p w:rsidR="007E6FED" w:rsidRDefault="007E6FED" w:rsidP="00EB2499">
            <w:pPr>
              <w:pStyle w:val="aff1"/>
              <w:ind w:firstLineChars="0" w:firstLine="0"/>
              <w:rPr>
                <w:lang w:val="zh-CN"/>
              </w:rPr>
            </w:pPr>
            <w:r>
              <w:rPr>
                <w:rFonts w:hint="eastAsia"/>
                <w:lang w:val="zh-CN"/>
              </w:rPr>
              <w:t>水</w:t>
            </w:r>
          </w:p>
        </w:tc>
        <w:tc>
          <w:tcPr>
            <w:tcW w:w="1870" w:type="dxa"/>
          </w:tcPr>
          <w:p w:rsidR="007E6FED" w:rsidRDefault="007E6FED" w:rsidP="00EB2499">
            <w:pPr>
              <w:pStyle w:val="aff1"/>
              <w:ind w:firstLineChars="0" w:firstLine="0"/>
              <w:rPr>
                <w:lang w:val="zh-CN"/>
              </w:rPr>
            </w:pPr>
            <w:r>
              <w:rPr>
                <w:rFonts w:hint="eastAsia"/>
                <w:lang w:val="zh-CN"/>
              </w:rPr>
              <w:t>200%</w:t>
            </w:r>
          </w:p>
        </w:tc>
        <w:tc>
          <w:tcPr>
            <w:tcW w:w="1870" w:type="dxa"/>
          </w:tcPr>
          <w:p w:rsidR="007E6FED" w:rsidRDefault="007E6FED" w:rsidP="00EB2499">
            <w:pPr>
              <w:pStyle w:val="aff1"/>
              <w:ind w:firstLineChars="0" w:firstLine="0"/>
              <w:rPr>
                <w:lang w:val="zh-CN"/>
              </w:rPr>
            </w:pPr>
            <w:r>
              <w:rPr>
                <w:rFonts w:hint="eastAsia"/>
                <w:lang w:val="zh-CN"/>
              </w:rPr>
              <w:t>75%</w:t>
            </w:r>
          </w:p>
        </w:tc>
        <w:tc>
          <w:tcPr>
            <w:tcW w:w="1870" w:type="dxa"/>
          </w:tcPr>
          <w:p w:rsidR="007E6FED" w:rsidRDefault="007E6FED" w:rsidP="00EB2499">
            <w:pPr>
              <w:pStyle w:val="aff1"/>
              <w:ind w:firstLineChars="0" w:firstLine="0"/>
              <w:rPr>
                <w:lang w:val="zh-CN"/>
              </w:rPr>
            </w:pPr>
            <w:r>
              <w:rPr>
                <w:rFonts w:hint="eastAsia"/>
                <w:lang w:val="zh-CN"/>
              </w:rPr>
              <w:t>50%</w:t>
            </w:r>
          </w:p>
        </w:tc>
        <w:tc>
          <w:tcPr>
            <w:tcW w:w="1870" w:type="dxa"/>
          </w:tcPr>
          <w:p w:rsidR="007E6FED" w:rsidRDefault="007E6FED" w:rsidP="00EB2499">
            <w:pPr>
              <w:pStyle w:val="aff1"/>
              <w:ind w:firstLineChars="0" w:firstLine="0"/>
              <w:rPr>
                <w:lang w:val="zh-CN"/>
              </w:rPr>
            </w:pPr>
            <w:r>
              <w:rPr>
                <w:rFonts w:hint="eastAsia"/>
                <w:lang w:val="zh-CN"/>
              </w:rPr>
              <w:t>100%</w:t>
            </w:r>
          </w:p>
        </w:tc>
      </w:tr>
      <w:tr w:rsidR="007E6FED" w:rsidTr="00EB2499">
        <w:tc>
          <w:tcPr>
            <w:tcW w:w="1870" w:type="dxa"/>
          </w:tcPr>
          <w:p w:rsidR="007E6FED" w:rsidRDefault="007E6FED" w:rsidP="00EB2499">
            <w:pPr>
              <w:pStyle w:val="aff1"/>
              <w:ind w:firstLineChars="0" w:firstLine="0"/>
              <w:rPr>
                <w:lang w:val="zh-CN"/>
              </w:rPr>
            </w:pPr>
            <w:r>
              <w:rPr>
                <w:rFonts w:hint="eastAsia"/>
                <w:lang w:val="zh-CN"/>
              </w:rPr>
              <w:t>风</w:t>
            </w:r>
          </w:p>
        </w:tc>
        <w:tc>
          <w:tcPr>
            <w:tcW w:w="1870" w:type="dxa"/>
          </w:tcPr>
          <w:p w:rsidR="007E6FED" w:rsidRDefault="007E6FED" w:rsidP="00EB2499">
            <w:pPr>
              <w:pStyle w:val="aff1"/>
              <w:ind w:firstLineChars="0" w:firstLine="0"/>
              <w:rPr>
                <w:lang w:val="zh-CN"/>
              </w:rPr>
            </w:pPr>
            <w:r>
              <w:rPr>
                <w:rFonts w:hint="eastAsia"/>
                <w:lang w:val="zh-CN"/>
              </w:rPr>
              <w:t>100%</w:t>
            </w:r>
          </w:p>
        </w:tc>
        <w:tc>
          <w:tcPr>
            <w:tcW w:w="1870" w:type="dxa"/>
          </w:tcPr>
          <w:p w:rsidR="007E6FED" w:rsidRDefault="007E6FED" w:rsidP="00EB2499">
            <w:pPr>
              <w:pStyle w:val="aff1"/>
              <w:ind w:firstLineChars="0" w:firstLine="0"/>
              <w:rPr>
                <w:lang w:val="zh-CN"/>
              </w:rPr>
            </w:pPr>
            <w:r>
              <w:rPr>
                <w:rFonts w:hint="eastAsia"/>
                <w:lang w:val="zh-CN"/>
              </w:rPr>
              <w:t>200%</w:t>
            </w:r>
          </w:p>
        </w:tc>
        <w:tc>
          <w:tcPr>
            <w:tcW w:w="1870" w:type="dxa"/>
          </w:tcPr>
          <w:p w:rsidR="007E6FED" w:rsidRDefault="007E6FED" w:rsidP="00EB2499">
            <w:pPr>
              <w:pStyle w:val="aff1"/>
              <w:ind w:firstLineChars="0" w:firstLine="0"/>
              <w:rPr>
                <w:lang w:val="zh-CN"/>
              </w:rPr>
            </w:pPr>
            <w:r>
              <w:rPr>
                <w:rFonts w:hint="eastAsia"/>
                <w:lang w:val="zh-CN"/>
              </w:rPr>
              <w:t>75</w:t>
            </w:r>
            <w:r>
              <w:rPr>
                <w:lang w:val="zh-CN"/>
              </w:rPr>
              <w:t>%</w:t>
            </w:r>
          </w:p>
        </w:tc>
        <w:tc>
          <w:tcPr>
            <w:tcW w:w="1870" w:type="dxa"/>
          </w:tcPr>
          <w:p w:rsidR="007E6FED" w:rsidRDefault="007E6FED" w:rsidP="00EB2499">
            <w:pPr>
              <w:pStyle w:val="aff1"/>
              <w:ind w:firstLineChars="0" w:firstLine="0"/>
              <w:rPr>
                <w:lang w:val="zh-CN"/>
              </w:rPr>
            </w:pPr>
            <w:r>
              <w:rPr>
                <w:rFonts w:hint="eastAsia"/>
                <w:lang w:val="zh-CN"/>
              </w:rPr>
              <w:t>50%</w:t>
            </w:r>
          </w:p>
        </w:tc>
      </w:tr>
      <w:tr w:rsidR="007E6FED" w:rsidTr="00EB2499">
        <w:tc>
          <w:tcPr>
            <w:tcW w:w="1870" w:type="dxa"/>
          </w:tcPr>
          <w:p w:rsidR="007E6FED" w:rsidRDefault="007E6FED" w:rsidP="00EB2499">
            <w:pPr>
              <w:pStyle w:val="aff1"/>
              <w:ind w:firstLineChars="0" w:firstLine="0"/>
              <w:rPr>
                <w:lang w:val="zh-CN"/>
              </w:rPr>
            </w:pPr>
            <w:r>
              <w:rPr>
                <w:rFonts w:hint="eastAsia"/>
                <w:lang w:val="zh-CN"/>
              </w:rPr>
              <w:t>地</w:t>
            </w:r>
          </w:p>
        </w:tc>
        <w:tc>
          <w:tcPr>
            <w:tcW w:w="1870" w:type="dxa"/>
          </w:tcPr>
          <w:p w:rsidR="007E6FED" w:rsidRDefault="007E6FED" w:rsidP="00EB2499">
            <w:pPr>
              <w:pStyle w:val="aff1"/>
              <w:ind w:firstLineChars="0" w:firstLine="0"/>
              <w:rPr>
                <w:lang w:val="zh-CN"/>
              </w:rPr>
            </w:pPr>
            <w:r>
              <w:rPr>
                <w:rFonts w:hint="eastAsia"/>
                <w:lang w:val="zh-CN"/>
              </w:rPr>
              <w:t>50</w:t>
            </w:r>
            <w:r>
              <w:rPr>
                <w:lang w:val="zh-CN"/>
              </w:rPr>
              <w:t>%</w:t>
            </w:r>
          </w:p>
        </w:tc>
        <w:tc>
          <w:tcPr>
            <w:tcW w:w="1870" w:type="dxa"/>
          </w:tcPr>
          <w:p w:rsidR="007E6FED" w:rsidRDefault="007E6FED" w:rsidP="00EB2499">
            <w:pPr>
              <w:pStyle w:val="aff1"/>
              <w:ind w:firstLineChars="0" w:firstLine="0"/>
              <w:rPr>
                <w:lang w:val="zh-CN"/>
              </w:rPr>
            </w:pPr>
            <w:r>
              <w:rPr>
                <w:rFonts w:hint="eastAsia"/>
                <w:lang w:val="zh-CN"/>
              </w:rPr>
              <w:t>100%</w:t>
            </w:r>
          </w:p>
        </w:tc>
        <w:tc>
          <w:tcPr>
            <w:tcW w:w="1870" w:type="dxa"/>
          </w:tcPr>
          <w:p w:rsidR="007E6FED" w:rsidRDefault="007E6FED" w:rsidP="00EB2499">
            <w:pPr>
              <w:pStyle w:val="aff1"/>
              <w:ind w:firstLineChars="0" w:firstLine="0"/>
              <w:rPr>
                <w:lang w:val="zh-CN"/>
              </w:rPr>
            </w:pPr>
            <w:r>
              <w:rPr>
                <w:rFonts w:hint="eastAsia"/>
                <w:lang w:val="zh-CN"/>
              </w:rPr>
              <w:t>2</w:t>
            </w:r>
            <w:r>
              <w:rPr>
                <w:lang w:val="zh-CN"/>
              </w:rPr>
              <w:t>00%</w:t>
            </w:r>
          </w:p>
        </w:tc>
        <w:tc>
          <w:tcPr>
            <w:tcW w:w="1870" w:type="dxa"/>
          </w:tcPr>
          <w:p w:rsidR="007E6FED" w:rsidRDefault="007E6FED" w:rsidP="00EB2499">
            <w:pPr>
              <w:pStyle w:val="aff1"/>
              <w:ind w:firstLineChars="0" w:firstLine="0"/>
              <w:rPr>
                <w:lang w:val="zh-CN"/>
              </w:rPr>
            </w:pPr>
            <w:r>
              <w:rPr>
                <w:rFonts w:hint="eastAsia"/>
                <w:lang w:val="zh-CN"/>
              </w:rPr>
              <w:t>75%</w:t>
            </w:r>
          </w:p>
        </w:tc>
      </w:tr>
    </w:tbl>
    <w:p w:rsidR="007E6FED" w:rsidRPr="009B278D" w:rsidRDefault="007E6FED" w:rsidP="007E6FED">
      <w:pPr>
        <w:rPr>
          <w:lang w:val="zh-CN"/>
        </w:rPr>
      </w:pPr>
    </w:p>
    <w:p w:rsidR="007E6FED" w:rsidRPr="0032702C" w:rsidRDefault="007E6FED" w:rsidP="0032702C">
      <w:pPr>
        <w:rPr>
          <w:lang w:val="zh-CN"/>
        </w:rPr>
      </w:pPr>
    </w:p>
    <w:sectPr w:rsidR="007E6FED" w:rsidRPr="003270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C91" w:rsidRDefault="008A1C91" w:rsidP="00AE4D8C">
      <w:pPr>
        <w:spacing w:after="0" w:line="240" w:lineRule="auto"/>
      </w:pPr>
      <w:r>
        <w:separator/>
      </w:r>
    </w:p>
  </w:endnote>
  <w:endnote w:type="continuationSeparator" w:id="0">
    <w:p w:rsidR="008A1C91" w:rsidRDefault="008A1C91" w:rsidP="00AE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C91" w:rsidRDefault="008A1C91" w:rsidP="00AE4D8C">
      <w:pPr>
        <w:spacing w:after="0" w:line="240" w:lineRule="auto"/>
      </w:pPr>
      <w:r>
        <w:separator/>
      </w:r>
    </w:p>
  </w:footnote>
  <w:footnote w:type="continuationSeparator" w:id="0">
    <w:p w:rsidR="008A1C91" w:rsidRDefault="008A1C91" w:rsidP="00AE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EED"/>
    <w:multiLevelType w:val="hybridMultilevel"/>
    <w:tmpl w:val="F8D22DDE"/>
    <w:lvl w:ilvl="0" w:tplc="FA1231DA">
      <w:start w:val="1"/>
      <w:numFmt w:val="decimal"/>
      <w:lvlText w:val="%1）"/>
      <w:lvlJc w:val="left"/>
      <w:pPr>
        <w:ind w:left="1020" w:hanging="33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 w15:restartNumberingAfterBreak="0">
    <w:nsid w:val="04183D4B"/>
    <w:multiLevelType w:val="hybridMultilevel"/>
    <w:tmpl w:val="45ECD70E"/>
    <w:lvl w:ilvl="0" w:tplc="2DBAB9E0">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2" w15:restartNumberingAfterBreak="0">
    <w:nsid w:val="11005060"/>
    <w:multiLevelType w:val="hybridMultilevel"/>
    <w:tmpl w:val="300C8C9E"/>
    <w:lvl w:ilvl="0" w:tplc="3072EB30">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15:restartNumberingAfterBreak="0">
    <w:nsid w:val="138D3BC5"/>
    <w:multiLevelType w:val="hybridMultilevel"/>
    <w:tmpl w:val="B8CE44A6"/>
    <w:lvl w:ilvl="0" w:tplc="A128F522">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4" w15:restartNumberingAfterBreak="0">
    <w:nsid w:val="1482775B"/>
    <w:multiLevelType w:val="multilevel"/>
    <w:tmpl w:val="2F7274FA"/>
    <w:lvl w:ilvl="0">
      <w:start w:val="1"/>
      <w:numFmt w:val="decimal"/>
      <w:pStyle w:val="1"/>
      <w:lvlText w:val="%1"/>
      <w:lvlJc w:val="left"/>
      <w:pPr>
        <w:ind w:left="432" w:hanging="432"/>
      </w:pPr>
      <w:rPr>
        <w:rFonts w:ascii="Microsoft YaHei UI" w:eastAsia="Microsoft YaHei UI" w:hAnsi="Microsoft YaHei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9AB7A11"/>
    <w:multiLevelType w:val="hybridMultilevel"/>
    <w:tmpl w:val="C024C2B8"/>
    <w:lvl w:ilvl="0" w:tplc="1742B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E108ED"/>
    <w:multiLevelType w:val="hybridMultilevel"/>
    <w:tmpl w:val="8B32748E"/>
    <w:lvl w:ilvl="0" w:tplc="EF88C62E">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89614C"/>
    <w:multiLevelType w:val="hybridMultilevel"/>
    <w:tmpl w:val="1C962780"/>
    <w:lvl w:ilvl="0" w:tplc="C486007E">
      <w:start w:val="1"/>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414C89"/>
    <w:multiLevelType w:val="hybridMultilevel"/>
    <w:tmpl w:val="7BCE193E"/>
    <w:lvl w:ilvl="0" w:tplc="DD384BD4">
      <w:start w:val="1"/>
      <w:numFmt w:val="decimal"/>
      <w:lvlText w:val="%1）"/>
      <w:lvlJc w:val="left"/>
      <w:pPr>
        <w:ind w:left="1020" w:hanging="33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9" w15:restartNumberingAfterBreak="0">
    <w:nsid w:val="3BAC79BE"/>
    <w:multiLevelType w:val="hybridMultilevel"/>
    <w:tmpl w:val="8DE03C72"/>
    <w:lvl w:ilvl="0" w:tplc="9946AF02">
      <w:start w:val="1"/>
      <w:numFmt w:val="decimal"/>
      <w:lvlText w:val="%1）"/>
      <w:lvlJc w:val="left"/>
      <w:pPr>
        <w:ind w:left="660" w:hanging="33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0" w15:restartNumberingAfterBreak="0">
    <w:nsid w:val="5D7F0BA1"/>
    <w:multiLevelType w:val="hybridMultilevel"/>
    <w:tmpl w:val="49940CF8"/>
    <w:lvl w:ilvl="0" w:tplc="0F56DCC0">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1" w15:restartNumberingAfterBreak="0">
    <w:nsid w:val="5DAD12BF"/>
    <w:multiLevelType w:val="hybridMultilevel"/>
    <w:tmpl w:val="4D341694"/>
    <w:lvl w:ilvl="0" w:tplc="F4285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7"/>
  </w:num>
  <w:num w:numId="14">
    <w:abstractNumId w:val="11"/>
  </w:num>
  <w:num w:numId="15">
    <w:abstractNumId w:val="6"/>
  </w:num>
  <w:num w:numId="16">
    <w:abstractNumId w:val="9"/>
  </w:num>
  <w:num w:numId="17">
    <w:abstractNumId w:val="3"/>
  </w:num>
  <w:num w:numId="18">
    <w:abstractNumId w:val="10"/>
  </w:num>
  <w:num w:numId="19">
    <w:abstractNumId w:val="0"/>
  </w:num>
  <w:num w:numId="20">
    <w:abstractNumId w:val="5"/>
  </w:num>
  <w:num w:numId="21">
    <w:abstractNumId w:val="8"/>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4B"/>
    <w:rsid w:val="00034EDB"/>
    <w:rsid w:val="00047FD0"/>
    <w:rsid w:val="00074848"/>
    <w:rsid w:val="00086E75"/>
    <w:rsid w:val="000C48EB"/>
    <w:rsid w:val="000E0294"/>
    <w:rsid w:val="001A5A53"/>
    <w:rsid w:val="001E3B8E"/>
    <w:rsid w:val="002D1B4B"/>
    <w:rsid w:val="0032702C"/>
    <w:rsid w:val="00331791"/>
    <w:rsid w:val="003902B0"/>
    <w:rsid w:val="004A3EF8"/>
    <w:rsid w:val="0054114E"/>
    <w:rsid w:val="00633D0D"/>
    <w:rsid w:val="007134E9"/>
    <w:rsid w:val="00735C99"/>
    <w:rsid w:val="007E6FED"/>
    <w:rsid w:val="008A1C91"/>
    <w:rsid w:val="008B2FF8"/>
    <w:rsid w:val="00907D24"/>
    <w:rsid w:val="00923136"/>
    <w:rsid w:val="009B278D"/>
    <w:rsid w:val="009E7AAD"/>
    <w:rsid w:val="00A34FDC"/>
    <w:rsid w:val="00AB1966"/>
    <w:rsid w:val="00AE4D8C"/>
    <w:rsid w:val="00BA0619"/>
    <w:rsid w:val="00CB35DA"/>
    <w:rsid w:val="00D01CBE"/>
    <w:rsid w:val="00D60F53"/>
    <w:rsid w:val="00D6754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72637"/>
  <w15:chartTrackingRefBased/>
  <w15:docId w15:val="{4C0E920F-5954-4286-B8BD-5C2901D6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FF8"/>
    <w:rPr>
      <w:rFonts w:eastAsia="Microsoft YaHei UI"/>
    </w:rPr>
  </w:style>
  <w:style w:type="paragraph" w:styleId="1">
    <w:name w:val="heading 1"/>
    <w:basedOn w:val="a"/>
    <w:next w:val="a"/>
    <w:link w:val="10"/>
    <w:uiPriority w:val="9"/>
    <w:qFormat/>
    <w:rsid w:val="008B2FF8"/>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8B2FF8"/>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0"/>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2FF8"/>
    <w:pPr>
      <w:spacing w:after="0" w:line="240" w:lineRule="auto"/>
      <w:contextualSpacing/>
    </w:pPr>
    <w:rPr>
      <w:rFonts w:asciiTheme="majorHAnsi" w:hAnsiTheme="majorHAnsi" w:cstheme="majorBidi"/>
      <w:color w:val="000000" w:themeColor="text1"/>
      <w:sz w:val="56"/>
      <w:szCs w:val="56"/>
    </w:rPr>
  </w:style>
  <w:style w:type="character" w:customStyle="1" w:styleId="a4">
    <w:name w:val="标题 字符"/>
    <w:basedOn w:val="a0"/>
    <w:link w:val="a3"/>
    <w:uiPriority w:val="10"/>
    <w:rsid w:val="008B2FF8"/>
    <w:rPr>
      <w:rFonts w:asciiTheme="majorHAnsi" w:eastAsia="Microsoft YaHei UI"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副标题 字符"/>
    <w:basedOn w:val="a0"/>
    <w:link w:val="a5"/>
    <w:uiPriority w:val="11"/>
    <w:rPr>
      <w:color w:val="5A5A5A" w:themeColor="text1" w:themeTint="A5"/>
      <w:spacing w:val="10"/>
    </w:rPr>
  </w:style>
  <w:style w:type="character" w:customStyle="1" w:styleId="10">
    <w:name w:val="标题 1 字符"/>
    <w:basedOn w:val="a0"/>
    <w:link w:val="1"/>
    <w:uiPriority w:val="9"/>
    <w:rsid w:val="008B2FF8"/>
    <w:rPr>
      <w:rFonts w:asciiTheme="majorHAnsi" w:eastAsia="Microsoft YaHei UI" w:hAnsiTheme="majorHAnsi" w:cstheme="majorBidi"/>
      <w:b/>
      <w:bCs/>
      <w:smallCaps/>
      <w:color w:val="000000" w:themeColor="text1"/>
      <w:sz w:val="36"/>
      <w:szCs w:val="36"/>
    </w:rPr>
  </w:style>
  <w:style w:type="character" w:customStyle="1" w:styleId="20">
    <w:name w:val="标题 2 字符"/>
    <w:basedOn w:val="a0"/>
    <w:link w:val="2"/>
    <w:uiPriority w:val="9"/>
    <w:semiHidden/>
    <w:rsid w:val="008B2FF8"/>
    <w:rPr>
      <w:rFonts w:asciiTheme="majorHAnsi" w:eastAsia="Microsoft YaHei UI" w:hAnsiTheme="majorHAnsi" w:cstheme="majorBidi"/>
      <w:b/>
      <w:bCs/>
      <w:smallCaps/>
      <w:color w:val="000000" w:themeColor="text1"/>
      <w:sz w:val="28"/>
      <w:szCs w:val="28"/>
    </w:rPr>
  </w:style>
  <w:style w:type="character" w:customStyle="1" w:styleId="30">
    <w:name w:val="标题 3 字符"/>
    <w:basedOn w:val="a0"/>
    <w:link w:val="3"/>
    <w:uiPriority w:val="9"/>
    <w:semiHidden/>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7">
    <w:name w:val="次要强调"/>
    <w:basedOn w:val="a0"/>
    <w:uiPriority w:val="19"/>
    <w:qFormat/>
    <w:rsid w:val="008B2FF8"/>
    <w:rPr>
      <w:rFonts w:eastAsia="Microsoft YaHei UI"/>
      <w:i/>
      <w:iCs/>
      <w:color w:val="404040" w:themeColor="text1" w:themeTint="BF"/>
    </w:rPr>
  </w:style>
  <w:style w:type="character" w:styleId="a8">
    <w:name w:val="Emphasis"/>
    <w:basedOn w:val="a0"/>
    <w:uiPriority w:val="20"/>
    <w:qFormat/>
    <w:rsid w:val="008B2FF8"/>
    <w:rPr>
      <w:rFonts w:eastAsia="Microsoft YaHei UI"/>
      <w:i/>
      <w:iCs/>
      <w:color w:val="auto"/>
    </w:rPr>
  </w:style>
  <w:style w:type="character" w:customStyle="1" w:styleId="a9">
    <w:name w:val="重要强调"/>
    <w:basedOn w:val="a0"/>
    <w:uiPriority w:val="21"/>
    <w:qFormat/>
    <w:rsid w:val="008B2FF8"/>
    <w:rPr>
      <w:rFonts w:eastAsia="Microsoft YaHei UI"/>
      <w:b/>
      <w:bCs/>
      <w:i/>
      <w:iCs/>
      <w:caps/>
    </w:rPr>
  </w:style>
  <w:style w:type="character" w:customStyle="1" w:styleId="aa">
    <w:name w:val="增强"/>
    <w:basedOn w:val="a0"/>
    <w:uiPriority w:val="22"/>
    <w:qFormat/>
    <w:rsid w:val="008B2FF8"/>
    <w:rPr>
      <w:rFonts w:eastAsia="Microsoft YaHei UI"/>
      <w:b/>
      <w:bCs/>
      <w:color w:val="000000" w:themeColor="text1"/>
    </w:rPr>
  </w:style>
  <w:style w:type="paragraph" w:customStyle="1" w:styleId="ab">
    <w:name w:val="引言"/>
    <w:basedOn w:val="a"/>
    <w:next w:val="a"/>
    <w:link w:val="ac"/>
    <w:uiPriority w:val="29"/>
    <w:qFormat/>
    <w:pPr>
      <w:spacing w:before="160"/>
      <w:ind w:left="720" w:right="720"/>
    </w:pPr>
    <w:rPr>
      <w:i/>
      <w:iCs/>
      <w:color w:val="000000" w:themeColor="text1"/>
    </w:rPr>
  </w:style>
  <w:style w:type="character" w:customStyle="1" w:styleId="ac">
    <w:name w:val="引言字符"/>
    <w:basedOn w:val="a0"/>
    <w:link w:val="ab"/>
    <w:uiPriority w:val="29"/>
    <w:rPr>
      <w:i/>
      <w:iCs/>
      <w:color w:val="000000" w:themeColor="text1"/>
    </w:rPr>
  </w:style>
  <w:style w:type="paragraph" w:customStyle="1" w:styleId="ad">
    <w:name w:val="重要引言"/>
    <w:basedOn w:val="a"/>
    <w:next w:val="a"/>
    <w:link w:val="a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重要引言字符"/>
    <w:basedOn w:val="a0"/>
    <w:link w:val="ad"/>
    <w:uiPriority w:val="30"/>
    <w:rPr>
      <w:color w:val="000000" w:themeColor="text1"/>
      <w:shd w:val="clear" w:color="auto" w:fill="F2F2F2" w:themeFill="background1" w:themeFillShade="F2"/>
    </w:rPr>
  </w:style>
  <w:style w:type="character" w:customStyle="1" w:styleId="af">
    <w:name w:val="次要参考资料"/>
    <w:basedOn w:val="a0"/>
    <w:uiPriority w:val="31"/>
    <w:qFormat/>
    <w:rsid w:val="008B2FF8"/>
    <w:rPr>
      <w:rFonts w:eastAsia="Microsoft YaHei UI"/>
      <w:smallCaps/>
      <w:color w:val="404040" w:themeColor="text1" w:themeTint="BF"/>
      <w:u w:val="single" w:color="7F7F7F" w:themeColor="text1" w:themeTint="80"/>
    </w:rPr>
  </w:style>
  <w:style w:type="character" w:customStyle="1" w:styleId="af0">
    <w:name w:val="重要参考资料"/>
    <w:basedOn w:val="a0"/>
    <w:uiPriority w:val="32"/>
    <w:qFormat/>
    <w:rsid w:val="008B2FF8"/>
    <w:rPr>
      <w:rFonts w:eastAsia="Microsoft YaHei UI"/>
      <w:b/>
      <w:bCs/>
      <w:smallCaps/>
      <w:u w:val="single"/>
    </w:rPr>
  </w:style>
  <w:style w:type="character" w:customStyle="1" w:styleId="af1">
    <w:name w:val="书名"/>
    <w:basedOn w:val="a0"/>
    <w:uiPriority w:val="33"/>
    <w:qFormat/>
    <w:rsid w:val="008B2FF8"/>
    <w:rPr>
      <w:rFonts w:eastAsia="Microsoft YaHei UI"/>
      <w:b w:val="0"/>
      <w:bCs w:val="0"/>
      <w:smallCaps/>
      <w:spacing w:val="5"/>
    </w:rPr>
  </w:style>
  <w:style w:type="paragraph" w:customStyle="1" w:styleId="af2">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3">
    <w:name w:val="目录标题"/>
    <w:basedOn w:val="1"/>
    <w:next w:val="a"/>
    <w:uiPriority w:val="39"/>
    <w:semiHidden/>
    <w:unhideWhenUsed/>
    <w:qFormat/>
    <w:pPr>
      <w:outlineLvl w:val="9"/>
    </w:pPr>
  </w:style>
  <w:style w:type="paragraph" w:customStyle="1" w:styleId="af4">
    <w:name w:val="无间距"/>
    <w:uiPriority w:val="1"/>
    <w:qFormat/>
    <w:rsid w:val="008B2FF8"/>
    <w:pPr>
      <w:spacing w:after="0" w:line="240" w:lineRule="auto"/>
    </w:pPr>
    <w:rPr>
      <w:rFonts w:eastAsia="Microsoft YaHei UI"/>
    </w:rPr>
  </w:style>
  <w:style w:type="paragraph" w:customStyle="1" w:styleId="af5">
    <w:name w:val="列表段落"/>
    <w:basedOn w:val="a"/>
    <w:uiPriority w:val="34"/>
    <w:qFormat/>
    <w:pPr>
      <w:ind w:left="720"/>
      <w:contextualSpacing/>
    </w:pPr>
  </w:style>
  <w:style w:type="paragraph" w:styleId="af6">
    <w:name w:val="No Spacing"/>
    <w:uiPriority w:val="1"/>
    <w:qFormat/>
    <w:rsid w:val="008B2FF8"/>
    <w:pPr>
      <w:spacing w:after="0" w:line="240" w:lineRule="auto"/>
    </w:pPr>
    <w:rPr>
      <w:rFonts w:eastAsia="Microsoft YaHei UI"/>
    </w:rPr>
  </w:style>
  <w:style w:type="character" w:styleId="af7">
    <w:name w:val="Subtle Emphasis"/>
    <w:basedOn w:val="a0"/>
    <w:uiPriority w:val="19"/>
    <w:qFormat/>
    <w:rsid w:val="008B2FF8"/>
    <w:rPr>
      <w:rFonts w:eastAsia="Microsoft YaHei UI"/>
      <w:i/>
      <w:iCs/>
      <w:color w:val="404040" w:themeColor="text1" w:themeTint="BF"/>
    </w:rPr>
  </w:style>
  <w:style w:type="character" w:styleId="af8">
    <w:name w:val="Intense Emphasis"/>
    <w:basedOn w:val="a0"/>
    <w:uiPriority w:val="21"/>
    <w:qFormat/>
    <w:rsid w:val="008B2FF8"/>
    <w:rPr>
      <w:rFonts w:eastAsia="Microsoft YaHei UI"/>
      <w:i/>
      <w:iCs/>
      <w:color w:val="F07F09" w:themeColor="accent1"/>
    </w:rPr>
  </w:style>
  <w:style w:type="character" w:styleId="af9">
    <w:name w:val="Strong"/>
    <w:basedOn w:val="a0"/>
    <w:uiPriority w:val="22"/>
    <w:qFormat/>
    <w:rsid w:val="008B2FF8"/>
    <w:rPr>
      <w:rFonts w:eastAsia="Microsoft YaHei UI"/>
      <w:b/>
      <w:bCs/>
    </w:rPr>
  </w:style>
  <w:style w:type="paragraph" w:styleId="afa">
    <w:name w:val="Quote"/>
    <w:basedOn w:val="a"/>
    <w:next w:val="a"/>
    <w:link w:val="afb"/>
    <w:uiPriority w:val="29"/>
    <w:qFormat/>
    <w:rsid w:val="008B2FF8"/>
    <w:pPr>
      <w:spacing w:before="200"/>
      <w:ind w:left="864" w:right="864"/>
      <w:jc w:val="center"/>
    </w:pPr>
    <w:rPr>
      <w:i/>
      <w:iCs/>
      <w:color w:val="404040" w:themeColor="text1" w:themeTint="BF"/>
    </w:rPr>
  </w:style>
  <w:style w:type="character" w:customStyle="1" w:styleId="afb">
    <w:name w:val="引用 字符"/>
    <w:basedOn w:val="a0"/>
    <w:link w:val="afa"/>
    <w:uiPriority w:val="29"/>
    <w:rsid w:val="008B2FF8"/>
    <w:rPr>
      <w:rFonts w:eastAsia="Microsoft YaHei UI"/>
      <w:i/>
      <w:iCs/>
      <w:color w:val="404040" w:themeColor="text1" w:themeTint="BF"/>
    </w:rPr>
  </w:style>
  <w:style w:type="paragraph" w:styleId="afc">
    <w:name w:val="Intense Quote"/>
    <w:basedOn w:val="a"/>
    <w:next w:val="a"/>
    <w:link w:val="afd"/>
    <w:uiPriority w:val="30"/>
    <w:qFormat/>
    <w:rsid w:val="008B2FF8"/>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afd">
    <w:name w:val="明显引用 字符"/>
    <w:basedOn w:val="a0"/>
    <w:link w:val="afc"/>
    <w:uiPriority w:val="30"/>
    <w:rsid w:val="008B2FF8"/>
    <w:rPr>
      <w:rFonts w:eastAsia="Microsoft YaHei UI"/>
      <w:i/>
      <w:iCs/>
      <w:color w:val="F07F09" w:themeColor="accent1"/>
    </w:rPr>
  </w:style>
  <w:style w:type="character" w:styleId="afe">
    <w:name w:val="Subtle Reference"/>
    <w:basedOn w:val="a0"/>
    <w:uiPriority w:val="31"/>
    <w:qFormat/>
    <w:rsid w:val="008B2FF8"/>
    <w:rPr>
      <w:rFonts w:eastAsia="Microsoft YaHei UI"/>
      <w:smallCaps/>
      <w:color w:val="5A5A5A" w:themeColor="text1" w:themeTint="A5"/>
    </w:rPr>
  </w:style>
  <w:style w:type="character" w:styleId="aff">
    <w:name w:val="Intense Reference"/>
    <w:basedOn w:val="a0"/>
    <w:uiPriority w:val="32"/>
    <w:qFormat/>
    <w:rsid w:val="008B2FF8"/>
    <w:rPr>
      <w:rFonts w:eastAsia="Microsoft YaHei UI"/>
      <w:b/>
      <w:bCs/>
      <w:smallCaps/>
      <w:color w:val="F07F09" w:themeColor="accent1"/>
      <w:spacing w:val="5"/>
    </w:rPr>
  </w:style>
  <w:style w:type="character" w:styleId="aff0">
    <w:name w:val="Book Title"/>
    <w:basedOn w:val="a0"/>
    <w:uiPriority w:val="33"/>
    <w:qFormat/>
    <w:rsid w:val="008B2FF8"/>
    <w:rPr>
      <w:rFonts w:eastAsia="Microsoft YaHei UI"/>
      <w:b/>
      <w:bCs/>
      <w:i/>
      <w:iCs/>
      <w:spacing w:val="5"/>
    </w:rPr>
  </w:style>
  <w:style w:type="paragraph" w:styleId="aff1">
    <w:name w:val="List Paragraph"/>
    <w:basedOn w:val="a"/>
    <w:uiPriority w:val="34"/>
    <w:qFormat/>
    <w:rsid w:val="000E0294"/>
    <w:pPr>
      <w:ind w:firstLineChars="200" w:firstLine="420"/>
    </w:pPr>
  </w:style>
  <w:style w:type="paragraph" w:styleId="aff2">
    <w:name w:val="Balloon Text"/>
    <w:basedOn w:val="a"/>
    <w:link w:val="aff3"/>
    <w:uiPriority w:val="99"/>
    <w:semiHidden/>
    <w:unhideWhenUsed/>
    <w:rsid w:val="00D01CBE"/>
    <w:pPr>
      <w:spacing w:after="0" w:line="240" w:lineRule="auto"/>
    </w:pPr>
    <w:rPr>
      <w:sz w:val="18"/>
      <w:szCs w:val="18"/>
    </w:rPr>
  </w:style>
  <w:style w:type="character" w:customStyle="1" w:styleId="aff3">
    <w:name w:val="批注框文本 字符"/>
    <w:basedOn w:val="a0"/>
    <w:link w:val="aff2"/>
    <w:uiPriority w:val="99"/>
    <w:semiHidden/>
    <w:rsid w:val="00D01CBE"/>
    <w:rPr>
      <w:rFonts w:eastAsia="Microsoft YaHei UI"/>
      <w:sz w:val="18"/>
      <w:szCs w:val="18"/>
    </w:rPr>
  </w:style>
  <w:style w:type="table" w:styleId="aff4">
    <w:name w:val="Table Grid"/>
    <w:basedOn w:val="a1"/>
    <w:uiPriority w:val="39"/>
    <w:rsid w:val="00BA0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header"/>
    <w:basedOn w:val="a"/>
    <w:link w:val="aff6"/>
    <w:uiPriority w:val="99"/>
    <w:unhideWhenUsed/>
    <w:rsid w:val="00AE4D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6">
    <w:name w:val="页眉 字符"/>
    <w:basedOn w:val="a0"/>
    <w:link w:val="aff5"/>
    <w:uiPriority w:val="99"/>
    <w:rsid w:val="00AE4D8C"/>
    <w:rPr>
      <w:rFonts w:eastAsia="Microsoft YaHei UI"/>
      <w:sz w:val="18"/>
      <w:szCs w:val="18"/>
    </w:rPr>
  </w:style>
  <w:style w:type="paragraph" w:styleId="aff7">
    <w:name w:val="footer"/>
    <w:basedOn w:val="a"/>
    <w:link w:val="aff8"/>
    <w:uiPriority w:val="99"/>
    <w:unhideWhenUsed/>
    <w:rsid w:val="00AE4D8C"/>
    <w:pPr>
      <w:tabs>
        <w:tab w:val="center" w:pos="4153"/>
        <w:tab w:val="right" w:pos="8306"/>
      </w:tabs>
      <w:snapToGrid w:val="0"/>
      <w:spacing w:line="240" w:lineRule="auto"/>
    </w:pPr>
    <w:rPr>
      <w:sz w:val="18"/>
      <w:szCs w:val="18"/>
    </w:rPr>
  </w:style>
  <w:style w:type="character" w:customStyle="1" w:styleId="aff8">
    <w:name w:val="页脚 字符"/>
    <w:basedOn w:val="a0"/>
    <w:link w:val="aff7"/>
    <w:uiPriority w:val="99"/>
    <w:rsid w:val="00AE4D8C"/>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ui\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1334</TotalTime>
  <Pages>6</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何睿</dc:creator>
  <cp:keywords/>
  <cp:lastModifiedBy>何睿</cp:lastModifiedBy>
  <cp:revision>5</cp:revision>
  <dcterms:created xsi:type="dcterms:W3CDTF">2017-02-24T11:46:00Z</dcterms:created>
  <dcterms:modified xsi:type="dcterms:W3CDTF">2017-02-27T14:55:00Z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