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sz w:val="44"/>
          <w:szCs w:val="44"/>
        </w:rPr>
      </w:pPr>
    </w:p>
    <w:p>
      <w:pPr>
        <w:jc w:val="center"/>
        <w:rPr>
          <w:rFonts w:ascii="华文仿宋" w:hAnsi="华文仿宋" w:eastAsia="华文仿宋"/>
          <w:spacing w:val="60"/>
          <w:sz w:val="44"/>
        </w:rPr>
      </w:pPr>
      <w:r>
        <w:rPr>
          <w:rFonts w:hint="eastAsia" w:ascii="华文仿宋" w:hAnsi="华文仿宋" w:eastAsia="华文仿宋"/>
          <w:spacing w:val="60"/>
          <w:sz w:val="44"/>
        </w:rPr>
        <w:t>华</w:t>
      </w:r>
      <w:r>
        <w:rPr>
          <w:rFonts w:ascii="华文仿宋" w:hAnsi="华文仿宋" w:eastAsia="华文仿宋" w:cs="Didot"/>
          <w:spacing w:val="60"/>
          <w:sz w:val="44"/>
        </w:rPr>
        <w:t>北计算</w:t>
      </w:r>
      <w:r>
        <w:rPr>
          <w:rFonts w:hint="eastAsia" w:ascii="华文仿宋" w:hAnsi="华文仿宋" w:eastAsia="华文仿宋"/>
          <w:spacing w:val="60"/>
          <w:sz w:val="44"/>
        </w:rPr>
        <w:t>技术研究所</w:t>
      </w:r>
    </w:p>
    <w:p>
      <w:pPr>
        <w:jc w:val="center"/>
        <w:rPr>
          <w:rFonts w:ascii="黑体" w:hAnsi="黑体" w:eastAsia="黑体"/>
          <w:b/>
          <w:sz w:val="44"/>
          <w:szCs w:val="44"/>
        </w:rPr>
      </w:pPr>
    </w:p>
    <w:p>
      <w:pPr>
        <w:jc w:val="center"/>
        <w:rPr>
          <w:rFonts w:ascii="黑体" w:hAnsi="黑体" w:eastAsia="黑体"/>
          <w:spacing w:val="60"/>
          <w:sz w:val="44"/>
        </w:rPr>
      </w:pPr>
      <w:r>
        <w:rPr>
          <w:rFonts w:hint="eastAsia" w:ascii="黑体" w:hAnsi="黑体" w:eastAsia="黑体"/>
          <w:spacing w:val="60"/>
          <w:sz w:val="44"/>
        </w:rPr>
        <w:t>研究生</w:t>
      </w:r>
      <w:r>
        <w:rPr>
          <w:rFonts w:ascii="黑体" w:hAnsi="黑体" w:eastAsia="黑体"/>
          <w:spacing w:val="60"/>
          <w:sz w:val="44"/>
        </w:rPr>
        <w:t>毕业</w:t>
      </w:r>
      <w:r>
        <w:rPr>
          <w:rFonts w:hint="eastAsia" w:ascii="黑体" w:hAnsi="黑体" w:eastAsia="黑体"/>
          <w:spacing w:val="60"/>
          <w:sz w:val="44"/>
        </w:rPr>
        <w:t>论文开题报告</w:t>
      </w:r>
    </w:p>
    <w:p>
      <w:pPr>
        <w:jc w:val="center"/>
        <w:rPr>
          <w:b/>
          <w:spacing w:val="60"/>
          <w:sz w:val="44"/>
        </w:rPr>
      </w:pPr>
    </w:p>
    <w:p>
      <w:pPr>
        <w:jc w:val="center"/>
        <w:rPr>
          <w:rFonts w:hint="default" w:ascii="黑体" w:hAnsi="黑体" w:eastAsia="黑体"/>
          <w:b/>
          <w:sz w:val="36"/>
          <w:szCs w:val="36"/>
          <w:lang w:val="en"/>
        </w:rPr>
      </w:pPr>
      <w:r>
        <w:rPr>
          <w:rFonts w:ascii="黑体" w:hAnsi="黑体" w:eastAsia="黑体"/>
          <w:b/>
          <w:sz w:val="36"/>
          <w:szCs w:val="36"/>
          <w:lang w:val="en"/>
        </w:rPr>
        <w:t>基于深度学习的程序生成模型</w:t>
      </w:r>
    </w:p>
    <w:p>
      <w:pPr>
        <w:jc w:val="center"/>
        <w:rPr>
          <w:rFonts w:hint="default" w:ascii="黑体" w:hAnsi="黑体" w:eastAsia="黑体"/>
          <w:b/>
          <w:sz w:val="36"/>
          <w:szCs w:val="36"/>
          <w:lang w:val="en"/>
        </w:rPr>
      </w:pPr>
      <w:r>
        <w:rPr>
          <w:rFonts w:ascii="黑体" w:hAnsi="黑体" w:eastAsia="黑体"/>
          <w:b/>
          <w:sz w:val="36"/>
          <w:szCs w:val="36"/>
          <w:lang w:val="en"/>
        </w:rPr>
        <w:t>研究与设计</w:t>
      </w:r>
    </w:p>
    <w:p>
      <w:pPr>
        <w:jc w:val="center"/>
        <w:rPr>
          <w:rFonts w:ascii="黑体" w:hAnsi="黑体" w:eastAsia="黑体"/>
          <w:b/>
          <w:sz w:val="36"/>
          <w:szCs w:val="36"/>
        </w:rPr>
      </w:pPr>
    </w:p>
    <w:p>
      <w:pPr>
        <w:jc w:val="center"/>
        <w:rPr>
          <w:rFonts w:ascii="黑体" w:hAnsi="黑体" w:eastAsia="黑体"/>
          <w:b/>
          <w:sz w:val="36"/>
          <w:szCs w:val="36"/>
        </w:rPr>
      </w:pPr>
      <w:r>
        <w:rPr>
          <w:rFonts w:hint="default" w:ascii="黑体" w:hAnsi="黑体" w:eastAsia="黑体"/>
          <w:b/>
          <w:sz w:val="36"/>
          <w:szCs w:val="36"/>
        </w:rPr>
        <w:t>Research and Des</w:t>
      </w:r>
      <w:r>
        <w:rPr>
          <w:rFonts w:hint="default" w:ascii="黑体" w:hAnsi="黑体" w:eastAsia="黑体"/>
          <w:b/>
          <w:sz w:val="36"/>
          <w:szCs w:val="36"/>
          <w:lang w:val="en"/>
        </w:rPr>
        <w:t>i</w:t>
      </w:r>
      <w:r>
        <w:rPr>
          <w:rFonts w:hint="default" w:ascii="黑体" w:hAnsi="黑体" w:eastAsia="黑体"/>
          <w:b/>
          <w:sz w:val="36"/>
          <w:szCs w:val="36"/>
        </w:rPr>
        <w:t>gn of</w:t>
      </w:r>
      <w:r>
        <w:rPr>
          <w:rFonts w:hint="default" w:ascii="黑体" w:hAnsi="黑体" w:eastAsia="黑体"/>
          <w:b/>
          <w:sz w:val="36"/>
          <w:szCs w:val="36"/>
          <w:lang w:val="en"/>
        </w:rPr>
        <w:t xml:space="preserve"> Program Generation</w:t>
      </w:r>
      <w:r>
        <w:rPr>
          <w:rFonts w:hint="default" w:ascii="黑体" w:hAnsi="黑体" w:eastAsia="黑体"/>
          <w:b/>
          <w:sz w:val="36"/>
          <w:szCs w:val="36"/>
        </w:rPr>
        <w:t xml:space="preserve"> Model Based on Deep Learning</w:t>
      </w:r>
    </w:p>
    <w:p>
      <w:pPr>
        <w:jc w:val="center"/>
        <w:rPr>
          <w:b/>
          <w:sz w:val="36"/>
        </w:rPr>
      </w:pPr>
    </w:p>
    <w:p>
      <w:pPr>
        <w:jc w:val="center"/>
        <w:rPr>
          <w:b/>
          <w:sz w:val="36"/>
        </w:rPr>
      </w:pPr>
    </w:p>
    <w:p>
      <w:pPr>
        <w:jc w:val="center"/>
        <w:rPr>
          <w:b/>
          <w:sz w:val="36"/>
        </w:rPr>
      </w:pPr>
    </w:p>
    <w:p>
      <w:pPr>
        <w:spacing w:line="360" w:lineRule="auto"/>
        <w:ind w:firstLine="2118" w:firstLineChars="662"/>
        <w:rPr>
          <w:rFonts w:ascii="宋体" w:hAnsi="宋体" w:eastAsia="宋体"/>
          <w:sz w:val="32"/>
        </w:rPr>
      </w:pPr>
      <w:r>
        <w:rPr>
          <w:rFonts w:ascii="宋体" w:hAnsi="宋体" w:eastAsia="宋体"/>
          <w:sz w:val="32"/>
        </w:rPr>
        <w:t>学生姓名：</w:t>
      </w:r>
      <w:r>
        <w:rPr>
          <w:rFonts w:hint="eastAsia" w:ascii="宋体" w:hAnsi="宋体" w:eastAsia="宋体"/>
          <w:sz w:val="32"/>
          <w:u w:val="single"/>
        </w:rPr>
        <w:t xml:space="preserve">      </w:t>
      </w:r>
      <w:r>
        <w:rPr>
          <w:rFonts w:hint="default" w:ascii="宋体" w:hAnsi="宋体" w:eastAsia="宋体"/>
          <w:sz w:val="32"/>
          <w:u w:val="single"/>
          <w:lang w:val="en"/>
        </w:rPr>
        <w:t>赵东杰</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ascii="宋体" w:hAnsi="宋体" w:eastAsia="宋体"/>
          <w:sz w:val="32"/>
        </w:rPr>
        <w:t>指导教师：</w:t>
      </w:r>
      <w:r>
        <w:rPr>
          <w:rFonts w:hint="eastAsia" w:ascii="宋体" w:hAnsi="宋体" w:eastAsia="宋体"/>
          <w:sz w:val="32"/>
          <w:u w:val="single"/>
        </w:rPr>
        <w:t xml:space="preserve">      </w:t>
      </w:r>
      <w:r>
        <w:rPr>
          <w:rFonts w:hint="default" w:ascii="宋体" w:hAnsi="宋体" w:eastAsia="宋体"/>
          <w:sz w:val="32"/>
          <w:u w:val="single"/>
          <w:lang w:val="en"/>
        </w:rPr>
        <w:t>仇建伟</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hint="eastAsia" w:ascii="宋体" w:hAnsi="宋体" w:eastAsia="宋体"/>
          <w:sz w:val="32"/>
        </w:rPr>
        <w:t>部    门</w:t>
      </w:r>
      <w:r>
        <w:rPr>
          <w:rFonts w:ascii="宋体" w:hAnsi="宋体" w:eastAsia="宋体"/>
          <w:sz w:val="32"/>
        </w:rPr>
        <w:t>：</w:t>
      </w:r>
      <w:r>
        <w:rPr>
          <w:rFonts w:hint="eastAsia" w:ascii="宋体" w:hAnsi="宋体" w:eastAsia="宋体"/>
          <w:sz w:val="32"/>
          <w:u w:val="single"/>
        </w:rPr>
        <w:t xml:space="preserve">    </w:t>
      </w:r>
      <w:r>
        <w:rPr>
          <w:rFonts w:hint="default" w:ascii="宋体" w:hAnsi="宋体" w:eastAsia="宋体"/>
          <w:sz w:val="32"/>
          <w:u w:val="single"/>
          <w:lang w:val="en"/>
        </w:rPr>
        <w:t xml:space="preserve"> 系统一部</w:t>
      </w:r>
      <w:r>
        <w:rPr>
          <w:rFonts w:hint="eastAsia" w:ascii="宋体" w:hAnsi="宋体" w:eastAsia="宋体"/>
          <w:sz w:val="32"/>
          <w:u w:val="single"/>
        </w:rPr>
        <w:t xml:space="preserve">     </w:t>
      </w:r>
    </w:p>
    <w:p>
      <w:pPr>
        <w:spacing w:line="360" w:lineRule="auto"/>
        <w:ind w:firstLine="2118" w:firstLineChars="662"/>
        <w:rPr>
          <w:rFonts w:hint="default" w:ascii="宋体" w:hAnsi="宋体" w:eastAsia="宋体"/>
          <w:sz w:val="32"/>
          <w:lang w:val="en"/>
        </w:rPr>
      </w:pPr>
      <w:r>
        <w:rPr>
          <w:rFonts w:ascii="宋体" w:hAnsi="宋体" w:eastAsia="宋体"/>
          <w:sz w:val="32"/>
        </w:rPr>
        <w:t>专    业：</w:t>
      </w:r>
      <w:r>
        <w:rPr>
          <w:rFonts w:hint="eastAsia" w:ascii="宋体" w:hAnsi="宋体" w:eastAsia="宋体"/>
          <w:sz w:val="32"/>
          <w:u w:val="single"/>
        </w:rPr>
        <w:t xml:space="preserve"> </w:t>
      </w:r>
      <w:r>
        <w:rPr>
          <w:rFonts w:hint="default" w:ascii="宋体" w:hAnsi="宋体" w:eastAsia="宋体"/>
          <w:sz w:val="32"/>
          <w:u w:val="single"/>
          <w:lang w:val="en"/>
        </w:rPr>
        <w:t xml:space="preserve">  </w:t>
      </w:r>
      <w:r>
        <w:rPr>
          <w:rFonts w:hint="eastAsia" w:ascii="宋体" w:hAnsi="宋体" w:eastAsia="宋体"/>
          <w:sz w:val="32"/>
          <w:u w:val="single"/>
        </w:rPr>
        <w:t xml:space="preserve">计算机应用技术 </w:t>
      </w:r>
    </w:p>
    <w:p>
      <w:pPr>
        <w:jc w:val="center"/>
        <w:rPr>
          <w:b/>
          <w:sz w:val="36"/>
        </w:rPr>
      </w:pPr>
    </w:p>
    <w:p>
      <w:pPr>
        <w:jc w:val="center"/>
        <w:rPr>
          <w:rFonts w:ascii="宋体" w:hAnsi="宋体" w:eastAsia="宋体"/>
          <w:sz w:val="30"/>
          <w:szCs w:val="30"/>
        </w:rPr>
      </w:pPr>
    </w:p>
    <w:p>
      <w:pPr>
        <w:jc w:val="center"/>
        <w:rPr>
          <w:rFonts w:ascii="黑体" w:hAnsi="黑体" w:eastAsia="黑体"/>
          <w:sz w:val="30"/>
          <w:szCs w:val="30"/>
        </w:rPr>
      </w:pPr>
      <w:r>
        <w:rPr>
          <w:rFonts w:ascii="Times New Roman" w:hAnsi="Times New Roman" w:eastAsia="黑体" w:cs="Times New Roman"/>
          <w:sz w:val="30"/>
          <w:szCs w:val="30"/>
        </w:rPr>
        <w:t>201</w:t>
      </w:r>
      <w:r>
        <w:rPr>
          <w:rFonts w:hint="default" w:ascii="Times New Roman" w:hAnsi="Times New Roman" w:eastAsia="黑体" w:cs="Times New Roman"/>
          <w:sz w:val="30"/>
          <w:szCs w:val="30"/>
          <w:lang w:val="en"/>
        </w:rPr>
        <w:t>9</w:t>
      </w:r>
      <w:r>
        <w:rPr>
          <w:rFonts w:hint="eastAsia" w:ascii="黑体" w:hAnsi="黑体" w:eastAsia="黑体"/>
          <w:sz w:val="30"/>
          <w:szCs w:val="30"/>
        </w:rPr>
        <w:t>年</w:t>
      </w:r>
      <w:r>
        <w:rPr>
          <w:rFonts w:ascii="Times New Roman" w:hAnsi="Times New Roman" w:eastAsia="黑体" w:cs="Times New Roman"/>
          <w:sz w:val="30"/>
          <w:szCs w:val="30"/>
        </w:rPr>
        <w:t>10</w:t>
      </w:r>
      <w:r>
        <w:rPr>
          <w:rFonts w:hint="eastAsia" w:ascii="黑体" w:hAnsi="黑体" w:eastAsia="黑体"/>
          <w:sz w:val="30"/>
          <w:szCs w:val="30"/>
        </w:rPr>
        <w:t>月</w:t>
      </w:r>
    </w:p>
    <w:p>
      <w:pPr>
        <w:jc w:val="center"/>
        <w:rPr>
          <w:rFonts w:ascii="黑体" w:hAnsi="黑体" w:eastAsia="黑体"/>
          <w:sz w:val="30"/>
          <w:szCs w:val="30"/>
        </w:rPr>
        <w:sectPr>
          <w:footerReference r:id="rId3" w:type="default"/>
          <w:pgSz w:w="11900" w:h="16840"/>
          <w:pgMar w:top="1440" w:right="1800" w:bottom="1440" w:left="1800" w:header="851" w:footer="992" w:gutter="0"/>
          <w:pgNumType w:fmt="upperRoman"/>
          <w:cols w:space="425" w:num="1"/>
          <w:titlePg/>
          <w:docGrid w:type="lines" w:linePitch="326" w:charSpace="0"/>
        </w:sectPr>
      </w:pPr>
    </w:p>
    <w:p>
      <w:pPr>
        <w:tabs>
          <w:tab w:val="right" w:pos="8828"/>
        </w:tabs>
        <w:spacing w:line="360" w:lineRule="auto"/>
        <w:rPr>
          <w:rFonts w:ascii="Cambria" w:hAnsi="Cambria"/>
          <w:smallCaps/>
          <w:sz w:val="22"/>
          <w:szCs w:val="22"/>
        </w:rPr>
      </w:pPr>
    </w:p>
    <w:sdt>
      <w:sdtPr>
        <w:rPr>
          <w:rFonts w:eastAsia="黑体" w:asciiTheme="minorHAnsi" w:hAnsiTheme="minorHAnsi"/>
          <w:b w:val="0"/>
          <w:bCs/>
          <w:caps w:val="0"/>
          <w:sz w:val="32"/>
          <w:szCs w:val="22"/>
          <w:lang w:val="zh-CN"/>
        </w:rPr>
        <w:id w:val="-197772739"/>
        <w:docPartObj>
          <w:docPartGallery w:val="Table of Contents"/>
          <w:docPartUnique/>
        </w:docPartObj>
      </w:sdtPr>
      <w:sdtEndPr>
        <w:rPr>
          <w:rFonts w:eastAsia="黑体" w:asciiTheme="minorHAnsi" w:hAnsiTheme="minorHAnsi"/>
          <w:b w:val="0"/>
          <w:bCs/>
          <w:caps w:val="0"/>
          <w:smallCaps w:val="0"/>
          <w:sz w:val="22"/>
          <w:szCs w:val="22"/>
          <w:lang w:val="en-US"/>
        </w:rPr>
      </w:sdtEndPr>
      <w:sdtContent>
        <w:p>
          <w:pPr>
            <w:spacing w:before="0" w:beforeLines="0" w:after="0" w:afterLines="0" w:line="240" w:lineRule="auto"/>
            <w:ind w:left="0" w:leftChars="0" w:right="0" w:rightChars="0" w:firstLine="0" w:firstLineChars="0"/>
            <w:jc w:val="center"/>
            <w:rPr>
              <w:rFonts w:eastAsia="黑体"/>
              <w:b w:val="0"/>
              <w:caps w:val="0"/>
              <w:sz w:val="32"/>
            </w:rPr>
          </w:pPr>
          <w:r>
            <w:rPr>
              <w:rFonts w:ascii="宋体" w:hAnsi="宋体" w:eastAsia="黑体"/>
              <w:b w:val="0"/>
              <w:caps w:val="0"/>
              <w:sz w:val="32"/>
            </w:rPr>
            <w:t>目录</w:t>
          </w:r>
        </w:p>
        <w:p>
          <w:pPr>
            <w:pStyle w:val="16"/>
            <w:spacing w:line="360" w:lineRule="auto"/>
            <w:rPr>
              <w:rFonts w:hint="eastAsia" w:ascii="黑体" w:eastAsia="黑体" w:hAnsiTheme="minorHAnsi" w:cstheme="minorBidi"/>
              <w:b w:val="0"/>
              <w:bCs/>
              <w:caps w:val="0"/>
              <w:smallCaps w:val="0"/>
              <w:kern w:val="2"/>
              <w:sz w:val="22"/>
              <w:szCs w:val="22"/>
              <w:lang w:val="en-US" w:eastAsia="zh-CN" w:bidi="ar-SA"/>
            </w:rPr>
          </w:pPr>
          <w:r>
            <w:rPr>
              <w:rFonts w:hint="eastAsia" w:ascii="黑体" w:hAnsi="黑体" w:eastAsia="黑体"/>
              <w:b w:val="0"/>
              <w:caps w:val="0"/>
              <w:smallCaps w:val="0"/>
              <w:sz w:val="22"/>
            </w:rPr>
            <w:fldChar w:fldCharType="begin"/>
          </w:r>
          <w:r>
            <w:rPr>
              <w:rFonts w:hint="eastAsia" w:ascii="黑体" w:hAnsi="黑体" w:eastAsia="黑体"/>
              <w:b w:val="0"/>
              <w:caps w:val="0"/>
              <w:smallCaps w:val="0"/>
              <w:sz w:val="22"/>
            </w:rPr>
            <w:instrText xml:space="preserve">TOC \o "1-3" \h \z \u</w:instrText>
          </w:r>
          <w:r>
            <w:rPr>
              <w:rFonts w:hint="eastAsia" w:ascii="黑体" w:hAnsi="黑体" w:eastAsia="黑体"/>
              <w:b w:val="0"/>
              <w:caps w:val="0"/>
              <w:smallCaps w:val="0"/>
              <w:sz w:val="22"/>
            </w:rPr>
            <w:fldChar w:fldCharType="separate"/>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_Toc745660541 </w:instrText>
          </w:r>
          <w:r>
            <w:rPr>
              <w:rFonts w:hint="eastAsia" w:ascii="黑体" w:eastAsia="黑体"/>
              <w:b w:val="0"/>
              <w:caps w:val="0"/>
              <w:smallCaps w:val="0"/>
              <w:sz w:val="22"/>
            </w:rPr>
            <w:fldChar w:fldCharType="separate"/>
          </w:r>
          <w:r>
            <w:rPr>
              <w:rFonts w:hint="eastAsia" w:eastAsia="黑体"/>
              <w:b w:val="0"/>
              <w:caps w:val="0"/>
              <w:smallCaps w:val="0"/>
              <w:sz w:val="22"/>
            </w:rPr>
            <w:t>1 选题背景和意义</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_Toc745660541 </w:instrText>
          </w:r>
          <w:r>
            <w:rPr>
              <w:rFonts w:eastAsia="黑体"/>
              <w:b w:val="0"/>
              <w:caps w:val="0"/>
              <w:smallCaps w:val="0"/>
              <w:sz w:val="22"/>
            </w:rPr>
            <w:fldChar w:fldCharType="separate"/>
          </w:r>
          <w:r>
            <w:rPr>
              <w:rFonts w:eastAsia="黑体"/>
              <w:b w:val="0"/>
              <w:caps w:val="0"/>
              <w:smallCaps w:val="0"/>
              <w:sz w:val="22"/>
            </w:rPr>
            <w:t>1</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_Toc2091717663 </w:instrText>
          </w:r>
          <w:r>
            <w:rPr>
              <w:rFonts w:hint="eastAsia" w:ascii="黑体" w:eastAsia="黑体"/>
              <w:b w:val="0"/>
              <w:caps w:val="0"/>
              <w:smallCaps w:val="0"/>
              <w:sz w:val="22"/>
            </w:rPr>
            <w:fldChar w:fldCharType="separate"/>
          </w:r>
          <w:r>
            <w:rPr>
              <w:rFonts w:hint="eastAsia" w:eastAsia="黑体"/>
              <w:b w:val="0"/>
              <w:caps w:val="0"/>
              <w:smallCaps w:val="0"/>
              <w:sz w:val="22"/>
            </w:rPr>
            <w:t>1.1 选题背景</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_Toc2091717663 </w:instrText>
          </w:r>
          <w:r>
            <w:rPr>
              <w:rFonts w:eastAsia="黑体"/>
              <w:b w:val="0"/>
              <w:caps w:val="0"/>
              <w:smallCaps w:val="0"/>
              <w:sz w:val="22"/>
            </w:rPr>
            <w:fldChar w:fldCharType="separate"/>
          </w:r>
          <w:r>
            <w:rPr>
              <w:rFonts w:eastAsia="黑体"/>
              <w:b w:val="0"/>
              <w:caps w:val="0"/>
              <w:smallCaps w:val="0"/>
              <w:sz w:val="22"/>
            </w:rPr>
            <w:t>1</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_Toc1984944549 </w:instrText>
          </w:r>
          <w:r>
            <w:rPr>
              <w:rFonts w:hint="eastAsia" w:ascii="黑体" w:eastAsia="黑体"/>
              <w:b w:val="0"/>
              <w:caps w:val="0"/>
              <w:smallCaps w:val="0"/>
              <w:sz w:val="22"/>
            </w:rPr>
            <w:fldChar w:fldCharType="separate"/>
          </w:r>
          <w:r>
            <w:rPr>
              <w:rFonts w:hint="eastAsia" w:eastAsia="黑体"/>
              <w:b w:val="0"/>
              <w:caps w:val="0"/>
              <w:smallCaps w:val="0"/>
              <w:sz w:val="22"/>
            </w:rPr>
            <w:t>1.2 选题意义</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_Toc1984944549 </w:instrText>
          </w:r>
          <w:r>
            <w:rPr>
              <w:rFonts w:eastAsia="黑体"/>
              <w:b w:val="0"/>
              <w:caps w:val="0"/>
              <w:smallCaps w:val="0"/>
              <w:sz w:val="22"/>
            </w:rPr>
            <w:fldChar w:fldCharType="separate"/>
          </w:r>
          <w:r>
            <w:rPr>
              <w:rFonts w:eastAsia="黑体"/>
              <w:b w:val="0"/>
              <w:caps w:val="0"/>
              <w:smallCaps w:val="0"/>
              <w:sz w:val="22"/>
            </w:rPr>
            <w:t>1</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_Toc255081520 </w:instrText>
          </w:r>
          <w:r>
            <w:rPr>
              <w:rFonts w:hint="eastAsia" w:ascii="黑体" w:eastAsia="黑体"/>
              <w:b w:val="0"/>
              <w:caps w:val="0"/>
              <w:smallCaps w:val="0"/>
              <w:sz w:val="22"/>
            </w:rPr>
            <w:fldChar w:fldCharType="separate"/>
          </w:r>
          <w:r>
            <w:rPr>
              <w:rFonts w:hint="eastAsia" w:ascii="Times New Roman" w:hAnsi="Times New Roman" w:eastAsia="黑体"/>
              <w:b w:val="0"/>
              <w:caps w:val="0"/>
              <w:smallCaps w:val="0"/>
              <w:sz w:val="22"/>
              <w:lang w:val="en"/>
            </w:rPr>
            <w:t xml:space="preserve">2 </w:t>
          </w:r>
          <w:r>
            <w:rPr>
              <w:rFonts w:hint="eastAsia" w:eastAsia="黑体"/>
              <w:b w:val="0"/>
              <w:caps w:val="0"/>
              <w:smallCaps w:val="0"/>
              <w:sz w:val="22"/>
            </w:rPr>
            <w:t>国内外发展动态</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_Toc255081520 </w:instrText>
          </w:r>
          <w:r>
            <w:rPr>
              <w:rFonts w:eastAsia="黑体"/>
              <w:b w:val="0"/>
              <w:caps w:val="0"/>
              <w:smallCaps w:val="0"/>
              <w:sz w:val="22"/>
            </w:rPr>
            <w:fldChar w:fldCharType="separate"/>
          </w:r>
          <w:r>
            <w:rPr>
              <w:rFonts w:eastAsia="黑体"/>
              <w:b w:val="0"/>
              <w:caps w:val="0"/>
              <w:smallCaps w:val="0"/>
              <w:sz w:val="22"/>
            </w:rPr>
            <w:t>2</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_Toc592441976 </w:instrText>
          </w:r>
          <w:r>
            <w:rPr>
              <w:rFonts w:hint="eastAsia" w:ascii="黑体" w:eastAsia="黑体"/>
              <w:b w:val="0"/>
              <w:caps w:val="0"/>
              <w:smallCaps w:val="0"/>
              <w:sz w:val="22"/>
            </w:rPr>
            <w:fldChar w:fldCharType="separate"/>
          </w:r>
          <w:r>
            <w:rPr>
              <w:rFonts w:hint="eastAsia" w:eastAsia="黑体"/>
              <w:b w:val="0"/>
              <w:caps w:val="0"/>
              <w:smallCaps w:val="0"/>
              <w:sz w:val="22"/>
            </w:rPr>
            <w:t>3 研究目标</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_Toc592441976 </w:instrText>
          </w:r>
          <w:r>
            <w:rPr>
              <w:rFonts w:eastAsia="黑体"/>
              <w:b w:val="0"/>
              <w:caps w:val="0"/>
              <w:smallCaps w:val="0"/>
              <w:sz w:val="22"/>
            </w:rPr>
            <w:fldChar w:fldCharType="separate"/>
          </w:r>
          <w:r>
            <w:rPr>
              <w:rFonts w:eastAsia="黑体"/>
              <w:b w:val="0"/>
              <w:caps w:val="0"/>
              <w:smallCaps w:val="0"/>
              <w:sz w:val="22"/>
            </w:rPr>
            <w:t>4</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_Toc208662841 </w:instrText>
          </w:r>
          <w:r>
            <w:rPr>
              <w:rFonts w:hint="eastAsia" w:ascii="黑体" w:eastAsia="黑体"/>
              <w:b w:val="0"/>
              <w:caps w:val="0"/>
              <w:smallCaps w:val="0"/>
              <w:sz w:val="22"/>
            </w:rPr>
            <w:fldChar w:fldCharType="separate"/>
          </w:r>
          <w:r>
            <w:rPr>
              <w:rFonts w:hint="eastAsia" w:ascii="Times New Roman" w:hAnsi="Times New Roman" w:eastAsia="黑体"/>
              <w:b w:val="0"/>
              <w:caps w:val="0"/>
              <w:smallCaps w:val="0"/>
              <w:sz w:val="22"/>
              <w:lang w:val="en"/>
            </w:rPr>
            <w:t xml:space="preserve">4 </w:t>
          </w:r>
          <w:r>
            <w:rPr>
              <w:rFonts w:hint="eastAsia" w:eastAsia="黑体"/>
              <w:b w:val="0"/>
              <w:caps w:val="0"/>
              <w:smallCaps w:val="0"/>
              <w:sz w:val="22"/>
            </w:rPr>
            <w:t>研究内容</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_Toc208662841 </w:instrText>
          </w:r>
          <w:r>
            <w:rPr>
              <w:rFonts w:eastAsia="黑体"/>
              <w:b w:val="0"/>
              <w:caps w:val="0"/>
              <w:smallCaps w:val="0"/>
              <w:sz w:val="22"/>
            </w:rPr>
            <w:fldChar w:fldCharType="separate"/>
          </w:r>
          <w:r>
            <w:rPr>
              <w:rFonts w:eastAsia="黑体"/>
              <w:b w:val="0"/>
              <w:caps w:val="0"/>
              <w:smallCaps w:val="0"/>
              <w:sz w:val="22"/>
            </w:rPr>
            <w:t>4</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_Toc812954754 </w:instrText>
          </w:r>
          <w:r>
            <w:rPr>
              <w:rFonts w:hint="eastAsia" w:ascii="黑体" w:eastAsia="黑体"/>
              <w:b w:val="0"/>
              <w:caps w:val="0"/>
              <w:smallCaps w:val="0"/>
              <w:sz w:val="22"/>
            </w:rPr>
            <w:fldChar w:fldCharType="separate"/>
          </w:r>
          <w:r>
            <w:rPr>
              <w:rFonts w:hint="eastAsia" w:eastAsia="黑体" w:cs="Times New Roman"/>
              <w:b w:val="0"/>
              <w:caps w:val="0"/>
              <w:smallCaps w:val="0"/>
              <w:sz w:val="22"/>
            </w:rPr>
            <w:t xml:space="preserve">4.1 </w:t>
          </w:r>
          <w:r>
            <w:rPr>
              <w:rFonts w:eastAsia="黑体" w:cs="Times New Roman"/>
              <w:b w:val="0"/>
              <w:caps w:val="0"/>
              <w:smallCaps w:val="0"/>
              <w:sz w:val="22"/>
              <w:lang w:val="en"/>
            </w:rPr>
            <w:t>预训练语言模型的研究</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_Toc812954754 </w:instrText>
          </w:r>
          <w:r>
            <w:rPr>
              <w:rFonts w:eastAsia="黑体"/>
              <w:b w:val="0"/>
              <w:caps w:val="0"/>
              <w:smallCaps w:val="0"/>
              <w:sz w:val="22"/>
            </w:rPr>
            <w:fldChar w:fldCharType="separate"/>
          </w:r>
          <w:r>
            <w:rPr>
              <w:rFonts w:eastAsia="黑体"/>
              <w:b w:val="0"/>
              <w:caps w:val="0"/>
              <w:smallCaps w:val="0"/>
              <w:sz w:val="22"/>
            </w:rPr>
            <w:t>4</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_Toc1580877948 </w:instrText>
          </w:r>
          <w:r>
            <w:rPr>
              <w:rFonts w:hint="eastAsia" w:ascii="黑体" w:eastAsia="黑体"/>
              <w:b w:val="0"/>
              <w:caps w:val="0"/>
              <w:smallCaps w:val="0"/>
              <w:sz w:val="22"/>
            </w:rPr>
            <w:fldChar w:fldCharType="separate"/>
          </w:r>
          <w:r>
            <w:rPr>
              <w:rFonts w:hint="eastAsia" w:eastAsia="黑体" w:cs="Times New Roman"/>
              <w:b w:val="0"/>
              <w:caps w:val="0"/>
              <w:smallCaps w:val="0"/>
              <w:sz w:val="22"/>
            </w:rPr>
            <w:t xml:space="preserve">4.2 </w:t>
          </w:r>
          <w:r>
            <w:rPr>
              <w:rFonts w:eastAsia="黑体" w:cs="Times New Roman"/>
              <w:b w:val="0"/>
              <w:caps w:val="0"/>
              <w:smallCaps w:val="0"/>
              <w:sz w:val="22"/>
              <w:lang w:val="en"/>
            </w:rPr>
            <w:t>程序生成模型的研究</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_Toc1580877948 </w:instrText>
          </w:r>
          <w:r>
            <w:rPr>
              <w:rFonts w:eastAsia="黑体"/>
              <w:b w:val="0"/>
              <w:caps w:val="0"/>
              <w:smallCaps w:val="0"/>
              <w:sz w:val="22"/>
            </w:rPr>
            <w:fldChar w:fldCharType="separate"/>
          </w:r>
          <w:r>
            <w:rPr>
              <w:rFonts w:eastAsia="黑体"/>
              <w:b w:val="0"/>
              <w:caps w:val="0"/>
              <w:smallCaps w:val="0"/>
              <w:sz w:val="22"/>
            </w:rPr>
            <w:t>5</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_Toc1798426047 </w:instrText>
          </w:r>
          <w:r>
            <w:rPr>
              <w:rFonts w:hint="eastAsia" w:ascii="黑体" w:eastAsia="黑体"/>
              <w:b w:val="0"/>
              <w:caps w:val="0"/>
              <w:smallCaps w:val="0"/>
              <w:sz w:val="22"/>
            </w:rPr>
            <w:fldChar w:fldCharType="separate"/>
          </w:r>
          <w:r>
            <w:rPr>
              <w:rFonts w:hint="eastAsia" w:eastAsia="黑体"/>
              <w:b w:val="0"/>
              <w:caps w:val="0"/>
              <w:smallCaps w:val="0"/>
              <w:sz w:val="22"/>
            </w:rPr>
            <w:t>5 关键技术</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_Toc1798426047 </w:instrText>
          </w:r>
          <w:r>
            <w:rPr>
              <w:rFonts w:eastAsia="黑体"/>
              <w:b w:val="0"/>
              <w:caps w:val="0"/>
              <w:smallCaps w:val="0"/>
              <w:sz w:val="22"/>
            </w:rPr>
            <w:fldChar w:fldCharType="separate"/>
          </w:r>
          <w:r>
            <w:rPr>
              <w:rFonts w:eastAsia="黑体"/>
              <w:b w:val="0"/>
              <w:caps w:val="0"/>
              <w:smallCaps w:val="0"/>
              <w:sz w:val="22"/>
            </w:rPr>
            <w:t>6</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_Toc1925872581 </w:instrText>
          </w:r>
          <w:r>
            <w:rPr>
              <w:rFonts w:hint="eastAsia" w:ascii="黑体" w:eastAsia="黑体"/>
              <w:b w:val="0"/>
              <w:caps w:val="0"/>
              <w:smallCaps w:val="0"/>
              <w:sz w:val="22"/>
            </w:rPr>
            <w:fldChar w:fldCharType="separate"/>
          </w:r>
          <w:r>
            <w:rPr>
              <w:rFonts w:hint="eastAsia" w:eastAsia="黑体" w:cs="Times New Roman"/>
              <w:b w:val="0"/>
              <w:caps w:val="0"/>
              <w:smallCaps w:val="0"/>
              <w:sz w:val="22"/>
              <w:szCs w:val="28"/>
            </w:rPr>
            <w:t xml:space="preserve">5.1 </w:t>
          </w:r>
          <w:r>
            <w:rPr>
              <w:rFonts w:eastAsia="黑体" w:cs="Times New Roman"/>
              <w:b w:val="0"/>
              <w:caps w:val="0"/>
              <w:smallCaps w:val="0"/>
              <w:sz w:val="22"/>
              <w:szCs w:val="28"/>
              <w:lang w:val="en"/>
            </w:rPr>
            <w:t>注意力</w:t>
          </w:r>
          <w:r>
            <w:rPr>
              <w:rFonts w:hint="default" w:eastAsia="黑体" w:cs="Times New Roman"/>
              <w:b w:val="0"/>
              <w:caps w:val="0"/>
              <w:smallCaps w:val="0"/>
              <w:sz w:val="22"/>
              <w:szCs w:val="28"/>
              <w:lang w:val="en"/>
            </w:rPr>
            <w:t>Attention机制在语言模型中的应用</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_Toc1925872581 </w:instrText>
          </w:r>
          <w:r>
            <w:rPr>
              <w:rFonts w:eastAsia="黑体"/>
              <w:b w:val="0"/>
              <w:caps w:val="0"/>
              <w:smallCaps w:val="0"/>
              <w:sz w:val="22"/>
            </w:rPr>
            <w:fldChar w:fldCharType="separate"/>
          </w:r>
          <w:r>
            <w:rPr>
              <w:rFonts w:eastAsia="黑体"/>
              <w:b w:val="0"/>
              <w:caps w:val="0"/>
              <w:smallCaps w:val="0"/>
              <w:sz w:val="22"/>
            </w:rPr>
            <w:t>6</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_Toc914831566 </w:instrText>
          </w:r>
          <w:r>
            <w:rPr>
              <w:rFonts w:hint="eastAsia" w:ascii="黑体" w:eastAsia="黑体"/>
              <w:b w:val="0"/>
              <w:caps w:val="0"/>
              <w:smallCaps w:val="0"/>
              <w:sz w:val="22"/>
            </w:rPr>
            <w:fldChar w:fldCharType="separate"/>
          </w:r>
          <w:r>
            <w:rPr>
              <w:rFonts w:hint="eastAsia" w:eastAsia="黑体" w:cs="Times New Roman"/>
              <w:b w:val="0"/>
              <w:caps w:val="0"/>
              <w:smallCaps w:val="0"/>
              <w:sz w:val="22"/>
              <w:szCs w:val="28"/>
            </w:rPr>
            <w:t xml:space="preserve">5.2 </w:t>
          </w:r>
          <w:r>
            <w:rPr>
              <w:rFonts w:eastAsia="黑体" w:cs="Times New Roman"/>
              <w:b w:val="0"/>
              <w:caps w:val="0"/>
              <w:smallCaps w:val="0"/>
              <w:sz w:val="22"/>
              <w:szCs w:val="28"/>
              <w:lang w:val="en"/>
            </w:rPr>
            <w:t>选择合适的程序表示方式</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_Toc914831566 </w:instrText>
          </w:r>
          <w:r>
            <w:rPr>
              <w:rFonts w:eastAsia="黑体"/>
              <w:b w:val="0"/>
              <w:caps w:val="0"/>
              <w:smallCaps w:val="0"/>
              <w:sz w:val="22"/>
            </w:rPr>
            <w:fldChar w:fldCharType="separate"/>
          </w:r>
          <w:r>
            <w:rPr>
              <w:rFonts w:eastAsia="黑体"/>
              <w:b w:val="0"/>
              <w:caps w:val="0"/>
              <w:smallCaps w:val="0"/>
              <w:sz w:val="22"/>
            </w:rPr>
            <w:t>6</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_Toc865599066 </w:instrText>
          </w:r>
          <w:r>
            <w:rPr>
              <w:rFonts w:hint="eastAsia" w:ascii="黑体" w:eastAsia="黑体"/>
              <w:b w:val="0"/>
              <w:caps w:val="0"/>
              <w:smallCaps w:val="0"/>
              <w:sz w:val="22"/>
            </w:rPr>
            <w:fldChar w:fldCharType="separate"/>
          </w:r>
          <w:r>
            <w:rPr>
              <w:rFonts w:hint="eastAsia" w:eastAsia="黑体"/>
              <w:b w:val="0"/>
              <w:caps w:val="0"/>
              <w:smallCaps w:val="0"/>
              <w:sz w:val="22"/>
            </w:rPr>
            <w:t>6 论文实施计划</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_Toc865599066 </w:instrText>
          </w:r>
          <w:r>
            <w:rPr>
              <w:rFonts w:eastAsia="黑体"/>
              <w:b w:val="0"/>
              <w:caps w:val="0"/>
              <w:smallCaps w:val="0"/>
              <w:sz w:val="22"/>
            </w:rPr>
            <w:fldChar w:fldCharType="separate"/>
          </w:r>
          <w:r>
            <w:rPr>
              <w:rFonts w:eastAsia="黑体"/>
              <w:b w:val="0"/>
              <w:caps w:val="0"/>
              <w:smallCaps w:val="0"/>
              <w:sz w:val="22"/>
            </w:rPr>
            <w:t>7</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_Toc1231395652 </w:instrText>
          </w:r>
          <w:r>
            <w:rPr>
              <w:rFonts w:hint="eastAsia" w:ascii="黑体" w:eastAsia="黑体"/>
              <w:b w:val="0"/>
              <w:caps w:val="0"/>
              <w:smallCaps w:val="0"/>
              <w:sz w:val="22"/>
            </w:rPr>
            <w:fldChar w:fldCharType="separate"/>
          </w:r>
          <w:r>
            <w:rPr>
              <w:rFonts w:hint="eastAsia" w:eastAsia="黑体"/>
              <w:b w:val="0"/>
              <w:caps w:val="0"/>
              <w:smallCaps w:val="0"/>
              <w:sz w:val="22"/>
            </w:rPr>
            <w:t>7 参考文献</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_Toc1231395652 </w:instrText>
          </w:r>
          <w:r>
            <w:rPr>
              <w:rFonts w:eastAsia="黑体"/>
              <w:b w:val="0"/>
              <w:caps w:val="0"/>
              <w:smallCaps w:val="0"/>
              <w:sz w:val="22"/>
            </w:rPr>
            <w:fldChar w:fldCharType="separate"/>
          </w:r>
          <w:r>
            <w:rPr>
              <w:rFonts w:eastAsia="黑体"/>
              <w:b w:val="0"/>
              <w:caps w:val="0"/>
              <w:smallCaps w:val="0"/>
              <w:sz w:val="22"/>
            </w:rPr>
            <w:t>7</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3"/>
            <w:numPr>
              <w:ilvl w:val="0"/>
              <w:numId w:val="0"/>
            </w:numPr>
            <w:tabs>
              <w:tab w:val="left" w:pos="480"/>
              <w:tab w:val="right" w:leader="dot" w:pos="8290"/>
            </w:tabs>
            <w:spacing w:line="360" w:lineRule="auto"/>
            <w:ind w:left="420"/>
            <w:jc w:val="center"/>
            <w:rPr>
              <w:rFonts w:eastAsia="黑体"/>
              <w:b w:val="0"/>
              <w:caps w:val="0"/>
              <w:smallCaps w:val="0"/>
              <w:sz w:val="22"/>
            </w:rPr>
          </w:pPr>
          <w:r>
            <w:rPr>
              <w:rFonts w:hint="eastAsia" w:ascii="黑体" w:eastAsia="黑体"/>
              <w:b w:val="0"/>
              <w:caps w:val="0"/>
              <w:smallCaps w:val="0"/>
              <w:sz w:val="22"/>
            </w:rPr>
            <w:fldChar w:fldCharType="end"/>
          </w:r>
        </w:p>
      </w:sdtContent>
    </w:sdt>
    <w:p>
      <w:pPr>
        <w:pStyle w:val="3"/>
        <w:rPr>
          <w:rFonts w:eastAsia="黑体"/>
          <w:b w:val="0"/>
          <w:caps w:val="0"/>
          <w:smallCaps w:val="0"/>
          <w:sz w:val="22"/>
        </w:rPr>
        <w:sectPr>
          <w:pgSz w:w="11900" w:h="16840"/>
          <w:pgMar w:top="1440" w:right="1800" w:bottom="1440" w:left="1800" w:header="851" w:footer="992" w:gutter="0"/>
          <w:pgNumType w:fmt="upperRoman" w:start="1"/>
          <w:cols w:space="425" w:num="1"/>
          <w:docGrid w:type="lines" w:linePitch="312" w:charSpace="0"/>
        </w:sectPr>
      </w:pPr>
    </w:p>
    <w:p>
      <w:pPr>
        <w:pStyle w:val="2"/>
      </w:pPr>
      <w:bookmarkStart w:id="0" w:name="_Toc745660541"/>
      <w:r>
        <w:rPr>
          <w:rFonts w:hint="eastAsia"/>
        </w:rPr>
        <w:t>选题背景和意义</w:t>
      </w:r>
      <w:bookmarkEnd w:id="0"/>
    </w:p>
    <w:p>
      <w:pPr>
        <w:pStyle w:val="5"/>
        <w:rPr>
          <w:sz w:val="28"/>
        </w:rPr>
      </w:pPr>
      <w:bookmarkStart w:id="1" w:name="_Toc2091717663"/>
      <w:r>
        <w:rPr>
          <w:rFonts w:hint="eastAsia"/>
          <w:sz w:val="28"/>
        </w:rPr>
        <w:t>选题背景</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随着深度学习在2006年正式提出，标志着人工智能进入了一个新的阶段，其中深度神经网络在各个领域的实际应用，也极大的促进了人们生活的智能化。特别是数据量和计算机计算能力快速发展的背景下，神经网络在诸多学术领域变成最先进的技术，并且已经成功地在生产中得到部署，在自然语言处理</w:t>
      </w:r>
      <w:r>
        <w:rPr>
          <w:rFonts w:hint="eastAsia" w:ascii="Times New Roman" w:hAnsi="Times New Roman" w:eastAsia="宋体"/>
          <w:vertAlign w:val="superscript"/>
          <w:lang w:val="en-US" w:eastAsia="zh-CN"/>
        </w:rPr>
        <w:t>[1]</w:t>
      </w:r>
      <w:r>
        <w:rPr>
          <w:rFonts w:hint="default" w:ascii="Times New Roman" w:hAnsi="Times New Roman" w:eastAsia="宋体"/>
          <w:lang w:val="en"/>
        </w:rPr>
        <w:t>、图像处理</w:t>
      </w:r>
      <w:r>
        <w:rPr>
          <w:rFonts w:hint="eastAsia" w:ascii="Times New Roman" w:hAnsi="Times New Roman" w:eastAsia="宋体"/>
          <w:vertAlign w:val="superscript"/>
          <w:lang w:val="en-US" w:eastAsia="zh-CN"/>
        </w:rPr>
        <w:t>[2]</w:t>
      </w:r>
      <w:r>
        <w:rPr>
          <w:rFonts w:hint="default" w:ascii="Times New Roman" w:hAnsi="Times New Roman" w:eastAsia="宋体"/>
          <w:lang w:val="en"/>
        </w:rPr>
        <w:t>和语音处理</w:t>
      </w:r>
      <w:r>
        <w:rPr>
          <w:rFonts w:hint="eastAsia" w:ascii="Times New Roman" w:hAnsi="Times New Roman" w:eastAsia="宋体"/>
          <w:vertAlign w:val="superscript"/>
          <w:lang w:val="en-US" w:eastAsia="zh-CN"/>
        </w:rPr>
        <w:t>[3]</w:t>
      </w:r>
      <w:r>
        <w:rPr>
          <w:rFonts w:hint="default" w:ascii="Times New Roman" w:hAnsi="Times New Roman" w:eastAsia="宋体"/>
          <w:lang w:val="en"/>
        </w:rPr>
        <w:t>等方面都得到了广泛的应用。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然而作为诸多应用背后的开发人员，编写代码是基本功，但是编写冗长的代码也极大的消耗了开发者的耐心，深度学习却没有为程序员的基础开发工作带来实质上的改进。尽管常见的开发平台通常整合了代码补全工具，但是往往都是基于静态词频统计，然后将候选结果按照字典序排列，顺序靠前的候选项往往并不是开发人员所需要的，这样的代码补全在实际开发场景中反而可能增加开发人员的负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部门项目组为了满足部门综合业务的开发需求，设计并实现了综合业务可视化开发平台，满足了开发人员快速构建系统架构的需求。但是对于最基础的编码过程，综合开发平台相对于通用的开发环境并没有很大提升。因此，提高开发过程中代码编写的自动化、智能化程度</w:t>
      </w:r>
      <w:r>
        <w:rPr>
          <w:rFonts w:hint="eastAsia" w:ascii="Times New Roman" w:hAnsi="Times New Roman" w:eastAsia="宋体"/>
          <w:vertAlign w:val="superscript"/>
          <w:lang w:val="en-US" w:eastAsia="zh-CN"/>
        </w:rPr>
        <w:t>[4]</w:t>
      </w:r>
      <w:r>
        <w:rPr>
          <w:rFonts w:hint="default" w:ascii="Times New Roman" w:hAnsi="Times New Roman" w:eastAsia="宋体"/>
          <w:lang w:val="en"/>
        </w:rPr>
        <w:t>就成为项目组目前需要解决的问题，其中最主要的问题在于提高代码补全中的准确性和完整性，以及根据自然语言生成相应代码两方面</w:t>
      </w:r>
      <w:r>
        <w:rPr>
          <w:rFonts w:hint="eastAsia" w:ascii="Times New Roman" w:hAnsi="Times New Roman" w:eastAsia="宋体"/>
          <w:vertAlign w:val="superscript"/>
          <w:lang w:val="en-US" w:eastAsia="zh-CN"/>
        </w:rPr>
        <w:t>[5]</w:t>
      </w:r>
      <w:r>
        <w:rPr>
          <w:rFonts w:hint="default" w:ascii="Times New Roman" w:hAnsi="Times New Roman" w:eastAsia="宋体"/>
          <w:lang w:val="en"/>
        </w:rPr>
        <w:t>。</w:t>
      </w:r>
    </w:p>
    <w:p>
      <w:pPr>
        <w:pStyle w:val="5"/>
        <w:rPr>
          <w:sz w:val="28"/>
        </w:rPr>
      </w:pPr>
      <w:bookmarkStart w:id="2" w:name="_Toc1984944549"/>
      <w:r>
        <w:rPr>
          <w:rFonts w:hint="eastAsia"/>
          <w:sz w:val="28"/>
        </w:rPr>
        <w:t>选题意义</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 xml:space="preserve">现代集成开发环境(Integrated Development Environment,简称IDE)为程序员提供了基本的拼写错误检查，预测函数名、关键字、方法等基本功能，通常给出的预测信息都是以提示的方式给出，并且按照字母排序的方式排列，这往往不符合程序员本身的意图，更多的时候，开发人员希望给出的预测是根据与代码功能的匹配度排序，从而能够更快的进行选择。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lang w:val="en"/>
        </w:rPr>
      </w:pPr>
      <w:r>
        <w:rPr>
          <w:rFonts w:ascii="Times New Roman" w:hAnsi="Times New Roman" w:eastAsia="宋体"/>
          <w:lang w:val="en"/>
        </w:rPr>
        <w:t>同时，开发过程中的文档注释，往往包含了开发人员在设计中的诸多信息，如果能够利用开发人员给出的自然语言的注释信息，自动生成能够实现开发人员意图的代码，对于提高开发人员的开发效率，以及促进整个业务的开发进程，都会有很大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ascii="Times New Roman" w:hAnsi="Times New Roman" w:eastAsia="宋体"/>
          <w:lang w:val="en"/>
        </w:rPr>
        <w:t>因此，本文希望基于深度学习模型，通过对开发人员已有的代码以及不断开发的代码进行学习，为开发人员提供更符合自身开发习惯、更加规范、以及更加智能化的的程序生成服务，从而提高开发人员的开发效率以及开发规范性，加快项目开发进度，促进部门整体业务的快速发展。</w:t>
      </w:r>
    </w:p>
    <w:p>
      <w:pPr>
        <w:pStyle w:val="2"/>
        <w:rPr>
          <w:rFonts w:hint="default" w:ascii="Times New Roman" w:hAnsi="Times New Roman" w:eastAsia="宋体"/>
          <w:lang w:val="en"/>
        </w:rPr>
      </w:pPr>
      <w:bookmarkStart w:id="3" w:name="_Toc255081520"/>
      <w:r>
        <w:rPr>
          <w:rFonts w:hint="eastAsia"/>
        </w:rPr>
        <w:t>国内外发展动态</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代码补全是现代IDE的重要组成部分，也是开发人员判断一个IDE是否好用的重要标准，同时代码补全也是程序生成最常见的技术。通过帮助开发人员预测方法名、关键字、属性等，代码补全对下一个Token给出预测，并以字母序进行排序，增加了开发人员选择的时间。传统代码补全方法主要基于两方面：一是根据利用静态类型信息，加上设计的各种启发式的规则来决定预测的Token，如Eclipse通过静态的类别信息给开发人员推荐方法，其中候补信息通过字母进行排序；二则是利用代码样例以及语义信息来进行Token的补全，如2010年Huo等人</w:t>
      </w:r>
      <w:r>
        <w:rPr>
          <w:rFonts w:hint="eastAsia" w:ascii="Times New Roman" w:hAnsi="Times New Roman" w:eastAsia="宋体"/>
          <w:vertAlign w:val="superscript"/>
          <w:lang w:val="en-US" w:eastAsia="zh-CN"/>
        </w:rPr>
        <w:t>[6]</w:t>
      </w:r>
      <w:r>
        <w:rPr>
          <w:rFonts w:hint="default" w:ascii="Times New Roman" w:hAnsi="Times New Roman" w:eastAsia="宋体"/>
          <w:lang w:val="en"/>
        </w:rPr>
        <w:t>通过称为BBC的技术，该技术通过对API进行排序和筛选，从而提高Eclipse本身基于类型的代码补全效果。但这两种传统的方法一般都要求人为的设计启发式的规则，因此限制了方法本身的发展。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深度学习的出现，改变了传统的代码补全的方式，通过从大量的代码中进行学习，深度学习可以了解到代码Token之间的概率分布，从而基于学习到知识，提高Token预测的准确率。目前通过深度学习进行代码补全的主要流程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训练阶段：通过从开源社区或者Github等开源代码库获取大量语料库，并通过代码解析器对源代码进行处理，如将代码转化为语法树或者Token序列，之后选择一个合适的深度神经网络模型，如语言模型，对语料库中的数据进行训练。而目前效果最好的语言模型包括BERT</w:t>
      </w:r>
      <w:r>
        <w:rPr>
          <w:rFonts w:hint="eastAsia" w:ascii="Times New Roman" w:hAnsi="Times New Roman" w:eastAsia="宋体"/>
          <w:vertAlign w:val="superscript"/>
          <w:lang w:val="en-US" w:eastAsia="zh-CN"/>
        </w:rPr>
        <w:t>[7]</w:t>
      </w:r>
      <w:r>
        <w:rPr>
          <w:rFonts w:hint="default" w:ascii="Times New Roman" w:hAnsi="Times New Roman" w:eastAsia="宋体"/>
          <w:lang w:val="en"/>
        </w:rPr>
        <w:t>、GPT以及GPT-2</w:t>
      </w:r>
      <w:r>
        <w:rPr>
          <w:rFonts w:hint="eastAsia" w:ascii="Times New Roman" w:hAnsi="Times New Roman" w:eastAsia="宋体"/>
          <w:vertAlign w:val="superscript"/>
          <w:lang w:val="en-US" w:eastAsia="zh-CN"/>
        </w:rPr>
        <w:t>[8]</w:t>
      </w:r>
      <w:r>
        <w:rPr>
          <w:rFonts w:hint="default" w:ascii="Times New Roman" w:hAnsi="Times New Roman" w:eastAsia="宋体"/>
          <w:lang w:val="en"/>
        </w:rPr>
        <w:t>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代码补全阶段：在当前需要补全的的位置调用训练好的模型，该模型根据当前已经输入的代码片段来预测需要补全的Token。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其中主要工作包括：基于程序序列化特征的补全，如Hindle在2012提出的利用语言模型学习程序的顺序概率特征</w:t>
      </w:r>
      <w:r>
        <w:rPr>
          <w:rFonts w:hint="eastAsia" w:ascii="Times New Roman" w:hAnsi="Times New Roman" w:eastAsia="宋体"/>
          <w:vertAlign w:val="superscript"/>
          <w:lang w:val="en-US" w:eastAsia="zh-CN"/>
        </w:rPr>
        <w:t>[9]</w:t>
      </w:r>
      <w:r>
        <w:rPr>
          <w:rFonts w:hint="default" w:ascii="Times New Roman" w:hAnsi="Times New Roman" w:eastAsia="宋体"/>
          <w:lang w:val="en"/>
        </w:rPr>
        <w:t>，并据此对下一个Token进行预测；基于程序局部性特征的补全，如Tu等人</w:t>
      </w:r>
      <w:r>
        <w:rPr>
          <w:rFonts w:hint="eastAsia" w:ascii="Times New Roman" w:hAnsi="Times New Roman" w:eastAsia="宋体"/>
          <w:vertAlign w:val="superscript"/>
          <w:lang w:val="en-US" w:eastAsia="zh-CN"/>
        </w:rPr>
        <w:t>[10]</w:t>
      </w:r>
      <w:r>
        <w:rPr>
          <w:rFonts w:hint="default" w:ascii="Times New Roman" w:hAnsi="Times New Roman" w:eastAsia="宋体"/>
          <w:lang w:val="en"/>
        </w:rPr>
        <w:t>提出通过在已有的语言模型的基础上，添加缓存机制，从而来维护程序代码的局部信息；基于程序结构化特征的补全：如Liu</w:t>
      </w:r>
      <w:r>
        <w:rPr>
          <w:rFonts w:hint="eastAsia" w:ascii="Times New Roman" w:hAnsi="Times New Roman" w:eastAsia="宋体"/>
          <w:vertAlign w:val="superscript"/>
          <w:lang w:val="en-US" w:eastAsia="zh-CN"/>
        </w:rPr>
        <w:t>[11]</w:t>
      </w:r>
      <w:r>
        <w:rPr>
          <w:rFonts w:hint="default" w:ascii="Times New Roman" w:hAnsi="Times New Roman" w:eastAsia="宋体"/>
          <w:lang w:val="en"/>
        </w:rPr>
        <w:t>等人通过遍历语法树，对得到的语法树序列进行建模，或者Raychev等人</w:t>
      </w:r>
      <w:r>
        <w:rPr>
          <w:rFonts w:hint="eastAsia" w:ascii="Times New Roman" w:hAnsi="Times New Roman" w:eastAsia="宋体"/>
          <w:vertAlign w:val="superscript"/>
          <w:lang w:val="en-US" w:eastAsia="zh-CN"/>
        </w:rPr>
        <w:t>[12]</w:t>
      </w:r>
      <w:r>
        <w:rPr>
          <w:rFonts w:hint="default" w:ascii="Times New Roman" w:hAnsi="Times New Roman" w:eastAsia="宋体"/>
          <w:lang w:val="en"/>
        </w:rPr>
        <w:t>直接利用树结构对程序的语法树进行建模。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基于功能描述的程序生成，体现了从自然语言到程序语言的翻译过程。而自然语言的文本化以及文本对应的二义性，程序代码的复杂结构以及多样性，使得自然语言到程序语言的翻译过程成为一个难题。而深度学习正好可以用来解决这个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Betagy等人</w:t>
      </w:r>
      <w:r>
        <w:rPr>
          <w:rFonts w:hint="eastAsia" w:ascii="Times New Roman" w:hAnsi="Times New Roman" w:eastAsia="宋体"/>
          <w:vertAlign w:val="superscript"/>
          <w:lang w:val="en-US" w:eastAsia="zh-CN"/>
        </w:rPr>
        <w:t>[13]</w:t>
      </w:r>
      <w:r>
        <w:rPr>
          <w:rFonts w:hint="default" w:ascii="Times New Roman" w:hAnsi="Times New Roman" w:eastAsia="宋体"/>
          <w:lang w:val="en"/>
        </w:rPr>
        <w:t>利用深度学习从自然语言生成IFTTT代码。IFTTT是If-This-Then-That的简写，相对于普通程序来说，IFTTT程序结构更加简单也更加容易学习该程序的结构规则。Gu等人</w:t>
      </w:r>
      <w:r>
        <w:rPr>
          <w:rFonts w:hint="eastAsia" w:ascii="Times New Roman" w:hAnsi="Times New Roman" w:eastAsia="宋体"/>
          <w:vertAlign w:val="superscript"/>
          <w:lang w:val="en-US" w:eastAsia="zh-CN"/>
        </w:rPr>
        <w:t>[14]</w:t>
      </w:r>
      <w:r>
        <w:rPr>
          <w:rFonts w:hint="default" w:ascii="Times New Roman" w:hAnsi="Times New Roman" w:eastAsia="宋体"/>
          <w:lang w:val="en"/>
        </w:rPr>
        <w:t>利用深度学习提出了DEEPAPI，一个根据自然语言生成API序列的工具，从而能够生成通用程序设计语言比如Java、Python等代码片段。Cai等人</w:t>
      </w:r>
      <w:r>
        <w:rPr>
          <w:rFonts w:hint="eastAsia" w:ascii="Times New Roman" w:hAnsi="Times New Roman" w:eastAsia="宋体"/>
          <w:vertAlign w:val="superscript"/>
          <w:lang w:val="en-US" w:eastAsia="zh-CN"/>
        </w:rPr>
        <w:t>[15]</w:t>
      </w:r>
      <w:r>
        <w:rPr>
          <w:rFonts w:hint="default" w:ascii="Times New Roman" w:hAnsi="Times New Roman" w:eastAsia="宋体"/>
          <w:lang w:val="en"/>
        </w:rPr>
        <w:t>通过将传统查询解析方法与深度学习方法相结合的方式提高了SQL生成的准确率。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目前程序生成的深度学习模型主要包括两种，一种是基于语言模型，另一种是基于机构化代码生成网络。语言模型通常直接将解析过的代码当做文本作为输入，对文本的概率分布来进行建模。常见的语言模型有N-gram模型和循环神经网络(Recurrent Neural Network,简称RNN)。其中N-gram可以有效的学习代码的上下文，但是对代码的语义信息却无能为力。而RNN可以捕捉句子中词与词之间的规律，因此许多N-gram与RNN结合的模型，以及RNN的变体都相继被提出并得到了广泛的应用，包括Raychev等人</w:t>
      </w:r>
      <w:r>
        <w:rPr>
          <w:rFonts w:hint="eastAsia" w:ascii="Times New Roman" w:hAnsi="Times New Roman" w:eastAsia="宋体"/>
          <w:vertAlign w:val="superscript"/>
          <w:lang w:val="en-US" w:eastAsia="zh-CN"/>
        </w:rPr>
        <w:t>[16]</w:t>
      </w:r>
      <w:r>
        <w:rPr>
          <w:rFonts w:hint="default" w:ascii="Times New Roman" w:hAnsi="Times New Roman" w:eastAsia="宋体"/>
          <w:lang w:val="en"/>
        </w:rPr>
        <w:t>通过将N-gram与RNN结合的方法，在Java中进行API级别的补全，以及长短记忆模型(Long Short-Term Memory,简称LSTM)等。结构化代码生成网络则是通过对代码的强结构性进行结构化的建模，具体又分为基于语法树进行建模以及基于图网络进行建模。如Dong</w:t>
      </w:r>
      <w:r>
        <w:rPr>
          <w:rFonts w:hint="eastAsia" w:ascii="Times New Roman" w:hAnsi="Times New Roman" w:eastAsia="宋体"/>
          <w:vertAlign w:val="superscript"/>
          <w:lang w:val="en-US" w:eastAsia="zh-CN"/>
        </w:rPr>
        <w:t>[17]</w:t>
      </w:r>
      <w:r>
        <w:rPr>
          <w:rFonts w:hint="default" w:ascii="Times New Roman" w:hAnsi="Times New Roman" w:eastAsia="宋体"/>
          <w:lang w:val="en"/>
        </w:rPr>
        <w:t>通过提出一种树解码器SEQ2TREE，将编码器的结果通过RNN生成相应的Token。而Allamanis等人通过图的网络来表示代码结构和语义特征。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高质量的代码数据集是进行深度学习的前提，在图像和自然语言处理处理方面都有各自公开的数据集，如图像处理的ImageNet，而在程序语言中，这方面的数据集非常少。目前已有的一些公开的数据集包括：Xing等人</w:t>
      </w:r>
      <w:r>
        <w:rPr>
          <w:rFonts w:hint="eastAsia" w:ascii="Times New Roman" w:hAnsi="Times New Roman" w:eastAsia="宋体"/>
          <w:vertAlign w:val="superscript"/>
          <w:lang w:val="en-US" w:eastAsia="zh-CN"/>
        </w:rPr>
        <w:t>[18]</w:t>
      </w:r>
      <w:r>
        <w:rPr>
          <w:rFonts w:hint="default" w:ascii="Times New Roman" w:hAnsi="Times New Roman" w:eastAsia="宋体"/>
          <w:lang w:val="en"/>
        </w:rPr>
        <w:t>提供的从GitHub中抽取的Java方法以及相应的JavaDoc描述，Bhoopchand等人</w:t>
      </w:r>
      <w:r>
        <w:rPr>
          <w:rFonts w:hint="eastAsia" w:ascii="Times New Roman" w:hAnsi="Times New Roman" w:eastAsia="宋体"/>
          <w:vertAlign w:val="superscript"/>
          <w:lang w:val="en-US" w:eastAsia="zh-CN"/>
        </w:rPr>
        <w:t>[19]</w:t>
      </w:r>
      <w:r>
        <w:rPr>
          <w:rFonts w:hint="default" w:ascii="Times New Roman" w:hAnsi="Times New Roman" w:eastAsia="宋体"/>
          <w:lang w:val="en"/>
        </w:rPr>
        <w:t>提供的GitHub上fork数前949以及星级大于100的Python项目。目前这些数据集大多来自于GitHub，同时为了保证代码质量，都会对star数以及fork数目进行一定的限制，从而抽取较高的代码片段加入数据集之中。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目前国内外已经实现商用的基于深度学习的只能代码补全工具包括Kite、TabNine，以及aiXcoder。其中Kite是由来自MIT和斯坦福的开发人员组成的团队，主要是针对Python语言的智能开发插件，它提供了整行代码补全，代码片段补全以及直接在编辑器中提供开发文档等功能，来加速Python代码的开发速度。而TabNine主要是由来自加拿大的大四学生Jackson开发完成，并在主流开发环境中都已上线，作者是基于OpenAI提供的GPT-2模型，并通过GitHub上上百万的代码文件对模型进行优化，从而实现了对多达23种编程语言的支持。而aiXcoder的开发人员来自于北京大学高可信软件技术教育部重点实验室，aiXcoder融合了基于序列的程序代码语言模型、基于抽象语法树和程序逻辑关系的图神经网络等方法，共同打造了一个完整的系统，从而能够更准确地进行代码生成。同时aiXcoder也主动与其他两款应用进行了对比，结果显示aiXcoder可以用更少的键盘输入次数来实现相同的功能。而在使用方面，因为Kite只针对Python语言，所以只有单一的版本。aiXcoder和TabNine都是基于多种语言的，其中aiXcoder根据不同的语言实现了不同的模型，从而提供不同的版本，而TabNine因此是基于通用语言模型进行开发，所以对于不同的语言，都提供了统一的版本。</w:t>
      </w:r>
    </w:p>
    <w:p>
      <w:pPr>
        <w:pStyle w:val="2"/>
      </w:pPr>
      <w:bookmarkStart w:id="4" w:name="_Toc592441976"/>
      <w:r>
        <w:rPr>
          <w:rFonts w:hint="eastAsia"/>
        </w:rPr>
        <w:t>研究目标</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 w:val="24"/>
          <w:szCs w:val="24"/>
          <w:lang w:val="en"/>
        </w:rPr>
      </w:pPr>
      <w:r>
        <w:rPr>
          <w:rFonts w:hint="default" w:ascii="Times New Roman" w:hAnsi="Times New Roman" w:eastAsia="宋体"/>
          <w:sz w:val="24"/>
          <w:szCs w:val="24"/>
          <w:lang w:val="en"/>
        </w:rPr>
        <w:t>基于所内创新基金项目——综合业务信息系统可视化开发平台，通过预训练通用语言模型与基于抽象语法树的结构化网络相结合的方法，研究并设计程序生成模型，为部门开发人员提供更加准确、智能化的程序生成服务，提供开发效率。</w:t>
      </w:r>
    </w:p>
    <w:p>
      <w:pPr>
        <w:pStyle w:val="2"/>
        <w:rPr>
          <w:rFonts w:hint="default" w:ascii="Times New Roman" w:hAnsi="Times New Roman" w:eastAsia="宋体"/>
          <w:lang w:val="en"/>
        </w:rPr>
      </w:pPr>
      <w:bookmarkStart w:id="5" w:name="_Toc208662841"/>
      <w:r>
        <w:rPr>
          <w:rFonts w:hint="eastAsia"/>
        </w:rPr>
        <w:t>研究内容</w:t>
      </w:r>
      <w:bookmarkEnd w:id="5"/>
    </w:p>
    <w:p>
      <w:pPr>
        <w:pStyle w:val="5"/>
        <w:numPr>
          <w:ilvl w:val="1"/>
          <w:numId w:val="2"/>
        </w:numPr>
        <w:rPr>
          <w:rFonts w:cs="Times New Roman"/>
          <w:sz w:val="28"/>
        </w:rPr>
      </w:pPr>
      <w:bookmarkStart w:id="6" w:name="_Toc812954754"/>
      <w:r>
        <w:rPr>
          <w:rFonts w:cs="Times New Roman"/>
          <w:sz w:val="28"/>
          <w:lang w:val="en"/>
        </w:rPr>
        <w:t>预训练语言模型的研究</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ascii="Times New Roman" w:hAnsi="Times New Roman" w:eastAsia="宋体"/>
          <w:szCs w:val="28"/>
          <w:lang w:val="en"/>
        </w:rPr>
        <w:t>在自然语言处理</w:t>
      </w:r>
      <w:r>
        <w:rPr>
          <w:rFonts w:hint="default" w:ascii="Times New Roman" w:hAnsi="Times New Roman" w:eastAsia="宋体"/>
          <w:szCs w:val="28"/>
          <w:lang w:val="en"/>
        </w:rPr>
        <w:t>(Natural Language Processing,简称NLP)方面，各种预训练语言模型层出不穷，如ELMO</w:t>
      </w:r>
      <w:r>
        <w:rPr>
          <w:rFonts w:hint="eastAsia" w:ascii="Times New Roman" w:hAnsi="Times New Roman" w:eastAsia="宋体"/>
          <w:szCs w:val="28"/>
          <w:vertAlign w:val="superscript"/>
          <w:lang w:val="en-US" w:eastAsia="zh-CN"/>
        </w:rPr>
        <w:t>[20]</w:t>
      </w:r>
      <w:r>
        <w:rPr>
          <w:rFonts w:hint="default" w:ascii="Times New Roman" w:hAnsi="Times New Roman" w:eastAsia="宋体"/>
          <w:szCs w:val="28"/>
          <w:lang w:val="en"/>
        </w:rPr>
        <w:t>、GPT、BERT、Transformer-XL</w:t>
      </w:r>
      <w:r>
        <w:rPr>
          <w:rFonts w:hint="eastAsia" w:ascii="Times New Roman" w:hAnsi="Times New Roman" w:eastAsia="宋体"/>
          <w:szCs w:val="28"/>
          <w:vertAlign w:val="superscript"/>
          <w:lang w:val="en-US" w:eastAsia="zh-CN"/>
        </w:rPr>
        <w:t>[21]</w:t>
      </w:r>
      <w:r>
        <w:rPr>
          <w:rFonts w:hint="default" w:ascii="Times New Roman" w:hAnsi="Times New Roman" w:eastAsia="宋体"/>
          <w:szCs w:val="28"/>
          <w:lang w:val="en"/>
        </w:rPr>
        <w:t>、GPT-2等，这些通用的预训练语言模型在各种NLP任务上一次次的刷新了上限。从ELMO长短期记忆模型到GPT的单向Transformer架构的成功应用，再到BERT模型中将双向Transformer架构</w:t>
      </w:r>
      <w:r>
        <w:rPr>
          <w:rFonts w:hint="eastAsia" w:ascii="Times New Roman" w:hAnsi="Times New Roman" w:eastAsia="宋体"/>
          <w:szCs w:val="28"/>
          <w:vertAlign w:val="superscript"/>
          <w:lang w:val="en-US" w:eastAsia="zh-CN"/>
        </w:rPr>
        <w:t>[7]</w:t>
      </w:r>
      <w:r>
        <w:rPr>
          <w:rFonts w:hint="default" w:ascii="Times New Roman" w:hAnsi="Times New Roman" w:eastAsia="宋体"/>
          <w:szCs w:val="28"/>
          <w:lang w:val="en"/>
        </w:rPr>
        <w:t>应用到模型当中，用全Attention</w:t>
      </w:r>
      <w:r>
        <w:rPr>
          <w:rFonts w:hint="eastAsia" w:ascii="Times New Roman" w:hAnsi="Times New Roman" w:eastAsia="宋体"/>
          <w:szCs w:val="28"/>
          <w:vertAlign w:val="superscript"/>
          <w:lang w:val="en-US" w:eastAsia="zh-CN"/>
        </w:rPr>
        <w:t>[22]</w:t>
      </w:r>
      <w:r>
        <w:rPr>
          <w:rFonts w:hint="default" w:ascii="Times New Roman" w:hAnsi="Times New Roman" w:eastAsia="宋体"/>
          <w:szCs w:val="28"/>
          <w:lang w:val="en"/>
        </w:rPr>
        <w:t>的结构代替了LSTM，抛弃了传统编码器——解码器模型中必须结合RNN等模型的固有模式，成功减少了计算量以及提高了并行效率。而近期GPT-2的发布更是又刷新了一系列自然语言任务的记录，可以完成阅读理解、、问答、机器翻译等多项不同的语言建模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程序语言与自然语言在很多方面都有着类似的地方，因此如何将这些强大的模型应用到程序生成技术当中，也就成了至关重要的问题。</w:t>
      </w:r>
    </w:p>
    <w:p>
      <w:pPr>
        <w:pStyle w:val="5"/>
        <w:numPr>
          <w:ilvl w:val="1"/>
          <w:numId w:val="2"/>
        </w:numPr>
        <w:rPr>
          <w:rFonts w:cs="Times New Roman"/>
          <w:sz w:val="28"/>
        </w:rPr>
      </w:pPr>
      <w:bookmarkStart w:id="7" w:name="_Toc1580877948"/>
      <w:r>
        <w:rPr>
          <w:rFonts w:cs="Times New Roman"/>
          <w:sz w:val="28"/>
          <w:lang w:val="en"/>
        </w:rPr>
        <w:t>程序生成模型的研究</w:t>
      </w:r>
      <w:bookmarkEnd w:id="7"/>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szCs w:val="28"/>
          <w:lang w:val="en"/>
        </w:rPr>
      </w:pPr>
      <w:r>
        <w:rPr>
          <w:rFonts w:ascii="Times New Roman" w:hAnsi="Times New Roman" w:eastAsia="宋体"/>
          <w:szCs w:val="28"/>
          <w:lang w:val="en"/>
        </w:rPr>
        <w:t>不同的程序生成任务需要根据其需求采用不同的程序表示方式，然后根据不同的程序表示方式构建相应的模型，从而完成相应的任务。基本的基于深度学习的程序生成模型包括三类：基于序列的程序生成模型、基于结构的程序生成模型以及基于执行的程序生成模型。</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ascii="Times New Roman" w:hAnsi="Times New Roman" w:eastAsia="宋体"/>
          <w:szCs w:val="28"/>
          <w:lang w:val="en"/>
        </w:rPr>
        <w:t>在基于序列的生成模型中又包括基于字符和基于</w:t>
      </w:r>
      <w:r>
        <w:rPr>
          <w:rFonts w:hint="default" w:ascii="Times New Roman" w:hAnsi="Times New Roman" w:eastAsia="宋体"/>
          <w:szCs w:val="28"/>
          <w:lang w:val="en"/>
        </w:rPr>
        <w:t>Token的程序生成模型，其中基于字符的方法，在构建词汇表的时候不会产生词表之外(Out of Vocabulary,简称OoV）的问题，如Cummins等人</w:t>
      </w:r>
      <w:r>
        <w:rPr>
          <w:rFonts w:hint="eastAsia" w:ascii="Times New Roman" w:hAnsi="Times New Roman" w:eastAsia="宋体"/>
          <w:szCs w:val="28"/>
          <w:vertAlign w:val="superscript"/>
          <w:lang w:val="en-US" w:eastAsia="zh-CN"/>
        </w:rPr>
        <w:t>[23]</w:t>
      </w:r>
      <w:r>
        <w:rPr>
          <w:rFonts w:hint="default" w:ascii="Times New Roman" w:hAnsi="Times New Roman" w:eastAsia="宋体"/>
          <w:szCs w:val="28"/>
          <w:lang w:val="en"/>
        </w:rPr>
        <w:t>根据基于字符序列模型构建的代码生成工具CLgen。但是基于字符会大大的增加序列的长度，同时无法捕捉到程序的更多语义信息。因此基于Token序列的程序模型被应用到代码补全的工作中，如White等人</w:t>
      </w:r>
      <w:r>
        <w:rPr>
          <w:rFonts w:hint="eastAsia" w:ascii="Times New Roman" w:hAnsi="Times New Roman" w:eastAsia="宋体"/>
          <w:szCs w:val="28"/>
          <w:vertAlign w:val="superscript"/>
          <w:lang w:val="en-US" w:eastAsia="zh-CN"/>
        </w:rPr>
        <w:t>[24]</w:t>
      </w:r>
      <w:r>
        <w:rPr>
          <w:rFonts w:hint="default" w:ascii="Times New Roman" w:hAnsi="Times New Roman" w:eastAsia="宋体"/>
          <w:szCs w:val="28"/>
          <w:lang w:val="en"/>
        </w:rPr>
        <w:t>提出的基于RNN的对程序语言的Token序列进行建模，并成功的应用到了Java语言的代码补全任务中。但基于Token序列的程序模型会丢失程序中的结构信息，因此不能对程序结构进行建模。</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在基于结构的程序模型中，抽象语法书(Abstract Syntax Tree,简称AST)可以有效的表示程序的语法结构及其内容，被广泛地应用到了程序生成的相关任务中。在基于AST的程序生成模型中，程序被解析为AST并对它进行遍历从而得到节点序列，之后再根据节点序列进行建模，从而更加有效的利用程序本身的结构性。而通过在AST上增加相应的边从而构建程序图，再通过构建图神经网络对程序的结构和数据流进行建模，也可以完成相应的程序生成任务。因此基于图的程序       生成模型可以看做基于AST模型的扩展，通过增加更多的信息，使得相应的图神经网络具有更强的建模能力。但是同时复杂的图结构也存在着难以训练的问题。</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p>
    <w:p>
      <w:pPr>
        <w:pStyle w:val="2"/>
      </w:pPr>
      <w:bookmarkStart w:id="8" w:name="_Toc1798426047"/>
      <w:r>
        <w:rPr>
          <w:rFonts w:hint="eastAsia"/>
        </w:rPr>
        <w:t>关键技术</w:t>
      </w:r>
      <w:bookmarkEnd w:id="8"/>
    </w:p>
    <w:p>
      <w:pPr>
        <w:pStyle w:val="5"/>
        <w:numPr>
          <w:ilvl w:val="1"/>
          <w:numId w:val="5"/>
        </w:numPr>
        <w:rPr>
          <w:rFonts w:cs="Times New Roman"/>
          <w:sz w:val="28"/>
          <w:szCs w:val="28"/>
        </w:rPr>
      </w:pPr>
      <w:bookmarkStart w:id="9" w:name="_Toc1925872581"/>
      <w:r>
        <w:rPr>
          <w:rFonts w:cs="Times New Roman"/>
          <w:sz w:val="28"/>
          <w:szCs w:val="28"/>
          <w:lang w:val="en"/>
        </w:rPr>
        <w:t>注意力</w:t>
      </w:r>
      <w:r>
        <w:rPr>
          <w:rFonts w:hint="default" w:cs="Times New Roman"/>
          <w:sz w:val="28"/>
          <w:szCs w:val="28"/>
          <w:lang w:val="en"/>
        </w:rPr>
        <w:t>Attention机制在语言模型中的应用</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Attention机制有深度学习三巨头之一Bengio团队在2014提出并在深度学习的各个领域得到广泛应用，例如在计算机视觉中Attention机制被应用于捕捉图像的感受野，在NLP中用于定位关键Token及特征。而完全采用Attention机制组成的Transformer架构在最新的如BERT以及GPT语言模型中，在NLP的11项任务中都取得了效果的大幅度提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传统RNN的计算限制为顺序的，即RNN相关算法只能从左到右或者反过来依次计算，这样就会带来两个问题：一是时间t的计算依赖于时间t - 1时刻的计算，从而严重限制了模型的并行化；而是顺序计算中信息会有一定程度的丢失，尽管有相应的LSTM机制来缓解远距离依赖问题，但是对于长期的依赖，仍然没有好的方法可以解决。而Transformer架构中采用的Attention机制解决了这两个方面的问题，通过Attention机制，将序列中任意两个位置任意的距离缩小为了一个常量，其次采用了非顺序结构，从而提高了并行性，更适合现代GPU框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目前最先进的语言模型包括GPT、BERT与GPT-2，这些模型通过大规模无监督训练从大量高质量的语料集中学习了大量的语义知识，如何将这些模型应用到程序生成模型，是解决程序生成问题的关键所在。</w:t>
      </w:r>
    </w:p>
    <w:p>
      <w:pPr>
        <w:pStyle w:val="5"/>
        <w:numPr>
          <w:ilvl w:val="1"/>
          <w:numId w:val="5"/>
        </w:numPr>
        <w:rPr>
          <w:rFonts w:cs="Times New Roman"/>
          <w:sz w:val="28"/>
          <w:szCs w:val="28"/>
        </w:rPr>
      </w:pPr>
      <w:bookmarkStart w:id="10" w:name="_Toc914831566"/>
      <w:r>
        <w:rPr>
          <w:rFonts w:cs="Times New Roman"/>
          <w:sz w:val="28"/>
          <w:szCs w:val="28"/>
          <w:lang w:val="en"/>
        </w:rPr>
        <w:t>选择合适的程序表示方式</w:t>
      </w:r>
      <w:bookmarkEnd w:id="10"/>
    </w:p>
    <w:p>
      <w:pPr>
        <w:spacing w:line="360" w:lineRule="auto"/>
        <w:ind w:firstLine="420"/>
        <w:rPr>
          <w:rFonts w:hint="default" w:ascii="Times New Roman" w:hAnsi="Times New Roman" w:eastAsia="宋体"/>
          <w:szCs w:val="28"/>
          <w:lang w:val="en"/>
        </w:rPr>
      </w:pPr>
      <w:r>
        <w:rPr>
          <w:rFonts w:ascii="Times New Roman" w:hAnsi="Times New Roman" w:eastAsia="宋体"/>
          <w:szCs w:val="28"/>
          <w:lang w:val="en"/>
        </w:rPr>
        <w:t>不同的程序表示方式在构建程序生成模型的过程中有着极其重要的作用，对于不同的程序生成任务，不同的表示方式有着不同的应用。在代码补全方面，主要有基于</w:t>
      </w:r>
      <w:r>
        <w:rPr>
          <w:rFonts w:hint="default" w:ascii="Times New Roman" w:hAnsi="Times New Roman" w:eastAsia="宋体"/>
          <w:szCs w:val="28"/>
          <w:lang w:val="en"/>
        </w:rPr>
        <w:t>Token级别和基于AST级别的模型，并通过RNN，CNN等应用到实际的代码补全任务中去。而在开发人员的自然语言描述，生成程序代码的任务中，主要包括基于AST和基于图的表示方法，其中基于图的表示方法是在程序AST的基础上增加相应的边来构建程序图，并据此构建图神经网络来对程序以及数据流进行建模。</w:t>
      </w:r>
    </w:p>
    <w:p>
      <w:pPr>
        <w:spacing w:line="360" w:lineRule="auto"/>
        <w:ind w:firstLine="420"/>
        <w:rPr>
          <w:rFonts w:ascii="Times New Roman" w:hAnsi="Times New Roman" w:eastAsia="宋体"/>
          <w:sz w:val="28"/>
          <w:szCs w:val="28"/>
        </w:rPr>
      </w:pPr>
      <w:r>
        <w:rPr>
          <w:rFonts w:hint="default" w:ascii="Times New Roman" w:hAnsi="Times New Roman" w:eastAsia="宋体"/>
          <w:szCs w:val="28"/>
          <w:lang w:val="en"/>
        </w:rPr>
        <w:t>如TabNine采用的基于通用预训练语言模型GPT-2构建的应用，即是基于Token序列进行的，因此可以在多达23种语言上实现更加智能化的效果，而北京大学开发团队开发的aiXcoder则是采用通用语言模型和图神经网络相结合的方法，能够在单一语言的程序生成方面取得更好的效果。因此选择正确合适的程序表示方式，对程序模型的构建也至关重要。</w:t>
      </w:r>
    </w:p>
    <w:p>
      <w:pPr>
        <w:pStyle w:val="2"/>
      </w:pPr>
      <w:bookmarkStart w:id="11" w:name="_Toc865599066"/>
      <w:r>
        <w:rPr>
          <w:rFonts w:hint="eastAsia"/>
        </w:rPr>
        <w:t>论文实施计划</w:t>
      </w:r>
      <w:bookmarkEnd w:id="11"/>
    </w:p>
    <w:p>
      <w:pPr>
        <w:pStyle w:val="4"/>
        <w:spacing w:line="360" w:lineRule="auto"/>
        <w:ind w:left="420" w:firstLine="0" w:firstLineChars="0"/>
        <w:rPr>
          <w:rFonts w:ascii="Times New Roman" w:hAnsi="Times New Roman" w:eastAsia="宋体"/>
          <w:szCs w:val="28"/>
        </w:rPr>
      </w:pPr>
      <w:r>
        <w:rPr>
          <w:rFonts w:hint="eastAsia" w:ascii="Times New Roman" w:hAnsi="Times New Roman" w:eastAsia="宋体"/>
          <w:szCs w:val="28"/>
        </w:rPr>
        <w:t>毕业设计任务时间划分为五个阶段：</w:t>
      </w:r>
    </w:p>
    <w:tbl>
      <w:tblPr>
        <w:tblStyle w:val="22"/>
        <w:tblW w:w="787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5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第一阶段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2019</w:t>
            </w:r>
            <w:r>
              <w:rPr>
                <w:rFonts w:hint="eastAsia" w:ascii="Times New Roman" w:hAnsi="Times New Roman" w:eastAsia="宋体"/>
                <w:szCs w:val="28"/>
              </w:rPr>
              <w:t>.09.01-</w:t>
            </w:r>
          </w:p>
          <w:p>
            <w:pPr>
              <w:pStyle w:val="4"/>
              <w:spacing w:line="360" w:lineRule="auto"/>
              <w:ind w:firstLine="0" w:firstLineChars="0"/>
              <w:rPr>
                <w:rFonts w:ascii="Times New Roman" w:hAnsi="Times New Roman" w:eastAsia="宋体"/>
                <w:szCs w:val="28"/>
              </w:rPr>
            </w:pPr>
            <w:r>
              <w:rPr>
                <w:rFonts w:hint="default" w:ascii="Times New Roman" w:hAnsi="Times New Roman" w:eastAsia="宋体"/>
                <w:szCs w:val="28"/>
                <w:lang w:val="en"/>
              </w:rPr>
              <w:t>2019</w:t>
            </w:r>
            <w:r>
              <w:rPr>
                <w:rFonts w:hint="eastAsia" w:ascii="Times New Roman" w:hAnsi="Times New Roman" w:eastAsia="宋体"/>
                <w:szCs w:val="28"/>
              </w:rPr>
              <w:t>.10.31）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收集整理资料，对毕设题目进行确定，对整个课题研究进行初步的了解和掌握。对收集的资料进行分类、阅读。归纳相关文献。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第二阶段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2019</w:t>
            </w:r>
            <w:r>
              <w:rPr>
                <w:rFonts w:hint="eastAsia" w:ascii="Times New Roman" w:hAnsi="Times New Roman" w:eastAsia="宋体"/>
                <w:szCs w:val="28"/>
              </w:rPr>
              <w:t>.11.01-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20</w:t>
            </w:r>
            <w:r>
              <w:rPr>
                <w:rFonts w:hint="eastAsia" w:ascii="Times New Roman" w:hAnsi="Times New Roman" w:eastAsia="宋体"/>
                <w:szCs w:val="28"/>
              </w:rPr>
              <w:t>.0</w:t>
            </w:r>
            <w:r>
              <w:rPr>
                <w:rFonts w:ascii="Times New Roman" w:hAnsi="Times New Roman" w:eastAsia="宋体"/>
                <w:szCs w:val="28"/>
              </w:rPr>
              <w:t>5</w:t>
            </w:r>
            <w:r>
              <w:rPr>
                <w:rFonts w:hint="eastAsia" w:ascii="Times New Roman" w:hAnsi="Times New Roman" w:eastAsia="宋体"/>
                <w:szCs w:val="28"/>
              </w:rPr>
              <w:t>.31）</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通过收集整理材料，对相关数据进行处理，对所收集的材料进行系统性的学习。充分认识相关研究课题的关键难点问题。</w:t>
            </w:r>
            <w:r>
              <w:rPr>
                <w:rFonts w:hint="default" w:ascii="Times New Roman" w:hAnsi="Times New Roman" w:eastAsia="宋体"/>
                <w:szCs w:val="28"/>
                <w:lang w:val="en"/>
              </w:rPr>
              <w:t>在学习的过程，完成小论文的发表。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第三阶段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2020</w:t>
            </w:r>
            <w:r>
              <w:rPr>
                <w:rFonts w:hint="eastAsia" w:ascii="Times New Roman" w:hAnsi="Times New Roman" w:eastAsia="宋体"/>
                <w:szCs w:val="28"/>
              </w:rPr>
              <w:t>.06.01-</w:t>
            </w:r>
          </w:p>
          <w:p>
            <w:pPr>
              <w:pStyle w:val="4"/>
              <w:spacing w:line="360" w:lineRule="auto"/>
              <w:ind w:firstLine="0" w:firstLineChars="0"/>
              <w:rPr>
                <w:rFonts w:ascii="Times New Roman" w:hAnsi="Times New Roman" w:eastAsia="宋体"/>
                <w:szCs w:val="28"/>
              </w:rPr>
            </w:pPr>
            <w:r>
              <w:rPr>
                <w:rFonts w:hint="default" w:ascii="Times New Roman" w:hAnsi="Times New Roman" w:eastAsia="宋体"/>
                <w:szCs w:val="28"/>
                <w:lang w:val="en"/>
              </w:rPr>
              <w:t>2020</w:t>
            </w:r>
            <w:r>
              <w:rPr>
                <w:rFonts w:hint="eastAsia" w:ascii="Times New Roman" w:hAnsi="Times New Roman" w:eastAsia="宋体"/>
                <w:szCs w:val="28"/>
              </w:rPr>
              <w:t>.10.3</w:t>
            </w:r>
            <w:r>
              <w:rPr>
                <w:rFonts w:hint="eastAsia" w:ascii="Times New Roman" w:hAnsi="Times New Roman" w:eastAsia="宋体"/>
                <w:szCs w:val="28"/>
                <w:lang w:val="en-US" w:eastAsia="zh-CN"/>
              </w:rPr>
              <w:t>1</w:t>
            </w:r>
            <w:bookmarkStart w:id="13" w:name="_GoBack"/>
            <w:bookmarkEnd w:id="13"/>
            <w:r>
              <w:rPr>
                <w:rFonts w:hint="eastAsia" w:ascii="Times New Roman" w:hAnsi="Times New Roman" w:eastAsia="宋体"/>
                <w:szCs w:val="28"/>
              </w:rPr>
              <w:t>）</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对相关模型进行</w:t>
            </w:r>
            <w:r>
              <w:rPr>
                <w:rFonts w:hint="default" w:ascii="Times New Roman" w:hAnsi="Times New Roman" w:eastAsia="宋体"/>
                <w:szCs w:val="28"/>
                <w:lang w:val="en"/>
              </w:rPr>
              <w:t>设计与</w:t>
            </w:r>
            <w:r>
              <w:rPr>
                <w:rFonts w:hint="eastAsia" w:ascii="Times New Roman" w:hAnsi="Times New Roman" w:eastAsia="宋体"/>
                <w:szCs w:val="28"/>
              </w:rPr>
              <w:t>实现</w:t>
            </w:r>
            <w:r>
              <w:rPr>
                <w:rFonts w:hint="default" w:ascii="Times New Roman" w:hAnsi="Times New Roman" w:eastAsia="宋体"/>
                <w:szCs w:val="28"/>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第四阶段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2020</w:t>
            </w:r>
            <w:r>
              <w:rPr>
                <w:rFonts w:hint="eastAsia" w:ascii="Times New Roman" w:hAnsi="Times New Roman" w:eastAsia="宋体"/>
                <w:szCs w:val="28"/>
              </w:rPr>
              <w:t>.11.01-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.01.3</w:t>
            </w:r>
            <w:r>
              <w:rPr>
                <w:rFonts w:hint="eastAsia" w:ascii="Times New Roman" w:hAnsi="Times New Roman" w:eastAsia="宋体"/>
                <w:szCs w:val="28"/>
                <w:lang w:val="en-US" w:eastAsia="zh-CN"/>
              </w:rPr>
              <w:t>1</w:t>
            </w:r>
            <w:r>
              <w:rPr>
                <w:rFonts w:hint="eastAsia" w:ascii="Times New Roman" w:hAnsi="Times New Roman" w:eastAsia="宋体"/>
                <w:szCs w:val="28"/>
              </w:rPr>
              <w:t>）</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对</w:t>
            </w:r>
            <w:r>
              <w:rPr>
                <w:rFonts w:hint="default" w:ascii="Times New Roman" w:hAnsi="Times New Roman" w:eastAsia="宋体"/>
                <w:szCs w:val="28"/>
                <w:lang w:val="en"/>
              </w:rPr>
              <w:t>模型</w:t>
            </w:r>
            <w:r>
              <w:rPr>
                <w:rFonts w:hint="eastAsia" w:ascii="Times New Roman" w:hAnsi="Times New Roman" w:eastAsia="宋体"/>
                <w:szCs w:val="28"/>
              </w:rPr>
              <w:t>进行测试</w:t>
            </w:r>
            <w:r>
              <w:rPr>
                <w:rFonts w:hint="default" w:ascii="Times New Roman" w:hAnsi="Times New Roman" w:eastAsia="宋体"/>
                <w:szCs w:val="28"/>
                <w:lang w:val="en"/>
              </w:rPr>
              <w:t>与验证。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第五阶段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.02.01-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.03.31）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完成毕业设计和毕业论文。</w:t>
            </w:r>
          </w:p>
        </w:tc>
      </w:tr>
    </w:tbl>
    <w:p>
      <w:pPr>
        <w:spacing w:line="360" w:lineRule="auto"/>
        <w:ind w:firstLine="420"/>
        <w:rPr>
          <w:rFonts w:ascii="Times New Roman" w:hAnsi="Times New Roman" w:eastAsia="宋体"/>
          <w:sz w:val="28"/>
          <w:szCs w:val="28"/>
        </w:rPr>
      </w:pPr>
    </w:p>
    <w:p>
      <w:pPr>
        <w:pStyle w:val="2"/>
      </w:pPr>
      <w:bookmarkStart w:id="12" w:name="_Toc1231395652"/>
      <w:r>
        <w:rPr>
          <w:rFonts w:hint="eastAsia"/>
        </w:rPr>
        <w:t>参考文献</w:t>
      </w:r>
      <w:bookmarkEnd w:id="12"/>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szCs w:val="28"/>
        </w:rPr>
        <w:t>[1</w:t>
      </w:r>
      <w:r>
        <w:rPr>
          <w:rFonts w:hint="eastAsia" w:ascii="Times New Roman" w:hAnsi="Times New Roman" w:eastAsia="宋体"/>
          <w:szCs w:val="28"/>
          <w:lang w:val="en-US" w:eastAsia="zh-CN"/>
        </w:rPr>
        <w:t xml:space="preserve">] </w:t>
      </w:r>
      <w:r>
        <w:rPr>
          <w:rFonts w:ascii="Times New Roman" w:hAnsi="Times New Roman" w:eastAsia="宋体" w:cs="Arial"/>
          <w:i w:val="0"/>
          <w:caps w:val="0"/>
          <w:color w:val="222222"/>
          <w:spacing w:val="0"/>
          <w:kern w:val="0"/>
          <w:sz w:val="24"/>
          <w:szCs w:val="19"/>
          <w:shd w:val="clear" w:fill="FFFFFF"/>
          <w:lang w:val="en-US" w:eastAsia="zh-CN" w:bidi="ar"/>
        </w:rPr>
        <w:t>Bordes A, Glorot X, Weston J, et al. Joint learning of words and meaning representations for open-text semantic parsing[C]//Artificial Intelligence and Statistics. 2012: 127-135.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szCs w:val="28"/>
          <w:lang w:val="en-US" w:eastAsia="zh-CN"/>
        </w:rPr>
        <w:t xml:space="preserve">[2] </w:t>
      </w:r>
      <w:r>
        <w:rPr>
          <w:rFonts w:ascii="Times New Roman" w:hAnsi="Times New Roman" w:eastAsia="宋体" w:cs="Arial"/>
          <w:i w:val="0"/>
          <w:caps w:val="0"/>
          <w:color w:val="222222"/>
          <w:spacing w:val="0"/>
          <w:kern w:val="0"/>
          <w:sz w:val="24"/>
          <w:szCs w:val="19"/>
          <w:shd w:val="clear" w:fill="FFFFFF"/>
          <w:lang w:val="en-US" w:eastAsia="zh-CN" w:bidi="ar"/>
        </w:rPr>
        <w:t>Krizhevsky A, Sutskever I, Hinton G E. Imagenet classification with deep convolutional neural networks[C]//Advances in neural information processing systems. 2012: 1097-1105.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cs="Arial"/>
          <w:i w:val="0"/>
          <w:caps w:val="0"/>
          <w:color w:val="222222"/>
          <w:spacing w:val="0"/>
          <w:kern w:val="0"/>
          <w:sz w:val="24"/>
          <w:szCs w:val="19"/>
          <w:shd w:val="clear" w:fill="FFFFFF"/>
          <w:lang w:val="en-US" w:eastAsia="zh-CN" w:bidi="ar"/>
        </w:rPr>
      </w:pPr>
      <w:r>
        <w:rPr>
          <w:rFonts w:hint="eastAsia" w:ascii="Times New Roman" w:hAnsi="Times New Roman" w:eastAsia="宋体"/>
          <w:szCs w:val="28"/>
          <w:lang w:val="en-US" w:eastAsia="zh-CN"/>
        </w:rPr>
        <w:t xml:space="preserve">[3] </w:t>
      </w:r>
      <w:r>
        <w:rPr>
          <w:rFonts w:ascii="Times New Roman" w:hAnsi="Times New Roman" w:eastAsia="宋体" w:cs="Arial"/>
          <w:i w:val="0"/>
          <w:caps w:val="0"/>
          <w:color w:val="222222"/>
          <w:spacing w:val="0"/>
          <w:kern w:val="0"/>
          <w:sz w:val="24"/>
          <w:szCs w:val="19"/>
          <w:shd w:val="clear" w:fill="FFFFFF"/>
          <w:lang w:val="en-US" w:eastAsia="zh-CN" w:bidi="ar"/>
        </w:rPr>
        <w:t>Bordes A, Glorot X, Weston J, et al. Joint learning of words and meaning representations for open-text semantic parsing[C]//Artificial Intelligence and Statistics. 2012: 127-135.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cs="Arial"/>
          <w:i w:val="0"/>
          <w:caps w:val="0"/>
          <w:color w:val="222222"/>
          <w:spacing w:val="0"/>
          <w:kern w:val="0"/>
          <w:sz w:val="24"/>
          <w:szCs w:val="19"/>
          <w:shd w:val="clear" w:fill="FFFFFF"/>
          <w:lang w:val="en-US" w:eastAsia="zh-CN" w:bidi="ar"/>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[4] </w:t>
      </w:r>
      <w:r>
        <w:rPr>
          <w:rFonts w:ascii="Times New Roman" w:hAnsi="Times New Roman" w:eastAsia="宋体" w:cs="Arial"/>
          <w:i w:val="0"/>
          <w:caps w:val="0"/>
          <w:color w:val="222222"/>
          <w:spacing w:val="0"/>
          <w:kern w:val="0"/>
          <w:sz w:val="24"/>
          <w:szCs w:val="19"/>
          <w:shd w:val="clear" w:fill="FFFFFF"/>
          <w:lang w:val="en-US" w:eastAsia="zh-CN" w:bidi="ar"/>
        </w:rPr>
        <w:t>胡星, 李戈, 刘芳, 等. 基于深度学习的程序生成与补全技术研究进展[J]. 软件学报, 2019, 30(5): 1206-1223.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[5] </w:t>
      </w:r>
      <w:r>
        <w:rPr>
          <w:rFonts w:ascii="Times New Roman" w:hAnsi="Times New Roman" w:eastAsia="宋体" w:cs="Arial"/>
          <w:i w:val="0"/>
          <w:caps w:val="0"/>
          <w:color w:val="222222"/>
          <w:spacing w:val="0"/>
          <w:kern w:val="0"/>
          <w:sz w:val="24"/>
          <w:szCs w:val="19"/>
          <w:shd w:val="clear" w:fill="FFFFFF"/>
          <w:lang w:val="en-US" w:eastAsia="zh-CN" w:bidi="ar"/>
        </w:rPr>
        <w:t>刘芳, 李戈, 胡星, 等. 基于深度学习的程序理解研究进展[J]. 计算机研究与发展, 2019, 56(8): 1605-1620.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cs="Arial"/>
          <w:i w:val="0"/>
          <w:caps w:val="0"/>
          <w:color w:val="222222"/>
          <w:spacing w:val="0"/>
          <w:kern w:val="0"/>
          <w:sz w:val="24"/>
          <w:szCs w:val="19"/>
          <w:shd w:val="clear" w:fill="FFFFFF"/>
          <w:lang w:val="en-US" w:eastAsia="zh-CN" w:bidi="ar"/>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[6] </w:t>
      </w:r>
      <w:r>
        <w:rPr>
          <w:rFonts w:ascii="Times New Roman" w:hAnsi="Times New Roman" w:eastAsia="宋体" w:cs="Arial"/>
          <w:i w:val="0"/>
          <w:caps w:val="0"/>
          <w:color w:val="222222"/>
          <w:spacing w:val="0"/>
          <w:kern w:val="0"/>
          <w:sz w:val="24"/>
          <w:szCs w:val="19"/>
          <w:shd w:val="clear" w:fill="FFFFFF"/>
          <w:lang w:val="en-US" w:eastAsia="zh-CN" w:bidi="ar"/>
        </w:rPr>
        <w:t>Hou D, Pletcher D M. Towards a better code completion system by API grouping, filtering, and popularity-based ranking[C]//Proceedings of the 2nd International Workshop on Recommendation Systems for Software Engineering. ACM, 2010: 26-30.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[7] </w:t>
      </w:r>
      <w:r>
        <w:rPr>
          <w:rFonts w:ascii="Times New Roman" w:hAnsi="Times New Roman" w:eastAsia="宋体" w:cs="Arial"/>
          <w:i w:val="0"/>
          <w:caps w:val="0"/>
          <w:color w:val="222222"/>
          <w:spacing w:val="0"/>
          <w:kern w:val="0"/>
          <w:sz w:val="24"/>
          <w:szCs w:val="19"/>
          <w:shd w:val="clear" w:fill="FFFFFF"/>
          <w:lang w:val="en-US" w:eastAsia="zh-CN" w:bidi="ar"/>
        </w:rPr>
        <w:t>Devlin J, Chang M W, Lee K, et al. Bert: Pre-training of deep bidirectional transformers for language understanding[J]. arXiv preprint arXiv:1810.04805, 2018.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[8] </w:t>
      </w:r>
      <w:r>
        <w:rPr>
          <w:rFonts w:ascii="Times New Roman" w:hAnsi="Times New Roman" w:eastAsia="宋体" w:cs="Arial"/>
          <w:i w:val="0"/>
          <w:caps w:val="0"/>
          <w:color w:val="222222"/>
          <w:spacing w:val="0"/>
          <w:kern w:val="0"/>
          <w:sz w:val="24"/>
          <w:szCs w:val="19"/>
          <w:shd w:val="clear" w:fill="FFFFFF"/>
          <w:lang w:val="en-US" w:eastAsia="zh-CN" w:bidi="ar"/>
        </w:rPr>
        <w:t>Radford A, Wu J, Child R, et al. Language models are unsupervised multitask learners[J]. OpenAI Blog, 2019, 1(8).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[9] </w:t>
      </w:r>
      <w:r>
        <w:rPr>
          <w:rFonts w:ascii="Times New Roman" w:hAnsi="Times New Roman" w:eastAsia="宋体" w:cs="Arial"/>
          <w:i w:val="0"/>
          <w:caps w:val="0"/>
          <w:color w:val="222222"/>
          <w:spacing w:val="0"/>
          <w:kern w:val="0"/>
          <w:sz w:val="24"/>
          <w:szCs w:val="19"/>
          <w:shd w:val="clear" w:fill="FFFFFF"/>
          <w:lang w:val="en-US" w:eastAsia="zh-CN" w:bidi="ar"/>
        </w:rPr>
        <w:t>Hindle A, Barr E T, Su Z, et al. On the naturalness of software[C]//2012 34th International Conference on Software Engineering (ICSE). IEEE, 2012: 837-847.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[10] </w:t>
      </w:r>
      <w:r>
        <w:rPr>
          <w:rFonts w:ascii="Times New Roman" w:hAnsi="Times New Roman" w:eastAsia="宋体" w:cs="Arial"/>
          <w:i w:val="0"/>
          <w:caps w:val="0"/>
          <w:color w:val="222222"/>
          <w:spacing w:val="0"/>
          <w:kern w:val="0"/>
          <w:sz w:val="24"/>
          <w:szCs w:val="19"/>
          <w:shd w:val="clear" w:fill="FFFFFF"/>
          <w:lang w:val="en-US" w:eastAsia="zh-CN" w:bidi="ar"/>
        </w:rPr>
        <w:t>Tu Z, Su Z, Devanbu P. On the localness of software[C]//Proceedings of the 22nd ACM SIGSOFT International Symposium on Foundations of Software Engineering. ACM, 2014: 269-280.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[11] </w:t>
      </w:r>
      <w:r>
        <w:rPr>
          <w:rFonts w:ascii="Times New Roman" w:hAnsi="Times New Roman" w:eastAsia="宋体" w:cs="Arial"/>
          <w:i w:val="0"/>
          <w:caps w:val="0"/>
          <w:color w:val="222222"/>
          <w:spacing w:val="0"/>
          <w:kern w:val="0"/>
          <w:sz w:val="24"/>
          <w:szCs w:val="19"/>
          <w:shd w:val="clear" w:fill="FFFFFF"/>
          <w:lang w:val="en-US" w:eastAsia="zh-CN" w:bidi="ar"/>
        </w:rPr>
        <w:t>Liu C, Wang X, Shin R, et al. Neural code completion[J]. 2016.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[12] </w:t>
      </w:r>
      <w:r>
        <w:rPr>
          <w:rFonts w:ascii="Times New Roman" w:hAnsi="Times New Roman" w:eastAsia="宋体" w:cs="Arial"/>
          <w:i w:val="0"/>
          <w:caps w:val="0"/>
          <w:color w:val="222222"/>
          <w:spacing w:val="0"/>
          <w:kern w:val="0"/>
          <w:sz w:val="24"/>
          <w:szCs w:val="19"/>
          <w:shd w:val="clear" w:fill="FFFFFF"/>
          <w:lang w:val="en-US" w:eastAsia="zh-CN" w:bidi="ar"/>
        </w:rPr>
        <w:t>Raychev V, Bielik P, Vechev M. Probabilistic model for code with decision trees[C]//ACM SIGPLAN Notices. ACM, 2016, 51(10): 731-747.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[13] </w:t>
      </w:r>
      <w:r>
        <w:rPr>
          <w:rFonts w:ascii="Times New Roman" w:hAnsi="Times New Roman" w:eastAsia="宋体" w:cs="Arial"/>
          <w:i w:val="0"/>
          <w:caps w:val="0"/>
          <w:color w:val="222222"/>
          <w:spacing w:val="0"/>
          <w:kern w:val="0"/>
          <w:sz w:val="24"/>
          <w:szCs w:val="19"/>
          <w:shd w:val="clear" w:fill="FFFFFF"/>
          <w:lang w:val="en-US" w:eastAsia="zh-CN" w:bidi="ar"/>
        </w:rPr>
        <w:t>Beltagy I, Quirk C. Improved semantic parsers for if-then statements[C]//Proceedings of the 54th Annual Meeting of the Association for Computational Linguistics (Volume 1: Long Papers). 2016: 726-736.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[14] </w:t>
      </w:r>
      <w:r>
        <w:rPr>
          <w:rFonts w:ascii="Times New Roman" w:hAnsi="Times New Roman" w:eastAsia="宋体" w:cs="Arial"/>
          <w:i w:val="0"/>
          <w:caps w:val="0"/>
          <w:color w:val="222222"/>
          <w:spacing w:val="0"/>
          <w:kern w:val="0"/>
          <w:sz w:val="24"/>
          <w:szCs w:val="19"/>
          <w:shd w:val="clear" w:fill="FFFFFF"/>
          <w:lang w:val="en-US" w:eastAsia="zh-CN" w:bidi="ar"/>
        </w:rPr>
        <w:t>Gu X, Zhang H, Zhang D, et al. Deep API learning[C]//Proceedings of the 2016 24th ACM SIGSOFT International Symposium on Foundations of Software Engineering. ACM, 2016: 631-642.</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[15] </w:t>
      </w:r>
      <w:r>
        <w:rPr>
          <w:rFonts w:ascii="Times New Roman" w:hAnsi="Times New Roman" w:eastAsia="宋体" w:cs="Arial"/>
          <w:i w:val="0"/>
          <w:caps w:val="0"/>
          <w:color w:val="222222"/>
          <w:spacing w:val="0"/>
          <w:kern w:val="0"/>
          <w:sz w:val="24"/>
          <w:szCs w:val="19"/>
          <w:shd w:val="clear" w:fill="FFFFFF"/>
          <w:lang w:val="en-US" w:eastAsia="zh-CN" w:bidi="ar"/>
        </w:rPr>
        <w:t>Cai R, Xu B, Yang X, et al. An encoder-decoder framework translating natural language to database queries[J]. arXiv preprint arXiv:1711.06061, 2017.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[16] </w:t>
      </w:r>
      <w:r>
        <w:rPr>
          <w:rFonts w:ascii="Times New Roman" w:hAnsi="Times New Roman" w:eastAsia="宋体" w:cs="Arial"/>
          <w:i w:val="0"/>
          <w:caps w:val="0"/>
          <w:color w:val="222222"/>
          <w:spacing w:val="0"/>
          <w:kern w:val="0"/>
          <w:sz w:val="24"/>
          <w:szCs w:val="19"/>
          <w:shd w:val="clear" w:fill="FFFFFF"/>
          <w:lang w:val="en-US" w:eastAsia="zh-CN" w:bidi="ar"/>
        </w:rPr>
        <w:t>Raychev V, Vechev M, Yahav E. Code completion with statistical language models[C]//Acm Sigplan Notices. ACM, 2014, 49(6): 419-428.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[17] </w:t>
      </w:r>
      <w:r>
        <w:rPr>
          <w:rFonts w:ascii="Times New Roman" w:hAnsi="Times New Roman" w:eastAsia="宋体" w:cs="Arial"/>
          <w:i w:val="0"/>
          <w:caps w:val="0"/>
          <w:color w:val="222222"/>
          <w:spacing w:val="0"/>
          <w:kern w:val="0"/>
          <w:sz w:val="24"/>
          <w:szCs w:val="19"/>
          <w:shd w:val="clear" w:fill="FFFFFF"/>
          <w:lang w:val="en-US" w:eastAsia="zh-CN" w:bidi="ar"/>
        </w:rPr>
        <w:t>Dong L, Lapata M. Language to logical form with neural attention[J]. arXiv preprint arXiv:1601.01280, 2016.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[18] </w:t>
      </w:r>
      <w:r>
        <w:rPr>
          <w:rFonts w:ascii="Times New Roman" w:hAnsi="Times New Roman" w:eastAsia="宋体" w:cs="Arial"/>
          <w:i w:val="0"/>
          <w:caps w:val="0"/>
          <w:color w:val="222222"/>
          <w:spacing w:val="0"/>
          <w:kern w:val="0"/>
          <w:sz w:val="24"/>
          <w:szCs w:val="19"/>
          <w:shd w:val="clear" w:fill="FFFFFF"/>
          <w:lang w:val="en-US" w:eastAsia="zh-CN" w:bidi="ar"/>
        </w:rPr>
        <w:t>Hu X, Li G, Xia X, et al. Deep code comment generation[C]//Proceedings of the 26th Conference on Program Comprehension. ACM, 2018: 200-210.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[19] </w:t>
      </w:r>
      <w:r>
        <w:rPr>
          <w:rFonts w:ascii="Times New Roman" w:hAnsi="Times New Roman" w:eastAsia="宋体" w:cs="Arial"/>
          <w:i w:val="0"/>
          <w:caps w:val="0"/>
          <w:color w:val="222222"/>
          <w:spacing w:val="0"/>
          <w:kern w:val="0"/>
          <w:sz w:val="24"/>
          <w:szCs w:val="19"/>
          <w:shd w:val="clear" w:fill="FFFFFF"/>
          <w:lang w:val="en-US" w:eastAsia="zh-CN" w:bidi="ar"/>
        </w:rPr>
        <w:t>Bhoopchand A, Rocktäschel T, Barr E, et al. Learning python code suggestion with a sparse pointer network[J]. arXiv preprint arXiv:1611.08307, 2016.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[20] </w:t>
      </w:r>
      <w:r>
        <w:rPr>
          <w:rFonts w:ascii="Times New Roman" w:hAnsi="Times New Roman" w:eastAsia="宋体" w:cs="Arial"/>
          <w:i w:val="0"/>
          <w:caps w:val="0"/>
          <w:color w:val="222222"/>
          <w:spacing w:val="0"/>
          <w:kern w:val="0"/>
          <w:sz w:val="24"/>
          <w:szCs w:val="19"/>
          <w:shd w:val="clear" w:fill="FFFFFF"/>
          <w:lang w:val="en-US" w:eastAsia="zh-CN" w:bidi="ar"/>
        </w:rPr>
        <w:t>Peters M E, Neumann M, Iyyer M, et al. Deep contextualized word representations[J]. arXiv preprint arXiv:1802.05365, 2018.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[21] </w:t>
      </w:r>
      <w:r>
        <w:rPr>
          <w:rFonts w:ascii="Times New Roman" w:hAnsi="Times New Roman" w:eastAsia="宋体" w:cs="Arial"/>
          <w:i w:val="0"/>
          <w:caps w:val="0"/>
          <w:color w:val="222222"/>
          <w:spacing w:val="0"/>
          <w:kern w:val="0"/>
          <w:sz w:val="24"/>
          <w:szCs w:val="19"/>
          <w:shd w:val="clear" w:fill="FFFFFF"/>
          <w:lang w:val="en-US" w:eastAsia="zh-CN" w:bidi="ar"/>
        </w:rPr>
        <w:t>Dai Z, Yang Z, Yang Y, et al. Transformer-xl: Attentive language models beyond a fixed-length context[J]. arXiv preprint arXiv:1901.02860, 2019.</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[22] </w:t>
      </w:r>
      <w:r>
        <w:rPr>
          <w:rFonts w:ascii="Times New Roman" w:hAnsi="Times New Roman" w:eastAsia="宋体" w:cs="Arial"/>
          <w:i w:val="0"/>
          <w:caps w:val="0"/>
          <w:color w:val="222222"/>
          <w:spacing w:val="0"/>
          <w:kern w:val="0"/>
          <w:sz w:val="24"/>
          <w:szCs w:val="19"/>
          <w:shd w:val="clear" w:fill="FFFFFF"/>
          <w:lang w:val="en-US" w:eastAsia="zh-CN" w:bidi="ar"/>
        </w:rPr>
        <w:t>Vaswani A, Shazeer N, Parmar N, et al. Attention is all you need[C]//Advances in neural information processing systems. 2017: 5998-6008.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[23] </w:t>
      </w:r>
      <w:r>
        <w:rPr>
          <w:rFonts w:ascii="Times New Roman" w:hAnsi="Times New Roman" w:eastAsia="宋体" w:cs="Arial"/>
          <w:i w:val="0"/>
          <w:caps w:val="0"/>
          <w:color w:val="222222"/>
          <w:spacing w:val="0"/>
          <w:kern w:val="0"/>
          <w:sz w:val="24"/>
          <w:szCs w:val="19"/>
          <w:shd w:val="clear" w:fill="FFFFFF"/>
          <w:lang w:val="en-US" w:eastAsia="zh-CN" w:bidi="ar"/>
        </w:rPr>
        <w:t>Cummins C, Petoumenos P, Wang Z, et al. Synthesizing benchmarks for predictive modeling[C]//2017 IEEE/ACM International Symposium on Code Generation and Optimization (CGO). IEEE, 2017: 86-99.</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[24] </w:t>
      </w:r>
      <w:r>
        <w:rPr>
          <w:rFonts w:ascii="Times New Roman" w:hAnsi="Times New Roman" w:eastAsia="宋体" w:cs="Arial"/>
          <w:i w:val="0"/>
          <w:caps w:val="0"/>
          <w:color w:val="222222"/>
          <w:spacing w:val="0"/>
          <w:kern w:val="0"/>
          <w:sz w:val="24"/>
          <w:szCs w:val="19"/>
          <w:shd w:val="clear" w:fill="FFFFFF"/>
          <w:lang w:val="en-US" w:eastAsia="zh-CN" w:bidi="ar"/>
        </w:rPr>
        <w:t>White M, Vendome C, Linares-Vásquez M, et al. Toward deep learning software repositories[C]//Proceedings of the 12th Working Conference on Mining Software Repositories. IEEE Press, 2015: 334-345.</w:t>
      </w:r>
    </w:p>
    <w:p>
      <w:pPr>
        <w:keepNext w:val="0"/>
        <w:keepLines w:val="0"/>
        <w:widowControl/>
        <w:suppressLineNumbers w:val="0"/>
        <w:jc w:val="left"/>
        <w:rPr>
          <w:rFonts w:hint="default" w:ascii="Times New Roman" w:hAnsi="Times New Roman" w:eastAsia="宋体" w:cs="Arial"/>
          <w:i w:val="0"/>
          <w:caps w:val="0"/>
          <w:color w:val="222222"/>
          <w:spacing w:val="0"/>
          <w:kern w:val="0"/>
          <w:sz w:val="24"/>
          <w:szCs w:val="19"/>
          <w:shd w:val="clear" w:fill="FFFFFF"/>
          <w:lang w:val="en-US" w:eastAsia="zh-CN" w:bidi="ar"/>
        </w:rPr>
      </w:pPr>
    </w:p>
    <w:p>
      <w:pPr>
        <w:spacing w:line="360" w:lineRule="auto"/>
        <w:rPr>
          <w:rFonts w:hint="default" w:ascii="Times New Roman" w:hAnsi="Times New Roman" w:eastAsia="宋体"/>
          <w:szCs w:val="28"/>
          <w:lang w:val="en-US" w:eastAsia="zh-CN"/>
        </w:rPr>
      </w:pPr>
    </w:p>
    <w:p>
      <w:pPr>
        <w:spacing w:line="360" w:lineRule="auto"/>
        <w:rPr>
          <w:rFonts w:ascii="Times New Roman" w:hAnsi="Times New Roman" w:eastAsia="宋体"/>
          <w:szCs w:val="28"/>
        </w:rPr>
      </w:pPr>
    </w:p>
    <w:sectPr>
      <w:footerReference r:id="rId4" w:type="default"/>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SimSun"/>
    <w:panose1 w:val="02010600030101010101"/>
    <w:charset w:val="86"/>
    <w:family w:val="script"/>
    <w:pitch w:val="default"/>
    <w:sig w:usb0="00000000" w:usb1="00000000" w:usb2="00000016" w:usb3="00000000" w:csb0="0004000F" w:csb1="00000000"/>
  </w:font>
  <w:font w:name="DengXian Light">
    <w:altName w:val="SimSun"/>
    <w:panose1 w:val="02010600030101010101"/>
    <w:charset w:val="86"/>
    <w:family w:val="script"/>
    <w:pitch w:val="default"/>
    <w:sig w:usb0="00000000" w:usb1="00000000" w:usb2="00000016" w:usb3="00000000" w:csb0="0004000F" w:csb1="00000000"/>
  </w:font>
  <w:font w:name="华文中宋">
    <w:altName w:val="Droid Sans Fallback"/>
    <w:panose1 w:val="00000000000000000000"/>
    <w:charset w:val="86"/>
    <w:family w:val="auto"/>
    <w:pitch w:val="default"/>
    <w:sig w:usb0="00000000" w:usb1="00000000" w:usb2="00000010" w:usb3="00000000" w:csb0="0004009F" w:csb1="00000000"/>
  </w:font>
  <w:font w:name="华文仿宋">
    <w:altName w:val="宋体"/>
    <w:panose1 w:val="00000000000000000000"/>
    <w:charset w:val="86"/>
    <w:family w:val="roman"/>
    <w:pitch w:val="default"/>
    <w:sig w:usb0="00000000" w:usb1="00000000" w:usb2="00000010" w:usb3="00000000" w:csb0="0004009F" w:csb1="00000000"/>
  </w:font>
  <w:font w:name="Didot">
    <w:altName w:val="Abyssinica SIL"/>
    <w:panose1 w:val="02000503000000020003"/>
    <w:charset w:val="00"/>
    <w:family w:val="modern"/>
    <w:pitch w:val="default"/>
    <w:sig w:usb0="00000000" w:usb1="00000000" w:usb2="00000000" w:usb3="00000000" w:csb0="000001FB" w:csb1="00000000"/>
  </w:font>
  <w:font w:name="Cambria">
    <w:panose1 w:val="02040803050406030204"/>
    <w:charset w:val="00"/>
    <w:family w:val="roman"/>
    <w:pitch w:val="default"/>
    <w:sig w:usb0="E00002FF" w:usb1="4000045F"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ngXia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方正宋体S-超大字符集">
    <w:panose1 w:val="02000000000000000000"/>
    <w:charset w:val="86"/>
    <w:family w:val="auto"/>
    <w:pitch w:val="default"/>
    <w:sig w:usb0="00000001" w:usb1="08000000" w:usb2="00000000" w:usb3="00000000" w:csb0="00040000" w:csb1="00000000"/>
  </w:font>
  <w:font w:name="DengXian Light">
    <w:altName w:val="Gubbi"/>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7838133"/>
      <w:docPartObj>
        <w:docPartGallery w:val="autotext"/>
      </w:docPartObj>
    </w:sdtPr>
    <w:sdtContent>
      <w:p>
        <w:pPr>
          <w:pStyle w:val="14"/>
          <w:jc w:val="center"/>
        </w:pPr>
        <w:r>
          <w:fldChar w:fldCharType="begin"/>
        </w:r>
        <w:r>
          <w:instrText xml:space="preserve">PAGE   \* MERGEFORMAT</w:instrText>
        </w:r>
        <w:r>
          <w:fldChar w:fldCharType="separate"/>
        </w:r>
        <w:r>
          <w:rPr>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2743196"/>
      <w:docPartObj>
        <w:docPartGallery w:val="autotext"/>
      </w:docPartObj>
    </w:sdtPr>
    <w:sdtContent>
      <w:p>
        <w:pPr>
          <w:pStyle w:val="14"/>
          <w:jc w:val="cente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065A7"/>
    <w:multiLevelType w:val="multilevel"/>
    <w:tmpl w:val="159065A7"/>
    <w:lvl w:ilvl="0" w:tentative="0">
      <w:start w:val="1"/>
      <w:numFmt w:val="bullet"/>
      <w:pStyle w:val="27"/>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1">
    <w:nsid w:val="31EF518B"/>
    <w:multiLevelType w:val="multilevel"/>
    <w:tmpl w:val="31EF518B"/>
    <w:lvl w:ilvl="0" w:tentative="0">
      <w:start w:val="1"/>
      <w:numFmt w:val="decimal"/>
      <w:lvlText w:val="%1"/>
      <w:lvlJc w:val="left"/>
      <w:pPr>
        <w:ind w:left="420" w:hanging="420"/>
      </w:pPr>
      <w:rPr>
        <w:rFonts w:hint="eastAsia"/>
      </w:rPr>
    </w:lvl>
    <w:lvl w:ilvl="1" w:tentative="0">
      <w:start w:val="1"/>
      <w:numFmt w:val="decimal"/>
      <w:pStyle w:val="6"/>
      <w:lvlText w:val="4.%2"/>
      <w:lvlJc w:val="left"/>
      <w:pPr>
        <w:ind w:left="960" w:hanging="480"/>
      </w:pPr>
      <w:rPr>
        <w:rFonts w:hint="eastAsia"/>
      </w:rPr>
    </w:lvl>
    <w:lvl w:ilvl="2" w:tentative="0">
      <w:start w:val="1"/>
      <w:numFmt w:val="decimal"/>
      <w:lvlText w:val="4.1.%3"/>
      <w:lvlJc w:val="right"/>
      <w:pPr>
        <w:ind w:left="1440" w:hanging="482"/>
      </w:pPr>
      <w:rPr>
        <w:rFonts w:hint="eastAsia"/>
      </w:r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9A051EC"/>
    <w:multiLevelType w:val="multilevel"/>
    <w:tmpl w:val="49A051EC"/>
    <w:lvl w:ilvl="0" w:tentative="0">
      <w:start w:val="1"/>
      <w:numFmt w:val="decimal"/>
      <w:lvlText w:val="%1"/>
      <w:lvlJc w:val="left"/>
      <w:pPr>
        <w:ind w:left="420" w:hanging="420"/>
      </w:pPr>
      <w:rPr>
        <w:rFonts w:hint="eastAsia"/>
      </w:rPr>
    </w:lvl>
    <w:lvl w:ilvl="1" w:tentative="0">
      <w:start w:val="1"/>
      <w:numFmt w:val="decimal"/>
      <w:lvlText w:val="5.%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6BECFDD4"/>
    <w:multiLevelType w:val="singleLevel"/>
    <w:tmpl w:val="6BECFDD4"/>
    <w:lvl w:ilvl="0" w:tentative="0">
      <w:start w:val="1"/>
      <w:numFmt w:val="decimal"/>
      <w:suff w:val="space"/>
      <w:lvlText w:val="%1."/>
      <w:lvlJc w:val="left"/>
    </w:lvl>
  </w:abstractNum>
  <w:abstractNum w:abstractNumId="4">
    <w:nsid w:val="77605D6C"/>
    <w:multiLevelType w:val="multilevel"/>
    <w:tmpl w:val="77605D6C"/>
    <w:lvl w:ilvl="0" w:tentative="0">
      <w:start w:val="1"/>
      <w:numFmt w:val="decimal"/>
      <w:pStyle w:val="3"/>
      <w:lvlText w:val="%1"/>
      <w:lvlJc w:val="left"/>
      <w:pPr>
        <w:ind w:left="420" w:hanging="420"/>
      </w:pPr>
      <w:rPr>
        <w:rFonts w:hint="eastAsia"/>
      </w:rPr>
    </w:lvl>
    <w:lvl w:ilvl="1" w:tentative="0">
      <w:start w:val="1"/>
      <w:numFmt w:val="decimal"/>
      <w:pStyle w:val="5"/>
      <w:lvlText w:val="1.%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F2"/>
    <w:rsid w:val="000073E8"/>
    <w:rsid w:val="00034B76"/>
    <w:rsid w:val="00050F65"/>
    <w:rsid w:val="00070847"/>
    <w:rsid w:val="00071AF1"/>
    <w:rsid w:val="00071BF2"/>
    <w:rsid w:val="00073D2C"/>
    <w:rsid w:val="00083BF2"/>
    <w:rsid w:val="000A6272"/>
    <w:rsid w:val="000A7E65"/>
    <w:rsid w:val="000B3AD2"/>
    <w:rsid w:val="000B78E7"/>
    <w:rsid w:val="000B7978"/>
    <w:rsid w:val="000E539C"/>
    <w:rsid w:val="000E67BC"/>
    <w:rsid w:val="000E757F"/>
    <w:rsid w:val="00115EEE"/>
    <w:rsid w:val="00116DF1"/>
    <w:rsid w:val="001262D5"/>
    <w:rsid w:val="0013475F"/>
    <w:rsid w:val="001454D5"/>
    <w:rsid w:val="00147E9D"/>
    <w:rsid w:val="00153587"/>
    <w:rsid w:val="001558E7"/>
    <w:rsid w:val="00171610"/>
    <w:rsid w:val="001740AC"/>
    <w:rsid w:val="0018035F"/>
    <w:rsid w:val="00190699"/>
    <w:rsid w:val="00195768"/>
    <w:rsid w:val="001A556F"/>
    <w:rsid w:val="001A687A"/>
    <w:rsid w:val="001B67BF"/>
    <w:rsid w:val="001C6172"/>
    <w:rsid w:val="001C7BDE"/>
    <w:rsid w:val="001D0B61"/>
    <w:rsid w:val="001E080A"/>
    <w:rsid w:val="001E7EC3"/>
    <w:rsid w:val="001F05C4"/>
    <w:rsid w:val="001F2C3D"/>
    <w:rsid w:val="001F72E2"/>
    <w:rsid w:val="00206CB8"/>
    <w:rsid w:val="00221F4E"/>
    <w:rsid w:val="00236A9B"/>
    <w:rsid w:val="0025222F"/>
    <w:rsid w:val="00263ED2"/>
    <w:rsid w:val="002648EE"/>
    <w:rsid w:val="00282580"/>
    <w:rsid w:val="00285289"/>
    <w:rsid w:val="002949D4"/>
    <w:rsid w:val="00295347"/>
    <w:rsid w:val="00297A93"/>
    <w:rsid w:val="002D40FE"/>
    <w:rsid w:val="002E2E2D"/>
    <w:rsid w:val="002F1B1F"/>
    <w:rsid w:val="002F229E"/>
    <w:rsid w:val="003261AE"/>
    <w:rsid w:val="00332944"/>
    <w:rsid w:val="00333DF4"/>
    <w:rsid w:val="00353783"/>
    <w:rsid w:val="003562AF"/>
    <w:rsid w:val="00360097"/>
    <w:rsid w:val="003604AC"/>
    <w:rsid w:val="003620EB"/>
    <w:rsid w:val="003718A5"/>
    <w:rsid w:val="00393759"/>
    <w:rsid w:val="003938BA"/>
    <w:rsid w:val="0039434D"/>
    <w:rsid w:val="00395215"/>
    <w:rsid w:val="003A7F65"/>
    <w:rsid w:val="003D0A8B"/>
    <w:rsid w:val="003D149E"/>
    <w:rsid w:val="003D21A3"/>
    <w:rsid w:val="003D3285"/>
    <w:rsid w:val="003D37F6"/>
    <w:rsid w:val="003D4C6D"/>
    <w:rsid w:val="003F51D7"/>
    <w:rsid w:val="003F56FD"/>
    <w:rsid w:val="00402B3F"/>
    <w:rsid w:val="004112AC"/>
    <w:rsid w:val="00412E4A"/>
    <w:rsid w:val="00417724"/>
    <w:rsid w:val="00421692"/>
    <w:rsid w:val="00422041"/>
    <w:rsid w:val="004237E1"/>
    <w:rsid w:val="00446C89"/>
    <w:rsid w:val="004544A5"/>
    <w:rsid w:val="00476448"/>
    <w:rsid w:val="004800C9"/>
    <w:rsid w:val="00480AAB"/>
    <w:rsid w:val="00485CC5"/>
    <w:rsid w:val="0048759A"/>
    <w:rsid w:val="004960D9"/>
    <w:rsid w:val="004A531F"/>
    <w:rsid w:val="004A79E8"/>
    <w:rsid w:val="004B2928"/>
    <w:rsid w:val="004C3991"/>
    <w:rsid w:val="004E118C"/>
    <w:rsid w:val="004F1F5B"/>
    <w:rsid w:val="004F6892"/>
    <w:rsid w:val="00502007"/>
    <w:rsid w:val="00502BFF"/>
    <w:rsid w:val="005069EC"/>
    <w:rsid w:val="00527754"/>
    <w:rsid w:val="00533B75"/>
    <w:rsid w:val="005472DA"/>
    <w:rsid w:val="005566B3"/>
    <w:rsid w:val="005631E2"/>
    <w:rsid w:val="005642E0"/>
    <w:rsid w:val="00567D81"/>
    <w:rsid w:val="005810D7"/>
    <w:rsid w:val="00587A4D"/>
    <w:rsid w:val="00590547"/>
    <w:rsid w:val="00590E86"/>
    <w:rsid w:val="00594D97"/>
    <w:rsid w:val="005968AF"/>
    <w:rsid w:val="005A2477"/>
    <w:rsid w:val="005B1AAD"/>
    <w:rsid w:val="005C54CB"/>
    <w:rsid w:val="005D293D"/>
    <w:rsid w:val="005E3A27"/>
    <w:rsid w:val="00607329"/>
    <w:rsid w:val="006144ED"/>
    <w:rsid w:val="0061475A"/>
    <w:rsid w:val="006160E4"/>
    <w:rsid w:val="0062162A"/>
    <w:rsid w:val="00623C35"/>
    <w:rsid w:val="0062444E"/>
    <w:rsid w:val="0063621E"/>
    <w:rsid w:val="006379F8"/>
    <w:rsid w:val="00646B99"/>
    <w:rsid w:val="00671AE9"/>
    <w:rsid w:val="006836F2"/>
    <w:rsid w:val="00683976"/>
    <w:rsid w:val="00687B4A"/>
    <w:rsid w:val="0069255B"/>
    <w:rsid w:val="00695B86"/>
    <w:rsid w:val="00697FC8"/>
    <w:rsid w:val="006A13A8"/>
    <w:rsid w:val="006A4BC1"/>
    <w:rsid w:val="006A4D50"/>
    <w:rsid w:val="006A5B1F"/>
    <w:rsid w:val="006C7F37"/>
    <w:rsid w:val="006D6E02"/>
    <w:rsid w:val="006D7B85"/>
    <w:rsid w:val="006E1781"/>
    <w:rsid w:val="006E25D5"/>
    <w:rsid w:val="006E3CF3"/>
    <w:rsid w:val="006F06B2"/>
    <w:rsid w:val="006F17A1"/>
    <w:rsid w:val="006F4FEA"/>
    <w:rsid w:val="0071017B"/>
    <w:rsid w:val="00711E0C"/>
    <w:rsid w:val="0071217F"/>
    <w:rsid w:val="00712604"/>
    <w:rsid w:val="007139AA"/>
    <w:rsid w:val="007243F4"/>
    <w:rsid w:val="00732442"/>
    <w:rsid w:val="00733AB7"/>
    <w:rsid w:val="007515C0"/>
    <w:rsid w:val="00756479"/>
    <w:rsid w:val="007578C0"/>
    <w:rsid w:val="00767A7A"/>
    <w:rsid w:val="00772FC0"/>
    <w:rsid w:val="007856BB"/>
    <w:rsid w:val="00787F1A"/>
    <w:rsid w:val="00790170"/>
    <w:rsid w:val="00793DF1"/>
    <w:rsid w:val="007941C6"/>
    <w:rsid w:val="0079506E"/>
    <w:rsid w:val="00795898"/>
    <w:rsid w:val="0079596E"/>
    <w:rsid w:val="00797626"/>
    <w:rsid w:val="007A341B"/>
    <w:rsid w:val="007A599D"/>
    <w:rsid w:val="007A7845"/>
    <w:rsid w:val="007B46BC"/>
    <w:rsid w:val="007B74C2"/>
    <w:rsid w:val="007C4FCA"/>
    <w:rsid w:val="007D66E3"/>
    <w:rsid w:val="007E1981"/>
    <w:rsid w:val="007E31CA"/>
    <w:rsid w:val="007E5D58"/>
    <w:rsid w:val="0080003B"/>
    <w:rsid w:val="0080086D"/>
    <w:rsid w:val="00807192"/>
    <w:rsid w:val="00812CAA"/>
    <w:rsid w:val="0081417A"/>
    <w:rsid w:val="00841142"/>
    <w:rsid w:val="008422F2"/>
    <w:rsid w:val="00843081"/>
    <w:rsid w:val="00850F71"/>
    <w:rsid w:val="00853D3F"/>
    <w:rsid w:val="00855E29"/>
    <w:rsid w:val="00883B14"/>
    <w:rsid w:val="00893D1B"/>
    <w:rsid w:val="008A58B1"/>
    <w:rsid w:val="008C123C"/>
    <w:rsid w:val="008D3A29"/>
    <w:rsid w:val="008E16A7"/>
    <w:rsid w:val="008F7491"/>
    <w:rsid w:val="009012B0"/>
    <w:rsid w:val="009041C0"/>
    <w:rsid w:val="00906476"/>
    <w:rsid w:val="00912FA7"/>
    <w:rsid w:val="009162BA"/>
    <w:rsid w:val="00927E5B"/>
    <w:rsid w:val="00931B6B"/>
    <w:rsid w:val="0093262F"/>
    <w:rsid w:val="00946CEA"/>
    <w:rsid w:val="009632E3"/>
    <w:rsid w:val="009646EB"/>
    <w:rsid w:val="00981BCD"/>
    <w:rsid w:val="009911C7"/>
    <w:rsid w:val="00991398"/>
    <w:rsid w:val="009917EF"/>
    <w:rsid w:val="009976D8"/>
    <w:rsid w:val="009A0C3D"/>
    <w:rsid w:val="009A3F73"/>
    <w:rsid w:val="009B56E2"/>
    <w:rsid w:val="009C46FB"/>
    <w:rsid w:val="009D0421"/>
    <w:rsid w:val="009D2CEB"/>
    <w:rsid w:val="009D4F2E"/>
    <w:rsid w:val="009E648B"/>
    <w:rsid w:val="009F3023"/>
    <w:rsid w:val="009F3472"/>
    <w:rsid w:val="00A01708"/>
    <w:rsid w:val="00A0247F"/>
    <w:rsid w:val="00A05BEB"/>
    <w:rsid w:val="00A133D0"/>
    <w:rsid w:val="00A2135B"/>
    <w:rsid w:val="00A21729"/>
    <w:rsid w:val="00A269D7"/>
    <w:rsid w:val="00A46B0D"/>
    <w:rsid w:val="00A507BC"/>
    <w:rsid w:val="00A52AAA"/>
    <w:rsid w:val="00A54EFA"/>
    <w:rsid w:val="00A60D67"/>
    <w:rsid w:val="00A7669A"/>
    <w:rsid w:val="00A76ED3"/>
    <w:rsid w:val="00A93D7D"/>
    <w:rsid w:val="00A95D8C"/>
    <w:rsid w:val="00AA6E3B"/>
    <w:rsid w:val="00AB601E"/>
    <w:rsid w:val="00AB64A7"/>
    <w:rsid w:val="00AC70D9"/>
    <w:rsid w:val="00AC740C"/>
    <w:rsid w:val="00AD0118"/>
    <w:rsid w:val="00AD67CB"/>
    <w:rsid w:val="00AE23F3"/>
    <w:rsid w:val="00AE4F3F"/>
    <w:rsid w:val="00AE6725"/>
    <w:rsid w:val="00AE6B2A"/>
    <w:rsid w:val="00AF03DC"/>
    <w:rsid w:val="00B009AA"/>
    <w:rsid w:val="00B304FD"/>
    <w:rsid w:val="00B4142F"/>
    <w:rsid w:val="00B466CB"/>
    <w:rsid w:val="00B54047"/>
    <w:rsid w:val="00B62819"/>
    <w:rsid w:val="00B67C04"/>
    <w:rsid w:val="00B67CE6"/>
    <w:rsid w:val="00B93364"/>
    <w:rsid w:val="00BA09B4"/>
    <w:rsid w:val="00BB13C6"/>
    <w:rsid w:val="00BB464C"/>
    <w:rsid w:val="00BD1613"/>
    <w:rsid w:val="00BE0368"/>
    <w:rsid w:val="00BE06BE"/>
    <w:rsid w:val="00BF46A6"/>
    <w:rsid w:val="00C14953"/>
    <w:rsid w:val="00C17187"/>
    <w:rsid w:val="00C217A2"/>
    <w:rsid w:val="00C26DE5"/>
    <w:rsid w:val="00C278BA"/>
    <w:rsid w:val="00C31D59"/>
    <w:rsid w:val="00C321FE"/>
    <w:rsid w:val="00C32C3D"/>
    <w:rsid w:val="00C42DAA"/>
    <w:rsid w:val="00C7314B"/>
    <w:rsid w:val="00C73DBB"/>
    <w:rsid w:val="00C86327"/>
    <w:rsid w:val="00C95EC3"/>
    <w:rsid w:val="00CA293A"/>
    <w:rsid w:val="00CA377C"/>
    <w:rsid w:val="00CA6B34"/>
    <w:rsid w:val="00CB5E19"/>
    <w:rsid w:val="00CB5F8A"/>
    <w:rsid w:val="00CB644A"/>
    <w:rsid w:val="00CC0982"/>
    <w:rsid w:val="00CC3084"/>
    <w:rsid w:val="00CD205C"/>
    <w:rsid w:val="00D03AA0"/>
    <w:rsid w:val="00D133B9"/>
    <w:rsid w:val="00D13E85"/>
    <w:rsid w:val="00D24C9F"/>
    <w:rsid w:val="00D262A0"/>
    <w:rsid w:val="00D43FF0"/>
    <w:rsid w:val="00D468B9"/>
    <w:rsid w:val="00D46F86"/>
    <w:rsid w:val="00D500E8"/>
    <w:rsid w:val="00D616AB"/>
    <w:rsid w:val="00D715CD"/>
    <w:rsid w:val="00D7376A"/>
    <w:rsid w:val="00D7756F"/>
    <w:rsid w:val="00D8214D"/>
    <w:rsid w:val="00D848E9"/>
    <w:rsid w:val="00D91135"/>
    <w:rsid w:val="00DA5360"/>
    <w:rsid w:val="00DA6FBD"/>
    <w:rsid w:val="00DB3903"/>
    <w:rsid w:val="00DB599A"/>
    <w:rsid w:val="00DB59F6"/>
    <w:rsid w:val="00DB5C78"/>
    <w:rsid w:val="00DC6347"/>
    <w:rsid w:val="00DC638A"/>
    <w:rsid w:val="00DC642D"/>
    <w:rsid w:val="00DE3E04"/>
    <w:rsid w:val="00DF1D5D"/>
    <w:rsid w:val="00DF5819"/>
    <w:rsid w:val="00DF7F16"/>
    <w:rsid w:val="00E07235"/>
    <w:rsid w:val="00E07F1B"/>
    <w:rsid w:val="00E20563"/>
    <w:rsid w:val="00E236FF"/>
    <w:rsid w:val="00E23EE8"/>
    <w:rsid w:val="00E26114"/>
    <w:rsid w:val="00E36508"/>
    <w:rsid w:val="00E36E3D"/>
    <w:rsid w:val="00E4087F"/>
    <w:rsid w:val="00E439A7"/>
    <w:rsid w:val="00E47215"/>
    <w:rsid w:val="00E529F6"/>
    <w:rsid w:val="00E53AE0"/>
    <w:rsid w:val="00E561A2"/>
    <w:rsid w:val="00E76A8D"/>
    <w:rsid w:val="00E77EC1"/>
    <w:rsid w:val="00E86068"/>
    <w:rsid w:val="00E86C84"/>
    <w:rsid w:val="00E87799"/>
    <w:rsid w:val="00E87997"/>
    <w:rsid w:val="00E90123"/>
    <w:rsid w:val="00E977FB"/>
    <w:rsid w:val="00EB42AA"/>
    <w:rsid w:val="00EB6DB8"/>
    <w:rsid w:val="00EC0E36"/>
    <w:rsid w:val="00EC4240"/>
    <w:rsid w:val="00ED1F19"/>
    <w:rsid w:val="00EE525D"/>
    <w:rsid w:val="00EF1B8B"/>
    <w:rsid w:val="00EF26C1"/>
    <w:rsid w:val="00EF4AF5"/>
    <w:rsid w:val="00EF70EA"/>
    <w:rsid w:val="00F05A27"/>
    <w:rsid w:val="00F1794D"/>
    <w:rsid w:val="00F22BE9"/>
    <w:rsid w:val="00F3435F"/>
    <w:rsid w:val="00F37A22"/>
    <w:rsid w:val="00F41FB1"/>
    <w:rsid w:val="00F45FC0"/>
    <w:rsid w:val="00F469A0"/>
    <w:rsid w:val="00F62D32"/>
    <w:rsid w:val="00F65603"/>
    <w:rsid w:val="00F664B6"/>
    <w:rsid w:val="00F70A42"/>
    <w:rsid w:val="00F74FAC"/>
    <w:rsid w:val="00F83CAB"/>
    <w:rsid w:val="00F841BA"/>
    <w:rsid w:val="00F847F8"/>
    <w:rsid w:val="00F92F2B"/>
    <w:rsid w:val="00F96B5C"/>
    <w:rsid w:val="00FA0F31"/>
    <w:rsid w:val="00FB1725"/>
    <w:rsid w:val="00FB2068"/>
    <w:rsid w:val="00FC0422"/>
    <w:rsid w:val="00FC6418"/>
    <w:rsid w:val="00FD2987"/>
    <w:rsid w:val="00FD7747"/>
    <w:rsid w:val="00FE2DAD"/>
    <w:rsid w:val="00FE35E9"/>
    <w:rsid w:val="00FE7ABC"/>
    <w:rsid w:val="187A530F"/>
    <w:rsid w:val="1F5F92F5"/>
    <w:rsid w:val="2D7F6C04"/>
    <w:rsid w:val="2D7FB70C"/>
    <w:rsid w:val="2FF75CB1"/>
    <w:rsid w:val="37CF8AEE"/>
    <w:rsid w:val="37FFBE32"/>
    <w:rsid w:val="3BF57180"/>
    <w:rsid w:val="3DF9B8E6"/>
    <w:rsid w:val="3F1B75BA"/>
    <w:rsid w:val="40BD7D77"/>
    <w:rsid w:val="45DD88C8"/>
    <w:rsid w:val="4FA6BFA7"/>
    <w:rsid w:val="55FFE382"/>
    <w:rsid w:val="57CF0D88"/>
    <w:rsid w:val="5BFF5473"/>
    <w:rsid w:val="5DEFCEEB"/>
    <w:rsid w:val="5EFE070A"/>
    <w:rsid w:val="5EFF2A3A"/>
    <w:rsid w:val="5FF5B678"/>
    <w:rsid w:val="673758DA"/>
    <w:rsid w:val="695D4A7B"/>
    <w:rsid w:val="6ADFADE2"/>
    <w:rsid w:val="6B2D13B0"/>
    <w:rsid w:val="6BBD2F68"/>
    <w:rsid w:val="6DDFFF65"/>
    <w:rsid w:val="6EDFAAF7"/>
    <w:rsid w:val="6EEFEED9"/>
    <w:rsid w:val="6F5ECBCA"/>
    <w:rsid w:val="6FF81BE1"/>
    <w:rsid w:val="72B70D87"/>
    <w:rsid w:val="742AA760"/>
    <w:rsid w:val="75BE7A66"/>
    <w:rsid w:val="76776569"/>
    <w:rsid w:val="79DAFAEC"/>
    <w:rsid w:val="7BEC74F5"/>
    <w:rsid w:val="7BEF235E"/>
    <w:rsid w:val="7D594352"/>
    <w:rsid w:val="7D9F1197"/>
    <w:rsid w:val="7DDF65EE"/>
    <w:rsid w:val="7F2A4AF0"/>
    <w:rsid w:val="7F6F7052"/>
    <w:rsid w:val="7FED5DAA"/>
    <w:rsid w:val="7FFFF86C"/>
    <w:rsid w:val="8FF98AFD"/>
    <w:rsid w:val="9BE3262E"/>
    <w:rsid w:val="9D7C9B23"/>
    <w:rsid w:val="9F5F5E7D"/>
    <w:rsid w:val="A36D1B60"/>
    <w:rsid w:val="AD6F4120"/>
    <w:rsid w:val="ADD7749D"/>
    <w:rsid w:val="ADEF1298"/>
    <w:rsid w:val="B4EF93E0"/>
    <w:rsid w:val="B4F39CD8"/>
    <w:rsid w:val="B7BF42F8"/>
    <w:rsid w:val="BDC1978F"/>
    <w:rsid w:val="BDFB15C9"/>
    <w:rsid w:val="BF6B4148"/>
    <w:rsid w:val="BFFE42B1"/>
    <w:rsid w:val="BFFF23D1"/>
    <w:rsid w:val="D8DDDEB1"/>
    <w:rsid w:val="DB1F342A"/>
    <w:rsid w:val="DB7A5A9D"/>
    <w:rsid w:val="DBFFDAEE"/>
    <w:rsid w:val="DDF94BE2"/>
    <w:rsid w:val="DE78CCDF"/>
    <w:rsid w:val="DF99D653"/>
    <w:rsid w:val="DFE968F5"/>
    <w:rsid w:val="DFFDCE0B"/>
    <w:rsid w:val="DFFF374D"/>
    <w:rsid w:val="E5F71785"/>
    <w:rsid w:val="E76F3715"/>
    <w:rsid w:val="E9FFD833"/>
    <w:rsid w:val="EAFFC9DA"/>
    <w:rsid w:val="EB175493"/>
    <w:rsid w:val="EDFF1B55"/>
    <w:rsid w:val="F26F9F69"/>
    <w:rsid w:val="F5E76ADC"/>
    <w:rsid w:val="F5FE3132"/>
    <w:rsid w:val="F6EEC394"/>
    <w:rsid w:val="F7DB99BB"/>
    <w:rsid w:val="F7E5B69E"/>
    <w:rsid w:val="F7FEA76F"/>
    <w:rsid w:val="FA35A00E"/>
    <w:rsid w:val="FBCF37DF"/>
    <w:rsid w:val="FC9F6880"/>
    <w:rsid w:val="FDB3910F"/>
    <w:rsid w:val="FEBFBA39"/>
    <w:rsid w:val="FEEE55AD"/>
    <w:rsid w:val="FEFD9BDC"/>
    <w:rsid w:val="FF4FEB96"/>
    <w:rsid w:val="FFCDD3FB"/>
    <w:rsid w:val="FFE7A838"/>
    <w:rsid w:val="FFEEF9E8"/>
    <w:rsid w:val="FFF57D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3"/>
    <w:next w:val="1"/>
    <w:link w:val="30"/>
    <w:qFormat/>
    <w:uiPriority w:val="9"/>
  </w:style>
  <w:style w:type="paragraph" w:styleId="5">
    <w:name w:val="heading 2"/>
    <w:basedOn w:val="3"/>
    <w:next w:val="1"/>
    <w:link w:val="38"/>
    <w:unhideWhenUsed/>
    <w:qFormat/>
    <w:uiPriority w:val="9"/>
    <w:pPr>
      <w:numPr>
        <w:ilvl w:val="1"/>
      </w:numPr>
      <w:outlineLvl w:val="1"/>
    </w:pPr>
  </w:style>
  <w:style w:type="paragraph" w:styleId="6">
    <w:name w:val="heading 3"/>
    <w:basedOn w:val="5"/>
    <w:next w:val="1"/>
    <w:link w:val="40"/>
    <w:unhideWhenUsed/>
    <w:qFormat/>
    <w:uiPriority w:val="9"/>
    <w:pPr>
      <w:numPr>
        <w:numId w:val="2"/>
      </w:numPr>
      <w:outlineLvl w:val="2"/>
    </w:pPr>
    <w:rPr>
      <w:rFonts w:cs="Times New Roman"/>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样式1"/>
    <w:basedOn w:val="4"/>
    <w:link w:val="37"/>
    <w:qFormat/>
    <w:uiPriority w:val="0"/>
    <w:pPr>
      <w:numPr>
        <w:ilvl w:val="0"/>
        <w:numId w:val="1"/>
      </w:numPr>
      <w:spacing w:line="360" w:lineRule="auto"/>
      <w:ind w:firstLine="0" w:firstLineChars="0"/>
      <w:outlineLvl w:val="0"/>
    </w:pPr>
    <w:rPr>
      <w:rFonts w:ascii="Times New Roman" w:hAnsi="Times New Roman" w:eastAsia="黑体"/>
      <w:sz w:val="32"/>
    </w:rPr>
  </w:style>
  <w:style w:type="paragraph" w:styleId="4">
    <w:name w:val="List Paragraph"/>
    <w:basedOn w:val="1"/>
    <w:link w:val="36"/>
    <w:qFormat/>
    <w:uiPriority w:val="34"/>
    <w:pPr>
      <w:ind w:firstLine="420" w:firstLineChars="200"/>
    </w:pPr>
  </w:style>
  <w:style w:type="paragraph" w:styleId="7">
    <w:name w:val="toc 7"/>
    <w:basedOn w:val="1"/>
    <w:next w:val="1"/>
    <w:semiHidden/>
    <w:unhideWhenUsed/>
    <w:qFormat/>
    <w:uiPriority w:val="39"/>
    <w:pPr>
      <w:ind w:left="1440"/>
      <w:jc w:val="left"/>
    </w:pPr>
    <w:rPr>
      <w:rFonts w:eastAsiaTheme="minorHAnsi"/>
      <w:sz w:val="18"/>
      <w:szCs w:val="18"/>
    </w:rPr>
  </w:style>
  <w:style w:type="paragraph" w:styleId="8">
    <w:name w:val="Document Map"/>
    <w:basedOn w:val="1"/>
    <w:link w:val="34"/>
    <w:semiHidden/>
    <w:unhideWhenUsed/>
    <w:qFormat/>
    <w:uiPriority w:val="99"/>
    <w:rPr>
      <w:rFonts w:ascii="宋体" w:eastAsia="宋体"/>
      <w:sz w:val="18"/>
      <w:szCs w:val="18"/>
    </w:rPr>
  </w:style>
  <w:style w:type="paragraph" w:styleId="9">
    <w:name w:val="toc 5"/>
    <w:basedOn w:val="1"/>
    <w:next w:val="1"/>
    <w:semiHidden/>
    <w:unhideWhenUsed/>
    <w:qFormat/>
    <w:uiPriority w:val="39"/>
    <w:pPr>
      <w:ind w:left="960"/>
      <w:jc w:val="left"/>
    </w:pPr>
    <w:rPr>
      <w:rFonts w:eastAsiaTheme="minorHAnsi"/>
      <w:sz w:val="18"/>
      <w:szCs w:val="18"/>
    </w:rPr>
  </w:style>
  <w:style w:type="paragraph" w:styleId="10">
    <w:name w:val="toc 3"/>
    <w:basedOn w:val="1"/>
    <w:next w:val="1"/>
    <w:unhideWhenUsed/>
    <w:qFormat/>
    <w:uiPriority w:val="39"/>
    <w:pPr>
      <w:ind w:left="480"/>
      <w:jc w:val="left"/>
    </w:pPr>
    <w:rPr>
      <w:rFonts w:eastAsiaTheme="minorHAnsi"/>
      <w:i/>
      <w:iCs/>
      <w:sz w:val="22"/>
      <w:szCs w:val="22"/>
    </w:rPr>
  </w:style>
  <w:style w:type="paragraph" w:styleId="11">
    <w:name w:val="toc 8"/>
    <w:basedOn w:val="1"/>
    <w:next w:val="1"/>
    <w:semiHidden/>
    <w:unhideWhenUsed/>
    <w:qFormat/>
    <w:uiPriority w:val="39"/>
    <w:pPr>
      <w:ind w:left="1680"/>
      <w:jc w:val="left"/>
    </w:pPr>
    <w:rPr>
      <w:rFonts w:eastAsiaTheme="minorHAnsi"/>
      <w:sz w:val="18"/>
      <w:szCs w:val="18"/>
    </w:rPr>
  </w:style>
  <w:style w:type="paragraph" w:styleId="12">
    <w:name w:val="Date"/>
    <w:basedOn w:val="1"/>
    <w:next w:val="1"/>
    <w:link w:val="29"/>
    <w:semiHidden/>
    <w:unhideWhenUsed/>
    <w:qFormat/>
    <w:uiPriority w:val="99"/>
    <w:pPr>
      <w:ind w:left="100" w:leftChars="2500"/>
    </w:pPr>
  </w:style>
  <w:style w:type="paragraph" w:styleId="13">
    <w:name w:val="Balloon Text"/>
    <w:basedOn w:val="1"/>
    <w:link w:val="33"/>
    <w:semiHidden/>
    <w:unhideWhenUsed/>
    <w:qFormat/>
    <w:uiPriority w:val="99"/>
    <w:rPr>
      <w:rFonts w:ascii="宋体" w:eastAsia="宋体"/>
      <w:sz w:val="18"/>
      <w:szCs w:val="18"/>
    </w:rPr>
  </w:style>
  <w:style w:type="paragraph" w:styleId="14">
    <w:name w:val="footer"/>
    <w:basedOn w:val="1"/>
    <w:link w:val="26"/>
    <w:unhideWhenUsed/>
    <w:qFormat/>
    <w:uiPriority w:val="99"/>
    <w:pPr>
      <w:tabs>
        <w:tab w:val="center" w:pos="4153"/>
        <w:tab w:val="right" w:pos="8306"/>
      </w:tabs>
      <w:snapToGrid w:val="0"/>
      <w:jc w:val="left"/>
    </w:pPr>
    <w:rPr>
      <w:sz w:val="18"/>
      <w:szCs w:val="18"/>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left" w:pos="480"/>
        <w:tab w:val="right" w:leader="dot" w:pos="8290"/>
      </w:tabs>
      <w:spacing w:before="120" w:line="480" w:lineRule="auto"/>
      <w:jc w:val="left"/>
    </w:pPr>
    <w:rPr>
      <w:rFonts w:eastAsiaTheme="minorHAnsi"/>
      <w:bCs/>
      <w:caps/>
      <w:sz w:val="22"/>
      <w:szCs w:val="22"/>
    </w:rPr>
  </w:style>
  <w:style w:type="paragraph" w:styleId="17">
    <w:name w:val="toc 4"/>
    <w:basedOn w:val="1"/>
    <w:next w:val="1"/>
    <w:semiHidden/>
    <w:unhideWhenUsed/>
    <w:qFormat/>
    <w:uiPriority w:val="39"/>
    <w:pPr>
      <w:ind w:left="720"/>
      <w:jc w:val="left"/>
    </w:pPr>
    <w:rPr>
      <w:rFonts w:eastAsiaTheme="minorHAnsi"/>
      <w:sz w:val="18"/>
      <w:szCs w:val="18"/>
    </w:rPr>
  </w:style>
  <w:style w:type="paragraph" w:styleId="18">
    <w:name w:val="toc 6"/>
    <w:basedOn w:val="1"/>
    <w:next w:val="1"/>
    <w:semiHidden/>
    <w:unhideWhenUsed/>
    <w:qFormat/>
    <w:uiPriority w:val="39"/>
    <w:pPr>
      <w:ind w:left="1200"/>
      <w:jc w:val="left"/>
    </w:pPr>
    <w:rPr>
      <w:rFonts w:eastAsiaTheme="minorHAnsi"/>
      <w:sz w:val="18"/>
      <w:szCs w:val="18"/>
    </w:rPr>
  </w:style>
  <w:style w:type="paragraph" w:styleId="19">
    <w:name w:val="toc 2"/>
    <w:basedOn w:val="1"/>
    <w:next w:val="1"/>
    <w:unhideWhenUsed/>
    <w:qFormat/>
    <w:uiPriority w:val="39"/>
    <w:pPr>
      <w:tabs>
        <w:tab w:val="left" w:pos="960"/>
        <w:tab w:val="right" w:leader="dot" w:pos="8290"/>
      </w:tabs>
      <w:spacing w:line="480" w:lineRule="auto"/>
      <w:ind w:left="238"/>
      <w:jc w:val="left"/>
    </w:pPr>
    <w:rPr>
      <w:rFonts w:eastAsiaTheme="minorHAnsi"/>
      <w:smallCaps/>
      <w:sz w:val="22"/>
      <w:szCs w:val="22"/>
    </w:rPr>
  </w:style>
  <w:style w:type="paragraph" w:styleId="20">
    <w:name w:val="toc 9"/>
    <w:basedOn w:val="1"/>
    <w:next w:val="1"/>
    <w:semiHidden/>
    <w:unhideWhenUsed/>
    <w:qFormat/>
    <w:uiPriority w:val="39"/>
    <w:pPr>
      <w:ind w:left="1920"/>
      <w:jc w:val="left"/>
    </w:pPr>
    <w:rPr>
      <w:rFonts w:eastAsiaTheme="minorHAnsi"/>
      <w:sz w:val="18"/>
      <w:szCs w:val="18"/>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customStyle="1" w:styleId="25">
    <w:name w:val="页眉字符"/>
    <w:basedOn w:val="23"/>
    <w:link w:val="15"/>
    <w:qFormat/>
    <w:uiPriority w:val="99"/>
    <w:rPr>
      <w:sz w:val="18"/>
      <w:szCs w:val="18"/>
    </w:rPr>
  </w:style>
  <w:style w:type="character" w:customStyle="1" w:styleId="26">
    <w:name w:val="页脚字符"/>
    <w:basedOn w:val="23"/>
    <w:link w:val="14"/>
    <w:qFormat/>
    <w:uiPriority w:val="99"/>
    <w:rPr>
      <w:sz w:val="18"/>
      <w:szCs w:val="18"/>
    </w:rPr>
  </w:style>
  <w:style w:type="paragraph" w:customStyle="1" w:styleId="27">
    <w:name w:val="标题1"/>
    <w:basedOn w:val="1"/>
    <w:next w:val="1"/>
    <w:link w:val="28"/>
    <w:qFormat/>
    <w:uiPriority w:val="0"/>
    <w:pPr>
      <w:numPr>
        <w:ilvl w:val="0"/>
        <w:numId w:val="3"/>
      </w:numPr>
      <w:tabs>
        <w:tab w:val="left" w:pos="240"/>
      </w:tabs>
      <w:adjustRightInd w:val="0"/>
      <w:snapToGrid w:val="0"/>
      <w:spacing w:before="480" w:after="360"/>
      <w:jc w:val="left"/>
      <w:outlineLvl w:val="0"/>
    </w:pPr>
    <w:rPr>
      <w:rFonts w:ascii="Times New Roman" w:hAnsi="Times New Roman" w:eastAsia="黑体" w:cs="Times New Roman"/>
      <w:sz w:val="32"/>
    </w:rPr>
  </w:style>
  <w:style w:type="character" w:customStyle="1" w:styleId="28">
    <w:name w:val="标题1 字符"/>
    <w:basedOn w:val="23"/>
    <w:link w:val="27"/>
    <w:qFormat/>
    <w:uiPriority w:val="0"/>
    <w:rPr>
      <w:rFonts w:ascii="Times New Roman" w:hAnsi="Times New Roman" w:eastAsia="黑体" w:cs="Times New Roman"/>
      <w:sz w:val="32"/>
    </w:rPr>
  </w:style>
  <w:style w:type="character" w:customStyle="1" w:styleId="29">
    <w:name w:val="日期字符"/>
    <w:basedOn w:val="23"/>
    <w:link w:val="12"/>
    <w:semiHidden/>
    <w:qFormat/>
    <w:uiPriority w:val="99"/>
  </w:style>
  <w:style w:type="character" w:customStyle="1" w:styleId="30">
    <w:name w:val="标题 1字符"/>
    <w:basedOn w:val="23"/>
    <w:link w:val="2"/>
    <w:qFormat/>
    <w:uiPriority w:val="9"/>
    <w:rPr>
      <w:rFonts w:ascii="Times New Roman" w:hAnsi="Times New Roman" w:eastAsia="黑体"/>
      <w:sz w:val="32"/>
    </w:rPr>
  </w:style>
  <w:style w:type="paragraph" w:customStyle="1" w:styleId="31">
    <w:name w:val="TOC Heading"/>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32">
    <w:name w:val="Revision"/>
    <w:hidden/>
    <w:semiHidden/>
    <w:qFormat/>
    <w:uiPriority w:val="99"/>
    <w:rPr>
      <w:rFonts w:asciiTheme="minorHAnsi" w:hAnsiTheme="minorHAnsi" w:eastAsiaTheme="minorEastAsia" w:cstheme="minorBidi"/>
      <w:kern w:val="2"/>
      <w:sz w:val="24"/>
      <w:szCs w:val="24"/>
      <w:lang w:val="en-US" w:eastAsia="zh-CN" w:bidi="ar-SA"/>
    </w:rPr>
  </w:style>
  <w:style w:type="character" w:customStyle="1" w:styleId="33">
    <w:name w:val="批注框文本字符"/>
    <w:basedOn w:val="23"/>
    <w:link w:val="13"/>
    <w:semiHidden/>
    <w:qFormat/>
    <w:uiPriority w:val="99"/>
    <w:rPr>
      <w:rFonts w:ascii="宋体" w:eastAsia="宋体"/>
      <w:sz w:val="18"/>
      <w:szCs w:val="18"/>
    </w:rPr>
  </w:style>
  <w:style w:type="character" w:customStyle="1" w:styleId="34">
    <w:name w:val="文档结构图字符"/>
    <w:basedOn w:val="23"/>
    <w:link w:val="8"/>
    <w:semiHidden/>
    <w:qFormat/>
    <w:uiPriority w:val="99"/>
    <w:rPr>
      <w:rFonts w:ascii="宋体" w:eastAsia="宋体"/>
      <w:sz w:val="18"/>
      <w:szCs w:val="18"/>
    </w:rPr>
  </w:style>
  <w:style w:type="paragraph" w:customStyle="1" w:styleId="35">
    <w:name w:val="样式2"/>
    <w:basedOn w:val="4"/>
    <w:link w:val="39"/>
    <w:qFormat/>
    <w:uiPriority w:val="0"/>
    <w:pPr>
      <w:spacing w:line="360" w:lineRule="auto"/>
      <w:ind w:left="420" w:firstLine="0" w:firstLineChars="0"/>
      <w:outlineLvl w:val="0"/>
    </w:pPr>
    <w:rPr>
      <w:rFonts w:ascii="Times New Roman" w:hAnsi="Times New Roman" w:eastAsia="黑体"/>
      <w:sz w:val="32"/>
    </w:rPr>
  </w:style>
  <w:style w:type="character" w:customStyle="1" w:styleId="36">
    <w:name w:val="列出段落字符"/>
    <w:basedOn w:val="23"/>
    <w:link w:val="4"/>
    <w:qFormat/>
    <w:uiPriority w:val="34"/>
  </w:style>
  <w:style w:type="character" w:customStyle="1" w:styleId="37">
    <w:name w:val="样式1 Char"/>
    <w:basedOn w:val="36"/>
    <w:link w:val="3"/>
    <w:qFormat/>
    <w:uiPriority w:val="0"/>
    <w:rPr>
      <w:rFonts w:ascii="Times New Roman" w:hAnsi="Times New Roman" w:eastAsia="黑体"/>
      <w:sz w:val="32"/>
    </w:rPr>
  </w:style>
  <w:style w:type="character" w:customStyle="1" w:styleId="38">
    <w:name w:val="标题 2字符"/>
    <w:basedOn w:val="23"/>
    <w:link w:val="5"/>
    <w:qFormat/>
    <w:uiPriority w:val="9"/>
    <w:rPr>
      <w:rFonts w:ascii="Times New Roman" w:hAnsi="Times New Roman" w:eastAsia="黑体"/>
      <w:sz w:val="32"/>
    </w:rPr>
  </w:style>
  <w:style w:type="character" w:customStyle="1" w:styleId="39">
    <w:name w:val="样式2 Char"/>
    <w:basedOn w:val="36"/>
    <w:link w:val="35"/>
    <w:qFormat/>
    <w:uiPriority w:val="0"/>
    <w:rPr>
      <w:rFonts w:ascii="Times New Roman" w:hAnsi="Times New Roman" w:eastAsia="黑体"/>
      <w:sz w:val="32"/>
    </w:rPr>
  </w:style>
  <w:style w:type="character" w:customStyle="1" w:styleId="40">
    <w:name w:val="标题 3字符"/>
    <w:basedOn w:val="23"/>
    <w:link w:val="6"/>
    <w:qFormat/>
    <w:uiPriority w:val="9"/>
    <w:rPr>
      <w:rFonts w:ascii="Times New Roman" w:hAnsi="Times New Roman" w:eastAsia="黑体" w:cs="Times New Roman"/>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cetc15</Company>
  <Pages>5</Pages>
  <Words>270</Words>
  <Characters>1541</Characters>
  <Lines>12</Lines>
  <Paragraphs>3</Paragraphs>
  <TotalTime>39</TotalTime>
  <ScaleCrop>false</ScaleCrop>
  <LinksUpToDate>false</LinksUpToDate>
  <CharactersWithSpaces>1808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2017-12-10T13:16:00Z</dcterms:created>
  <dc:creator>Microsoft Office 用户</dc:creator>
  <cp:lastModifiedBy>INSANITY</cp:lastModifiedBy>
  <cp:lastPrinted>2017-11-05T07:48:00Z</cp:lastPrinted>
  <dcterms:modified xsi:type="dcterms:W3CDTF">2019-10-15T12:30:41Z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