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42F3" w:rsidRDefault="007542F3" w:rsidP="007542F3">
      <w:pPr>
        <w:adjustRightInd w:val="0"/>
        <w:snapToGrid w:val="0"/>
        <w:jc w:val="center"/>
        <w:rPr>
          <w:rFonts w:ascii="华文中宋" w:eastAsia="华文中宋" w:hAnsi="华文中宋" w:cs="Helvetica"/>
          <w:b/>
          <w:bCs/>
          <w:color w:val="000000" w:themeColor="text1"/>
          <w:kern w:val="36"/>
          <w:sz w:val="22"/>
        </w:rPr>
      </w:pPr>
      <w:bookmarkStart w:id="0" w:name="_GoBack"/>
      <w:bookmarkEnd w:id="0"/>
      <w:r w:rsidRPr="007542F3">
        <w:rPr>
          <w:rFonts w:ascii="华文中宋" w:eastAsia="华文中宋" w:hAnsi="华文中宋" w:cs="Helvetica" w:hint="eastAsia"/>
          <w:b/>
          <w:bCs/>
          <w:color w:val="000000" w:themeColor="text1"/>
          <w:kern w:val="36"/>
          <w:sz w:val="22"/>
        </w:rPr>
        <w:t>MySQL</w:t>
      </w:r>
    </w:p>
    <w:p w:rsidR="007542F3" w:rsidRPr="007542F3" w:rsidRDefault="007542F3" w:rsidP="007542F3">
      <w:pPr>
        <w:adjustRightInd w:val="0"/>
        <w:snapToGrid w:val="0"/>
        <w:jc w:val="center"/>
        <w:rPr>
          <w:rFonts w:ascii="华文中宋" w:eastAsia="华文中宋" w:hAnsi="华文中宋" w:cs="Helvetica"/>
          <w:b/>
          <w:bCs/>
          <w:color w:val="000000" w:themeColor="text1"/>
          <w:kern w:val="36"/>
          <w:sz w:val="22"/>
        </w:rPr>
        <w:sectPr w:rsidR="007542F3" w:rsidRPr="007542F3" w:rsidSect="005217BF">
          <w:headerReference w:type="default" r:id="rId9"/>
          <w:footerReference w:type="default" r:id="rId10"/>
          <w:pgSz w:w="11906" w:h="16838"/>
          <w:pgMar w:top="284" w:right="284" w:bottom="170" w:left="1134" w:header="284" w:footer="284" w:gutter="0"/>
          <w:cols w:sep="1" w:space="425"/>
          <w:docGrid w:type="lines" w:linePitch="312"/>
        </w:sectPr>
      </w:pPr>
    </w:p>
    <w:p w:rsidR="0003245C" w:rsidRPr="00EC602E" w:rsidRDefault="0003245C"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lastRenderedPageBreak/>
        <w:t>SQL基础</w:t>
      </w:r>
    </w:p>
    <w:p w:rsidR="00C4240D" w:rsidRPr="00EC602E" w:rsidRDefault="00C4240D"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一、数据库操作</w:t>
      </w:r>
    </w:p>
    <w:p w:rsidR="00D91FDE" w:rsidRPr="00EC602E" w:rsidRDefault="00D91FDE"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创建数据库</w:t>
      </w:r>
    </w:p>
    <w:p w:rsidR="00D91FDE" w:rsidRPr="00EC602E" w:rsidRDefault="00756268" w:rsidP="00015190">
      <w:pPr>
        <w:adjustRightInd w:val="0"/>
        <w:snapToGrid w:val="0"/>
        <w:rPr>
          <w:rFonts w:ascii="华文中宋" w:eastAsia="华文中宋" w:hAnsi="华文中宋" w:cs="Helvetica"/>
          <w:bCs/>
          <w:color w:val="000000" w:themeColor="text1"/>
          <w:kern w:val="36"/>
          <w:sz w:val="16"/>
          <w:szCs w:val="24"/>
        </w:rPr>
      </w:pPr>
      <w:r w:rsidRPr="00EC602E">
        <w:rPr>
          <w:rFonts w:ascii="华文中宋" w:eastAsia="华文中宋" w:hAnsi="华文中宋" w:cs="Helvetica" w:hint="eastAsia"/>
          <w:bCs/>
          <w:color w:val="000000" w:themeColor="text1"/>
          <w:kern w:val="36"/>
          <w:sz w:val="16"/>
          <w:szCs w:val="24"/>
        </w:rPr>
        <w:t>(1)</w:t>
      </w:r>
      <w:r w:rsidR="00D91FDE" w:rsidRPr="00EC602E">
        <w:rPr>
          <w:rFonts w:ascii="华文中宋" w:eastAsia="华文中宋" w:hAnsi="华文中宋" w:cs="Helvetica" w:hint="eastAsia"/>
          <w:bCs/>
          <w:color w:val="000000" w:themeColor="text1"/>
          <w:kern w:val="36"/>
          <w:sz w:val="16"/>
          <w:szCs w:val="24"/>
        </w:rPr>
        <w:t>CREATE DATABASE 数据库名;</w:t>
      </w:r>
    </w:p>
    <w:p w:rsidR="00D91FDE" w:rsidRPr="00EC602E" w:rsidRDefault="00756268" w:rsidP="00015190">
      <w:pPr>
        <w:adjustRightInd w:val="0"/>
        <w:snapToGrid w:val="0"/>
        <w:rPr>
          <w:rFonts w:ascii="华文中宋" w:eastAsia="华文中宋" w:hAnsi="华文中宋" w:cs="Helvetica"/>
          <w:bCs/>
          <w:color w:val="000000" w:themeColor="text1"/>
          <w:kern w:val="36"/>
          <w:sz w:val="16"/>
          <w:szCs w:val="24"/>
        </w:rPr>
      </w:pPr>
      <w:r w:rsidRPr="00EC602E">
        <w:rPr>
          <w:rFonts w:ascii="华文中宋" w:eastAsia="华文中宋" w:hAnsi="华文中宋" w:cs="Helvetica" w:hint="eastAsia"/>
          <w:bCs/>
          <w:color w:val="000000" w:themeColor="text1"/>
          <w:kern w:val="36"/>
          <w:sz w:val="16"/>
          <w:szCs w:val="24"/>
        </w:rPr>
        <w:t>(2)</w:t>
      </w:r>
      <w:r w:rsidR="00D91FDE" w:rsidRPr="00EC602E">
        <w:rPr>
          <w:rFonts w:ascii="华文中宋" w:eastAsia="华文中宋" w:hAnsi="华文中宋" w:cs="Helvetica"/>
          <w:bCs/>
          <w:color w:val="000000" w:themeColor="text1"/>
          <w:kern w:val="36"/>
          <w:sz w:val="16"/>
          <w:szCs w:val="24"/>
        </w:rPr>
        <w:t>CREATE DATABASE IF NOT EXISTS</w:t>
      </w:r>
      <w:r w:rsidR="000A194C" w:rsidRPr="00EC602E">
        <w:rPr>
          <w:rFonts w:ascii="华文中宋" w:eastAsia="华文中宋" w:hAnsi="华文中宋" w:cs="Helvetica" w:hint="eastAsia"/>
          <w:bCs/>
          <w:color w:val="000000" w:themeColor="text1"/>
          <w:kern w:val="36"/>
          <w:sz w:val="16"/>
          <w:szCs w:val="24"/>
        </w:rPr>
        <w:t>数据库名</w:t>
      </w:r>
      <w:r w:rsidR="00D91FDE" w:rsidRPr="00EC602E">
        <w:rPr>
          <w:rFonts w:ascii="华文中宋" w:eastAsia="华文中宋" w:hAnsi="华文中宋" w:cs="Helvetica"/>
          <w:bCs/>
          <w:color w:val="000000" w:themeColor="text1"/>
          <w:kern w:val="36"/>
          <w:sz w:val="16"/>
          <w:szCs w:val="24"/>
        </w:rPr>
        <w:t>DEFAULT CHARSET</w:t>
      </w:r>
      <w:r w:rsidR="00015190" w:rsidRPr="00EC602E">
        <w:rPr>
          <w:rFonts w:ascii="华文中宋" w:eastAsia="华文中宋" w:hAnsi="华文中宋" w:cs="Helvetica" w:hint="eastAsia"/>
          <w:bCs/>
          <w:color w:val="000000" w:themeColor="text1"/>
          <w:kern w:val="36"/>
          <w:sz w:val="16"/>
          <w:szCs w:val="24"/>
        </w:rPr>
        <w:t xml:space="preserve"> </w:t>
      </w:r>
      <w:r w:rsidR="00D91FDE" w:rsidRPr="00EC602E">
        <w:rPr>
          <w:rFonts w:ascii="华文中宋" w:eastAsia="华文中宋" w:hAnsi="华文中宋" w:cs="Helvetica"/>
          <w:bCs/>
          <w:color w:val="000000" w:themeColor="text1"/>
          <w:kern w:val="36"/>
          <w:sz w:val="16"/>
          <w:szCs w:val="24"/>
        </w:rPr>
        <w:t xml:space="preserve"> utf8</w:t>
      </w:r>
      <w:r w:rsidR="00015190" w:rsidRPr="00EC602E">
        <w:rPr>
          <w:rFonts w:ascii="华文中宋" w:eastAsia="华文中宋" w:hAnsi="华文中宋" w:cs="Helvetica" w:hint="eastAsia"/>
          <w:bCs/>
          <w:color w:val="000000" w:themeColor="text1"/>
          <w:kern w:val="36"/>
          <w:sz w:val="16"/>
          <w:szCs w:val="24"/>
        </w:rPr>
        <w:t xml:space="preserve"> </w:t>
      </w:r>
      <w:r w:rsidR="00D91FDE" w:rsidRPr="00EC602E">
        <w:rPr>
          <w:rFonts w:ascii="华文中宋" w:eastAsia="华文中宋" w:hAnsi="华文中宋" w:cs="Helvetica"/>
          <w:bCs/>
          <w:color w:val="000000" w:themeColor="text1"/>
          <w:kern w:val="36"/>
          <w:sz w:val="16"/>
          <w:szCs w:val="24"/>
        </w:rPr>
        <w:t xml:space="preserve"> COLLATE </w:t>
      </w:r>
      <w:r w:rsidR="00015190" w:rsidRPr="00EC602E">
        <w:rPr>
          <w:rFonts w:ascii="华文中宋" w:eastAsia="华文中宋" w:hAnsi="华文中宋" w:cs="Helvetica" w:hint="eastAsia"/>
          <w:bCs/>
          <w:color w:val="000000" w:themeColor="text1"/>
          <w:kern w:val="36"/>
          <w:sz w:val="16"/>
          <w:szCs w:val="24"/>
        </w:rPr>
        <w:t xml:space="preserve"> </w:t>
      </w:r>
      <w:r w:rsidR="00D91FDE" w:rsidRPr="00EC602E">
        <w:rPr>
          <w:rFonts w:ascii="华文中宋" w:eastAsia="华文中宋" w:hAnsi="华文中宋" w:cs="Helvetica"/>
          <w:bCs/>
          <w:color w:val="000000" w:themeColor="text1"/>
          <w:kern w:val="36"/>
          <w:sz w:val="16"/>
          <w:szCs w:val="24"/>
        </w:rPr>
        <w:t>utf8_general_ci;</w:t>
      </w:r>
    </w:p>
    <w:p w:rsidR="00D91FDE" w:rsidRPr="00EC602E" w:rsidRDefault="00D91FDE" w:rsidP="00015190">
      <w:pPr>
        <w:widowControl/>
        <w:shd w:val="clear" w:color="auto" w:fill="FFFFFF"/>
        <w:adjustRightInd w:val="0"/>
        <w:snapToGrid w:val="0"/>
        <w:spacing w:before="60" w:after="60"/>
        <w:jc w:val="left"/>
        <w:rPr>
          <w:rFonts w:ascii="华文中宋" w:eastAsia="华文中宋" w:hAnsi="华文中宋" w:cs="Helvetica"/>
          <w:color w:val="333333"/>
          <w:kern w:val="0"/>
          <w:sz w:val="16"/>
          <w:szCs w:val="21"/>
        </w:rPr>
      </w:pPr>
      <w:r w:rsidRPr="00EC602E">
        <w:rPr>
          <w:rFonts w:ascii="华文中宋" w:eastAsia="华文中宋" w:hAnsi="华文中宋" w:cs="Helvetica"/>
          <w:color w:val="333333"/>
          <w:kern w:val="0"/>
          <w:sz w:val="16"/>
          <w:szCs w:val="21"/>
        </w:rPr>
        <w:t>创建数据库，该命令的作用：</w:t>
      </w:r>
    </w:p>
    <w:p w:rsidR="00D91FDE" w:rsidRPr="00EC602E" w:rsidRDefault="00D91FDE" w:rsidP="00015190">
      <w:pPr>
        <w:widowControl/>
        <w:shd w:val="clear" w:color="auto" w:fill="FFFFFF"/>
        <w:adjustRightInd w:val="0"/>
        <w:snapToGrid w:val="0"/>
        <w:spacing w:before="60"/>
        <w:jc w:val="left"/>
        <w:rPr>
          <w:rFonts w:ascii="华文中宋" w:eastAsia="华文中宋" w:hAnsi="华文中宋" w:cs="Helvetica"/>
          <w:color w:val="333333"/>
          <w:kern w:val="0"/>
          <w:sz w:val="16"/>
          <w:szCs w:val="21"/>
        </w:rPr>
      </w:pPr>
      <w:r w:rsidRPr="00EC602E">
        <w:rPr>
          <w:rFonts w:ascii="华文中宋" w:eastAsia="华文中宋" w:hAnsi="华文中宋" w:cs="Helvetica"/>
          <w:color w:val="333333"/>
          <w:kern w:val="0"/>
          <w:sz w:val="16"/>
          <w:szCs w:val="21"/>
        </w:rPr>
        <w:t> 1. 如果数据库不存在则创建，存在则不创建。</w:t>
      </w:r>
    </w:p>
    <w:p w:rsidR="00517358" w:rsidRPr="00EC602E" w:rsidRDefault="00D91FDE" w:rsidP="00015190">
      <w:pPr>
        <w:widowControl/>
        <w:shd w:val="clear" w:color="auto" w:fill="FFFFFF"/>
        <w:adjustRightInd w:val="0"/>
        <w:snapToGrid w:val="0"/>
        <w:spacing w:before="60"/>
        <w:jc w:val="left"/>
        <w:rPr>
          <w:rFonts w:ascii="华文中宋" w:eastAsia="华文中宋" w:hAnsi="华文中宋" w:cs="Helvetica"/>
          <w:color w:val="333333"/>
          <w:kern w:val="0"/>
          <w:sz w:val="16"/>
          <w:szCs w:val="21"/>
        </w:rPr>
      </w:pPr>
      <w:r w:rsidRPr="00EC602E">
        <w:rPr>
          <w:rFonts w:ascii="华文中宋" w:eastAsia="华文中宋" w:hAnsi="华文中宋" w:cs="Helvetica"/>
          <w:color w:val="333333"/>
          <w:kern w:val="0"/>
          <w:sz w:val="16"/>
          <w:szCs w:val="21"/>
        </w:rPr>
        <w:t> 2. 创建数据库，并设定编码集为utf8</w:t>
      </w:r>
    </w:p>
    <w:p w:rsidR="000A194C" w:rsidRPr="00EC602E" w:rsidRDefault="000A194C"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drop 命令删除数据库</w:t>
      </w:r>
    </w:p>
    <w:p w:rsidR="00517358" w:rsidRPr="00EC602E" w:rsidRDefault="000A194C" w:rsidP="00015190">
      <w:pPr>
        <w:adjustRightInd w:val="0"/>
        <w:snapToGrid w:val="0"/>
        <w:rPr>
          <w:rFonts w:ascii="华文中宋" w:eastAsia="华文中宋" w:hAnsi="华文中宋" w:cs="Helvetica"/>
          <w:bCs/>
          <w:color w:val="000000" w:themeColor="text1"/>
          <w:kern w:val="36"/>
          <w:sz w:val="20"/>
          <w:szCs w:val="24"/>
        </w:rPr>
      </w:pPr>
      <w:r w:rsidRPr="00EC602E">
        <w:rPr>
          <w:rFonts w:ascii="华文中宋" w:eastAsia="华文中宋" w:hAnsi="华文中宋" w:cs="Helvetica" w:hint="eastAsia"/>
          <w:bCs/>
          <w:color w:val="000000" w:themeColor="text1"/>
          <w:kern w:val="36"/>
          <w:sz w:val="20"/>
          <w:szCs w:val="24"/>
        </w:rPr>
        <w:t>drop database &lt;数据库名&gt;;</w:t>
      </w:r>
    </w:p>
    <w:p w:rsidR="000A194C" w:rsidRPr="00EC602E" w:rsidRDefault="000A194C"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使用数据库</w:t>
      </w:r>
    </w:p>
    <w:p w:rsidR="00517358" w:rsidRPr="00EC602E" w:rsidRDefault="000A194C" w:rsidP="00015190">
      <w:pPr>
        <w:adjustRightInd w:val="0"/>
        <w:snapToGrid w:val="0"/>
        <w:rPr>
          <w:rFonts w:ascii="华文中宋" w:eastAsia="华文中宋" w:hAnsi="华文中宋" w:cs="Helvetica"/>
          <w:bCs/>
          <w:color w:val="000000" w:themeColor="text1"/>
          <w:kern w:val="36"/>
          <w:szCs w:val="24"/>
        </w:rPr>
      </w:pPr>
      <w:r w:rsidRPr="00EC602E">
        <w:rPr>
          <w:rFonts w:ascii="华文中宋" w:eastAsia="华文中宋" w:hAnsi="华文中宋" w:cs="Helvetica"/>
          <w:bCs/>
          <w:color w:val="000000" w:themeColor="text1"/>
          <w:kern w:val="36"/>
          <w:sz w:val="18"/>
          <w:szCs w:val="24"/>
        </w:rPr>
        <w:t>use</w:t>
      </w:r>
      <w:r w:rsidRPr="00EC602E">
        <w:rPr>
          <w:rFonts w:ascii="华文中宋" w:eastAsia="华文中宋" w:hAnsi="华文中宋" w:cs="Helvetica" w:hint="eastAsia"/>
          <w:bCs/>
          <w:color w:val="000000" w:themeColor="text1"/>
          <w:kern w:val="36"/>
          <w:sz w:val="18"/>
          <w:szCs w:val="24"/>
        </w:rPr>
        <w:t>数据库</w:t>
      </w:r>
      <w:r w:rsidRPr="00EC602E">
        <w:rPr>
          <w:rFonts w:ascii="华文中宋" w:eastAsia="华文中宋" w:hAnsi="华文中宋" w:cs="Helvetica"/>
          <w:bCs/>
          <w:color w:val="000000" w:themeColor="text1"/>
          <w:kern w:val="36"/>
          <w:sz w:val="18"/>
          <w:szCs w:val="24"/>
        </w:rPr>
        <w:t>;</w:t>
      </w:r>
      <w:r w:rsidRPr="00EC602E">
        <w:rPr>
          <w:rFonts w:ascii="华文中宋" w:eastAsia="华文中宋" w:hAnsi="华文中宋" w:cs="Helvetica" w:hint="eastAsia"/>
          <w:bCs/>
          <w:color w:val="000000" w:themeColor="text1"/>
          <w:kern w:val="36"/>
          <w:szCs w:val="24"/>
        </w:rPr>
        <w:t xml:space="preserve"> </w:t>
      </w:r>
    </w:p>
    <w:p w:rsidR="000A194C" w:rsidRPr="00EC602E" w:rsidRDefault="000A194C"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切换数据库</w:t>
      </w:r>
    </w:p>
    <w:p w:rsidR="00C059AB" w:rsidRPr="00EC602E" w:rsidRDefault="000A194C" w:rsidP="00015190">
      <w:pPr>
        <w:adjustRightInd w:val="0"/>
        <w:snapToGrid w:val="0"/>
        <w:rPr>
          <w:rFonts w:ascii="华文中宋" w:eastAsia="华文中宋" w:hAnsi="华文中宋" w:cs="Helvetica"/>
          <w:bCs/>
          <w:color w:val="000000" w:themeColor="text1"/>
          <w:kern w:val="36"/>
          <w:sz w:val="16"/>
          <w:szCs w:val="24"/>
        </w:rPr>
      </w:pPr>
      <w:r w:rsidRPr="00EC602E">
        <w:rPr>
          <w:rFonts w:ascii="华文中宋" w:eastAsia="华文中宋" w:hAnsi="华文中宋" w:cs="Helvetica"/>
          <w:bCs/>
          <w:color w:val="000000" w:themeColor="text1"/>
          <w:kern w:val="36"/>
          <w:sz w:val="16"/>
          <w:szCs w:val="24"/>
        </w:rPr>
        <w:t>Database changed</w:t>
      </w:r>
    </w:p>
    <w:p w:rsidR="00015190" w:rsidRPr="00EC602E" w:rsidRDefault="00C4240D" w:rsidP="00015190">
      <w:pPr>
        <w:adjustRightInd w:val="0"/>
        <w:snapToGrid w:val="0"/>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二、</w:t>
      </w:r>
      <w:r w:rsidR="00015190" w:rsidRPr="00EC602E">
        <w:rPr>
          <w:rFonts w:ascii="华文中宋" w:eastAsia="华文中宋" w:hAnsi="华文中宋" w:cs="Helvetica"/>
          <w:b/>
          <w:bCs/>
          <w:color w:val="000000" w:themeColor="text1"/>
          <w:kern w:val="36"/>
          <w:szCs w:val="24"/>
        </w:rPr>
        <w:t>创建表</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mytable</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int 类型，不为空，自增</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id </w:t>
      </w:r>
      <w:r w:rsidRPr="00EC602E">
        <w:rPr>
          <w:rFonts w:ascii="华文中宋" w:eastAsia="华文中宋" w:hAnsi="华文中宋" w:cs="宋体"/>
          <w:color w:val="D73A49"/>
          <w:kern w:val="0"/>
          <w:sz w:val="16"/>
          <w:szCs w:val="20"/>
        </w:rPr>
        <w:t>INT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NOT NULL</w:t>
      </w:r>
      <w:r w:rsidR="00C059AB" w:rsidRPr="00EC602E">
        <w:rPr>
          <w:rFonts w:ascii="华文中宋" w:eastAsia="华文中宋" w:hAnsi="华文中宋" w:cs="宋体" w:hint="eastAsia"/>
          <w:color w:val="D73A49"/>
          <w:kern w:val="0"/>
          <w:sz w:val="16"/>
          <w:szCs w:val="20"/>
        </w:rPr>
        <w:t xml:space="preserve"> </w:t>
      </w:r>
      <w:r w:rsidRPr="00EC602E">
        <w:rPr>
          <w:rFonts w:ascii="华文中宋" w:eastAsia="华文中宋" w:hAnsi="华文中宋" w:cs="宋体"/>
          <w:color w:val="24292E"/>
          <w:kern w:val="0"/>
          <w:sz w:val="16"/>
          <w:szCs w:val="20"/>
        </w:rPr>
        <w:t xml:space="preserve"> AUTO_INCREMENT,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int 类型，不可为空，默认值为 1，不为空</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col1 </w:t>
      </w:r>
      <w:r w:rsidRPr="00EC602E">
        <w:rPr>
          <w:rFonts w:ascii="华文中宋" w:eastAsia="华文中宋" w:hAnsi="华文中宋" w:cs="宋体"/>
          <w:color w:val="D73A49"/>
          <w:kern w:val="0"/>
          <w:sz w:val="16"/>
          <w:szCs w:val="20"/>
        </w:rPr>
        <w:t>INT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NOT NULL</w:t>
      </w:r>
      <w:r w:rsidRPr="00EC602E">
        <w:rPr>
          <w:rFonts w:ascii="华文中宋" w:eastAsia="华文中宋" w:hAnsi="华文中宋" w:cs="宋体"/>
          <w:color w:val="24292E"/>
          <w:kern w:val="0"/>
          <w:sz w:val="16"/>
          <w:szCs w:val="20"/>
        </w:rPr>
        <w:t xml:space="preserve"> DEFAULT </w:t>
      </w:r>
      <w:r w:rsidRPr="00EC602E">
        <w:rPr>
          <w:rFonts w:ascii="华文中宋" w:eastAsia="华文中宋" w:hAnsi="华文中宋" w:cs="宋体"/>
          <w:color w:val="005CC5"/>
          <w:kern w:val="0"/>
          <w:sz w:val="16"/>
          <w:szCs w:val="20"/>
        </w:rPr>
        <w:t>1</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变长字符串类型，最长为 45 个字符，可以为空</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col2 </w:t>
      </w:r>
      <w:r w:rsidRPr="00EC602E">
        <w:rPr>
          <w:rFonts w:ascii="华文中宋" w:eastAsia="华文中宋" w:hAnsi="华文中宋" w:cs="宋体"/>
          <w:color w:val="D73A49"/>
          <w:kern w:val="0"/>
          <w:sz w:val="16"/>
          <w:szCs w:val="20"/>
        </w:rPr>
        <w:t>VARCHAR</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45</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NULL</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日期类型，可为空</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col3 </w:t>
      </w:r>
      <w:r w:rsidRPr="00EC602E">
        <w:rPr>
          <w:rFonts w:ascii="华文中宋" w:eastAsia="华文中宋" w:hAnsi="华文中宋" w:cs="宋体"/>
          <w:color w:val="D73A49"/>
          <w:kern w:val="0"/>
          <w:sz w:val="16"/>
          <w:szCs w:val="20"/>
        </w:rPr>
        <w:t>DATE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NULL</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设置主键为 id</w:t>
      </w:r>
    </w:p>
    <w:p w:rsidR="0085768A"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PRIMARY KEY</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32F62"/>
          <w:kern w:val="0"/>
          <w:sz w:val="16"/>
          <w:szCs w:val="20"/>
        </w:rPr>
        <w:t>`id`</w:t>
      </w:r>
      <w:r w:rsidRPr="00EC602E">
        <w:rPr>
          <w:rFonts w:ascii="华文中宋" w:eastAsia="华文中宋" w:hAnsi="华文中宋" w:cs="宋体"/>
          <w:color w:val="24292E"/>
          <w:kern w:val="0"/>
          <w:sz w:val="16"/>
          <w:szCs w:val="20"/>
        </w:rPr>
        <w:t>)</w:t>
      </w:r>
    </w:p>
    <w:p w:rsidR="0085768A" w:rsidRPr="00EC602E" w:rsidRDefault="0085768A" w:rsidP="0085768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Chars="100" w:firstLine="160"/>
        <w:jc w:val="left"/>
        <w:rPr>
          <w:rFonts w:ascii="华文中宋" w:eastAsia="华文中宋" w:hAnsi="华文中宋" w:cs="宋体"/>
          <w:color w:val="6A737D"/>
          <w:kern w:val="0"/>
          <w:sz w:val="16"/>
          <w:szCs w:val="20"/>
        </w:rPr>
      </w:pPr>
      <w:r w:rsidRPr="00EC602E">
        <w:rPr>
          <w:rFonts w:ascii="华文中宋" w:eastAsia="华文中宋" w:hAnsi="华文中宋" w:cs="宋体" w:hint="eastAsia"/>
          <w:color w:val="6A737D"/>
          <w:kern w:val="0"/>
          <w:sz w:val="16"/>
          <w:szCs w:val="20"/>
        </w:rPr>
        <w:t># ENGINE 设置存储引擎，CHARSET设置编码。</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w:t>
      </w:r>
      <w:r w:rsidR="0085768A" w:rsidRPr="00EC602E">
        <w:rPr>
          <w:rFonts w:ascii="华文中宋" w:eastAsia="华文中宋" w:hAnsi="华文中宋" w:cs="Helvetica"/>
          <w:bCs/>
          <w:color w:val="000000" w:themeColor="text1"/>
          <w:kern w:val="36"/>
          <w:sz w:val="18"/>
          <w:szCs w:val="18"/>
        </w:rPr>
        <w:t xml:space="preserve"> </w:t>
      </w:r>
      <w:r w:rsidR="0085768A" w:rsidRPr="00EC602E">
        <w:rPr>
          <w:rFonts w:ascii="华文中宋" w:eastAsia="华文中宋" w:hAnsi="华文中宋" w:cs="Helvetica"/>
          <w:bCs/>
          <w:color w:val="000000" w:themeColor="text1"/>
          <w:kern w:val="36"/>
          <w:sz w:val="16"/>
          <w:szCs w:val="18"/>
        </w:rPr>
        <w:t>ENGINE=InnoDB DEFAULT CHARSET=utf8;</w:t>
      </w:r>
    </w:p>
    <w:p w:rsidR="00015190" w:rsidRPr="00EC602E" w:rsidRDefault="00C4240D"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hint="eastAsia"/>
          <w:b/>
          <w:bCs/>
          <w:color w:val="24292E"/>
          <w:kern w:val="36"/>
          <w:szCs w:val="48"/>
        </w:rPr>
        <w:t>三、</w:t>
      </w:r>
      <w:r w:rsidR="00015190" w:rsidRPr="00EC602E">
        <w:rPr>
          <w:rFonts w:ascii="华文中宋" w:eastAsia="华文中宋" w:hAnsi="华文中宋" w:cs="Segoe UI"/>
          <w:b/>
          <w:bCs/>
          <w:color w:val="24292E"/>
          <w:kern w:val="36"/>
          <w:szCs w:val="48"/>
        </w:rPr>
        <w:t>修改表</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添加列</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ALTER</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 xml:space="preserve">ADD col </w:t>
      </w:r>
      <w:r w:rsidRPr="00EC602E">
        <w:rPr>
          <w:rFonts w:ascii="华文中宋" w:eastAsia="华文中宋" w:hAnsi="华文中宋" w:cs="宋体"/>
          <w:color w:val="D73A49"/>
          <w:kern w:val="0"/>
          <w:sz w:val="16"/>
          <w:szCs w:val="20"/>
        </w:rPr>
        <w:t>CHAR</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20</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删除列</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ALTER</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 xml:space="preserve">DROP </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COLUMN col;</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删除表</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DROP</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四、插入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普通插入</w:t>
      </w:r>
    </w:p>
    <w:p w:rsidR="00C059AB" w:rsidRPr="00EC602E" w:rsidRDefault="00015190" w:rsidP="00C059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INSERT INTO</w:t>
      </w:r>
      <w:r w:rsidRPr="00EC602E">
        <w:rPr>
          <w:rFonts w:ascii="华文中宋" w:eastAsia="华文中宋" w:hAnsi="华文中宋" w:cs="宋体"/>
          <w:color w:val="24292E"/>
          <w:kern w:val="0"/>
          <w:sz w:val="16"/>
          <w:szCs w:val="20"/>
        </w:rPr>
        <w:t xml:space="preserve"> mytable(col1, col2)</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VALUES</w:t>
      </w:r>
      <w:r w:rsidRPr="00EC602E">
        <w:rPr>
          <w:rFonts w:ascii="华文中宋" w:eastAsia="华文中宋" w:hAnsi="华文中宋" w:cs="宋体"/>
          <w:color w:val="24292E"/>
          <w:kern w:val="0"/>
          <w:sz w:val="16"/>
          <w:szCs w:val="20"/>
        </w:rPr>
        <w:t>(val1, val2);</w:t>
      </w:r>
    </w:p>
    <w:p w:rsidR="00C059AB" w:rsidRPr="00EC602E" w:rsidRDefault="00C059AB" w:rsidP="00C059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hint="eastAsia"/>
          <w:color w:val="24292E"/>
          <w:kern w:val="0"/>
          <w:sz w:val="16"/>
          <w:szCs w:val="20"/>
        </w:rPr>
        <w:t>如果添加过主键自增（PRINARY KEY AUTO_INCREMENT）第一列在增加数据的时候，可以写为0或者null，这样添加数据可以自增， 从而可以添加全部数据，而不用特意规定那几列添加数据。</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插入检索出来的数据</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INSERT INTO</w:t>
      </w:r>
      <w:r w:rsidRPr="00EC602E">
        <w:rPr>
          <w:rFonts w:ascii="华文中宋" w:eastAsia="华文中宋" w:hAnsi="华文中宋" w:cs="宋体"/>
          <w:color w:val="24292E"/>
          <w:kern w:val="0"/>
          <w:sz w:val="16"/>
          <w:szCs w:val="20"/>
        </w:rPr>
        <w:t xml:space="preserve"> mytable1(col1, col2)</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col1, col2</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mytable2;</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将一个表的内容插入到一个新表</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newtable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五、更新</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UPDATE</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SET</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val</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id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1</w:t>
      </w:r>
      <w:r w:rsidRPr="00EC602E">
        <w:rPr>
          <w:rFonts w:ascii="华文中宋" w:eastAsia="华文中宋" w:hAnsi="华文中宋" w:cs="宋体"/>
          <w:color w:val="24292E"/>
          <w:kern w:val="0"/>
          <w:sz w:val="16"/>
          <w:szCs w:val="20"/>
        </w:rPr>
        <w: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六、删除</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DELETE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id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1</w:t>
      </w:r>
      <w:r w:rsidRPr="00EC602E">
        <w:rPr>
          <w:rFonts w:ascii="华文中宋" w:eastAsia="华文中宋" w:hAnsi="华文中宋" w:cs="宋体"/>
          <w:color w:val="24292E"/>
          <w:kern w:val="0"/>
          <w:sz w:val="16"/>
          <w:szCs w:val="20"/>
        </w:rPr>
        <w:t>;</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TRUNCATE</w:t>
      </w:r>
      <w:r w:rsidR="005217BF">
        <w:rPr>
          <w:rFonts w:ascii="华文中宋" w:eastAsia="华文中宋" w:hAnsi="华文中宋" w:cs="Segoe UI" w:hint="eastAsia"/>
          <w:b/>
          <w:bCs/>
          <w:color w:val="24292E"/>
          <w:kern w:val="0"/>
          <w:szCs w:val="24"/>
        </w:rPr>
        <w:t xml:space="preserve">  </w:t>
      </w:r>
      <w:r w:rsidRPr="00EC602E">
        <w:rPr>
          <w:rFonts w:ascii="华文中宋" w:eastAsia="华文中宋" w:hAnsi="华文中宋" w:cs="Segoe UI"/>
          <w:b/>
          <w:bCs/>
          <w:color w:val="24292E"/>
          <w:kern w:val="0"/>
          <w:szCs w:val="24"/>
        </w:rPr>
        <w:t>TABLE</w:t>
      </w:r>
      <w:r w:rsidRPr="00EC602E">
        <w:rPr>
          <w:rFonts w:ascii="华文中宋" w:eastAsia="华文中宋" w:hAnsi="华文中宋" w:cs="Segoe UI"/>
          <w:color w:val="24292E"/>
          <w:kern w:val="0"/>
          <w:szCs w:val="24"/>
        </w:rPr>
        <w:t> 可以清空表，也就是删除所有行。</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TRUNCATE TABLE mytable;</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使用更新和删除操作时一定要用 WHERE 子句，不然会把整张表的数据都破坏。可以先用 SELECT 语句进行测试，防止错误删除。</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七、查询</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Cs w:val="36"/>
        </w:rPr>
      </w:pPr>
      <w:r w:rsidRPr="00EC602E">
        <w:rPr>
          <w:rFonts w:ascii="华文中宋" w:eastAsia="华文中宋" w:hAnsi="华文中宋" w:cs="Segoe UI"/>
          <w:b/>
          <w:bCs/>
          <w:color w:val="24292E"/>
          <w:kern w:val="0"/>
          <w:szCs w:val="36"/>
        </w:rPr>
        <w:t>DISTINCT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相同值只会出现一次。它作用于所有列，也就是说所有列的值都相同才算相同。</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 DISTINCT</w:t>
      </w:r>
      <w:r w:rsidRPr="00EC602E">
        <w:rPr>
          <w:rFonts w:ascii="华文中宋" w:eastAsia="华文中宋" w:hAnsi="华文中宋" w:cs="宋体"/>
          <w:color w:val="24292E"/>
          <w:kern w:val="0"/>
          <w:sz w:val="16"/>
          <w:szCs w:val="20"/>
        </w:rPr>
        <w:t xml:space="preserve"> col1, col2</w:t>
      </w:r>
      <w:r w:rsidR="005217BF">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Cs w:val="36"/>
        </w:rPr>
      </w:pPr>
      <w:r w:rsidRPr="00EC602E">
        <w:rPr>
          <w:rFonts w:ascii="华文中宋" w:eastAsia="华文中宋" w:hAnsi="华文中宋" w:cs="Segoe UI"/>
          <w:b/>
          <w:bCs/>
          <w:color w:val="24292E"/>
          <w:kern w:val="0"/>
          <w:szCs w:val="36"/>
        </w:rPr>
        <w:lastRenderedPageBreak/>
        <w:t>LIMIT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限制返回的行数。可以有两个参数，第一个参数为起始行，从 0 开始；第二个参数为返回的总行数。</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返回前 5 行：</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LIMIT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5</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LIMIT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0</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5</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返回第 3 ~ 5 行：</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LIMIT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2</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3</w:t>
      </w:r>
      <w:r w:rsidRPr="00EC602E">
        <w:rPr>
          <w:rFonts w:ascii="华文中宋" w:eastAsia="华文中宋" w:hAnsi="华文中宋" w:cs="宋体"/>
          <w:color w:val="24292E"/>
          <w:kern w:val="0"/>
          <w:sz w:val="16"/>
          <w:szCs w:val="20"/>
        </w:rPr>
        <w: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八、排序</w:t>
      </w:r>
    </w:p>
    <w:p w:rsidR="00015190" w:rsidRPr="00EC602E" w:rsidRDefault="00015190" w:rsidP="00C059AB">
      <w:pPr>
        <w:widowControl/>
        <w:numPr>
          <w:ilvl w:val="0"/>
          <w:numId w:val="2"/>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b/>
          <w:bCs/>
          <w:color w:val="24292E"/>
          <w:kern w:val="0"/>
          <w:sz w:val="18"/>
          <w:szCs w:val="24"/>
        </w:rPr>
        <w:t>ASC</w:t>
      </w:r>
      <w:r w:rsidRPr="00EC602E">
        <w:rPr>
          <w:rFonts w:ascii="华文中宋" w:eastAsia="华文中宋" w:hAnsi="华文中宋" w:cs="Segoe UI"/>
          <w:color w:val="24292E"/>
          <w:kern w:val="0"/>
          <w:sz w:val="18"/>
          <w:szCs w:val="24"/>
        </w:rPr>
        <w:t> ：升序（默认）</w:t>
      </w:r>
    </w:p>
    <w:p w:rsidR="00015190" w:rsidRPr="00EC602E" w:rsidRDefault="00015190" w:rsidP="00C059AB">
      <w:pPr>
        <w:widowControl/>
        <w:numPr>
          <w:ilvl w:val="0"/>
          <w:numId w:val="2"/>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b/>
          <w:bCs/>
          <w:color w:val="24292E"/>
          <w:kern w:val="0"/>
          <w:sz w:val="18"/>
          <w:szCs w:val="24"/>
        </w:rPr>
        <w:t>DESC</w:t>
      </w:r>
      <w:r w:rsidRPr="00EC602E">
        <w:rPr>
          <w:rFonts w:ascii="华文中宋" w:eastAsia="华文中宋" w:hAnsi="华文中宋" w:cs="Segoe UI"/>
          <w:color w:val="24292E"/>
          <w:kern w:val="0"/>
          <w:sz w:val="18"/>
          <w:szCs w:val="24"/>
        </w:rPr>
        <w:t> ：降序</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20"/>
          <w:szCs w:val="24"/>
        </w:rPr>
      </w:pPr>
      <w:r w:rsidRPr="00EC602E">
        <w:rPr>
          <w:rFonts w:ascii="华文中宋" w:eastAsia="华文中宋" w:hAnsi="华文中宋" w:cs="Segoe UI"/>
          <w:color w:val="24292E"/>
          <w:kern w:val="0"/>
          <w:sz w:val="20"/>
          <w:szCs w:val="24"/>
        </w:rPr>
        <w:t>可以按多个列进行排序，并且为每个列指定不同的排序方式：</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ORDER BY</w:t>
      </w:r>
      <w:r w:rsidRPr="00EC602E">
        <w:rPr>
          <w:rFonts w:ascii="华文中宋" w:eastAsia="华文中宋" w:hAnsi="华文中宋" w:cs="宋体"/>
          <w:color w:val="24292E"/>
          <w:kern w:val="0"/>
          <w:sz w:val="16"/>
          <w:szCs w:val="20"/>
        </w:rPr>
        <w:t xml:space="preserve"> col1 </w:t>
      </w:r>
      <w:r w:rsidRPr="00EC602E">
        <w:rPr>
          <w:rFonts w:ascii="华文中宋" w:eastAsia="华文中宋" w:hAnsi="华文中宋" w:cs="宋体"/>
          <w:color w:val="D73A49"/>
          <w:kern w:val="0"/>
          <w:sz w:val="16"/>
          <w:szCs w:val="20"/>
        </w:rPr>
        <w:t>DESC</w:t>
      </w:r>
      <w:r w:rsidRPr="00EC602E">
        <w:rPr>
          <w:rFonts w:ascii="华文中宋" w:eastAsia="华文中宋" w:hAnsi="华文中宋" w:cs="宋体"/>
          <w:color w:val="24292E"/>
          <w:kern w:val="0"/>
          <w:sz w:val="16"/>
          <w:szCs w:val="20"/>
        </w:rPr>
        <w:t xml:space="preserve">, col2 </w:t>
      </w:r>
      <w:r w:rsidRPr="00EC602E">
        <w:rPr>
          <w:rFonts w:ascii="华文中宋" w:eastAsia="华文中宋" w:hAnsi="华文中宋" w:cs="宋体"/>
          <w:color w:val="D73A49"/>
          <w:kern w:val="0"/>
          <w:sz w:val="16"/>
          <w:szCs w:val="20"/>
        </w:rPr>
        <w:t>ASC</w:t>
      </w:r>
      <w:r w:rsidRPr="00EC602E">
        <w:rPr>
          <w:rFonts w:ascii="华文中宋" w:eastAsia="华文中宋" w:hAnsi="华文中宋" w:cs="宋体"/>
          <w:color w:val="24292E"/>
          <w:kern w:val="0"/>
          <w:sz w:val="16"/>
          <w:szCs w:val="20"/>
        </w:rPr>
        <w: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九、过滤</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不进行过滤的数据非常大，导致通过网络传输了多余的数据，从而浪费了网络带宽。因此尽量使用 SQL 语句来过滤不必要的数据，而不是传输所有的数据到客户端中然后由客户端进行过滤。</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mytable</w:t>
      </w:r>
      <w:r w:rsidR="00C059AB"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 IS </w:t>
      </w:r>
      <w:r w:rsidRPr="00EC602E">
        <w:rPr>
          <w:rFonts w:ascii="华文中宋" w:eastAsia="华文中宋" w:hAnsi="华文中宋" w:cs="宋体"/>
          <w:color w:val="D73A49"/>
          <w:kern w:val="0"/>
          <w:sz w:val="16"/>
          <w:szCs w:val="20"/>
        </w:rPr>
        <w:t>NULL</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下表显示了 WHERE 子句可用的操作符</w:t>
      </w:r>
    </w:p>
    <w:tbl>
      <w:tblPr>
        <w:tblW w:w="3773"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43"/>
        <w:gridCol w:w="1930"/>
      </w:tblGrid>
      <w:tr w:rsidR="00015190" w:rsidRPr="00EC602E" w:rsidTr="008E7606">
        <w:trPr>
          <w:trHeight w:val="15"/>
          <w:tblHeader/>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b/>
                <w:bCs/>
                <w:color w:val="24292E"/>
                <w:kern w:val="0"/>
                <w:sz w:val="16"/>
                <w:szCs w:val="24"/>
              </w:rPr>
            </w:pPr>
            <w:r w:rsidRPr="00EC602E">
              <w:rPr>
                <w:rFonts w:ascii="华文中宋" w:eastAsia="华文中宋" w:hAnsi="华文中宋" w:cs="Segoe UI"/>
                <w:b/>
                <w:bCs/>
                <w:color w:val="24292E"/>
                <w:kern w:val="0"/>
                <w:sz w:val="16"/>
                <w:szCs w:val="24"/>
              </w:rPr>
              <w:t>操作符</w:t>
            </w:r>
          </w:p>
        </w:tc>
        <w:tc>
          <w:tcPr>
            <w:tcW w:w="1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b/>
                <w:bCs/>
                <w:color w:val="24292E"/>
                <w:kern w:val="0"/>
                <w:sz w:val="16"/>
                <w:szCs w:val="24"/>
              </w:rPr>
            </w:pPr>
            <w:r w:rsidRPr="00EC602E">
              <w:rPr>
                <w:rFonts w:ascii="华文中宋" w:eastAsia="华文中宋" w:hAnsi="华文中宋" w:cs="Segoe UI"/>
                <w:b/>
                <w:bCs/>
                <w:color w:val="24292E"/>
                <w:kern w:val="0"/>
                <w:sz w:val="16"/>
                <w:szCs w:val="24"/>
              </w:rPr>
              <w:t>说明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w:t>
            </w:r>
          </w:p>
        </w:tc>
        <w:tc>
          <w:tcPr>
            <w:tcW w:w="1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等于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&lt;</w:t>
            </w:r>
          </w:p>
        </w:tc>
        <w:tc>
          <w:tcPr>
            <w:tcW w:w="1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小于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&gt;</w:t>
            </w:r>
          </w:p>
        </w:tc>
        <w:tc>
          <w:tcPr>
            <w:tcW w:w="1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大于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&lt;&gt; !=</w:t>
            </w:r>
          </w:p>
        </w:tc>
        <w:tc>
          <w:tcPr>
            <w:tcW w:w="1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不等于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&lt;= !&gt;</w:t>
            </w:r>
          </w:p>
        </w:tc>
        <w:tc>
          <w:tcPr>
            <w:tcW w:w="1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小于等于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&gt;= !&lt;</w:t>
            </w:r>
          </w:p>
        </w:tc>
        <w:tc>
          <w:tcPr>
            <w:tcW w:w="1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大于等于</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BETWEEN</w:t>
            </w:r>
          </w:p>
        </w:tc>
        <w:tc>
          <w:tcPr>
            <w:tcW w:w="19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在两个值之间</w:t>
            </w:r>
          </w:p>
        </w:tc>
      </w:tr>
      <w:tr w:rsidR="00015190" w:rsidRPr="00EC602E" w:rsidTr="008E7606">
        <w:trPr>
          <w:trHeight w:val="15"/>
          <w:jc w:val="center"/>
        </w:trPr>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IS NULL</w:t>
            </w:r>
          </w:p>
        </w:tc>
        <w:tc>
          <w:tcPr>
            <w:tcW w:w="19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为 NULL 值</w:t>
            </w:r>
          </w:p>
        </w:tc>
      </w:tr>
    </w:tbl>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应该注意到，NULL 与 0、空字符串都不同。</w:t>
      </w:r>
    </w:p>
    <w:p w:rsidR="00015190" w:rsidRPr="00EC602E" w:rsidRDefault="00015190" w:rsidP="008E7606">
      <w:pPr>
        <w:widowControl/>
        <w:shd w:val="clear" w:color="auto" w:fill="FFFFFF"/>
        <w:adjustRightInd w:val="0"/>
        <w:snapToGrid w:val="0"/>
        <w:jc w:val="left"/>
        <w:rPr>
          <w:rFonts w:ascii="华文中宋" w:eastAsia="华文中宋" w:hAnsi="华文中宋" w:cs="Segoe UI"/>
          <w:color w:val="24292E"/>
          <w:kern w:val="0"/>
          <w:sz w:val="18"/>
          <w:szCs w:val="18"/>
        </w:rPr>
      </w:pPr>
      <w:r w:rsidRPr="00EC602E">
        <w:rPr>
          <w:rFonts w:ascii="华文中宋" w:eastAsia="华文中宋" w:hAnsi="华文中宋" w:cs="Segoe UI"/>
          <w:b/>
          <w:bCs/>
          <w:color w:val="24292E"/>
          <w:kern w:val="0"/>
          <w:sz w:val="18"/>
          <w:szCs w:val="18"/>
        </w:rPr>
        <w:t>AND 和 OR</w:t>
      </w:r>
      <w:r w:rsidRPr="00EC602E">
        <w:rPr>
          <w:rFonts w:ascii="华文中宋" w:eastAsia="华文中宋" w:hAnsi="华文中宋" w:cs="Segoe UI"/>
          <w:color w:val="24292E"/>
          <w:kern w:val="0"/>
          <w:sz w:val="18"/>
          <w:szCs w:val="18"/>
        </w:rPr>
        <w:t> 用于连接多个过滤条件。优先处理 AND，当一个过滤表达式涉及到多个 AND 和 OR 时，可以使用 () 来决定优先级，使得优先级关系更清晰。</w:t>
      </w:r>
    </w:p>
    <w:p w:rsidR="00015190" w:rsidRPr="00EC602E" w:rsidRDefault="00015190" w:rsidP="008E7606">
      <w:pPr>
        <w:widowControl/>
        <w:shd w:val="clear" w:color="auto" w:fill="FFFFFF"/>
        <w:adjustRightInd w:val="0"/>
        <w:snapToGrid w:val="0"/>
        <w:jc w:val="left"/>
        <w:rPr>
          <w:rFonts w:ascii="华文中宋" w:eastAsia="华文中宋" w:hAnsi="华文中宋" w:cs="Segoe UI"/>
          <w:color w:val="24292E"/>
          <w:kern w:val="0"/>
          <w:sz w:val="18"/>
          <w:szCs w:val="18"/>
        </w:rPr>
      </w:pPr>
      <w:r w:rsidRPr="00EC602E">
        <w:rPr>
          <w:rFonts w:ascii="华文中宋" w:eastAsia="华文中宋" w:hAnsi="华文中宋" w:cs="Segoe UI"/>
          <w:b/>
          <w:bCs/>
          <w:color w:val="24292E"/>
          <w:kern w:val="0"/>
          <w:sz w:val="18"/>
          <w:szCs w:val="18"/>
        </w:rPr>
        <w:t>IN</w:t>
      </w:r>
      <w:r w:rsidRPr="00EC602E">
        <w:rPr>
          <w:rFonts w:ascii="华文中宋" w:eastAsia="华文中宋" w:hAnsi="华文中宋" w:cs="Segoe UI"/>
          <w:color w:val="24292E"/>
          <w:kern w:val="0"/>
          <w:sz w:val="18"/>
          <w:szCs w:val="18"/>
        </w:rPr>
        <w:t> 操作符用于匹配一组值，其后也可以接一个 SELECT 子句，从而匹配子查询得到的一组值。</w:t>
      </w:r>
    </w:p>
    <w:p w:rsidR="00015190" w:rsidRPr="00EC602E" w:rsidRDefault="00015190" w:rsidP="008E7606">
      <w:pPr>
        <w:widowControl/>
        <w:shd w:val="clear" w:color="auto" w:fill="FFFFFF"/>
        <w:adjustRightInd w:val="0"/>
        <w:snapToGrid w:val="0"/>
        <w:jc w:val="left"/>
        <w:rPr>
          <w:rFonts w:ascii="华文中宋" w:eastAsia="华文中宋" w:hAnsi="华文中宋" w:cs="Segoe UI"/>
          <w:color w:val="24292E"/>
          <w:kern w:val="0"/>
          <w:sz w:val="18"/>
          <w:szCs w:val="18"/>
        </w:rPr>
      </w:pPr>
      <w:r w:rsidRPr="00EC602E">
        <w:rPr>
          <w:rFonts w:ascii="华文中宋" w:eastAsia="华文中宋" w:hAnsi="华文中宋" w:cs="Segoe UI"/>
          <w:b/>
          <w:bCs/>
          <w:color w:val="24292E"/>
          <w:kern w:val="0"/>
          <w:sz w:val="18"/>
          <w:szCs w:val="18"/>
        </w:rPr>
        <w:t>NOT</w:t>
      </w:r>
      <w:r w:rsidRPr="00EC602E">
        <w:rPr>
          <w:rFonts w:ascii="华文中宋" w:eastAsia="华文中宋" w:hAnsi="华文中宋" w:cs="Segoe UI"/>
          <w:color w:val="24292E"/>
          <w:kern w:val="0"/>
          <w:sz w:val="18"/>
          <w:szCs w:val="18"/>
        </w:rPr>
        <w:t> 操作符用于否定一个条件。</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十、通配符</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通配符也是用在过滤语句中，但它只能用于文本字段。</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w:t>
      </w:r>
      <w:r w:rsidRPr="00EC602E">
        <w:rPr>
          <w:rFonts w:ascii="华文中宋" w:eastAsia="华文中宋" w:hAnsi="华文中宋" w:cs="Segoe UI"/>
          <w:color w:val="24292E"/>
          <w:kern w:val="0"/>
          <w:szCs w:val="24"/>
        </w:rPr>
        <w:t xml:space="preserve"> 匹配 </w:t>
      </w:r>
      <w:r w:rsidR="008E7606" w:rsidRPr="00EC602E">
        <w:rPr>
          <w:rFonts w:ascii="华文中宋" w:eastAsia="华文中宋" w:hAnsi="华文中宋" w:cs="Segoe UI" w:hint="eastAsia"/>
          <w:color w:val="24292E"/>
          <w:kern w:val="0"/>
          <w:szCs w:val="24"/>
        </w:rPr>
        <w:t xml:space="preserve"> </w:t>
      </w:r>
      <w:r w:rsidRPr="00EC602E">
        <w:rPr>
          <w:rFonts w:ascii="华文中宋" w:eastAsia="华文中宋" w:hAnsi="华文中宋" w:cs="Segoe UI"/>
          <w:color w:val="24292E"/>
          <w:kern w:val="0"/>
          <w:szCs w:val="24"/>
        </w:rPr>
        <w:t>&gt;=0 个任意字符；</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_</w:t>
      </w:r>
      <w:r w:rsidRPr="00EC602E">
        <w:rPr>
          <w:rFonts w:ascii="华文中宋" w:eastAsia="华文中宋" w:hAnsi="华文中宋" w:cs="Segoe UI"/>
          <w:color w:val="24292E"/>
          <w:kern w:val="0"/>
          <w:szCs w:val="24"/>
        </w:rPr>
        <w:t xml:space="preserve"> 匹配 </w:t>
      </w:r>
      <w:r w:rsidR="008E7606" w:rsidRPr="00EC602E">
        <w:rPr>
          <w:rFonts w:ascii="华文中宋" w:eastAsia="华文中宋" w:hAnsi="华文中宋" w:cs="Segoe UI" w:hint="eastAsia"/>
          <w:color w:val="24292E"/>
          <w:kern w:val="0"/>
          <w:szCs w:val="24"/>
        </w:rPr>
        <w:t xml:space="preserve"> </w:t>
      </w:r>
      <w:r w:rsidRPr="00EC602E">
        <w:rPr>
          <w:rFonts w:ascii="华文中宋" w:eastAsia="华文中宋" w:hAnsi="华文中宋" w:cs="Segoe UI"/>
          <w:color w:val="24292E"/>
          <w:kern w:val="0"/>
          <w:szCs w:val="24"/>
        </w:rPr>
        <w:t>==1 个任意字符；</w:t>
      </w:r>
    </w:p>
    <w:p w:rsidR="008E7606"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 ]</w:t>
      </w:r>
      <w:r w:rsidRPr="00EC602E">
        <w:rPr>
          <w:rFonts w:ascii="华文中宋" w:eastAsia="华文中宋" w:hAnsi="华文中宋" w:cs="Segoe UI"/>
          <w:color w:val="24292E"/>
          <w:kern w:val="0"/>
          <w:szCs w:val="24"/>
        </w:rPr>
        <w:t> 可以匹配集合内的字符，例如 [ab] 将匹配字符 a 或者 b。</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用脱字符 ^ 可以对其进行否定，也就是不匹配集合内的字符。</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使用 Like 来进行通配符匹配。</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D73A49"/>
          <w:kern w:val="0"/>
          <w:sz w:val="16"/>
          <w:szCs w:val="20"/>
        </w:rPr>
        <w:t>LIKE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32F62"/>
          <w:kern w:val="0"/>
          <w:sz w:val="16"/>
          <w:szCs w:val="20"/>
        </w:rPr>
        <w:t>'[^AB]%'</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不以 A 和 B 开头的任意文本</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不要滥用通配符，通配符位于开头处匹配会非常慢。</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十一、计算字段</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在数据库服务器上完成数据的转换和格式化的工作往往比客户端上快得多，并且转换和格式化后的数据量更少的话可以减少网络通信量。</w:t>
      </w:r>
    </w:p>
    <w:p w:rsidR="00015190" w:rsidRPr="00EC602E" w:rsidRDefault="00015190" w:rsidP="008E7606">
      <w:pPr>
        <w:widowControl/>
        <w:shd w:val="clear" w:color="auto" w:fill="FFFFFF"/>
        <w:adjustRightInd w:val="0"/>
        <w:snapToGrid w:val="0"/>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计算字段通常需要使用 </w:t>
      </w:r>
      <w:r w:rsidRPr="00EC602E">
        <w:rPr>
          <w:rFonts w:ascii="华文中宋" w:eastAsia="华文中宋" w:hAnsi="华文中宋" w:cs="Segoe UI"/>
          <w:b/>
          <w:bCs/>
          <w:color w:val="24292E"/>
          <w:kern w:val="0"/>
          <w:sz w:val="18"/>
          <w:szCs w:val="18"/>
        </w:rPr>
        <w:t>AS</w:t>
      </w:r>
      <w:r w:rsidRPr="00EC602E">
        <w:rPr>
          <w:rFonts w:ascii="华文中宋" w:eastAsia="华文中宋" w:hAnsi="华文中宋" w:cs="Segoe UI"/>
          <w:color w:val="24292E"/>
          <w:kern w:val="0"/>
          <w:sz w:val="18"/>
          <w:szCs w:val="18"/>
        </w:rPr>
        <w:t> 来取别名，否则输出的时候字段名为计算表达式。</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lastRenderedPageBreak/>
        <w:t>SELECT</w:t>
      </w:r>
      <w:r w:rsidRPr="00EC602E">
        <w:rPr>
          <w:rFonts w:ascii="华文中宋" w:eastAsia="华文中宋" w:hAnsi="华文中宋" w:cs="宋体"/>
          <w:color w:val="24292E"/>
          <w:kern w:val="0"/>
          <w:sz w:val="16"/>
          <w:szCs w:val="20"/>
        </w:rPr>
        <w:t xml:space="preserve"> col1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col2 </w:t>
      </w:r>
      <w:r w:rsidRPr="00EC602E">
        <w:rPr>
          <w:rFonts w:ascii="华文中宋" w:eastAsia="华文中宋" w:hAnsi="华文中宋" w:cs="宋体"/>
          <w:color w:val="D73A49"/>
          <w:kern w:val="0"/>
          <w:sz w:val="16"/>
          <w:szCs w:val="20"/>
        </w:rPr>
        <w:t>AS</w:t>
      </w:r>
      <w:r w:rsidR="008E7606" w:rsidRPr="00EC602E">
        <w:rPr>
          <w:rFonts w:ascii="华文中宋" w:eastAsia="华文中宋" w:hAnsi="华文中宋" w:cs="宋体" w:hint="eastAsia"/>
          <w:color w:val="D73A49"/>
          <w:kern w:val="0"/>
          <w:sz w:val="16"/>
          <w:szCs w:val="20"/>
        </w:rPr>
        <w:t xml:space="preserve"> </w:t>
      </w:r>
      <w:r w:rsidRPr="00EC602E">
        <w:rPr>
          <w:rFonts w:ascii="华文中宋" w:eastAsia="华文中宋" w:hAnsi="华文中宋" w:cs="宋体"/>
          <w:color w:val="24292E"/>
          <w:kern w:val="0"/>
          <w:sz w:val="16"/>
          <w:szCs w:val="20"/>
        </w:rPr>
        <w:t xml:space="preserve"> alias</w:t>
      </w:r>
      <w:r w:rsidR="008E7606"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CONCAT()</w:t>
      </w:r>
      <w:r w:rsidRPr="00EC602E">
        <w:rPr>
          <w:rFonts w:ascii="华文中宋" w:eastAsia="华文中宋" w:hAnsi="华文中宋" w:cs="Segoe UI"/>
          <w:color w:val="24292E"/>
          <w:kern w:val="0"/>
          <w:szCs w:val="24"/>
        </w:rPr>
        <w:t> 用于连接两个字段。许多数据库会使用空格把一个值填充为列宽，因此连接的结果会出现一些不必要的空格，使用 </w:t>
      </w:r>
      <w:r w:rsidRPr="00EC602E">
        <w:rPr>
          <w:rFonts w:ascii="华文中宋" w:eastAsia="华文中宋" w:hAnsi="华文中宋" w:cs="Segoe UI"/>
          <w:b/>
          <w:bCs/>
          <w:color w:val="24292E"/>
          <w:kern w:val="0"/>
          <w:szCs w:val="24"/>
        </w:rPr>
        <w:t>TRIM()</w:t>
      </w:r>
      <w:r w:rsidRPr="00EC602E">
        <w:rPr>
          <w:rFonts w:ascii="华文中宋" w:eastAsia="华文中宋" w:hAnsi="华文中宋" w:cs="Segoe UI"/>
          <w:color w:val="24292E"/>
          <w:kern w:val="0"/>
          <w:szCs w:val="24"/>
        </w:rPr>
        <w:t> 可以去除首尾空格。</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CONCAT(</w:t>
      </w:r>
      <w:r w:rsidRPr="00EC602E">
        <w:rPr>
          <w:rFonts w:ascii="华文中宋" w:eastAsia="华文中宋" w:hAnsi="华文中宋" w:cs="宋体"/>
          <w:color w:val="005CC5"/>
          <w:kern w:val="0"/>
          <w:sz w:val="16"/>
          <w:szCs w:val="20"/>
        </w:rPr>
        <w:t>TRIM</w:t>
      </w:r>
      <w:r w:rsidRPr="00EC602E">
        <w:rPr>
          <w:rFonts w:ascii="华文中宋" w:eastAsia="华文中宋" w:hAnsi="华文中宋" w:cs="宋体"/>
          <w:color w:val="24292E"/>
          <w:kern w:val="0"/>
          <w:sz w:val="16"/>
          <w:szCs w:val="20"/>
        </w:rPr>
        <w:t xml:space="preserve">(col1), </w:t>
      </w:r>
      <w:r w:rsidRPr="00EC602E">
        <w:rPr>
          <w:rFonts w:ascii="华文中宋" w:eastAsia="华文中宋" w:hAnsi="华文中宋" w:cs="宋体"/>
          <w:color w:val="032F62"/>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TRIM</w:t>
      </w:r>
      <w:r w:rsidRPr="00EC602E">
        <w:rPr>
          <w:rFonts w:ascii="华文中宋" w:eastAsia="华文中宋" w:hAnsi="华文中宋" w:cs="宋体"/>
          <w:color w:val="24292E"/>
          <w:kern w:val="0"/>
          <w:sz w:val="16"/>
          <w:szCs w:val="20"/>
        </w:rPr>
        <w:t xml:space="preserve">(col2), </w:t>
      </w:r>
      <w:r w:rsidRPr="00EC602E">
        <w:rPr>
          <w:rFonts w:ascii="华文中宋" w:eastAsia="华文中宋" w:hAnsi="华文中宋" w:cs="宋体"/>
          <w:color w:val="032F62"/>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concat_col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十二、函数</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各个 DBMS 的函数都是不相同的，因此不可移植，以下主要是 MySQL 的函数。</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汇总</w:t>
      </w:r>
    </w:p>
    <w:tbl>
      <w:tblPr>
        <w:tblW w:w="359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471"/>
        <w:gridCol w:w="2126"/>
      </w:tblGrid>
      <w:tr w:rsidR="00015190" w:rsidRPr="00EC602E" w:rsidTr="00C059AB">
        <w:trPr>
          <w:tblHeade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24"/>
              </w:rPr>
            </w:pPr>
            <w:r w:rsidRPr="00EC602E">
              <w:rPr>
                <w:rFonts w:ascii="华文中宋" w:eastAsia="华文中宋" w:hAnsi="华文中宋" w:cs="Segoe UI"/>
                <w:b/>
                <w:bCs/>
                <w:color w:val="24292E"/>
                <w:kern w:val="0"/>
                <w:sz w:val="16"/>
                <w:szCs w:val="24"/>
              </w:rPr>
              <w:t>函 数</w:t>
            </w:r>
          </w:p>
        </w:tc>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24"/>
              </w:rPr>
            </w:pPr>
            <w:r w:rsidRPr="00EC602E">
              <w:rPr>
                <w:rFonts w:ascii="华文中宋" w:eastAsia="华文中宋" w:hAnsi="华文中宋" w:cs="Segoe UI"/>
                <w:b/>
                <w:bCs/>
                <w:color w:val="24292E"/>
                <w:kern w:val="0"/>
                <w:sz w:val="16"/>
                <w:szCs w:val="24"/>
              </w:rPr>
              <w:t>说 明</w:t>
            </w:r>
          </w:p>
        </w:tc>
      </w:tr>
      <w:tr w:rsidR="00015190" w:rsidRPr="00EC602E" w:rsidTr="00C059AB">
        <w:trP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AVG()</w:t>
            </w:r>
          </w:p>
        </w:tc>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返回某列的平均值</w:t>
            </w:r>
          </w:p>
        </w:tc>
      </w:tr>
      <w:tr w:rsidR="00015190" w:rsidRPr="00EC602E" w:rsidTr="00C059AB">
        <w:trP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COUNT()</w:t>
            </w:r>
          </w:p>
        </w:tc>
        <w:tc>
          <w:tcPr>
            <w:tcW w:w="21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返回某列的行数</w:t>
            </w:r>
          </w:p>
        </w:tc>
      </w:tr>
      <w:tr w:rsidR="00015190" w:rsidRPr="00EC602E" w:rsidTr="00C059AB">
        <w:trP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MAX()</w:t>
            </w:r>
          </w:p>
        </w:tc>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返回某列的最大值</w:t>
            </w:r>
          </w:p>
        </w:tc>
      </w:tr>
      <w:tr w:rsidR="00015190" w:rsidRPr="00EC602E" w:rsidTr="00C059AB">
        <w:trP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MIN()</w:t>
            </w:r>
          </w:p>
        </w:tc>
        <w:tc>
          <w:tcPr>
            <w:tcW w:w="212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返回某列的最小值</w:t>
            </w:r>
          </w:p>
        </w:tc>
      </w:tr>
      <w:tr w:rsidR="00015190" w:rsidRPr="00EC602E" w:rsidTr="00C059AB">
        <w:trPr>
          <w:jc w:val="center"/>
        </w:trPr>
        <w:tc>
          <w:tcPr>
            <w:tcW w:w="14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SUM()</w:t>
            </w:r>
          </w:p>
        </w:tc>
        <w:tc>
          <w:tcPr>
            <w:tcW w:w="212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24"/>
              </w:rPr>
            </w:pPr>
            <w:r w:rsidRPr="00EC602E">
              <w:rPr>
                <w:rFonts w:ascii="华文中宋" w:eastAsia="华文中宋" w:hAnsi="华文中宋" w:cs="Segoe UI"/>
                <w:color w:val="24292E"/>
                <w:kern w:val="0"/>
                <w:sz w:val="16"/>
                <w:szCs w:val="24"/>
              </w:rPr>
              <w:t>返回某列值之和</w:t>
            </w:r>
          </w:p>
        </w:tc>
      </w:tr>
    </w:tbl>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AVG() 会忽略 NULL 行。</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使用 DISTINCT 可以汇总不同的值。</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AVG</w:t>
      </w:r>
      <w:r w:rsidRPr="00EC602E">
        <w:rPr>
          <w:rFonts w:ascii="华文中宋" w:eastAsia="华文中宋" w:hAnsi="华文中宋" w:cs="宋体"/>
          <w:color w:val="24292E"/>
          <w:kern w:val="0"/>
          <w:sz w:val="16"/>
          <w:szCs w:val="20"/>
        </w:rPr>
        <w:t xml:space="preserve">(DISTINCT col1)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avg_col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文本处理</w:t>
      </w:r>
    </w:p>
    <w:tbl>
      <w:tblPr>
        <w:tblW w:w="359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13"/>
        <w:gridCol w:w="1984"/>
      </w:tblGrid>
      <w:tr w:rsidR="00015190" w:rsidRPr="00EC602E" w:rsidTr="008E7606">
        <w:trPr>
          <w:tblHeade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函数</w:t>
            </w:r>
          </w:p>
        </w:tc>
        <w:tc>
          <w:tcPr>
            <w:tcW w:w="1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说明</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LEFT()</w:t>
            </w:r>
          </w:p>
        </w:tc>
        <w:tc>
          <w:tcPr>
            <w:tcW w:w="1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左边的字符</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RIGHT()</w:t>
            </w:r>
          </w:p>
        </w:tc>
        <w:tc>
          <w:tcPr>
            <w:tcW w:w="1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右边的字符</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LOWER()</w:t>
            </w:r>
          </w:p>
        </w:tc>
        <w:tc>
          <w:tcPr>
            <w:tcW w:w="1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转换为小写字符</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UPPER()</w:t>
            </w:r>
          </w:p>
        </w:tc>
        <w:tc>
          <w:tcPr>
            <w:tcW w:w="1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转换为大写字符</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LTRIM()</w:t>
            </w:r>
          </w:p>
        </w:tc>
        <w:tc>
          <w:tcPr>
            <w:tcW w:w="1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去除左边的空格</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RTRIM()</w:t>
            </w:r>
          </w:p>
        </w:tc>
        <w:tc>
          <w:tcPr>
            <w:tcW w:w="1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去除右边的空格</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LENGTH()</w:t>
            </w:r>
          </w:p>
        </w:tc>
        <w:tc>
          <w:tcPr>
            <w:tcW w:w="198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长度</w:t>
            </w:r>
          </w:p>
        </w:tc>
      </w:tr>
      <w:tr w:rsidR="00015190" w:rsidRPr="00EC602E" w:rsidTr="008E7606">
        <w:trPr>
          <w:jc w:val="center"/>
        </w:trPr>
        <w:tc>
          <w:tcPr>
            <w:tcW w:w="16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SOUNDEX()</w:t>
            </w:r>
          </w:p>
        </w:tc>
        <w:tc>
          <w:tcPr>
            <w:tcW w:w="198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转换为语音值</w:t>
            </w:r>
          </w:p>
        </w:tc>
      </w:tr>
    </w:tbl>
    <w:p w:rsidR="00015190" w:rsidRPr="00EC602E" w:rsidRDefault="00015190" w:rsidP="008E7606">
      <w:pPr>
        <w:widowControl/>
        <w:shd w:val="clear" w:color="auto" w:fill="FFFFFF"/>
        <w:adjustRightInd w:val="0"/>
        <w:snapToGrid w:val="0"/>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其中， </w:t>
      </w:r>
      <w:r w:rsidRPr="00EC602E">
        <w:rPr>
          <w:rFonts w:ascii="华文中宋" w:eastAsia="华文中宋" w:hAnsi="华文中宋" w:cs="Segoe UI"/>
          <w:b/>
          <w:bCs/>
          <w:color w:val="24292E"/>
          <w:kern w:val="0"/>
          <w:sz w:val="18"/>
          <w:szCs w:val="24"/>
        </w:rPr>
        <w:t>SOUNDEX()</w:t>
      </w:r>
      <w:r w:rsidRPr="00EC602E">
        <w:rPr>
          <w:rFonts w:ascii="华文中宋" w:eastAsia="华文中宋" w:hAnsi="华文中宋" w:cs="Segoe UI"/>
          <w:color w:val="24292E"/>
          <w:kern w:val="0"/>
          <w:sz w:val="18"/>
          <w:szCs w:val="24"/>
        </w:rPr>
        <w:t> 可以将一个字符串转换为描述其语音表示的字母数字模式。</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SOUNDEX(col1)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SOUNDEX(</w:t>
      </w:r>
      <w:r w:rsidRPr="00EC602E">
        <w:rPr>
          <w:rFonts w:ascii="华文中宋" w:eastAsia="华文中宋" w:hAnsi="华文中宋" w:cs="宋体"/>
          <w:color w:val="032F62"/>
          <w:kern w:val="0"/>
          <w:sz w:val="16"/>
          <w:szCs w:val="20"/>
        </w:rPr>
        <w:t>'apple'</w:t>
      </w:r>
      <w:r w:rsidRPr="00EC602E">
        <w:rPr>
          <w:rFonts w:ascii="华文中宋" w:eastAsia="华文中宋" w:hAnsi="华文中宋" w:cs="宋体"/>
          <w:color w:val="24292E"/>
          <w:kern w:val="0"/>
          <w:sz w:val="16"/>
          <w:szCs w:val="20"/>
        </w:rPr>
        <w:t>)</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日期和时间处理</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日期格式：YYYY-MM-DD</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时间格式：HH:MM:SS</w:t>
      </w:r>
    </w:p>
    <w:tbl>
      <w:tblPr>
        <w:tblW w:w="467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96"/>
        <w:gridCol w:w="2775"/>
      </w:tblGrid>
      <w:tr w:rsidR="00015190" w:rsidRPr="00EC602E" w:rsidTr="00C4240D">
        <w:trPr>
          <w:tblHeade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函 数</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说 明</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ADDDATE()</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增加一个日期（天、周等）</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ADDTIME()</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增加一个时间（时、分等）</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CURDATE()</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返回当前日期</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CURTIME()</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返回当前时间</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DATE()</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返回日期时间的日期部分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lastRenderedPageBreak/>
              <w:t>DATEDIFF()</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计算两个日期之差</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DATE_ADD()</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高度灵活的日期运算函数</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DATE_FORMAT()</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返回一个格式化的日期或时间串</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DAY()</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返回一个日期的天数部分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DAYOFWEEK()</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对于一个日期，返回对应的星期几</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HOUR()</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返回一个时间的小时部分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MINUTE()</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返回一个时间的分钟部分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MONTH()</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返回一个日期的月份部分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NOW()</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返回当前日期和时间</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SECOND()</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返回一个时间的秒部分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TIME()</w:t>
            </w:r>
          </w:p>
        </w:tc>
        <w:tc>
          <w:tcPr>
            <w:tcW w:w="27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返回一个日期时间的时间部分</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YEAR()</w:t>
            </w:r>
          </w:p>
        </w:tc>
        <w:tc>
          <w:tcPr>
            <w:tcW w:w="27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返回一个日期的年份部分</w:t>
            </w:r>
          </w:p>
        </w:tc>
      </w:tr>
    </w:tbl>
    <w:p w:rsidR="008E7606"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mysql</w:t>
      </w:r>
      <w:r w:rsidRPr="00EC602E">
        <w:rPr>
          <w:rFonts w:ascii="华文中宋" w:eastAsia="华文中宋" w:hAnsi="华文中宋" w:cs="宋体"/>
          <w:color w:val="D73A49"/>
          <w:kern w:val="0"/>
          <w:sz w:val="16"/>
          <w:szCs w:val="20"/>
        </w:rPr>
        <w:t>&gt;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008E7606"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24292E"/>
          <w:kern w:val="0"/>
          <w:sz w:val="16"/>
          <w:szCs w:val="20"/>
        </w:rPr>
        <w:t>NOW();</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bdr w:val="none" w:sz="0" w:space="0" w:color="auto" w:frame="1"/>
        </w:rPr>
        <w:t>2018-4-14 20:25:11</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数值处理</w:t>
      </w:r>
    </w:p>
    <w:tbl>
      <w:tblPr>
        <w:tblW w:w="4023"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96"/>
        <w:gridCol w:w="2127"/>
      </w:tblGrid>
      <w:tr w:rsidR="00015190" w:rsidRPr="00EC602E" w:rsidTr="00C4240D">
        <w:trPr>
          <w:tblHeade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函数</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6"/>
                <w:szCs w:val="16"/>
              </w:rPr>
            </w:pPr>
            <w:r w:rsidRPr="00EC602E">
              <w:rPr>
                <w:rFonts w:ascii="华文中宋" w:eastAsia="华文中宋" w:hAnsi="华文中宋" w:cs="Segoe UI"/>
                <w:b/>
                <w:bCs/>
                <w:color w:val="24292E"/>
                <w:kern w:val="0"/>
                <w:sz w:val="16"/>
                <w:szCs w:val="16"/>
              </w:rPr>
              <w:t>说明</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SIN()</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正弦</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COS()</w:t>
            </w:r>
          </w:p>
        </w:tc>
        <w:tc>
          <w:tcPr>
            <w:tcW w:w="212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余弦</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TAN()</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正切</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ABS()</w:t>
            </w:r>
          </w:p>
        </w:tc>
        <w:tc>
          <w:tcPr>
            <w:tcW w:w="212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绝对值</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SQRT()</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平方根</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MOD()</w:t>
            </w:r>
          </w:p>
        </w:tc>
        <w:tc>
          <w:tcPr>
            <w:tcW w:w="212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余数</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EXP()</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指数</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PI()</w:t>
            </w:r>
          </w:p>
        </w:tc>
        <w:tc>
          <w:tcPr>
            <w:tcW w:w="212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圆周率</w:t>
            </w:r>
          </w:p>
        </w:tc>
      </w:tr>
      <w:tr w:rsidR="00015190" w:rsidRPr="00EC602E" w:rsidTr="00C4240D">
        <w:trPr>
          <w:jc w:val="center"/>
        </w:trPr>
        <w:tc>
          <w:tcPr>
            <w:tcW w:w="189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RAND()</w:t>
            </w:r>
          </w:p>
        </w:tc>
        <w:tc>
          <w:tcPr>
            <w:tcW w:w="212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6"/>
                <w:szCs w:val="16"/>
              </w:rPr>
            </w:pPr>
            <w:r w:rsidRPr="00EC602E">
              <w:rPr>
                <w:rFonts w:ascii="华文中宋" w:eastAsia="华文中宋" w:hAnsi="华文中宋" w:cs="Segoe UI"/>
                <w:color w:val="24292E"/>
                <w:kern w:val="0"/>
                <w:sz w:val="16"/>
                <w:szCs w:val="16"/>
              </w:rPr>
              <w:t>随机数</w:t>
            </w:r>
          </w:p>
        </w:tc>
      </w:tr>
    </w:tbl>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十三、分组</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把具有相同的数据值的行放在同一组中。</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可以对同一分组数据使用汇总函数进行处理，例如求分组数据的平均值等。</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指定的分组字段除了能按该字段进行分组，也会自动按该字段进行排序。</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005CC5"/>
          <w:kern w:val="0"/>
          <w:sz w:val="16"/>
          <w:szCs w:val="20"/>
        </w:rPr>
        <w:t>COUNT</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num</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GROUP BY</w:t>
      </w:r>
      <w:r w:rsidRPr="00EC602E">
        <w:rPr>
          <w:rFonts w:ascii="华文中宋" w:eastAsia="华文中宋" w:hAnsi="华文中宋" w:cs="宋体"/>
          <w:color w:val="24292E"/>
          <w:kern w:val="0"/>
          <w:sz w:val="16"/>
          <w:szCs w:val="20"/>
        </w:rPr>
        <w:t xml:space="preserve"> col;</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GROUP BY 自动按分组字段进行排序，ORDER BY 也可以按汇总字段来进行排序。</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005CC5"/>
          <w:kern w:val="0"/>
          <w:sz w:val="16"/>
          <w:szCs w:val="20"/>
        </w:rPr>
        <w:t>COUNT</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num</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GROUP BY</w:t>
      </w:r>
      <w:r w:rsidRPr="00EC602E">
        <w:rPr>
          <w:rFonts w:ascii="华文中宋" w:eastAsia="华文中宋" w:hAnsi="华文中宋" w:cs="宋体"/>
          <w:color w:val="24292E"/>
          <w:kern w:val="0"/>
          <w:sz w:val="16"/>
          <w:szCs w:val="20"/>
        </w:rPr>
        <w:t xml:space="preserve"> 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ORDER BY</w:t>
      </w:r>
      <w:r w:rsidRPr="00EC602E">
        <w:rPr>
          <w:rFonts w:ascii="华文中宋" w:eastAsia="华文中宋" w:hAnsi="华文中宋" w:cs="宋体"/>
          <w:color w:val="24292E"/>
          <w:kern w:val="0"/>
          <w:sz w:val="16"/>
          <w:szCs w:val="20"/>
        </w:rPr>
        <w:t xml:space="preserve"> num;</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WHERE 过滤行，HAVING 过滤分组，行过滤应当先于分组过滤。</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005CC5"/>
          <w:kern w:val="0"/>
          <w:sz w:val="16"/>
          <w:szCs w:val="20"/>
        </w:rPr>
        <w:t>COUNT</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num</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D73A49"/>
          <w:kern w:val="0"/>
          <w:sz w:val="16"/>
          <w:szCs w:val="20"/>
        </w:rPr>
        <w:t>&gt;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2</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GROUP BY</w:t>
      </w:r>
      <w:r w:rsidRPr="00EC602E">
        <w:rPr>
          <w:rFonts w:ascii="华文中宋" w:eastAsia="华文中宋" w:hAnsi="华文中宋" w:cs="宋体"/>
          <w:color w:val="24292E"/>
          <w:kern w:val="0"/>
          <w:sz w:val="16"/>
          <w:szCs w:val="20"/>
        </w:rPr>
        <w:t xml:space="preserve"> 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lastRenderedPageBreak/>
        <w:t>HAVING</w:t>
      </w:r>
      <w:r w:rsidRPr="00EC602E">
        <w:rPr>
          <w:rFonts w:ascii="华文中宋" w:eastAsia="华文中宋" w:hAnsi="华文中宋" w:cs="宋体"/>
          <w:color w:val="24292E"/>
          <w:kern w:val="0"/>
          <w:sz w:val="16"/>
          <w:szCs w:val="20"/>
        </w:rPr>
        <w:t xml:space="preserve"> num </w:t>
      </w:r>
      <w:r w:rsidRPr="00EC602E">
        <w:rPr>
          <w:rFonts w:ascii="华文中宋" w:eastAsia="华文中宋" w:hAnsi="华文中宋" w:cs="宋体"/>
          <w:color w:val="D73A49"/>
          <w:kern w:val="0"/>
          <w:sz w:val="16"/>
          <w:szCs w:val="20"/>
        </w:rPr>
        <w:t>&gt;=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2</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分组规定：</w:t>
      </w:r>
    </w:p>
    <w:p w:rsidR="00015190" w:rsidRPr="00EC602E" w:rsidRDefault="00015190" w:rsidP="00C4240D">
      <w:pPr>
        <w:widowControl/>
        <w:numPr>
          <w:ilvl w:val="0"/>
          <w:numId w:val="5"/>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GROUP BY 子句出现在 WHERE 子句之后，ORDER BY 子句之前；</w:t>
      </w:r>
    </w:p>
    <w:p w:rsidR="00015190" w:rsidRPr="00EC602E" w:rsidRDefault="00015190" w:rsidP="00C4240D">
      <w:pPr>
        <w:widowControl/>
        <w:numPr>
          <w:ilvl w:val="0"/>
          <w:numId w:val="5"/>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除了汇总字段外，SELECT 语句中的每一字段都必须在 GROUP BY 子句中给出；</w:t>
      </w:r>
    </w:p>
    <w:p w:rsidR="00015190" w:rsidRPr="00EC602E" w:rsidRDefault="00015190" w:rsidP="00C4240D">
      <w:pPr>
        <w:widowControl/>
        <w:numPr>
          <w:ilvl w:val="0"/>
          <w:numId w:val="5"/>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NULL 的行会单独分为一组；</w:t>
      </w:r>
    </w:p>
    <w:p w:rsidR="00015190" w:rsidRPr="00EC602E" w:rsidRDefault="00015190" w:rsidP="00C4240D">
      <w:pPr>
        <w:widowControl/>
        <w:numPr>
          <w:ilvl w:val="0"/>
          <w:numId w:val="5"/>
        </w:numPr>
        <w:shd w:val="clear" w:color="auto" w:fill="FFFFFF"/>
        <w:adjustRightInd w:val="0"/>
        <w:snapToGrid w:val="0"/>
        <w:ind w:left="714"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大多数 SQL 实现不支持 GROUP BY 列具有可变长度的数据类型。</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十四、子查询</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子查询中只能返回一个字段的数据。</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可以将子查询的结果作为 WHRER 语句的过滤条件：</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col1 </w:t>
      </w:r>
      <w:r w:rsidRPr="00EC602E">
        <w:rPr>
          <w:rFonts w:ascii="华文中宋" w:eastAsia="华文中宋" w:hAnsi="华文中宋" w:cs="宋体"/>
          <w:color w:val="D73A49"/>
          <w:kern w:val="0"/>
          <w:sz w:val="16"/>
          <w:szCs w:val="20"/>
        </w:rPr>
        <w:t>IN</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col2</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mytable2);</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下面的语句可以检索出客户的订单数量，子查询语句会对第一个查询检索出的每个客户执行一次：</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cust_name,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COUNT</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Orders</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Orders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cust_id</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Customers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cust_id</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orders_num</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Customers</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ORDER BY</w:t>
      </w:r>
      <w:r w:rsidRPr="00EC602E">
        <w:rPr>
          <w:rFonts w:ascii="华文中宋" w:eastAsia="华文中宋" w:hAnsi="华文中宋" w:cs="宋体"/>
          <w:color w:val="24292E"/>
          <w:kern w:val="0"/>
          <w:sz w:val="16"/>
          <w:szCs w:val="20"/>
        </w:rPr>
        <w:t xml:space="preserve"> cust_name;</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十五、连接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连接用于连接多个表，使用 JOIN 关键字，并且条件语句使用 ON 而不是 WHERE。</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连接可以替换子查询，并且比子查询的效率一般会更快。</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可以用 AS 给列名、计算字段和表名取别名，给表名取别名是为了简化 SQL 语句以及连接相同表。</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内连接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内连接又称等值连接，使用 INNER JOIN 关键字。</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B</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tablea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A </w:t>
      </w:r>
      <w:r w:rsidRPr="00EC602E">
        <w:rPr>
          <w:rFonts w:ascii="华文中宋" w:eastAsia="华文中宋" w:hAnsi="华文中宋" w:cs="宋体"/>
          <w:color w:val="D73A49"/>
          <w:kern w:val="0"/>
          <w:sz w:val="16"/>
          <w:szCs w:val="20"/>
        </w:rPr>
        <w:t>INNER JOIN</w:t>
      </w:r>
      <w:r w:rsidRPr="00EC602E">
        <w:rPr>
          <w:rFonts w:ascii="华文中宋" w:eastAsia="华文中宋" w:hAnsi="华文中宋" w:cs="宋体"/>
          <w:color w:val="24292E"/>
          <w:kern w:val="0"/>
          <w:sz w:val="16"/>
          <w:szCs w:val="20"/>
        </w:rPr>
        <w:t xml:space="preserve"> tableb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B</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key</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B</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key</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可以不明确使用 INNER JOIN，而使用普通查询并在 WHERE 中将两个表中要连接的列用等值方法连接起来。</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B</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tablea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A, tableb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B</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key</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B</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key</w:t>
      </w:r>
      <w:r w:rsidRPr="00EC602E">
        <w:rPr>
          <w:rFonts w:ascii="华文中宋" w:eastAsia="华文中宋" w:hAnsi="华文中宋" w:cs="宋体"/>
          <w:color w:val="24292E"/>
          <w:kern w:val="0"/>
          <w:sz w:val="16"/>
          <w:szCs w:val="20"/>
        </w:rPr>
        <w:t>;</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自连接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自连接可以看成内连接的一种，只是连接的表是自身而已。</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一张员工表，包含员工姓名和员工所属部门，要找出与 Jim 处在同一部门的所有员工姓名。</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子查询版本</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name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employee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department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department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employee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name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32F62"/>
          <w:kern w:val="0"/>
          <w:sz w:val="16"/>
          <w:szCs w:val="20"/>
        </w:rPr>
        <w:t>"Jim"</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自连接版本</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00C4240D"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005CC5"/>
          <w:kern w:val="0"/>
          <w:sz w:val="16"/>
          <w:szCs w:val="20"/>
        </w:rPr>
        <w:t>e1</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name</w:t>
      </w:r>
      <w:r w:rsidR="00C4240D"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employee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e1 </w:t>
      </w:r>
      <w:r w:rsidRPr="00EC602E">
        <w:rPr>
          <w:rFonts w:ascii="华文中宋" w:eastAsia="华文中宋" w:hAnsi="华文中宋" w:cs="宋体"/>
          <w:color w:val="D73A49"/>
          <w:kern w:val="0"/>
          <w:sz w:val="16"/>
          <w:szCs w:val="20"/>
        </w:rPr>
        <w:t>INNER JOIN</w:t>
      </w:r>
      <w:r w:rsidRPr="00EC602E">
        <w:rPr>
          <w:rFonts w:ascii="华文中宋" w:eastAsia="华文中宋" w:hAnsi="华文中宋" w:cs="宋体"/>
          <w:color w:val="24292E"/>
          <w:kern w:val="0"/>
          <w:sz w:val="16"/>
          <w:szCs w:val="20"/>
        </w:rPr>
        <w:t xml:space="preserve"> employee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e2</w:t>
      </w:r>
      <w:r w:rsidR="00C4240D"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e1</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department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e2</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department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AND</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e2</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name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32F62"/>
          <w:kern w:val="0"/>
          <w:sz w:val="16"/>
          <w:szCs w:val="20"/>
        </w:rPr>
        <w:t>"Jim"</w:t>
      </w:r>
      <w:r w:rsidRPr="00EC602E">
        <w:rPr>
          <w:rFonts w:ascii="华文中宋" w:eastAsia="华文中宋" w:hAnsi="华文中宋" w:cs="宋体"/>
          <w:color w:val="24292E"/>
          <w:kern w:val="0"/>
          <w:sz w:val="16"/>
          <w:szCs w:val="20"/>
        </w:rPr>
        <w:t>;</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自然连接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自然连接是把同名列通过等值测试连接起来的，同名列可以有多个。</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内连接和自然连接的区别：内连接提供连接的列，而自然连接自动连接所有同名列。</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A</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B</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value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tablea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A </w:t>
      </w:r>
      <w:r w:rsidRPr="00EC602E">
        <w:rPr>
          <w:rFonts w:ascii="华文中宋" w:eastAsia="华文中宋" w:hAnsi="华文中宋" w:cs="宋体"/>
          <w:color w:val="D73A49"/>
          <w:kern w:val="0"/>
          <w:sz w:val="16"/>
          <w:szCs w:val="20"/>
        </w:rPr>
        <w:t>NATURAL JOIN</w:t>
      </w:r>
      <w:r w:rsidRPr="00EC602E">
        <w:rPr>
          <w:rFonts w:ascii="华文中宋" w:eastAsia="华文中宋" w:hAnsi="华文中宋" w:cs="宋体"/>
          <w:color w:val="24292E"/>
          <w:kern w:val="0"/>
          <w:sz w:val="16"/>
          <w:szCs w:val="20"/>
        </w:rPr>
        <w:t xml:space="preserve"> tableb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B;</w:t>
      </w:r>
    </w:p>
    <w:p w:rsidR="00015190" w:rsidRPr="00EC602E" w:rsidRDefault="00015190" w:rsidP="00C059AB">
      <w:pPr>
        <w:widowControl/>
        <w:pBdr>
          <w:bottom w:val="single" w:sz="6" w:space="4" w:color="EAECEF"/>
        </w:pBdr>
        <w:shd w:val="clear" w:color="auto" w:fill="FFFFFF"/>
        <w:adjustRightInd w:val="0"/>
        <w:snapToGrid w:val="0"/>
        <w:spacing w:before="10" w:after="10"/>
        <w:jc w:val="left"/>
        <w:outlineLvl w:val="1"/>
        <w:rPr>
          <w:rFonts w:ascii="华文中宋" w:eastAsia="华文中宋" w:hAnsi="华文中宋" w:cs="Segoe UI"/>
          <w:b/>
          <w:bCs/>
          <w:color w:val="24292E"/>
          <w:kern w:val="0"/>
          <w:sz w:val="22"/>
          <w:szCs w:val="36"/>
        </w:rPr>
      </w:pPr>
      <w:r w:rsidRPr="00EC602E">
        <w:rPr>
          <w:rFonts w:ascii="华文中宋" w:eastAsia="华文中宋" w:hAnsi="华文中宋" w:cs="Segoe UI"/>
          <w:b/>
          <w:bCs/>
          <w:color w:val="24292E"/>
          <w:kern w:val="0"/>
          <w:sz w:val="22"/>
          <w:szCs w:val="36"/>
        </w:rPr>
        <w:t>外连接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外连接保留了没有关联的那些行。分为左外连接，右外连接以及全外连接，左外连接就是保留左表没有关联的行。</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检索所有顾客的订单信息，包括还没有订单信息的顾客。</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Customers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cust_id</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Orders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order_num</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lastRenderedPageBreak/>
        <w:t>FROM</w:t>
      </w:r>
      <w:r w:rsidRPr="00EC602E">
        <w:rPr>
          <w:rFonts w:ascii="华文中宋" w:eastAsia="华文中宋" w:hAnsi="华文中宋" w:cs="宋体"/>
          <w:color w:val="24292E"/>
          <w:kern w:val="0"/>
          <w:sz w:val="16"/>
          <w:szCs w:val="20"/>
        </w:rPr>
        <w:t xml:space="preserve"> Customers </w:t>
      </w:r>
      <w:r w:rsidRPr="00EC602E">
        <w:rPr>
          <w:rFonts w:ascii="华文中宋" w:eastAsia="华文中宋" w:hAnsi="华文中宋" w:cs="宋体"/>
          <w:color w:val="D73A49"/>
          <w:kern w:val="0"/>
          <w:sz w:val="16"/>
          <w:szCs w:val="20"/>
        </w:rPr>
        <w:t>LEFT OUTER JOIN</w:t>
      </w:r>
      <w:r w:rsidRPr="00EC602E">
        <w:rPr>
          <w:rFonts w:ascii="华文中宋" w:eastAsia="华文中宋" w:hAnsi="华文中宋" w:cs="宋体"/>
          <w:color w:val="24292E"/>
          <w:kern w:val="0"/>
          <w:sz w:val="16"/>
          <w:szCs w:val="20"/>
        </w:rPr>
        <w:t xml:space="preserve"> Orders</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Customers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cust_id</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Orders</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cust_id</w:t>
      </w:r>
      <w:r w:rsidRPr="00EC602E">
        <w:rPr>
          <w:rFonts w:ascii="华文中宋" w:eastAsia="华文中宋" w:hAnsi="华文中宋" w:cs="宋体"/>
          <w:color w:val="24292E"/>
          <w:kern w:val="0"/>
          <w:sz w:val="16"/>
          <w:szCs w:val="20"/>
        </w:rPr>
        <w:t>;</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customers 表：</w:t>
      </w:r>
    </w:p>
    <w:tbl>
      <w:tblPr>
        <w:tblW w:w="342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38"/>
        <w:gridCol w:w="1587"/>
      </w:tblGrid>
      <w:tr w:rsidR="00015190" w:rsidRPr="00EC602E" w:rsidTr="008E7606">
        <w:trPr>
          <w:trHeight w:val="258"/>
          <w:tblHeader/>
          <w:jc w:val="center"/>
        </w:trPr>
        <w:tc>
          <w:tcPr>
            <w:tcW w:w="18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cust_id</w:t>
            </w:r>
          </w:p>
        </w:tc>
        <w:tc>
          <w:tcPr>
            <w:tcW w:w="15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cust_name</w:t>
            </w:r>
          </w:p>
        </w:tc>
      </w:tr>
      <w:tr w:rsidR="00015190" w:rsidRPr="00EC602E" w:rsidTr="008E7606">
        <w:trPr>
          <w:trHeight w:val="258"/>
          <w:jc w:val="center"/>
        </w:trPr>
        <w:tc>
          <w:tcPr>
            <w:tcW w:w="18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c>
          <w:tcPr>
            <w:tcW w:w="15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a</w:t>
            </w:r>
          </w:p>
        </w:tc>
      </w:tr>
      <w:tr w:rsidR="00015190" w:rsidRPr="00EC602E" w:rsidTr="008E7606">
        <w:trPr>
          <w:trHeight w:val="266"/>
          <w:jc w:val="center"/>
        </w:trPr>
        <w:tc>
          <w:tcPr>
            <w:tcW w:w="18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2</w:t>
            </w:r>
          </w:p>
        </w:tc>
        <w:tc>
          <w:tcPr>
            <w:tcW w:w="158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b</w:t>
            </w:r>
          </w:p>
        </w:tc>
      </w:tr>
      <w:tr w:rsidR="00015190" w:rsidRPr="00EC602E" w:rsidTr="008E7606">
        <w:trPr>
          <w:trHeight w:val="258"/>
          <w:jc w:val="center"/>
        </w:trPr>
        <w:tc>
          <w:tcPr>
            <w:tcW w:w="18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c>
          <w:tcPr>
            <w:tcW w:w="158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8E7606">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c</w:t>
            </w:r>
          </w:p>
        </w:tc>
      </w:tr>
    </w:tbl>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orders 表：</w:t>
      </w:r>
    </w:p>
    <w:tbl>
      <w:tblPr>
        <w:tblW w:w="2527"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63"/>
        <w:gridCol w:w="1264"/>
      </w:tblGrid>
      <w:tr w:rsidR="00015190" w:rsidRPr="00EC602E" w:rsidTr="008E7606">
        <w:trPr>
          <w:trHeight w:val="20"/>
          <w:tblHeader/>
          <w:jc w:val="center"/>
        </w:trPr>
        <w:tc>
          <w:tcPr>
            <w:tcW w:w="1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order_id</w:t>
            </w:r>
          </w:p>
        </w:tc>
        <w:tc>
          <w:tcPr>
            <w:tcW w:w="1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cust_id</w:t>
            </w:r>
          </w:p>
        </w:tc>
      </w:tr>
      <w:tr w:rsidR="00015190" w:rsidRPr="00EC602E" w:rsidTr="008E7606">
        <w:trPr>
          <w:trHeight w:val="20"/>
          <w:jc w:val="center"/>
        </w:trPr>
        <w:tc>
          <w:tcPr>
            <w:tcW w:w="1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c>
          <w:tcPr>
            <w:tcW w:w="1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r>
      <w:tr w:rsidR="00015190" w:rsidRPr="00EC602E" w:rsidTr="008E7606">
        <w:trPr>
          <w:trHeight w:val="20"/>
          <w:jc w:val="center"/>
        </w:trPr>
        <w:tc>
          <w:tcPr>
            <w:tcW w:w="126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2</w:t>
            </w:r>
          </w:p>
        </w:tc>
        <w:tc>
          <w:tcPr>
            <w:tcW w:w="12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r>
      <w:tr w:rsidR="00015190" w:rsidRPr="00EC602E" w:rsidTr="008E7606">
        <w:trPr>
          <w:trHeight w:val="20"/>
          <w:jc w:val="center"/>
        </w:trPr>
        <w:tc>
          <w:tcPr>
            <w:tcW w:w="126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c>
          <w:tcPr>
            <w:tcW w:w="12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r>
      <w:tr w:rsidR="00015190" w:rsidRPr="00EC602E" w:rsidTr="008E7606">
        <w:trPr>
          <w:trHeight w:val="20"/>
          <w:jc w:val="center"/>
        </w:trPr>
        <w:tc>
          <w:tcPr>
            <w:tcW w:w="126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4</w:t>
            </w:r>
          </w:p>
        </w:tc>
        <w:tc>
          <w:tcPr>
            <w:tcW w:w="12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r>
    </w:tbl>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结果：</w:t>
      </w:r>
    </w:p>
    <w:tbl>
      <w:tblPr>
        <w:tblW w:w="426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30"/>
        <w:gridCol w:w="1641"/>
        <w:gridCol w:w="1389"/>
      </w:tblGrid>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cust_id</w:t>
            </w:r>
          </w:p>
        </w:tc>
        <w:tc>
          <w:tcPr>
            <w:tcW w:w="16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cust_name</w:t>
            </w:r>
          </w:p>
        </w:tc>
        <w:tc>
          <w:tcPr>
            <w:tcW w:w="13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b/>
                <w:bCs/>
                <w:color w:val="24292E"/>
                <w:kern w:val="0"/>
                <w:sz w:val="18"/>
                <w:szCs w:val="24"/>
              </w:rPr>
            </w:pPr>
            <w:r w:rsidRPr="00EC602E">
              <w:rPr>
                <w:rFonts w:ascii="华文中宋" w:eastAsia="华文中宋" w:hAnsi="华文中宋" w:cs="Segoe UI"/>
                <w:b/>
                <w:bCs/>
                <w:color w:val="24292E"/>
                <w:kern w:val="0"/>
                <w:sz w:val="18"/>
                <w:szCs w:val="24"/>
              </w:rPr>
              <w:t>order_id</w:t>
            </w:r>
          </w:p>
        </w:tc>
      </w:tr>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c>
          <w:tcPr>
            <w:tcW w:w="16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a</w:t>
            </w:r>
          </w:p>
        </w:tc>
        <w:tc>
          <w:tcPr>
            <w:tcW w:w="13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r>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1</w:t>
            </w:r>
          </w:p>
        </w:tc>
        <w:tc>
          <w:tcPr>
            <w:tcW w:w="16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a</w:t>
            </w:r>
          </w:p>
        </w:tc>
        <w:tc>
          <w:tcPr>
            <w:tcW w:w="138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2</w:t>
            </w:r>
          </w:p>
        </w:tc>
      </w:tr>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c>
          <w:tcPr>
            <w:tcW w:w="16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c</w:t>
            </w:r>
          </w:p>
        </w:tc>
        <w:tc>
          <w:tcPr>
            <w:tcW w:w="13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r>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3</w:t>
            </w:r>
          </w:p>
        </w:tc>
        <w:tc>
          <w:tcPr>
            <w:tcW w:w="16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c</w:t>
            </w:r>
          </w:p>
        </w:tc>
        <w:tc>
          <w:tcPr>
            <w:tcW w:w="138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4</w:t>
            </w:r>
          </w:p>
        </w:tc>
      </w:tr>
      <w:tr w:rsidR="00015190" w:rsidRPr="00EC602E" w:rsidTr="008E7606">
        <w:trPr>
          <w:trHeight w:val="20"/>
          <w:tblHeader/>
          <w:jc w:val="center"/>
        </w:trPr>
        <w:tc>
          <w:tcPr>
            <w:tcW w:w="12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2</w:t>
            </w:r>
          </w:p>
        </w:tc>
        <w:tc>
          <w:tcPr>
            <w:tcW w:w="16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b</w:t>
            </w:r>
          </w:p>
        </w:tc>
        <w:tc>
          <w:tcPr>
            <w:tcW w:w="138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015190" w:rsidRPr="00EC602E" w:rsidRDefault="00015190" w:rsidP="00015190">
            <w:pPr>
              <w:widowControl/>
              <w:adjustRightInd w:val="0"/>
              <w:snapToGrid w:val="0"/>
              <w:jc w:val="center"/>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Null</w:t>
            </w:r>
          </w:p>
        </w:tc>
      </w:tr>
    </w:tbl>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十六、组合查询</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使用 </w:t>
      </w:r>
      <w:r w:rsidRPr="00EC602E">
        <w:rPr>
          <w:rFonts w:ascii="华文中宋" w:eastAsia="华文中宋" w:hAnsi="华文中宋" w:cs="Segoe UI"/>
          <w:b/>
          <w:bCs/>
          <w:color w:val="24292E"/>
          <w:kern w:val="0"/>
          <w:sz w:val="18"/>
          <w:szCs w:val="24"/>
        </w:rPr>
        <w:t>UNION</w:t>
      </w:r>
      <w:r w:rsidRPr="00EC602E">
        <w:rPr>
          <w:rFonts w:ascii="华文中宋" w:eastAsia="华文中宋" w:hAnsi="华文中宋" w:cs="Segoe UI"/>
          <w:color w:val="24292E"/>
          <w:kern w:val="0"/>
          <w:sz w:val="18"/>
          <w:szCs w:val="24"/>
        </w:rPr>
        <w:t> 来组合两个查询，如果第一个查询返回 M 行，第二个查询返回 N 行，那么组合查询的结果一般为 M+N 行。</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每个查询必须包含相同的列、表达式和聚集函数。</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默认会去除相同行，如果需要保留相同行，使用 UNION ALL。</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只能包含一个 ORDER BY 子句，并且必须位于语句的最后。</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UNION</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005CC5"/>
          <w:kern w:val="0"/>
          <w:sz w:val="16"/>
          <w:szCs w:val="20"/>
        </w:rPr>
        <w:t>2</w:t>
      </w:r>
      <w:r w:rsidRPr="00EC602E">
        <w:rPr>
          <w:rFonts w:ascii="华文中宋" w:eastAsia="华文中宋" w:hAnsi="华文中宋" w:cs="宋体"/>
          <w:color w:val="24292E"/>
          <w:kern w:val="0"/>
          <w:sz w:val="16"/>
          <w:szCs w:val="20"/>
        </w:rPr>
        <w: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十七、视图</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视图是虚拟的表，本身不包含数据，也就不能对其进行索引操作。</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对视图的操作和对普通表的操作一样。</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视图具有如下好处：</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简化复杂的 SQL 操作，比如复杂的连接；</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只使用实际表的一部分数据；</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通过只给用户访问视图的权限，保证数据的安全性；</w:t>
      </w:r>
    </w:p>
    <w:p w:rsidR="00015190" w:rsidRPr="00EC602E" w:rsidRDefault="00015190" w:rsidP="005217BF">
      <w:pPr>
        <w:widowControl/>
        <w:shd w:val="clear" w:color="auto" w:fill="FFFFFF"/>
        <w:adjustRightInd w:val="0"/>
        <w:snapToGrid w:val="0"/>
        <w:ind w:left="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更改数据格式和表示。</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VIEW</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myview</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AS</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Concat(col1, col2)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concat_col, col3</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col4 </w:t>
      </w:r>
      <w:r w:rsidRPr="00EC602E">
        <w:rPr>
          <w:rFonts w:ascii="华文中宋" w:eastAsia="华文中宋" w:hAnsi="华文中宋" w:cs="宋体"/>
          <w:color w:val="D73A49"/>
          <w:kern w:val="0"/>
          <w:sz w:val="16"/>
          <w:szCs w:val="20"/>
        </w:rPr>
        <w:t>AS</w:t>
      </w:r>
      <w:r w:rsidRPr="00EC602E">
        <w:rPr>
          <w:rFonts w:ascii="华文中宋" w:eastAsia="华文中宋" w:hAnsi="华文中宋" w:cs="宋体"/>
          <w:color w:val="24292E"/>
          <w:kern w:val="0"/>
          <w:sz w:val="16"/>
          <w:szCs w:val="20"/>
        </w:rPr>
        <w:t xml:space="preserve"> compute_col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WHERE</w:t>
      </w:r>
      <w:r w:rsidRPr="00EC602E">
        <w:rPr>
          <w:rFonts w:ascii="华文中宋" w:eastAsia="华文中宋" w:hAnsi="华文中宋" w:cs="宋体"/>
          <w:color w:val="24292E"/>
          <w:kern w:val="0"/>
          <w:sz w:val="16"/>
          <w:szCs w:val="20"/>
        </w:rPr>
        <w:t xml:space="preserve"> col5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val;</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十八、存储过程</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lastRenderedPageBreak/>
        <w:t>我们常用的操作数据库语言SQL语句在执行的时候需要要先编译，然后执行，而存储过程（Stored Procedure）是一组为了完成特定功能的SQL语句集，经编译后存储在数据库中，用户通过指定存储过程的名字并给定参数（如果该存储过程带有参数）来调用执行它。</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一个存储过程是一个可编程的函数，它在数据库中创建并保存。它可以有SQL语句和一些特殊的控制结构组成。当希望在不同的应用程序或平台上执行相同的函数，或者封装特定功能时，存储过程是非常有用的。数据库中的存储过程可以看做是对编程中面向对象方法的模拟。它允许控制数据的访问方式。</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优点：</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(1).存储过程增强了SQL语言的功能和灵活性。存储过程可以用流控制语句编写，有很强的灵活性，可以完成复杂的判断和较复杂的运算。</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(2).存储过程允许标准组件是编程。存储过程被创建后，可以在程序中被多次调用，而不必重新编写该存储过程的SQL语句。而且数据库专业人员可以随时对存储过程进行修改，对应用程序源代码毫无影响。</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(3).存储过程能实现较快的执行速度。如果某一操作包含大量的Transaction-SQL代码或分别被多次执行，那么存储过程要比批处理的执行速度快很多。因为存储过程是预编译的。在首次运行一个存储过程时查询，优化器对其进行分析优化，并且给出最终被存储在系统表中的执行计划。而批处理的Transaction-SQL语句在每次运行时都要进行编译和优化，速度相对要慢一些。</w:t>
      </w:r>
    </w:p>
    <w:p w:rsidR="007542F3" w:rsidRP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(4).存储过程能过减少网络流量。针对同一个数据库对象的操作（如查询、修改），如果这一操作所涉及的Transaction-SQL语句被组织程存储过程，那么当在客户计算机上调用该存储过程时，网络中传送的只是该调用语句，从而大大增加了网络流量并降低了网络负载。</w:t>
      </w:r>
    </w:p>
    <w:p w:rsidR="007542F3" w:rsidRDefault="007542F3" w:rsidP="007542F3">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7542F3">
        <w:rPr>
          <w:rFonts w:ascii="华文中宋" w:eastAsia="华文中宋" w:hAnsi="华文中宋" w:cs="Segoe UI" w:hint="eastAsia"/>
          <w:color w:val="24292E"/>
          <w:kern w:val="0"/>
          <w:sz w:val="18"/>
          <w:szCs w:val="18"/>
        </w:rPr>
        <w:t>(5).存储过程可被作为一种安全机制来充分利用。系统管理员通过执行某一存储过程的权限进行限制，能够实现对相应的数据的访问权限的限制，避免了非授权用户对数据的访问，保证了数据的安全。</w:t>
      </w:r>
    </w:p>
    <w:p w:rsidR="007542F3" w:rsidRDefault="007542F3"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存储过程可以看成是对一系列 SQL 操作的批处理。</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使用存储过程的好处：</w:t>
      </w:r>
    </w:p>
    <w:p w:rsidR="00015190" w:rsidRPr="00EC602E" w:rsidRDefault="00015190" w:rsidP="008E7606">
      <w:pPr>
        <w:widowControl/>
        <w:numPr>
          <w:ilvl w:val="0"/>
          <w:numId w:val="7"/>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代码封装，保证了一定的安全性；</w:t>
      </w:r>
    </w:p>
    <w:p w:rsidR="00015190" w:rsidRPr="00EC602E" w:rsidRDefault="00015190" w:rsidP="008E7606">
      <w:pPr>
        <w:widowControl/>
        <w:numPr>
          <w:ilvl w:val="0"/>
          <w:numId w:val="7"/>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代码复用；</w:t>
      </w:r>
    </w:p>
    <w:p w:rsidR="00015190" w:rsidRPr="00EC602E" w:rsidRDefault="00015190" w:rsidP="008E7606">
      <w:pPr>
        <w:widowControl/>
        <w:numPr>
          <w:ilvl w:val="0"/>
          <w:numId w:val="7"/>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由于是预先编译，因此具有很高的性能。</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命令行中创建存储过程需要自定义分隔符，因为命令行是以 ; 为结束符，而存储过程中也包含了分号，因此会错误把这部分分号当成是结束符，造成语法错误。</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包含 in、out 和 inout 三种参数。</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给变量赋值都需要用 select into 语句。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每次只能给一个变量赋值，不支持集合的操作。</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delimiter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create procedure myprocedure( out ret </w:t>
      </w:r>
      <w:r w:rsidRPr="00EC602E">
        <w:rPr>
          <w:rFonts w:ascii="华文中宋" w:eastAsia="华文中宋" w:hAnsi="华文中宋" w:cs="宋体"/>
          <w:color w:val="D73A49"/>
          <w:kern w:val="0"/>
          <w:sz w:val="16"/>
          <w:szCs w:val="20"/>
        </w:rPr>
        <w:t>int</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begin</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declare y </w:t>
      </w:r>
      <w:r w:rsidRPr="00EC602E">
        <w:rPr>
          <w:rFonts w:ascii="华文中宋" w:eastAsia="华文中宋" w:hAnsi="华文中宋" w:cs="宋体"/>
          <w:color w:val="D73A49"/>
          <w:kern w:val="0"/>
          <w:sz w:val="16"/>
          <w:szCs w:val="20"/>
        </w:rPr>
        <w:t>int</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sum</w:t>
      </w:r>
      <w:r w:rsidRPr="00EC602E">
        <w:rPr>
          <w:rFonts w:ascii="华文中宋" w:eastAsia="华文中宋" w:hAnsi="华文中宋" w:cs="宋体"/>
          <w:color w:val="24292E"/>
          <w:kern w:val="0"/>
          <w:sz w:val="16"/>
          <w:szCs w:val="20"/>
        </w:rPr>
        <w:t>(col1)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into y;</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y</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y into ret;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end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delimiter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call myprocedure(@ret);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@ret;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十九、游标</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在存储过程中使用游标可以对一个结果集进行移动遍历。</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游标主要用于交互式应用，其中用户需要对数据集中的任意行进行浏览和修改。</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使用游标的四个步骤：</w:t>
      </w:r>
    </w:p>
    <w:p w:rsidR="00015190" w:rsidRPr="00EC602E" w:rsidRDefault="00015190" w:rsidP="008E7606">
      <w:pPr>
        <w:widowControl/>
        <w:numPr>
          <w:ilvl w:val="0"/>
          <w:numId w:val="8"/>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声明游标，这个过程没有实际检索出数据；</w:t>
      </w:r>
    </w:p>
    <w:p w:rsidR="00015190" w:rsidRPr="00EC602E" w:rsidRDefault="00015190" w:rsidP="008E7606">
      <w:pPr>
        <w:widowControl/>
        <w:numPr>
          <w:ilvl w:val="0"/>
          <w:numId w:val="8"/>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打开游标；</w:t>
      </w:r>
    </w:p>
    <w:p w:rsidR="00015190" w:rsidRPr="00EC602E" w:rsidRDefault="00015190" w:rsidP="008E7606">
      <w:pPr>
        <w:widowControl/>
        <w:numPr>
          <w:ilvl w:val="0"/>
          <w:numId w:val="8"/>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取出数据；</w:t>
      </w:r>
    </w:p>
    <w:p w:rsidR="00015190" w:rsidRPr="00EC602E" w:rsidRDefault="00015190" w:rsidP="008E7606">
      <w:pPr>
        <w:widowControl/>
        <w:numPr>
          <w:ilvl w:val="0"/>
          <w:numId w:val="8"/>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关闭游标；</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delimiter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create procedure myprocedure(out ret </w:t>
      </w:r>
      <w:r w:rsidRPr="00EC602E">
        <w:rPr>
          <w:rFonts w:ascii="华文中宋" w:eastAsia="华文中宋" w:hAnsi="华文中宋" w:cs="宋体"/>
          <w:color w:val="D73A49"/>
          <w:kern w:val="0"/>
          <w:sz w:val="16"/>
          <w:szCs w:val="20"/>
        </w:rPr>
        <w:t>int</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begin</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declare done </w:t>
      </w:r>
      <w:r w:rsidRPr="00EC602E">
        <w:rPr>
          <w:rFonts w:ascii="华文中宋" w:eastAsia="华文中宋" w:hAnsi="华文中宋" w:cs="宋体"/>
          <w:color w:val="D73A49"/>
          <w:kern w:val="0"/>
          <w:sz w:val="16"/>
          <w:szCs w:val="20"/>
        </w:rPr>
        <w:t>boolean</w:t>
      </w:r>
      <w:r w:rsidRPr="00EC602E">
        <w:rPr>
          <w:rFonts w:ascii="华文中宋" w:eastAsia="华文中宋" w:hAnsi="华文中宋" w:cs="宋体"/>
          <w:color w:val="24292E"/>
          <w:kern w:val="0"/>
          <w:sz w:val="16"/>
          <w:szCs w:val="20"/>
        </w:rPr>
        <w:t xml:space="preserve"> default </w:t>
      </w:r>
      <w:r w:rsidRPr="00EC602E">
        <w:rPr>
          <w:rFonts w:ascii="华文中宋" w:eastAsia="华文中宋" w:hAnsi="华文中宋" w:cs="宋体"/>
          <w:color w:val="005CC5"/>
          <w:kern w:val="0"/>
          <w:sz w:val="16"/>
          <w:szCs w:val="20"/>
        </w:rPr>
        <w:t>0</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declare mycursor cursor for</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lastRenderedPageBreak/>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col1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A737D"/>
          <w:kern w:val="0"/>
          <w:sz w:val="16"/>
          <w:szCs w:val="20"/>
        </w:rPr>
        <w:t># 定义了一个 continue handler，当 sqlstate '02000' 这个条件出现时，会执行 set done = 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declare continue handler for sqlstate </w:t>
      </w:r>
      <w:r w:rsidRPr="00EC602E">
        <w:rPr>
          <w:rFonts w:ascii="华文中宋" w:eastAsia="华文中宋" w:hAnsi="华文中宋" w:cs="宋体"/>
          <w:color w:val="032F62"/>
          <w:kern w:val="0"/>
          <w:sz w:val="16"/>
          <w:szCs w:val="20"/>
        </w:rPr>
        <w:t>'02000'</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set</w:t>
      </w:r>
      <w:r w:rsidRPr="00EC602E">
        <w:rPr>
          <w:rFonts w:ascii="华文中宋" w:eastAsia="华文中宋" w:hAnsi="华文中宋" w:cs="宋体"/>
          <w:color w:val="24292E"/>
          <w:kern w:val="0"/>
          <w:sz w:val="16"/>
          <w:szCs w:val="20"/>
        </w:rPr>
        <w:t xml:space="preserve"> done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1</w:t>
      </w:r>
      <w:r w:rsidRPr="00EC602E">
        <w:rPr>
          <w:rFonts w:ascii="华文中宋" w:eastAsia="华文中宋" w:hAnsi="华文中宋" w:cs="宋体"/>
          <w:color w:val="24292E"/>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open mycursor;</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repeat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fetch mycursor into ret;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ret;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until done end repeat;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close mycursor;</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end </w:t>
      </w:r>
      <w:r w:rsidRPr="00EC602E">
        <w:rPr>
          <w:rFonts w:ascii="华文中宋" w:eastAsia="华文中宋" w:hAnsi="华文中宋" w:cs="宋体"/>
          <w:color w:val="D73A49"/>
          <w:kern w:val="0"/>
          <w:sz w:val="16"/>
          <w:szCs w:val="20"/>
        </w:rPr>
        <w: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 delimiter ;</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二十、触发器</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触发器会在某个表执行以下语句时而自动执行：DELETE、INSERT、UPDATE。</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触发器必须指定在语句执行之前还是之后自动执行，之前执行使用 BEFORE 关键字，之后执行使用 AFTER 关键字。BEFORE 用于数据验证和净化，AFTER 用于审计跟踪，将修改记录到另外一张表中。</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INSERT 触发器包含一个名为 NEW 的虚拟表。</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TRIGGER</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mytrigger</w:t>
      </w:r>
      <w:r w:rsidRPr="00EC602E">
        <w:rPr>
          <w:rFonts w:ascii="华文中宋" w:eastAsia="华文中宋" w:hAnsi="华文中宋" w:cs="宋体"/>
          <w:color w:val="24292E"/>
          <w:kern w:val="0"/>
          <w:sz w:val="16"/>
          <w:szCs w:val="20"/>
        </w:rPr>
        <w:t xml:space="preserve"> AFTER INSERT </w:t>
      </w: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FOR EACH ROW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005CC5"/>
          <w:kern w:val="0"/>
          <w:sz w:val="16"/>
          <w:szCs w:val="20"/>
        </w:rPr>
        <w:t>NEW</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col</w:t>
      </w:r>
      <w:r w:rsidRPr="00EC602E">
        <w:rPr>
          <w:rFonts w:ascii="华文中宋" w:eastAsia="华文中宋" w:hAnsi="华文中宋" w:cs="宋体"/>
          <w:color w:val="24292E"/>
          <w:kern w:val="0"/>
          <w:sz w:val="16"/>
          <w:szCs w:val="20"/>
        </w:rPr>
        <w:t xml:space="preserve"> into @result;</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@result; </w:t>
      </w:r>
      <w:r w:rsidRPr="00EC602E">
        <w:rPr>
          <w:rFonts w:ascii="华文中宋" w:eastAsia="华文中宋" w:hAnsi="华文中宋" w:cs="宋体"/>
          <w:color w:val="6A737D"/>
          <w:kern w:val="0"/>
          <w:sz w:val="16"/>
          <w:szCs w:val="20"/>
        </w:rPr>
        <w:t>-- 获取结果</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DELETE 触发器包含一个名为 OLD 的虚拟表，并且是只读的。</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UPDATE 触发器包含一个名为 NEW 和一个名为 OLD 的虚拟表，其中 NEW 是可以被修改的，而 OLD 是只读的。</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MySQL 不允许在触发器中使用 CALL 语句，也就是不能调用存储过程。</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二十一、事务管理</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基本术语：</w:t>
      </w:r>
    </w:p>
    <w:p w:rsidR="00015190" w:rsidRPr="00EC602E" w:rsidRDefault="00015190" w:rsidP="0003245C">
      <w:pPr>
        <w:widowControl/>
        <w:numPr>
          <w:ilvl w:val="0"/>
          <w:numId w:val="9"/>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事务（transaction）指一组 SQL 语句；</w:t>
      </w:r>
    </w:p>
    <w:p w:rsidR="00015190" w:rsidRPr="00EC602E" w:rsidRDefault="00015190" w:rsidP="0003245C">
      <w:pPr>
        <w:widowControl/>
        <w:numPr>
          <w:ilvl w:val="0"/>
          <w:numId w:val="9"/>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回退（rollback）指撤销指定 SQL 语句的过程；</w:t>
      </w:r>
    </w:p>
    <w:p w:rsidR="00015190" w:rsidRPr="00EC602E" w:rsidRDefault="00015190" w:rsidP="0003245C">
      <w:pPr>
        <w:widowControl/>
        <w:numPr>
          <w:ilvl w:val="0"/>
          <w:numId w:val="9"/>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提交（commit）指将未存储的 SQL 语句结果写入数据库表；</w:t>
      </w:r>
    </w:p>
    <w:p w:rsidR="00015190" w:rsidRPr="00EC602E" w:rsidRDefault="00015190" w:rsidP="0003245C">
      <w:pPr>
        <w:widowControl/>
        <w:numPr>
          <w:ilvl w:val="0"/>
          <w:numId w:val="9"/>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保留点（savepoint）指事务处理中设置的临时占位符（placeholder），你可以对它发布回退（与回退整个事务处理不同）。</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不能回退 SELECT 语句，回退 SELECT 语句也没意义；也不能回退 CREATE 和 DROP 语句。</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MySQL 的事务提交默认是隐式提交，每执行一条语句就把这条语句当成一个事务然后进行提交。当出现 START TRANSACTION 语句时，会关闭隐式提交；当 COMMIT 或 ROLLBACK 语句执行后，事务会自动关闭，重新恢复隐式提交。</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设置 autocommit 为 0 可以取消自动提交；autocommit 标记是针对每个连接而不是针对服务器的。</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如果没有设置保留点，ROLLBACK 会回退到 START TRANSACTION 语句处；如果设置了保留点，并且在 ROLLBACK 中指定该保留点，则会回退到该保留点。</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START TRANSACTION</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SAVEPOINT delete1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ROLLBACK</w:t>
      </w:r>
      <w:r w:rsidRPr="00EC602E">
        <w:rPr>
          <w:rFonts w:ascii="华文中宋" w:eastAsia="华文中宋" w:hAnsi="华文中宋" w:cs="宋体"/>
          <w:color w:val="24292E"/>
          <w:kern w:val="0"/>
          <w:sz w:val="16"/>
          <w:szCs w:val="20"/>
        </w:rPr>
        <w:t xml:space="preserve"> TO delete1</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COMMIT</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t>二十二、字符集</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基本术语：</w:t>
      </w:r>
    </w:p>
    <w:p w:rsidR="00015190" w:rsidRPr="00EC602E" w:rsidRDefault="00015190" w:rsidP="0003245C">
      <w:pPr>
        <w:widowControl/>
        <w:numPr>
          <w:ilvl w:val="0"/>
          <w:numId w:val="10"/>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字符集为字母和符号的集合；</w:t>
      </w:r>
    </w:p>
    <w:p w:rsidR="00015190" w:rsidRPr="00EC602E" w:rsidRDefault="00015190" w:rsidP="0003245C">
      <w:pPr>
        <w:widowControl/>
        <w:numPr>
          <w:ilvl w:val="0"/>
          <w:numId w:val="10"/>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编码为某个字符集成员的内部表示；</w:t>
      </w:r>
    </w:p>
    <w:p w:rsidR="00015190" w:rsidRPr="00EC602E" w:rsidRDefault="00015190" w:rsidP="0003245C">
      <w:pPr>
        <w:widowControl/>
        <w:numPr>
          <w:ilvl w:val="0"/>
          <w:numId w:val="10"/>
        </w:numPr>
        <w:shd w:val="clear" w:color="auto" w:fill="FFFFFF"/>
        <w:adjustRightInd w:val="0"/>
        <w:snapToGrid w:val="0"/>
        <w:ind w:left="714" w:hanging="357"/>
        <w:jc w:val="left"/>
        <w:rPr>
          <w:rFonts w:ascii="华文中宋" w:eastAsia="华文中宋" w:hAnsi="华文中宋" w:cs="Segoe UI"/>
          <w:color w:val="24292E"/>
          <w:kern w:val="0"/>
          <w:szCs w:val="24"/>
        </w:rPr>
      </w:pPr>
      <w:r w:rsidRPr="00EC602E">
        <w:rPr>
          <w:rFonts w:ascii="华文中宋" w:eastAsia="华文中宋" w:hAnsi="华文中宋" w:cs="Segoe UI"/>
          <w:color w:val="24292E"/>
          <w:kern w:val="0"/>
          <w:szCs w:val="24"/>
        </w:rPr>
        <w:t>校对字符指定如何比较，主要用于排序和分组。</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除了给表指定字符集和校对外，也可以给列指定：</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TABLE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(col </w:t>
      </w:r>
      <w:r w:rsidRPr="00EC602E">
        <w:rPr>
          <w:rFonts w:ascii="华文中宋" w:eastAsia="华文中宋" w:hAnsi="华文中宋" w:cs="宋体"/>
          <w:color w:val="D73A49"/>
          <w:kern w:val="0"/>
          <w:sz w:val="16"/>
          <w:szCs w:val="20"/>
        </w:rPr>
        <w:t>VARCHAR</w:t>
      </w:r>
      <w:r w:rsidRPr="00EC602E">
        <w:rPr>
          <w:rFonts w:ascii="华文中宋" w:eastAsia="华文中宋" w:hAnsi="华文中宋" w:cs="宋体"/>
          <w:color w:val="24292E"/>
          <w:kern w:val="0"/>
          <w:sz w:val="16"/>
          <w:szCs w:val="20"/>
        </w:rPr>
        <w:t>(</w:t>
      </w:r>
      <w:r w:rsidRPr="00EC602E">
        <w:rPr>
          <w:rFonts w:ascii="华文中宋" w:eastAsia="华文中宋" w:hAnsi="华文中宋" w:cs="宋体"/>
          <w:color w:val="005CC5"/>
          <w:kern w:val="0"/>
          <w:sz w:val="16"/>
          <w:szCs w:val="20"/>
        </w:rPr>
        <w:t>10</w:t>
      </w:r>
      <w:r w:rsidRPr="00EC602E">
        <w:rPr>
          <w:rFonts w:ascii="华文中宋" w:eastAsia="华文中宋" w:hAnsi="华文中宋" w:cs="宋体"/>
          <w:color w:val="24292E"/>
          <w:kern w:val="0"/>
          <w:sz w:val="16"/>
          <w:szCs w:val="20"/>
        </w:rPr>
        <w:t xml:space="preserve">) CHARACTER </w:t>
      </w:r>
      <w:r w:rsidRPr="00EC602E">
        <w:rPr>
          <w:rFonts w:ascii="华文中宋" w:eastAsia="华文中宋" w:hAnsi="华文中宋" w:cs="宋体"/>
          <w:color w:val="D73A49"/>
          <w:kern w:val="0"/>
          <w:sz w:val="16"/>
          <w:szCs w:val="20"/>
        </w:rPr>
        <w:t>SET</w:t>
      </w:r>
      <w:r w:rsidRPr="00EC602E">
        <w:rPr>
          <w:rFonts w:ascii="华文中宋" w:eastAsia="华文中宋" w:hAnsi="华文中宋" w:cs="宋体"/>
          <w:color w:val="24292E"/>
          <w:kern w:val="0"/>
          <w:sz w:val="16"/>
          <w:szCs w:val="20"/>
        </w:rPr>
        <w:t xml:space="preserve"> latin COLLATE latin1_general_ci )</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 xml:space="preserve">DEFAULT CHARACTER </w:t>
      </w:r>
      <w:r w:rsidRPr="00EC602E">
        <w:rPr>
          <w:rFonts w:ascii="华文中宋" w:eastAsia="华文中宋" w:hAnsi="华文中宋" w:cs="宋体"/>
          <w:color w:val="D73A49"/>
          <w:kern w:val="0"/>
          <w:sz w:val="16"/>
          <w:szCs w:val="20"/>
        </w:rPr>
        <w:t>SET</w:t>
      </w:r>
      <w:r w:rsidRPr="00EC602E">
        <w:rPr>
          <w:rFonts w:ascii="华文中宋" w:eastAsia="华文中宋" w:hAnsi="华文中宋" w:cs="宋体"/>
          <w:color w:val="24292E"/>
          <w:kern w:val="0"/>
          <w:sz w:val="16"/>
          <w:szCs w:val="20"/>
        </w:rPr>
        <w:t xml:space="preserve"> hebrew COLLATE hebrew_general_ci;</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可以在排序、分组时指定校对：</w:t>
      </w:r>
    </w:p>
    <w:p w:rsidR="0003245C"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w:t>
      </w:r>
      <w:r w:rsidR="0003245C" w:rsidRPr="00EC602E">
        <w:rPr>
          <w:rFonts w:ascii="华文中宋" w:eastAsia="华文中宋" w:hAnsi="华文中宋" w:cs="宋体" w:hint="eastAsia"/>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mytable</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ORDER BY</w:t>
      </w:r>
      <w:r w:rsidRPr="00EC602E">
        <w:rPr>
          <w:rFonts w:ascii="华文中宋" w:eastAsia="华文中宋" w:hAnsi="华文中宋" w:cs="宋体"/>
          <w:color w:val="24292E"/>
          <w:kern w:val="0"/>
          <w:sz w:val="16"/>
          <w:szCs w:val="20"/>
        </w:rPr>
        <w:t xml:space="preserve"> col COLLATE latin1_general_ci;</w:t>
      </w:r>
    </w:p>
    <w:p w:rsidR="00015190" w:rsidRPr="00EC602E" w:rsidRDefault="00015190" w:rsidP="00015190">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Cs w:val="48"/>
        </w:rPr>
      </w:pPr>
      <w:r w:rsidRPr="00EC602E">
        <w:rPr>
          <w:rFonts w:ascii="华文中宋" w:eastAsia="华文中宋" w:hAnsi="华文中宋" w:cs="Segoe UI"/>
          <w:b/>
          <w:bCs/>
          <w:color w:val="24292E"/>
          <w:kern w:val="36"/>
          <w:szCs w:val="48"/>
        </w:rPr>
        <w:lastRenderedPageBreak/>
        <w:t>二十三、权限管理</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MySQL 的账户信息保存在 mysql 这个数据库中。</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USE mysql;</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user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创建账户</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新创建的账户没有任何权限。</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CREATE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USER</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6F42C1"/>
          <w:kern w:val="0"/>
          <w:sz w:val="16"/>
          <w:szCs w:val="20"/>
        </w:rPr>
        <w:t>myuser</w:t>
      </w:r>
      <w:r w:rsidRPr="00EC602E">
        <w:rPr>
          <w:rFonts w:ascii="华文中宋" w:eastAsia="华文中宋" w:hAnsi="华文中宋" w:cs="宋体"/>
          <w:color w:val="24292E"/>
          <w:kern w:val="0"/>
          <w:sz w:val="16"/>
          <w:szCs w:val="20"/>
        </w:rPr>
        <w:t xml:space="preserve"> IDENTIFIED BY </w:t>
      </w:r>
      <w:r w:rsidRPr="00EC602E">
        <w:rPr>
          <w:rFonts w:ascii="华文中宋" w:eastAsia="华文中宋" w:hAnsi="华文中宋" w:cs="宋体"/>
          <w:color w:val="032F62"/>
          <w:kern w:val="0"/>
          <w:sz w:val="16"/>
          <w:szCs w:val="20"/>
        </w:rPr>
        <w:t>'mypassword'</w:t>
      </w:r>
      <w:r w:rsidRPr="00EC602E">
        <w:rPr>
          <w:rFonts w:ascii="华文中宋" w:eastAsia="华文中宋" w:hAnsi="华文中宋" w:cs="宋体"/>
          <w:color w:val="24292E"/>
          <w:kern w:val="0"/>
          <w:sz w:val="16"/>
          <w:szCs w:val="20"/>
        </w:rPr>
        <w:t>;</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修改账户名</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RENAME USER myuser TO newuser;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删除账户</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DROP</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USER</w:t>
      </w:r>
      <w:r w:rsidRPr="00EC602E">
        <w:rPr>
          <w:rFonts w:ascii="华文中宋" w:eastAsia="华文中宋" w:hAnsi="华文中宋" w:cs="宋体"/>
          <w:color w:val="24292E"/>
          <w:kern w:val="0"/>
          <w:sz w:val="16"/>
          <w:szCs w:val="20"/>
        </w:rPr>
        <w:t xml:space="preserve"> myuser;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查看权限</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24292E"/>
          <w:kern w:val="0"/>
          <w:sz w:val="16"/>
          <w:szCs w:val="20"/>
        </w:rPr>
        <w:t>SHOW GRANTS FOR myuser;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授予权限</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账户用 username@host 的形式定义，username@% 使用的是默认主机名。</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GRANT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INSERT </w:t>
      </w: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mydatabase.</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TO myuser;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删除权限</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GRANT 和 REVOKE 可在几个层次上控制访问权限：</w:t>
      </w:r>
    </w:p>
    <w:p w:rsidR="00015190" w:rsidRPr="00EC602E" w:rsidRDefault="00015190" w:rsidP="0003245C">
      <w:pPr>
        <w:widowControl/>
        <w:numPr>
          <w:ilvl w:val="0"/>
          <w:numId w:val="11"/>
        </w:numPr>
        <w:shd w:val="clear" w:color="auto" w:fill="FFFFFF"/>
        <w:adjustRightInd w:val="0"/>
        <w:snapToGrid w:val="0"/>
        <w:ind w:left="527"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整个服务器，使用 GRANT ALL 和 REVOKE ALL；</w:t>
      </w:r>
    </w:p>
    <w:p w:rsidR="00015190" w:rsidRPr="00EC602E" w:rsidRDefault="00015190" w:rsidP="0003245C">
      <w:pPr>
        <w:widowControl/>
        <w:numPr>
          <w:ilvl w:val="0"/>
          <w:numId w:val="11"/>
        </w:numPr>
        <w:shd w:val="clear" w:color="auto" w:fill="FFFFFF"/>
        <w:adjustRightInd w:val="0"/>
        <w:snapToGrid w:val="0"/>
        <w:ind w:left="527"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整个数据库，使用 ON database.*；</w:t>
      </w:r>
    </w:p>
    <w:p w:rsidR="00015190" w:rsidRPr="00EC602E" w:rsidRDefault="00015190" w:rsidP="0003245C">
      <w:pPr>
        <w:widowControl/>
        <w:numPr>
          <w:ilvl w:val="0"/>
          <w:numId w:val="11"/>
        </w:numPr>
        <w:shd w:val="clear" w:color="auto" w:fill="FFFFFF"/>
        <w:adjustRightInd w:val="0"/>
        <w:snapToGrid w:val="0"/>
        <w:ind w:left="527"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特定的表，使用 ON database.table；</w:t>
      </w:r>
    </w:p>
    <w:p w:rsidR="00015190" w:rsidRPr="00EC602E" w:rsidRDefault="00015190" w:rsidP="0003245C">
      <w:pPr>
        <w:widowControl/>
        <w:numPr>
          <w:ilvl w:val="0"/>
          <w:numId w:val="11"/>
        </w:numPr>
        <w:shd w:val="clear" w:color="auto" w:fill="FFFFFF"/>
        <w:adjustRightInd w:val="0"/>
        <w:snapToGrid w:val="0"/>
        <w:ind w:left="527"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特定的列；</w:t>
      </w:r>
    </w:p>
    <w:p w:rsidR="00015190" w:rsidRPr="00EC602E" w:rsidRDefault="00015190" w:rsidP="0003245C">
      <w:pPr>
        <w:widowControl/>
        <w:numPr>
          <w:ilvl w:val="0"/>
          <w:numId w:val="11"/>
        </w:numPr>
        <w:shd w:val="clear" w:color="auto" w:fill="FFFFFF"/>
        <w:adjustRightInd w:val="0"/>
        <w:snapToGrid w:val="0"/>
        <w:ind w:left="527" w:hanging="357"/>
        <w:jc w:val="left"/>
        <w:rPr>
          <w:rFonts w:ascii="华文中宋" w:eastAsia="华文中宋" w:hAnsi="华文中宋" w:cs="Segoe UI"/>
          <w:color w:val="24292E"/>
          <w:kern w:val="0"/>
          <w:sz w:val="18"/>
          <w:szCs w:val="24"/>
        </w:rPr>
      </w:pPr>
      <w:r w:rsidRPr="00EC602E">
        <w:rPr>
          <w:rFonts w:ascii="华文中宋" w:eastAsia="华文中宋" w:hAnsi="华文中宋" w:cs="Segoe UI"/>
          <w:color w:val="24292E"/>
          <w:kern w:val="0"/>
          <w:sz w:val="18"/>
          <w:szCs w:val="24"/>
        </w:rPr>
        <w:t>特定的存储过程。</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REVOKE</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SELECT</w:t>
      </w:r>
      <w:r w:rsidRPr="00EC602E">
        <w:rPr>
          <w:rFonts w:ascii="华文中宋" w:eastAsia="华文中宋" w:hAnsi="华文中宋" w:cs="宋体"/>
          <w:color w:val="24292E"/>
          <w:kern w:val="0"/>
          <w:sz w:val="16"/>
          <w:szCs w:val="20"/>
        </w:rPr>
        <w:t xml:space="preserve">, INSERT </w:t>
      </w:r>
      <w:r w:rsidRPr="00EC602E">
        <w:rPr>
          <w:rFonts w:ascii="华文中宋" w:eastAsia="华文中宋" w:hAnsi="华文中宋" w:cs="宋体"/>
          <w:color w:val="D73A49"/>
          <w:kern w:val="0"/>
          <w:sz w:val="16"/>
          <w:szCs w:val="20"/>
        </w:rPr>
        <w:t>ON</w:t>
      </w:r>
      <w:r w:rsidRPr="00EC602E">
        <w:rPr>
          <w:rFonts w:ascii="华文中宋" w:eastAsia="华文中宋" w:hAnsi="华文中宋" w:cs="宋体"/>
          <w:color w:val="24292E"/>
          <w:kern w:val="0"/>
          <w:sz w:val="16"/>
          <w:szCs w:val="20"/>
        </w:rPr>
        <w:t xml:space="preserve"> mydatabase.</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w:t>
      </w:r>
      <w:r w:rsidRPr="00EC602E">
        <w:rPr>
          <w:rFonts w:ascii="华文中宋" w:eastAsia="华文中宋" w:hAnsi="华文中宋" w:cs="宋体"/>
          <w:color w:val="D73A49"/>
          <w:kern w:val="0"/>
          <w:sz w:val="16"/>
          <w:szCs w:val="20"/>
        </w:rPr>
        <w:t>FROM</w:t>
      </w:r>
      <w:r w:rsidRPr="00EC602E">
        <w:rPr>
          <w:rFonts w:ascii="华文中宋" w:eastAsia="华文中宋" w:hAnsi="华文中宋" w:cs="宋体"/>
          <w:color w:val="24292E"/>
          <w:kern w:val="0"/>
          <w:sz w:val="16"/>
          <w:szCs w:val="20"/>
        </w:rPr>
        <w:t xml:space="preserve"> myuser;</w:t>
      </w:r>
    </w:p>
    <w:p w:rsidR="00015190" w:rsidRPr="00EC602E" w:rsidRDefault="00015190" w:rsidP="0003245C">
      <w:pPr>
        <w:widowControl/>
        <w:shd w:val="clear" w:color="auto" w:fill="FFFFFF"/>
        <w:adjustRightInd w:val="0"/>
        <w:snapToGrid w:val="0"/>
        <w:jc w:val="left"/>
        <w:rPr>
          <w:rFonts w:ascii="华文中宋" w:eastAsia="华文中宋" w:hAnsi="华文中宋" w:cs="Segoe UI"/>
          <w:color w:val="24292E"/>
          <w:kern w:val="0"/>
          <w:szCs w:val="24"/>
        </w:rPr>
      </w:pPr>
      <w:r w:rsidRPr="00EC602E">
        <w:rPr>
          <w:rFonts w:ascii="华文中宋" w:eastAsia="华文中宋" w:hAnsi="华文中宋" w:cs="Segoe UI"/>
          <w:b/>
          <w:bCs/>
          <w:color w:val="24292E"/>
          <w:kern w:val="0"/>
          <w:szCs w:val="24"/>
        </w:rPr>
        <w:t>更改密码</w:t>
      </w:r>
    </w:p>
    <w:p w:rsidR="00015190" w:rsidRPr="00EC602E" w:rsidRDefault="00015190" w:rsidP="00C059AB">
      <w:pPr>
        <w:widowControl/>
        <w:shd w:val="clear" w:color="auto" w:fill="FFFFFF"/>
        <w:adjustRightInd w:val="0"/>
        <w:snapToGrid w:val="0"/>
        <w:spacing w:beforeLines="10" w:before="31" w:afterLines="10" w:after="31"/>
        <w:jc w:val="left"/>
        <w:rPr>
          <w:rFonts w:ascii="华文中宋" w:eastAsia="华文中宋" w:hAnsi="华文中宋" w:cs="Segoe UI"/>
          <w:color w:val="24292E"/>
          <w:kern w:val="0"/>
          <w:sz w:val="18"/>
          <w:szCs w:val="18"/>
        </w:rPr>
      </w:pPr>
      <w:r w:rsidRPr="00EC602E">
        <w:rPr>
          <w:rFonts w:ascii="华文中宋" w:eastAsia="华文中宋" w:hAnsi="华文中宋" w:cs="Segoe UI"/>
          <w:color w:val="24292E"/>
          <w:kern w:val="0"/>
          <w:sz w:val="18"/>
          <w:szCs w:val="18"/>
        </w:rPr>
        <w:t>必须使用 Password() 函数进行加密。</w:t>
      </w:r>
    </w:p>
    <w:p w:rsidR="00015190" w:rsidRPr="00EC602E" w:rsidRDefault="00015190" w:rsidP="000151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6"/>
          <w:szCs w:val="20"/>
        </w:rPr>
      </w:pPr>
      <w:r w:rsidRPr="00EC602E">
        <w:rPr>
          <w:rFonts w:ascii="华文中宋" w:eastAsia="华文中宋" w:hAnsi="华文中宋" w:cs="宋体"/>
          <w:color w:val="D73A49"/>
          <w:kern w:val="0"/>
          <w:sz w:val="16"/>
          <w:szCs w:val="20"/>
        </w:rPr>
        <w:t>SET</w:t>
      </w:r>
      <w:r w:rsidRPr="00EC602E">
        <w:rPr>
          <w:rFonts w:ascii="华文中宋" w:eastAsia="华文中宋" w:hAnsi="华文中宋" w:cs="宋体"/>
          <w:color w:val="24292E"/>
          <w:kern w:val="0"/>
          <w:sz w:val="16"/>
          <w:szCs w:val="20"/>
        </w:rPr>
        <w:t xml:space="preserve"> PASSWROD FOR myuser </w:t>
      </w:r>
      <w:r w:rsidRPr="00EC602E">
        <w:rPr>
          <w:rFonts w:ascii="华文中宋" w:eastAsia="华文中宋" w:hAnsi="华文中宋" w:cs="宋体"/>
          <w:color w:val="D73A49"/>
          <w:kern w:val="0"/>
          <w:sz w:val="16"/>
          <w:szCs w:val="20"/>
        </w:rPr>
        <w:t>=</w:t>
      </w:r>
      <w:r w:rsidRPr="00EC602E">
        <w:rPr>
          <w:rFonts w:ascii="华文中宋" w:eastAsia="华文中宋" w:hAnsi="华文中宋" w:cs="宋体"/>
          <w:color w:val="24292E"/>
          <w:kern w:val="0"/>
          <w:sz w:val="16"/>
          <w:szCs w:val="20"/>
        </w:rPr>
        <w:t xml:space="preserve"> Password(</w:t>
      </w:r>
      <w:r w:rsidRPr="00EC602E">
        <w:rPr>
          <w:rFonts w:ascii="华文中宋" w:eastAsia="华文中宋" w:hAnsi="华文中宋" w:cs="宋体"/>
          <w:color w:val="032F62"/>
          <w:kern w:val="0"/>
          <w:sz w:val="16"/>
          <w:szCs w:val="20"/>
        </w:rPr>
        <w:t>'new_password'</w:t>
      </w:r>
      <w:r w:rsidRPr="00EC602E">
        <w:rPr>
          <w:rFonts w:ascii="华文中宋" w:eastAsia="华文中宋" w:hAnsi="华文中宋" w:cs="宋体"/>
          <w:color w:val="24292E"/>
          <w:kern w:val="0"/>
          <w:sz w:val="16"/>
          <w:szCs w:val="20"/>
        </w:rPr>
        <w:t>);</w:t>
      </w:r>
    </w:p>
    <w:p w:rsidR="003C7E49" w:rsidRDefault="003C7E49" w:rsidP="00015190">
      <w:pPr>
        <w:adjustRightInd w:val="0"/>
        <w:snapToGrid w:val="0"/>
        <w:rPr>
          <w:rFonts w:ascii="华文中宋" w:eastAsia="华文中宋" w:hAnsi="华文中宋" w:cs="Helvetica"/>
          <w:bCs/>
          <w:color w:val="000000" w:themeColor="text1"/>
          <w:kern w:val="36"/>
          <w:sz w:val="18"/>
          <w:szCs w:val="24"/>
        </w:rPr>
      </w:pP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主 键：</w:t>
      </w:r>
      <w:r w:rsidRPr="00EC602E">
        <w:rPr>
          <w:rFonts w:ascii="华文中宋" w:eastAsia="华文中宋" w:hAnsi="华文中宋" w:cs="Helvetica" w:hint="eastAsia"/>
          <w:bCs/>
          <w:color w:val="000000" w:themeColor="text1"/>
          <w:kern w:val="36"/>
          <w:sz w:val="18"/>
          <w:szCs w:val="24"/>
        </w:rPr>
        <w:t>数据库表中对储存数据对象予以唯一和完整标识的数据列或属性的组合。一个数据列只能有一个主键，且主键的取值不能缺失，即不能为空值（Null）。</w:t>
      </w: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超 键：</w:t>
      </w:r>
      <w:r w:rsidRPr="00EC602E">
        <w:rPr>
          <w:rFonts w:ascii="华文中宋" w:eastAsia="华文中宋" w:hAnsi="华文中宋" w:cs="Helvetica" w:hint="eastAsia"/>
          <w:bCs/>
          <w:color w:val="000000" w:themeColor="text1"/>
          <w:kern w:val="36"/>
          <w:sz w:val="18"/>
          <w:szCs w:val="24"/>
        </w:rPr>
        <w:t>在关系中能唯一标识元组的属性集称为关系模式的超键。一个属性可以为作为一个超键，多个属性组合在一起也可以作为一个超键。超键包含候选键和主键。</w:t>
      </w: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候选键：</w:t>
      </w:r>
      <w:r w:rsidRPr="00EC602E">
        <w:rPr>
          <w:rFonts w:ascii="华文中宋" w:eastAsia="华文中宋" w:hAnsi="华文中宋" w:cs="Helvetica" w:hint="eastAsia"/>
          <w:bCs/>
          <w:color w:val="000000" w:themeColor="text1"/>
          <w:kern w:val="36"/>
          <w:sz w:val="18"/>
          <w:szCs w:val="24"/>
        </w:rPr>
        <w:t>是最小超键，即没有冗余元素的超键。</w:t>
      </w:r>
    </w:p>
    <w:p w:rsid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外 键</w:t>
      </w:r>
      <w:r w:rsidRPr="00EC602E">
        <w:rPr>
          <w:rFonts w:ascii="华文中宋" w:eastAsia="华文中宋" w:hAnsi="华文中宋" w:cs="Helvetica" w:hint="eastAsia"/>
          <w:bCs/>
          <w:color w:val="000000" w:themeColor="text1"/>
          <w:kern w:val="36"/>
          <w:sz w:val="18"/>
          <w:szCs w:val="24"/>
        </w:rPr>
        <w:t>：在一个表中存在的另一个表的主键称此表的外键</w:t>
      </w:r>
    </w:p>
    <w:p w:rsidR="00EC602E" w:rsidRDefault="00EC602E" w:rsidP="00EC602E">
      <w:pPr>
        <w:adjustRightInd w:val="0"/>
        <w:snapToGrid w:val="0"/>
        <w:jc w:val="left"/>
        <w:rPr>
          <w:rFonts w:ascii="华文中宋" w:eastAsia="华文中宋" w:hAnsi="华文中宋" w:cs="Helvetica"/>
          <w:bCs/>
          <w:color w:val="000000" w:themeColor="text1"/>
          <w:kern w:val="36"/>
          <w:sz w:val="18"/>
          <w:szCs w:val="24"/>
        </w:rPr>
      </w:pPr>
    </w:p>
    <w:p w:rsidR="00EC602E" w:rsidRDefault="00EC602E" w:rsidP="00EC602E">
      <w:pPr>
        <w:adjustRightInd w:val="0"/>
        <w:snapToGrid w:val="0"/>
        <w:jc w:val="left"/>
        <w:rPr>
          <w:rFonts w:ascii="华文中宋" w:eastAsia="华文中宋" w:hAnsi="华文中宋" w:cs="Helvetica"/>
          <w:b/>
          <w:bCs/>
          <w:color w:val="000000" w:themeColor="text1"/>
          <w:kern w:val="36"/>
          <w:szCs w:val="24"/>
        </w:rPr>
      </w:pPr>
      <w:r w:rsidRPr="00EC602E">
        <w:rPr>
          <w:rFonts w:ascii="华文中宋" w:eastAsia="华文中宋" w:hAnsi="华文中宋" w:cs="Helvetica" w:hint="eastAsia"/>
          <w:b/>
          <w:bCs/>
          <w:color w:val="000000" w:themeColor="text1"/>
          <w:kern w:val="36"/>
          <w:szCs w:val="24"/>
        </w:rPr>
        <w:t>索引的工作原理及其种类</w:t>
      </w:r>
      <w:r>
        <w:rPr>
          <w:rFonts w:ascii="华文中宋" w:eastAsia="华文中宋" w:hAnsi="华文中宋" w:cs="Helvetica" w:hint="eastAsia"/>
          <w:b/>
          <w:bCs/>
          <w:color w:val="000000" w:themeColor="text1"/>
          <w:kern w:val="36"/>
          <w:szCs w:val="24"/>
        </w:rPr>
        <w:t>：</w:t>
      </w:r>
    </w:p>
    <w:p w:rsidR="002268B4" w:rsidRPr="00D858B1" w:rsidRDefault="002268B4" w:rsidP="002268B4">
      <w:pPr>
        <w:widowControl/>
        <w:pBdr>
          <w:bottom w:val="single" w:sz="6" w:space="4" w:color="EAECEF"/>
        </w:pBdr>
        <w:shd w:val="clear" w:color="auto" w:fill="FFFFFF"/>
        <w:adjustRightInd w:val="0"/>
        <w:snapToGrid w:val="0"/>
        <w:jc w:val="left"/>
        <w:outlineLvl w:val="0"/>
        <w:rPr>
          <w:rFonts w:ascii="华文中宋" w:eastAsia="华文中宋" w:hAnsi="华文中宋" w:cs="Segoe UI"/>
          <w:b/>
          <w:bCs/>
          <w:color w:val="24292E"/>
          <w:kern w:val="36"/>
          <w:sz w:val="36"/>
          <w:szCs w:val="48"/>
        </w:rPr>
      </w:pPr>
      <w:r w:rsidRPr="00D858B1">
        <w:rPr>
          <w:rFonts w:ascii="华文中宋" w:eastAsia="华文中宋" w:hAnsi="华文中宋" w:cs="Segoe UI"/>
          <w:b/>
          <w:bCs/>
          <w:color w:val="24292E"/>
          <w:kern w:val="36"/>
          <w:sz w:val="36"/>
          <w:szCs w:val="48"/>
        </w:rPr>
        <w:t>索引</w:t>
      </w:r>
    </w:p>
    <w:p w:rsidR="002268B4" w:rsidRPr="00D858B1" w:rsidRDefault="002268B4" w:rsidP="002268B4">
      <w:pPr>
        <w:widowControl/>
        <w:pBdr>
          <w:bottom w:val="single" w:sz="6" w:space="4" w:color="EAECEF"/>
        </w:pBdr>
        <w:shd w:val="clear" w:color="auto" w:fill="FFFFFF"/>
        <w:adjustRightInd w:val="0"/>
        <w:snapToGrid w:val="0"/>
        <w:jc w:val="left"/>
        <w:outlineLvl w:val="1"/>
        <w:rPr>
          <w:rFonts w:ascii="华文中宋" w:eastAsia="华文中宋" w:hAnsi="华文中宋" w:cs="Segoe UI"/>
          <w:b/>
          <w:bCs/>
          <w:color w:val="24292E"/>
          <w:kern w:val="0"/>
          <w:sz w:val="24"/>
          <w:szCs w:val="36"/>
        </w:rPr>
      </w:pPr>
      <w:r w:rsidRPr="00D858B1">
        <w:rPr>
          <w:rFonts w:ascii="华文中宋" w:eastAsia="华文中宋" w:hAnsi="华文中宋" w:cs="Segoe UI"/>
          <w:b/>
          <w:bCs/>
          <w:color w:val="24292E"/>
          <w:kern w:val="0"/>
          <w:sz w:val="24"/>
          <w:szCs w:val="36"/>
        </w:rPr>
        <w:t>B+ Tree 原理</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1. 数据结构</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B Tree 指的是 Balance Tree，也就是平衡树。平衡树是一颗查找树，并且所有叶子节点位于同一层。</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B+ Tree 是基于 B Tree 和叶子节点顺序访问指针进行实现，它具有 B Tree 的平衡性，并且通过顺序访问指针来提高区间查询的性能。</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在 B+ Tree 中，一个节点中的 key 从左到右非递减排列，如果某个指针的左右相邻 key 分别是 key</w:t>
      </w:r>
      <w:r w:rsidRPr="00D858B1">
        <w:rPr>
          <w:rFonts w:ascii="华文中宋" w:eastAsia="华文中宋" w:hAnsi="华文中宋" w:cs="Segoe UI"/>
          <w:color w:val="24292E"/>
          <w:kern w:val="0"/>
          <w:sz w:val="13"/>
          <w:szCs w:val="18"/>
          <w:vertAlign w:val="subscript"/>
        </w:rPr>
        <w:t>i</w:t>
      </w:r>
      <w:r w:rsidRPr="00D858B1">
        <w:rPr>
          <w:rFonts w:ascii="华文中宋" w:eastAsia="华文中宋" w:hAnsi="华文中宋" w:cs="Segoe UI"/>
          <w:color w:val="24292E"/>
          <w:kern w:val="0"/>
          <w:sz w:val="20"/>
          <w:szCs w:val="24"/>
        </w:rPr>
        <w:t> 和 key</w:t>
      </w:r>
      <w:r w:rsidRPr="00D858B1">
        <w:rPr>
          <w:rFonts w:ascii="华文中宋" w:eastAsia="华文中宋" w:hAnsi="华文中宋" w:cs="Segoe UI"/>
          <w:color w:val="24292E"/>
          <w:kern w:val="0"/>
          <w:sz w:val="13"/>
          <w:szCs w:val="18"/>
          <w:vertAlign w:val="subscript"/>
        </w:rPr>
        <w:t>i+1</w:t>
      </w:r>
      <w:r w:rsidRPr="00D858B1">
        <w:rPr>
          <w:rFonts w:ascii="华文中宋" w:eastAsia="华文中宋" w:hAnsi="华文中宋" w:cs="Segoe UI"/>
          <w:color w:val="24292E"/>
          <w:kern w:val="0"/>
          <w:sz w:val="20"/>
          <w:szCs w:val="24"/>
        </w:rPr>
        <w:t>，且不为 null，则该指针指向节点的所有 key 大于等于 key</w:t>
      </w:r>
      <w:r w:rsidRPr="00D858B1">
        <w:rPr>
          <w:rFonts w:ascii="华文中宋" w:eastAsia="华文中宋" w:hAnsi="华文中宋" w:cs="Segoe UI"/>
          <w:color w:val="24292E"/>
          <w:kern w:val="0"/>
          <w:sz w:val="13"/>
          <w:szCs w:val="18"/>
          <w:vertAlign w:val="subscript"/>
        </w:rPr>
        <w:t>i</w:t>
      </w:r>
      <w:r w:rsidRPr="00D858B1">
        <w:rPr>
          <w:rFonts w:ascii="华文中宋" w:eastAsia="华文中宋" w:hAnsi="华文中宋" w:cs="Segoe UI"/>
          <w:color w:val="24292E"/>
          <w:kern w:val="0"/>
          <w:sz w:val="20"/>
          <w:szCs w:val="24"/>
        </w:rPr>
        <w:t> 且小于等于 key</w:t>
      </w:r>
      <w:r w:rsidRPr="00D858B1">
        <w:rPr>
          <w:rFonts w:ascii="华文中宋" w:eastAsia="华文中宋" w:hAnsi="华文中宋" w:cs="Segoe UI"/>
          <w:color w:val="24292E"/>
          <w:kern w:val="0"/>
          <w:sz w:val="13"/>
          <w:szCs w:val="18"/>
          <w:vertAlign w:val="subscript"/>
        </w:rPr>
        <w:t>i+1</w:t>
      </w:r>
      <w:r w:rsidRPr="00D858B1">
        <w:rPr>
          <w:rFonts w:ascii="华文中宋" w:eastAsia="华文中宋" w:hAnsi="华文中宋" w:cs="Segoe UI"/>
          <w:color w:val="24292E"/>
          <w:kern w:val="0"/>
          <w:sz w:val="20"/>
          <w:szCs w:val="24"/>
        </w:rPr>
        <w:t>。</w:t>
      </w:r>
    </w:p>
    <w:p w:rsidR="002268B4" w:rsidRPr="00D858B1" w:rsidRDefault="002268B4" w:rsidP="002268B4">
      <w:pPr>
        <w:widowControl/>
        <w:shd w:val="clear" w:color="auto" w:fill="FFFFFF"/>
        <w:adjustRightInd w:val="0"/>
        <w:snapToGrid w:val="0"/>
        <w:jc w:val="center"/>
        <w:rPr>
          <w:rFonts w:ascii="华文中宋" w:eastAsia="华文中宋" w:hAnsi="华文中宋" w:cs="Segoe UI"/>
          <w:color w:val="24292E"/>
          <w:kern w:val="0"/>
          <w:sz w:val="20"/>
          <w:szCs w:val="24"/>
        </w:rPr>
      </w:pPr>
      <w:r w:rsidRPr="00D858B1">
        <w:rPr>
          <w:rFonts w:ascii="华文中宋" w:eastAsia="华文中宋" w:hAnsi="华文中宋" w:cs="Segoe UI"/>
          <w:noProof/>
          <w:color w:val="0366D6"/>
          <w:kern w:val="0"/>
          <w:sz w:val="20"/>
          <w:szCs w:val="24"/>
        </w:rPr>
        <w:lastRenderedPageBreak/>
        <w:drawing>
          <wp:inline distT="0" distB="0" distL="0" distR="0" wp14:anchorId="4472FCDB" wp14:editId="0A5B4543">
            <wp:extent cx="3858491" cy="1951322"/>
            <wp:effectExtent l="0" t="0" r="0" b="0"/>
            <wp:docPr id="9" name="图片 9" descr="https://github.com/CyC2018/CS-Notes/raw/master/notes/pics/33576849-9275-47bb-ada7-8ded5f5e7c73.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notes/pics/33576849-9275-47bb-ada7-8ded5f5e7c73.p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8655" cy="1951405"/>
                    </a:xfrm>
                    <a:prstGeom prst="rect">
                      <a:avLst/>
                    </a:prstGeom>
                    <a:noFill/>
                    <a:ln>
                      <a:noFill/>
                    </a:ln>
                  </pic:spPr>
                </pic:pic>
              </a:graphicData>
            </a:graphic>
          </wp:inline>
        </w:drawing>
      </w:r>
    </w:p>
    <w:p w:rsidR="002268B4" w:rsidRPr="00D858B1" w:rsidRDefault="002268B4" w:rsidP="002268B4">
      <w:pPr>
        <w:widowControl/>
        <w:adjustRightInd w:val="0"/>
        <w:snapToGrid w:val="0"/>
        <w:jc w:val="left"/>
        <w:rPr>
          <w:rFonts w:ascii="华文中宋" w:eastAsia="华文中宋" w:hAnsi="华文中宋" w:cs="宋体"/>
          <w:kern w:val="0"/>
          <w:sz w:val="20"/>
          <w:szCs w:val="24"/>
        </w:rPr>
      </w:pPr>
      <w:r w:rsidRPr="00D858B1">
        <w:rPr>
          <w:rFonts w:ascii="华文中宋" w:eastAsia="华文中宋" w:hAnsi="华文中宋" w:cs="Segoe UI"/>
          <w:color w:val="24292E"/>
          <w:kern w:val="0"/>
          <w:sz w:val="20"/>
          <w:szCs w:val="24"/>
        </w:rPr>
        <w:br/>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2. 操作</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进行查找操作时，首先在根节点进行二分查找，找到一个 key 所在的指针，然后递归地在指针所指向的节点进行查找。直到查找到叶子节点，然后在叶子节点上进行二分查找，找出 key 所对应的 data。</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插入删除操作会破坏平衡树的平衡性，因此在插入删除操作之后，需要对树进行一个分裂、合并、旋转等操作来维护平衡性。</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3. 与红黑树的比较</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红黑树等平衡树也可以用来实现索引，但是文件系统及数据库系统普遍采用 B+ Tree 作为索引结构，主要有以下两个原因：</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（一）更少的查找次数</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平衡树查找操作的时间复杂度和树高 h 相关，O(h)=O(log</w:t>
      </w:r>
      <w:r w:rsidRPr="00D858B1">
        <w:rPr>
          <w:rFonts w:ascii="华文中宋" w:eastAsia="华文中宋" w:hAnsi="华文中宋" w:cs="Segoe UI"/>
          <w:color w:val="24292E"/>
          <w:kern w:val="0"/>
          <w:sz w:val="13"/>
          <w:szCs w:val="18"/>
          <w:vertAlign w:val="subscript"/>
        </w:rPr>
        <w:t>d</w:t>
      </w:r>
      <w:r w:rsidRPr="00D858B1">
        <w:rPr>
          <w:rFonts w:ascii="华文中宋" w:eastAsia="华文中宋" w:hAnsi="华文中宋" w:cs="Segoe UI"/>
          <w:color w:val="24292E"/>
          <w:kern w:val="0"/>
          <w:sz w:val="20"/>
          <w:szCs w:val="24"/>
        </w:rPr>
        <w:t>N)，其中 d 为每个节点的出度。</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红黑树的出度为 2，而 B+ Tree 的出度一般都非常大，所以红黑树的树高 h 很明显比 B+ Tree 大非常多，查找的次数也就更多。</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（二）利用磁盘预读特性</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为了减少磁盘 I/O 操作，磁盘往往不是严格按需读取，而是每次都会预读。预读过程中，磁盘进行顺序读取，顺序读取不需要进行磁盘寻道，并且只需要很短的磁盘旋转时间，速度会非常快。</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操作系统一般将内存和磁盘分割成固定大小的块，每一块称为一页，内存与磁盘以页为单位交换数据。数据库系统将索引的一个节点的大小设置为页的大小，使得一次 I/O 就能完全载入一个节点。并且可以利用预读特性，相邻的节点也能够被预先载入。</w:t>
      </w:r>
    </w:p>
    <w:p w:rsidR="002268B4" w:rsidRPr="00D858B1" w:rsidRDefault="002268B4" w:rsidP="002268B4">
      <w:pPr>
        <w:widowControl/>
        <w:pBdr>
          <w:bottom w:val="single" w:sz="6" w:space="4" w:color="EAECEF"/>
        </w:pBdr>
        <w:shd w:val="clear" w:color="auto" w:fill="FFFFFF"/>
        <w:adjustRightInd w:val="0"/>
        <w:snapToGrid w:val="0"/>
        <w:jc w:val="left"/>
        <w:outlineLvl w:val="1"/>
        <w:rPr>
          <w:rFonts w:ascii="华文中宋" w:eastAsia="华文中宋" w:hAnsi="华文中宋" w:cs="Segoe UI"/>
          <w:b/>
          <w:bCs/>
          <w:color w:val="24292E"/>
          <w:kern w:val="0"/>
          <w:sz w:val="24"/>
          <w:szCs w:val="36"/>
        </w:rPr>
      </w:pPr>
      <w:r w:rsidRPr="00D858B1">
        <w:rPr>
          <w:rFonts w:ascii="华文中宋" w:eastAsia="华文中宋" w:hAnsi="华文中宋" w:cs="Segoe UI"/>
          <w:b/>
          <w:bCs/>
          <w:color w:val="24292E"/>
          <w:kern w:val="0"/>
          <w:sz w:val="24"/>
          <w:szCs w:val="36"/>
        </w:rPr>
        <w:t>MySQL 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索引是在存储引擎层实现的，而不是在服务器层实现的，所以不同存储引擎具有不同的索引类型和实现。</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1. B+Tree 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是大多数 MySQL 存储引擎的默认索引类型。</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因为不再需要进行全表扫描，只需要对树进行搜索即可，所以查找速度快很多。</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因为 B+ Tree 的有序性，所以除了用于查找，还可以用于排序和分组。</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可以指定多个列作为索引列，多个索引列共同组成键。</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适用于全键值、键值范围和键前缀查找，其中键前缀查找只适用于最左前缀查找。如果不是按照索引列的顺序进行查找，则无法使用索引。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InnoDB 的 B+Tree 索引分为主索引和辅助索引。主索引的叶子节点 data 域记录着完整的数据记录，这种索引方式被称为聚簇索引。因为无法把数据行存放在两个不同的地方，所以一个表只能有一个聚簇索引。</w:t>
      </w:r>
    </w:p>
    <w:p w:rsidR="002268B4" w:rsidRPr="00D858B1" w:rsidRDefault="002268B4" w:rsidP="002268B4">
      <w:pPr>
        <w:widowControl/>
        <w:shd w:val="clear" w:color="auto" w:fill="FFFFFF"/>
        <w:adjustRightInd w:val="0"/>
        <w:snapToGrid w:val="0"/>
        <w:jc w:val="center"/>
        <w:rPr>
          <w:rFonts w:ascii="华文中宋" w:eastAsia="华文中宋" w:hAnsi="华文中宋" w:cs="Segoe UI"/>
          <w:color w:val="24292E"/>
          <w:kern w:val="0"/>
          <w:sz w:val="20"/>
          <w:szCs w:val="24"/>
        </w:rPr>
      </w:pPr>
      <w:r w:rsidRPr="00D858B1">
        <w:rPr>
          <w:rFonts w:ascii="华文中宋" w:eastAsia="华文中宋" w:hAnsi="华文中宋" w:cs="Segoe UI"/>
          <w:noProof/>
          <w:color w:val="0366D6"/>
          <w:kern w:val="0"/>
          <w:sz w:val="20"/>
          <w:szCs w:val="24"/>
        </w:rPr>
        <w:lastRenderedPageBreak/>
        <w:drawing>
          <wp:inline distT="0" distB="0" distL="0" distR="0" wp14:anchorId="6A7CDDCD" wp14:editId="5355DFBB">
            <wp:extent cx="3733800" cy="2015595"/>
            <wp:effectExtent l="0" t="0" r="0" b="3810"/>
            <wp:docPr id="10" name="图片 10" descr="https://github.com/CyC2018/CS-Notes/raw/master/notes/pics/45016e98-6879-4709-8569-262b2d6d60b9.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yC2018/CS-Notes/raw/master/notes/pics/45016e98-6879-4709-8569-262b2d6d60b9.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732" cy="2015558"/>
                    </a:xfrm>
                    <a:prstGeom prst="rect">
                      <a:avLst/>
                    </a:prstGeom>
                    <a:noFill/>
                    <a:ln>
                      <a:noFill/>
                    </a:ln>
                  </pic:spPr>
                </pic:pic>
              </a:graphicData>
            </a:graphic>
          </wp:inline>
        </w:drawing>
      </w:r>
    </w:p>
    <w:p w:rsidR="002268B4" w:rsidRPr="00D858B1" w:rsidRDefault="002268B4" w:rsidP="002268B4">
      <w:pPr>
        <w:widowControl/>
        <w:adjustRightInd w:val="0"/>
        <w:snapToGrid w:val="0"/>
        <w:jc w:val="left"/>
        <w:rPr>
          <w:rFonts w:ascii="华文中宋" w:eastAsia="华文中宋" w:hAnsi="华文中宋" w:cs="宋体"/>
          <w:kern w:val="0"/>
          <w:sz w:val="20"/>
          <w:szCs w:val="24"/>
        </w:rPr>
      </w:pPr>
      <w:r w:rsidRPr="00D858B1">
        <w:rPr>
          <w:rFonts w:ascii="华文中宋" w:eastAsia="华文中宋" w:hAnsi="华文中宋" w:cs="Segoe UI"/>
          <w:color w:val="24292E"/>
          <w:kern w:val="0"/>
          <w:sz w:val="20"/>
          <w:szCs w:val="24"/>
        </w:rPr>
        <w:br/>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辅助索引的叶子节点的 data 域记录着主键的值，因此在使用辅助索引进行查找时，需要先查找到主键值，然后再到主索引中进行查找。</w:t>
      </w:r>
    </w:p>
    <w:p w:rsidR="002268B4" w:rsidRPr="00D858B1" w:rsidRDefault="002268B4" w:rsidP="002268B4">
      <w:pPr>
        <w:widowControl/>
        <w:shd w:val="clear" w:color="auto" w:fill="FFFFFF"/>
        <w:adjustRightInd w:val="0"/>
        <w:snapToGrid w:val="0"/>
        <w:jc w:val="center"/>
        <w:rPr>
          <w:rFonts w:ascii="华文中宋" w:eastAsia="华文中宋" w:hAnsi="华文中宋" w:cs="Segoe UI"/>
          <w:color w:val="24292E"/>
          <w:kern w:val="0"/>
          <w:sz w:val="20"/>
          <w:szCs w:val="24"/>
        </w:rPr>
      </w:pPr>
      <w:r w:rsidRPr="00D858B1">
        <w:rPr>
          <w:rFonts w:ascii="华文中宋" w:eastAsia="华文中宋" w:hAnsi="华文中宋" w:cs="Segoe UI"/>
          <w:noProof/>
          <w:color w:val="0366D6"/>
          <w:kern w:val="0"/>
          <w:sz w:val="20"/>
          <w:szCs w:val="24"/>
        </w:rPr>
        <w:drawing>
          <wp:inline distT="0" distB="0" distL="0" distR="0" wp14:anchorId="2074F61B" wp14:editId="4212363C">
            <wp:extent cx="3900054" cy="1923314"/>
            <wp:effectExtent l="0" t="0" r="5715" b="1270"/>
            <wp:docPr id="11" name="图片 11" descr="https://github.com/CyC2018/CS-Notes/raw/master/notes/pics/7c349b91-050b-4d72-a7f8-ec86320307ea.pn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notes/pics/7c349b91-050b-4d72-a7f8-ec86320307ea.pn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0054" cy="1923314"/>
                    </a:xfrm>
                    <a:prstGeom prst="rect">
                      <a:avLst/>
                    </a:prstGeom>
                    <a:noFill/>
                    <a:ln>
                      <a:noFill/>
                    </a:ln>
                  </pic:spPr>
                </pic:pic>
              </a:graphicData>
            </a:graphic>
          </wp:inline>
        </w:drawing>
      </w:r>
    </w:p>
    <w:p w:rsidR="002268B4" w:rsidRPr="00D858B1" w:rsidRDefault="002268B4" w:rsidP="002268B4">
      <w:pPr>
        <w:widowControl/>
        <w:adjustRightInd w:val="0"/>
        <w:snapToGrid w:val="0"/>
        <w:jc w:val="left"/>
        <w:rPr>
          <w:rFonts w:ascii="华文中宋" w:eastAsia="华文中宋" w:hAnsi="华文中宋" w:cs="宋体"/>
          <w:kern w:val="0"/>
          <w:sz w:val="20"/>
          <w:szCs w:val="24"/>
        </w:rPr>
      </w:pPr>
      <w:r w:rsidRPr="00D858B1">
        <w:rPr>
          <w:rFonts w:ascii="华文中宋" w:eastAsia="华文中宋" w:hAnsi="华文中宋" w:cs="Segoe UI"/>
          <w:color w:val="24292E"/>
          <w:kern w:val="0"/>
          <w:sz w:val="20"/>
          <w:szCs w:val="24"/>
        </w:rPr>
        <w:br/>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2. 哈希索引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哈希索引能以 O(1) 时间进行查找，但是失去了有序性：</w:t>
      </w:r>
    </w:p>
    <w:p w:rsidR="002268B4" w:rsidRPr="00D858B1" w:rsidRDefault="002268B4" w:rsidP="002268B4">
      <w:pPr>
        <w:widowControl/>
        <w:numPr>
          <w:ilvl w:val="0"/>
          <w:numId w:val="12"/>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无法用于排序与分组；</w:t>
      </w:r>
    </w:p>
    <w:p w:rsidR="002268B4" w:rsidRPr="00D858B1" w:rsidRDefault="002268B4" w:rsidP="002268B4">
      <w:pPr>
        <w:widowControl/>
        <w:numPr>
          <w:ilvl w:val="0"/>
          <w:numId w:val="12"/>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只支持精确查找，无法用于部分查找和范围查找。</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InnoDB 存储引擎有一个特殊的功能叫“自适应哈希索引”，当某个索引值被使用的非常频繁时，会在 B+Tree 索引之上再创建一个哈希索引，这样就让 B+Tree 索引具有哈希索引的一些优点，比如快速的哈希查找。</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3. 全文索引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MyISAM 存储引擎支持全文索引，用于查找文本中的关键词，而不是直接比较是否相等。</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查找条件使用 MATCH AGAINST，而不是普通的 WHERE。</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全文索引使用倒排索引实现，它记录着关键词到其所在文档的映射。</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InnoDB 存储引擎在 MySQL 5.6.4 版本中也开始支持全文索引。</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4. 空间数据索引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MyISAM 存储引擎支持空间数据索引（R-Tree），可以用于地理数据存储。空间数据索引会从所有维度来索引数据，可以有效地使用任意维度来进行组合查询。</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必须使用 GIS 相关的函数来维护数据。</w:t>
      </w:r>
    </w:p>
    <w:p w:rsidR="002268B4" w:rsidRPr="00D858B1" w:rsidRDefault="002268B4" w:rsidP="002268B4">
      <w:pPr>
        <w:widowControl/>
        <w:pBdr>
          <w:bottom w:val="single" w:sz="6" w:space="4" w:color="EAECEF"/>
        </w:pBdr>
        <w:shd w:val="clear" w:color="auto" w:fill="FFFFFF"/>
        <w:adjustRightInd w:val="0"/>
        <w:snapToGrid w:val="0"/>
        <w:jc w:val="left"/>
        <w:outlineLvl w:val="1"/>
        <w:rPr>
          <w:rFonts w:ascii="华文中宋" w:eastAsia="华文中宋" w:hAnsi="华文中宋" w:cs="Segoe UI"/>
          <w:b/>
          <w:bCs/>
          <w:color w:val="24292E"/>
          <w:kern w:val="0"/>
          <w:sz w:val="24"/>
          <w:szCs w:val="36"/>
        </w:rPr>
      </w:pPr>
      <w:r w:rsidRPr="00D858B1">
        <w:rPr>
          <w:rFonts w:ascii="华文中宋" w:eastAsia="华文中宋" w:hAnsi="华文中宋" w:cs="Segoe UI"/>
          <w:b/>
          <w:bCs/>
          <w:color w:val="24292E"/>
          <w:kern w:val="0"/>
          <w:sz w:val="24"/>
          <w:szCs w:val="36"/>
        </w:rPr>
        <w:t>索引优化</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1. 独立的列</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在进行查询时，索引列不能是表达式的一部分，也不能是函数的参数，否则无法使用索引。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例如下面的查询不能使用 actor_id 列的索引：</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D73A49"/>
          <w:kern w:val="0"/>
          <w:sz w:val="15"/>
          <w:szCs w:val="20"/>
        </w:rPr>
        <w:t>SELECT</w:t>
      </w:r>
      <w:r w:rsidRPr="00D858B1">
        <w:rPr>
          <w:rFonts w:ascii="华文中宋" w:eastAsia="华文中宋" w:hAnsi="华文中宋" w:cs="宋体"/>
          <w:color w:val="24292E"/>
          <w:kern w:val="0"/>
          <w:sz w:val="15"/>
          <w:szCs w:val="20"/>
        </w:rPr>
        <w:t xml:space="preserve"> actor_id </w:t>
      </w:r>
      <w:r w:rsidRPr="00D858B1">
        <w:rPr>
          <w:rFonts w:ascii="华文中宋" w:eastAsia="华文中宋" w:hAnsi="华文中宋" w:cs="宋体"/>
          <w:color w:val="D73A49"/>
          <w:kern w:val="0"/>
          <w:sz w:val="15"/>
          <w:szCs w:val="20"/>
        </w:rPr>
        <w:t>FROM</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sakila</w:t>
      </w:r>
      <w:r w:rsidRPr="00D858B1">
        <w:rPr>
          <w:rFonts w:ascii="华文中宋" w:eastAsia="华文中宋" w:hAnsi="华文中宋" w:cs="宋体"/>
          <w:color w:val="24292E"/>
          <w:kern w:val="0"/>
          <w:sz w:val="15"/>
          <w:szCs w:val="20"/>
        </w:rPr>
        <w:t>.</w:t>
      </w:r>
      <w:r w:rsidRPr="00D858B1">
        <w:rPr>
          <w:rFonts w:ascii="华文中宋" w:eastAsia="华文中宋" w:hAnsi="华文中宋" w:cs="宋体"/>
          <w:color w:val="005CC5"/>
          <w:kern w:val="0"/>
          <w:sz w:val="15"/>
          <w:szCs w:val="20"/>
        </w:rPr>
        <w:t>actor</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D73A49"/>
          <w:kern w:val="0"/>
          <w:sz w:val="15"/>
          <w:szCs w:val="20"/>
        </w:rPr>
        <w:t>WHERE</w:t>
      </w:r>
      <w:r w:rsidRPr="00D858B1">
        <w:rPr>
          <w:rFonts w:ascii="华文中宋" w:eastAsia="华文中宋" w:hAnsi="华文中宋" w:cs="宋体"/>
          <w:color w:val="24292E"/>
          <w:kern w:val="0"/>
          <w:sz w:val="15"/>
          <w:szCs w:val="20"/>
        </w:rPr>
        <w:t xml:space="preserve"> actor_id </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1</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5</w:t>
      </w:r>
      <w:r w:rsidRPr="00D858B1">
        <w:rPr>
          <w:rFonts w:ascii="华文中宋" w:eastAsia="华文中宋" w:hAnsi="华文中宋" w:cs="宋体"/>
          <w:color w:val="24292E"/>
          <w:kern w:val="0"/>
          <w:sz w:val="15"/>
          <w:szCs w:val="20"/>
        </w:rPr>
        <w:t>;</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2. 多列索引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在需要使用多个列作为条件进行查询时，使用多列索引比使用多个单列索引性能更好。例如下面的语句中，最好把 actor_id 和 film_id 设置为多列索引。</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D73A49"/>
          <w:kern w:val="0"/>
          <w:sz w:val="15"/>
          <w:szCs w:val="20"/>
        </w:rPr>
        <w:t>SELECT</w:t>
      </w:r>
      <w:r w:rsidRPr="00D858B1">
        <w:rPr>
          <w:rFonts w:ascii="华文中宋" w:eastAsia="华文中宋" w:hAnsi="华文中宋" w:cs="宋体"/>
          <w:color w:val="24292E"/>
          <w:kern w:val="0"/>
          <w:sz w:val="15"/>
          <w:szCs w:val="20"/>
        </w:rPr>
        <w:t xml:space="preserve"> film_id, actor_ id </w:t>
      </w:r>
      <w:r w:rsidRPr="00D858B1">
        <w:rPr>
          <w:rFonts w:ascii="华文中宋" w:eastAsia="华文中宋" w:hAnsi="华文中宋" w:cs="宋体"/>
          <w:color w:val="D73A49"/>
          <w:kern w:val="0"/>
          <w:sz w:val="15"/>
          <w:szCs w:val="20"/>
        </w:rPr>
        <w:t>FROM</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sakila</w:t>
      </w:r>
      <w:r w:rsidRPr="00D858B1">
        <w:rPr>
          <w:rFonts w:ascii="华文中宋" w:eastAsia="华文中宋" w:hAnsi="华文中宋" w:cs="宋体"/>
          <w:color w:val="24292E"/>
          <w:kern w:val="0"/>
          <w:sz w:val="15"/>
          <w:szCs w:val="20"/>
        </w:rPr>
        <w:t>.</w:t>
      </w:r>
      <w:r w:rsidRPr="00D858B1">
        <w:rPr>
          <w:rFonts w:ascii="华文中宋" w:eastAsia="华文中宋" w:hAnsi="华文中宋" w:cs="宋体"/>
          <w:color w:val="005CC5"/>
          <w:kern w:val="0"/>
          <w:sz w:val="15"/>
          <w:szCs w:val="20"/>
        </w:rPr>
        <w:t>film_actor</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D73A49"/>
          <w:kern w:val="0"/>
          <w:sz w:val="15"/>
          <w:szCs w:val="20"/>
        </w:rPr>
        <w:t>WHERE</w:t>
      </w:r>
      <w:r w:rsidRPr="00D858B1">
        <w:rPr>
          <w:rFonts w:ascii="华文中宋" w:eastAsia="华文中宋" w:hAnsi="华文中宋" w:cs="宋体"/>
          <w:color w:val="24292E"/>
          <w:kern w:val="0"/>
          <w:sz w:val="15"/>
          <w:szCs w:val="20"/>
        </w:rPr>
        <w:t xml:space="preserve"> actor_id </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1</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D73A49"/>
          <w:kern w:val="0"/>
          <w:sz w:val="15"/>
          <w:szCs w:val="20"/>
        </w:rPr>
        <w:t>AND</w:t>
      </w:r>
      <w:r w:rsidRPr="00D858B1">
        <w:rPr>
          <w:rFonts w:ascii="华文中宋" w:eastAsia="华文中宋" w:hAnsi="华文中宋" w:cs="宋体"/>
          <w:color w:val="24292E"/>
          <w:kern w:val="0"/>
          <w:sz w:val="15"/>
          <w:szCs w:val="20"/>
        </w:rPr>
        <w:t xml:space="preserve"> film_id </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1</w:t>
      </w:r>
      <w:r w:rsidRPr="00D858B1">
        <w:rPr>
          <w:rFonts w:ascii="华文中宋" w:eastAsia="华文中宋" w:hAnsi="华文中宋" w:cs="宋体"/>
          <w:color w:val="24292E"/>
          <w:kern w:val="0"/>
          <w:sz w:val="15"/>
          <w:szCs w:val="20"/>
        </w:rPr>
        <w:t>;</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lastRenderedPageBreak/>
        <w:t>3. 索引列的顺序</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让选择性最强的索引列放在前面。</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索引的选择性是指：不重复的索引值和记录总数的比值。最大值为 1，此时每个记录都有唯一的索引与其对应。选择性越高，每个记录的区分度越高，查询效率也越高。</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例如下面显示的结果中 customer_id 的选择性比 staff_id 更高，因此最好把 customer_id 列放在多列索引的前面。</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D73A49"/>
          <w:kern w:val="0"/>
          <w:sz w:val="15"/>
          <w:szCs w:val="20"/>
        </w:rPr>
        <w:t>SELECT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005CC5"/>
          <w:kern w:val="0"/>
          <w:sz w:val="15"/>
          <w:szCs w:val="20"/>
        </w:rPr>
        <w:t>COUNT</w:t>
      </w:r>
      <w:r w:rsidRPr="00D858B1">
        <w:rPr>
          <w:rFonts w:ascii="华文中宋" w:eastAsia="华文中宋" w:hAnsi="华文中宋" w:cs="宋体"/>
          <w:color w:val="24292E"/>
          <w:kern w:val="0"/>
          <w:sz w:val="15"/>
          <w:szCs w:val="20"/>
        </w:rPr>
        <w:t>(DISTINCT staff_id)</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005CC5"/>
          <w:kern w:val="0"/>
          <w:sz w:val="15"/>
          <w:szCs w:val="20"/>
        </w:rPr>
        <w:t>COUNT</w:t>
      </w:r>
      <w:r w:rsidRPr="00D858B1">
        <w:rPr>
          <w:rFonts w:ascii="华文中宋" w:eastAsia="华文中宋" w:hAnsi="华文中宋" w:cs="宋体"/>
          <w:color w:val="24292E"/>
          <w:kern w:val="0"/>
          <w:sz w:val="15"/>
          <w:szCs w:val="20"/>
        </w:rPr>
        <w:t>(</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D73A49"/>
          <w:kern w:val="0"/>
          <w:sz w:val="15"/>
          <w:szCs w:val="20"/>
        </w:rPr>
        <w:t>AS</w:t>
      </w:r>
      <w:r w:rsidRPr="00D858B1">
        <w:rPr>
          <w:rFonts w:ascii="华文中宋" w:eastAsia="华文中宋" w:hAnsi="华文中宋" w:cs="宋体"/>
          <w:color w:val="24292E"/>
          <w:kern w:val="0"/>
          <w:sz w:val="15"/>
          <w:szCs w:val="20"/>
        </w:rPr>
        <w:t xml:space="preserve"> staff_id_selectivity,</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005CC5"/>
          <w:kern w:val="0"/>
          <w:sz w:val="15"/>
          <w:szCs w:val="20"/>
        </w:rPr>
        <w:t>COUNT</w:t>
      </w:r>
      <w:r w:rsidRPr="00D858B1">
        <w:rPr>
          <w:rFonts w:ascii="华文中宋" w:eastAsia="华文中宋" w:hAnsi="华文中宋" w:cs="宋体"/>
          <w:color w:val="24292E"/>
          <w:kern w:val="0"/>
          <w:sz w:val="15"/>
          <w:szCs w:val="20"/>
        </w:rPr>
        <w:t>(DISTINCT customer_id)</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005CC5"/>
          <w:kern w:val="0"/>
          <w:sz w:val="15"/>
          <w:szCs w:val="20"/>
        </w:rPr>
        <w:t>COUNT</w:t>
      </w:r>
      <w:r w:rsidRPr="00D858B1">
        <w:rPr>
          <w:rFonts w:ascii="华文中宋" w:eastAsia="华文中宋" w:hAnsi="华文中宋" w:cs="宋体"/>
          <w:color w:val="24292E"/>
          <w:kern w:val="0"/>
          <w:sz w:val="15"/>
          <w:szCs w:val="20"/>
        </w:rPr>
        <w:t>(</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 xml:space="preserve">) </w:t>
      </w:r>
      <w:r w:rsidRPr="00D858B1">
        <w:rPr>
          <w:rFonts w:ascii="华文中宋" w:eastAsia="华文中宋" w:hAnsi="华文中宋" w:cs="宋体"/>
          <w:color w:val="D73A49"/>
          <w:kern w:val="0"/>
          <w:sz w:val="15"/>
          <w:szCs w:val="20"/>
        </w:rPr>
        <w:t>AS</w:t>
      </w:r>
      <w:r w:rsidRPr="00D858B1">
        <w:rPr>
          <w:rFonts w:ascii="华文中宋" w:eastAsia="华文中宋" w:hAnsi="华文中宋" w:cs="宋体"/>
          <w:color w:val="24292E"/>
          <w:kern w:val="0"/>
          <w:sz w:val="15"/>
          <w:szCs w:val="20"/>
        </w:rPr>
        <w:t xml:space="preserve"> customer_id_selectivity,</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005CC5"/>
          <w:kern w:val="0"/>
          <w:sz w:val="15"/>
          <w:szCs w:val="20"/>
        </w:rPr>
        <w:t>COUNT</w:t>
      </w:r>
      <w:r w:rsidRPr="00D858B1">
        <w:rPr>
          <w:rFonts w:ascii="华文中宋" w:eastAsia="华文中宋" w:hAnsi="华文中宋" w:cs="宋体"/>
          <w:color w:val="24292E"/>
          <w:kern w:val="0"/>
          <w:sz w:val="15"/>
          <w:szCs w:val="20"/>
        </w:rPr>
        <w:t>(</w:t>
      </w:r>
      <w:r w:rsidRPr="00D858B1">
        <w:rPr>
          <w:rFonts w:ascii="华文中宋" w:eastAsia="华文中宋" w:hAnsi="华文中宋" w:cs="宋体"/>
          <w:color w:val="D73A49"/>
          <w:kern w:val="0"/>
          <w:sz w:val="15"/>
          <w:szCs w:val="20"/>
        </w:rPr>
        <w:t>*</w:t>
      </w:r>
      <w:r w:rsidRPr="00D858B1">
        <w:rPr>
          <w:rFonts w:ascii="华文中宋" w:eastAsia="华文中宋" w:hAnsi="华文中宋" w:cs="宋体"/>
          <w:color w:val="24292E"/>
          <w:kern w:val="0"/>
          <w:sz w:val="15"/>
          <w:szCs w:val="20"/>
        </w:rPr>
        <w:t>)</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D73A49"/>
          <w:kern w:val="0"/>
          <w:sz w:val="15"/>
          <w:szCs w:val="20"/>
        </w:rPr>
        <w:t>FROM</w:t>
      </w:r>
      <w:r w:rsidRPr="00D858B1">
        <w:rPr>
          <w:rFonts w:ascii="华文中宋" w:eastAsia="华文中宋" w:hAnsi="华文中宋" w:cs="宋体"/>
          <w:color w:val="24292E"/>
          <w:kern w:val="0"/>
          <w:sz w:val="15"/>
          <w:szCs w:val="20"/>
        </w:rPr>
        <w:t xml:space="preserve"> payment;</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24292E"/>
          <w:kern w:val="0"/>
          <w:sz w:val="15"/>
          <w:szCs w:val="20"/>
        </w:rPr>
        <w:t xml:space="preserve">   staff_id_selectivity: 0.0001</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24292E"/>
          <w:kern w:val="0"/>
          <w:sz w:val="15"/>
          <w:szCs w:val="20"/>
        </w:rPr>
        <w:t>customer_id_selectivity: 0.0373</w:t>
      </w:r>
    </w:p>
    <w:p w:rsidR="002268B4" w:rsidRPr="00D858B1" w:rsidRDefault="002268B4" w:rsidP="002268B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华文中宋" w:eastAsia="华文中宋" w:hAnsi="华文中宋" w:cs="宋体"/>
          <w:color w:val="24292E"/>
          <w:kern w:val="0"/>
          <w:sz w:val="15"/>
          <w:szCs w:val="20"/>
        </w:rPr>
      </w:pPr>
      <w:r w:rsidRPr="00D858B1">
        <w:rPr>
          <w:rFonts w:ascii="华文中宋" w:eastAsia="华文中宋" w:hAnsi="华文中宋" w:cs="宋体"/>
          <w:color w:val="24292E"/>
          <w:kern w:val="0"/>
          <w:sz w:val="15"/>
          <w:szCs w:val="20"/>
        </w:rPr>
        <w:t xml:space="preserve">               COUNT(*): 16049</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4. 前缀索引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对于 BLOB、TEXT 和 VARCHAR 类型的列，必须使用前缀索引，只索引开始的部分字符。</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前缀长度的选取需要根据索引选择性来确定。</w:t>
      </w:r>
    </w:p>
    <w:p w:rsidR="002268B4" w:rsidRPr="00D858B1" w:rsidRDefault="002268B4" w:rsidP="002268B4">
      <w:pPr>
        <w:widowControl/>
        <w:shd w:val="clear" w:color="auto" w:fill="FFFFFF"/>
        <w:adjustRightInd w:val="0"/>
        <w:snapToGrid w:val="0"/>
        <w:jc w:val="left"/>
        <w:outlineLvl w:val="2"/>
        <w:rPr>
          <w:rFonts w:ascii="华文中宋" w:eastAsia="华文中宋" w:hAnsi="华文中宋" w:cs="Segoe UI"/>
          <w:b/>
          <w:bCs/>
          <w:color w:val="24292E"/>
          <w:kern w:val="0"/>
          <w:sz w:val="22"/>
          <w:szCs w:val="30"/>
        </w:rPr>
      </w:pPr>
      <w:r w:rsidRPr="00D858B1">
        <w:rPr>
          <w:rFonts w:ascii="华文中宋" w:eastAsia="华文中宋" w:hAnsi="华文中宋" w:cs="Segoe UI"/>
          <w:b/>
          <w:bCs/>
          <w:color w:val="24292E"/>
          <w:kern w:val="0"/>
          <w:sz w:val="22"/>
          <w:szCs w:val="30"/>
        </w:rPr>
        <w:t>5. 覆盖索引</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索引包含所有需要查询的字段的值。</w:t>
      </w:r>
    </w:p>
    <w:p w:rsidR="002268B4" w:rsidRPr="00D858B1" w:rsidRDefault="002268B4" w:rsidP="002268B4">
      <w:pPr>
        <w:widowControl/>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具有以下优点：</w:t>
      </w:r>
    </w:p>
    <w:p w:rsidR="002268B4" w:rsidRPr="00D858B1" w:rsidRDefault="002268B4" w:rsidP="002268B4">
      <w:pPr>
        <w:widowControl/>
        <w:numPr>
          <w:ilvl w:val="0"/>
          <w:numId w:val="13"/>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索引通常远小于数据行的大小，只读取索引能大大减少数据访问量。</w:t>
      </w:r>
    </w:p>
    <w:p w:rsidR="002268B4" w:rsidRPr="00D858B1" w:rsidRDefault="002268B4" w:rsidP="002268B4">
      <w:pPr>
        <w:widowControl/>
        <w:numPr>
          <w:ilvl w:val="0"/>
          <w:numId w:val="13"/>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一些存储引擎（例如 MyISAM）在内存中只缓存索引，而数据依赖于操作系统来缓存。因此，只访问索引可以不使用系统调用（通常比较费时）。</w:t>
      </w:r>
    </w:p>
    <w:p w:rsidR="002268B4" w:rsidRPr="00D858B1" w:rsidRDefault="002268B4" w:rsidP="002268B4">
      <w:pPr>
        <w:widowControl/>
        <w:numPr>
          <w:ilvl w:val="0"/>
          <w:numId w:val="13"/>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对于 InnoDB 引擎，若辅助索引能够覆盖查询，则无需访问主索引。</w:t>
      </w:r>
    </w:p>
    <w:p w:rsidR="002268B4" w:rsidRPr="00D858B1" w:rsidRDefault="002268B4" w:rsidP="002268B4">
      <w:pPr>
        <w:widowControl/>
        <w:pBdr>
          <w:bottom w:val="single" w:sz="6" w:space="4" w:color="EAECEF"/>
        </w:pBdr>
        <w:shd w:val="clear" w:color="auto" w:fill="FFFFFF"/>
        <w:adjustRightInd w:val="0"/>
        <w:snapToGrid w:val="0"/>
        <w:jc w:val="left"/>
        <w:outlineLvl w:val="1"/>
        <w:rPr>
          <w:rFonts w:ascii="华文中宋" w:eastAsia="华文中宋" w:hAnsi="华文中宋" w:cs="Segoe UI"/>
          <w:b/>
          <w:bCs/>
          <w:color w:val="24292E"/>
          <w:kern w:val="0"/>
          <w:sz w:val="24"/>
          <w:szCs w:val="36"/>
        </w:rPr>
      </w:pPr>
      <w:r w:rsidRPr="00D858B1">
        <w:rPr>
          <w:rFonts w:ascii="华文中宋" w:eastAsia="华文中宋" w:hAnsi="华文中宋" w:cs="Segoe UI"/>
          <w:b/>
          <w:bCs/>
          <w:color w:val="24292E"/>
          <w:kern w:val="0"/>
          <w:sz w:val="24"/>
          <w:szCs w:val="36"/>
        </w:rPr>
        <w:t>索引的优点</w:t>
      </w:r>
    </w:p>
    <w:p w:rsidR="002268B4" w:rsidRPr="00D858B1" w:rsidRDefault="002268B4" w:rsidP="002268B4">
      <w:pPr>
        <w:widowControl/>
        <w:numPr>
          <w:ilvl w:val="0"/>
          <w:numId w:val="14"/>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大大减少了服务器需要扫描的数据行数。</w:t>
      </w:r>
    </w:p>
    <w:p w:rsidR="002268B4" w:rsidRPr="00D858B1" w:rsidRDefault="002268B4" w:rsidP="002268B4">
      <w:pPr>
        <w:widowControl/>
        <w:numPr>
          <w:ilvl w:val="0"/>
          <w:numId w:val="14"/>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帮助服务器避免进行排序和分组，以及避免创建临时表（B+Tree 索引是有序的，可以用于 ORDER BY 和 GROUP BY 操作。临时表主要是在排序和分组过程中创建，不需要排序和分组，也就不需要创建临时表）。</w:t>
      </w:r>
    </w:p>
    <w:p w:rsidR="002268B4" w:rsidRPr="00D858B1" w:rsidRDefault="002268B4" w:rsidP="002268B4">
      <w:pPr>
        <w:widowControl/>
        <w:numPr>
          <w:ilvl w:val="0"/>
          <w:numId w:val="14"/>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将随机 I/O 变为顺序 I/O（B+Tree 索引是有序的，会将相邻的数据都存储在一起）。</w:t>
      </w:r>
    </w:p>
    <w:p w:rsidR="002268B4" w:rsidRPr="00D858B1" w:rsidRDefault="002268B4" w:rsidP="002268B4">
      <w:pPr>
        <w:widowControl/>
        <w:pBdr>
          <w:bottom w:val="single" w:sz="6" w:space="4" w:color="EAECEF"/>
        </w:pBdr>
        <w:shd w:val="clear" w:color="auto" w:fill="FFFFFF"/>
        <w:adjustRightInd w:val="0"/>
        <w:snapToGrid w:val="0"/>
        <w:jc w:val="left"/>
        <w:outlineLvl w:val="1"/>
        <w:rPr>
          <w:rFonts w:ascii="华文中宋" w:eastAsia="华文中宋" w:hAnsi="华文中宋" w:cs="Segoe UI"/>
          <w:b/>
          <w:bCs/>
          <w:color w:val="24292E"/>
          <w:kern w:val="0"/>
          <w:sz w:val="24"/>
          <w:szCs w:val="36"/>
        </w:rPr>
      </w:pPr>
      <w:r w:rsidRPr="00D858B1">
        <w:rPr>
          <w:rFonts w:ascii="华文中宋" w:eastAsia="华文中宋" w:hAnsi="华文中宋" w:cs="Segoe UI"/>
          <w:b/>
          <w:bCs/>
          <w:color w:val="24292E"/>
          <w:kern w:val="0"/>
          <w:sz w:val="24"/>
          <w:szCs w:val="36"/>
        </w:rPr>
        <w:t>索引的使用条件</w:t>
      </w:r>
    </w:p>
    <w:p w:rsidR="002268B4" w:rsidRPr="00D858B1" w:rsidRDefault="002268B4" w:rsidP="002268B4">
      <w:pPr>
        <w:widowControl/>
        <w:numPr>
          <w:ilvl w:val="0"/>
          <w:numId w:val="15"/>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对于非常小的表、大部分情况下简单的全表扫描比建立索引更高效；</w:t>
      </w:r>
    </w:p>
    <w:p w:rsidR="002268B4" w:rsidRPr="00D858B1" w:rsidRDefault="002268B4" w:rsidP="002268B4">
      <w:pPr>
        <w:widowControl/>
        <w:numPr>
          <w:ilvl w:val="0"/>
          <w:numId w:val="15"/>
        </w:numPr>
        <w:shd w:val="clear" w:color="auto" w:fill="FFFFFF"/>
        <w:adjustRightInd w:val="0"/>
        <w:snapToGrid w:val="0"/>
        <w:jc w:val="left"/>
        <w:rPr>
          <w:rFonts w:ascii="华文中宋" w:eastAsia="华文中宋" w:hAnsi="华文中宋" w:cs="Segoe UI"/>
          <w:color w:val="24292E"/>
          <w:kern w:val="0"/>
          <w:sz w:val="20"/>
          <w:szCs w:val="24"/>
        </w:rPr>
      </w:pPr>
      <w:r w:rsidRPr="00D858B1">
        <w:rPr>
          <w:rFonts w:ascii="华文中宋" w:eastAsia="华文中宋" w:hAnsi="华文中宋" w:cs="Segoe UI"/>
          <w:color w:val="24292E"/>
          <w:kern w:val="0"/>
          <w:sz w:val="20"/>
          <w:szCs w:val="24"/>
        </w:rPr>
        <w:t>对于中到大型的表，索引就非常有效；</w:t>
      </w:r>
    </w:p>
    <w:p w:rsidR="002268B4" w:rsidRPr="00D858B1" w:rsidRDefault="002268B4" w:rsidP="002268B4">
      <w:pPr>
        <w:widowControl/>
        <w:numPr>
          <w:ilvl w:val="0"/>
          <w:numId w:val="15"/>
        </w:numPr>
        <w:shd w:val="clear" w:color="auto" w:fill="FFFFFF"/>
        <w:adjustRightInd w:val="0"/>
        <w:snapToGrid w:val="0"/>
        <w:jc w:val="left"/>
        <w:rPr>
          <w:rFonts w:ascii="Segoe UI" w:eastAsia="宋体" w:hAnsi="Segoe UI" w:cs="Segoe UI"/>
          <w:color w:val="24292E"/>
          <w:kern w:val="0"/>
          <w:sz w:val="24"/>
          <w:szCs w:val="24"/>
        </w:rPr>
      </w:pPr>
      <w:r w:rsidRPr="00D858B1">
        <w:rPr>
          <w:rFonts w:ascii="华文中宋" w:eastAsia="华文中宋" w:hAnsi="华文中宋" w:cs="Segoe UI"/>
          <w:color w:val="24292E"/>
          <w:kern w:val="0"/>
          <w:sz w:val="20"/>
          <w:szCs w:val="24"/>
        </w:rPr>
        <w:t>但是对于特大型的表，建立和维护索引的代价将会随之增长。这种情况下，需要用到一种技术可以直接区分出需要查询的一组数据，而不是一条记录一条记录地匹配，例如可以使用分区技</w:t>
      </w:r>
      <w:r w:rsidRPr="00D858B1">
        <w:rPr>
          <w:rFonts w:ascii="Segoe UI" w:eastAsia="宋体" w:hAnsi="Segoe UI" w:cs="Segoe UI"/>
          <w:color w:val="24292E"/>
          <w:kern w:val="0"/>
          <w:sz w:val="24"/>
          <w:szCs w:val="24"/>
        </w:rPr>
        <w:t>术。</w:t>
      </w:r>
    </w:p>
    <w:p w:rsidR="002268B4" w:rsidRDefault="002268B4" w:rsidP="002268B4"/>
    <w:p w:rsidR="00DD3400" w:rsidRPr="002268B4" w:rsidRDefault="00DD3400" w:rsidP="00EC602E">
      <w:pPr>
        <w:adjustRightInd w:val="0"/>
        <w:snapToGrid w:val="0"/>
        <w:jc w:val="left"/>
        <w:rPr>
          <w:rFonts w:ascii="华文中宋" w:eastAsia="华文中宋" w:hAnsi="华文中宋" w:cs="Helvetica"/>
          <w:b/>
          <w:bCs/>
          <w:color w:val="000000" w:themeColor="text1"/>
          <w:kern w:val="36"/>
          <w:szCs w:val="24"/>
        </w:rPr>
      </w:pP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数据库索引，是数据库管理系统中一个排序的数据结构，以协助快速查询、更新数据库表中数据。索引的实现通常使用B树及其变种B+树。</w:t>
      </w: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在数据之外，数据库系统还维护着满足特定查找算法的数据结构，这些数据结构以某种方式引用（指向）数据，这样就可以在这些数据结构上实现高级查找算法。这种数据结构，就是索引。</w:t>
      </w:r>
    </w:p>
    <w:p w:rsidR="00EC602E" w:rsidRPr="00EC602E" w:rsidRDefault="00EC602E" w:rsidP="00EC602E">
      <w:pPr>
        <w:adjustRightInd w:val="0"/>
        <w:snapToGrid w:val="0"/>
        <w:jc w:val="left"/>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为表设置索引要付出代价的：一是增加了数据库的存储空间，二是在插入和修改数据时要花费较多的时间(因为索引也要随之变动)。</w:t>
      </w:r>
    </w:p>
    <w:p w:rsidR="00EC602E" w:rsidRPr="00EC602E" w:rsidRDefault="00EC602E" w:rsidP="005C6326">
      <w:pPr>
        <w:adjustRightInd w:val="0"/>
        <w:snapToGrid w:val="0"/>
        <w:jc w:val="center"/>
        <w:rPr>
          <w:rFonts w:ascii="华文中宋" w:eastAsia="华文中宋" w:hAnsi="华文中宋" w:cs="Helvetica"/>
          <w:bCs/>
          <w:color w:val="000000" w:themeColor="text1"/>
          <w:kern w:val="36"/>
          <w:sz w:val="18"/>
          <w:szCs w:val="24"/>
        </w:rPr>
      </w:pPr>
      <w:r>
        <w:rPr>
          <w:noProof/>
        </w:rPr>
        <w:drawing>
          <wp:inline distT="0" distB="0" distL="0" distR="0" wp14:anchorId="4FB78020" wp14:editId="4DBB2DC8">
            <wp:extent cx="4384964" cy="2211612"/>
            <wp:effectExtent l="0" t="0" r="0" b="0"/>
            <wp:docPr id="8" name="图片 8" descr="http://www.2cto.com/uploadfile/Collfiles/20150416/201504161003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2cto.com/uploadfile/Collfiles/20150416/20150416100337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5054" cy="2211657"/>
                    </a:xfrm>
                    <a:prstGeom prst="rect">
                      <a:avLst/>
                    </a:prstGeom>
                    <a:noFill/>
                    <a:ln>
                      <a:noFill/>
                    </a:ln>
                  </pic:spPr>
                </pic:pic>
              </a:graphicData>
            </a:graphic>
          </wp:inline>
        </w:drawing>
      </w:r>
    </w:p>
    <w:p w:rsidR="00EC602E" w:rsidRDefault="00EC602E" w:rsidP="00015190">
      <w:pPr>
        <w:adjustRightInd w:val="0"/>
        <w:snapToGrid w:val="0"/>
        <w:rPr>
          <w:rFonts w:ascii="华文中宋" w:eastAsia="华文中宋" w:hAnsi="华文中宋" w:cs="Helvetica"/>
          <w:b/>
          <w:bCs/>
          <w:color w:val="000000" w:themeColor="text1"/>
          <w:kern w:val="36"/>
          <w:sz w:val="18"/>
          <w:szCs w:val="18"/>
        </w:rPr>
      </w:pPr>
    </w:p>
    <w:p w:rsidR="00EC602E" w:rsidRDefault="00EC602E" w:rsidP="00015190">
      <w:pPr>
        <w:adjustRightInd w:val="0"/>
        <w:snapToGrid w:val="0"/>
        <w:rPr>
          <w:rFonts w:ascii="华文中宋" w:eastAsia="华文中宋" w:hAnsi="华文中宋" w:cs="Helvetica"/>
          <w:b/>
          <w:bCs/>
          <w:color w:val="000000" w:themeColor="text1"/>
          <w:kern w:val="36"/>
          <w:sz w:val="18"/>
          <w:szCs w:val="18"/>
        </w:rPr>
      </w:pP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图展示了一种可能的索引方式。左边是数据表，一共有两列七条记录，最左边的是数据记录的物理地址（注意逻辑上相邻的记录在磁盘上也并不是一定物理相邻的）。为了加快Col2的查找，可以维护一个右边所示的二叉查找树，每个节点分别包含索引键值和一个指向对应数据记录物理地址的指针，这样就可以运用二叉查找在O(log2n)的复杂度内获取到相应数据。</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创建索引可以大大提高系统的性能。</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第一，通过创建唯一性索引，可以保证数据库表中每一行数据的唯一性。</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第二，可以大大加快数据的检索速度，这也是创建索引的最主要的原因。</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第三，可以加速表和表之间的连接，特别是在实现数据的参考完整性方面特别有意义。</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第四，在使用分组和排序子句进行数据检索时，同样可以显著减少查询中分组和排序的时间。</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第五，通过使用索引，可以在查询的过程中，使用优化隐藏器，提高系统的性能。</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也许会有人要问：增加索引有如此多的优点，为什么不对表中的每一个列创建一个索引呢？因为，增加索引也有许多不利的方面。</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第一，创建索引和维护索引要耗费时间，这种时间随着数据量的增加而增加。</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第二，索引需要占物理空间，除了数据表占数据空间之外，每一个索引还要占一定的物理空间，如果要建立聚簇索引，那么需要的空间就会更大。</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第三，当对表中的数据进行增加、删除和修改的时候，索引也要动态的维护，这样就降低了数据的维护速度。</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索引是建立在数据库表中的某些列的上面。在创建索引的时候，应该考虑在哪些列上可以创建索引，在哪些列上不能创建索引。一般来说，应该在这些列上创建索引：在经常需要搜索的列上，可以加快搜索的速度；在作为主键的列上，强制该列的唯一性和组织表中数据的排列结构；在经常用在连接的列上，这些列主要是一些外键，可以加快连接的速度；在经常需要根据范围进行搜索的列上创建索引，因为索引已经排序，其指定的范围是连续的；在经常需要排序的列上创建索引，因为索引已经排序，这样查询可以利用索引的排序，加快排序查询时间；在经常使用在WHERE子句中的列上面创建索引，加快条件的判断速度。</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同样，对于有些列不应该创建索引。一般来说，不应该创建索引的的这些列具有下列特点：</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一，对于那些在查询中很少使用或者参考的列不应该创建索引。这是因为，既然这些列很少使用到，因此有索引或者无索引，并不能提高查询速度。相反，由于增加了索引，反而降低了系统的维护速度和增大了空间需求。</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二，对于那些只有很少数据值的列也不应该增加索引。这是因为，由于这些列的取值很少，例如人事表的性别列，在查询的结果中，结果集的数据行占了表中数据行的很大比例，即需要在表中搜索的数据行的比例很大。增加索引，并不能明显加快检索速度。</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第三，对于那些定义为text, image和bit数据类型的列不应该增加索引。这是因为，这些列的数据量要么相当大，要么取值很少。</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四，当修改性能远远大于检索性能时，不应该创建索引。这是因为，修改性能和检索性能是互相矛盾的。当增加索引时，会提高检索性能，但是会降低修改性能。当减少索引时，会提高修改性能，降低检索性能。因此，当修改性能远远大于检索性能时，不应该创建索引。</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根据数据库的功能，可以在数据库设计器中创建三种索引：唯一索引、主键索引和聚集索引。</w:t>
      </w:r>
    </w:p>
    <w:p w:rsidR="00EC602E" w:rsidRPr="00EC602E" w:rsidRDefault="00EC602E" w:rsidP="00EC602E">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唯一索引</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唯一索引是不允许其中任何两行具有相同索引值的索引。</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当现有数据中存在重复的键值时，大多数数据库不允许将新创建的唯一索引与表一起保存。数据库还可能防止添加将在表中创建重复键值的新数据。例如，如果在employee表中职员的姓(lname)上创建了唯一索引，则任何两个员工都不能同姓。 主键索引 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聚集索引 在聚集索引中，表中行的物理顺序与键值的逻辑（索引）顺序相同。一个表只能包含一个聚集索引。</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如果某索引不是聚集索引，则表中行的物理顺序与键值的逻辑顺序不匹配。与非聚集索引相比，聚集索引通常提供更快的数据访问速度。</w:t>
      </w:r>
    </w:p>
    <w:p w:rsidR="00EC602E" w:rsidRPr="00EC602E" w:rsidRDefault="00EC602E" w:rsidP="00EC602E">
      <w:pPr>
        <w:adjustRightInd w:val="0"/>
        <w:snapToGrid w:val="0"/>
        <w:rPr>
          <w:rFonts w:ascii="华文中宋" w:eastAsia="华文中宋" w:hAnsi="华文中宋" w:cs="Helvetica"/>
          <w:b/>
          <w:bCs/>
          <w:color w:val="000000" w:themeColor="text1"/>
          <w:kern w:val="36"/>
          <w:szCs w:val="18"/>
        </w:rPr>
      </w:pPr>
      <w:r w:rsidRPr="00EC602E">
        <w:rPr>
          <w:rFonts w:ascii="华文中宋" w:eastAsia="华文中宋" w:hAnsi="华文中宋" w:cs="Helvetica" w:hint="eastAsia"/>
          <w:b/>
          <w:bCs/>
          <w:color w:val="000000" w:themeColor="text1"/>
          <w:kern w:val="36"/>
          <w:szCs w:val="18"/>
        </w:rPr>
        <w:t>局部性原理与磁盘预读</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由于存储介质的特性，磁盘本身存取就比主存慢很多，再加上机械运动耗费，磁盘的存取速度往往是主存的几百分分之一，因此为了提高效率，要尽量减少磁盘I/O。为了达到这个目的，磁盘往往不是严格按需读取，而是每次都会预读，即使只需要一个字节，磁盘也会从这个位置开始，顺序向后读取一定长度的数据放入内存。这样做的理论依据是计算机科学中著名的局部性原理：当一个数据被用到时，其附近的数据也通常会马上被使用。程序运行期间所需要的数据通常比较集中。</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由于磁盘顺序读取的效率很高（不需要寻道时间，只需很少的旋转时间），因此对于具有局部性的程序来说，预读可以提高I/O效率。</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预读的长度一般为页（page）的整倍数。页是计算机管理存储器的逻辑块，硬件及操作系统往往将主存和磁盘存储区分割为连续的大小相等的块，每个存储块称为一页（在许多操作系统中，页得大小通常为4k），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EC602E" w:rsidRPr="00EC602E" w:rsidRDefault="00EC602E" w:rsidP="00EC602E">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B-/+Tree索引的性能分析</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到这里终于可以分析B-/+Tree索引的性能了。</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上文说过一般使用磁盘I/O次数评价索引结构的优劣。先从B-Tree分析，根据B-Tree的定义，可知检索一次最多需要访问h个节点。数据库系统的设计者巧妙利用了磁盘预读原理，将一个节点的大小设为等于一个页，这样每个节点只需要一次I/O就可以完全载入。为了达到这个目的，在实际实现B-Tree还需要使用如下技巧：</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每次新建节点时，直接申请一个页的空间，这样就保证一个节点物理上也存储在一个页里，加之计算机存储分配都是按页对齐的，就实现了一个node只需一次I/O。</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B-Tree中一次检索最多需要h-1次I/O（根节点常驻内存），渐进复杂度为O(h)=O(logdN)。一般实际应用中，出度d是非常大的数字，通常超过100，因此h非常小（通常不超过3）。</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而红黑树这种结构，h明显要深的多。由于逻辑上很近的节点（父子）物理上可能很远，无法利用局部性，所以红黑树的I/O渐进复杂度也为O(h)，效率明显比B-Tree差很多。</w:t>
      </w:r>
    </w:p>
    <w:p w:rsidR="00EC602E" w:rsidRPr="00EC602E" w:rsidRDefault="00EC602E" w:rsidP="00EC602E">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综上所述，用B-Tree作为索引结构效率是非常高的。</w:t>
      </w:r>
    </w:p>
    <w:p w:rsidR="00EC602E" w:rsidRDefault="00EC602E" w:rsidP="00015190">
      <w:pPr>
        <w:adjustRightInd w:val="0"/>
        <w:snapToGrid w:val="0"/>
        <w:rPr>
          <w:rFonts w:ascii="华文中宋" w:eastAsia="华文中宋" w:hAnsi="华文中宋" w:cs="Helvetica"/>
          <w:b/>
          <w:bCs/>
          <w:color w:val="000000" w:themeColor="text1"/>
          <w:kern w:val="36"/>
          <w:sz w:val="18"/>
          <w:szCs w:val="18"/>
        </w:rPr>
      </w:pPr>
    </w:p>
    <w:p w:rsidR="00C70CC5" w:rsidRPr="00EC602E" w:rsidRDefault="00C70CC5"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SQL语言包含4个部分：</w:t>
      </w:r>
    </w:p>
    <w:p w:rsidR="00C70CC5" w:rsidRPr="00EC602E" w:rsidRDefault="00C70CC5"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数据定义语言（如create,drop,alter等语句）</w:t>
      </w:r>
    </w:p>
    <w:p w:rsidR="00C70CC5" w:rsidRPr="00EC602E" w:rsidRDefault="00C70CC5"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数据查询语言（select语句）</w:t>
      </w:r>
    </w:p>
    <w:p w:rsidR="00C70CC5" w:rsidRPr="00EC602E" w:rsidRDefault="00C70CC5"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数据操纵语言（insert,delete,update语句）</w:t>
      </w:r>
    </w:p>
    <w:p w:rsidR="00C70CC5" w:rsidRPr="00EC602E" w:rsidRDefault="00C70CC5"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数据控制语言（如grant,revoke,commit,rollback等语句）</w:t>
      </w:r>
    </w:p>
    <w:p w:rsidR="00F8072B" w:rsidRPr="00EC602E" w:rsidRDefault="00C70CC5"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数据操纵语言针对表中的数据，而数据定义语言针对数据库或表</w:t>
      </w:r>
    </w:p>
    <w:p w:rsidR="00F8072B" w:rsidRPr="00EC602E" w:rsidRDefault="00F8072B" w:rsidP="00015190">
      <w:pPr>
        <w:adjustRightInd w:val="0"/>
        <w:snapToGrid w:val="0"/>
        <w:rPr>
          <w:rFonts w:ascii="华文中宋" w:eastAsia="华文中宋" w:hAnsi="华文中宋" w:cs="Helvetica"/>
          <w:bCs/>
          <w:color w:val="000000" w:themeColor="text1"/>
          <w:kern w:val="36"/>
          <w:sz w:val="18"/>
          <w:szCs w:val="18"/>
        </w:rPr>
      </w:pP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MySQL 5.0 以上的版本：</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1、一个汉字占多少长度与编码有关：</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UTF－8：一个汉字＝3个字节</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GBK：一个汉字＝2个字节</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2、varchar(n) 表示 n 个字符，无论汉字和英文，Mysql 都能存入 n 个字符，仅是实际字节长度有所区别</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3、MySQL 检查长度，可用 SQL 语言来查看：</w:t>
      </w:r>
    </w:p>
    <w:p w:rsidR="003B77A5" w:rsidRPr="00EC602E" w:rsidRDefault="003B77A5" w:rsidP="00E210BF">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LENGTH(fieldname) from tablename</w:t>
      </w:r>
    </w:p>
    <w:p w:rsidR="000A194C" w:rsidRPr="00EC602E" w:rsidRDefault="000A194C" w:rsidP="00015190">
      <w:pPr>
        <w:adjustRightInd w:val="0"/>
        <w:snapToGrid w:val="0"/>
        <w:rPr>
          <w:rFonts w:ascii="华文中宋" w:eastAsia="华文中宋" w:hAnsi="华文中宋" w:cs="Helvetica"/>
          <w:bCs/>
          <w:color w:val="000000" w:themeColor="text1"/>
          <w:kern w:val="36"/>
          <w:sz w:val="18"/>
          <w:szCs w:val="18"/>
        </w:rPr>
      </w:pPr>
    </w:p>
    <w:p w:rsidR="005810F1" w:rsidRPr="00EC602E" w:rsidRDefault="005810F1" w:rsidP="00015190">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数据库存储引擎</w:t>
      </w:r>
    </w:p>
    <w:p w:rsidR="000A194C" w:rsidRPr="00EC602E" w:rsidRDefault="005810F1"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库存储引擎是数据库底层软件组织，数据库管理系统（DBMS）使用数据引擎进行创建、查询、更新和删除数据。不同的存储引擎提供不同的存储机制、索引技巧、锁定水平等功能，使用不同的存储引擎，还可以 获得特定的功能。现在许多不同的数据库管理系统都支持多种不同的数据引擎。MySQL的核心就是存储引擎。</w:t>
      </w:r>
    </w:p>
    <w:p w:rsidR="000A194C" w:rsidRPr="00EC602E" w:rsidRDefault="000A194C" w:rsidP="00015190">
      <w:pPr>
        <w:adjustRightInd w:val="0"/>
        <w:snapToGrid w:val="0"/>
        <w:rPr>
          <w:rFonts w:ascii="华文中宋" w:eastAsia="华文中宋" w:hAnsi="华文中宋" w:cs="Helvetica"/>
          <w:bCs/>
          <w:color w:val="000000" w:themeColor="text1"/>
          <w:kern w:val="36"/>
          <w:sz w:val="18"/>
          <w:szCs w:val="18"/>
        </w:rPr>
      </w:pPr>
    </w:p>
    <w:p w:rsidR="00486374" w:rsidRPr="00EC602E" w:rsidRDefault="005810F1" w:rsidP="00015190">
      <w:pPr>
        <w:adjustRightInd w:val="0"/>
        <w:snapToGrid w:val="0"/>
        <w:rPr>
          <w:rStyle w:val="a4"/>
          <w:rFonts w:ascii="华文中宋" w:eastAsia="华文中宋" w:hAnsi="华文中宋"/>
          <w:color w:val="4D4D4D"/>
          <w:sz w:val="18"/>
          <w:szCs w:val="27"/>
          <w:shd w:val="clear" w:color="auto" w:fill="FFFFFF"/>
        </w:rPr>
      </w:pPr>
      <w:r w:rsidRPr="00EC602E">
        <w:rPr>
          <w:rStyle w:val="a4"/>
          <w:rFonts w:ascii="华文中宋" w:eastAsia="华文中宋" w:hAnsi="华文中宋" w:hint="eastAsia"/>
          <w:color w:val="4D4D4D"/>
          <w:sz w:val="18"/>
          <w:szCs w:val="27"/>
          <w:shd w:val="clear" w:color="auto" w:fill="FFFFFF"/>
        </w:rPr>
        <w:t xml:space="preserve">1. MyIsam ,2. Mrg_Myisam, 3. Memory, 4. Blackhole,5. CSV, </w:t>
      </w:r>
    </w:p>
    <w:p w:rsidR="00486374" w:rsidRPr="00EC602E" w:rsidRDefault="005810F1" w:rsidP="00486374">
      <w:pPr>
        <w:adjustRightInd w:val="0"/>
        <w:snapToGrid w:val="0"/>
        <w:rPr>
          <w:rFonts w:ascii="华文中宋" w:eastAsia="华文中宋" w:hAnsi="华文中宋"/>
          <w:b/>
          <w:bCs/>
          <w:color w:val="4D4D4D"/>
          <w:sz w:val="18"/>
          <w:szCs w:val="27"/>
          <w:shd w:val="clear" w:color="auto" w:fill="FFFFFF"/>
        </w:rPr>
      </w:pPr>
      <w:r w:rsidRPr="00EC602E">
        <w:rPr>
          <w:rStyle w:val="a4"/>
          <w:rFonts w:ascii="华文中宋" w:eastAsia="华文中宋" w:hAnsi="华文中宋" w:hint="eastAsia"/>
          <w:color w:val="4D4D4D"/>
          <w:sz w:val="18"/>
          <w:szCs w:val="27"/>
          <w:shd w:val="clear" w:color="auto" w:fill="FFFFFF"/>
        </w:rPr>
        <w:t>6. Performance_Schema, 7. Archive, 8. Federated , 9.InnoDB</w:t>
      </w:r>
    </w:p>
    <w:p w:rsidR="00486374" w:rsidRPr="00EC602E" w:rsidRDefault="00486374" w:rsidP="00486374">
      <w:pPr>
        <w:widowControl/>
        <w:shd w:val="clear" w:color="auto" w:fill="FFFFFF"/>
        <w:adjustRightInd w:val="0"/>
        <w:snapToGrid w:val="0"/>
        <w:jc w:val="left"/>
        <w:rPr>
          <w:rFonts w:ascii="华文中宋" w:eastAsia="华文中宋" w:hAnsi="华文中宋" w:cs="宋体"/>
          <w:kern w:val="0"/>
          <w:sz w:val="20"/>
          <w:szCs w:val="24"/>
        </w:rPr>
      </w:pPr>
      <w:r w:rsidRPr="00EC602E">
        <w:rPr>
          <w:rFonts w:ascii="华文中宋" w:eastAsia="华文中宋" w:hAnsi="华文中宋" w:cs="宋体"/>
          <w:b/>
          <w:bCs/>
          <w:kern w:val="0"/>
          <w:sz w:val="20"/>
          <w:szCs w:val="24"/>
        </w:rPr>
        <w:t>存储引擎查看</w:t>
      </w:r>
      <w:r w:rsidRPr="00EC602E">
        <w:rPr>
          <w:rFonts w:ascii="华文中宋" w:eastAsia="华文中宋" w:hAnsi="华文中宋" w:cs="宋体"/>
          <w:kern w:val="0"/>
          <w:sz w:val="20"/>
          <w:szCs w:val="24"/>
        </w:rPr>
        <w:t>：</w:t>
      </w:r>
    </w:p>
    <w:p w:rsidR="00486374" w:rsidRPr="00EC602E" w:rsidRDefault="00486374" w:rsidP="00486374">
      <w:pPr>
        <w:widowControl/>
        <w:shd w:val="clear" w:color="auto" w:fill="FFFFFF"/>
        <w:adjustRightInd w:val="0"/>
        <w:snapToGrid w:val="0"/>
        <w:jc w:val="left"/>
        <w:rPr>
          <w:rFonts w:ascii="华文中宋" w:eastAsia="华文中宋" w:hAnsi="华文中宋" w:cs="宋体"/>
          <w:kern w:val="0"/>
          <w:sz w:val="20"/>
          <w:szCs w:val="24"/>
        </w:rPr>
      </w:pPr>
      <w:r w:rsidRPr="00EC602E">
        <w:rPr>
          <w:rFonts w:ascii="华文中宋" w:eastAsia="华文中宋" w:hAnsi="华文中宋" w:cs="宋体"/>
          <w:kern w:val="0"/>
          <w:sz w:val="20"/>
          <w:szCs w:val="24"/>
        </w:rPr>
        <w:t>SHOW ENGINES</w:t>
      </w:r>
    </w:p>
    <w:p w:rsidR="00486374" w:rsidRPr="00EC602E" w:rsidRDefault="00486374" w:rsidP="00486374">
      <w:pPr>
        <w:widowControl/>
        <w:shd w:val="clear" w:color="auto" w:fill="FFFFFF"/>
        <w:adjustRightInd w:val="0"/>
        <w:snapToGrid w:val="0"/>
        <w:jc w:val="left"/>
        <w:rPr>
          <w:rFonts w:ascii="华文中宋" w:eastAsia="华文中宋" w:hAnsi="华文中宋" w:cs="宋体"/>
          <w:kern w:val="0"/>
          <w:sz w:val="20"/>
          <w:szCs w:val="24"/>
        </w:rPr>
      </w:pPr>
      <w:r w:rsidRPr="00EC602E">
        <w:rPr>
          <w:rFonts w:ascii="华文中宋" w:eastAsia="华文中宋" w:hAnsi="华文中宋" w:cs="宋体"/>
          <w:kern w:val="0"/>
          <w:sz w:val="20"/>
          <w:szCs w:val="24"/>
        </w:rPr>
        <w:t>命令来查看MySQL使用的引擎，命令的输出为：</w:t>
      </w:r>
    </w:p>
    <w:p w:rsidR="00486374" w:rsidRPr="00EC602E" w:rsidRDefault="00486374" w:rsidP="00486374">
      <w:pPr>
        <w:widowControl/>
        <w:shd w:val="clear" w:color="auto" w:fill="FFFFFF"/>
        <w:spacing w:after="300"/>
        <w:jc w:val="left"/>
        <w:rPr>
          <w:rFonts w:ascii="华文中宋" w:eastAsia="华文中宋" w:hAnsi="华文中宋" w:cs="宋体"/>
          <w:color w:val="404040"/>
          <w:kern w:val="0"/>
          <w:sz w:val="24"/>
          <w:szCs w:val="24"/>
        </w:rPr>
      </w:pPr>
      <w:r w:rsidRPr="00EC602E">
        <w:rPr>
          <w:rFonts w:ascii="华文中宋" w:eastAsia="华文中宋" w:hAnsi="华文中宋"/>
          <w:noProof/>
        </w:rPr>
        <w:drawing>
          <wp:inline distT="0" distB="0" distL="0" distR="0" wp14:anchorId="20D8298D" wp14:editId="1FBEBC2C">
            <wp:extent cx="5957455" cy="122183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3392" cy="1225098"/>
                    </a:xfrm>
                    <a:prstGeom prst="rect">
                      <a:avLst/>
                    </a:prstGeom>
                  </pic:spPr>
                </pic:pic>
              </a:graphicData>
            </a:graphic>
          </wp:inline>
        </w:drawing>
      </w:r>
    </w:p>
    <w:p w:rsidR="00486374" w:rsidRPr="00EC602E" w:rsidRDefault="00486374" w:rsidP="00486374">
      <w:pPr>
        <w:widowControl/>
        <w:jc w:val="center"/>
        <w:rPr>
          <w:rFonts w:ascii="华文中宋" w:eastAsia="华文中宋" w:hAnsi="华文中宋" w:cs="宋体"/>
          <w:color w:val="404040"/>
          <w:kern w:val="0"/>
          <w:sz w:val="2"/>
          <w:szCs w:val="2"/>
        </w:rPr>
      </w:pPr>
      <w:r w:rsidRPr="00EC602E">
        <w:rPr>
          <w:rFonts w:ascii="华文中宋" w:eastAsia="华文中宋" w:hAnsi="华文中宋" w:cs="宋体"/>
          <w:noProof/>
          <w:color w:val="404040"/>
          <w:kern w:val="0"/>
          <w:sz w:val="2"/>
          <w:szCs w:val="2"/>
        </w:rPr>
        <mc:AlternateContent>
          <mc:Choice Requires="wps">
            <w:drawing>
              <wp:inline distT="0" distB="0" distL="0" distR="0" wp14:anchorId="7345B56E" wp14:editId="544E27CF">
                <wp:extent cx="304800" cy="304800"/>
                <wp:effectExtent l="0" t="0" r="0" b="0"/>
                <wp:docPr id="4" name="AutoShape 3" descr="https://upload-images.jianshu.io/upload_images/11464886-0314055f057451f4.jpg?imageMogr2/auto-orient/strip|imageView2/2/w/24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说明: https://upload-images.jianshu.io/upload_images/11464886-0314055f057451f4.jpg?imageMogr2/auto-orient/strip|imageView2/2/w/24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5kEAMAAEgGAAAOAAAAZHJzL2Uyb0RvYy54bWysVU1v3CAQvVfqf0DcvdgO3l1bcaJ0N1tV&#10;StpK/bhWrI1tWhsosHHSj//eAe8mm/RSteWAgMFv3sw8xqfnt0OPbrixQskSJ7MYIy4rVQvZlvjD&#10;+020xMg6JmvWK8lLfMctPj97/ux01AVPVaf6mhsEINIWoy5x55wuCLFVxwdmZ0pzCcZGmYE52JqW&#10;1IaNgD70JI3jORmVqbVRFbcWTteTEZ8F/KbhlXvTNJY71JcYuLkwmzBv/UzOTlnRGqY7Ue1psL9g&#10;MTAhwek91Jo5hnZG/AY1iMooqxo3q9RAVNOIiocYIJokfhLNu45pHmKB5Fh9nyb7/2Cr1zdvDRJ1&#10;iSlGkg1QooudU8EzOsGo5raCdPmyWKjLTveK1ZEYWMvt7LNg0na7mVB7w6fJQJKEzulyOY/ik4TG&#10;WdbE2YJmSUNnn3V7Hi5dq9akhIGvSBnBpSPWGaF/BONHwceUpGQkKaVkqj4Z+Vb7eo3ABGi/02+N&#10;z7jVV6r6YpFUq47Jll9YDVUHLUI8hyNj1NhxVkPiEg9BHmH4jQU0tB2vVQ0Z8KxCNW8bM3gfUCd0&#10;G0Rzdy8afutQBYcnMV3GIK0KTPu198CKw8faWPeSqwH5RYkNsAvg7ObKuunq4Yr3JdVG9D2cs6KX&#10;jw4AczoB1/Cpt3kSQWbf8zi/XF4uaUTT+WVE4/U6utisaDTfJItsfbJerdbJT+83oUUn6ppL7+Yg&#10;+YT+maT2j28S673orepF7eE8JWva7ao36IbBk9uEEVIOlodr5DGNkC+I5UlISUrjF2kebebLRUQ3&#10;NIvyRbyM4iR/kc9jmtP15nFIV0Lyfw8JjSXOszQLVToi/SS2OIzfY2PFIBw0tV4MJQZpwPCXWOEV&#10;eCnrsHZM9NP6KBWe/kMqoNyHQge9eolO6t+q+g7kahTICZQH7RcWnTLfMBqhlZXYft0xwzHqX0mQ&#10;fJ5Q6ntf2NBskcLGHFu2xxYmK4AqscNoWq7c1C932oi2A09JSIxUvlE0IkjYP6GJ1f5xQbsKkexb&#10;q++Hx/tw6+EHcPY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YTeZBADAABI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486374" w:rsidRPr="00EC602E" w:rsidRDefault="00486374"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看到MySQL给用户提供了这么多存储引擎，包括处理事务安全表的引擎和出来了非事物安全表的引擎。</w:t>
      </w:r>
    </w:p>
    <w:p w:rsidR="00486374" w:rsidRPr="00EC602E" w:rsidRDefault="00486374"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如果要想查看数据库默认使用哪个引擎，可以通过使用命令：</w:t>
      </w:r>
    </w:p>
    <w:p w:rsidR="00486374" w:rsidRPr="00EC602E" w:rsidRDefault="00486374"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SHOW VARIABLES LIKE 'storage_engine';</w:t>
      </w:r>
      <w:r w:rsidR="00E210BF" w:rsidRPr="00EC602E">
        <w:rPr>
          <w:rFonts w:ascii="华文中宋" w:eastAsia="华文中宋" w:hAnsi="华文中宋" w:cs="宋体"/>
          <w:color w:val="404040"/>
          <w:kern w:val="0"/>
          <w:sz w:val="18"/>
          <w:szCs w:val="24"/>
        </w:rPr>
        <w:t xml:space="preserve"> </w:t>
      </w:r>
    </w:p>
    <w:p w:rsidR="00486374" w:rsidRPr="00EC602E" w:rsidRDefault="00486374" w:rsidP="00E210BF">
      <w:pPr>
        <w:widowControl/>
        <w:snapToGrid w:val="0"/>
        <w:jc w:val="center"/>
        <w:rPr>
          <w:rFonts w:ascii="华文中宋" w:eastAsia="华文中宋" w:hAnsi="华文中宋" w:cs="宋体"/>
          <w:color w:val="404040"/>
          <w:kern w:val="0"/>
          <w:sz w:val="2"/>
          <w:szCs w:val="2"/>
        </w:rPr>
      </w:pPr>
      <w:r w:rsidRPr="00EC602E">
        <w:rPr>
          <w:rFonts w:ascii="华文中宋" w:eastAsia="华文中宋" w:hAnsi="华文中宋" w:cs="宋体"/>
          <w:noProof/>
          <w:color w:val="404040"/>
          <w:kern w:val="0"/>
          <w:sz w:val="2"/>
          <w:szCs w:val="2"/>
        </w:rPr>
        <mc:AlternateContent>
          <mc:Choice Requires="wps">
            <w:drawing>
              <wp:inline distT="0" distB="0" distL="0" distR="0" wp14:anchorId="555A0AC9" wp14:editId="7A5CB202">
                <wp:extent cx="304800" cy="304800"/>
                <wp:effectExtent l="0" t="0" r="0" b="0"/>
                <wp:docPr id="3" name="AutoShape 4" descr="https://upload-images.jianshu.io/upload_images/11464886-577c2fd3f1a81a7a.jpg?imageMogr2/auto-orient/strip|imageView2/2/w/19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说明: https://upload-images.jianshu.io/upload_images/11464886-577c2fd3f1a81a7a.jpg?imageMogr2/auto-orient/strip|imageView2/2/w/19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4eNEQMAAEgGAAAOAAAAZHJzL2Uyb0RvYy54bWysVU1v3CAQvVfqf0DcvdgOu2tbcaJ0N1tV&#10;StpK/bhWrI1tWhsosHHSj//eAe8mm/RSteWAgMFv3sw8xqfnt0OPbrixQskSJ7MYIy4rVQvZlvjD&#10;+02UYWQdkzXrleQlvuMWn589f3Y66oKnqlN9zQ0CEGmLUZe4c04XhNiq4wOzM6W5BGOjzMAcbE1L&#10;asNGQB96ksbxgozK1NqoilsLp+vJiM8CftPwyr1pGssd6ksM3FyYTZi3fiZnp6xoDdOdqPY02F+w&#10;GJiQ4PQeas0cQzsjfoMaRGWUVY2bVWogqmlExUMMEE0SP4nmXcc0D7FAcqy+T5P9f7DV65u3Bom6&#10;xCcYSTZAiS52TgXPiGJUc1tBunxZLNRlp3vF6kgMrOV29lkwabvdTKi94dNkIElCFzTLFtF8uazS&#10;pj5pEpYlbMlmn3V7Hi5dq9akhIGvSBnBpSPWGaF/BONHwceUpGQkSZ6Tqfpk5Fvt6zUCE6D9Tr81&#10;PuNWX6nqi0VSrTomW35hNVQdtAjxHI6MUWPHWQ2JSzwEeYThNxbQ0Ha8VjVkwLMK1bxtzOB9QJ3Q&#10;bRDN3b1o+K1DFRyexDSLQVoVmPZr74EVh4+1se4lVwPyixIbYBfA2c2VddPVwxXvS6qN6Hs4Z0Uv&#10;Hx0A5nQCruFTb/Mkgsy+53F+mV1mNKLp4jKi8XodXWxWNFpskuV8fbJerdbJT+83oUUn6ppL7+Yg&#10;+YT+maT2j28S673orepF7eE8JWva7ao36IbBk9uEEVIOlodr5DGNkC+I5UlISUrjF2kebRbZMqIb&#10;Oo/yZZxFcZK/yBcxzel68zikKyH5v4eExhLn83QeqnRE+klscRi/x8aKQThoar0YSgzSgOEvscIr&#10;8FLWYe2Y6Kf1USo8/YdUQLkPhQ569RKd1L9V9R3I1SiQEygP2i8sOmW+YTRCKyux/bpjhmPUv5Ig&#10;+Tyh1Pe+sKHzZQobc2zZHluYrACqxA6jablyU7/caSPaDjwlITFS+UbRiCBh/4QmVvvHBe0qRLJv&#10;rb4fHu/DrYcfwNk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C7h40RAwAASAYAAA4AAAAAAAAAAAAAAAAALgIAAGRycy9lMm9E&#10;b2MueG1sUEsBAi0AFAAGAAgAAAAhAEyg6SzYAAAAAwEAAA8AAAAAAAAAAAAAAAAAawUAAGRycy9k&#10;b3ducmV2LnhtbFBLBQYAAAAABAAEAPMAAABwBgAAAAA=&#10;" filled="f" stroked="f">
                <o:lock v:ext="edit" aspectratio="t"/>
                <w10:anchorlock/>
              </v:rect>
            </w:pict>
          </mc:Fallback>
        </mc:AlternateContent>
      </w:r>
    </w:p>
    <w:p w:rsidR="00486374" w:rsidRPr="00EC602E" w:rsidRDefault="00486374"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在MySQL中，不需要在整个服务器中使用同一种存储引擎，针对具体的要求，可以对每一个表使用不同的存储引擎。Support列的值表示某种引擎是否能使用：YES表示可以使用、NO表示不能使用、DEFAULT表示该引擎为当前默认的存储引擎 。下面来看一下其中几种常用的引擎。</w:t>
      </w:r>
    </w:p>
    <w:p w:rsidR="00EC602E" w:rsidRDefault="00EC602E" w:rsidP="00E210BF">
      <w:pPr>
        <w:widowControl/>
        <w:shd w:val="clear" w:color="auto" w:fill="FFFFFF"/>
        <w:snapToGrid w:val="0"/>
        <w:jc w:val="left"/>
        <w:rPr>
          <w:rFonts w:ascii="华文中宋" w:eastAsia="华文中宋" w:hAnsi="华文中宋" w:cs="宋体"/>
          <w:b/>
          <w:bCs/>
          <w:color w:val="404040"/>
          <w:kern w:val="0"/>
          <w:sz w:val="18"/>
          <w:szCs w:val="24"/>
        </w:rPr>
      </w:pP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b/>
          <w:bCs/>
          <w:color w:val="404040"/>
          <w:kern w:val="0"/>
          <w:sz w:val="18"/>
          <w:szCs w:val="24"/>
        </w:rPr>
        <w:t>InnoDB存储引擎</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InnoDB是事务型数据库的首选引擎，支持事务安全表（ACID），支持行锁定和外键，上图也看到了，InnoDB是默认的MySQL引擎。InnoDB主要特性有：</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1、InnoDB给MySQL提供了具有提交、回滚和崩溃恢复能力的事物安全（ACID兼容）存储引擎。InnoDB锁定在行级并且也在SELECT语句中提供一个类似</w:t>
      </w:r>
      <w:hyperlink r:id="rId19" w:tgtFrame="_blank" w:history="1">
        <w:r w:rsidRPr="00EC602E">
          <w:rPr>
            <w:rFonts w:ascii="华文中宋" w:eastAsia="华文中宋" w:hAnsi="华文中宋" w:cs="宋体"/>
            <w:b/>
            <w:bCs/>
            <w:color w:val="0681D0"/>
            <w:kern w:val="0"/>
            <w:sz w:val="18"/>
            <w:szCs w:val="24"/>
          </w:rPr>
          <w:t>Oracle</w:t>
        </w:r>
      </w:hyperlink>
      <w:r w:rsidRPr="00EC602E">
        <w:rPr>
          <w:rFonts w:ascii="华文中宋" w:eastAsia="华文中宋" w:hAnsi="华文中宋" w:cs="宋体"/>
          <w:color w:val="404040"/>
          <w:kern w:val="0"/>
          <w:sz w:val="18"/>
          <w:szCs w:val="24"/>
        </w:rPr>
        <w:t>的非锁定读。这些功能增加了多用户部署和性能。在SQL查询中，可以自由地将InnoDB类型的表和其他MySQL的表类型混合起来，甚至在同一个查询中也可以混合</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2、InnoDB是为处理巨</w:t>
      </w:r>
      <w:hyperlink r:id="rId20" w:tgtFrame="_blank" w:history="1">
        <w:r w:rsidRPr="00EC602E">
          <w:rPr>
            <w:rFonts w:ascii="华文中宋" w:eastAsia="华文中宋" w:hAnsi="华文中宋" w:cs="宋体"/>
            <w:b/>
            <w:bCs/>
            <w:color w:val="0681D0"/>
            <w:kern w:val="0"/>
            <w:sz w:val="18"/>
            <w:szCs w:val="24"/>
          </w:rPr>
          <w:t>大数据</w:t>
        </w:r>
      </w:hyperlink>
      <w:r w:rsidRPr="00EC602E">
        <w:rPr>
          <w:rFonts w:ascii="华文中宋" w:eastAsia="华文中宋" w:hAnsi="华文中宋" w:cs="宋体"/>
          <w:color w:val="404040"/>
          <w:kern w:val="0"/>
          <w:sz w:val="18"/>
          <w:szCs w:val="24"/>
        </w:rPr>
        <w:t>量的最大性能设计。它的CPU效率可能是任何其他基于磁盘的关系型数据库引擎锁不能匹敌的</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lastRenderedPageBreak/>
        <w:t>3、InnoDB存储引擎完全与MySQL服务器整合，InnoDB存储引擎为在主内存中缓存数据和索引而维持它自己的缓冲池。InnoDB将它的表和索引在一个逻辑表空间中，表空间可以包含数个文件（或原始磁盘文件）。这与MyISAM表不同，比如在MyISAM表中每个表被存放在分离的文件中。InnoDB表可以是任何尺寸，即使在文件尺寸被限制为2GB的</w:t>
      </w:r>
      <w:hyperlink r:id="rId21" w:tgtFrame="_blank" w:history="1">
        <w:r w:rsidRPr="00EC602E">
          <w:rPr>
            <w:rFonts w:ascii="华文中宋" w:eastAsia="华文中宋" w:hAnsi="华文中宋" w:cs="宋体"/>
            <w:b/>
            <w:bCs/>
            <w:color w:val="0681D0"/>
            <w:kern w:val="0"/>
            <w:sz w:val="18"/>
            <w:szCs w:val="24"/>
          </w:rPr>
          <w:t>操作系统</w:t>
        </w:r>
      </w:hyperlink>
      <w:r w:rsidRPr="00EC602E">
        <w:rPr>
          <w:rFonts w:ascii="华文中宋" w:eastAsia="华文中宋" w:hAnsi="华文中宋" w:cs="宋体"/>
          <w:color w:val="404040"/>
          <w:kern w:val="0"/>
          <w:sz w:val="18"/>
          <w:szCs w:val="24"/>
        </w:rPr>
        <w:t>上</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4、InnoDB支持外键完整性约束，存储表中的数据时，每张表的存储都按主键顺序存放，如果没有显示在表定义时指定主键，InnoDB会为每一行生成一个6字节的ROWID，并以此作为主键</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5、InnoDB被用在众多需要高性能的大型数据库站点上</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InnoDB不创建目录，使用InnoDB时，MySQL将在MySQL数据目录下创建一个名为ibdata1的10MB大小的自动扩展数据文件，以及两个名为ib_logfile0和ib_logfile1的5MB大小的日志文件</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b/>
          <w:bCs/>
          <w:color w:val="404040"/>
          <w:kern w:val="0"/>
          <w:sz w:val="18"/>
          <w:szCs w:val="24"/>
        </w:rPr>
        <w:t>MyISAM存储引擎</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MyISAM基于ISAM存储引擎，并对其进行扩展。它是在Web、数据仓储和其他应用环境下最常使用的存储引擎之一。MyISAM拥有较高的插入、查询速度，但</w:t>
      </w:r>
      <w:r w:rsidRPr="00EC602E">
        <w:rPr>
          <w:rFonts w:ascii="华文中宋" w:eastAsia="华文中宋" w:hAnsi="华文中宋" w:cs="宋体"/>
          <w:b/>
          <w:bCs/>
          <w:color w:val="404040"/>
          <w:kern w:val="0"/>
          <w:sz w:val="18"/>
          <w:szCs w:val="24"/>
        </w:rPr>
        <w:t>不支持事物</w:t>
      </w:r>
      <w:r w:rsidRPr="00EC602E">
        <w:rPr>
          <w:rFonts w:ascii="华文中宋" w:eastAsia="华文中宋" w:hAnsi="华文中宋" w:cs="宋体"/>
          <w:color w:val="404040"/>
          <w:kern w:val="0"/>
          <w:sz w:val="18"/>
          <w:szCs w:val="24"/>
        </w:rPr>
        <w:t>。MyISAM主要特性有：</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1、大文件（达到63位文件长度）在支持大文件的文件系统和操作系统上被支持</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2、当把删除和更新及插入操作混合使用的时候，动态尺寸的行产生更少碎片。这要通过合并相邻被删除的块，以及若下一个块被删除，就扩展到下一块自动完成</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3、每个MyISAM表最大索引数是64，这可以通过重新编译来改变。每个索引最大的列数是16</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4、最大的键长度是1000字节，这也可以通过编译来改变，对于键长度超过250字节的情况，一个超过1024字节的键将被用上</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5、BLOB和TEXT列可以被索引</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6、NULL被允许在索引的列中，这个值占每个键的0~1个字节</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7、所有数字键值以高字节优先被存储以允许一个更高的索引压缩</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8、每个MyISAM类型的表都有一个AUTO_INCREMENT的内部列，当INSERT和UPDATE操作的时候该列被更新，同时AUTO_INCREMENT列将被刷新。所以说，MyISAM类型表的AUTO_INCREMENT列更新比InnoDB类型的AUTO_INCREMENT更快</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9、可以把数据文件和索引文件放在不同目录</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10、每个字符列可以有不同的字符集</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11、有VARCHAR的表可以固定或动态记录长度</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12、VARCHAR和CHAR列可以多达64KB</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使用MyISAM引擎创建数据库，将产生3个文件。文件的名字以表名字开始，扩展名之处文件类型：frm文件存储表定义、数据文件的扩展名为.MYD（MYData）、索引文件的扩展名时.MYI（MYIndex）</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b/>
          <w:bCs/>
          <w:color w:val="404040"/>
          <w:kern w:val="0"/>
          <w:sz w:val="18"/>
          <w:szCs w:val="24"/>
        </w:rPr>
        <w:t>MEMORY存储引擎</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MEMORY存储引擎将表中的数据存储到内存中，未查询和引用其他表数据提供快速访问。MEMORY主要特性有：</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1、MEMORY表的每个表可以有多达32个索引，每个索引16列，以及500字节的最大键长度</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2、MEMORY存储引擎执行HASH和BTREE缩影</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3、可以在一个MEMORY表中有非唯一键值</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4、MEMORY表使用一个固定的记录长度格式</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5、MEMORY不支持BLOB或TEXT列</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6、MEMORY支持AUTO_INCREMENT列和对可包含NULL值的列的索引</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7、MEMORY表在所由客户端之间共享（就像其他任何非TEMPORARY表）</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8、MEMORY表内存被存储在内存中，内存是MEMORY表和服务器在查询处理时的空闲中，创建的内部表共享</w:t>
      </w:r>
    </w:p>
    <w:p w:rsidR="00E210BF" w:rsidRPr="00EC602E" w:rsidRDefault="00E210BF" w:rsidP="00E210BF">
      <w:pPr>
        <w:widowControl/>
        <w:shd w:val="clear" w:color="auto" w:fill="FFFFFF"/>
        <w:snapToGrid w:val="0"/>
        <w:jc w:val="left"/>
        <w:rPr>
          <w:rFonts w:ascii="华文中宋" w:eastAsia="华文中宋" w:hAnsi="华文中宋" w:cs="宋体"/>
          <w:color w:val="404040"/>
          <w:kern w:val="0"/>
          <w:sz w:val="18"/>
          <w:szCs w:val="24"/>
        </w:rPr>
      </w:pPr>
      <w:r w:rsidRPr="00EC602E">
        <w:rPr>
          <w:rFonts w:ascii="华文中宋" w:eastAsia="华文中宋" w:hAnsi="华文中宋" w:cs="宋体"/>
          <w:color w:val="404040"/>
          <w:kern w:val="0"/>
          <w:sz w:val="18"/>
          <w:szCs w:val="24"/>
        </w:rPr>
        <w:t>9、当不再需要MEMORY表的内容时，要释放被MEMORY表使用的内存，应该执行DELETE FROM或TRUNCATE TABLE，或者删除整个表（使用DROP TABLE）</w:t>
      </w:r>
    </w:p>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b/>
          <w:bCs/>
          <w:color w:val="4D4D4D"/>
          <w:kern w:val="0"/>
          <w:sz w:val="18"/>
          <w:szCs w:val="18"/>
        </w:rPr>
        <w:t>存储引擎的选择</w:t>
      </w:r>
    </w:p>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t>不同的存储引擎都有各自的特点，以适应不同的需求，如下表所示：</w:t>
      </w:r>
    </w:p>
    <w:tbl>
      <w:tblPr>
        <w:tblW w:w="0" w:type="auto"/>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321"/>
        <w:gridCol w:w="1134"/>
        <w:gridCol w:w="1701"/>
        <w:gridCol w:w="1276"/>
        <w:gridCol w:w="2410"/>
      </w:tblGrid>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功 能</w:t>
            </w:r>
          </w:p>
        </w:tc>
        <w:tc>
          <w:tcPr>
            <w:tcW w:w="113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MYISAM</w:t>
            </w:r>
          </w:p>
        </w:tc>
        <w:tc>
          <w:tcPr>
            <w:tcW w:w="170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Memory</w:t>
            </w:r>
            <w:r w:rsidR="00486374" w:rsidRPr="00EC602E">
              <w:rPr>
                <w:rFonts w:ascii="华文中宋" w:eastAsia="华文中宋" w:hAnsi="华文中宋" w:cs="宋体" w:hint="eastAsia"/>
                <w:color w:val="4F4F4F"/>
                <w:kern w:val="0"/>
                <w:sz w:val="18"/>
                <w:szCs w:val="18"/>
              </w:rPr>
              <w:t>(</w:t>
            </w:r>
            <w:r w:rsidR="00486374" w:rsidRPr="00EC602E">
              <w:rPr>
                <w:rFonts w:ascii="华文中宋" w:eastAsia="华文中宋" w:hAnsi="华文中宋" w:hint="eastAsia"/>
                <w:color w:val="333333"/>
                <w:shd w:val="clear" w:color="auto" w:fill="FFFFFF"/>
              </w:rPr>
              <w:t>Heap</w:t>
            </w:r>
            <w:r w:rsidR="00486374" w:rsidRPr="00EC602E">
              <w:rPr>
                <w:rFonts w:ascii="华文中宋" w:eastAsia="华文中宋" w:hAnsi="华文中宋" w:cs="宋体" w:hint="eastAsia"/>
                <w:color w:val="4F4F4F"/>
                <w:kern w:val="0"/>
                <w:sz w:val="18"/>
                <w:szCs w:val="18"/>
              </w:rPr>
              <w:t>)</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InnoDB</w:t>
            </w:r>
          </w:p>
        </w:tc>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Archive</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存储限制</w:t>
            </w:r>
          </w:p>
        </w:tc>
        <w:tc>
          <w:tcPr>
            <w:tcW w:w="1134"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256TB</w:t>
            </w:r>
          </w:p>
        </w:tc>
        <w:tc>
          <w:tcPr>
            <w:tcW w:w="170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RAM</w:t>
            </w:r>
          </w:p>
        </w:tc>
        <w:tc>
          <w:tcPr>
            <w:tcW w:w="1276"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64TB</w:t>
            </w:r>
          </w:p>
        </w:tc>
        <w:tc>
          <w:tcPr>
            <w:tcW w:w="241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None</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支持事物</w:t>
            </w:r>
          </w:p>
        </w:tc>
        <w:tc>
          <w:tcPr>
            <w:tcW w:w="113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70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支持全文索引</w:t>
            </w:r>
          </w:p>
        </w:tc>
        <w:tc>
          <w:tcPr>
            <w:tcW w:w="1134"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170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276"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241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支持数索引</w:t>
            </w:r>
          </w:p>
        </w:tc>
        <w:tc>
          <w:tcPr>
            <w:tcW w:w="113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170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支持哈希索引</w:t>
            </w:r>
          </w:p>
        </w:tc>
        <w:tc>
          <w:tcPr>
            <w:tcW w:w="1134"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70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1276"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241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支持数据缓存</w:t>
            </w:r>
          </w:p>
        </w:tc>
        <w:tc>
          <w:tcPr>
            <w:tcW w:w="1134"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701"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N/A</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241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r w:rsidR="005810F1" w:rsidRPr="00EC602E" w:rsidTr="00486374">
        <w:tc>
          <w:tcPr>
            <w:tcW w:w="132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支持外键</w:t>
            </w:r>
          </w:p>
        </w:tc>
        <w:tc>
          <w:tcPr>
            <w:tcW w:w="1134"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701"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c>
          <w:tcPr>
            <w:tcW w:w="1276"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Yes</w:t>
            </w:r>
          </w:p>
        </w:tc>
        <w:tc>
          <w:tcPr>
            <w:tcW w:w="2410" w:type="dxa"/>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5810F1" w:rsidRPr="00EC602E" w:rsidRDefault="005810F1" w:rsidP="00486374">
            <w:pPr>
              <w:widowControl/>
              <w:adjustRightInd w:val="0"/>
              <w:snapToGrid w:val="0"/>
              <w:jc w:val="center"/>
              <w:rPr>
                <w:rFonts w:ascii="华文中宋" w:eastAsia="华文中宋" w:hAnsi="华文中宋" w:cs="宋体"/>
                <w:color w:val="4F4F4F"/>
                <w:kern w:val="0"/>
                <w:sz w:val="18"/>
                <w:szCs w:val="18"/>
              </w:rPr>
            </w:pPr>
            <w:r w:rsidRPr="00EC602E">
              <w:rPr>
                <w:rFonts w:ascii="华文中宋" w:eastAsia="华文中宋" w:hAnsi="华文中宋" w:cs="宋体" w:hint="eastAsia"/>
                <w:color w:val="4F4F4F"/>
                <w:kern w:val="0"/>
                <w:sz w:val="18"/>
                <w:szCs w:val="18"/>
              </w:rPr>
              <w:t>No</w:t>
            </w:r>
          </w:p>
        </w:tc>
      </w:tr>
    </w:tbl>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t>如果要提供提交、回滚、崩溃恢复能力的事物安全（ACID兼容）能力，并要求实现并发控制，InnoDB是一个好的选择</w:t>
      </w:r>
    </w:p>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t>如果数据表主要用来插入和查询记录，则MyISAM引擎能提供较高的处理效率</w:t>
      </w:r>
    </w:p>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lastRenderedPageBreak/>
        <w:t>如果只是临时存放数据，数据量不大，并且不需要较高的数据安全性，可以选择将数据保存在内存中的Memory引擎，MySQL中使用该引擎作为临时表，存放查询的中间结果</w:t>
      </w:r>
    </w:p>
    <w:p w:rsidR="005810F1" w:rsidRPr="00EC602E" w:rsidRDefault="005810F1" w:rsidP="00486374">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t>如果只有INSERT和SELECT操作，可以选择Archive，Archive支持高并发的插入操作，但是本身不是事务安全的。Archive非常适合存储归档数据，如记录日志信息可以使用Archive</w:t>
      </w:r>
    </w:p>
    <w:p w:rsidR="000A194C" w:rsidRPr="00EC602E" w:rsidRDefault="005810F1" w:rsidP="00E210BF">
      <w:pPr>
        <w:widowControl/>
        <w:shd w:val="clear" w:color="auto" w:fill="FFFFFF"/>
        <w:adjustRightInd w:val="0"/>
        <w:snapToGrid w:val="0"/>
        <w:spacing w:line="390" w:lineRule="atLeast"/>
        <w:jc w:val="left"/>
        <w:rPr>
          <w:rFonts w:ascii="华文中宋" w:eastAsia="华文中宋" w:hAnsi="华文中宋" w:cs="宋体"/>
          <w:color w:val="4D4D4D"/>
          <w:kern w:val="0"/>
          <w:sz w:val="18"/>
          <w:szCs w:val="18"/>
        </w:rPr>
      </w:pPr>
      <w:r w:rsidRPr="00EC602E">
        <w:rPr>
          <w:rFonts w:ascii="华文中宋" w:eastAsia="华文中宋" w:hAnsi="华文中宋" w:cs="宋体" w:hint="eastAsia"/>
          <w:color w:val="4D4D4D"/>
          <w:kern w:val="0"/>
          <w:sz w:val="18"/>
          <w:szCs w:val="18"/>
        </w:rPr>
        <w:t>使用哪一种引擎需要灵活选择，</w:t>
      </w:r>
      <w:r w:rsidRPr="00EC602E">
        <w:rPr>
          <w:rFonts w:ascii="华文中宋" w:eastAsia="华文中宋" w:hAnsi="华文中宋" w:cs="宋体" w:hint="eastAsia"/>
          <w:b/>
          <w:bCs/>
          <w:color w:val="4D4D4D"/>
          <w:kern w:val="0"/>
          <w:sz w:val="18"/>
          <w:szCs w:val="18"/>
        </w:rPr>
        <w:t>一个数据库中多个表可以使用不同引擎以满足各种性能和实际需求</w:t>
      </w:r>
      <w:r w:rsidRPr="00EC602E">
        <w:rPr>
          <w:rFonts w:ascii="华文中宋" w:eastAsia="华文中宋" w:hAnsi="华文中宋" w:cs="宋体" w:hint="eastAsia"/>
          <w:color w:val="4D4D4D"/>
          <w:kern w:val="0"/>
          <w:sz w:val="18"/>
          <w:szCs w:val="18"/>
        </w:rPr>
        <w:t>，使用合适的存储引擎，将会提高整个数据库的性能</w:t>
      </w:r>
    </w:p>
    <w:p w:rsidR="00E210BF" w:rsidRPr="00EC602E" w:rsidRDefault="00E210BF" w:rsidP="00015190">
      <w:pPr>
        <w:adjustRightInd w:val="0"/>
        <w:snapToGrid w:val="0"/>
        <w:rPr>
          <w:rFonts w:ascii="华文中宋" w:eastAsia="华文中宋" w:hAnsi="华文中宋" w:cs="Helvetica"/>
          <w:bCs/>
          <w:color w:val="000000" w:themeColor="text1"/>
          <w:kern w:val="36"/>
          <w:sz w:val="18"/>
          <w:szCs w:val="18"/>
        </w:rPr>
      </w:pPr>
    </w:p>
    <w:p w:rsidR="0096705E" w:rsidRPr="00EC602E" w:rsidRDefault="00E210BF"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MyISAM</w:t>
      </w:r>
      <w:r w:rsidRPr="00EC602E">
        <w:rPr>
          <w:rFonts w:ascii="华文中宋" w:eastAsia="华文中宋" w:hAnsi="华文中宋" w:cs="Helvetica" w:hint="eastAsia"/>
          <w:bCs/>
          <w:color w:val="000000" w:themeColor="text1"/>
          <w:kern w:val="36"/>
          <w:sz w:val="18"/>
          <w:szCs w:val="18"/>
        </w:rPr>
        <w:t>与</w:t>
      </w:r>
      <w:r w:rsidRPr="00EC602E">
        <w:rPr>
          <w:rFonts w:ascii="华文中宋" w:eastAsia="华文中宋" w:hAnsi="华文中宋" w:cs="Helvetica"/>
          <w:bCs/>
          <w:color w:val="000000" w:themeColor="text1"/>
          <w:kern w:val="36"/>
          <w:sz w:val="18"/>
          <w:szCs w:val="18"/>
        </w:rPr>
        <w:t>InnoDB</w:t>
      </w:r>
      <w:r w:rsidR="0096705E" w:rsidRPr="00EC602E">
        <w:rPr>
          <w:rFonts w:ascii="华文中宋" w:eastAsia="华文中宋" w:hAnsi="华文中宋" w:cs="Helvetica" w:hint="eastAsia"/>
          <w:bCs/>
          <w:color w:val="000000" w:themeColor="text1"/>
          <w:kern w:val="36"/>
          <w:sz w:val="18"/>
          <w:szCs w:val="18"/>
        </w:rPr>
        <w:t>比较</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事务：InnoDB 是事务型的，可以使用 Commit 和 Rollback 语句。</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并发：MyISAM 只支持表级锁，而 InnoDB 还支持行级锁。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外键：InnoDB 支持外键。</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备份：InnoDB 支持在线热备份。</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崩溃恢复：MyISAM 崩溃后发生损坏的概率比 InnoDB 高很多，而且恢复的速度也更慢。</w:t>
      </w:r>
    </w:p>
    <w:p w:rsidR="000A194C"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其它特性：MyISAM 支持压缩表和空间数据索引。</w:t>
      </w:r>
    </w:p>
    <w:p w:rsidR="000A194C" w:rsidRPr="00EC602E" w:rsidRDefault="000A194C" w:rsidP="00015190">
      <w:pPr>
        <w:adjustRightInd w:val="0"/>
        <w:snapToGrid w:val="0"/>
        <w:rPr>
          <w:rFonts w:ascii="华文中宋" w:eastAsia="华文中宋" w:hAnsi="华文中宋" w:cs="Helvetica"/>
          <w:bCs/>
          <w:color w:val="000000" w:themeColor="text1"/>
          <w:kern w:val="36"/>
          <w:sz w:val="18"/>
          <w:szCs w:val="18"/>
        </w:rPr>
      </w:pP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封锁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封锁粒度</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MySQL 中提供了两种封锁粒度：行级锁以及表级锁。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应该尽量只锁定需要修改的那部分数据，而不是所有的资源。锁定的数据量越少，发生锁争用的可能就越小，系统的并发程度就越高。</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但是加锁需要消耗资源，锁的各种操作（包括获取锁、释放锁、以及检查锁状态）都会增加系统开销。因此封锁粒度越小，系统开销就越大。</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在选择封锁粒度时，需要在锁开销和并发程度之间做一个权衡。</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封锁类型</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 读写锁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排它锁（Exclusive），简写为 X 锁，又称写锁。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共享锁（Shared），简写为 S 锁，又称读锁。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有以下两个规定：</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一个事务对数据对象 A 加了 X 锁，就可以对 A 进行读取和更新。加锁期间其它事务不能对 A 加任何锁。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一个事务对数据对象 A 加了 S 锁，可以对 A 进行读取操作，但是不能进行更新操作。加锁期间其它事务能对 A 加 S 锁，但是不能加 X 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锁的兼容关系如下：</w:t>
      </w:r>
    </w:p>
    <w:tbl>
      <w:tblPr>
        <w:tblStyle w:val="a6"/>
        <w:tblW w:w="0" w:type="auto"/>
        <w:tblLook w:val="04A0" w:firstRow="1" w:lastRow="0" w:firstColumn="1" w:lastColumn="0" w:noHBand="0" w:noVBand="1"/>
      </w:tblPr>
      <w:tblGrid>
        <w:gridCol w:w="1197"/>
        <w:gridCol w:w="1198"/>
        <w:gridCol w:w="1198"/>
      </w:tblGrid>
      <w:tr w:rsidR="0096705E" w:rsidRPr="00EC602E" w:rsidTr="0096705E">
        <w:trPr>
          <w:trHeight w:val="253"/>
        </w:trPr>
        <w:tc>
          <w:tcPr>
            <w:tcW w:w="119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X</w:t>
            </w: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w:t>
            </w:r>
          </w:p>
        </w:tc>
      </w:tr>
      <w:tr w:rsidR="0096705E" w:rsidRPr="00EC602E" w:rsidTr="0096705E">
        <w:trPr>
          <w:trHeight w:val="253"/>
        </w:trPr>
        <w:tc>
          <w:tcPr>
            <w:tcW w:w="119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X</w:t>
            </w: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r>
      <w:tr w:rsidR="0096705E" w:rsidRPr="00EC602E" w:rsidTr="0096705E">
        <w:trPr>
          <w:trHeight w:val="253"/>
        </w:trPr>
        <w:tc>
          <w:tcPr>
            <w:tcW w:w="119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S</w:t>
            </w: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1198"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r>
    </w:tbl>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2. 意向锁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使用意向锁（Intention Locks）可以更容易地支持多粒度封锁。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在存在行级锁和表级锁的情况下，事务 T 想要对表 A 加 X 锁，就需要先检测是否有其它事务对表 A 或者表 A 中的任意一行加了锁，那么就需要对表 A 的每一行都检测一次，这是非常耗时的。</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意向锁在原来的 X/S 锁之上引入了 IX/IS，IX/IS 都是表锁，用来表示一个事务想要在表中的某个数据行上加 X 锁或 S 锁。有以下两个规定：</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一个事务在获得某个数据行对象的 S 锁之前，必须先获得表的 IS 锁或者更强的锁；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一个事务在获得某个数据行对象的 X 锁之前，必须先获得表的 IX 锁。</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通过引入意向锁，事务 T 想要对表 A 加 X 锁，只需要先检测是否有其它事务对表 A 加了 X/IX/S/IS 锁，如果加了就表示有其它事务正在使用这个表或者表中某一行的锁，因此事务 T 加 X 锁失败。</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各种锁的兼容关系如下：</w:t>
      </w:r>
    </w:p>
    <w:tbl>
      <w:tblPr>
        <w:tblStyle w:val="a6"/>
        <w:tblW w:w="0" w:type="auto"/>
        <w:tblLook w:val="04A0" w:firstRow="1" w:lastRow="0" w:firstColumn="1" w:lastColumn="0" w:noHBand="0" w:noVBand="1"/>
      </w:tblPr>
      <w:tblGrid>
        <w:gridCol w:w="2136"/>
        <w:gridCol w:w="2136"/>
        <w:gridCol w:w="2136"/>
        <w:gridCol w:w="2137"/>
        <w:gridCol w:w="2137"/>
      </w:tblGrid>
      <w:tr w:rsidR="0096705E" w:rsidRPr="00EC602E" w:rsidTr="0096705E">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X</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IX</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IS</w:t>
            </w:r>
          </w:p>
        </w:tc>
      </w:tr>
      <w:tr w:rsidR="0096705E" w:rsidRPr="00EC602E" w:rsidTr="0096705E">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X</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w:t>
            </w:r>
          </w:p>
        </w:tc>
      </w:tr>
      <w:tr w:rsidR="0096705E" w:rsidRPr="00EC602E" w:rsidTr="0096705E">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IX</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r>
      <w:tr w:rsidR="0096705E" w:rsidRPr="00EC602E" w:rsidTr="0096705E">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S</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r>
      <w:tr w:rsidR="0096705E" w:rsidRPr="00EC602E" w:rsidTr="0096705E">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IS</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6"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c>
          <w:tcPr>
            <w:tcW w:w="2137" w:type="dxa"/>
          </w:tcPr>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w:t>
            </w:r>
          </w:p>
        </w:tc>
      </w:tr>
    </w:tbl>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解释如下：</w:t>
      </w:r>
    </w:p>
    <w:p w:rsidR="0096705E"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任意 IS/IX 锁之间都是兼容的，因为它们只是表示想要对表加锁，而不是真正加锁；</w:t>
      </w:r>
    </w:p>
    <w:p w:rsidR="000A194C" w:rsidRPr="00EC602E" w:rsidRDefault="0096705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S 锁只与 S 锁和 IS 锁兼容，也就是说事务 T 想要对数据行加 S 锁，其它事务可以已经获得对表或者表中的行的 S 锁。</w:t>
      </w:r>
    </w:p>
    <w:p w:rsidR="000A194C" w:rsidRPr="00EC602E" w:rsidRDefault="000A194C" w:rsidP="00015190">
      <w:pPr>
        <w:adjustRightInd w:val="0"/>
        <w:snapToGrid w:val="0"/>
        <w:rPr>
          <w:rFonts w:ascii="华文中宋" w:eastAsia="华文中宋" w:hAnsi="华文中宋" w:cs="Helvetica"/>
          <w:bCs/>
          <w:color w:val="000000" w:themeColor="text1"/>
          <w:kern w:val="36"/>
          <w:sz w:val="18"/>
          <w:szCs w:val="18"/>
        </w:rPr>
      </w:pP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数据库事务的四个特性及含义</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数据库事务transanction正确执行的四个基本要素</w:t>
      </w:r>
      <w:r w:rsidR="002A26C0" w:rsidRPr="00EC602E">
        <w:rPr>
          <w:rFonts w:ascii="华文中宋" w:eastAsia="华文中宋" w:hAnsi="华文中宋" w:cs="Helvetica" w:hint="eastAsia"/>
          <w:bCs/>
          <w:color w:val="000000" w:themeColor="text1"/>
          <w:kern w:val="36"/>
          <w:sz w:val="18"/>
          <w:szCs w:val="18"/>
        </w:rPr>
        <w:t>(ACID)</w:t>
      </w:r>
      <w:r w:rsidRPr="00EC602E">
        <w:rPr>
          <w:rFonts w:ascii="华文中宋" w:eastAsia="华文中宋" w:hAnsi="华文中宋" w:cs="Helvetica" w:hint="eastAsia"/>
          <w:bCs/>
          <w:color w:val="000000" w:themeColor="text1"/>
          <w:kern w:val="36"/>
          <w:sz w:val="18"/>
          <w:szCs w:val="18"/>
        </w:rPr>
        <w:t>。</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原子性</w:t>
      </w:r>
      <w:r w:rsidR="002A26C0" w:rsidRPr="00EC602E">
        <w:rPr>
          <w:rFonts w:ascii="华文中宋" w:eastAsia="华文中宋" w:hAnsi="华文中宋" w:cs="Helvetica" w:hint="eastAsia"/>
          <w:b/>
          <w:bCs/>
          <w:color w:val="000000" w:themeColor="text1"/>
          <w:kern w:val="36"/>
          <w:sz w:val="18"/>
          <w:szCs w:val="18"/>
        </w:rPr>
        <w:t>(Atomicity)：</w:t>
      </w:r>
      <w:r w:rsidRPr="00EC602E">
        <w:rPr>
          <w:rFonts w:ascii="华文中宋" w:eastAsia="华文中宋" w:hAnsi="华文中宋" w:cs="Helvetica" w:hint="eastAsia"/>
          <w:bCs/>
          <w:color w:val="000000" w:themeColor="text1"/>
          <w:kern w:val="36"/>
          <w:sz w:val="18"/>
          <w:szCs w:val="18"/>
        </w:rPr>
        <w:t>整个事务中的所有操作，要么全部完成，要么全部不完成，不可能停滞在中间某个环节。事务在执行过程中发生错误，会被回滚（Rollback）到事务开始前的状态，就像这个事务从来没有执行过一样。</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一致性</w:t>
      </w:r>
      <w:r w:rsidR="002A26C0" w:rsidRPr="00EC602E">
        <w:rPr>
          <w:rFonts w:ascii="华文中宋" w:eastAsia="华文中宋" w:hAnsi="华文中宋" w:cs="Helvetica" w:hint="eastAsia"/>
          <w:b/>
          <w:bCs/>
          <w:color w:val="000000" w:themeColor="text1"/>
          <w:kern w:val="36"/>
          <w:sz w:val="18"/>
          <w:szCs w:val="18"/>
        </w:rPr>
        <w:t>(Correspondence)：</w:t>
      </w:r>
      <w:r w:rsidRPr="00EC602E">
        <w:rPr>
          <w:rFonts w:ascii="华文中宋" w:eastAsia="华文中宋" w:hAnsi="华文中宋" w:cs="Helvetica" w:hint="eastAsia"/>
          <w:bCs/>
          <w:color w:val="000000" w:themeColor="text1"/>
          <w:kern w:val="36"/>
          <w:sz w:val="18"/>
          <w:szCs w:val="18"/>
        </w:rPr>
        <w:t>在事务开始之前和事务结束以后，数据库的完整性约束没有被破坏。</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隔离性</w:t>
      </w:r>
      <w:r w:rsidR="002A26C0" w:rsidRPr="00EC602E">
        <w:rPr>
          <w:rFonts w:ascii="华文中宋" w:eastAsia="华文中宋" w:hAnsi="华文中宋" w:cs="Helvetica" w:hint="eastAsia"/>
          <w:b/>
          <w:bCs/>
          <w:color w:val="000000" w:themeColor="text1"/>
          <w:kern w:val="36"/>
          <w:sz w:val="18"/>
          <w:szCs w:val="18"/>
        </w:rPr>
        <w:t>(Isolation)：</w:t>
      </w:r>
      <w:r w:rsidRPr="00EC602E">
        <w:rPr>
          <w:rFonts w:ascii="华文中宋" w:eastAsia="华文中宋" w:hAnsi="华文中宋" w:cs="Helvetica" w:hint="eastAsia"/>
          <w:bCs/>
          <w:color w:val="000000" w:themeColor="text1"/>
          <w:kern w:val="36"/>
          <w:sz w:val="18"/>
          <w:szCs w:val="18"/>
        </w:rPr>
        <w:t>隔离状态执行事务，使它们好像是系统在给定时间内执行的唯一操作。如果有两个事务，运行在相同的时间内，执行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p>
    <w:p w:rsidR="00905792"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持久性</w:t>
      </w:r>
      <w:r w:rsidR="002A26C0" w:rsidRPr="00EC602E">
        <w:rPr>
          <w:rFonts w:ascii="华文中宋" w:eastAsia="华文中宋" w:hAnsi="华文中宋" w:cs="Helvetica" w:hint="eastAsia"/>
          <w:b/>
          <w:bCs/>
          <w:color w:val="000000" w:themeColor="text1"/>
          <w:kern w:val="36"/>
          <w:sz w:val="18"/>
          <w:szCs w:val="18"/>
        </w:rPr>
        <w:t>(Durability)：</w:t>
      </w:r>
      <w:r w:rsidRPr="00EC602E">
        <w:rPr>
          <w:rFonts w:ascii="华文中宋" w:eastAsia="华文中宋" w:hAnsi="华文中宋" w:cs="Helvetica" w:hint="eastAsia"/>
          <w:bCs/>
          <w:color w:val="000000" w:themeColor="text1"/>
          <w:kern w:val="36"/>
          <w:sz w:val="18"/>
          <w:szCs w:val="18"/>
        </w:rPr>
        <w:t>在事务完成以后，该事务所对数据库所作的更改便持久的保存在数据库之中，并不会被回滚。</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视图的作用，视图可以更改么？</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视图是虚拟的表，与包含数据的表不一样，视图只包含使用时动态检索数据的查询；不包含任何列或数据。使用视图可以简化复杂的sql操作，隐藏具体的细节，保护数据；视图创建后，可以使用与表相同的方式利用它们。</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视图不能被索引，也不能有关联的触发器或默认值，如果视图本身内有order by 则对视图再次order by将被覆盖。</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创建视图：create</w:t>
      </w:r>
      <w:r w:rsidR="002A26C0" w:rsidRPr="00EC602E">
        <w:rPr>
          <w:rFonts w:ascii="华文中宋" w:eastAsia="华文中宋" w:hAnsi="华文中宋" w:cs="Helvetica" w:hint="eastAsia"/>
          <w:bCs/>
          <w:color w:val="000000" w:themeColor="text1"/>
          <w:kern w:val="36"/>
          <w:sz w:val="18"/>
          <w:szCs w:val="18"/>
        </w:rPr>
        <w:t xml:space="preserve"> </w:t>
      </w:r>
      <w:r w:rsidRPr="00EC602E">
        <w:rPr>
          <w:rFonts w:ascii="华文中宋" w:eastAsia="华文中宋" w:hAnsi="华文中宋" w:cs="Helvetica" w:hint="eastAsia"/>
          <w:bCs/>
          <w:color w:val="000000" w:themeColor="text1"/>
          <w:kern w:val="36"/>
          <w:sz w:val="18"/>
          <w:szCs w:val="18"/>
        </w:rPr>
        <w:t xml:space="preserve"> view XXX as XXXXXXXXXXXXXX;</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对于某些视图比如未使用联结子查询分组聚集函数Distinct Union等，是可以对其更新的，对视图的更新将对基表进行更新；但是视图主要用于简化检索，保护数据，并不用于更新，而且大部分视图都不可以更新。</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p>
    <w:p w:rsidR="000F7D2C" w:rsidRPr="00EC602E" w:rsidRDefault="000F7D2C"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drop,</w:t>
      </w:r>
      <w:r w:rsidR="002A26C0" w:rsidRPr="00EC602E">
        <w:rPr>
          <w:rFonts w:ascii="华文中宋" w:eastAsia="华文中宋" w:hAnsi="华文中宋" w:cs="Helvetica" w:hint="eastAsia"/>
          <w:b/>
          <w:bCs/>
          <w:color w:val="000000" w:themeColor="text1"/>
          <w:kern w:val="36"/>
          <w:sz w:val="18"/>
          <w:szCs w:val="18"/>
        </w:rPr>
        <w:t xml:space="preserve"> </w:t>
      </w:r>
      <w:r w:rsidRPr="00EC602E">
        <w:rPr>
          <w:rFonts w:ascii="华文中宋" w:eastAsia="华文中宋" w:hAnsi="华文中宋" w:cs="Helvetica" w:hint="eastAsia"/>
          <w:b/>
          <w:bCs/>
          <w:color w:val="000000" w:themeColor="text1"/>
          <w:kern w:val="36"/>
          <w:sz w:val="18"/>
          <w:szCs w:val="18"/>
        </w:rPr>
        <w:t>delete</w:t>
      </w:r>
      <w:r w:rsidR="002A26C0" w:rsidRPr="00EC602E">
        <w:rPr>
          <w:rFonts w:ascii="华文中宋" w:eastAsia="华文中宋" w:hAnsi="华文中宋" w:cs="Helvetica" w:hint="eastAsia"/>
          <w:b/>
          <w:bCs/>
          <w:color w:val="000000" w:themeColor="text1"/>
          <w:kern w:val="36"/>
          <w:sz w:val="18"/>
          <w:szCs w:val="18"/>
        </w:rPr>
        <w:t xml:space="preserve"> </w:t>
      </w:r>
      <w:r w:rsidRPr="00EC602E">
        <w:rPr>
          <w:rFonts w:ascii="华文中宋" w:eastAsia="华文中宋" w:hAnsi="华文中宋" w:cs="Helvetica" w:hint="eastAsia"/>
          <w:b/>
          <w:bCs/>
          <w:color w:val="000000" w:themeColor="text1"/>
          <w:kern w:val="36"/>
          <w:sz w:val="18"/>
          <w:szCs w:val="18"/>
        </w:rPr>
        <w:t>与truncate</w:t>
      </w:r>
      <w:r w:rsidR="002A26C0" w:rsidRPr="00EC602E">
        <w:rPr>
          <w:rFonts w:ascii="华文中宋" w:eastAsia="华文中宋" w:hAnsi="华文中宋" w:cs="Helvetica" w:hint="eastAsia"/>
          <w:b/>
          <w:bCs/>
          <w:color w:val="000000" w:themeColor="text1"/>
          <w:kern w:val="36"/>
          <w:sz w:val="18"/>
          <w:szCs w:val="18"/>
        </w:rPr>
        <w:t xml:space="preserve"> </w:t>
      </w:r>
      <w:r w:rsidRPr="00EC602E">
        <w:rPr>
          <w:rFonts w:ascii="华文中宋" w:eastAsia="华文中宋" w:hAnsi="华文中宋" w:cs="Helvetica" w:hint="eastAsia"/>
          <w:b/>
          <w:bCs/>
          <w:color w:val="000000" w:themeColor="text1"/>
          <w:kern w:val="36"/>
          <w:sz w:val="18"/>
          <w:szCs w:val="18"/>
        </w:rPr>
        <w:t>的区别</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drop直接删掉表 truncate删除表中数据，再插入时自增长id又从1开始 delete删除表中数据，可以加where字句。</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 DELETE语句执行删除的过程是每次从表中删除一行，并且同时将该行的删除操作作为事务记录在日志中保存以便进行进行回滚操作。TRUNCATE TABLE 则一次性地从表中删除所有的数据并不把单独的删除操作记录记入日志保存，删除行是不能恢复的。并且在删除的过程中不会激活与表有关的删除触发器。执行速度快。</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（2） 表和索引所占空间。当表被TRUNCATE 后，这个表和索引所占用的空间会恢复到初始大小，而DELETE操作不会减少表或索引所占用的空间。drop语句将表所占用的空间全释放掉。</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（3） 一般而言，drop &gt; truncate &gt; delete</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（4） 应用范围。TRUNCATE 只能对TABLE；DELETE可以是table和view</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（5） TRUNCATE 和DELETE只删除数据，而DROP则删除整个表（结构和数据）。</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（6） truncate与不带where的delete ：只删除数据，而不删除表的结构（定义）drop语句将删除表的结构被依赖的约束（constrain),触发器（trigger)索引（index);依赖于该表的存储过程/函数将被保留，但其状态会变为：invalid。</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（7） delete语句为DML（data maintain Language),这个操作会被放到 rollback segment中,事务提交后才生效。如果有相应的 tigger,执行的时候将被触发。</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（8） truncate、drop是DLL（data define language),操作立即生效，原数据不放到 rollback segment中，不能回滚</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（9） 在没有备份情况下，谨慎使用 drop 与 truncate。要删除部分数据行采用delete且注意结合where来约束影响范围。回滚段要足够大。要删除表用drop;若想保留表而将表中数据删除，如果于事务无关，用truncate即可实现。如果和事务有关，或老师想触发trigger,还是用delete。</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（10） Truncate table 表名 速度快,而且效率高,因为:</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truncate table 在功能上与不带 WHERE 子句的 DELETE 语句相同：二者均删除表中的全部行。但 TRUNCATE TABLE 比 DELETE 速度快，且使用的系统和事务日志资源少。DELETE 语句每次删除一行，并在事务日志中为所删除的每行记录一项。TRUNCATE TABLE 通过释放存储表数据所用的数据页来删除数据，并且只在事务日志中记录页的释放。</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（11） TRUNCATE TABLE 删除表中的所有行，但表结构及其列、约束、索引等保持不变。新行标识所用的计数值重置为该列的种子。如果想保留标识计数值，请改用 DELETE。如果要删除表定义及其数据，请使用 DROP TABLE 语句。</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（12） 对于由 FOREIGN KEY 约束引用的表，不能使用 TRUNCATE TABLE，而应使用不带 WHERE 子句的 DELETE 语句。由于 TRUNCATE TABLE 不记录在日志中，所以它不能激活触发器。</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p>
    <w:p w:rsidR="000F7D2C" w:rsidRPr="00EC602E" w:rsidRDefault="000F7D2C"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数据库范式</w:t>
      </w:r>
    </w:p>
    <w:p w:rsidR="000F7D2C" w:rsidRPr="00EC602E" w:rsidRDefault="000F7D2C"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1 第一范式（1NF）</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在任何一个关系数据库中，第一范式（1NF）是对关系模式的基本要求，不满足第一范式（1NF）的数据库就不是关系数据库。</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第一范式就是无重复的列。</w:t>
      </w:r>
    </w:p>
    <w:p w:rsidR="000F7D2C" w:rsidRPr="00EC602E" w:rsidRDefault="000F7D2C"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2 第二范式（2NF）</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二范式（2NF）是在第一范式（1NF）的基础上建立起来的，即满足第二范式（2NF）必须先满足第一范式（1NF）。第二范式（2NF）要求数据库表中的每个实例或行必须可以被惟一地区分。为实现区分通常需要为表加上一个列，以存储各个实例的惟一标识。这个惟一属性列被称为主关键字或主键、主码。</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w:t>
      </w:r>
      <w:r w:rsidRPr="00EC602E">
        <w:rPr>
          <w:rFonts w:ascii="华文中宋" w:eastAsia="华文中宋" w:hAnsi="华文中宋" w:cs="Helvetica" w:hint="eastAsia"/>
          <w:bCs/>
          <w:color w:val="000000" w:themeColor="text1"/>
          <w:kern w:val="36"/>
          <w:sz w:val="18"/>
          <w:szCs w:val="18"/>
        </w:rPr>
        <w:lastRenderedPageBreak/>
        <w:t>上一个列，以存储各个实例的惟一标识。简而言之，第二范式就是非主属性非部分依赖于主关键字。</w:t>
      </w:r>
    </w:p>
    <w:p w:rsidR="000F7D2C" w:rsidRPr="00EC602E" w:rsidRDefault="000F7D2C" w:rsidP="00015190">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3 第三范式（3NF）</w:t>
      </w:r>
    </w:p>
    <w:p w:rsidR="000F7D2C" w:rsidRPr="00EC602E" w:rsidRDefault="000F7D2C"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满足第三范式（3NF）必须先满足第二范式（2NF）。简而言之，第三范式（3NF）要求一个数据库表中不包含</w:t>
      </w:r>
      <w:r w:rsidR="002A26C0" w:rsidRPr="00EC602E">
        <w:rPr>
          <w:rFonts w:ascii="华文中宋" w:eastAsia="华文中宋" w:hAnsi="华文中宋" w:cs="Helvetica" w:hint="eastAsia"/>
          <w:bCs/>
          <w:color w:val="000000" w:themeColor="text1"/>
          <w:kern w:val="36"/>
          <w:sz w:val="18"/>
          <w:szCs w:val="18"/>
        </w:rPr>
        <w:t>已</w:t>
      </w:r>
      <w:r w:rsidRPr="00EC602E">
        <w:rPr>
          <w:rFonts w:ascii="华文中宋" w:eastAsia="华文中宋" w:hAnsi="华文中宋" w:cs="Helvetica" w:hint="eastAsia"/>
          <w:bCs/>
          <w:color w:val="000000" w:themeColor="text1"/>
          <w:kern w:val="36"/>
          <w:sz w:val="18"/>
          <w:szCs w:val="18"/>
        </w:rPr>
        <w:t>在其它表中已包含的非主关键字信息。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第三范式就是属性不依赖于其它非主属性。（我的理解是消除冗余）</w:t>
      </w:r>
    </w:p>
    <w:p w:rsidR="00965768" w:rsidRPr="00EC602E" w:rsidRDefault="00965768" w:rsidP="00015190">
      <w:pPr>
        <w:adjustRightInd w:val="0"/>
        <w:snapToGrid w:val="0"/>
        <w:rPr>
          <w:rFonts w:ascii="华文中宋" w:eastAsia="华文中宋" w:hAnsi="华文中宋" w:cs="Helvetica"/>
          <w:bCs/>
          <w:color w:val="000000" w:themeColor="text1"/>
          <w:kern w:val="36"/>
          <w:sz w:val="18"/>
          <w:szCs w:val="18"/>
        </w:rPr>
      </w:pPr>
    </w:p>
    <w:p w:rsidR="00842F9B" w:rsidRPr="00EC602E" w:rsidRDefault="00842F9B" w:rsidP="00965768">
      <w:pPr>
        <w:adjustRightInd w:val="0"/>
        <w:snapToGrid w:val="0"/>
        <w:rPr>
          <w:rFonts w:ascii="华文中宋" w:eastAsia="华文中宋" w:hAnsi="华文中宋" w:cs="Helvetica"/>
          <w:b/>
          <w:bCs/>
          <w:color w:val="000000" w:themeColor="text1"/>
          <w:kern w:val="36"/>
          <w:sz w:val="22"/>
          <w:szCs w:val="18"/>
        </w:rPr>
      </w:pPr>
    </w:p>
    <w:p w:rsidR="00965768" w:rsidRPr="00C4620C" w:rsidRDefault="00965768" w:rsidP="00965768">
      <w:pPr>
        <w:adjustRightInd w:val="0"/>
        <w:snapToGrid w:val="0"/>
        <w:rPr>
          <w:rFonts w:ascii="华文中宋" w:eastAsia="华文中宋" w:hAnsi="华文中宋" w:cs="Helvetica"/>
          <w:b/>
          <w:bCs/>
          <w:color w:val="000000" w:themeColor="text1"/>
          <w:kern w:val="36"/>
          <w:sz w:val="32"/>
          <w:szCs w:val="18"/>
        </w:rPr>
      </w:pPr>
      <w:r w:rsidRPr="00C4620C">
        <w:rPr>
          <w:rFonts w:ascii="华文中宋" w:eastAsia="华文中宋" w:hAnsi="华文中宋" w:cs="Helvetica" w:hint="eastAsia"/>
          <w:b/>
          <w:bCs/>
          <w:color w:val="000000" w:themeColor="text1"/>
          <w:kern w:val="36"/>
          <w:sz w:val="32"/>
          <w:szCs w:val="18"/>
        </w:rPr>
        <w:t>数据库优化</w:t>
      </w:r>
    </w:p>
    <w:p w:rsidR="00965768" w:rsidRPr="00EC602E" w:rsidRDefault="00965768" w:rsidP="00965768">
      <w:pPr>
        <w:adjustRightInd w:val="0"/>
        <w:snapToGrid w:val="0"/>
        <w:rPr>
          <w:rFonts w:ascii="华文中宋" w:eastAsia="华文中宋" w:hAnsi="华文中宋" w:cs="Helvetica"/>
          <w:b/>
          <w:bCs/>
          <w:color w:val="000000" w:themeColor="text1"/>
          <w:kern w:val="36"/>
          <w:sz w:val="22"/>
          <w:szCs w:val="18"/>
        </w:rPr>
      </w:pPr>
      <w:r w:rsidRPr="00EC602E">
        <w:rPr>
          <w:rFonts w:ascii="华文中宋" w:eastAsia="华文中宋" w:hAnsi="华文中宋"/>
          <w:noProof/>
        </w:rPr>
        <w:drawing>
          <wp:inline distT="0" distB="0" distL="0" distR="0" wp14:anchorId="5125F3A2" wp14:editId="38005FE6">
            <wp:extent cx="4259745" cy="1849582"/>
            <wp:effectExtent l="0" t="0" r="7620" b="0"/>
            <wp:docPr id="2" name="图片 2" descr="https://img-blog.csdn.net/2018082916010768?watermark/2/text/aHR0cHM6Ly9ibG9nLmNzZG4ubmV0L3UwMTM2Mjgx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8082916010768?watermark/2/text/aHR0cHM6Ly9ibG9nLmNzZG4ubmV0L3UwMTM2MjgxNTI=/font/5a6L5L2T/fontsize/400/fill/I0JBQkFCMA==/dissolve/70"/>
                    <pic:cNvPicPr>
                      <a:picLocks noChangeAspect="1" noChangeArrowheads="1"/>
                    </pic:cNvPicPr>
                  </pic:nvPicPr>
                  <pic:blipFill rotWithShape="1">
                    <a:blip r:embed="rId22">
                      <a:extLst>
                        <a:ext uri="{28A0092B-C50C-407E-A947-70E740481C1C}">
                          <a14:useLocalDpi xmlns:a14="http://schemas.microsoft.com/office/drawing/2010/main" val="0"/>
                        </a:ext>
                      </a:extLst>
                    </a:blip>
                    <a:srcRect t="4319" b="6977"/>
                    <a:stretch/>
                  </pic:blipFill>
                  <pic:spPr bwMode="auto">
                    <a:xfrm>
                      <a:off x="0" y="0"/>
                      <a:ext cx="4260215" cy="1849786"/>
                    </a:xfrm>
                    <a:prstGeom prst="rect">
                      <a:avLst/>
                    </a:prstGeom>
                    <a:noFill/>
                    <a:ln>
                      <a:noFill/>
                    </a:ln>
                    <a:extLst>
                      <a:ext uri="{53640926-AAD7-44D8-BBD7-CCE9431645EC}">
                        <a14:shadowObscured xmlns:a14="http://schemas.microsoft.com/office/drawing/2010/main"/>
                      </a:ext>
                    </a:extLst>
                  </pic:spPr>
                </pic:pic>
              </a:graphicData>
            </a:graphic>
          </wp:inline>
        </w:drawing>
      </w:r>
      <w:r w:rsidR="00842F9B" w:rsidRPr="00EC602E">
        <w:rPr>
          <w:rFonts w:ascii="华文中宋" w:eastAsia="华文中宋" w:hAnsi="华文中宋" w:cs="Helvetica" w:hint="eastAsia"/>
          <w:b/>
          <w:bCs/>
          <w:color w:val="000000" w:themeColor="text1"/>
          <w:kern w:val="36"/>
          <w:sz w:val="22"/>
          <w:szCs w:val="18"/>
        </w:rPr>
        <w:t xml:space="preserve"> </w:t>
      </w:r>
    </w:p>
    <w:p w:rsidR="00A2686B" w:rsidRPr="00EC602E" w:rsidRDefault="00A2686B" w:rsidP="00965768">
      <w:pPr>
        <w:adjustRightInd w:val="0"/>
        <w:snapToGrid w:val="0"/>
        <w:rPr>
          <w:rFonts w:ascii="华文中宋" w:eastAsia="华文中宋" w:hAnsi="华文中宋" w:cs="Helvetica"/>
          <w:b/>
          <w:bCs/>
          <w:color w:val="000000" w:themeColor="text1"/>
          <w:kern w:val="36"/>
          <w:sz w:val="22"/>
          <w:szCs w:val="18"/>
        </w:rPr>
      </w:pPr>
    </w:p>
    <w:p w:rsidR="00A2686B" w:rsidRPr="00EC602E" w:rsidRDefault="00A2686B" w:rsidP="00965768">
      <w:pPr>
        <w:adjustRightInd w:val="0"/>
        <w:snapToGrid w:val="0"/>
        <w:rPr>
          <w:rFonts w:ascii="华文中宋" w:eastAsia="华文中宋" w:hAnsi="华文中宋" w:cs="Helvetica"/>
          <w:b/>
          <w:bCs/>
          <w:color w:val="000000" w:themeColor="text1"/>
          <w:kern w:val="36"/>
          <w:sz w:val="22"/>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 SQL以及索引的优化</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首先要根据需求写出结构良好的SQL，然后根据SQL在表中建立有效的索引。但是如果索引太多，不但会影响写入的效率，对查询也有一定的影响。</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2. 合理的数据库是设计</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根据数据库三范式来进行表结构的设计。设计表结构时，就需要考虑如何设计才能更有效的查询。</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有时候可以根据场景合理地反规范化：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A：分割表。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B：保留冗余字段。当两个或多个表在查询中经常需要连接时，可以在其中一个表上增加若干冗余的字段，以 避免表之间的连接过于频繁，一般在冗余列的数据不经常变动的情况下使用。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C：增加派生列。派生列是由表中的其它多个列的计算所得，增加派生列可以减少统计运算，在数据汇总时可以大大缩短运算时间。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数据库五大约束：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A：PRIMARY key:设置主键约束；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B：UNIQUE：设置唯一性约束，不能有重复值；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C：DEFAULT 默认值约束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D：NOT NULL：设置非空约束，该字段不能为空；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E：FOREIGN key :设置外键约束。</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字段类型选择：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A：尽量使用TINYINT、SMALLINT、MEDIUM_INT作为整数类型而非INT，如果非负则加上UNSIGNED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B：VARCHAR的长度只分配真正需要的空间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C：使用枚举或整数代替字符串类型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D：尽量使用TIMESTAMP而非DATETIME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E：单表不要有太多字段，建议在20以内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F：避免使用NULL字段，很难查询优化且占用额外索引空间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3. 系统配置的优化</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例如：MySQL数据库my.cnf</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4. 硬件优化</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更快的IO、更多的内存。一般来说内存越大，对于数据库的操作越好。但是CPU多就不一定了，因为他并不会用到太多的CPU数量，有很多的查询都是单CPU。另外使用高的IO（SSD、RAID），但是IO并不能减少数据库锁的机制。所以说如果查询缓慢是因为数据库内部的一些锁引起的，那么硬件优化就没有什么意义。</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三：优化方案</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1.对查询进行优化，要尽量避免全表扫描，首先应考虑在 where 及 order by 涉及的列上建立索引。</w:t>
      </w:r>
      <w:r w:rsidRPr="00EC602E">
        <w:rPr>
          <w:rFonts w:ascii="华文中宋" w:eastAsia="华文中宋" w:hAnsi="华文中宋" w:cs="Helvetica" w:hint="eastAsia"/>
          <w:bCs/>
          <w:color w:val="000000" w:themeColor="text1"/>
          <w:kern w:val="36"/>
          <w:sz w:val="18"/>
          <w:szCs w:val="18"/>
        </w:rPr>
        <w:br/>
        <w:t>2.应尽量避免在 where 子句中对字段进行 null 值判断，否则将导致引擎放弃使用索引而进行全表扫描，如：</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num is null</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最好不要给数据库留NULL，尽可能的使用 NOT NULL填充数据库.</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备注、描述、评论之类的可以设置为 NULL，其他的，最好不要使用NULL。</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不要以为 NULL 不需要空间，比如：char(100) 型，在字段建立时，空间就固定了， 不管是否插入值（NULL也包含在内），都是占用 100个字符的空间的，如果是varchar这样的变长字段， null 不占用空间。</w:t>
      </w:r>
      <w:r w:rsidRPr="00EC602E">
        <w:rPr>
          <w:rFonts w:ascii="华文中宋" w:eastAsia="华文中宋" w:hAnsi="华文中宋" w:cs="Helvetica" w:hint="eastAsia"/>
          <w:bCs/>
          <w:color w:val="000000" w:themeColor="text1"/>
          <w:kern w:val="36"/>
          <w:sz w:val="18"/>
          <w:szCs w:val="18"/>
        </w:rPr>
        <w:br/>
        <w:t>可以在num上设置默认值0，确保表中num列没有null值，然后这样查询：</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num = </w:t>
      </w:r>
      <w:r w:rsidRPr="00EC602E">
        <w:rPr>
          <w:rFonts w:ascii="华文中宋" w:eastAsia="华文中宋" w:hAnsi="华文中宋" w:cs="Helvetica"/>
          <w:b/>
          <w:bCs/>
          <w:color w:val="000000" w:themeColor="text1"/>
          <w:kern w:val="36"/>
          <w:sz w:val="18"/>
          <w:szCs w:val="18"/>
        </w:rPr>
        <w:t>0</w:t>
      </w:r>
      <w:r w:rsidRPr="00EC602E">
        <w:rPr>
          <w:rFonts w:ascii="华文中宋" w:eastAsia="华文中宋" w:hAnsi="华文中宋" w:cs="Helvetica" w:hint="eastAsia"/>
          <w:bCs/>
          <w:color w:val="000000" w:themeColor="text1"/>
          <w:kern w:val="36"/>
          <w:sz w:val="18"/>
          <w:szCs w:val="18"/>
        </w:rPr>
        <w:br/>
        <w:t>3.应尽量避免在 where 子句中使用 != 或 &lt;&gt; 操作符，否则将引擎放弃使用索引而进行全表扫描。</w:t>
      </w:r>
      <w:r w:rsidRPr="00EC602E">
        <w:rPr>
          <w:rFonts w:ascii="华文中宋" w:eastAsia="华文中宋" w:hAnsi="华文中宋" w:cs="Helvetica" w:hint="eastAsia"/>
          <w:bCs/>
          <w:color w:val="000000" w:themeColor="text1"/>
          <w:kern w:val="36"/>
          <w:sz w:val="18"/>
          <w:szCs w:val="18"/>
        </w:rPr>
        <w:br/>
        <w:t>4.应尽量避免在 where 子句中使用 or 来连接条件，如果一个字段有索引，一个字段没有索引，将导致引擎放弃使用索引而进行全表扫描，如：</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num=</w:t>
      </w:r>
      <w:r w:rsidRPr="00EC602E">
        <w:rPr>
          <w:rFonts w:ascii="华文中宋" w:eastAsia="华文中宋" w:hAnsi="华文中宋" w:cs="Helvetica"/>
          <w:b/>
          <w:bCs/>
          <w:color w:val="000000" w:themeColor="text1"/>
          <w:kern w:val="36"/>
          <w:sz w:val="18"/>
          <w:szCs w:val="18"/>
        </w:rPr>
        <w:t>10</w:t>
      </w:r>
      <w:r w:rsidRPr="00EC602E">
        <w:rPr>
          <w:rFonts w:ascii="华文中宋" w:eastAsia="华文中宋" w:hAnsi="华文中宋" w:cs="Helvetica"/>
          <w:bCs/>
          <w:color w:val="000000" w:themeColor="text1"/>
          <w:kern w:val="36"/>
          <w:sz w:val="18"/>
          <w:szCs w:val="18"/>
        </w:rPr>
        <w:t xml:space="preserve"> or Name = 'admin'</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可以这样查询：</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num = </w:t>
      </w:r>
      <w:r w:rsidRPr="00EC602E">
        <w:rPr>
          <w:rFonts w:ascii="华文中宋" w:eastAsia="华文中宋" w:hAnsi="华文中宋" w:cs="Helvetica"/>
          <w:b/>
          <w:bCs/>
          <w:color w:val="000000" w:themeColor="text1"/>
          <w:kern w:val="36"/>
          <w:sz w:val="18"/>
          <w:szCs w:val="18"/>
        </w:rPr>
        <w:t>10</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union all</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Name = 'admin'</w:t>
      </w:r>
      <w:r w:rsidRPr="00EC602E">
        <w:rPr>
          <w:rFonts w:ascii="华文中宋" w:eastAsia="华文中宋" w:hAnsi="华文中宋" w:cs="Helvetica" w:hint="eastAsia"/>
          <w:bCs/>
          <w:color w:val="000000" w:themeColor="text1"/>
          <w:kern w:val="36"/>
          <w:sz w:val="18"/>
          <w:szCs w:val="18"/>
        </w:rPr>
        <w:br/>
        <w:t>5.in 和 not in 也要慎用，否则会导致全表扫描，如：</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num in(</w:t>
      </w:r>
      <w:r w:rsidRPr="00EC602E">
        <w:rPr>
          <w:rFonts w:ascii="华文中宋" w:eastAsia="华文中宋" w:hAnsi="华文中宋" w:cs="Helvetica"/>
          <w:b/>
          <w:bCs/>
          <w:color w:val="000000" w:themeColor="text1"/>
          <w:kern w:val="36"/>
          <w:sz w:val="18"/>
          <w:szCs w:val="18"/>
        </w:rPr>
        <w:t>1</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2</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3</w:t>
      </w:r>
      <w:r w:rsidRPr="00EC602E">
        <w:rPr>
          <w:rFonts w:ascii="华文中宋" w:eastAsia="华文中宋" w:hAnsi="华文中宋" w:cs="Helvetica"/>
          <w:bCs/>
          <w:color w:val="000000" w:themeColor="text1"/>
          <w:kern w:val="36"/>
          <w:sz w:val="18"/>
          <w:szCs w:val="18"/>
        </w:rPr>
        <w:t>)</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对于连续的数值，能用 between 就不要用 in 了：</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num between </w:t>
      </w:r>
      <w:r w:rsidRPr="00EC602E">
        <w:rPr>
          <w:rFonts w:ascii="华文中宋" w:eastAsia="华文中宋" w:hAnsi="华文中宋" w:cs="Helvetica"/>
          <w:b/>
          <w:bCs/>
          <w:color w:val="000000" w:themeColor="text1"/>
          <w:kern w:val="36"/>
          <w:sz w:val="18"/>
          <w:szCs w:val="18"/>
        </w:rPr>
        <w:t>1</w:t>
      </w:r>
      <w:r w:rsidRPr="00EC602E">
        <w:rPr>
          <w:rFonts w:ascii="华文中宋" w:eastAsia="华文中宋" w:hAnsi="华文中宋" w:cs="Helvetica"/>
          <w:bCs/>
          <w:color w:val="000000" w:themeColor="text1"/>
          <w:kern w:val="36"/>
          <w:sz w:val="18"/>
          <w:szCs w:val="18"/>
        </w:rPr>
        <w:t xml:space="preserve"> and </w:t>
      </w:r>
      <w:r w:rsidRPr="00EC602E">
        <w:rPr>
          <w:rFonts w:ascii="华文中宋" w:eastAsia="华文中宋" w:hAnsi="华文中宋" w:cs="Helvetica"/>
          <w:b/>
          <w:bCs/>
          <w:color w:val="000000" w:themeColor="text1"/>
          <w:kern w:val="36"/>
          <w:sz w:val="18"/>
          <w:szCs w:val="18"/>
        </w:rPr>
        <w:t>3</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很多时候用 exists 代替 in 是一个好的选择：</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num from a where num in(select num from b)</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用下面的语句替换：</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num from a where exists(select </w:t>
      </w:r>
      <w:r w:rsidRPr="00EC602E">
        <w:rPr>
          <w:rFonts w:ascii="华文中宋" w:eastAsia="华文中宋" w:hAnsi="华文中宋" w:cs="Helvetica"/>
          <w:b/>
          <w:bCs/>
          <w:color w:val="000000" w:themeColor="text1"/>
          <w:kern w:val="36"/>
          <w:sz w:val="18"/>
          <w:szCs w:val="18"/>
        </w:rPr>
        <w:t>1</w:t>
      </w:r>
      <w:r w:rsidRPr="00EC602E">
        <w:rPr>
          <w:rFonts w:ascii="华文中宋" w:eastAsia="华文中宋" w:hAnsi="华文中宋" w:cs="Helvetica"/>
          <w:bCs/>
          <w:color w:val="000000" w:themeColor="text1"/>
          <w:kern w:val="36"/>
          <w:sz w:val="18"/>
          <w:szCs w:val="18"/>
        </w:rPr>
        <w:t xml:space="preserve"> from b where num=a.num)</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6.下面的查询也将导致全表扫描：</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name like ‘%abc%’</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若要提高效率，可以考虑全文检索。</w:t>
      </w:r>
      <w:r w:rsidRPr="00EC602E">
        <w:rPr>
          <w:rFonts w:ascii="华文中宋" w:eastAsia="华文中宋" w:hAnsi="华文中宋" w:cs="Helvetica" w:hint="eastAsia"/>
          <w:bCs/>
          <w:color w:val="000000" w:themeColor="text1"/>
          <w:kern w:val="36"/>
          <w:sz w:val="18"/>
          <w:szCs w:val="18"/>
        </w:rPr>
        <w:br/>
        <w:t>7.如果在 where 子句中使用参数，也会导致全表扫描。因为SQL只有在运行时才会解析局部变量，但优化程序不能将访问计划的选择推迟到运行时；它必须在编译时进行选择。然 而，如果在编译时建立访问计划，变量的值还是未知的，因而无法作为索引选择的输入项。如下面语句将进行全表扫描：</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num = @num</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可以改为强制查询使用索引：</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with(index(索引名)) where num = @num</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.应尽量避免在 where 子句中对字段进行表达式操作，这将导致引擎放弃使用索引而进行全表扫描。如：</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num/</w:t>
      </w:r>
      <w:r w:rsidRPr="00EC602E">
        <w:rPr>
          <w:rFonts w:ascii="华文中宋" w:eastAsia="华文中宋" w:hAnsi="华文中宋" w:cs="Helvetica"/>
          <w:b/>
          <w:bCs/>
          <w:color w:val="000000" w:themeColor="text1"/>
          <w:kern w:val="36"/>
          <w:sz w:val="18"/>
          <w:szCs w:val="18"/>
        </w:rPr>
        <w:t xml:space="preserve">2 </w:t>
      </w:r>
      <w:r w:rsidRPr="00EC602E">
        <w:rPr>
          <w:rFonts w:ascii="华文中宋" w:eastAsia="华文中宋" w:hAnsi="华文中宋" w:cs="Helvetica"/>
          <w:bCs/>
          <w:color w:val="000000" w:themeColor="text1"/>
          <w:kern w:val="36"/>
          <w:sz w:val="18"/>
          <w:szCs w:val="18"/>
        </w:rPr>
        <w:t xml:space="preserve">= </w:t>
      </w:r>
      <w:r w:rsidRPr="00EC602E">
        <w:rPr>
          <w:rFonts w:ascii="华文中宋" w:eastAsia="华文中宋" w:hAnsi="华文中宋" w:cs="Helvetica"/>
          <w:b/>
          <w:bCs/>
          <w:color w:val="000000" w:themeColor="text1"/>
          <w:kern w:val="36"/>
          <w:sz w:val="18"/>
          <w:szCs w:val="18"/>
        </w:rPr>
        <w:t>100</w:t>
      </w:r>
      <w:r w:rsidRPr="00EC602E">
        <w:rPr>
          <w:rFonts w:ascii="华文中宋" w:eastAsia="华文中宋" w:hAnsi="华文中宋" w:cs="Helvetica" w:hint="eastAsia"/>
          <w:bCs/>
          <w:color w:val="000000" w:themeColor="text1"/>
          <w:kern w:val="36"/>
          <w:sz w:val="18"/>
          <w:szCs w:val="18"/>
        </w:rPr>
        <w:t xml:space="preserve"> 应改为:</w:t>
      </w:r>
      <w:r w:rsidRPr="00EC602E">
        <w:rPr>
          <w:rFonts w:ascii="华文中宋" w:eastAsia="华文中宋" w:hAnsi="华文中宋" w:cs="Helvetica"/>
          <w:bCs/>
          <w:color w:val="000000" w:themeColor="text1"/>
          <w:kern w:val="36"/>
          <w:sz w:val="18"/>
          <w:szCs w:val="18"/>
        </w:rPr>
        <w:t xml:space="preserve">select id from t where num = </w:t>
      </w:r>
      <w:r w:rsidRPr="00EC602E">
        <w:rPr>
          <w:rFonts w:ascii="华文中宋" w:eastAsia="华文中宋" w:hAnsi="华文中宋" w:cs="Helvetica"/>
          <w:b/>
          <w:bCs/>
          <w:color w:val="000000" w:themeColor="text1"/>
          <w:kern w:val="36"/>
          <w:sz w:val="18"/>
          <w:szCs w:val="18"/>
        </w:rPr>
        <w:t>100</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2</w:t>
      </w:r>
      <w:r w:rsidRPr="00EC602E">
        <w:rPr>
          <w:rFonts w:ascii="华文中宋" w:eastAsia="华文中宋" w:hAnsi="华文中宋" w:cs="Helvetica" w:hint="eastAsia"/>
          <w:bCs/>
          <w:color w:val="000000" w:themeColor="text1"/>
          <w:kern w:val="36"/>
          <w:sz w:val="18"/>
          <w:szCs w:val="18"/>
        </w:rPr>
        <w:br/>
        <w:t>9.应尽量避免在where子句中对字段进行函数操作，这将导致引擎放弃使用索引而进行全表扫描。如：</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substring(name,</w:t>
      </w:r>
      <w:r w:rsidRPr="00EC602E">
        <w:rPr>
          <w:rFonts w:ascii="华文中宋" w:eastAsia="华文中宋" w:hAnsi="华文中宋" w:cs="Helvetica"/>
          <w:b/>
          <w:bCs/>
          <w:color w:val="000000" w:themeColor="text1"/>
          <w:kern w:val="36"/>
          <w:sz w:val="18"/>
          <w:szCs w:val="18"/>
        </w:rPr>
        <w:t>1</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3</w:t>
      </w:r>
      <w:r w:rsidRPr="00EC602E">
        <w:rPr>
          <w:rFonts w:ascii="华文中宋" w:eastAsia="华文中宋" w:hAnsi="华文中宋" w:cs="Helvetica"/>
          <w:bCs/>
          <w:color w:val="000000" w:themeColor="text1"/>
          <w:kern w:val="36"/>
          <w:sz w:val="18"/>
          <w:szCs w:val="18"/>
        </w:rPr>
        <w:t>) = ’abc’       -–name以abc开头的id</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datediff(day,createdate,’</w:t>
      </w:r>
      <w:r w:rsidRPr="00EC602E">
        <w:rPr>
          <w:rFonts w:ascii="华文中宋" w:eastAsia="华文中宋" w:hAnsi="华文中宋" w:cs="Helvetica"/>
          <w:b/>
          <w:bCs/>
          <w:color w:val="000000" w:themeColor="text1"/>
          <w:kern w:val="36"/>
          <w:sz w:val="18"/>
          <w:szCs w:val="18"/>
        </w:rPr>
        <w:t>2005</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11</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30</w:t>
      </w:r>
      <w:r w:rsidRPr="00EC602E">
        <w:rPr>
          <w:rFonts w:ascii="华文中宋" w:eastAsia="华文中宋" w:hAnsi="华文中宋" w:cs="Helvetica"/>
          <w:bCs/>
          <w:color w:val="000000" w:themeColor="text1"/>
          <w:kern w:val="36"/>
          <w:sz w:val="18"/>
          <w:szCs w:val="18"/>
        </w:rPr>
        <w:t xml:space="preserve">′) = </w:t>
      </w:r>
      <w:r w:rsidRPr="00EC602E">
        <w:rPr>
          <w:rFonts w:ascii="华文中宋" w:eastAsia="华文中宋" w:hAnsi="华文中宋" w:cs="Helvetica"/>
          <w:b/>
          <w:bCs/>
          <w:color w:val="000000" w:themeColor="text1"/>
          <w:kern w:val="36"/>
          <w:sz w:val="18"/>
          <w:szCs w:val="18"/>
        </w:rPr>
        <w:t>0    -</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2005</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11</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30</w:t>
      </w:r>
      <w:r w:rsidRPr="00EC602E">
        <w:rPr>
          <w:rFonts w:ascii="华文中宋" w:eastAsia="华文中宋" w:hAnsi="华文中宋" w:cs="Helvetica"/>
          <w:bCs/>
          <w:color w:val="000000" w:themeColor="text1"/>
          <w:kern w:val="36"/>
          <w:sz w:val="18"/>
          <w:szCs w:val="18"/>
        </w:rPr>
        <w:t>’    --生成的id</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应改为:</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name like 'abc%'</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createdate &gt;= '2005-11-30' and createdate &lt; '2005-12-1'</w:t>
      </w:r>
      <w:r w:rsidRPr="00EC602E">
        <w:rPr>
          <w:rFonts w:ascii="华文中宋" w:eastAsia="华文中宋" w:hAnsi="华文中宋" w:cs="Helvetica" w:hint="eastAsia"/>
          <w:bCs/>
          <w:color w:val="000000" w:themeColor="text1"/>
          <w:kern w:val="36"/>
          <w:sz w:val="18"/>
          <w:szCs w:val="18"/>
        </w:rPr>
        <w:br/>
        <w:t>10.不要在 where 子句中的“=”左边进行函数、算术运算或其他表达式运算，否则系统将可能无法正确使用索引。</w:t>
      </w:r>
      <w:r w:rsidRPr="00EC602E">
        <w:rPr>
          <w:rFonts w:ascii="华文中宋" w:eastAsia="华文中宋" w:hAnsi="华文中宋" w:cs="Helvetica" w:hint="eastAsia"/>
          <w:bCs/>
          <w:color w:val="000000" w:themeColor="text1"/>
          <w:kern w:val="36"/>
          <w:sz w:val="18"/>
          <w:szCs w:val="18"/>
        </w:rPr>
        <w:br/>
        <w:t>11.在使用索引字段作为条件时，如果该索引是复合索引，那么必须使用到该索引中的第一个字段作为条件时才能保证系统使用该索引，否则该索引将不会被使用，并且应尽可能的让字段顺序与索引顺序相一致。</w:t>
      </w:r>
      <w:r w:rsidRPr="00EC602E">
        <w:rPr>
          <w:rFonts w:ascii="华文中宋" w:eastAsia="华文中宋" w:hAnsi="华文中宋" w:cs="Helvetica" w:hint="eastAsia"/>
          <w:bCs/>
          <w:color w:val="000000" w:themeColor="text1"/>
          <w:kern w:val="36"/>
          <w:sz w:val="18"/>
          <w:szCs w:val="18"/>
        </w:rPr>
        <w:br/>
        <w:t>12.不要写一些没有意义的查询，如需要生成一个空表结构：</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col1,col2 into #t from t where </w:t>
      </w:r>
      <w:r w:rsidRPr="00EC602E">
        <w:rPr>
          <w:rFonts w:ascii="华文中宋" w:eastAsia="华文中宋" w:hAnsi="华文中宋" w:cs="Helvetica"/>
          <w:b/>
          <w:bCs/>
          <w:color w:val="000000" w:themeColor="text1"/>
          <w:kern w:val="36"/>
          <w:sz w:val="18"/>
          <w:szCs w:val="18"/>
        </w:rPr>
        <w:t>1</w:t>
      </w:r>
      <w:r w:rsidRPr="00EC602E">
        <w:rPr>
          <w:rFonts w:ascii="华文中宋" w:eastAsia="华文中宋" w:hAnsi="华文中宋" w:cs="Helvetica"/>
          <w:bCs/>
          <w:color w:val="000000" w:themeColor="text1"/>
          <w:kern w:val="36"/>
          <w:sz w:val="18"/>
          <w:szCs w:val="18"/>
        </w:rPr>
        <w:t>=</w:t>
      </w:r>
      <w:r w:rsidRPr="00EC602E">
        <w:rPr>
          <w:rFonts w:ascii="华文中宋" w:eastAsia="华文中宋" w:hAnsi="华文中宋" w:cs="Helvetica"/>
          <w:b/>
          <w:bCs/>
          <w:color w:val="000000" w:themeColor="text1"/>
          <w:kern w:val="36"/>
          <w:sz w:val="18"/>
          <w:szCs w:val="18"/>
        </w:rPr>
        <w:t>0</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这类代码不会返回任何结果集，但是会消耗系统资源的，应改成这样：</w:t>
      </w:r>
      <w:r w:rsidRPr="00EC602E">
        <w:rPr>
          <w:rFonts w:ascii="华文中宋" w:eastAsia="华文中宋" w:hAnsi="华文中宋" w:cs="Helvetica" w:hint="eastAsia"/>
          <w:bCs/>
          <w:color w:val="000000" w:themeColor="text1"/>
          <w:kern w:val="36"/>
          <w:sz w:val="18"/>
          <w:szCs w:val="18"/>
        </w:rPr>
        <w:br/>
        <w:t>create table #t(…)</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13.Update 语句，如果只更改1、2个字段，不要Update全部字段，否则频繁调用会引起明显的性能消耗，同时带来大量日志。</w:t>
      </w:r>
      <w:r w:rsidRPr="00EC602E">
        <w:rPr>
          <w:rFonts w:ascii="华文中宋" w:eastAsia="华文中宋" w:hAnsi="华文中宋" w:cs="Helvetica" w:hint="eastAsia"/>
          <w:bCs/>
          <w:color w:val="000000" w:themeColor="text1"/>
          <w:kern w:val="36"/>
          <w:sz w:val="18"/>
          <w:szCs w:val="18"/>
        </w:rPr>
        <w:br/>
        <w:t>14.对于多张大数据量（这里几百条就算大了）的表JOIN，要先分页再JOIN，否则逻辑读会很高，性能很差。</w:t>
      </w:r>
      <w:r w:rsidRPr="00EC602E">
        <w:rPr>
          <w:rFonts w:ascii="华文中宋" w:eastAsia="华文中宋" w:hAnsi="华文中宋" w:cs="Helvetica" w:hint="eastAsia"/>
          <w:bCs/>
          <w:color w:val="000000" w:themeColor="text1"/>
          <w:kern w:val="36"/>
          <w:sz w:val="18"/>
          <w:szCs w:val="18"/>
        </w:rPr>
        <w:br/>
        <w:t>15.select count(*) from table；这样不带任何条件的count会引起全表扫描，并且没有任何业务意义，是一定要杜绝的。</w:t>
      </w:r>
      <w:r w:rsidRPr="00EC602E">
        <w:rPr>
          <w:rFonts w:ascii="华文中宋" w:eastAsia="华文中宋" w:hAnsi="华文中宋" w:cs="Helvetica" w:hint="eastAsia"/>
          <w:bCs/>
          <w:color w:val="000000" w:themeColor="text1"/>
          <w:kern w:val="36"/>
          <w:sz w:val="18"/>
          <w:szCs w:val="18"/>
        </w:rPr>
        <w:br/>
        <w:t>16.索引并不是越多越好，索引固然可以提高相应的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 必要。</w:t>
      </w:r>
      <w:r w:rsidRPr="00EC602E">
        <w:rPr>
          <w:rFonts w:ascii="华文中宋" w:eastAsia="华文中宋" w:hAnsi="华文中宋" w:cs="Helvetica" w:hint="eastAsia"/>
          <w:bCs/>
          <w:color w:val="000000" w:themeColor="text1"/>
          <w:kern w:val="36"/>
          <w:sz w:val="18"/>
          <w:szCs w:val="18"/>
        </w:rPr>
        <w:br/>
        <w:t>17.应尽可能的避免更新 clustered 索引数据列，因为 clustered 索引数据列的顺序就是表记录的物理存储顺序，一旦该列值改变将导致整个表记录的顺序的调整，会耗费相当大的资源。若应用系统需要频繁更新 clustered 索引数据列，那么需要考虑是否应将该索</w:t>
      </w:r>
      <w:r w:rsidRPr="00EC602E">
        <w:rPr>
          <w:rFonts w:ascii="华文中宋" w:eastAsia="华文中宋" w:hAnsi="华文中宋" w:cs="Helvetica" w:hint="eastAsia"/>
          <w:bCs/>
          <w:color w:val="000000" w:themeColor="text1"/>
          <w:kern w:val="36"/>
          <w:sz w:val="18"/>
          <w:szCs w:val="18"/>
        </w:rPr>
        <w:lastRenderedPageBreak/>
        <w:t>引建为 clustered 索引。</w:t>
      </w:r>
      <w:r w:rsidRPr="00EC602E">
        <w:rPr>
          <w:rFonts w:ascii="华文中宋" w:eastAsia="华文中宋" w:hAnsi="华文中宋" w:cs="Helvetica" w:hint="eastAsia"/>
          <w:bCs/>
          <w:color w:val="000000" w:themeColor="text1"/>
          <w:kern w:val="36"/>
          <w:sz w:val="18"/>
          <w:szCs w:val="18"/>
        </w:rPr>
        <w:br/>
        <w:t>18.尽量使用数字型字段，若只含数值信息的字段尽量不要设计为字符型，这会降低查询和连接的性能，并会增加存储开销。这是因为引擎在处理查询和连 接时会逐个比较字符串中每一个字符，而对于数字型而言只需要比较一次就够了。</w:t>
      </w:r>
      <w:r w:rsidRPr="00EC602E">
        <w:rPr>
          <w:rFonts w:ascii="华文中宋" w:eastAsia="华文中宋" w:hAnsi="华文中宋" w:cs="Helvetica" w:hint="eastAsia"/>
          <w:bCs/>
          <w:color w:val="000000" w:themeColor="text1"/>
          <w:kern w:val="36"/>
          <w:sz w:val="18"/>
          <w:szCs w:val="18"/>
        </w:rPr>
        <w:br/>
        <w:t>19.尽可能的使用 varchar/nvarchar 代替 char/nchar ，因为首先变长字段存储空间小，可以节省存储空间，其次对于查询来说，在一个相对较小的字段内搜索效率显然要高些。</w:t>
      </w:r>
      <w:r w:rsidRPr="00EC602E">
        <w:rPr>
          <w:rFonts w:ascii="华文中宋" w:eastAsia="华文中宋" w:hAnsi="华文中宋" w:cs="Helvetica" w:hint="eastAsia"/>
          <w:bCs/>
          <w:color w:val="000000" w:themeColor="text1"/>
          <w:kern w:val="36"/>
          <w:sz w:val="18"/>
          <w:szCs w:val="18"/>
        </w:rPr>
        <w:br/>
        <w:t>20.任何地方都不要使用 select * from t ，用具体的字段列表代替“*”，不要返回用不到的任何字段。</w:t>
      </w:r>
      <w:r w:rsidRPr="00EC602E">
        <w:rPr>
          <w:rFonts w:ascii="华文中宋" w:eastAsia="华文中宋" w:hAnsi="华文中宋" w:cs="Helvetica" w:hint="eastAsia"/>
          <w:bCs/>
          <w:color w:val="000000" w:themeColor="text1"/>
          <w:kern w:val="36"/>
          <w:sz w:val="18"/>
          <w:szCs w:val="18"/>
        </w:rPr>
        <w:br/>
        <w:t>21.尽量使用表变量来代替临时表。如果表变量包含大量数据，请注意索引非常有限（只有主键索引）。</w:t>
      </w:r>
      <w:r w:rsidRPr="00EC602E">
        <w:rPr>
          <w:rFonts w:ascii="华文中宋" w:eastAsia="华文中宋" w:hAnsi="华文中宋" w:cs="Helvetica" w:hint="eastAsia"/>
          <w:bCs/>
          <w:color w:val="000000" w:themeColor="text1"/>
          <w:kern w:val="36"/>
          <w:sz w:val="18"/>
          <w:szCs w:val="18"/>
        </w:rPr>
        <w:br/>
        <w:t>22. 避免频繁创建和删除临时表，以减少系统表资源的消耗。临时表并不是不可使用，适当地使用它们可以使某些例程更有效，例如，当需要重复引用大型表或常用表中的某个数据集时。但是，对于一次性事件， 最好使用导出表。</w:t>
      </w:r>
      <w:r w:rsidRPr="00EC602E">
        <w:rPr>
          <w:rFonts w:ascii="华文中宋" w:eastAsia="华文中宋" w:hAnsi="华文中宋" w:cs="Helvetica" w:hint="eastAsia"/>
          <w:bCs/>
          <w:color w:val="000000" w:themeColor="text1"/>
          <w:kern w:val="36"/>
          <w:sz w:val="18"/>
          <w:szCs w:val="18"/>
        </w:rPr>
        <w:br/>
        <w:t>23.在新建临时表时，如果一次性插入数据量很大，那么可以使用 select into 代替 create table，避免造成大量 log ，以提高速度；如果数据量不大，为了缓和系统表的资源，应先create table，然后insert。</w:t>
      </w:r>
      <w:r w:rsidRPr="00EC602E">
        <w:rPr>
          <w:rFonts w:ascii="华文中宋" w:eastAsia="华文中宋" w:hAnsi="华文中宋" w:cs="Helvetica" w:hint="eastAsia"/>
          <w:bCs/>
          <w:color w:val="000000" w:themeColor="text1"/>
          <w:kern w:val="36"/>
          <w:sz w:val="18"/>
          <w:szCs w:val="18"/>
        </w:rPr>
        <w:br/>
        <w:t>24.如果使用到了临时表，在存储过程的最后务必将所有的临时表显式删除，先 truncate table ，然后 drop table ，这样可以避免系统表的较长时间锁定。</w:t>
      </w:r>
      <w:r w:rsidRPr="00EC602E">
        <w:rPr>
          <w:rFonts w:ascii="华文中宋" w:eastAsia="华文中宋" w:hAnsi="华文中宋" w:cs="Helvetica" w:hint="eastAsia"/>
          <w:bCs/>
          <w:color w:val="000000" w:themeColor="text1"/>
          <w:kern w:val="36"/>
          <w:sz w:val="18"/>
          <w:szCs w:val="18"/>
        </w:rPr>
        <w:br/>
        <w:t>25.尽量避免使用游标，因为游标的效率较差，如果游标操作的数据超过1万行，那么就应该考虑改写。</w:t>
      </w:r>
      <w:r w:rsidRPr="00EC602E">
        <w:rPr>
          <w:rFonts w:ascii="华文中宋" w:eastAsia="华文中宋" w:hAnsi="华文中宋" w:cs="Helvetica" w:hint="eastAsia"/>
          <w:bCs/>
          <w:color w:val="000000" w:themeColor="text1"/>
          <w:kern w:val="36"/>
          <w:sz w:val="18"/>
          <w:szCs w:val="18"/>
        </w:rPr>
        <w:br/>
        <w:t>26.使用基于游标的方法或临时表方法之前，应先寻找基于集的解决方案来解决问题，基于集的方法通常更有效。</w:t>
      </w:r>
      <w:r w:rsidRPr="00EC602E">
        <w:rPr>
          <w:rFonts w:ascii="华文中宋" w:eastAsia="华文中宋" w:hAnsi="华文中宋" w:cs="Helvetica" w:hint="eastAsia"/>
          <w:bCs/>
          <w:color w:val="000000" w:themeColor="text1"/>
          <w:kern w:val="36"/>
          <w:sz w:val="18"/>
          <w:szCs w:val="18"/>
        </w:rPr>
        <w:br/>
        <w:t>27.与临时表一样，游标并不是不可使用。对小型数据集使用 FAST_FORWARD 游标通常要优于其他逐行处理方法，尤其是在必须引用几个表才能获得所需的数据时。在结果集中包括“合计”的例程通常要比使用游标执行的速度快。如果开发时 间允许，基于游标的方法和基于集的方法都可以尝试一下，看哪一种方法的效果更好。</w:t>
      </w:r>
      <w:r w:rsidRPr="00EC602E">
        <w:rPr>
          <w:rFonts w:ascii="华文中宋" w:eastAsia="华文中宋" w:hAnsi="华文中宋" w:cs="Helvetica" w:hint="eastAsia"/>
          <w:bCs/>
          <w:color w:val="000000" w:themeColor="text1"/>
          <w:kern w:val="36"/>
          <w:sz w:val="18"/>
          <w:szCs w:val="18"/>
        </w:rPr>
        <w:br/>
        <w:t>28.在所有的存储过程和触发器的开始处设置 SET NOCOUNT ON ，在结束时设置 SET NOCOUNT OFF 。无需在执行存储过程和触发器的每个语句后向客户端发送 DONE_IN_PROC 消息。</w:t>
      </w:r>
      <w:r w:rsidRPr="00EC602E">
        <w:rPr>
          <w:rFonts w:ascii="华文中宋" w:eastAsia="华文中宋" w:hAnsi="华文中宋" w:cs="Helvetica" w:hint="eastAsia"/>
          <w:bCs/>
          <w:color w:val="000000" w:themeColor="text1"/>
          <w:kern w:val="36"/>
          <w:sz w:val="18"/>
          <w:szCs w:val="18"/>
        </w:rPr>
        <w:br/>
        <w:t>29.尽量避免大事务操作，提高系统并发能力。</w:t>
      </w:r>
      <w:r w:rsidRPr="00EC602E">
        <w:rPr>
          <w:rFonts w:ascii="华文中宋" w:eastAsia="华文中宋" w:hAnsi="华文中宋" w:cs="Helvetica" w:hint="eastAsia"/>
          <w:bCs/>
          <w:color w:val="000000" w:themeColor="text1"/>
          <w:kern w:val="36"/>
          <w:sz w:val="18"/>
          <w:szCs w:val="18"/>
        </w:rPr>
        <w:br/>
        <w:t>30.尽量避免向客户端返回大数据量，若数据量过大，应该考虑相应需求是否合理。</w:t>
      </w:r>
    </w:p>
    <w:p w:rsidR="00C70579" w:rsidRPr="00EC602E" w:rsidRDefault="00C70579" w:rsidP="00C70579">
      <w:pPr>
        <w:adjustRightInd w:val="0"/>
        <w:snapToGrid w:val="0"/>
        <w:jc w:val="left"/>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代码优化</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之所以把代码放到第一位，是因为这一点最容易引起技术人员的忽视。很多技术人员拿到一个性能优化的需求以后，言必称缓存、异步、JVM等。实际上，第一步就应该是分析相关的代码，找出相应的瓶颈，再来考虑具体的优化策略。有一些性能问题，完全是由于代码写的不合理，通过直接修改一下代码就能解决问题的，比如for循环次数过多、作了很多无谓的条件判断、相同逻辑重复多次等。</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举个栗子：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一个update操作，先查询出entity，再执行update，这样无疑多了一次数据库交互。还有一个问题，update语句可能会操作一些无需更新的字段。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MS Gothic" w:eastAsia="MS Gothic" w:hAnsi="MS Gothic" w:cs="MS Gothic" w:hint="eastAsia"/>
          <w:bCs/>
          <w:color w:val="000000" w:themeColor="text1"/>
          <w:kern w:val="36"/>
          <w:sz w:val="18"/>
          <w:szCs w:val="18"/>
        </w:rPr>
        <w:t>​</w:t>
      </w:r>
      <w:r w:rsidRPr="00EC602E">
        <w:rPr>
          <w:rFonts w:ascii="华文中宋" w:eastAsia="华文中宋" w:hAnsi="华文中宋" w:cs="Helvetica"/>
          <w:bCs/>
          <w:color w:val="000000" w:themeColor="text1"/>
          <w:kern w:val="36"/>
          <w:sz w:val="18"/>
          <w:szCs w:val="18"/>
        </w:rPr>
        <w:t xml:space="preserve">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我们可以将表单中涉及到的属性，以及updateTime，updateUser等赋值到entity，直接通过pdateByPrimaryKeySelective，去update特定字段。</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定位慢SQL，并优化</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这是最常用、每一个技术人员都应该掌握基本的SQL调优手段（包括方法、工具、辅助系统等）。这里以MySQL为例，最常见的方式是，由自带的慢查询日志或者开源的慢查询系统定位到具体的出问题的SQL，然后使用explain、profile等工具来逐步调优，最后经过测试达到效果后上线。</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SqlServer执行计划：</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通过执行计划，我们能得到哪些信息：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A：哪些步骤花费的成本比较高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B：哪些步骤产生的数据量多，数据量的多少用线条的粗细表示，很直观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C：每一步执行了什么动作</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具体优化手段：</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A：尽量少用（或者不用）sqlserver 自带的函数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substring(name,1,3) = ’abc’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select id from t where datediff(day,createdate,’2005-11-30′) = 0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可以这样查询：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name like ‘abc%’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select id from t where createdate &gt;= ‘2005-11-30’ and createdate &lt; ‘2005-12-1’</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B：连续数值条件，用BETWEEN不用IN：SELECT id FROM t WHERE num BETWEEN 1 AND 5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C：Update 语句，如果只更改1、2个字段，不要Update全部字段，否则频繁调用会引起明显的性能消耗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D：尽量使用数字型字段，若只含数值信息的字段尽量不要设计为字符型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E：不建议使用 select * from t ，用具体的字段列表代替“*”，不要返回用不到的任何字段。尽量避免向客户 端返回大数据量，若</w:t>
      </w:r>
      <w:r w:rsidRPr="00EC602E">
        <w:rPr>
          <w:rFonts w:ascii="华文中宋" w:eastAsia="华文中宋" w:hAnsi="华文中宋" w:cs="Helvetica" w:hint="eastAsia"/>
          <w:bCs/>
          <w:color w:val="000000" w:themeColor="text1"/>
          <w:kern w:val="36"/>
          <w:sz w:val="18"/>
          <w:szCs w:val="18"/>
        </w:rPr>
        <w:lastRenderedPageBreak/>
        <w:t xml:space="preserve">数据量过大，应该考虑相应需求是否合理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F：表与表之间通过一个冗余字段来关联，要比直接使用JOIN有更好的性能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G：select count(*) from table；这样不带任何条件的count会引起全表扫描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连接池调优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我们的应用为了实现数据库连接的高效获取、对数据库连接的限流等目的，通常会采用连接池类的方案，即每一个应用节点都管理了一个到各个数据库的连接池。随着业务访问量或者数据量的增长，原有的连接池参数可能不能很好地满足需求，这个时候就需要结合当前使用连接池的原理、具体的连接池监控数据和当前的业务量作一个综合的判断，通过反复的几次调试得到最终的调优参数。</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合理使用索引</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索引一般情况下都是高效的。但是由于索引是以空间换时间的一种策略，索引本身在提高查询效率的同时会影响插入、更新、删除的效率，频繁写的表不宜建索引。</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选择合适的索引列，选择在where，group by，order by，on从句中出现的列作为索引项，对于离散度不大的列没有必要创建索引。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主键已经是索引了，所以primay key 的主键不用再设置unique唯一索引</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索引类型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主键索引 （PRIMARY KEY）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唯一索引 （UNIQUE）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普通索引 （INDEX）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组合索引 （INDEX）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全文索引 （FULLTEXT）</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可以应用索引的操作符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大于等于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Between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IN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LIKE 不以 % 开头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不能应用索引的操作符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NOT IN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LIKE %_ 开头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如何选择索引字段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A：字段出现在查询条件中，并且查询条件可以使用索引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B：通常对数字的索引和检索要比对字符串的索引和检索效率更高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C：语句执行频率高，一天会有几千次以上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D：通过字段条件可筛选的记录集很小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MS Gothic" w:eastAsia="MS Gothic" w:hAnsi="MS Gothic" w:cs="MS Gothic" w:hint="eastAsia"/>
          <w:bCs/>
          <w:color w:val="000000" w:themeColor="text1"/>
          <w:kern w:val="36"/>
          <w:sz w:val="18"/>
          <w:szCs w:val="18"/>
        </w:rPr>
        <w:t>​​</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无效索引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A：尽量不要在 where 子句中对字段进行 null 值判断，否则将导致引擎放弃使用索引而进行全表扫描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B：应尽量避免在 where 子句中使用 != 或 &lt;&gt; 操作符，否则将引擎放弃使用索引而进行全表扫描。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C：应尽量避免在 where 子句中使用 or 来连接条件，如果一个字段有索引，一个字段没有索引，将导致引擎放弃使用索引而进行全表扫描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num=10 or Name = ‘admin’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可以这样查询：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num = 10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union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 xml:space="preserve">select id from t where Name = ‘admin’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union all 返回所有数据，不管是不是重复。 union会自动压缩，去除重复数据。</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D：不做列运算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where age + 1 = 10，任何对列的操作都将导致表扫描，它包括数据库教程函数、计算表达式等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E：查询like，如果是 ‘%aaa’ 不会使用到索引</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分表</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分表方式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水平分割（按行）、垂直分割(按列)</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 xml:space="preserve">分表场景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 根据经验，mysql表数据一般达到百万级别，查询效率就会很低。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B： 一张表的某些字段值比较大并且很少使用。可以将这些字段隔离成单独一张表，通过外键关联，例如考试成绩，我们通常关注分数，不关注考试详情。</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水平分表策略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按时间分表：当数据有很强的实效性，例如微博的数据，可以按月分割。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按区间分表：例如用户表 1到一百万用一张表，一百万到两百万用一张表。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hash分表：通过一个原始目标id或者是名称按照一定的hash算法计算出数据存储的表名。</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读写分离</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当一台服务器不能满足需求时，采用读写分离【写: update/delete/add】的方式进行集群。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一台数据库支持最大连接数是有限的，如果用户的并发访问很多，一台服务器无法满足需求，可以集群处理。mysql集群处理技术最常用的就是读写分离。</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主从同步：数据库最终会把数据持久化到磁盘，集群必须确保每个数据库服务器的数据是一致的。从库读主库写，从库从主库上同步数据。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读写分离：使用负载均衡实现，写操作都往主库上写，读操作往从服务器上读。</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缓存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缓存分类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本地缓存：HashMap/ConcurrentHashMap、Ehcache、Guava Cache等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缓存服务：Redis/Tair/Memcache等</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使用场景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短时间内相同数据重复查询多次且数据更新不频繁，这个时候可以选择先从缓存查询，查询不到再从数据库加载并回设到缓存的方式。此种场景较适合用单机缓存。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高并发查询热点数据，后端数据库不堪重负，可以用缓存来扛。</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缓存作用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减轻数据库的压力，减少访问时间。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缓存选择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如果数据量小，并且不会频繁地增长又清空（这会导致频繁地垃圾回收），那么可以选择本地缓存。具体的话，如果需要一些策略的支持（比如缓存满的逐出策略），可以考虑Ehcache；如不需要，可以考虑HashMap；如需要考虑多线程并发的场景，可以考虑ConcurentHashMap。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其他情况，可以考虑缓存服务。目前从资源的投入度、可运维性、是否能动态扩容以及配套设施来考虑，我们优先考虑Tair。除非目前Tair还不能支持的场合（比如分布式锁、Hash类型的value），我们考虑用Redis。</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缓存穿透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一般的缓存系统，都是按照key去缓存查询，如果不存在对应的value，就应该去后端系统查找（比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如DB）。如果key对应的value是一定不存在的，并且对该key并发请求量很大，就会对后端系统造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成很大的压力。这就叫做缓存穿透。</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对查询结果为空的情况也进行缓存，缓存时间设置短点，或者该key对应的数据insert了之后清理缓存。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缓存并发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有时候如果网站并发访问高，一个缓存如果失效，可能出现多个进程同时查询DB，同时设置缓存的情况，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如果并发确实很大，这也可能造成DB压力过大，还有缓存频繁更新的问题。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对缓存查询加锁，如果KEY不存在，就加锁，然后查DB入缓存，然后解锁；其他进程如果发现有锁就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等待，然后等解锁后返回数据或者进入DB查询。</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缓存雪崩(失效)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当缓存服务器重启或者大量缓存集中在某一个时间段失效，这样在失效的时候，也会给后端系统(比如DB)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带来很大压力。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不同的key，设置不同的过期时间，让缓存失效的时间点尽量均匀.</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 xml:space="preserve">防止缓存空间不够用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① 给缓存服务，选择合适的缓存逐出算法，比如最常见的LRU。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② 针对当前设置的容量，设置适当的警戒值，比如10G的缓存，当缓存数据达到8G的时候，就开始发出报警，提前排查问题或者扩容。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③ 给一些没有必要长期保存的key，尽量设置过期时间。</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我们看下图，在WebServer（Dao层）和DB之间加一层cache，这层cache一般选取的介质是内存，因为我们都知道存入数据库的数据都具有持久化的特点，那么读写会有磁盘IO的操作，内存的读写速度远比磁盘快得多。（选用存储介质，提高访问速度：内存&gt;&gt;磁盘；减少磁盘IO的操作，减少重复查询，提高吞吐量）</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noProof/>
        </w:rPr>
        <w:drawing>
          <wp:inline distT="0" distB="0" distL="0" distR="0" wp14:anchorId="016BD06D" wp14:editId="20279F38">
            <wp:extent cx="5853430" cy="2265045"/>
            <wp:effectExtent l="0" t="0" r="0" b="1905"/>
            <wp:docPr id="5" name="图片 5" descr="https://img-blog.csdn.net/20180829160401996?watermark/2/text/aHR0cHM6Ly9ibG9nLmNzZG4ubmV0L3UwMTM2MjgxNTI=/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829160401996?watermark/2/text/aHR0cHM6Ly9ibG9nLmNzZG4ubmV0L3UwMTM2MjgxNTI=/font/5a6L5L2T/fontsize/400/fill/I0JBQkFCMA==/dissolve/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3430" cy="2265045"/>
                    </a:xfrm>
                    <a:prstGeom prst="rect">
                      <a:avLst/>
                    </a:prstGeom>
                    <a:noFill/>
                    <a:ln>
                      <a:noFill/>
                    </a:ln>
                  </pic:spPr>
                </pic:pic>
              </a:graphicData>
            </a:graphic>
          </wp:inline>
        </w:drawing>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常用开源的缓存工具有：ehcache、memcache、redis。</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ehcache 是一个纯Java的进程内缓存框架，hibernate使用其做二级缓存。同时，ehcache可以通过多播的方式实现集群。本人主要用于本地的缓存，数据库上层的缓存。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memcache是一套分布式的高速缓存系统，提供key-value这样简单的数据储存，可充分利用CPU多核，无持久化功能。在做web集群中可以用做session共享，页面对象缓存。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redis高性能的key-value系统，提供丰富的数据类型，单核CPU有抗并发能力，有持久化和主从复制的功能。本人主要使用redis的redis sentinel，根据不同业务分为多组。</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redis注意事项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A：在增加 key 的时候尽量设置过期时间，不然 Redis Server 的内存使用会达到系统物理内存的最大值，导致 Redis 使用 VM 降低系统性能；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B：Redis Key 设计时应该尽可能短,Value 尽量不要使用复杂对象；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C：将对象转换成 JSON 对象（利用现成的 JSON 库）后存入 Redis；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D：将对象转换成 Google 开源二进制协议对象（Google Protobuf，和 JSON 数据格式类似，但是因为是二进制表现，所以性能效率以及空间占用都比 JSON 要小；缺点是 Protobuf 的学习曲线比 JSON 大得多）；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E：Redis 使用完以后一定要释放连接。</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读取缓存中是否有相关数据，如果缓存中有相关数据，则直接返回，这就是所谓的数据命中“hit”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如果缓存中没有相关数据，则从数据库读取相关数据，放入缓存中，再返回。这就是所谓的数据未命中“miss”</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F5565"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缓存的命中率 = 命中缓存请求个数/总缓存访问请求个数 = hit/(hit+miss)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bCs/>
          <w:color w:val="000000" w:themeColor="text1"/>
          <w:kern w:val="36"/>
          <w:sz w:val="18"/>
          <w:szCs w:val="18"/>
        </w:rPr>
        <w:t>NoSQL</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与缓存的区别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先说明一下，这里介绍的和缓存不一样，虽然redis等也可以用来做数据存储方案（比如Redis或者Tair），但NoSql是把它作为DB来用。如果当作DB来用，需要有效保证数据存储方案的可用性、可靠性。</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使用场景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需要结合具体的业务场景，看这块业务涉及的数据是否适合用NoSQL来存储，对数据的操作方式是否适合用NoSQL的方式来操作，或者是否需要用到NoSQL的一些额外特性（比如原子加减等）。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如果业务数据不需要和其他数据作关联，不需要事务或者外键之类的支持，而且有可能写入会异常频繁，这个时候就比较适合用NoSQL（比如HBase）。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比如，美团点评内部有一个对exception做的监控系统，如果在应用系统发生严重故障的时候，可能会短时间产生大量exception数据，这个时候如果选用MySQL，会造成MySQL的瞬间写压力飙升，容易导致MySQL服务器的性能急剧恶化以及主从同步延迟之类的问题，这种场景就比较适合用Hbase类似的NoSQL来存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视图/存储过程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普通业务逻辑尽量不要使用存储过程，定时任务或报表统计函数可以根据团队资源情况采用存储过程处理。</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GVM调优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通过监控系统（如没有现成的系统，自己做一个简单的上报监控的系统也很容易）上对一些机器关键指标（gc time、gc count、各个分代的内存大小变化、机器的Load值与CPU使用率、JVM的线程数等）的监控报警，也可以看gc log和jstat等命令的输出，再结合线上JVM进程服务的一些关键接口的性能数据和请求体验，基本上就能定位出当前的JVM是否有问题，以及是否需要调优。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异步/多线程</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针对某些客户端的请求，在服务端可能需要针对这些请求做一些附属的事情，这些事情其实用户并不关心或者用户不需要立即拿到这些事情的处理结果，这种情况就比较适合用异步的方式处理这些事情。</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异步作用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A：缩短接口响应时间，使用户的请求快速返回，用户体验更好。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B：避免线程长时间处于运行状态，这样会引起服务线程池的可用线程长时间不够用，进而引起线程池任务队列长度增大，从而阻塞更多请求任务，使得更多请求得不到技术处理。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C：线程长时间处于运行状态，可能还会引起系统Load、CPU使用率、机器整体性能下降等一系列问题，甚至引发雪崩。异步的思路可以在不增加机器数和CPU数的情况下，有效解决这个问题。</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异步实现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 xml:space="preserve">A：额外开辟线程，这里可以采用额外开辟一个线程或者使用线程池的做法，在IO线程（处理请求响应）之外的线程来处理相应的任务，在IO线程中让response先返回。 </w:t>
      </w:r>
    </w:p>
    <w:p w:rsidR="00965768" w:rsidRPr="00EC602E" w:rsidRDefault="00965768" w:rsidP="00965768">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B：使用消息队列（MQ）中间件服务</w:t>
      </w:r>
    </w:p>
    <w:p w:rsidR="00965768" w:rsidRPr="00EC602E" w:rsidRDefault="00965768" w:rsidP="00015190">
      <w:pPr>
        <w:adjustRightInd w:val="0"/>
        <w:snapToGrid w:val="0"/>
        <w:rPr>
          <w:rFonts w:ascii="华文中宋" w:eastAsia="华文中宋" w:hAnsi="华文中宋" w:cs="Helvetica"/>
          <w:bCs/>
          <w:color w:val="000000" w:themeColor="text1"/>
          <w:kern w:val="36"/>
          <w:sz w:val="18"/>
          <w:szCs w:val="18"/>
        </w:rPr>
      </w:pPr>
    </w:p>
    <w:p w:rsidR="00D91FDE" w:rsidRPr="00C4620C" w:rsidRDefault="00D91FDE" w:rsidP="00015190">
      <w:pPr>
        <w:adjustRightInd w:val="0"/>
        <w:snapToGrid w:val="0"/>
        <w:rPr>
          <w:rFonts w:ascii="华文中宋" w:eastAsia="华文中宋" w:hAnsi="华文中宋" w:cs="Helvetica"/>
          <w:b/>
          <w:bCs/>
          <w:color w:val="000000" w:themeColor="text1"/>
          <w:kern w:val="36"/>
          <w:sz w:val="24"/>
          <w:szCs w:val="18"/>
        </w:rPr>
      </w:pPr>
      <w:r w:rsidRPr="00C4620C">
        <w:rPr>
          <w:rFonts w:ascii="华文中宋" w:eastAsia="华文中宋" w:hAnsi="华文中宋" w:cs="Helvetica" w:hint="eastAsia"/>
          <w:b/>
          <w:bCs/>
          <w:color w:val="000000" w:themeColor="text1"/>
          <w:kern w:val="36"/>
          <w:sz w:val="24"/>
          <w:szCs w:val="18"/>
        </w:rPr>
        <w:t>存储过程与触发器的区别</w:t>
      </w:r>
    </w:p>
    <w:p w:rsidR="00D91FDE" w:rsidRPr="00EC602E" w:rsidRDefault="00D91FDE" w:rsidP="00015190">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触发器与存储过程非常相似，触发器也是SQL语句集，两者唯一的区别是触发器不能用EXECUTE语句调用，而是在用户执行Transact-SQL语句时自动触发（激活）执行。触发器是在一个修改了指定表中的数据时执行的存储过程。通常通过创建触发器来强制实现不同表中的逻辑相关数据的引用完整性和一致性。由于用户不能绕过触发器，所以可以用它来强制实施复杂的业务规则，以确保数据的完整性。触发器不同于存储过程，触发器主要是通过事件执行触发而被执行的，而存储过程可以通过存储过程名称名字而直接调用。当对某一表进行诸如UPDATE、INSERT、DELETE这些操作时，SQLSERVER就会自动执行触发器所定义的SQL语句，从而确保对数据的处理必须符合这些SQL语句所定义的规则。</w:t>
      </w:r>
    </w:p>
    <w:p w:rsidR="00C70579" w:rsidRDefault="00C70579" w:rsidP="00015190">
      <w:pPr>
        <w:adjustRightInd w:val="0"/>
        <w:snapToGrid w:val="0"/>
        <w:rPr>
          <w:rFonts w:ascii="华文中宋" w:eastAsia="华文中宋" w:hAnsi="华文中宋" w:cs="Helvetica"/>
          <w:bCs/>
          <w:color w:val="000000" w:themeColor="text1"/>
          <w:kern w:val="36"/>
          <w:sz w:val="18"/>
          <w:szCs w:val="18"/>
        </w:rPr>
      </w:pPr>
    </w:p>
    <w:p w:rsidR="00C4620C" w:rsidRPr="00C4620C" w:rsidRDefault="00C4620C" w:rsidP="00C4620C">
      <w:pPr>
        <w:adjustRightInd w:val="0"/>
        <w:snapToGrid w:val="0"/>
        <w:rPr>
          <w:rFonts w:ascii="华文中宋" w:eastAsia="华文中宋" w:hAnsi="华文中宋" w:cs="Helvetica"/>
          <w:b/>
          <w:bCs/>
          <w:color w:val="000000" w:themeColor="text1"/>
          <w:kern w:val="36"/>
          <w:sz w:val="28"/>
          <w:szCs w:val="18"/>
        </w:rPr>
      </w:pPr>
      <w:r w:rsidRPr="00C4620C">
        <w:rPr>
          <w:rFonts w:ascii="华文中宋" w:eastAsia="华文中宋" w:hAnsi="华文中宋" w:cs="Helvetica" w:hint="eastAsia"/>
          <w:b/>
          <w:bCs/>
          <w:color w:val="000000" w:themeColor="text1"/>
          <w:kern w:val="36"/>
          <w:sz w:val="28"/>
          <w:szCs w:val="18"/>
        </w:rPr>
        <w:t>sql语句分类：</w:t>
      </w:r>
    </w:p>
    <w:p w:rsidR="00C4620C" w:rsidRPr="00C4620C" w:rsidRDefault="00C4620C" w:rsidP="00C4620C">
      <w:pPr>
        <w:adjustRightInd w:val="0"/>
        <w:snapToGrid w:val="0"/>
        <w:rPr>
          <w:rFonts w:ascii="华文中宋" w:eastAsia="华文中宋" w:hAnsi="华文中宋" w:cs="Helvetica"/>
          <w:bCs/>
          <w:color w:val="000000" w:themeColor="text1"/>
          <w:kern w:val="36"/>
          <w:sz w:val="18"/>
          <w:szCs w:val="18"/>
        </w:rPr>
      </w:pPr>
      <w:r w:rsidRPr="00C4620C">
        <w:rPr>
          <w:rFonts w:ascii="华文中宋" w:eastAsia="华文中宋" w:hAnsi="华文中宋" w:cs="Helvetica" w:hint="eastAsia"/>
          <w:bCs/>
          <w:color w:val="000000" w:themeColor="text1"/>
          <w:kern w:val="36"/>
          <w:sz w:val="18"/>
          <w:szCs w:val="18"/>
        </w:rPr>
        <w:t>DDL：数据定义语言（create drop）</w:t>
      </w:r>
    </w:p>
    <w:p w:rsidR="00C4620C" w:rsidRPr="00C4620C" w:rsidRDefault="00C4620C" w:rsidP="00C4620C">
      <w:pPr>
        <w:adjustRightInd w:val="0"/>
        <w:snapToGrid w:val="0"/>
        <w:rPr>
          <w:rFonts w:ascii="华文中宋" w:eastAsia="华文中宋" w:hAnsi="华文中宋" w:cs="Helvetica"/>
          <w:bCs/>
          <w:color w:val="000000" w:themeColor="text1"/>
          <w:kern w:val="36"/>
          <w:sz w:val="18"/>
          <w:szCs w:val="18"/>
        </w:rPr>
      </w:pPr>
      <w:r w:rsidRPr="00C4620C">
        <w:rPr>
          <w:rFonts w:ascii="华文中宋" w:eastAsia="华文中宋" w:hAnsi="华文中宋" w:cs="Helvetica" w:hint="eastAsia"/>
          <w:bCs/>
          <w:color w:val="000000" w:themeColor="text1"/>
          <w:kern w:val="36"/>
          <w:sz w:val="18"/>
          <w:szCs w:val="18"/>
        </w:rPr>
        <w:t>DML：数据操作语句（insert update delete）</w:t>
      </w:r>
    </w:p>
    <w:p w:rsidR="00C4620C" w:rsidRPr="00C4620C" w:rsidRDefault="00C4620C" w:rsidP="00C4620C">
      <w:pPr>
        <w:adjustRightInd w:val="0"/>
        <w:snapToGrid w:val="0"/>
        <w:rPr>
          <w:rFonts w:ascii="华文中宋" w:eastAsia="华文中宋" w:hAnsi="华文中宋" w:cs="Helvetica"/>
          <w:bCs/>
          <w:color w:val="000000" w:themeColor="text1"/>
          <w:kern w:val="36"/>
          <w:sz w:val="18"/>
          <w:szCs w:val="18"/>
        </w:rPr>
      </w:pPr>
      <w:r w:rsidRPr="00C4620C">
        <w:rPr>
          <w:rFonts w:ascii="华文中宋" w:eastAsia="华文中宋" w:hAnsi="华文中宋" w:cs="Helvetica" w:hint="eastAsia"/>
          <w:bCs/>
          <w:color w:val="000000" w:themeColor="text1"/>
          <w:kern w:val="36"/>
          <w:sz w:val="18"/>
          <w:szCs w:val="18"/>
        </w:rPr>
        <w:t>DQL：数据查询语句（select ）</w:t>
      </w:r>
    </w:p>
    <w:p w:rsidR="00C4620C" w:rsidRPr="00C4620C" w:rsidRDefault="00C4620C" w:rsidP="00C4620C">
      <w:pPr>
        <w:adjustRightInd w:val="0"/>
        <w:snapToGrid w:val="0"/>
        <w:rPr>
          <w:rFonts w:ascii="华文中宋" w:eastAsia="华文中宋" w:hAnsi="华文中宋" w:cs="Helvetica"/>
          <w:bCs/>
          <w:color w:val="000000" w:themeColor="text1"/>
          <w:kern w:val="36"/>
          <w:sz w:val="18"/>
          <w:szCs w:val="18"/>
        </w:rPr>
      </w:pPr>
      <w:r w:rsidRPr="00C4620C">
        <w:rPr>
          <w:rFonts w:ascii="华文中宋" w:eastAsia="华文中宋" w:hAnsi="华文中宋" w:cs="Helvetica" w:hint="eastAsia"/>
          <w:bCs/>
          <w:color w:val="000000" w:themeColor="text1"/>
          <w:kern w:val="36"/>
          <w:sz w:val="18"/>
          <w:szCs w:val="18"/>
        </w:rPr>
        <w:t>DCL：数据控制语句，进行授权和权限回收（grant revoke）</w:t>
      </w:r>
    </w:p>
    <w:p w:rsidR="00C4620C" w:rsidRDefault="00C4620C" w:rsidP="00C4620C">
      <w:pPr>
        <w:adjustRightInd w:val="0"/>
        <w:snapToGrid w:val="0"/>
        <w:rPr>
          <w:rFonts w:ascii="华文中宋" w:eastAsia="华文中宋" w:hAnsi="华文中宋" w:cs="Helvetica"/>
          <w:bCs/>
          <w:color w:val="000000" w:themeColor="text1"/>
          <w:kern w:val="36"/>
          <w:sz w:val="18"/>
          <w:szCs w:val="18"/>
        </w:rPr>
      </w:pPr>
      <w:r w:rsidRPr="00C4620C">
        <w:rPr>
          <w:rFonts w:ascii="华文中宋" w:eastAsia="华文中宋" w:hAnsi="华文中宋" w:cs="Helvetica" w:hint="eastAsia"/>
          <w:bCs/>
          <w:color w:val="000000" w:themeColor="text1"/>
          <w:kern w:val="36"/>
          <w:sz w:val="18"/>
          <w:szCs w:val="18"/>
        </w:rPr>
        <w:t>TPL：数据事务语句（commit collback savapoint）</w:t>
      </w:r>
    </w:p>
    <w:p w:rsidR="00C4620C" w:rsidRDefault="00C4620C" w:rsidP="00C4620C">
      <w:pPr>
        <w:adjustRightInd w:val="0"/>
        <w:snapToGrid w:val="0"/>
        <w:rPr>
          <w:rFonts w:ascii="华文中宋" w:eastAsia="华文中宋" w:hAnsi="华文中宋" w:cs="Helvetica"/>
          <w:bCs/>
          <w:color w:val="000000" w:themeColor="text1"/>
          <w:kern w:val="36"/>
          <w:sz w:val="18"/>
          <w:szCs w:val="18"/>
        </w:rPr>
      </w:pPr>
    </w:p>
    <w:p w:rsidR="00EF5565" w:rsidRPr="00EF5565" w:rsidRDefault="00EF5565" w:rsidP="00EF5565">
      <w:pPr>
        <w:adjustRightInd w:val="0"/>
        <w:snapToGrid w:val="0"/>
        <w:rPr>
          <w:rFonts w:ascii="华文中宋" w:eastAsia="华文中宋" w:hAnsi="华文中宋" w:cs="Helvetica"/>
          <w:b/>
          <w:bCs/>
          <w:color w:val="000000" w:themeColor="text1"/>
          <w:kern w:val="36"/>
          <w:sz w:val="24"/>
          <w:szCs w:val="18"/>
        </w:rPr>
      </w:pPr>
      <w:r w:rsidRPr="00EF5565">
        <w:rPr>
          <w:rFonts w:ascii="华文中宋" w:eastAsia="华文中宋" w:hAnsi="华文中宋" w:cs="Helvetica" w:hint="eastAsia"/>
          <w:b/>
          <w:bCs/>
          <w:color w:val="000000" w:themeColor="text1"/>
          <w:kern w:val="36"/>
          <w:sz w:val="24"/>
          <w:szCs w:val="18"/>
        </w:rPr>
        <w:t>存储过程</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我们常用的操作数据库语言SQL语句在执行的时候需要要先编译，然后执行，而存储过程（Stored Procedure）是一组为了完成特定功能的SQL语句集，经编译后存储在数据库中，用户通过指定存储过程的名字并给定参数（如果该存储过程带有参数）来调用执行它。</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一个存储过程是一个可编程的函数，它在数据库中创建并保存。它可以有SQL语句和一些特殊的控制结构组成。当希望在不同的应用程序或平台上执行相同的函数，或者封装特定功能时，存储过程是非常有用的。数据库中的存储过程可以看做是对编程中面向对象方法的模拟。它允许控制数据的访问方式。</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优点：</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(1).存储过程增强了SQL语言的功能和灵活性。存储过程可以用流控制语句编写，有很强的灵活性，可以完成复杂的判断和较复杂的运算。</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(2).存储过程允许标准组件是编程。存储过程被创建后，可以在程序中被多次调用，而不必重新编写该存储过程的SQL语句。而且数据库专业人员可以随时对存储过程进行修改，对应用程序源代码毫无影响。</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(3).存储过程能实现较快的执行速度。如果某一操作包含大量的Transaction-SQL代码或分别被多次执行，那么存储过程要比批处理的执行速度快很多。因为存储过程是预编译的。在首次运行一个存储过程时查询，优化器对其进行分析优化，并且给出最终被存储在系统表中的执行计划。而批处理的Transaction-SQL语句在每次运行时都要进行编译和优化，速度相对要慢一些。</w:t>
      </w:r>
    </w:p>
    <w:p w:rsidR="00EF5565"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(4).存储过程能过减少网络流量。针对同一个数据库对象的操作（如查询、修改），如果这一操作所涉及的Transaction-SQL语句被组织程存储过程，那么当在客户计算机上调用该存储过程时，网络中传送的只是该调用语句，从而大大增加了网络流量并降低了网络负载。</w:t>
      </w:r>
    </w:p>
    <w:p w:rsidR="00C4620C" w:rsidRPr="00EF5565" w:rsidRDefault="00EF5565" w:rsidP="00EF5565">
      <w:pPr>
        <w:adjustRightInd w:val="0"/>
        <w:snapToGrid w:val="0"/>
        <w:rPr>
          <w:rFonts w:ascii="华文中宋" w:eastAsia="华文中宋" w:hAnsi="华文中宋" w:cs="Helvetica"/>
          <w:bCs/>
          <w:color w:val="000000" w:themeColor="text1"/>
          <w:kern w:val="36"/>
          <w:sz w:val="18"/>
          <w:szCs w:val="18"/>
        </w:rPr>
      </w:pPr>
      <w:r w:rsidRPr="00EF5565">
        <w:rPr>
          <w:rFonts w:ascii="华文中宋" w:eastAsia="华文中宋" w:hAnsi="华文中宋" w:cs="Helvetica" w:hint="eastAsia"/>
          <w:bCs/>
          <w:color w:val="000000" w:themeColor="text1"/>
          <w:kern w:val="36"/>
          <w:sz w:val="18"/>
          <w:szCs w:val="18"/>
        </w:rPr>
        <w:t>(5).存储过程可被作为一种安全机制来充分利用。系统管理员通过执行某一存储过程的权限进行限制，能够实现对相应的数据的访问权</w:t>
      </w:r>
      <w:r w:rsidRPr="00EF5565">
        <w:rPr>
          <w:rFonts w:ascii="华文中宋" w:eastAsia="华文中宋" w:hAnsi="华文中宋" w:cs="Helvetica" w:hint="eastAsia"/>
          <w:bCs/>
          <w:color w:val="000000" w:themeColor="text1"/>
          <w:kern w:val="36"/>
          <w:sz w:val="18"/>
          <w:szCs w:val="18"/>
        </w:rPr>
        <w:lastRenderedPageBreak/>
        <w:t>限的限制，避免了非授权用户对数据的访问，保证了数据的安全。</w:t>
      </w:r>
    </w:p>
    <w:p w:rsidR="00EF5565" w:rsidRPr="00EC602E" w:rsidRDefault="00EF5565" w:rsidP="00EF5565">
      <w:pPr>
        <w:adjustRightInd w:val="0"/>
        <w:snapToGrid w:val="0"/>
        <w:rPr>
          <w:rFonts w:ascii="华文中宋" w:eastAsia="华文中宋" w:hAnsi="华文中宋" w:cs="Helvetica"/>
          <w:bCs/>
          <w:color w:val="000000" w:themeColor="text1"/>
          <w:kern w:val="36"/>
          <w:sz w:val="18"/>
          <w:szCs w:val="18"/>
        </w:rPr>
      </w:pPr>
    </w:p>
    <w:p w:rsidR="00C70579" w:rsidRPr="00C4620C" w:rsidRDefault="00C70579" w:rsidP="00C70579">
      <w:pPr>
        <w:adjustRightInd w:val="0"/>
        <w:snapToGrid w:val="0"/>
        <w:rPr>
          <w:rFonts w:ascii="华文中宋" w:eastAsia="华文中宋" w:hAnsi="华文中宋" w:cs="Helvetica"/>
          <w:b/>
          <w:bCs/>
          <w:color w:val="000000" w:themeColor="text1"/>
          <w:kern w:val="36"/>
          <w:sz w:val="28"/>
          <w:szCs w:val="18"/>
        </w:rPr>
      </w:pPr>
      <w:r w:rsidRPr="00C4620C">
        <w:rPr>
          <w:rFonts w:ascii="华文中宋" w:eastAsia="华文中宋" w:hAnsi="华文中宋" w:cs="Helvetica" w:hint="eastAsia"/>
          <w:b/>
          <w:bCs/>
          <w:color w:val="000000" w:themeColor="text1"/>
          <w:kern w:val="36"/>
          <w:sz w:val="28"/>
          <w:szCs w:val="18"/>
        </w:rPr>
        <w:t>mysql主从复制</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分类: 数据库</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数据库损坏了？</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主要理解为：业务不能使用数据库</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外在原因：</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网络问题</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业务应用有问题，客户端损坏</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数据库本身的原因：</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物理损坏：机器坏了、硬盘坏了、存储坏了</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逻辑损坏：误drop、delete、truncate、、update。</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解决方案：</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备份</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主从复制</w:t>
      </w:r>
    </w:p>
    <w:p w:rsidR="00C70579" w:rsidRPr="00EC602E" w:rsidRDefault="00C70579" w:rsidP="00C70579">
      <w:pPr>
        <w:adjustRightInd w:val="0"/>
        <w:snapToGrid w:val="0"/>
        <w:rPr>
          <w:rFonts w:ascii="华文中宋" w:eastAsia="华文中宋" w:hAnsi="华文中宋" w:cs="Helvetica"/>
          <w:b/>
          <w:bCs/>
          <w:color w:val="000000" w:themeColor="text1"/>
          <w:kern w:val="36"/>
          <w:szCs w:val="18"/>
        </w:rPr>
      </w:pPr>
      <w:r w:rsidRPr="00EC602E">
        <w:rPr>
          <w:rFonts w:ascii="华文中宋" w:eastAsia="华文中宋" w:hAnsi="华文中宋" w:cs="Helvetica" w:hint="eastAsia"/>
          <w:b/>
          <w:bCs/>
          <w:color w:val="000000" w:themeColor="text1"/>
          <w:kern w:val="36"/>
          <w:szCs w:val="18"/>
        </w:rPr>
        <w:t>MySQL复制概念</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指将主数据库的DDL和DML操作通过二进制日志传到复制服务器上，然后在复制服务器上将这些日志文件重新执行，从而使复制服务器和主服务器的数据保持同步。复制过程中一个服务器充当主服务器（master），而一个或多个其它服务器充当从服务器（slaves）。主服务器将更新重新写入二进制日志文件，并维护文件的一个索引以跟踪日志循环。这些日志可以记录发送到从服务器的更新。当一个从服务器连接主服务器时，它通知主服务器、从服务器在日志中读取的最后一次成功更新的位置。从服务器接受从那时起发生的任何更新，然后封锁并等待主服务器通知新的更新。</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复制的用途：</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通过主从复制（master-slave）的方式来同步数据，再通过读写分离（mysql-proxy）来提升数据库的并发负载能力，或者用来作为主备机的设计，保证在主机停止响应之后在很短的时间内就可以将应用切换到备机上继续运行。</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优势：</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（1）数据库集群系统具有多个数据库节点，在单个节点出现故障的情况下，其他正常节点可以继续提供服务。</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（2）如果主服务器上出现了问题可以切换到从服务器上</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（3）通过复制可以在从服务器上执行查询操作，降低了主服务器的访问压力，实现数据分布和负载均衡</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（4）可以在从服务器上进行备份，以避免备份期间影响主服务器的服务。</w:t>
      </w:r>
    </w:p>
    <w:p w:rsidR="00C70579" w:rsidRPr="00EC602E" w:rsidRDefault="00C70579" w:rsidP="00C70579">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主从复制简介</w:t>
      </w:r>
    </w:p>
    <w:p w:rsidR="00C70579" w:rsidRPr="00EC602E" w:rsidRDefault="00C70579" w:rsidP="00C70579">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能做什么？</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高可用</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辅助备份</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分担负载</w:t>
      </w:r>
    </w:p>
    <w:p w:rsidR="00C70579" w:rsidRPr="00EC602E" w:rsidRDefault="00C70579" w:rsidP="00C70579">
      <w:pPr>
        <w:adjustRightInd w:val="0"/>
        <w:snapToGrid w:val="0"/>
        <w:rPr>
          <w:rFonts w:ascii="华文中宋" w:eastAsia="华文中宋" w:hAnsi="华文中宋" w:cs="Helvetica"/>
          <w:b/>
          <w:bCs/>
          <w:color w:val="000000" w:themeColor="text1"/>
          <w:kern w:val="36"/>
          <w:sz w:val="18"/>
          <w:szCs w:val="18"/>
        </w:rPr>
      </w:pPr>
      <w:r w:rsidRPr="00EC602E">
        <w:rPr>
          <w:rFonts w:ascii="华文中宋" w:eastAsia="华文中宋" w:hAnsi="华文中宋" w:cs="Helvetica" w:hint="eastAsia"/>
          <w:b/>
          <w:bCs/>
          <w:color w:val="000000" w:themeColor="text1"/>
          <w:kern w:val="36"/>
          <w:sz w:val="18"/>
          <w:szCs w:val="18"/>
        </w:rPr>
        <w:t>主从是怎么实现的？</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通过二进制日志</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至少两台（主， 从）</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主服务器的二进制日志”拿“到从服务器上再运行一遍。</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通过网络连接两台机器，一般都会出现延迟的状态。也可以说是异步。</w:t>
      </w:r>
    </w:p>
    <w:p w:rsidR="00C70579" w:rsidRPr="00EC602E" w:rsidRDefault="00C70579" w:rsidP="00C70579">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MySQL主从复制的企业应用场景</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应用场景1：从服务器作为主服务器的实时数据备份</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应用场景2：主从服务器实现读写分离，从服务器实现负载均衡</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应用场景3：把多个从服务器根据业务重要性进行拆分访问</w:t>
      </w:r>
    </w:p>
    <w:p w:rsidR="00C70579" w:rsidRPr="00EC602E" w:rsidRDefault="00C70579" w:rsidP="00C70579">
      <w:pPr>
        <w:adjustRightInd w:val="0"/>
        <w:snapToGrid w:val="0"/>
        <w:rPr>
          <w:rFonts w:ascii="华文中宋" w:eastAsia="华文中宋" w:hAnsi="华文中宋" w:cs="Helvetica"/>
          <w:b/>
          <w:bCs/>
          <w:color w:val="000000" w:themeColor="text1"/>
          <w:kern w:val="36"/>
          <w:sz w:val="20"/>
          <w:szCs w:val="18"/>
        </w:rPr>
      </w:pPr>
      <w:r w:rsidRPr="00EC602E">
        <w:rPr>
          <w:rFonts w:ascii="华文中宋" w:eastAsia="华文中宋" w:hAnsi="华文中宋" w:cs="Helvetica" w:hint="eastAsia"/>
          <w:b/>
          <w:bCs/>
          <w:color w:val="000000" w:themeColor="text1"/>
          <w:kern w:val="36"/>
          <w:sz w:val="20"/>
          <w:szCs w:val="18"/>
        </w:rPr>
        <w:t>主从复制原理</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1. 前提</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主服务器一定要打开二进制日志</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必须两台服务器（或者是多个实例）</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从服务器需要一次数据初始化</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如果主从服务器都是新搭建的话，可以不做初始化</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如果主服务器已经运行很长时间了，可以通过备份将主库数据恢复到从库</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主库必须要有对从库复制请求的用户。</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从库需要有relay-log设置，存放从主库传过来的二进制日志</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在第一次的时候，从库需要change master to 去连接主库</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change mater 信息需要存放到master.info中</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从库通过relay-log.info记录了已经应用过的relaylog信息发现了主库发生了新的变化</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在复制过程中涉及到的线程</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从库会开启一个IO thread 负责连接主库，请求binlog，接收binlog并写入relay-log中。</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lastRenderedPageBreak/>
        <w:t>从库会开启一个SQ thread 负责执行relay-log中的事件</w:t>
      </w:r>
    </w:p>
    <w:p w:rsidR="00C70579" w:rsidRPr="00EC602E" w:rsidRDefault="00C70579" w:rsidP="00C70579">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主库会开启一个dump thread 复制响应从IO thread中请求</w:t>
      </w:r>
    </w:p>
    <w:p w:rsidR="00C70579" w:rsidRPr="00EC602E" w:rsidRDefault="006665AD" w:rsidP="00015190">
      <w:pPr>
        <w:adjustRightInd w:val="0"/>
        <w:snapToGrid w:val="0"/>
        <w:rPr>
          <w:rFonts w:ascii="华文中宋" w:eastAsia="华文中宋" w:hAnsi="华文中宋" w:cs="Helvetica"/>
          <w:bCs/>
          <w:color w:val="000000" w:themeColor="text1"/>
          <w:kern w:val="36"/>
          <w:sz w:val="18"/>
          <w:szCs w:val="18"/>
        </w:rPr>
      </w:pPr>
      <w:r w:rsidRPr="00EC602E">
        <w:rPr>
          <w:rStyle w:val="a4"/>
          <w:rFonts w:ascii="华文中宋" w:eastAsia="华文中宋" w:hAnsi="华文中宋" w:hint="eastAsia"/>
          <w:color w:val="000000"/>
          <w:sz w:val="23"/>
          <w:szCs w:val="23"/>
          <w:shd w:val="clear" w:color="auto" w:fill="FFFFFF"/>
        </w:rPr>
        <w:t>复制过程</w:t>
      </w:r>
    </w:p>
    <w:p w:rsidR="00C70579" w:rsidRPr="00EC602E" w:rsidRDefault="006665AD" w:rsidP="006665AD">
      <w:pPr>
        <w:adjustRightInd w:val="0"/>
        <w:snapToGrid w:val="0"/>
        <w:jc w:val="center"/>
        <w:rPr>
          <w:rFonts w:ascii="华文中宋" w:eastAsia="华文中宋" w:hAnsi="华文中宋" w:cs="Helvetica"/>
          <w:bCs/>
          <w:color w:val="000000" w:themeColor="text1"/>
          <w:kern w:val="36"/>
          <w:sz w:val="18"/>
          <w:szCs w:val="18"/>
        </w:rPr>
      </w:pPr>
      <w:r w:rsidRPr="00EC602E">
        <w:rPr>
          <w:rFonts w:ascii="华文中宋" w:eastAsia="华文中宋" w:hAnsi="华文中宋"/>
          <w:noProof/>
        </w:rPr>
        <w:drawing>
          <wp:inline distT="0" distB="0" distL="0" distR="0" wp14:anchorId="2B13F4F9" wp14:editId="37A9BA54">
            <wp:extent cx="4572000" cy="2946531"/>
            <wp:effectExtent l="0" t="0" r="0" b="6350"/>
            <wp:docPr id="6" name="图片 6" descr="https://images2018.cnblogs.com/blog/1436424/201808/1436424-20180821110916625-517483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436424/201808/1436424-20180821110916625-51748328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69" cy="2946576"/>
                    </a:xfrm>
                    <a:prstGeom prst="rect">
                      <a:avLst/>
                    </a:prstGeom>
                    <a:noFill/>
                    <a:ln>
                      <a:noFill/>
                    </a:ln>
                  </pic:spPr>
                </pic:pic>
              </a:graphicData>
            </a:graphic>
          </wp:inline>
        </w:drawing>
      </w:r>
    </w:p>
    <w:p w:rsidR="00C70579" w:rsidRPr="00EC602E" w:rsidRDefault="00C70579" w:rsidP="00015190">
      <w:pPr>
        <w:adjustRightInd w:val="0"/>
        <w:snapToGrid w:val="0"/>
        <w:rPr>
          <w:rFonts w:ascii="华文中宋" w:eastAsia="华文中宋" w:hAnsi="华文中宋" w:cs="Helvetica"/>
          <w:bCs/>
          <w:color w:val="000000" w:themeColor="text1"/>
          <w:kern w:val="36"/>
          <w:sz w:val="18"/>
          <w:szCs w:val="18"/>
        </w:rPr>
      </w:pPr>
    </w:p>
    <w:p w:rsidR="00C70579" w:rsidRPr="00EC602E" w:rsidRDefault="006665AD" w:rsidP="00015190">
      <w:pPr>
        <w:adjustRightInd w:val="0"/>
        <w:snapToGrid w:val="0"/>
        <w:rPr>
          <w:rFonts w:ascii="华文中宋" w:eastAsia="华文中宋" w:hAnsi="华文中宋" w:cs="Helvetica"/>
          <w:bCs/>
          <w:color w:val="000000" w:themeColor="text1"/>
          <w:kern w:val="36"/>
          <w:sz w:val="18"/>
          <w:szCs w:val="18"/>
        </w:rPr>
      </w:pPr>
      <w:r w:rsidRPr="00EC602E">
        <w:rPr>
          <w:rStyle w:val="a4"/>
          <w:rFonts w:ascii="华文中宋" w:eastAsia="华文中宋" w:hAnsi="华文中宋" w:hint="eastAsia"/>
          <w:color w:val="000000"/>
          <w:sz w:val="23"/>
          <w:szCs w:val="23"/>
          <w:shd w:val="clear" w:color="auto" w:fill="FFFFFF"/>
        </w:rPr>
        <w:t>复制原理</w:t>
      </w:r>
    </w:p>
    <w:p w:rsidR="00C70579" w:rsidRPr="00EC602E" w:rsidRDefault="006665AD" w:rsidP="006665AD">
      <w:pPr>
        <w:adjustRightInd w:val="0"/>
        <w:snapToGrid w:val="0"/>
        <w:jc w:val="center"/>
        <w:rPr>
          <w:rFonts w:ascii="华文中宋" w:eastAsia="华文中宋" w:hAnsi="华文中宋" w:cs="Helvetica"/>
          <w:bCs/>
          <w:color w:val="000000" w:themeColor="text1"/>
          <w:kern w:val="36"/>
          <w:sz w:val="18"/>
          <w:szCs w:val="18"/>
        </w:rPr>
      </w:pPr>
      <w:r w:rsidRPr="00EC602E">
        <w:rPr>
          <w:rFonts w:ascii="华文中宋" w:eastAsia="华文中宋" w:hAnsi="华文中宋"/>
          <w:noProof/>
        </w:rPr>
        <w:drawing>
          <wp:inline distT="0" distB="0" distL="0" distR="0" wp14:anchorId="055DFDC0" wp14:editId="01DC66BA">
            <wp:extent cx="5368925" cy="3470275"/>
            <wp:effectExtent l="0" t="0" r="3175" b="0"/>
            <wp:docPr id="7" name="图片 7" descr="https://images2018.cnblogs.com/blog/1436424/201808/1436424-20180821110931243-956399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436424/201808/1436424-20180821110931243-9563992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8925" cy="3470275"/>
                    </a:xfrm>
                    <a:prstGeom prst="rect">
                      <a:avLst/>
                    </a:prstGeom>
                    <a:noFill/>
                    <a:ln>
                      <a:noFill/>
                    </a:ln>
                  </pic:spPr>
                </pic:pic>
              </a:graphicData>
            </a:graphic>
          </wp:inline>
        </w:drawing>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EC602E">
        <w:rPr>
          <w:rFonts w:ascii="华文中宋" w:eastAsia="华文中宋" w:hAnsi="华文中宋" w:cs="宋体" w:hint="eastAsia"/>
          <w:b/>
          <w:bCs/>
          <w:color w:val="000000"/>
          <w:kern w:val="0"/>
          <w:szCs w:val="23"/>
        </w:rPr>
        <w:t>原理：第一次开启主从</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1.从库通过change master to 语句连接主库，并且让从库知道，二进制日志的起点位置（file名 position号）</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    2.从库的IO和主库的dump线程建立连接</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    3.从库根据changemaster to 语句提供的file名和position号，IO线程向主库发起binlog请求</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    4.主库dump线程根据从库的请求，将本地binlog以events方式发给从库IO线程</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    5.从库IO线程接收binlog events，并存放到本地relay-log中，传送过来的信息，会记录到master.info中。</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    6.从库应用relay-log，并且把应用过来的记录到relay-log.info，默认情况下，已经应用过来饿的relay会自动被清理purge。</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到此，一次主从复制就完成，一旦主从运行起来，就不需要手工执行changemaster to，因为信息都会被存放到master.info 中，其他的过程也是一样的。</w:t>
      </w:r>
    </w:p>
    <w:p w:rsidR="006665AD" w:rsidRPr="006665AD" w:rsidRDefault="006665AD" w:rsidP="006665AD">
      <w:pPr>
        <w:widowControl/>
        <w:shd w:val="clear" w:color="auto" w:fill="FFFFFF"/>
        <w:adjustRightInd w:val="0"/>
        <w:snapToGrid w:val="0"/>
        <w:jc w:val="left"/>
        <w:rPr>
          <w:rFonts w:ascii="华文中宋" w:eastAsia="华文中宋" w:hAnsi="华文中宋" w:cs="宋体"/>
          <w:color w:val="000000"/>
          <w:kern w:val="0"/>
          <w:sz w:val="18"/>
          <w:szCs w:val="21"/>
        </w:rPr>
      </w:pPr>
      <w:r w:rsidRPr="006665AD">
        <w:rPr>
          <w:rFonts w:ascii="华文中宋" w:eastAsia="华文中宋" w:hAnsi="华文中宋" w:cs="宋体" w:hint="eastAsia"/>
          <w:color w:val="000000"/>
          <w:kern w:val="0"/>
          <w:sz w:val="18"/>
          <w:szCs w:val="21"/>
        </w:rPr>
        <w:t>注意：如果不是新搭建的主从，需要将原来的数据全备，进行同步到从库中，然后在开启change master to。</w:t>
      </w:r>
    </w:p>
    <w:p w:rsidR="006665AD" w:rsidRPr="00EC602E" w:rsidRDefault="006665AD" w:rsidP="00015190">
      <w:pPr>
        <w:adjustRightInd w:val="0"/>
        <w:snapToGrid w:val="0"/>
        <w:rPr>
          <w:rFonts w:ascii="华文中宋" w:eastAsia="华文中宋" w:hAnsi="华文中宋" w:cs="Helvetica"/>
          <w:bCs/>
          <w:color w:val="000000" w:themeColor="text1"/>
          <w:kern w:val="36"/>
          <w:sz w:val="18"/>
          <w:szCs w:val="18"/>
        </w:rPr>
      </w:pPr>
    </w:p>
    <w:p w:rsidR="006665AD" w:rsidRPr="00EC602E" w:rsidRDefault="006665AD" w:rsidP="00015190">
      <w:pPr>
        <w:adjustRightInd w:val="0"/>
        <w:snapToGrid w:val="0"/>
        <w:rPr>
          <w:rFonts w:ascii="华文中宋" w:eastAsia="华文中宋" w:hAnsi="华文中宋" w:cs="Helvetica"/>
          <w:b/>
          <w:bCs/>
          <w:color w:val="000000" w:themeColor="text1"/>
          <w:kern w:val="36"/>
          <w:sz w:val="28"/>
          <w:szCs w:val="18"/>
        </w:rPr>
      </w:pPr>
      <w:r w:rsidRPr="00EC602E">
        <w:rPr>
          <w:rFonts w:ascii="华文中宋" w:eastAsia="华文中宋" w:hAnsi="华文中宋" w:cs="Helvetica" w:hint="eastAsia"/>
          <w:b/>
          <w:bCs/>
          <w:color w:val="000000" w:themeColor="text1"/>
          <w:kern w:val="36"/>
          <w:sz w:val="28"/>
          <w:szCs w:val="18"/>
        </w:rPr>
        <w:t>数据库乐观锁和悲观锁</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悲观锁</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悲观锁（Pessimistic Lock），顾名思义，就是很悲观，每次去拿数据的时候都认为别人会修改，所以每次在拿数据的时候都会上锁，</w:t>
      </w:r>
      <w:r w:rsidRPr="00EC602E">
        <w:rPr>
          <w:rFonts w:ascii="华文中宋" w:eastAsia="华文中宋" w:hAnsi="华文中宋" w:cs="Helvetica" w:hint="eastAsia"/>
          <w:bCs/>
          <w:color w:val="000000" w:themeColor="text1"/>
          <w:kern w:val="36"/>
          <w:sz w:val="18"/>
          <w:szCs w:val="18"/>
        </w:rPr>
        <w:lastRenderedPageBreak/>
        <w:t>这样别人想拿这个数据就会block直到它拿到锁。悲观锁：假定会发生并发冲突，屏蔽一切可能违反数据完整性的操作。</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Java synchronized 就属于悲观锁的一种实现，每次线程要修改数据时都先获得锁，保证同一时刻只有一个线程能操作数据，其他线程则会被block。</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乐观锁</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乐观锁（Optimistic Lock），顾名思义，就是很乐观，每次去拿数据的时候都认为别人不会修改，所以不会上锁，但是在提交更新的时候会判断一下在此期间别人有没有去更新这个数据。乐观锁适用于读多写少的应用场景，这样可以提高吞吐量。</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乐观锁：假设不会发生并发冲突，只在提交操作时检查是否违反数据完整性。</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乐观锁一般来说有以下2种方式：</w:t>
      </w:r>
    </w:p>
    <w:p w:rsidR="006665AD"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使用数据版本（Version）记录机制实现，这是乐观锁最常用的一种实现方式。何谓数据版本？即为数据增加一个版本标识，一般是通过为数据库表增加一个数字类型的 “version” 字段来实现。当读取数据时，将version字段的值一同读出，数据每更新一次，对此version值加一。当我们提交更新的时候，判断数据库表对应记录的当前版本信息与第一次取出来的version值进行比对，如果数据库表当前版本号与第一次取出来的version值相等，则予以更新，否则认为是过期数据。</w:t>
      </w:r>
    </w:p>
    <w:p w:rsidR="00C70579" w:rsidRPr="00EC602E" w:rsidRDefault="006665AD" w:rsidP="006665AD">
      <w:pPr>
        <w:adjustRightInd w:val="0"/>
        <w:snapToGrid w:val="0"/>
        <w:rPr>
          <w:rFonts w:ascii="华文中宋" w:eastAsia="华文中宋" w:hAnsi="华文中宋" w:cs="Helvetica"/>
          <w:bCs/>
          <w:color w:val="000000" w:themeColor="text1"/>
          <w:kern w:val="36"/>
          <w:sz w:val="18"/>
          <w:szCs w:val="18"/>
        </w:rPr>
      </w:pPr>
      <w:r w:rsidRPr="00EC602E">
        <w:rPr>
          <w:rFonts w:ascii="华文中宋" w:eastAsia="华文中宋" w:hAnsi="华文中宋" w:cs="Helvetica" w:hint="eastAsia"/>
          <w:bCs/>
          <w:color w:val="000000" w:themeColor="text1"/>
          <w:kern w:val="36"/>
          <w:sz w:val="18"/>
          <w:szCs w:val="18"/>
        </w:rPr>
        <w:t>使用时间戳（timestamp）。乐观锁定的第二种实现方式和第一种差不多，同样是在需要乐观锁控制的table中增加一个字段，名称无所谓，字段类型使用时间戳（timestamp）,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和上面的version类似，也是在更新提交的时候检查当前数据库中数据的时间戳和自己更新前取到的时间戳进行对比，如果一致则OK，否则就是版本冲突。</w:t>
      </w:r>
    </w:p>
    <w:p w:rsidR="00C70579" w:rsidRPr="00EC602E" w:rsidRDefault="00C70579" w:rsidP="00015190">
      <w:pPr>
        <w:adjustRightInd w:val="0"/>
        <w:snapToGrid w:val="0"/>
        <w:rPr>
          <w:rFonts w:ascii="华文中宋" w:eastAsia="华文中宋" w:hAnsi="华文中宋" w:cs="Helvetica"/>
          <w:bCs/>
          <w:color w:val="000000" w:themeColor="text1"/>
          <w:kern w:val="36"/>
          <w:sz w:val="18"/>
          <w:szCs w:val="18"/>
        </w:rPr>
      </w:pPr>
    </w:p>
    <w:p w:rsidR="006665AD" w:rsidRPr="006665AD" w:rsidRDefault="006665AD" w:rsidP="006665AD">
      <w:pPr>
        <w:adjustRightInd w:val="0"/>
        <w:snapToGrid w:val="0"/>
        <w:rPr>
          <w:rFonts w:ascii="华文中宋" w:eastAsia="华文中宋" w:hAnsi="华文中宋" w:cs="Arial"/>
          <w:b/>
          <w:color w:val="333333"/>
          <w:szCs w:val="21"/>
          <w:shd w:val="clear" w:color="auto" w:fill="FFFFFF"/>
        </w:rPr>
      </w:pPr>
      <w:r w:rsidRPr="00EC602E">
        <w:rPr>
          <w:rFonts w:ascii="华文中宋" w:eastAsia="华文中宋" w:hAnsi="华文中宋" w:cs="Arial"/>
          <w:b/>
          <w:color w:val="333333"/>
          <w:szCs w:val="21"/>
          <w:shd w:val="clear" w:color="auto" w:fill="FFFFFF"/>
        </w:rPr>
        <w:t>事务的隔离级别</w:t>
      </w:r>
    </w:p>
    <w:tbl>
      <w:tblPr>
        <w:tblW w:w="0" w:type="dxa"/>
        <w:shd w:val="clear" w:color="auto" w:fill="FFFFFF"/>
        <w:tblCellMar>
          <w:left w:w="0" w:type="dxa"/>
          <w:right w:w="0" w:type="dxa"/>
        </w:tblCellMar>
        <w:tblLook w:val="04A0" w:firstRow="1" w:lastRow="0" w:firstColumn="1" w:lastColumn="0" w:noHBand="0" w:noVBand="1"/>
      </w:tblPr>
      <w:tblGrid>
        <w:gridCol w:w="3091"/>
        <w:gridCol w:w="2014"/>
        <w:gridCol w:w="3410"/>
        <w:gridCol w:w="2363"/>
      </w:tblGrid>
      <w:tr w:rsidR="006665AD" w:rsidRPr="006665AD" w:rsidTr="006665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隔离级别</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脏读（Dirty Read）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不可重复读（NonRepeatable Read）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幻读（Phantom Read）</w:t>
            </w:r>
          </w:p>
        </w:tc>
      </w:tr>
      <w:tr w:rsidR="006665AD" w:rsidRPr="006665AD" w:rsidTr="006665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未提交读（Read uncommitted）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r>
      <w:tr w:rsidR="006665AD" w:rsidRPr="006665AD" w:rsidTr="006665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已提交读（Read committed）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r>
      <w:tr w:rsidR="006665AD" w:rsidRPr="006665AD" w:rsidTr="006665AD">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可重复读（Repeatable read）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可能</w:t>
            </w:r>
          </w:p>
        </w:tc>
      </w:tr>
      <w:tr w:rsidR="006665AD" w:rsidRPr="006665AD" w:rsidTr="006665AD">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可串行化（Serializable ）</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665AD" w:rsidRPr="006665AD" w:rsidRDefault="006665AD" w:rsidP="006665AD">
            <w:pPr>
              <w:widowControl/>
              <w:snapToGrid w:val="0"/>
              <w:jc w:val="center"/>
              <w:rPr>
                <w:rFonts w:ascii="华文中宋" w:eastAsia="华文中宋" w:hAnsi="华文中宋" w:cs="Arial"/>
                <w:color w:val="333333"/>
                <w:kern w:val="0"/>
                <w:sz w:val="18"/>
                <w:szCs w:val="18"/>
              </w:rPr>
            </w:pPr>
            <w:r w:rsidRPr="006665AD">
              <w:rPr>
                <w:rFonts w:ascii="华文中宋" w:eastAsia="华文中宋" w:hAnsi="华文中宋" w:cs="Arial"/>
                <w:color w:val="333333"/>
                <w:kern w:val="0"/>
                <w:sz w:val="18"/>
                <w:szCs w:val="18"/>
              </w:rPr>
              <w:t>不可能</w:t>
            </w:r>
          </w:p>
        </w:tc>
      </w:tr>
    </w:tbl>
    <w:p w:rsidR="006665AD" w:rsidRPr="006665AD" w:rsidRDefault="006665AD" w:rsidP="006665AD">
      <w:pPr>
        <w:widowControl/>
        <w:shd w:val="clear" w:color="auto" w:fill="FFFFFF"/>
        <w:snapToGrid w:val="0"/>
        <w:jc w:val="left"/>
        <w:rPr>
          <w:rFonts w:ascii="华文中宋" w:eastAsia="华文中宋" w:hAnsi="华文中宋" w:cs="Arial"/>
          <w:color w:val="333333"/>
          <w:kern w:val="0"/>
          <w:sz w:val="18"/>
          <w:szCs w:val="18"/>
        </w:rPr>
      </w:pPr>
      <w:r w:rsidRPr="006665AD">
        <w:rPr>
          <w:rFonts w:ascii="华文中宋" w:eastAsia="华文中宋" w:hAnsi="华文中宋" w:cs="Arial"/>
          <w:b/>
          <w:color w:val="333333"/>
          <w:kern w:val="0"/>
          <w:sz w:val="18"/>
          <w:szCs w:val="18"/>
        </w:rPr>
        <w:t>未提交读(Read Uncommitted)：</w:t>
      </w:r>
      <w:r w:rsidRPr="006665AD">
        <w:rPr>
          <w:rFonts w:ascii="华文中宋" w:eastAsia="华文中宋" w:hAnsi="华文中宋" w:cs="Arial"/>
          <w:color w:val="333333"/>
          <w:kern w:val="0"/>
          <w:sz w:val="18"/>
          <w:szCs w:val="18"/>
        </w:rPr>
        <w:t>允许脏读，也就是可能读取到其他会话中未提交事务修改的数据。</w:t>
      </w:r>
    </w:p>
    <w:p w:rsidR="006665AD" w:rsidRPr="006665AD" w:rsidRDefault="006665AD" w:rsidP="006665AD">
      <w:pPr>
        <w:widowControl/>
        <w:shd w:val="clear" w:color="auto" w:fill="FFFFFF"/>
        <w:snapToGrid w:val="0"/>
        <w:jc w:val="left"/>
        <w:rPr>
          <w:rFonts w:ascii="华文中宋" w:eastAsia="华文中宋" w:hAnsi="华文中宋" w:cs="Arial"/>
          <w:color w:val="333333"/>
          <w:kern w:val="0"/>
          <w:sz w:val="18"/>
          <w:szCs w:val="18"/>
        </w:rPr>
      </w:pPr>
      <w:r w:rsidRPr="006665AD">
        <w:rPr>
          <w:rFonts w:ascii="华文中宋" w:eastAsia="华文中宋" w:hAnsi="华文中宋" w:cs="Arial"/>
          <w:b/>
          <w:color w:val="333333"/>
          <w:kern w:val="0"/>
          <w:sz w:val="18"/>
          <w:szCs w:val="18"/>
        </w:rPr>
        <w:t>提交读(Read Committed)：</w:t>
      </w:r>
      <w:r w:rsidRPr="006665AD">
        <w:rPr>
          <w:rFonts w:ascii="华文中宋" w:eastAsia="华文中宋" w:hAnsi="华文中宋" w:cs="Arial"/>
          <w:color w:val="333333"/>
          <w:kern w:val="0"/>
          <w:sz w:val="18"/>
          <w:szCs w:val="18"/>
        </w:rPr>
        <w:t>只能读取到已经提交的数据。Oracle等多数数据库默认都是该级别 (不重复读)。</w:t>
      </w:r>
    </w:p>
    <w:p w:rsidR="006665AD" w:rsidRPr="006665AD" w:rsidRDefault="006665AD" w:rsidP="006665AD">
      <w:pPr>
        <w:widowControl/>
        <w:shd w:val="clear" w:color="auto" w:fill="FFFFFF"/>
        <w:snapToGrid w:val="0"/>
        <w:jc w:val="left"/>
        <w:rPr>
          <w:rFonts w:ascii="华文中宋" w:eastAsia="华文中宋" w:hAnsi="华文中宋" w:cs="Arial"/>
          <w:color w:val="333333"/>
          <w:kern w:val="0"/>
          <w:sz w:val="18"/>
          <w:szCs w:val="18"/>
        </w:rPr>
      </w:pPr>
      <w:r w:rsidRPr="006665AD">
        <w:rPr>
          <w:rFonts w:ascii="华文中宋" w:eastAsia="华文中宋" w:hAnsi="华文中宋" w:cs="Arial"/>
          <w:b/>
          <w:color w:val="333333"/>
          <w:kern w:val="0"/>
          <w:sz w:val="18"/>
          <w:szCs w:val="18"/>
        </w:rPr>
        <w:t>可重复读(Repeated Read)：</w:t>
      </w:r>
      <w:r w:rsidRPr="006665AD">
        <w:rPr>
          <w:rFonts w:ascii="华文中宋" w:eastAsia="华文中宋" w:hAnsi="华文中宋" w:cs="Arial"/>
          <w:color w:val="333333"/>
          <w:kern w:val="0"/>
          <w:sz w:val="18"/>
          <w:szCs w:val="18"/>
        </w:rPr>
        <w:t>可重复读。在同一个事务内的查询都是事务开始时刻一致的，InnoDB默认级别。在SQL标准中，该隔离级别消除了不可重复读，但是还存在幻象读。</w:t>
      </w:r>
    </w:p>
    <w:p w:rsidR="006665AD" w:rsidRPr="006665AD" w:rsidRDefault="006665AD" w:rsidP="006665AD">
      <w:pPr>
        <w:widowControl/>
        <w:shd w:val="clear" w:color="auto" w:fill="FFFFFF"/>
        <w:snapToGrid w:val="0"/>
        <w:jc w:val="left"/>
        <w:rPr>
          <w:rFonts w:ascii="华文中宋" w:eastAsia="华文中宋" w:hAnsi="华文中宋" w:cs="Arial"/>
          <w:color w:val="333333"/>
          <w:kern w:val="0"/>
          <w:sz w:val="18"/>
          <w:szCs w:val="18"/>
        </w:rPr>
      </w:pPr>
      <w:r w:rsidRPr="006665AD">
        <w:rPr>
          <w:rFonts w:ascii="华文中宋" w:eastAsia="华文中宋" w:hAnsi="华文中宋" w:cs="Arial"/>
          <w:b/>
          <w:color w:val="333333"/>
          <w:kern w:val="0"/>
          <w:sz w:val="18"/>
          <w:szCs w:val="18"/>
        </w:rPr>
        <w:t>串行读(Serializable)：</w:t>
      </w:r>
      <w:r w:rsidRPr="006665AD">
        <w:rPr>
          <w:rFonts w:ascii="华文中宋" w:eastAsia="华文中宋" w:hAnsi="华文中宋" w:cs="Arial"/>
          <w:color w:val="333333"/>
          <w:kern w:val="0"/>
          <w:sz w:val="18"/>
          <w:szCs w:val="18"/>
        </w:rPr>
        <w:t>完全串行化的读，每次读都需要获得表级共享锁，读写相互都会阻塞。</w:t>
      </w:r>
    </w:p>
    <w:p w:rsidR="006665AD" w:rsidRPr="00EC602E" w:rsidRDefault="006665AD" w:rsidP="00015190">
      <w:pPr>
        <w:adjustRightInd w:val="0"/>
        <w:snapToGrid w:val="0"/>
        <w:rPr>
          <w:rFonts w:ascii="华文中宋" w:eastAsia="华文中宋" w:hAnsi="华文中宋" w:cs="Helvetica"/>
          <w:b/>
          <w:bCs/>
          <w:color w:val="000000" w:themeColor="text1"/>
          <w:kern w:val="36"/>
          <w:sz w:val="18"/>
          <w:szCs w:val="18"/>
        </w:rPr>
      </w:pPr>
    </w:p>
    <w:p w:rsidR="006665AD" w:rsidRDefault="00EC602E" w:rsidP="00015190">
      <w:pPr>
        <w:adjustRightInd w:val="0"/>
        <w:snapToGrid w:val="0"/>
        <w:rPr>
          <w:rFonts w:ascii="华文中宋" w:eastAsia="华文中宋" w:hAnsi="华文中宋" w:cs="Arial"/>
          <w:b/>
          <w:color w:val="333333"/>
          <w:szCs w:val="21"/>
          <w:shd w:val="clear" w:color="auto" w:fill="FFFFFF"/>
        </w:rPr>
      </w:pPr>
      <w:r w:rsidRPr="00EC602E">
        <w:rPr>
          <w:rFonts w:ascii="华文中宋" w:eastAsia="华文中宋" w:hAnsi="华文中宋" w:cs="Arial" w:hint="eastAsia"/>
          <w:b/>
          <w:color w:val="333333"/>
          <w:szCs w:val="21"/>
          <w:shd w:val="clear" w:color="auto" w:fill="FFFFFF"/>
        </w:rPr>
        <w:t>数据库水平切分与垂直切分</w:t>
      </w: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r w:rsidRPr="00EC602E">
        <w:rPr>
          <w:rFonts w:ascii="华文中宋" w:eastAsia="华文中宋" w:hAnsi="华文中宋" w:cs="Arial" w:hint="eastAsia"/>
          <w:color w:val="333333"/>
          <w:sz w:val="18"/>
          <w:szCs w:val="21"/>
          <w:shd w:val="clear" w:color="auto" w:fill="FFFFFF"/>
        </w:rPr>
        <w:t>垂直拆分就是要把表按模块划分到不同数据库表中（当然原则还是不破坏第三范式），这种拆分在大型网站的演变过程中是很常见的。当一个网站还在很小的时候，只有小量的人来开发和维护，各模块和表都在一起，当网站不断丰富和壮大的时候，也会变成多个子系统来支撑，这时就有按模块和功能把表划分出来的需求。其实，相对于垂直切分更进一步的是服务化改造，说得简单就是要把原来强耦合的系统拆分成多个弱耦合的服务，通过服务间的调用来满足业务需求看，因此表拆出来后要通过服务的形式暴露出去，而不是直接调用不同模块的表，淘宝在架构不断演变过程，最重要的一环就是服务化改造，把用户、交易、店铺、宝贝这些核心的概念抽取成独立的服务，也非常有利于进行局部的优化和治理，保障核心模块的稳定性。</w:t>
      </w: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r w:rsidRPr="00EC602E">
        <w:rPr>
          <w:rFonts w:ascii="华文中宋" w:eastAsia="华文中宋" w:hAnsi="华文中宋" w:cs="Arial" w:hint="eastAsia"/>
          <w:color w:val="333333"/>
          <w:sz w:val="18"/>
          <w:szCs w:val="21"/>
          <w:shd w:val="clear" w:color="auto" w:fill="FFFFFF"/>
        </w:rPr>
        <w:t>垂直拆分：单表大数据量依然存在性能瓶颈</w:t>
      </w: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r w:rsidRPr="00EC602E">
        <w:rPr>
          <w:rFonts w:ascii="华文中宋" w:eastAsia="华文中宋" w:hAnsi="华文中宋" w:cs="Arial" w:hint="eastAsia"/>
          <w:color w:val="333333"/>
          <w:sz w:val="18"/>
          <w:szCs w:val="21"/>
          <w:shd w:val="clear" w:color="auto" w:fill="FFFFFF"/>
        </w:rPr>
        <w:t>水平拆分，上面谈到垂直切分只是把表按模块划分到不同数据库，但没有解决单表大数据量的问题，而水平切分就是要把一个表按照某种规则把数据划分到不同表或数据库里。例如像计费系统，通过按时间来划分表就比较合适，因为系统都是处理某一时间段的数据。而像SaaS应用，通过按用户维度来划分数据比较合适，因为用户与用户之间的隔离的，一般不存在处理多个用户数据的情况，简单的按user_id范围来水平切分。</w:t>
      </w: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p>
    <w:p w:rsidR="00EC602E" w:rsidRPr="00EC602E" w:rsidRDefault="00EC602E" w:rsidP="00EC602E">
      <w:pPr>
        <w:adjustRightInd w:val="0"/>
        <w:snapToGrid w:val="0"/>
        <w:rPr>
          <w:rFonts w:ascii="华文中宋" w:eastAsia="华文中宋" w:hAnsi="华文中宋" w:cs="Arial"/>
          <w:color w:val="333333"/>
          <w:sz w:val="18"/>
          <w:szCs w:val="21"/>
          <w:shd w:val="clear" w:color="auto" w:fill="FFFFFF"/>
        </w:rPr>
      </w:pPr>
      <w:r w:rsidRPr="00EC602E">
        <w:rPr>
          <w:rFonts w:ascii="华文中宋" w:eastAsia="华文中宋" w:hAnsi="华文中宋" w:cs="Arial" w:hint="eastAsia"/>
          <w:color w:val="333333"/>
          <w:sz w:val="18"/>
          <w:szCs w:val="21"/>
          <w:shd w:val="clear" w:color="auto" w:fill="FFFFFF"/>
        </w:rPr>
        <w:t>通俗理解：水平拆分行，行数据拆分到不同表中， 垂直拆分列，表数据拆分到不同表中。</w:t>
      </w:r>
    </w:p>
    <w:p w:rsidR="00E31B8B" w:rsidRDefault="00E31B8B" w:rsidP="00015190">
      <w:pPr>
        <w:adjustRightInd w:val="0"/>
        <w:snapToGrid w:val="0"/>
        <w:rPr>
          <w:rFonts w:ascii="华文中宋" w:eastAsia="华文中宋" w:hAnsi="华文中宋" w:cs="Helvetica"/>
          <w:bCs/>
          <w:color w:val="000000" w:themeColor="text1"/>
          <w:kern w:val="36"/>
          <w:sz w:val="18"/>
          <w:szCs w:val="18"/>
        </w:rPr>
      </w:pPr>
    </w:p>
    <w:p w:rsidR="00EF5565" w:rsidRDefault="00EF5565" w:rsidP="00015190">
      <w:pPr>
        <w:adjustRightInd w:val="0"/>
        <w:snapToGrid w:val="0"/>
        <w:rPr>
          <w:rStyle w:val="bjh-p"/>
          <w:rFonts w:ascii="Arial" w:hAnsi="Arial" w:cs="Arial"/>
          <w:color w:val="333333"/>
          <w:sz w:val="20"/>
          <w:szCs w:val="27"/>
          <w:shd w:val="clear" w:color="auto" w:fill="FFFFFF"/>
        </w:rPr>
      </w:pPr>
      <w:r w:rsidRPr="00EF5565">
        <w:rPr>
          <w:rStyle w:val="bjh-strong"/>
          <w:rFonts w:ascii="Arial" w:hAnsi="Arial" w:cs="Arial"/>
          <w:b/>
          <w:bCs/>
          <w:color w:val="333333"/>
          <w:sz w:val="20"/>
          <w:szCs w:val="27"/>
          <w:shd w:val="clear" w:color="auto" w:fill="FFFFFF"/>
        </w:rPr>
        <w:t>InnoDB</w:t>
      </w:r>
      <w:r w:rsidRPr="00EF5565">
        <w:rPr>
          <w:rStyle w:val="bjh-strong"/>
          <w:rFonts w:ascii="Arial" w:hAnsi="Arial" w:cs="Arial"/>
          <w:b/>
          <w:bCs/>
          <w:color w:val="333333"/>
          <w:sz w:val="20"/>
          <w:szCs w:val="27"/>
          <w:shd w:val="clear" w:color="auto" w:fill="FFFFFF"/>
        </w:rPr>
        <w:t>引擎的行锁是通过加在什么上实现的？</w:t>
      </w:r>
      <w:r w:rsidRPr="00EF5565">
        <w:rPr>
          <w:rStyle w:val="bjh-p"/>
          <w:rFonts w:ascii="Arial" w:hAnsi="Arial" w:cs="Arial"/>
          <w:color w:val="333333"/>
          <w:sz w:val="20"/>
          <w:szCs w:val="27"/>
          <w:shd w:val="clear" w:color="auto" w:fill="FFFFFF"/>
        </w:rPr>
        <w:t>答：基于索引；</w:t>
      </w:r>
    </w:p>
    <w:p w:rsidR="00E31B8B" w:rsidRPr="00EF5565" w:rsidRDefault="00E31B8B" w:rsidP="00015190">
      <w:pPr>
        <w:adjustRightInd w:val="0"/>
        <w:snapToGrid w:val="0"/>
        <w:rPr>
          <w:rStyle w:val="bjh-p"/>
          <w:rFonts w:ascii="Arial" w:hAnsi="Arial" w:cs="Arial"/>
          <w:color w:val="333333"/>
          <w:sz w:val="20"/>
          <w:szCs w:val="27"/>
          <w:shd w:val="clear" w:color="auto" w:fill="FFFFFF"/>
        </w:rPr>
      </w:pPr>
    </w:p>
    <w:p w:rsidR="00EF5565" w:rsidRDefault="00EF5565" w:rsidP="00015190">
      <w:pPr>
        <w:adjustRightInd w:val="0"/>
        <w:snapToGrid w:val="0"/>
        <w:rPr>
          <w:rStyle w:val="bjh-p"/>
          <w:rFonts w:ascii="Arial" w:hAnsi="Arial" w:cs="Arial"/>
          <w:color w:val="333333"/>
          <w:sz w:val="20"/>
          <w:szCs w:val="27"/>
          <w:shd w:val="clear" w:color="auto" w:fill="FFFFFF"/>
        </w:rPr>
      </w:pPr>
      <w:r w:rsidRPr="00EF5565">
        <w:rPr>
          <w:rStyle w:val="bjh-strong"/>
          <w:rFonts w:ascii="Arial" w:hAnsi="Arial" w:cs="Arial"/>
          <w:b/>
          <w:bCs/>
          <w:color w:val="333333"/>
          <w:sz w:val="20"/>
          <w:szCs w:val="27"/>
          <w:shd w:val="clear" w:color="auto" w:fill="FFFFFF"/>
        </w:rPr>
        <w:t>myisam</w:t>
      </w:r>
      <w:r w:rsidRPr="00EF5565">
        <w:rPr>
          <w:rStyle w:val="bjh-strong"/>
          <w:rFonts w:ascii="Arial" w:hAnsi="Arial" w:cs="Arial"/>
          <w:b/>
          <w:bCs/>
          <w:color w:val="333333"/>
          <w:sz w:val="20"/>
          <w:szCs w:val="27"/>
          <w:shd w:val="clear" w:color="auto" w:fill="FFFFFF"/>
        </w:rPr>
        <w:t>与</w:t>
      </w:r>
      <w:r w:rsidRPr="00EF5565">
        <w:rPr>
          <w:rStyle w:val="bjh-strong"/>
          <w:rFonts w:ascii="Arial" w:hAnsi="Arial" w:cs="Arial"/>
          <w:b/>
          <w:bCs/>
          <w:color w:val="333333"/>
          <w:sz w:val="20"/>
          <w:szCs w:val="27"/>
          <w:shd w:val="clear" w:color="auto" w:fill="FFFFFF"/>
        </w:rPr>
        <w:t>innodb select count(*)</w:t>
      </w:r>
      <w:r w:rsidRPr="00EF5565">
        <w:rPr>
          <w:rStyle w:val="bjh-strong"/>
          <w:rFonts w:ascii="Arial" w:hAnsi="Arial" w:cs="Arial"/>
          <w:b/>
          <w:bCs/>
          <w:color w:val="333333"/>
          <w:sz w:val="20"/>
          <w:szCs w:val="27"/>
          <w:shd w:val="clear" w:color="auto" w:fill="FFFFFF"/>
        </w:rPr>
        <w:t>哪个更快，为什么</w:t>
      </w:r>
      <w:r w:rsidRPr="00EF5565">
        <w:rPr>
          <w:rStyle w:val="bjh-p"/>
          <w:rFonts w:ascii="Arial" w:hAnsi="Arial" w:cs="Arial"/>
          <w:color w:val="333333"/>
          <w:sz w:val="20"/>
          <w:szCs w:val="27"/>
          <w:shd w:val="clear" w:color="auto" w:fill="FFFFFF"/>
        </w:rPr>
        <w:t>答：</w:t>
      </w:r>
      <w:r w:rsidRPr="00EF5565">
        <w:rPr>
          <w:rStyle w:val="bjh-p"/>
          <w:rFonts w:ascii="Arial" w:hAnsi="Arial" w:cs="Arial"/>
          <w:color w:val="333333"/>
          <w:sz w:val="20"/>
          <w:szCs w:val="27"/>
          <w:shd w:val="clear" w:color="auto" w:fill="FFFFFF"/>
        </w:rPr>
        <w:t>myisam</w:t>
      </w:r>
      <w:r w:rsidRPr="00EF5565">
        <w:rPr>
          <w:rStyle w:val="bjh-p"/>
          <w:rFonts w:ascii="Arial" w:hAnsi="Arial" w:cs="Arial"/>
          <w:color w:val="333333"/>
          <w:sz w:val="20"/>
          <w:szCs w:val="27"/>
          <w:shd w:val="clear" w:color="auto" w:fill="FFFFFF"/>
        </w:rPr>
        <w:t>更快，因为</w:t>
      </w:r>
      <w:r w:rsidRPr="00EF5565">
        <w:rPr>
          <w:rStyle w:val="bjh-p"/>
          <w:rFonts w:ascii="Arial" w:hAnsi="Arial" w:cs="Arial"/>
          <w:color w:val="333333"/>
          <w:sz w:val="20"/>
          <w:szCs w:val="27"/>
          <w:shd w:val="clear" w:color="auto" w:fill="FFFFFF"/>
        </w:rPr>
        <w:t>myisam</w:t>
      </w:r>
      <w:r w:rsidRPr="00EF5565">
        <w:rPr>
          <w:rStyle w:val="bjh-p"/>
          <w:rFonts w:ascii="Arial" w:hAnsi="Arial" w:cs="Arial"/>
          <w:color w:val="333333"/>
          <w:sz w:val="20"/>
          <w:szCs w:val="27"/>
          <w:shd w:val="clear" w:color="auto" w:fill="FFFFFF"/>
        </w:rPr>
        <w:t>内部维护了一个计数器，可以直接调取。</w:t>
      </w:r>
    </w:p>
    <w:p w:rsidR="00E31B8B" w:rsidRPr="00EF5565" w:rsidRDefault="00E31B8B" w:rsidP="00015190">
      <w:pPr>
        <w:adjustRightInd w:val="0"/>
        <w:snapToGrid w:val="0"/>
        <w:rPr>
          <w:rStyle w:val="bjh-p"/>
          <w:rFonts w:ascii="Arial" w:hAnsi="Arial" w:cs="Arial"/>
          <w:color w:val="333333"/>
          <w:sz w:val="20"/>
          <w:szCs w:val="27"/>
          <w:shd w:val="clear" w:color="auto" w:fill="FFFFFF"/>
        </w:rPr>
      </w:pPr>
    </w:p>
    <w:p w:rsidR="00EF5565" w:rsidRDefault="00EF5565" w:rsidP="00015190">
      <w:pPr>
        <w:adjustRightInd w:val="0"/>
        <w:snapToGrid w:val="0"/>
        <w:rPr>
          <w:rStyle w:val="bjh-p"/>
          <w:rFonts w:ascii="Arial" w:hAnsi="Arial" w:cs="Arial"/>
          <w:color w:val="333333"/>
          <w:sz w:val="20"/>
          <w:szCs w:val="27"/>
          <w:shd w:val="clear" w:color="auto" w:fill="FFFFFF"/>
        </w:rPr>
      </w:pPr>
      <w:r w:rsidRPr="00EF5565">
        <w:rPr>
          <w:rStyle w:val="bjh-strong"/>
          <w:rFonts w:ascii="Arial" w:hAnsi="Arial" w:cs="Arial" w:hint="eastAsia"/>
          <w:b/>
          <w:bCs/>
          <w:color w:val="333333"/>
          <w:sz w:val="20"/>
          <w:szCs w:val="27"/>
          <w:shd w:val="clear" w:color="auto" w:fill="FFFFFF"/>
        </w:rPr>
        <w:t>u</w:t>
      </w:r>
      <w:r w:rsidRPr="00EF5565">
        <w:rPr>
          <w:rStyle w:val="bjh-strong"/>
          <w:rFonts w:ascii="Arial" w:hAnsi="Arial" w:cs="Arial"/>
          <w:b/>
          <w:bCs/>
          <w:color w:val="333333"/>
          <w:sz w:val="20"/>
          <w:szCs w:val="27"/>
          <w:shd w:val="clear" w:color="auto" w:fill="FFFFFF"/>
        </w:rPr>
        <w:t>nion</w:t>
      </w:r>
      <w:r w:rsidRPr="00EF5565">
        <w:rPr>
          <w:rStyle w:val="bjh-strong"/>
          <w:rFonts w:ascii="Arial" w:hAnsi="Arial" w:cs="Arial"/>
          <w:b/>
          <w:bCs/>
          <w:color w:val="333333"/>
          <w:sz w:val="20"/>
          <w:szCs w:val="27"/>
          <w:shd w:val="clear" w:color="auto" w:fill="FFFFFF"/>
        </w:rPr>
        <w:t>、</w:t>
      </w:r>
      <w:r w:rsidRPr="00EF5565">
        <w:rPr>
          <w:rStyle w:val="bjh-strong"/>
          <w:rFonts w:ascii="Arial" w:hAnsi="Arial" w:cs="Arial"/>
          <w:b/>
          <w:bCs/>
          <w:color w:val="333333"/>
          <w:sz w:val="20"/>
          <w:szCs w:val="27"/>
          <w:shd w:val="clear" w:color="auto" w:fill="FFFFFF"/>
        </w:rPr>
        <w:t>union all</w:t>
      </w:r>
      <w:r w:rsidRPr="00EF5565">
        <w:rPr>
          <w:rStyle w:val="bjh-strong"/>
          <w:rFonts w:ascii="Arial" w:hAnsi="Arial" w:cs="Arial"/>
          <w:b/>
          <w:bCs/>
          <w:color w:val="333333"/>
          <w:sz w:val="20"/>
          <w:szCs w:val="27"/>
          <w:shd w:val="clear" w:color="auto" w:fill="FFFFFF"/>
        </w:rPr>
        <w:t>的区别</w:t>
      </w:r>
      <w:r w:rsidRPr="00EF5565">
        <w:rPr>
          <w:rStyle w:val="bjh-p"/>
          <w:rFonts w:ascii="Arial" w:hAnsi="Arial" w:cs="Arial"/>
          <w:color w:val="333333"/>
          <w:sz w:val="20"/>
          <w:szCs w:val="27"/>
          <w:shd w:val="clear" w:color="auto" w:fill="FFFFFF"/>
        </w:rPr>
        <w:t>对重复结果的处理：</w:t>
      </w:r>
      <w:r w:rsidRPr="00EF5565">
        <w:rPr>
          <w:rStyle w:val="bjh-p"/>
          <w:rFonts w:ascii="Arial" w:hAnsi="Arial" w:cs="Arial"/>
          <w:color w:val="333333"/>
          <w:sz w:val="20"/>
          <w:szCs w:val="27"/>
          <w:shd w:val="clear" w:color="auto" w:fill="FFFFFF"/>
        </w:rPr>
        <w:t>UNION</w:t>
      </w:r>
      <w:r w:rsidRPr="00EF5565">
        <w:rPr>
          <w:rStyle w:val="bjh-p"/>
          <w:rFonts w:ascii="Arial" w:hAnsi="Arial" w:cs="Arial"/>
          <w:color w:val="333333"/>
          <w:sz w:val="20"/>
          <w:szCs w:val="27"/>
          <w:shd w:val="clear" w:color="auto" w:fill="FFFFFF"/>
        </w:rPr>
        <w:t>在进行表链接后会筛选掉重复的记录，</w:t>
      </w:r>
      <w:r w:rsidRPr="00EF5565">
        <w:rPr>
          <w:rStyle w:val="bjh-p"/>
          <w:rFonts w:ascii="Arial" w:hAnsi="Arial" w:cs="Arial"/>
          <w:color w:val="333333"/>
          <w:sz w:val="20"/>
          <w:szCs w:val="27"/>
          <w:shd w:val="clear" w:color="auto" w:fill="FFFFFF"/>
        </w:rPr>
        <w:t>Union All</w:t>
      </w:r>
      <w:r w:rsidRPr="00EF5565">
        <w:rPr>
          <w:rStyle w:val="bjh-p"/>
          <w:rFonts w:ascii="Arial" w:hAnsi="Arial" w:cs="Arial"/>
          <w:color w:val="333333"/>
          <w:sz w:val="20"/>
          <w:szCs w:val="27"/>
          <w:shd w:val="clear" w:color="auto" w:fill="FFFFFF"/>
        </w:rPr>
        <w:t>不会去除重复记录；对排序的处理：</w:t>
      </w:r>
      <w:r w:rsidRPr="00EF5565">
        <w:rPr>
          <w:rStyle w:val="bjh-p"/>
          <w:rFonts w:ascii="Arial" w:hAnsi="Arial" w:cs="Arial"/>
          <w:color w:val="333333"/>
          <w:sz w:val="20"/>
          <w:szCs w:val="27"/>
          <w:shd w:val="clear" w:color="auto" w:fill="FFFFFF"/>
        </w:rPr>
        <w:t>Union</w:t>
      </w:r>
      <w:r w:rsidRPr="00EF5565">
        <w:rPr>
          <w:rStyle w:val="bjh-p"/>
          <w:rFonts w:ascii="Arial" w:hAnsi="Arial" w:cs="Arial"/>
          <w:color w:val="333333"/>
          <w:sz w:val="20"/>
          <w:szCs w:val="27"/>
          <w:shd w:val="clear" w:color="auto" w:fill="FFFFFF"/>
        </w:rPr>
        <w:t>将会按照字段的顺序进行排序；</w:t>
      </w:r>
      <w:r w:rsidRPr="00EF5565">
        <w:rPr>
          <w:rStyle w:val="bjh-p"/>
          <w:rFonts w:ascii="Arial" w:hAnsi="Arial" w:cs="Arial"/>
          <w:color w:val="333333"/>
          <w:sz w:val="20"/>
          <w:szCs w:val="27"/>
          <w:shd w:val="clear" w:color="auto" w:fill="FFFFFF"/>
        </w:rPr>
        <w:t>UNION ALL</w:t>
      </w:r>
      <w:r w:rsidRPr="00EF5565">
        <w:rPr>
          <w:rStyle w:val="bjh-p"/>
          <w:rFonts w:ascii="Arial" w:hAnsi="Arial" w:cs="Arial"/>
          <w:color w:val="333333"/>
          <w:sz w:val="20"/>
          <w:szCs w:val="27"/>
          <w:shd w:val="clear" w:color="auto" w:fill="FFFFFF"/>
        </w:rPr>
        <w:t>只是简单的将两个结果合并后就返回；从效率上说，</w:t>
      </w:r>
      <w:r w:rsidRPr="00EF5565">
        <w:rPr>
          <w:rStyle w:val="bjh-p"/>
          <w:rFonts w:ascii="Arial" w:hAnsi="Arial" w:cs="Arial"/>
          <w:color w:val="333333"/>
          <w:sz w:val="20"/>
          <w:szCs w:val="27"/>
          <w:shd w:val="clear" w:color="auto" w:fill="FFFFFF"/>
        </w:rPr>
        <w:t xml:space="preserve">UNION ALL </w:t>
      </w:r>
      <w:r w:rsidRPr="00EF5565">
        <w:rPr>
          <w:rStyle w:val="bjh-p"/>
          <w:rFonts w:ascii="Arial" w:hAnsi="Arial" w:cs="Arial"/>
          <w:color w:val="333333"/>
          <w:sz w:val="20"/>
          <w:szCs w:val="27"/>
          <w:shd w:val="clear" w:color="auto" w:fill="FFFFFF"/>
        </w:rPr>
        <w:t>要比</w:t>
      </w:r>
      <w:r w:rsidRPr="00EF5565">
        <w:rPr>
          <w:rStyle w:val="bjh-p"/>
          <w:rFonts w:ascii="Arial" w:hAnsi="Arial" w:cs="Arial"/>
          <w:color w:val="333333"/>
          <w:sz w:val="20"/>
          <w:szCs w:val="27"/>
          <w:shd w:val="clear" w:color="auto" w:fill="FFFFFF"/>
        </w:rPr>
        <w:t>UNION</w:t>
      </w:r>
      <w:r w:rsidRPr="00EF5565">
        <w:rPr>
          <w:rStyle w:val="bjh-p"/>
          <w:rFonts w:ascii="Arial" w:hAnsi="Arial" w:cs="Arial"/>
          <w:color w:val="333333"/>
          <w:sz w:val="20"/>
          <w:szCs w:val="27"/>
          <w:shd w:val="clear" w:color="auto" w:fill="FFFFFF"/>
        </w:rPr>
        <w:t>快很多。</w:t>
      </w:r>
    </w:p>
    <w:p w:rsidR="00E31B8B" w:rsidRPr="00EF5565" w:rsidRDefault="00E31B8B" w:rsidP="00015190">
      <w:pPr>
        <w:adjustRightInd w:val="0"/>
        <w:snapToGrid w:val="0"/>
        <w:rPr>
          <w:rStyle w:val="bjh-p"/>
          <w:rFonts w:ascii="Arial" w:hAnsi="Arial" w:cs="Arial"/>
          <w:color w:val="333333"/>
          <w:sz w:val="20"/>
          <w:szCs w:val="27"/>
          <w:shd w:val="clear" w:color="auto" w:fill="FFFFFF"/>
        </w:rPr>
      </w:pPr>
    </w:p>
    <w:p w:rsidR="00EF5565" w:rsidRDefault="00EF5565" w:rsidP="00015190">
      <w:pPr>
        <w:adjustRightInd w:val="0"/>
        <w:snapToGrid w:val="0"/>
        <w:rPr>
          <w:rStyle w:val="bjh-p"/>
          <w:rFonts w:ascii="Arial" w:hAnsi="Arial" w:cs="Arial"/>
          <w:color w:val="333333"/>
          <w:sz w:val="20"/>
          <w:szCs w:val="27"/>
          <w:shd w:val="clear" w:color="auto" w:fill="FFFFFF"/>
        </w:rPr>
      </w:pPr>
      <w:r w:rsidRPr="00EF5565">
        <w:rPr>
          <w:rStyle w:val="bjh-strong"/>
          <w:rFonts w:ascii="Arial" w:hAnsi="Arial" w:cs="Arial"/>
          <w:b/>
          <w:bCs/>
          <w:color w:val="333333"/>
          <w:sz w:val="20"/>
          <w:szCs w:val="27"/>
          <w:shd w:val="clear" w:color="auto" w:fill="FFFFFF"/>
        </w:rPr>
        <w:lastRenderedPageBreak/>
        <w:t>索引的作用？和它的优点缺点是什么？</w:t>
      </w:r>
      <w:r w:rsidRPr="00EF5565">
        <w:rPr>
          <w:rStyle w:val="bjh-p"/>
          <w:rFonts w:ascii="Arial" w:hAnsi="Arial" w:cs="Arial"/>
          <w:color w:val="333333"/>
          <w:sz w:val="20"/>
          <w:szCs w:val="27"/>
          <w:shd w:val="clear" w:color="auto" w:fill="FFFFFF"/>
        </w:rPr>
        <w:t>答：索引就一种特殊的查询表，数据库的搜索引擎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rsidR="00EF5565" w:rsidRDefault="00EF5565" w:rsidP="00015190">
      <w:pPr>
        <w:adjustRightInd w:val="0"/>
        <w:snapToGrid w:val="0"/>
        <w:rPr>
          <w:rStyle w:val="bjh-p"/>
          <w:rFonts w:ascii="Arial" w:hAnsi="Arial" w:cs="Arial"/>
          <w:color w:val="333333"/>
          <w:sz w:val="20"/>
          <w:szCs w:val="27"/>
          <w:shd w:val="clear" w:color="auto" w:fill="FFFFFF"/>
        </w:rPr>
      </w:pPr>
    </w:p>
    <w:p w:rsidR="00EF5565" w:rsidRDefault="00EF5565" w:rsidP="00015190">
      <w:pPr>
        <w:adjustRightInd w:val="0"/>
        <w:snapToGrid w:val="0"/>
        <w:rPr>
          <w:rFonts w:ascii="Arial" w:hAnsi="Arial" w:cs="Arial"/>
          <w:color w:val="333333"/>
          <w:sz w:val="20"/>
          <w:szCs w:val="27"/>
          <w:shd w:val="clear" w:color="auto" w:fill="FFFFFF"/>
        </w:rPr>
      </w:pPr>
      <w:r w:rsidRPr="00EF5565">
        <w:rPr>
          <w:rFonts w:ascii="Arial" w:hAnsi="Arial" w:cs="Arial" w:hint="eastAsia"/>
          <w:color w:val="333333"/>
          <w:sz w:val="20"/>
          <w:szCs w:val="27"/>
          <w:shd w:val="clear" w:color="auto" w:fill="FFFFFF"/>
        </w:rPr>
        <w:t>使用</w:t>
      </w:r>
      <w:r w:rsidRPr="00EF5565">
        <w:rPr>
          <w:rFonts w:ascii="Arial" w:hAnsi="Arial" w:cs="Arial" w:hint="eastAsia"/>
          <w:color w:val="333333"/>
          <w:sz w:val="20"/>
          <w:szCs w:val="27"/>
          <w:shd w:val="clear" w:color="auto" w:fill="FFFFFF"/>
        </w:rPr>
        <w:t xml:space="preserve">like 'a%' </w:t>
      </w:r>
      <w:r w:rsidRPr="00EF5565">
        <w:rPr>
          <w:rFonts w:ascii="Arial" w:hAnsi="Arial" w:cs="Arial" w:hint="eastAsia"/>
          <w:color w:val="333333"/>
          <w:sz w:val="20"/>
          <w:szCs w:val="27"/>
          <w:shd w:val="clear" w:color="auto" w:fill="FFFFFF"/>
        </w:rPr>
        <w:t>、</w:t>
      </w:r>
      <w:r w:rsidRPr="00EF5565">
        <w:rPr>
          <w:rFonts w:ascii="Arial" w:hAnsi="Arial" w:cs="Arial" w:hint="eastAsia"/>
          <w:color w:val="333333"/>
          <w:sz w:val="20"/>
          <w:szCs w:val="27"/>
          <w:shd w:val="clear" w:color="auto" w:fill="FFFFFF"/>
        </w:rPr>
        <w:t>like'%a'</w:t>
      </w:r>
      <w:r w:rsidRPr="00EF5565">
        <w:rPr>
          <w:rFonts w:ascii="Arial" w:hAnsi="Arial" w:cs="Arial" w:hint="eastAsia"/>
          <w:color w:val="333333"/>
          <w:sz w:val="20"/>
          <w:szCs w:val="27"/>
          <w:shd w:val="clear" w:color="auto" w:fill="FFFFFF"/>
        </w:rPr>
        <w:t>、</w:t>
      </w:r>
      <w:r w:rsidRPr="00EF5565">
        <w:rPr>
          <w:rFonts w:ascii="Arial" w:hAnsi="Arial" w:cs="Arial" w:hint="eastAsia"/>
          <w:color w:val="333333"/>
          <w:sz w:val="20"/>
          <w:szCs w:val="27"/>
          <w:shd w:val="clear" w:color="auto" w:fill="FFFFFF"/>
        </w:rPr>
        <w:t>like'%a%'</w:t>
      </w:r>
      <w:r w:rsidRPr="00EF5565">
        <w:rPr>
          <w:rFonts w:ascii="Arial" w:hAnsi="Arial" w:cs="Arial" w:hint="eastAsia"/>
          <w:color w:val="333333"/>
          <w:sz w:val="20"/>
          <w:szCs w:val="27"/>
          <w:shd w:val="clear" w:color="auto" w:fill="FFFFFF"/>
        </w:rPr>
        <w:t>查询时是否会使用索引答：</w:t>
      </w:r>
      <w:r w:rsidRPr="00EF5565">
        <w:rPr>
          <w:rFonts w:ascii="Arial" w:hAnsi="Arial" w:cs="Arial" w:hint="eastAsia"/>
          <w:color w:val="333333"/>
          <w:sz w:val="20"/>
          <w:szCs w:val="27"/>
          <w:shd w:val="clear" w:color="auto" w:fill="FFFFFF"/>
        </w:rPr>
        <w:t>'a%'</w:t>
      </w:r>
      <w:r w:rsidRPr="00EF5565">
        <w:rPr>
          <w:rFonts w:ascii="Arial" w:hAnsi="Arial" w:cs="Arial" w:hint="eastAsia"/>
          <w:color w:val="333333"/>
          <w:sz w:val="20"/>
          <w:szCs w:val="27"/>
          <w:shd w:val="clear" w:color="auto" w:fill="FFFFFF"/>
        </w:rPr>
        <w:t>会，其他两个不会；</w:t>
      </w:r>
    </w:p>
    <w:p w:rsidR="00EF5565" w:rsidRDefault="00EF5565" w:rsidP="00015190">
      <w:pPr>
        <w:adjustRightInd w:val="0"/>
        <w:snapToGrid w:val="0"/>
        <w:rPr>
          <w:rFonts w:ascii="Arial" w:hAnsi="Arial" w:cs="Arial"/>
          <w:color w:val="333333"/>
          <w:sz w:val="20"/>
          <w:szCs w:val="27"/>
          <w:shd w:val="clear" w:color="auto" w:fill="FFFFFF"/>
        </w:rPr>
      </w:pPr>
    </w:p>
    <w:p w:rsidR="00EF5565" w:rsidRDefault="00EF5565" w:rsidP="00015190">
      <w:pPr>
        <w:adjustRightInd w:val="0"/>
        <w:snapToGrid w:val="0"/>
        <w:rPr>
          <w:rFonts w:ascii="Arial" w:hAnsi="Arial" w:cs="Arial"/>
          <w:color w:val="333333"/>
          <w:sz w:val="20"/>
          <w:szCs w:val="27"/>
          <w:shd w:val="clear" w:color="auto" w:fill="FFFFFF"/>
        </w:rPr>
      </w:pPr>
      <w:r w:rsidRPr="00EF5565">
        <w:rPr>
          <w:rFonts w:ascii="Arial" w:hAnsi="Arial" w:cs="Arial" w:hint="eastAsia"/>
          <w:color w:val="333333"/>
          <w:sz w:val="20"/>
          <w:szCs w:val="27"/>
          <w:shd w:val="clear" w:color="auto" w:fill="FFFFFF"/>
        </w:rPr>
        <w:t>mysql</w:t>
      </w:r>
      <w:r w:rsidRPr="00EF5565">
        <w:rPr>
          <w:rFonts w:ascii="Arial" w:hAnsi="Arial" w:cs="Arial" w:hint="eastAsia"/>
          <w:color w:val="333333"/>
          <w:sz w:val="20"/>
          <w:szCs w:val="27"/>
          <w:shd w:val="clear" w:color="auto" w:fill="FFFFFF"/>
        </w:rPr>
        <w:t>怎么在查询时给查出来的数据设置一个自增的序号？</w:t>
      </w:r>
      <w:r w:rsidRPr="00EF5565">
        <w:rPr>
          <w:rFonts w:ascii="Arial" w:hAnsi="Arial" w:cs="Arial" w:hint="eastAsia"/>
          <w:color w:val="333333"/>
          <w:sz w:val="20"/>
          <w:szCs w:val="27"/>
          <w:shd w:val="clear" w:color="auto" w:fill="FFFFFF"/>
        </w:rPr>
        <w:t xml:space="preserve">set @i=0;SELECT (@i:=@i+1) </w:t>
      </w:r>
      <w:r w:rsidRPr="00EF5565">
        <w:rPr>
          <w:rFonts w:ascii="Arial" w:hAnsi="Arial" w:cs="Arial" w:hint="eastAsia"/>
          <w:color w:val="333333"/>
          <w:sz w:val="20"/>
          <w:szCs w:val="27"/>
          <w:shd w:val="clear" w:color="auto" w:fill="FFFFFF"/>
        </w:rPr>
        <w:t>别名</w:t>
      </w:r>
      <w:r w:rsidRPr="00EF5565">
        <w:rPr>
          <w:rFonts w:ascii="Arial" w:hAnsi="Arial" w:cs="Arial" w:hint="eastAsia"/>
          <w:color w:val="333333"/>
          <w:sz w:val="20"/>
          <w:szCs w:val="27"/>
          <w:shd w:val="clear" w:color="auto" w:fill="FFFFFF"/>
        </w:rPr>
        <w:t xml:space="preserve"> FROM table, (SELECT @i:=0) AS </w:t>
      </w:r>
      <w:r w:rsidRPr="00EF5565">
        <w:rPr>
          <w:rFonts w:ascii="Arial" w:hAnsi="Arial" w:cs="Arial" w:hint="eastAsia"/>
          <w:color w:val="333333"/>
          <w:sz w:val="20"/>
          <w:szCs w:val="27"/>
          <w:shd w:val="clear" w:color="auto" w:fill="FFFFFF"/>
        </w:rPr>
        <w:t>别名</w:t>
      </w:r>
      <w:r w:rsidRPr="00EF5565">
        <w:rPr>
          <w:rFonts w:ascii="Arial" w:hAnsi="Arial" w:cs="Arial" w:hint="eastAsia"/>
          <w:color w:val="333333"/>
          <w:sz w:val="20"/>
          <w:szCs w:val="27"/>
          <w:shd w:val="clear" w:color="auto" w:fill="FFFFFF"/>
        </w:rPr>
        <w:t xml:space="preserve"> ;</w:t>
      </w:r>
    </w:p>
    <w:p w:rsidR="00E31B8B" w:rsidRDefault="00E31B8B" w:rsidP="00015190">
      <w:pPr>
        <w:adjustRightInd w:val="0"/>
        <w:snapToGrid w:val="0"/>
        <w:rPr>
          <w:rFonts w:ascii="Arial" w:hAnsi="Arial" w:cs="Arial"/>
          <w:color w:val="333333"/>
          <w:sz w:val="20"/>
          <w:szCs w:val="27"/>
          <w:shd w:val="clear" w:color="auto" w:fill="FFFFFF"/>
        </w:rPr>
      </w:pPr>
    </w:p>
    <w:p w:rsidR="00E31B8B" w:rsidRPr="00E31B8B" w:rsidRDefault="00E31B8B" w:rsidP="00015190">
      <w:pPr>
        <w:adjustRightInd w:val="0"/>
        <w:snapToGrid w:val="0"/>
        <w:rPr>
          <w:sz w:val="20"/>
        </w:rPr>
      </w:pPr>
      <w:r w:rsidRPr="00A7197B">
        <w:rPr>
          <w:b/>
          <w:sz w:val="20"/>
        </w:rPr>
        <w:t>说一说你能想到的表结构优化，至少五种</w:t>
      </w:r>
      <w:r w:rsidRPr="00E31B8B">
        <w:rPr>
          <w:sz w:val="20"/>
        </w:rPr>
        <w:t>永远为每张表设置一个</w:t>
      </w:r>
      <w:r w:rsidRPr="00E31B8B">
        <w:rPr>
          <w:sz w:val="20"/>
        </w:rPr>
        <w:t>ID (</w:t>
      </w:r>
      <w:r w:rsidRPr="00E31B8B">
        <w:rPr>
          <w:sz w:val="20"/>
        </w:rPr>
        <w:t>所有建表的时候不设置主键的程序猿都应该被辞退</w:t>
      </w:r>
      <w:r w:rsidRPr="00E31B8B">
        <w:rPr>
          <w:sz w:val="20"/>
        </w:rPr>
        <w:t>)</w:t>
      </w:r>
      <w:r w:rsidRPr="00E31B8B">
        <w:rPr>
          <w:sz w:val="20"/>
        </w:rPr>
        <w:t>；选择正确的存储引擎</w:t>
      </w:r>
      <w:r w:rsidRPr="00E31B8B">
        <w:rPr>
          <w:sz w:val="20"/>
        </w:rPr>
        <w:t xml:space="preserve"> ;</w:t>
      </w:r>
      <w:r w:rsidRPr="00E31B8B">
        <w:rPr>
          <w:sz w:val="20"/>
        </w:rPr>
        <w:t>使用可存下数据的最小的数据类型，整型</w:t>
      </w:r>
      <w:r w:rsidRPr="00E31B8B">
        <w:rPr>
          <w:sz w:val="20"/>
        </w:rPr>
        <w:t xml:space="preserve"> &lt; date,time &lt; char,varchar &lt; blob</w:t>
      </w:r>
      <w:r w:rsidRPr="00E31B8B">
        <w:rPr>
          <w:sz w:val="20"/>
        </w:rPr>
        <w:t>；使用简单的数据类型，整型比字符处理开销更小，因为字符串的比较更复杂。如，</w:t>
      </w:r>
      <w:r w:rsidRPr="00E31B8B">
        <w:rPr>
          <w:sz w:val="20"/>
        </w:rPr>
        <w:t>int</w:t>
      </w:r>
      <w:r w:rsidRPr="00E31B8B">
        <w:rPr>
          <w:sz w:val="20"/>
        </w:rPr>
        <w:t>类型存储时间类型，</w:t>
      </w:r>
      <w:r w:rsidRPr="00E31B8B">
        <w:rPr>
          <w:sz w:val="20"/>
        </w:rPr>
        <w:t>bigint</w:t>
      </w:r>
      <w:r w:rsidRPr="00E31B8B">
        <w:rPr>
          <w:sz w:val="20"/>
        </w:rPr>
        <w:t>类型转</w:t>
      </w:r>
      <w:r w:rsidRPr="00E31B8B">
        <w:rPr>
          <w:sz w:val="20"/>
        </w:rPr>
        <w:t>ip</w:t>
      </w:r>
      <w:r w:rsidRPr="00E31B8B">
        <w:rPr>
          <w:sz w:val="20"/>
        </w:rPr>
        <w:t>函数；使用合理的字段属性长度，固定长度的表会更快。使用</w:t>
      </w:r>
      <w:r w:rsidRPr="00E31B8B">
        <w:rPr>
          <w:sz w:val="20"/>
        </w:rPr>
        <w:t>enum</w:t>
      </w:r>
      <w:r w:rsidRPr="00E31B8B">
        <w:rPr>
          <w:sz w:val="20"/>
        </w:rPr>
        <w:t>、</w:t>
      </w:r>
      <w:r w:rsidRPr="00E31B8B">
        <w:rPr>
          <w:sz w:val="20"/>
        </w:rPr>
        <w:t>char</w:t>
      </w:r>
      <w:r w:rsidRPr="00E31B8B">
        <w:rPr>
          <w:sz w:val="20"/>
        </w:rPr>
        <w:t>而不是</w:t>
      </w:r>
      <w:r w:rsidRPr="00E31B8B">
        <w:rPr>
          <w:sz w:val="20"/>
        </w:rPr>
        <w:t>varchar</w:t>
      </w:r>
      <w:r w:rsidRPr="00E31B8B">
        <w:rPr>
          <w:sz w:val="20"/>
        </w:rPr>
        <w:t>；尽可能使用</w:t>
      </w:r>
      <w:r w:rsidRPr="00E31B8B">
        <w:rPr>
          <w:sz w:val="20"/>
        </w:rPr>
        <w:t>not null</w:t>
      </w:r>
      <w:r w:rsidRPr="00E31B8B">
        <w:rPr>
          <w:sz w:val="20"/>
        </w:rPr>
        <w:t>定义字段</w:t>
      </w:r>
      <w:r w:rsidRPr="00E31B8B">
        <w:rPr>
          <w:sz w:val="20"/>
        </w:rPr>
        <w:t>(</w:t>
      </w:r>
      <w:r w:rsidRPr="00E31B8B">
        <w:rPr>
          <w:sz w:val="20"/>
        </w:rPr>
        <w:t>给空字段设置默认值</w:t>
      </w:r>
      <w:r w:rsidRPr="00E31B8B">
        <w:rPr>
          <w:sz w:val="20"/>
        </w:rPr>
        <w:t>)</w:t>
      </w:r>
      <w:r w:rsidRPr="00E31B8B">
        <w:rPr>
          <w:sz w:val="20"/>
        </w:rPr>
        <w:t>；尽量少用</w:t>
      </w:r>
      <w:r w:rsidRPr="00E31B8B">
        <w:rPr>
          <w:sz w:val="20"/>
        </w:rPr>
        <w:t>text;</w:t>
      </w:r>
      <w:r w:rsidRPr="00E31B8B">
        <w:rPr>
          <w:sz w:val="20"/>
        </w:rPr>
        <w:t>给频繁使用和查询的字段建立合适的索引；</w:t>
      </w:r>
    </w:p>
    <w:p w:rsidR="00E31B8B" w:rsidRDefault="00E31B8B" w:rsidP="00015190">
      <w:pPr>
        <w:adjustRightInd w:val="0"/>
        <w:snapToGrid w:val="0"/>
        <w:rPr>
          <w:rStyle w:val="bjh-p"/>
          <w:sz w:val="27"/>
        </w:rPr>
      </w:pPr>
    </w:p>
    <w:p w:rsidR="00E31B8B" w:rsidRDefault="00E31B8B" w:rsidP="00015190">
      <w:pPr>
        <w:adjustRightInd w:val="0"/>
        <w:snapToGrid w:val="0"/>
        <w:rPr>
          <w:rFonts w:ascii="Arial" w:hAnsi="Arial" w:cs="Arial"/>
          <w:color w:val="333333"/>
          <w:sz w:val="20"/>
          <w:szCs w:val="27"/>
          <w:shd w:val="clear" w:color="auto" w:fill="FFFFFF"/>
        </w:rPr>
      </w:pPr>
      <w:r w:rsidRPr="00A7197B">
        <w:rPr>
          <w:rFonts w:ascii="Arial" w:hAnsi="Arial" w:cs="Arial" w:hint="eastAsia"/>
          <w:b/>
          <w:color w:val="333333"/>
          <w:sz w:val="20"/>
          <w:szCs w:val="27"/>
          <w:shd w:val="clear" w:color="auto" w:fill="FFFFFF"/>
        </w:rPr>
        <w:t>索引的作用？和它的优点缺点是什么？</w:t>
      </w:r>
      <w:r w:rsidRPr="00E31B8B">
        <w:rPr>
          <w:rFonts w:ascii="Arial" w:hAnsi="Arial" w:cs="Arial" w:hint="eastAsia"/>
          <w:color w:val="333333"/>
          <w:sz w:val="20"/>
          <w:szCs w:val="27"/>
          <w:shd w:val="clear" w:color="auto" w:fill="FFFFFF"/>
        </w:rPr>
        <w:t>答：索引就一种特殊的查询表，数据库的搜索引擎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rsidR="00A7197B" w:rsidRDefault="00A7197B" w:rsidP="00015190">
      <w:pPr>
        <w:adjustRightInd w:val="0"/>
        <w:snapToGrid w:val="0"/>
        <w:rPr>
          <w:rFonts w:ascii="Arial" w:hAnsi="Arial" w:cs="Arial"/>
          <w:color w:val="333333"/>
          <w:sz w:val="20"/>
          <w:szCs w:val="27"/>
          <w:shd w:val="clear" w:color="auto" w:fill="FFFFFF"/>
        </w:rPr>
      </w:pPr>
    </w:p>
    <w:p w:rsidR="00A7197B" w:rsidRDefault="00A7197B" w:rsidP="00015190">
      <w:pPr>
        <w:adjustRightInd w:val="0"/>
        <w:snapToGrid w:val="0"/>
        <w:rPr>
          <w:rFonts w:ascii="Arial" w:hAnsi="Arial" w:cs="Arial"/>
          <w:color w:val="333333"/>
          <w:sz w:val="20"/>
          <w:szCs w:val="27"/>
          <w:shd w:val="clear" w:color="auto" w:fill="FFFFFF"/>
        </w:rPr>
      </w:pPr>
      <w:r w:rsidRPr="00A7197B">
        <w:rPr>
          <w:rFonts w:ascii="Arial" w:hAnsi="Arial" w:cs="Arial" w:hint="eastAsia"/>
          <w:b/>
          <w:color w:val="333333"/>
          <w:sz w:val="20"/>
          <w:szCs w:val="27"/>
          <w:shd w:val="clear" w:color="auto" w:fill="FFFFFF"/>
        </w:rPr>
        <w:t>使用索引注意事项</w:t>
      </w:r>
      <w:r>
        <w:rPr>
          <w:rFonts w:ascii="Arial" w:hAnsi="Arial" w:cs="Arial" w:hint="eastAsia"/>
          <w:color w:val="333333"/>
          <w:sz w:val="20"/>
          <w:szCs w:val="27"/>
          <w:shd w:val="clear" w:color="auto" w:fill="FFFFFF"/>
        </w:rPr>
        <w:t xml:space="preserve"> </w:t>
      </w:r>
      <w:r w:rsidRPr="00A7197B">
        <w:rPr>
          <w:rFonts w:ascii="Arial" w:hAnsi="Arial" w:cs="Arial" w:hint="eastAsia"/>
          <w:color w:val="333333"/>
          <w:sz w:val="20"/>
          <w:szCs w:val="27"/>
          <w:shd w:val="clear" w:color="auto" w:fill="FFFFFF"/>
        </w:rPr>
        <w:t>索引不会包含有</w:t>
      </w:r>
      <w:r w:rsidRPr="00A7197B">
        <w:rPr>
          <w:rFonts w:ascii="Arial" w:hAnsi="Arial" w:cs="Arial" w:hint="eastAsia"/>
          <w:color w:val="333333"/>
          <w:sz w:val="20"/>
          <w:szCs w:val="27"/>
          <w:shd w:val="clear" w:color="auto" w:fill="FFFFFF"/>
        </w:rPr>
        <w:t>NULL</w:t>
      </w:r>
      <w:r w:rsidRPr="00A7197B">
        <w:rPr>
          <w:rFonts w:ascii="Arial" w:hAnsi="Arial" w:cs="Arial" w:hint="eastAsia"/>
          <w:color w:val="333333"/>
          <w:sz w:val="20"/>
          <w:szCs w:val="27"/>
          <w:shd w:val="clear" w:color="auto" w:fill="FFFFFF"/>
        </w:rPr>
        <w:t>的列，复合索引中只要有一列含有</w:t>
      </w:r>
      <w:r w:rsidRPr="00A7197B">
        <w:rPr>
          <w:rFonts w:ascii="Arial" w:hAnsi="Arial" w:cs="Arial" w:hint="eastAsia"/>
          <w:color w:val="333333"/>
          <w:sz w:val="20"/>
          <w:szCs w:val="27"/>
          <w:shd w:val="clear" w:color="auto" w:fill="FFFFFF"/>
        </w:rPr>
        <w:t>NULL</w:t>
      </w:r>
      <w:r w:rsidRPr="00A7197B">
        <w:rPr>
          <w:rFonts w:ascii="Arial" w:hAnsi="Arial" w:cs="Arial" w:hint="eastAsia"/>
          <w:color w:val="333333"/>
          <w:sz w:val="20"/>
          <w:szCs w:val="27"/>
          <w:shd w:val="clear" w:color="auto" w:fill="FFFFFF"/>
        </w:rPr>
        <w:t>值，那么这一列对于此符合索引就是无效的；使用短索引，对串列进行索引，如果可以就应该指定一个前缀长度；短索引不仅可以提高查询速度而且可以节省磁盘空间和</w:t>
      </w:r>
      <w:r w:rsidRPr="00A7197B">
        <w:rPr>
          <w:rFonts w:ascii="Arial" w:hAnsi="Arial" w:cs="Arial" w:hint="eastAsia"/>
          <w:color w:val="333333"/>
          <w:sz w:val="20"/>
          <w:szCs w:val="27"/>
          <w:shd w:val="clear" w:color="auto" w:fill="FFFFFF"/>
        </w:rPr>
        <w:t>I/O</w:t>
      </w:r>
      <w:r w:rsidRPr="00A7197B">
        <w:rPr>
          <w:rFonts w:ascii="Arial" w:hAnsi="Arial" w:cs="Arial" w:hint="eastAsia"/>
          <w:color w:val="333333"/>
          <w:sz w:val="20"/>
          <w:szCs w:val="27"/>
          <w:shd w:val="clear" w:color="auto" w:fill="FFFFFF"/>
        </w:rPr>
        <w:t>操作；</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查询只使用一个索引，因此数据库默认排序可以符合要求的情况下不要使用排序操作，尽量不要包含多个列的排序，如果需要最好给这些列建复合索引；注意</w:t>
      </w:r>
      <w:r w:rsidRPr="00A7197B">
        <w:rPr>
          <w:rFonts w:ascii="Arial" w:hAnsi="Arial" w:cs="Arial" w:hint="eastAsia"/>
          <w:color w:val="333333"/>
          <w:sz w:val="20"/>
          <w:szCs w:val="27"/>
          <w:shd w:val="clear" w:color="auto" w:fill="FFFFFF"/>
        </w:rPr>
        <w:t>like</w:t>
      </w:r>
      <w:r w:rsidRPr="00A7197B">
        <w:rPr>
          <w:rFonts w:ascii="Arial" w:hAnsi="Arial" w:cs="Arial" w:hint="eastAsia"/>
          <w:color w:val="333333"/>
          <w:sz w:val="20"/>
          <w:szCs w:val="27"/>
          <w:shd w:val="clear" w:color="auto" w:fill="FFFFFF"/>
        </w:rPr>
        <w:t>，上文已经提到；不要在列上进行运算；不使用</w:t>
      </w:r>
      <w:r w:rsidRPr="00A7197B">
        <w:rPr>
          <w:rFonts w:ascii="Arial" w:hAnsi="Arial" w:cs="Arial" w:hint="eastAsia"/>
          <w:color w:val="333333"/>
          <w:sz w:val="20"/>
          <w:szCs w:val="27"/>
          <w:shd w:val="clear" w:color="auto" w:fill="FFFFFF"/>
        </w:rPr>
        <w:t xml:space="preserve">NOT IN </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&lt;&gt;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操作，但</w:t>
      </w:r>
      <w:r w:rsidRPr="00A7197B">
        <w:rPr>
          <w:rFonts w:ascii="Arial" w:hAnsi="Arial" w:cs="Arial" w:hint="eastAsia"/>
          <w:color w:val="333333"/>
          <w:sz w:val="20"/>
          <w:szCs w:val="27"/>
          <w:shd w:val="clear" w:color="auto" w:fill="FFFFFF"/>
        </w:rPr>
        <w:t>&lt;,&lt;=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&gt;,&gt;=,BETWEEN,IN</w:t>
      </w:r>
      <w:r w:rsidRPr="00A7197B">
        <w:rPr>
          <w:rFonts w:ascii="Arial" w:hAnsi="Arial" w:cs="Arial" w:hint="eastAsia"/>
          <w:color w:val="333333"/>
          <w:sz w:val="20"/>
          <w:szCs w:val="27"/>
          <w:shd w:val="clear" w:color="auto" w:fill="FFFFFF"/>
        </w:rPr>
        <w:t>是可以用到索引的；索引要建立在经常进行</w:t>
      </w:r>
      <w:r w:rsidRPr="00A7197B">
        <w:rPr>
          <w:rFonts w:ascii="Arial" w:hAnsi="Arial" w:cs="Arial" w:hint="eastAsia"/>
          <w:color w:val="333333"/>
          <w:sz w:val="20"/>
          <w:szCs w:val="27"/>
          <w:shd w:val="clear" w:color="auto" w:fill="FFFFFF"/>
        </w:rPr>
        <w:t>select</w:t>
      </w:r>
      <w:r w:rsidRPr="00A7197B">
        <w:rPr>
          <w:rFonts w:ascii="Arial" w:hAnsi="Arial" w:cs="Arial" w:hint="eastAsia"/>
          <w:color w:val="333333"/>
          <w:sz w:val="20"/>
          <w:szCs w:val="27"/>
          <w:shd w:val="clear" w:color="auto" w:fill="FFFFFF"/>
        </w:rPr>
        <w:t>操作的字段上；索引要建立在值比较唯一的字段上；对于那些定义为</w:t>
      </w:r>
      <w:r w:rsidRPr="00A7197B">
        <w:rPr>
          <w:rFonts w:ascii="Arial" w:hAnsi="Arial" w:cs="Arial" w:hint="eastAsia"/>
          <w:color w:val="333333"/>
          <w:sz w:val="20"/>
          <w:szCs w:val="27"/>
          <w:shd w:val="clear" w:color="auto" w:fill="FFFFFF"/>
        </w:rPr>
        <w:t>text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image</w:t>
      </w:r>
      <w:r w:rsidRPr="00A7197B">
        <w:rPr>
          <w:rFonts w:ascii="Arial" w:hAnsi="Arial" w:cs="Arial" w:hint="eastAsia"/>
          <w:color w:val="333333"/>
          <w:sz w:val="20"/>
          <w:szCs w:val="27"/>
          <w:shd w:val="clear" w:color="auto" w:fill="FFFFFF"/>
        </w:rPr>
        <w:t>和</w:t>
      </w:r>
      <w:r w:rsidRPr="00A7197B">
        <w:rPr>
          <w:rFonts w:ascii="Arial" w:hAnsi="Arial" w:cs="Arial" w:hint="eastAsia"/>
          <w:color w:val="333333"/>
          <w:sz w:val="20"/>
          <w:szCs w:val="27"/>
          <w:shd w:val="clear" w:color="auto" w:fill="FFFFFF"/>
        </w:rPr>
        <w:t>bit</w:t>
      </w:r>
      <w:r w:rsidRPr="00A7197B">
        <w:rPr>
          <w:rFonts w:ascii="Arial" w:hAnsi="Arial" w:cs="Arial" w:hint="eastAsia"/>
          <w:color w:val="333333"/>
          <w:sz w:val="20"/>
          <w:szCs w:val="27"/>
          <w:shd w:val="clear" w:color="auto" w:fill="FFFFFF"/>
        </w:rPr>
        <w:t>数据类型的列不应该增加索引；在</w:t>
      </w:r>
      <w:r w:rsidRPr="00A7197B">
        <w:rPr>
          <w:rFonts w:ascii="Arial" w:hAnsi="Arial" w:cs="Arial" w:hint="eastAsia"/>
          <w:color w:val="333333"/>
          <w:sz w:val="20"/>
          <w:szCs w:val="27"/>
          <w:shd w:val="clear" w:color="auto" w:fill="FFFFFF"/>
        </w:rPr>
        <w:t>where</w:t>
      </w:r>
      <w:r w:rsidRPr="00A7197B">
        <w:rPr>
          <w:rFonts w:ascii="Arial" w:hAnsi="Arial" w:cs="Arial" w:hint="eastAsia"/>
          <w:color w:val="333333"/>
          <w:sz w:val="20"/>
          <w:szCs w:val="27"/>
          <w:shd w:val="clear" w:color="auto" w:fill="FFFFFF"/>
        </w:rPr>
        <w:t>和</w:t>
      </w:r>
      <w:r w:rsidRPr="00A7197B">
        <w:rPr>
          <w:rFonts w:ascii="Arial" w:hAnsi="Arial" w:cs="Arial" w:hint="eastAsia"/>
          <w:color w:val="333333"/>
          <w:sz w:val="20"/>
          <w:szCs w:val="27"/>
          <w:shd w:val="clear" w:color="auto" w:fill="FFFFFF"/>
        </w:rPr>
        <w:t>join</w:t>
      </w:r>
      <w:r w:rsidRPr="00A7197B">
        <w:rPr>
          <w:rFonts w:ascii="Arial" w:hAnsi="Arial" w:cs="Arial" w:hint="eastAsia"/>
          <w:color w:val="333333"/>
          <w:sz w:val="20"/>
          <w:szCs w:val="27"/>
          <w:shd w:val="clear" w:color="auto" w:fill="FFFFFF"/>
        </w:rPr>
        <w:t>中出现的列需要建立索引；如果</w:t>
      </w:r>
      <w:r w:rsidRPr="00A7197B">
        <w:rPr>
          <w:rFonts w:ascii="Arial" w:hAnsi="Arial" w:cs="Arial" w:hint="eastAsia"/>
          <w:color w:val="333333"/>
          <w:sz w:val="20"/>
          <w:szCs w:val="27"/>
          <w:shd w:val="clear" w:color="auto" w:fill="FFFFFF"/>
        </w:rPr>
        <w:t>where</w:t>
      </w:r>
      <w:r w:rsidRPr="00A7197B">
        <w:rPr>
          <w:rFonts w:ascii="Arial" w:hAnsi="Arial" w:cs="Arial" w:hint="eastAsia"/>
          <w:color w:val="333333"/>
          <w:sz w:val="20"/>
          <w:szCs w:val="27"/>
          <w:shd w:val="clear" w:color="auto" w:fill="FFFFFF"/>
        </w:rPr>
        <w:t>字句的查询条件里使用了函数</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如：</w:t>
      </w:r>
      <w:r w:rsidRPr="00A7197B">
        <w:rPr>
          <w:rFonts w:ascii="Arial" w:hAnsi="Arial" w:cs="Arial" w:hint="eastAsia"/>
          <w:color w:val="333333"/>
          <w:sz w:val="20"/>
          <w:szCs w:val="27"/>
          <w:shd w:val="clear" w:color="auto" w:fill="FFFFFF"/>
        </w:rPr>
        <w:t>where DAY(column)=</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将无法使用索引；在</w:t>
      </w:r>
      <w:r w:rsidRPr="00A7197B">
        <w:rPr>
          <w:rFonts w:ascii="Arial" w:hAnsi="Arial" w:cs="Arial" w:hint="eastAsia"/>
          <w:color w:val="333333"/>
          <w:sz w:val="20"/>
          <w:szCs w:val="27"/>
          <w:shd w:val="clear" w:color="auto" w:fill="FFFFFF"/>
        </w:rPr>
        <w:t>join</w:t>
      </w:r>
      <w:r w:rsidRPr="00A7197B">
        <w:rPr>
          <w:rFonts w:ascii="Arial" w:hAnsi="Arial" w:cs="Arial" w:hint="eastAsia"/>
          <w:color w:val="333333"/>
          <w:sz w:val="20"/>
          <w:szCs w:val="27"/>
          <w:shd w:val="clear" w:color="auto" w:fill="FFFFFF"/>
        </w:rPr>
        <w:t>操作中</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需要从多个数据表提取数据时</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只有在主键和外键的数据类型相同时才能使用索引，否则及时建立了索引也不会使用；</w:t>
      </w:r>
    </w:p>
    <w:p w:rsidR="00A7197B" w:rsidRDefault="00A7197B" w:rsidP="00015190">
      <w:pPr>
        <w:adjustRightInd w:val="0"/>
        <w:snapToGrid w:val="0"/>
        <w:rPr>
          <w:rFonts w:ascii="Arial" w:hAnsi="Arial" w:cs="Arial"/>
          <w:color w:val="333333"/>
          <w:sz w:val="20"/>
          <w:szCs w:val="27"/>
          <w:shd w:val="clear" w:color="auto" w:fill="FFFFFF"/>
        </w:rPr>
      </w:pPr>
    </w:p>
    <w:p w:rsidR="00A7197B" w:rsidRPr="00A7197B" w:rsidRDefault="00A7197B" w:rsidP="00A7197B">
      <w:pPr>
        <w:adjustRightInd w:val="0"/>
        <w:snapToGrid w:val="0"/>
        <w:rPr>
          <w:rFonts w:ascii="Arial" w:hAnsi="Arial" w:cs="Arial"/>
          <w:color w:val="333333"/>
          <w:sz w:val="20"/>
          <w:szCs w:val="27"/>
          <w:shd w:val="clear" w:color="auto" w:fill="FFFFFF"/>
        </w:rPr>
      </w:pPr>
      <w:r w:rsidRPr="00A7197B">
        <w:rPr>
          <w:rFonts w:ascii="Arial" w:hAnsi="Arial" w:cs="Arial" w:hint="eastAsia"/>
          <w:b/>
          <w:color w:val="333333"/>
          <w:sz w:val="20"/>
          <w:szCs w:val="27"/>
          <w:shd w:val="clear" w:color="auto" w:fill="FFFFFF"/>
        </w:rPr>
        <w:t>说一说什么是外键，优缺点</w:t>
      </w:r>
      <w:r w:rsidRPr="00A7197B">
        <w:rPr>
          <w:rFonts w:ascii="Arial" w:hAnsi="Arial" w:cs="Arial" w:hint="eastAsia"/>
          <w:color w:val="333333"/>
          <w:sz w:val="20"/>
          <w:szCs w:val="27"/>
          <w:shd w:val="clear" w:color="auto" w:fill="FFFFFF"/>
        </w:rPr>
        <w:t>答：外键指的是外键约束，目的是保持数据一致性，完整性，控制存储在外键表中的数据。使两张表形成关联，外键只能引用外表中列的值；优点：由数据库自身保证数据一致性，完整性，更可靠，因为程序很难</w:t>
      </w:r>
      <w:r w:rsidRPr="00A7197B">
        <w:rPr>
          <w:rFonts w:ascii="Arial" w:hAnsi="Arial" w:cs="Arial" w:hint="eastAsia"/>
          <w:color w:val="333333"/>
          <w:sz w:val="20"/>
          <w:szCs w:val="27"/>
          <w:shd w:val="clear" w:color="auto" w:fill="FFFFFF"/>
        </w:rPr>
        <w:t>100</w:t>
      </w:r>
      <w:r w:rsidRPr="00A7197B">
        <w:rPr>
          <w:rFonts w:ascii="Arial" w:hAnsi="Arial" w:cs="Arial" w:hint="eastAsia"/>
          <w:color w:val="333333"/>
          <w:sz w:val="20"/>
          <w:szCs w:val="27"/>
          <w:shd w:val="clear" w:color="auto" w:fill="FFFFFF"/>
        </w:rPr>
        <w:t>％保证数据的完整性，而用外键即使在数据库服务器当机或者出现其他问题的时候，也能够最大限度的保证数据的一致性和完整性。有主外键的数据库设计可以增加</w:t>
      </w:r>
      <w:r w:rsidRPr="00A7197B">
        <w:rPr>
          <w:rFonts w:ascii="Arial" w:hAnsi="Arial" w:cs="Arial" w:hint="eastAsia"/>
          <w:color w:val="333333"/>
          <w:sz w:val="20"/>
          <w:szCs w:val="27"/>
          <w:shd w:val="clear" w:color="auto" w:fill="FFFFFF"/>
        </w:rPr>
        <w:t>ER</w:t>
      </w:r>
      <w:r w:rsidRPr="00A7197B">
        <w:rPr>
          <w:rFonts w:ascii="Arial" w:hAnsi="Arial" w:cs="Arial" w:hint="eastAsia"/>
          <w:color w:val="333333"/>
          <w:sz w:val="20"/>
          <w:szCs w:val="27"/>
          <w:shd w:val="clear" w:color="auto" w:fill="FFFFFF"/>
        </w:rPr>
        <w:t>图的可读性，这点在数据库设计时非常重要。外键在一定程度上说明的业务逻辑，会使设计周到具体全面。缺点：可以用触发器或应用程序保证数据的完整性；过分强调或者说使用外键会平添开发难度，导致表过多，更改业务困难，扩展困难等问题；不用外键时数据管理简单，操作方便，性能高（导入导出等操作，在</w:t>
      </w:r>
      <w:r w:rsidRPr="00A7197B">
        <w:rPr>
          <w:rFonts w:ascii="Arial" w:hAnsi="Arial" w:cs="Arial" w:hint="eastAsia"/>
          <w:color w:val="333333"/>
          <w:sz w:val="20"/>
          <w:szCs w:val="27"/>
          <w:shd w:val="clear" w:color="auto" w:fill="FFFFFF"/>
        </w:rPr>
        <w:t xml:space="preserve">insert, update, delete </w:t>
      </w:r>
      <w:r w:rsidRPr="00A7197B">
        <w:rPr>
          <w:rFonts w:ascii="Arial" w:hAnsi="Arial" w:cs="Arial" w:hint="eastAsia"/>
          <w:color w:val="333333"/>
          <w:sz w:val="20"/>
          <w:szCs w:val="27"/>
          <w:shd w:val="clear" w:color="auto" w:fill="FFFFFF"/>
        </w:rPr>
        <w:t>数据的时候更快）；</w:t>
      </w:r>
    </w:p>
    <w:p w:rsidR="00A7197B" w:rsidRDefault="00A7197B" w:rsidP="00A7197B">
      <w:pPr>
        <w:adjustRightInd w:val="0"/>
        <w:snapToGrid w:val="0"/>
        <w:rPr>
          <w:rFonts w:ascii="Arial" w:hAnsi="Arial" w:cs="Arial"/>
          <w:color w:val="333333"/>
          <w:sz w:val="20"/>
          <w:szCs w:val="27"/>
          <w:shd w:val="clear" w:color="auto" w:fill="FFFFFF"/>
        </w:rPr>
      </w:pPr>
      <w:r w:rsidRPr="00A7197B">
        <w:rPr>
          <w:rFonts w:ascii="Arial" w:hAnsi="Arial" w:cs="Arial" w:hint="eastAsia"/>
          <w:color w:val="333333"/>
          <w:sz w:val="20"/>
          <w:szCs w:val="27"/>
          <w:shd w:val="clear" w:color="auto" w:fill="FFFFFF"/>
        </w:rPr>
        <w:t>在什么时候你会选择使用外键，为什么答：在我的业务逻辑非常简单，业务一旦确定不会轻易更改，表结构简单，业务量小的时候我会选择使用外键。因为当不符合以上条件的时候，外键会影响业务的扩展和修改，当数据量庞大时，会严重影响增删改查的效率。</w:t>
      </w:r>
    </w:p>
    <w:p w:rsidR="00A7197B" w:rsidRPr="00A7197B" w:rsidRDefault="00A7197B" w:rsidP="00A7197B">
      <w:pPr>
        <w:adjustRightInd w:val="0"/>
        <w:snapToGrid w:val="0"/>
        <w:rPr>
          <w:rFonts w:ascii="Arial" w:hAnsi="Arial" w:cs="Arial"/>
          <w:color w:val="333333"/>
          <w:sz w:val="20"/>
          <w:szCs w:val="27"/>
          <w:shd w:val="clear" w:color="auto" w:fill="FFFFFF"/>
        </w:rPr>
      </w:pPr>
    </w:p>
    <w:p w:rsidR="00A7197B" w:rsidRPr="00A7197B" w:rsidRDefault="00A7197B" w:rsidP="00A7197B">
      <w:pPr>
        <w:adjustRightInd w:val="0"/>
        <w:snapToGrid w:val="0"/>
        <w:rPr>
          <w:rFonts w:ascii="Arial" w:hAnsi="Arial" w:cs="Arial"/>
          <w:color w:val="333333"/>
          <w:sz w:val="20"/>
          <w:szCs w:val="27"/>
          <w:shd w:val="clear" w:color="auto" w:fill="FFFFFF"/>
        </w:rPr>
      </w:pPr>
      <w:r w:rsidRPr="00A7197B">
        <w:rPr>
          <w:rFonts w:ascii="Arial" w:hAnsi="Arial" w:cs="Arial" w:hint="eastAsia"/>
          <w:b/>
          <w:color w:val="333333"/>
          <w:sz w:val="20"/>
          <w:szCs w:val="27"/>
          <w:shd w:val="clear" w:color="auto" w:fill="FFFFFF"/>
        </w:rPr>
        <w:t>什么叫视图？游标是什么？</w:t>
      </w:r>
      <w:r w:rsidRPr="00A7197B">
        <w:rPr>
          <w:rFonts w:ascii="Arial" w:hAnsi="Arial" w:cs="Arial" w:hint="eastAsia"/>
          <w:color w:val="333333"/>
          <w:sz w:val="20"/>
          <w:szCs w:val="27"/>
          <w:shd w:val="clear" w:color="auto" w:fill="FFFFFF"/>
        </w:rPr>
        <w:t>视图是一种虚拟的表，具有和物理表相同的功能；可以对视图进行增，改，查，操作，视图通常是有一个表或者多个表的行或列的子集。对视图的修改不影响基本表。它使得我们获取数据更容易，相比多表查询。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rsidR="00A7197B" w:rsidRPr="00A7197B" w:rsidRDefault="00A7197B" w:rsidP="00A7197B">
      <w:pPr>
        <w:adjustRightInd w:val="0"/>
        <w:snapToGrid w:val="0"/>
        <w:rPr>
          <w:rFonts w:ascii="Arial" w:hAnsi="Arial" w:cs="Arial"/>
          <w:color w:val="333333"/>
          <w:sz w:val="20"/>
          <w:szCs w:val="27"/>
          <w:shd w:val="clear" w:color="auto" w:fill="FFFFFF"/>
        </w:rPr>
      </w:pP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有没有</w:t>
      </w:r>
      <w:r w:rsidRPr="00A7197B">
        <w:rPr>
          <w:rFonts w:ascii="Arial" w:hAnsi="Arial" w:cs="Arial" w:hint="eastAsia"/>
          <w:color w:val="333333"/>
          <w:sz w:val="20"/>
          <w:szCs w:val="27"/>
          <w:shd w:val="clear" w:color="auto" w:fill="FFFFFF"/>
        </w:rPr>
        <w:t>rowid</w:t>
      </w:r>
      <w:r w:rsidRPr="00A7197B">
        <w:rPr>
          <w:rFonts w:ascii="Arial" w:hAnsi="Arial" w:cs="Arial" w:hint="eastAsia"/>
          <w:color w:val="333333"/>
          <w:sz w:val="20"/>
          <w:szCs w:val="27"/>
          <w:shd w:val="clear" w:color="auto" w:fill="FFFFFF"/>
        </w:rPr>
        <w:t>？答：没有，</w:t>
      </w:r>
      <w:r w:rsidRPr="00A7197B">
        <w:rPr>
          <w:rFonts w:ascii="Arial" w:hAnsi="Arial" w:cs="Arial" w:hint="eastAsia"/>
          <w:color w:val="333333"/>
          <w:sz w:val="20"/>
          <w:szCs w:val="27"/>
          <w:shd w:val="clear" w:color="auto" w:fill="FFFFFF"/>
        </w:rPr>
        <w:t>InnoDB</w:t>
      </w:r>
      <w:r w:rsidRPr="00A7197B">
        <w:rPr>
          <w:rFonts w:ascii="Arial" w:hAnsi="Arial" w:cs="Arial" w:hint="eastAsia"/>
          <w:color w:val="333333"/>
          <w:sz w:val="20"/>
          <w:szCs w:val="27"/>
          <w:shd w:val="clear" w:color="auto" w:fill="FFFFFF"/>
        </w:rPr>
        <w:t>如果没有定义主键，内部会生成一个主键编号</w:t>
      </w:r>
      <w:r w:rsidRPr="00A7197B">
        <w:rPr>
          <w:rFonts w:ascii="Arial" w:hAnsi="Arial" w:cs="Arial" w:hint="eastAsia"/>
          <w:color w:val="333333"/>
          <w:sz w:val="20"/>
          <w:szCs w:val="27"/>
          <w:shd w:val="clear" w:color="auto" w:fill="FFFFFF"/>
        </w:rPr>
        <w:t xml:space="preserve">rowid </w:t>
      </w:r>
      <w:r w:rsidRPr="00A7197B">
        <w:rPr>
          <w:rFonts w:ascii="Arial" w:hAnsi="Arial" w:cs="Arial" w:hint="eastAsia"/>
          <w:color w:val="333333"/>
          <w:sz w:val="20"/>
          <w:szCs w:val="27"/>
          <w:shd w:val="clear" w:color="auto" w:fill="FFFFFF"/>
        </w:rPr>
        <w:t>，但是无法查询到。在平时</w:t>
      </w:r>
      <w:r w:rsidRPr="00A7197B">
        <w:rPr>
          <w:rFonts w:ascii="Arial" w:hAnsi="Arial" w:cs="Arial" w:hint="eastAsia"/>
          <w:color w:val="333333"/>
          <w:sz w:val="20"/>
          <w:szCs w:val="27"/>
          <w:shd w:val="clear" w:color="auto" w:fill="FFFFFF"/>
        </w:rPr>
        <w:t>InnoDB</w:t>
      </w:r>
      <w:r w:rsidRPr="00A7197B">
        <w:rPr>
          <w:rFonts w:ascii="Arial" w:hAnsi="Arial" w:cs="Arial" w:hint="eastAsia"/>
          <w:color w:val="333333"/>
          <w:sz w:val="20"/>
          <w:szCs w:val="27"/>
          <w:shd w:val="clear" w:color="auto" w:fill="FFFFFF"/>
        </w:rPr>
        <w:t>建表的时候我们最好自己确定主键，防止每次插入数据前数据库会去生成</w:t>
      </w:r>
      <w:r w:rsidRPr="00A7197B">
        <w:rPr>
          <w:rFonts w:ascii="Arial" w:hAnsi="Arial" w:cs="Arial" w:hint="eastAsia"/>
          <w:color w:val="333333"/>
          <w:sz w:val="20"/>
          <w:szCs w:val="27"/>
          <w:shd w:val="clear" w:color="auto" w:fill="FFFFFF"/>
        </w:rPr>
        <w:t>rowid</w:t>
      </w:r>
      <w:r w:rsidRPr="00A7197B">
        <w:rPr>
          <w:rFonts w:ascii="Arial" w:hAnsi="Arial" w:cs="Arial" w:hint="eastAsia"/>
          <w:color w:val="333333"/>
          <w:sz w:val="20"/>
          <w:szCs w:val="27"/>
          <w:shd w:val="clear" w:color="auto" w:fill="FFFFFF"/>
        </w:rPr>
        <w:t>。</w:t>
      </w:r>
    </w:p>
    <w:p w:rsidR="00A7197B" w:rsidRDefault="00A7197B" w:rsidP="00A7197B">
      <w:pPr>
        <w:adjustRightInd w:val="0"/>
        <w:snapToGrid w:val="0"/>
        <w:rPr>
          <w:rFonts w:ascii="Arial" w:hAnsi="Arial" w:cs="Arial"/>
          <w:color w:val="333333"/>
          <w:sz w:val="20"/>
          <w:szCs w:val="27"/>
          <w:shd w:val="clear" w:color="auto" w:fill="FFFFFF"/>
        </w:rPr>
      </w:pPr>
    </w:p>
    <w:p w:rsidR="00A7197B" w:rsidRDefault="00A7197B" w:rsidP="00A7197B">
      <w:pPr>
        <w:adjustRightInd w:val="0"/>
        <w:snapToGrid w:val="0"/>
        <w:rPr>
          <w:rFonts w:ascii="Arial" w:hAnsi="Arial" w:cs="Arial"/>
          <w:color w:val="333333"/>
          <w:sz w:val="20"/>
          <w:szCs w:val="27"/>
          <w:shd w:val="clear" w:color="auto" w:fill="FFFFFF"/>
        </w:rPr>
      </w:pPr>
      <w:r w:rsidRPr="00A7197B">
        <w:rPr>
          <w:rFonts w:ascii="Arial" w:hAnsi="Arial" w:cs="Arial" w:hint="eastAsia"/>
          <w:b/>
          <w:color w:val="333333"/>
          <w:sz w:val="20"/>
          <w:szCs w:val="27"/>
          <w:shd w:val="clear" w:color="auto" w:fill="FFFFFF"/>
        </w:rPr>
        <w:t>如何使用</w:t>
      </w:r>
      <w:r w:rsidRPr="00A7197B">
        <w:rPr>
          <w:rFonts w:ascii="Arial" w:hAnsi="Arial" w:cs="Arial" w:hint="eastAsia"/>
          <w:b/>
          <w:color w:val="333333"/>
          <w:sz w:val="20"/>
          <w:szCs w:val="27"/>
          <w:shd w:val="clear" w:color="auto" w:fill="FFFFFF"/>
        </w:rPr>
        <w:t>explain</w:t>
      </w:r>
      <w:r w:rsidRPr="00A7197B">
        <w:rPr>
          <w:rFonts w:ascii="Arial" w:hAnsi="Arial" w:cs="Arial" w:hint="eastAsia"/>
          <w:b/>
          <w:color w:val="333333"/>
          <w:sz w:val="20"/>
          <w:szCs w:val="27"/>
          <w:shd w:val="clear" w:color="auto" w:fill="FFFFFF"/>
        </w:rPr>
        <w:t>优化</w:t>
      </w:r>
      <w:r w:rsidRPr="00A7197B">
        <w:rPr>
          <w:rFonts w:ascii="Arial" w:hAnsi="Arial" w:cs="Arial" w:hint="eastAsia"/>
          <w:b/>
          <w:color w:val="333333"/>
          <w:sz w:val="20"/>
          <w:szCs w:val="27"/>
          <w:shd w:val="clear" w:color="auto" w:fill="FFFFFF"/>
        </w:rPr>
        <w:t>sql</w:t>
      </w:r>
      <w:r w:rsidRPr="00A7197B">
        <w:rPr>
          <w:rFonts w:ascii="Arial" w:hAnsi="Arial" w:cs="Arial" w:hint="eastAsia"/>
          <w:b/>
          <w:color w:val="333333"/>
          <w:sz w:val="20"/>
          <w:szCs w:val="27"/>
          <w:shd w:val="clear" w:color="auto" w:fill="FFFFFF"/>
        </w:rPr>
        <w:t>和索引？</w:t>
      </w:r>
      <w:r w:rsidRPr="00A7197B">
        <w:rPr>
          <w:rFonts w:ascii="Arial" w:hAnsi="Arial" w:cs="Arial" w:hint="eastAsia"/>
          <w:color w:val="333333"/>
          <w:sz w:val="20"/>
          <w:szCs w:val="27"/>
          <w:shd w:val="clear" w:color="auto" w:fill="FFFFFF"/>
        </w:rPr>
        <w:t>explain sql ;table</w:t>
      </w:r>
      <w:r w:rsidRPr="00A7197B">
        <w:rPr>
          <w:rFonts w:ascii="Arial" w:hAnsi="Arial" w:cs="Arial" w:hint="eastAsia"/>
          <w:color w:val="333333"/>
          <w:sz w:val="20"/>
          <w:szCs w:val="27"/>
          <w:shd w:val="clear" w:color="auto" w:fill="FFFFFF"/>
        </w:rPr>
        <w:t>：显示这一行的数据是关于哪张表的；</w:t>
      </w:r>
      <w:r w:rsidRPr="00A7197B">
        <w:rPr>
          <w:rFonts w:ascii="Arial" w:hAnsi="Arial" w:cs="Arial" w:hint="eastAsia"/>
          <w:color w:val="333333"/>
          <w:sz w:val="20"/>
          <w:szCs w:val="27"/>
          <w:shd w:val="clear" w:color="auto" w:fill="FFFFFF"/>
        </w:rPr>
        <w:t>type</w:t>
      </w:r>
      <w:r w:rsidRPr="00A7197B">
        <w:rPr>
          <w:rFonts w:ascii="Arial" w:hAnsi="Arial" w:cs="Arial" w:hint="eastAsia"/>
          <w:color w:val="333333"/>
          <w:sz w:val="20"/>
          <w:szCs w:val="27"/>
          <w:shd w:val="clear" w:color="auto" w:fill="FFFFFF"/>
        </w:rPr>
        <w:t>：这是重要的列，显示连接使用了何种类型。从最好到最差的连接类型为</w:t>
      </w:r>
      <w:r w:rsidRPr="00A7197B">
        <w:rPr>
          <w:rFonts w:ascii="Arial" w:hAnsi="Arial" w:cs="Arial" w:hint="eastAsia"/>
          <w:color w:val="333333"/>
          <w:sz w:val="20"/>
          <w:szCs w:val="27"/>
          <w:shd w:val="clear" w:color="auto" w:fill="FFFFFF"/>
        </w:rPr>
        <w:t>const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eq_reg</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ref</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range</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index</w:t>
      </w:r>
      <w:r w:rsidRPr="00A7197B">
        <w:rPr>
          <w:rFonts w:ascii="Arial" w:hAnsi="Arial" w:cs="Arial" w:hint="eastAsia"/>
          <w:color w:val="333333"/>
          <w:sz w:val="20"/>
          <w:szCs w:val="27"/>
          <w:shd w:val="clear" w:color="auto" w:fill="FFFFFF"/>
        </w:rPr>
        <w:t>和</w:t>
      </w:r>
      <w:r w:rsidRPr="00A7197B">
        <w:rPr>
          <w:rFonts w:ascii="Arial" w:hAnsi="Arial" w:cs="Arial" w:hint="eastAsia"/>
          <w:color w:val="333333"/>
          <w:sz w:val="20"/>
          <w:szCs w:val="27"/>
          <w:shd w:val="clear" w:color="auto" w:fill="FFFFFF"/>
        </w:rPr>
        <w:t>ALL</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all: full table scan ;MySQL</w:t>
      </w:r>
      <w:r w:rsidRPr="00A7197B">
        <w:rPr>
          <w:rFonts w:ascii="Arial" w:hAnsi="Arial" w:cs="Arial" w:hint="eastAsia"/>
          <w:color w:val="333333"/>
          <w:sz w:val="20"/>
          <w:szCs w:val="27"/>
          <w:shd w:val="clear" w:color="auto" w:fill="FFFFFF"/>
        </w:rPr>
        <w:t>将遍历全表以找到匹配的行；</w:t>
      </w:r>
      <w:r w:rsidRPr="00A7197B">
        <w:rPr>
          <w:rFonts w:ascii="Arial" w:hAnsi="Arial" w:cs="Arial" w:hint="eastAsia"/>
          <w:color w:val="333333"/>
          <w:sz w:val="20"/>
          <w:szCs w:val="27"/>
          <w:shd w:val="clear" w:color="auto" w:fill="FFFFFF"/>
        </w:rPr>
        <w:t xml:space="preserve">index </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 xml:space="preserve"> index scan; index </w:t>
      </w:r>
      <w:r w:rsidRPr="00A7197B">
        <w:rPr>
          <w:rFonts w:ascii="Arial" w:hAnsi="Arial" w:cs="Arial" w:hint="eastAsia"/>
          <w:color w:val="333333"/>
          <w:sz w:val="20"/>
          <w:szCs w:val="27"/>
          <w:shd w:val="clear" w:color="auto" w:fill="FFFFFF"/>
        </w:rPr>
        <w:t>和</w:t>
      </w:r>
      <w:r w:rsidRPr="00A7197B">
        <w:rPr>
          <w:rFonts w:ascii="Arial" w:hAnsi="Arial" w:cs="Arial" w:hint="eastAsia"/>
          <w:color w:val="333333"/>
          <w:sz w:val="20"/>
          <w:szCs w:val="27"/>
          <w:shd w:val="clear" w:color="auto" w:fill="FFFFFF"/>
        </w:rPr>
        <w:t xml:space="preserve"> all</w:t>
      </w:r>
      <w:r w:rsidRPr="00A7197B">
        <w:rPr>
          <w:rFonts w:ascii="Arial" w:hAnsi="Arial" w:cs="Arial" w:hint="eastAsia"/>
          <w:color w:val="333333"/>
          <w:sz w:val="20"/>
          <w:szCs w:val="27"/>
          <w:shd w:val="clear" w:color="auto" w:fill="FFFFFF"/>
        </w:rPr>
        <w:t>的区别在于</w:t>
      </w:r>
      <w:r w:rsidRPr="00A7197B">
        <w:rPr>
          <w:rFonts w:ascii="Arial" w:hAnsi="Arial" w:cs="Arial" w:hint="eastAsia"/>
          <w:color w:val="333333"/>
          <w:sz w:val="20"/>
          <w:szCs w:val="27"/>
          <w:shd w:val="clear" w:color="auto" w:fill="FFFFFF"/>
        </w:rPr>
        <w:t>index</w:t>
      </w:r>
      <w:r w:rsidRPr="00A7197B">
        <w:rPr>
          <w:rFonts w:ascii="Arial" w:hAnsi="Arial" w:cs="Arial" w:hint="eastAsia"/>
          <w:color w:val="333333"/>
          <w:sz w:val="20"/>
          <w:szCs w:val="27"/>
          <w:shd w:val="clear" w:color="auto" w:fill="FFFFFF"/>
        </w:rPr>
        <w:t>类型只遍历索引；</w:t>
      </w:r>
      <w:r w:rsidRPr="00A7197B">
        <w:rPr>
          <w:rFonts w:ascii="Arial" w:hAnsi="Arial" w:cs="Arial" w:hint="eastAsia"/>
          <w:color w:val="333333"/>
          <w:sz w:val="20"/>
          <w:szCs w:val="27"/>
          <w:shd w:val="clear" w:color="auto" w:fill="FFFFFF"/>
        </w:rPr>
        <w:t>range</w:t>
      </w:r>
      <w:r w:rsidRPr="00A7197B">
        <w:rPr>
          <w:rFonts w:ascii="Arial" w:hAnsi="Arial" w:cs="Arial" w:hint="eastAsia"/>
          <w:color w:val="333333"/>
          <w:sz w:val="20"/>
          <w:szCs w:val="27"/>
          <w:shd w:val="clear" w:color="auto" w:fill="FFFFFF"/>
        </w:rPr>
        <w:t>：索引范围扫描，对索引的扫描开始于某一点，返回匹配值的行，常见与</w:t>
      </w:r>
      <w:r w:rsidRPr="00A7197B">
        <w:rPr>
          <w:rFonts w:ascii="Arial" w:hAnsi="Arial" w:cs="Arial" w:hint="eastAsia"/>
          <w:color w:val="333333"/>
          <w:sz w:val="20"/>
          <w:szCs w:val="27"/>
          <w:shd w:val="clear" w:color="auto" w:fill="FFFFFF"/>
        </w:rPr>
        <w:t xml:space="preserve">between </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&lt; ,&gt;</w:t>
      </w:r>
      <w:r w:rsidRPr="00A7197B">
        <w:rPr>
          <w:rFonts w:ascii="Arial" w:hAnsi="Arial" w:cs="Arial" w:hint="eastAsia"/>
          <w:color w:val="333333"/>
          <w:sz w:val="20"/>
          <w:szCs w:val="27"/>
          <w:shd w:val="clear" w:color="auto" w:fill="FFFFFF"/>
        </w:rPr>
        <w:t>等查询；</w:t>
      </w:r>
      <w:r w:rsidRPr="00A7197B">
        <w:rPr>
          <w:rFonts w:ascii="Arial" w:hAnsi="Arial" w:cs="Arial" w:hint="eastAsia"/>
          <w:color w:val="333333"/>
          <w:sz w:val="20"/>
          <w:szCs w:val="27"/>
          <w:shd w:val="clear" w:color="auto" w:fill="FFFFFF"/>
        </w:rPr>
        <w:t>ref</w:t>
      </w:r>
      <w:r w:rsidRPr="00A7197B">
        <w:rPr>
          <w:rFonts w:ascii="Arial" w:hAnsi="Arial" w:cs="Arial" w:hint="eastAsia"/>
          <w:color w:val="333333"/>
          <w:sz w:val="20"/>
          <w:szCs w:val="27"/>
          <w:shd w:val="clear" w:color="auto" w:fill="FFFFFF"/>
        </w:rPr>
        <w:t>：非唯一性索引扫描，返回匹配某个单独值的所有行，常见于使用非唯一索引即唯一索引的非唯一前缀进行查找；</w:t>
      </w:r>
      <w:r w:rsidRPr="00A7197B">
        <w:rPr>
          <w:rFonts w:ascii="Arial" w:hAnsi="Arial" w:cs="Arial" w:hint="eastAsia"/>
          <w:color w:val="333333"/>
          <w:sz w:val="20"/>
          <w:szCs w:val="27"/>
          <w:shd w:val="clear" w:color="auto" w:fill="FFFFFF"/>
        </w:rPr>
        <w:t>eq_ref</w:t>
      </w:r>
      <w:r w:rsidRPr="00A7197B">
        <w:rPr>
          <w:rFonts w:ascii="Arial" w:hAnsi="Arial" w:cs="Arial" w:hint="eastAsia"/>
          <w:color w:val="333333"/>
          <w:sz w:val="20"/>
          <w:szCs w:val="27"/>
          <w:shd w:val="clear" w:color="auto" w:fill="FFFFFF"/>
        </w:rPr>
        <w:t>：唯一性索引扫描，对于每个索引键，表中只有一条记录与之匹配，常用于主键或者唯一索引扫描；</w:t>
      </w:r>
      <w:r w:rsidRPr="00A7197B">
        <w:rPr>
          <w:rFonts w:ascii="Arial" w:hAnsi="Arial" w:cs="Arial" w:hint="eastAsia"/>
          <w:color w:val="333333"/>
          <w:sz w:val="20"/>
          <w:szCs w:val="27"/>
          <w:shd w:val="clear" w:color="auto" w:fill="FFFFFF"/>
        </w:rPr>
        <w:t>const</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system</w:t>
      </w:r>
      <w:r w:rsidRPr="00A7197B">
        <w:rPr>
          <w:rFonts w:ascii="Arial" w:hAnsi="Arial" w:cs="Arial" w:hint="eastAsia"/>
          <w:color w:val="333333"/>
          <w:sz w:val="20"/>
          <w:szCs w:val="27"/>
          <w:shd w:val="clear" w:color="auto" w:fill="FFFFFF"/>
        </w:rPr>
        <w:t>：当</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对某查询某部分进行优化，并转为一个常量时，使用这些访问类型；如果将主键置于</w:t>
      </w:r>
      <w:r w:rsidRPr="00A7197B">
        <w:rPr>
          <w:rFonts w:ascii="Arial" w:hAnsi="Arial" w:cs="Arial" w:hint="eastAsia"/>
          <w:color w:val="333333"/>
          <w:sz w:val="20"/>
          <w:szCs w:val="27"/>
          <w:shd w:val="clear" w:color="auto" w:fill="FFFFFF"/>
        </w:rPr>
        <w:t>where</w:t>
      </w:r>
      <w:r w:rsidRPr="00A7197B">
        <w:rPr>
          <w:rFonts w:ascii="Arial" w:hAnsi="Arial" w:cs="Arial" w:hint="eastAsia"/>
          <w:color w:val="333333"/>
          <w:sz w:val="20"/>
          <w:szCs w:val="27"/>
          <w:shd w:val="clear" w:color="auto" w:fill="FFFFFF"/>
        </w:rPr>
        <w:t>列表中，</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就能将该查询转化为一个常量；</w:t>
      </w:r>
      <w:r w:rsidRPr="00A7197B">
        <w:rPr>
          <w:rFonts w:ascii="Arial" w:hAnsi="Arial" w:cs="Arial" w:hint="eastAsia"/>
          <w:color w:val="333333"/>
          <w:sz w:val="20"/>
          <w:szCs w:val="27"/>
          <w:shd w:val="clear" w:color="auto" w:fill="FFFFFF"/>
        </w:rPr>
        <w:t>possible_keys</w:t>
      </w:r>
      <w:r w:rsidRPr="00A7197B">
        <w:rPr>
          <w:rFonts w:ascii="Arial" w:hAnsi="Arial" w:cs="Arial" w:hint="eastAsia"/>
          <w:color w:val="333333"/>
          <w:sz w:val="20"/>
          <w:szCs w:val="27"/>
          <w:shd w:val="clear" w:color="auto" w:fill="FFFFFF"/>
        </w:rPr>
        <w:t>：显示可能应用在这张表中的索引；如果为空，没有可能的索引；可以为相关的域从</w:t>
      </w:r>
      <w:r w:rsidRPr="00A7197B">
        <w:rPr>
          <w:rFonts w:ascii="Arial" w:hAnsi="Arial" w:cs="Arial" w:hint="eastAsia"/>
          <w:color w:val="333333"/>
          <w:sz w:val="20"/>
          <w:szCs w:val="27"/>
          <w:shd w:val="clear" w:color="auto" w:fill="FFFFFF"/>
        </w:rPr>
        <w:t>WHERE</w:t>
      </w:r>
      <w:r w:rsidRPr="00A7197B">
        <w:rPr>
          <w:rFonts w:ascii="Arial" w:hAnsi="Arial" w:cs="Arial" w:hint="eastAsia"/>
          <w:color w:val="333333"/>
          <w:sz w:val="20"/>
          <w:szCs w:val="27"/>
          <w:shd w:val="clear" w:color="auto" w:fill="FFFFFF"/>
        </w:rPr>
        <w:t>语句中选择一个合适的语句；</w:t>
      </w:r>
      <w:r w:rsidRPr="00A7197B">
        <w:rPr>
          <w:rFonts w:ascii="Arial" w:hAnsi="Arial" w:cs="Arial" w:hint="eastAsia"/>
          <w:color w:val="333333"/>
          <w:sz w:val="20"/>
          <w:szCs w:val="27"/>
          <w:shd w:val="clear" w:color="auto" w:fill="FFFFFF"/>
        </w:rPr>
        <w:t>key</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 xml:space="preserve"> </w:t>
      </w:r>
      <w:r w:rsidRPr="00A7197B">
        <w:rPr>
          <w:rFonts w:ascii="Arial" w:hAnsi="Arial" w:cs="Arial" w:hint="eastAsia"/>
          <w:color w:val="333333"/>
          <w:sz w:val="20"/>
          <w:szCs w:val="27"/>
          <w:shd w:val="clear" w:color="auto" w:fill="FFFFFF"/>
        </w:rPr>
        <w:t>实际使用的索引；如果为</w:t>
      </w:r>
      <w:r w:rsidRPr="00A7197B">
        <w:rPr>
          <w:rFonts w:ascii="Arial" w:hAnsi="Arial" w:cs="Arial" w:hint="eastAsia"/>
          <w:color w:val="333333"/>
          <w:sz w:val="20"/>
          <w:szCs w:val="27"/>
          <w:shd w:val="clear" w:color="auto" w:fill="FFFFFF"/>
        </w:rPr>
        <w:t>NULL</w:t>
      </w:r>
      <w:r w:rsidRPr="00A7197B">
        <w:rPr>
          <w:rFonts w:ascii="Arial" w:hAnsi="Arial" w:cs="Arial" w:hint="eastAsia"/>
          <w:color w:val="333333"/>
          <w:sz w:val="20"/>
          <w:szCs w:val="27"/>
          <w:shd w:val="clear" w:color="auto" w:fill="FFFFFF"/>
        </w:rPr>
        <w:t>，则没有使用索引；很少的情况下，</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会选择优化不足的索引；这种情况下，可以在</w:t>
      </w:r>
      <w:r w:rsidRPr="00A7197B">
        <w:rPr>
          <w:rFonts w:ascii="Arial" w:hAnsi="Arial" w:cs="Arial" w:hint="eastAsia"/>
          <w:color w:val="333333"/>
          <w:sz w:val="20"/>
          <w:szCs w:val="27"/>
          <w:shd w:val="clear" w:color="auto" w:fill="FFFFFF"/>
        </w:rPr>
        <w:t>SELECT</w:t>
      </w:r>
      <w:r w:rsidRPr="00A7197B">
        <w:rPr>
          <w:rFonts w:ascii="Arial" w:hAnsi="Arial" w:cs="Arial" w:hint="eastAsia"/>
          <w:color w:val="333333"/>
          <w:sz w:val="20"/>
          <w:szCs w:val="27"/>
          <w:shd w:val="clear" w:color="auto" w:fill="FFFFFF"/>
        </w:rPr>
        <w:t>语句中使用</w:t>
      </w:r>
      <w:r w:rsidRPr="00A7197B">
        <w:rPr>
          <w:rFonts w:ascii="Arial" w:hAnsi="Arial" w:cs="Arial" w:hint="eastAsia"/>
          <w:color w:val="333333"/>
          <w:sz w:val="20"/>
          <w:szCs w:val="27"/>
          <w:shd w:val="clear" w:color="auto" w:fill="FFFFFF"/>
        </w:rPr>
        <w:t>USE INDEX(indexname)</w:t>
      </w:r>
      <w:r w:rsidRPr="00A7197B">
        <w:rPr>
          <w:rFonts w:ascii="Arial" w:hAnsi="Arial" w:cs="Arial" w:hint="eastAsia"/>
          <w:color w:val="333333"/>
          <w:sz w:val="20"/>
          <w:szCs w:val="27"/>
          <w:shd w:val="clear" w:color="auto" w:fill="FFFFFF"/>
        </w:rPr>
        <w:t>来强制使用一个索引或者用</w:t>
      </w:r>
      <w:r w:rsidRPr="00A7197B">
        <w:rPr>
          <w:rFonts w:ascii="Arial" w:hAnsi="Arial" w:cs="Arial" w:hint="eastAsia"/>
          <w:color w:val="333333"/>
          <w:sz w:val="20"/>
          <w:szCs w:val="27"/>
          <w:shd w:val="clear" w:color="auto" w:fill="FFFFFF"/>
        </w:rPr>
        <w:t>IGNORE INDEX(indexname)</w:t>
      </w:r>
      <w:r w:rsidRPr="00A7197B">
        <w:rPr>
          <w:rFonts w:ascii="Arial" w:hAnsi="Arial" w:cs="Arial" w:hint="eastAsia"/>
          <w:color w:val="333333"/>
          <w:sz w:val="20"/>
          <w:szCs w:val="27"/>
          <w:shd w:val="clear" w:color="auto" w:fill="FFFFFF"/>
        </w:rPr>
        <w:t>来强制</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忽略索引</w:t>
      </w:r>
      <w:r w:rsidRPr="00A7197B">
        <w:rPr>
          <w:rFonts w:ascii="Arial" w:hAnsi="Arial" w:cs="Arial" w:hint="eastAsia"/>
          <w:color w:val="333333"/>
          <w:sz w:val="20"/>
          <w:szCs w:val="27"/>
          <w:shd w:val="clear" w:color="auto" w:fill="FFFFFF"/>
        </w:rPr>
        <w:t>key_len</w:t>
      </w:r>
      <w:r w:rsidRPr="00A7197B">
        <w:rPr>
          <w:rFonts w:ascii="Arial" w:hAnsi="Arial" w:cs="Arial" w:hint="eastAsia"/>
          <w:color w:val="333333"/>
          <w:sz w:val="20"/>
          <w:szCs w:val="27"/>
          <w:shd w:val="clear" w:color="auto" w:fill="FFFFFF"/>
        </w:rPr>
        <w:t>：使用的索引的长度；在不损失精确性的情况下，长度越短越好；</w:t>
      </w:r>
      <w:r w:rsidRPr="00A7197B">
        <w:rPr>
          <w:rFonts w:ascii="Arial" w:hAnsi="Arial" w:cs="Arial" w:hint="eastAsia"/>
          <w:color w:val="333333"/>
          <w:sz w:val="20"/>
          <w:szCs w:val="27"/>
          <w:shd w:val="clear" w:color="auto" w:fill="FFFFFF"/>
        </w:rPr>
        <w:t>ref</w:t>
      </w:r>
      <w:r w:rsidRPr="00A7197B">
        <w:rPr>
          <w:rFonts w:ascii="Arial" w:hAnsi="Arial" w:cs="Arial" w:hint="eastAsia"/>
          <w:color w:val="333333"/>
          <w:sz w:val="20"/>
          <w:szCs w:val="27"/>
          <w:shd w:val="clear" w:color="auto" w:fill="FFFFFF"/>
        </w:rPr>
        <w:t>：显示索引的哪一列被使用了，如果可能的话，是一个常数；</w:t>
      </w:r>
      <w:r w:rsidRPr="00A7197B">
        <w:rPr>
          <w:rFonts w:ascii="Arial" w:hAnsi="Arial" w:cs="Arial" w:hint="eastAsia"/>
          <w:color w:val="333333"/>
          <w:sz w:val="20"/>
          <w:szCs w:val="27"/>
          <w:shd w:val="clear" w:color="auto" w:fill="FFFFFF"/>
        </w:rPr>
        <w:t>rows</w:t>
      </w:r>
      <w:r w:rsidRPr="00A7197B">
        <w:rPr>
          <w:rFonts w:ascii="Arial" w:hAnsi="Arial" w:cs="Arial" w:hint="eastAsia"/>
          <w:color w:val="333333"/>
          <w:sz w:val="20"/>
          <w:szCs w:val="27"/>
          <w:shd w:val="clear" w:color="auto" w:fill="FFFFFF"/>
        </w:rPr>
        <w:t>：</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认为必须检查的用来返回请求数据的行数；</w:t>
      </w:r>
      <w:r w:rsidRPr="00A7197B">
        <w:rPr>
          <w:rFonts w:ascii="Arial" w:hAnsi="Arial" w:cs="Arial" w:hint="eastAsia"/>
          <w:color w:val="333333"/>
          <w:sz w:val="20"/>
          <w:szCs w:val="27"/>
          <w:shd w:val="clear" w:color="auto" w:fill="FFFFFF"/>
        </w:rPr>
        <w:t>Extra</w:t>
      </w:r>
      <w:r w:rsidRPr="00A7197B">
        <w:rPr>
          <w:rFonts w:ascii="Arial" w:hAnsi="Arial" w:cs="Arial" w:hint="eastAsia"/>
          <w:color w:val="333333"/>
          <w:sz w:val="20"/>
          <w:szCs w:val="27"/>
          <w:shd w:val="clear" w:color="auto" w:fill="FFFFFF"/>
        </w:rPr>
        <w:t>：关于</w:t>
      </w:r>
      <w:r w:rsidRPr="00A7197B">
        <w:rPr>
          <w:rFonts w:ascii="Arial" w:hAnsi="Arial" w:cs="Arial" w:hint="eastAsia"/>
          <w:color w:val="333333"/>
          <w:sz w:val="20"/>
          <w:szCs w:val="27"/>
          <w:shd w:val="clear" w:color="auto" w:fill="FFFFFF"/>
        </w:rPr>
        <w:t>MySQL</w:t>
      </w:r>
      <w:r w:rsidRPr="00A7197B">
        <w:rPr>
          <w:rFonts w:ascii="Arial" w:hAnsi="Arial" w:cs="Arial" w:hint="eastAsia"/>
          <w:color w:val="333333"/>
          <w:sz w:val="20"/>
          <w:szCs w:val="27"/>
          <w:shd w:val="clear" w:color="auto" w:fill="FFFFFF"/>
        </w:rPr>
        <w:t>如何解析查询的额外信息；</w:t>
      </w:r>
    </w:p>
    <w:p w:rsidR="00A7197B" w:rsidRPr="00A7197B" w:rsidRDefault="00A7197B" w:rsidP="00015190">
      <w:pPr>
        <w:adjustRightInd w:val="0"/>
        <w:snapToGrid w:val="0"/>
        <w:rPr>
          <w:rFonts w:ascii="Arial" w:hAnsi="Arial" w:cs="Arial"/>
          <w:color w:val="333333"/>
          <w:sz w:val="20"/>
          <w:szCs w:val="27"/>
          <w:shd w:val="clear" w:color="auto" w:fill="FFFFFF"/>
        </w:rPr>
      </w:pPr>
    </w:p>
    <w:p w:rsidR="00A7197B" w:rsidRPr="00EF5565" w:rsidRDefault="00A7197B" w:rsidP="00015190">
      <w:pPr>
        <w:adjustRightInd w:val="0"/>
        <w:snapToGrid w:val="0"/>
        <w:rPr>
          <w:rFonts w:ascii="Arial" w:hAnsi="Arial" w:cs="Arial"/>
          <w:color w:val="333333"/>
          <w:sz w:val="20"/>
          <w:szCs w:val="27"/>
          <w:shd w:val="clear" w:color="auto" w:fill="FFFFFF"/>
        </w:rPr>
        <w:sectPr w:rsidR="00A7197B" w:rsidRPr="00EF5565" w:rsidSect="005217BF">
          <w:pgSz w:w="11906" w:h="16838"/>
          <w:pgMar w:top="284" w:right="284" w:bottom="170" w:left="1134" w:header="284" w:footer="284" w:gutter="0"/>
          <w:cols w:sep="1" w:space="425"/>
          <w:docGrid w:type="lines" w:linePitch="312"/>
        </w:sectPr>
      </w:pPr>
    </w:p>
    <w:p w:rsidR="00517358" w:rsidRDefault="00A4509D" w:rsidP="00A4509D">
      <w:pPr>
        <w:adjustRightInd w:val="0"/>
        <w:snapToGrid w:val="0"/>
        <w:jc w:val="center"/>
        <w:rPr>
          <w:rFonts w:ascii="华文中宋" w:eastAsia="华文中宋" w:hAnsi="华文中宋" w:cs="Helvetica"/>
          <w:bCs/>
          <w:color w:val="000000" w:themeColor="text1"/>
          <w:kern w:val="36"/>
          <w:sz w:val="18"/>
          <w:szCs w:val="18"/>
        </w:rPr>
      </w:pPr>
      <w:r>
        <w:rPr>
          <w:noProof/>
        </w:rPr>
        <w:lastRenderedPageBreak/>
        <w:drawing>
          <wp:inline distT="0" distB="0" distL="0" distR="0" wp14:anchorId="6828BDE8" wp14:editId="7E0A54FB">
            <wp:extent cx="5265420" cy="35128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5420" cy="3512820"/>
                    </a:xfrm>
                    <a:prstGeom prst="rect">
                      <a:avLst/>
                    </a:prstGeom>
                  </pic:spPr>
                </pic:pic>
              </a:graphicData>
            </a:graphic>
          </wp:inline>
        </w:drawing>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MySQL基架大致包括如下几大模块组件：</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1.MySQL向外提供的交互接口（Connectors）</w:t>
      </w:r>
      <w:r>
        <w:rPr>
          <w:rFonts w:ascii="华文中宋" w:eastAsia="华文中宋" w:hAnsi="华文中宋" w:cs="Helvetica" w:hint="eastAsia"/>
          <w:bCs/>
          <w:color w:val="000000" w:themeColor="text1"/>
          <w:kern w:val="36"/>
          <w:sz w:val="18"/>
          <w:szCs w:val="18"/>
        </w:rPr>
        <w:t>：</w:t>
      </w:r>
      <w:r w:rsidRPr="00A4509D">
        <w:rPr>
          <w:rFonts w:ascii="华文中宋" w:eastAsia="华文中宋" w:hAnsi="华文中宋" w:cs="Helvetica" w:hint="eastAsia"/>
          <w:bCs/>
          <w:color w:val="000000" w:themeColor="text1"/>
          <w:kern w:val="36"/>
          <w:sz w:val="18"/>
          <w:szCs w:val="18"/>
        </w:rPr>
        <w:t>Connectors组件，是MySQL向外提供的交互组件，如java,.net,php等语言可以通过该组件来操作SQL语句，实现与SQL的交互。</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2.管理服务组件和工具组件(</w:t>
      </w:r>
      <w:r>
        <w:rPr>
          <w:rFonts w:ascii="华文中宋" w:eastAsia="华文中宋" w:hAnsi="华文中宋" w:cs="Helvetica" w:hint="eastAsia"/>
          <w:bCs/>
          <w:color w:val="000000" w:themeColor="text1"/>
          <w:kern w:val="36"/>
          <w:sz w:val="18"/>
          <w:szCs w:val="18"/>
        </w:rPr>
        <w:t>Management Service &amp; Utilities)：</w:t>
      </w:r>
      <w:r w:rsidRPr="00A4509D">
        <w:rPr>
          <w:rFonts w:ascii="华文中宋" w:eastAsia="华文中宋" w:hAnsi="华文中宋" w:cs="Helvetica" w:hint="eastAsia"/>
          <w:bCs/>
          <w:color w:val="000000" w:themeColor="text1"/>
          <w:kern w:val="36"/>
          <w:sz w:val="18"/>
          <w:szCs w:val="18"/>
        </w:rPr>
        <w:t>提供对MySQL的集成管理，如备份(Backup),恢复(Recovery),安全管理(Security)等</w:t>
      </w:r>
      <w:r>
        <w:rPr>
          <w:rFonts w:ascii="华文中宋" w:eastAsia="华文中宋" w:hAnsi="华文中宋" w:cs="Helvetica" w:hint="eastAsia"/>
          <w:bCs/>
          <w:color w:val="000000" w:themeColor="text1"/>
          <w:kern w:val="36"/>
          <w:sz w:val="18"/>
          <w:szCs w:val="18"/>
        </w:rPr>
        <w:t>。</w:t>
      </w:r>
    </w:p>
    <w:p w:rsidR="00A4509D" w:rsidRPr="00A4509D" w:rsidRDefault="00A4509D" w:rsidP="00A4509D">
      <w:pPr>
        <w:adjustRightInd w:val="0"/>
        <w:snapToGrid w:val="0"/>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3.连接池组件</w:t>
      </w:r>
      <w:r>
        <w:rPr>
          <w:rFonts w:ascii="华文中宋" w:eastAsia="华文中宋" w:hAnsi="华文中宋" w:cs="Helvetica" w:hint="eastAsia"/>
          <w:bCs/>
          <w:color w:val="000000" w:themeColor="text1"/>
          <w:kern w:val="36"/>
          <w:sz w:val="18"/>
          <w:szCs w:val="18"/>
        </w:rPr>
        <w:t>(Connection Pool)：</w:t>
      </w:r>
      <w:r w:rsidRPr="00A4509D">
        <w:rPr>
          <w:rFonts w:ascii="华文中宋" w:eastAsia="华文中宋" w:hAnsi="华文中宋" w:cs="Helvetica"/>
          <w:bCs/>
          <w:color w:val="000000" w:themeColor="text1"/>
          <w:kern w:val="36"/>
          <w:sz w:val="18"/>
          <w:szCs w:val="18"/>
        </w:rPr>
        <w:t>负责监听对客户端向MySQL Server端的各种请求，接收请求，转发请求到目标模块。</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bCs/>
          <w:color w:val="000000" w:themeColor="text1"/>
          <w:kern w:val="36"/>
          <w:sz w:val="18"/>
          <w:szCs w:val="18"/>
        </w:rPr>
        <w:t>每个成功连接MySQL Server的客户请求都会被创建或分配一个线程，该线程负责客户端与MySQL Server端的通信，接收客户端发送的命令，传递服务端的结果信息等。</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4.SQL接口组件</w:t>
      </w:r>
      <w:r>
        <w:rPr>
          <w:rFonts w:ascii="华文中宋" w:eastAsia="华文中宋" w:hAnsi="华文中宋" w:cs="Helvetica" w:hint="eastAsia"/>
          <w:bCs/>
          <w:color w:val="000000" w:themeColor="text1"/>
          <w:kern w:val="36"/>
          <w:sz w:val="18"/>
          <w:szCs w:val="18"/>
        </w:rPr>
        <w:t>(SQL Interface)：</w:t>
      </w:r>
      <w:r w:rsidRPr="00A4509D">
        <w:rPr>
          <w:rFonts w:ascii="华文中宋" w:eastAsia="华文中宋" w:hAnsi="华文中宋" w:cs="Helvetica" w:hint="eastAsia"/>
          <w:bCs/>
          <w:color w:val="000000" w:themeColor="text1"/>
          <w:kern w:val="36"/>
          <w:sz w:val="18"/>
          <w:szCs w:val="18"/>
        </w:rPr>
        <w:t>接收用户SQL命令，如DML,DDL和存储过程等，并将最终结果返回给用户。</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5.查询分析器组件</w:t>
      </w:r>
      <w:r>
        <w:rPr>
          <w:rFonts w:ascii="华文中宋" w:eastAsia="华文中宋" w:hAnsi="华文中宋" w:cs="Helvetica" w:hint="eastAsia"/>
          <w:bCs/>
          <w:color w:val="000000" w:themeColor="text1"/>
          <w:kern w:val="36"/>
          <w:sz w:val="18"/>
          <w:szCs w:val="18"/>
        </w:rPr>
        <w:t>(Parser)：</w:t>
      </w:r>
      <w:r w:rsidRPr="00A4509D">
        <w:rPr>
          <w:rFonts w:ascii="华文中宋" w:eastAsia="华文中宋" w:hAnsi="华文中宋" w:cs="Helvetica" w:hint="eastAsia"/>
          <w:bCs/>
          <w:color w:val="000000" w:themeColor="text1"/>
          <w:kern w:val="36"/>
          <w:sz w:val="18"/>
          <w:szCs w:val="18"/>
        </w:rPr>
        <w:t>首先分析SQL命令语法的合法性，并尝试将SQL命令分解成数据结构，若分解失败，则提示SQL语句不合理。</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6.优化器组件（Optimizer）</w:t>
      </w:r>
      <w:r>
        <w:rPr>
          <w:rFonts w:ascii="华文中宋" w:eastAsia="华文中宋" w:hAnsi="华文中宋" w:cs="Helvetica" w:hint="eastAsia"/>
          <w:bCs/>
          <w:color w:val="000000" w:themeColor="text1"/>
          <w:kern w:val="36"/>
          <w:sz w:val="18"/>
          <w:szCs w:val="18"/>
        </w:rPr>
        <w:t>：</w:t>
      </w:r>
      <w:r w:rsidRPr="00A4509D">
        <w:rPr>
          <w:rFonts w:ascii="华文中宋" w:eastAsia="华文中宋" w:hAnsi="华文中宋" w:cs="Helvetica" w:hint="eastAsia"/>
          <w:bCs/>
          <w:color w:val="000000" w:themeColor="text1"/>
          <w:kern w:val="36"/>
          <w:sz w:val="18"/>
          <w:szCs w:val="18"/>
        </w:rPr>
        <w:t>对SQL命令按照标准流程进行优化分析。</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7.缓存主件（Caches &amp; Buffers）</w:t>
      </w:r>
      <w:r>
        <w:rPr>
          <w:rFonts w:ascii="华文中宋" w:eastAsia="华文中宋" w:hAnsi="华文中宋" w:cs="Helvetica" w:hint="eastAsia"/>
          <w:bCs/>
          <w:color w:val="000000" w:themeColor="text1"/>
          <w:kern w:val="36"/>
          <w:sz w:val="18"/>
          <w:szCs w:val="18"/>
        </w:rPr>
        <w:t>：</w:t>
      </w:r>
      <w:r w:rsidRPr="00A4509D">
        <w:rPr>
          <w:rFonts w:ascii="华文中宋" w:eastAsia="华文中宋" w:hAnsi="华文中宋" w:cs="Helvetica" w:hint="eastAsia"/>
          <w:bCs/>
          <w:color w:val="000000" w:themeColor="text1"/>
          <w:kern w:val="36"/>
          <w:sz w:val="18"/>
          <w:szCs w:val="18"/>
        </w:rPr>
        <w:t>缓存和缓冲组件</w:t>
      </w:r>
    </w:p>
    <w:p w:rsidR="00A4509D" w:rsidRP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8.插件式存储引擎（Pluggable Storage Engines）</w:t>
      </w:r>
    </w:p>
    <w:p w:rsidR="00A4509D" w:rsidRDefault="00A4509D" w:rsidP="00A4509D">
      <w:pPr>
        <w:adjustRightInd w:val="0"/>
        <w:snapToGrid w:val="0"/>
        <w:jc w:val="left"/>
        <w:rPr>
          <w:rFonts w:ascii="华文中宋" w:eastAsia="华文中宋" w:hAnsi="华文中宋" w:cs="Helvetica"/>
          <w:bCs/>
          <w:color w:val="000000" w:themeColor="text1"/>
          <w:kern w:val="36"/>
          <w:sz w:val="18"/>
          <w:szCs w:val="18"/>
        </w:rPr>
      </w:pPr>
      <w:r w:rsidRPr="00A4509D">
        <w:rPr>
          <w:rFonts w:ascii="华文中宋" w:eastAsia="华文中宋" w:hAnsi="华文中宋" w:cs="Helvetica" w:hint="eastAsia"/>
          <w:bCs/>
          <w:color w:val="000000" w:themeColor="text1"/>
          <w:kern w:val="36"/>
          <w:sz w:val="18"/>
          <w:szCs w:val="18"/>
        </w:rPr>
        <w:t>9.物理文件（File System）</w:t>
      </w:r>
    </w:p>
    <w:p w:rsidR="00A4509D" w:rsidRPr="00A4509D" w:rsidRDefault="00A4509D" w:rsidP="00A4509D">
      <w:pPr>
        <w:adjustRightInd w:val="0"/>
        <w:snapToGrid w:val="0"/>
        <w:jc w:val="left"/>
        <w:rPr>
          <w:rFonts w:ascii="华文中宋" w:eastAsia="华文中宋" w:hAnsi="华文中宋" w:cs="Helvetica"/>
          <w:b/>
          <w:bCs/>
          <w:color w:val="000000" w:themeColor="text1"/>
          <w:kern w:val="36"/>
          <w:sz w:val="22"/>
          <w:szCs w:val="18"/>
        </w:rPr>
      </w:pPr>
      <w:r w:rsidRPr="00A4509D">
        <w:rPr>
          <w:rFonts w:ascii="华文中宋" w:eastAsia="华文中宋" w:hAnsi="华文中宋" w:cs="Helvetica" w:hint="eastAsia"/>
          <w:b/>
          <w:bCs/>
          <w:color w:val="000000" w:themeColor="text1"/>
          <w:kern w:val="36"/>
          <w:sz w:val="22"/>
          <w:szCs w:val="18"/>
        </w:rPr>
        <w:t>查询流程图</w:t>
      </w:r>
    </w:p>
    <w:p w:rsidR="00A4509D" w:rsidRDefault="00A4509D" w:rsidP="00A4509D">
      <w:pPr>
        <w:adjustRightInd w:val="0"/>
        <w:snapToGrid w:val="0"/>
        <w:jc w:val="center"/>
        <w:rPr>
          <w:rFonts w:ascii="华文中宋" w:eastAsia="华文中宋" w:hAnsi="华文中宋" w:cs="Helvetica"/>
          <w:bCs/>
          <w:color w:val="000000" w:themeColor="text1"/>
          <w:kern w:val="36"/>
          <w:sz w:val="18"/>
          <w:szCs w:val="18"/>
        </w:rPr>
      </w:pPr>
      <w:r>
        <w:rPr>
          <w:noProof/>
        </w:rPr>
        <w:drawing>
          <wp:inline distT="0" distB="0" distL="0" distR="0" wp14:anchorId="6D6B0A01" wp14:editId="3E6BCD10">
            <wp:extent cx="4024745" cy="32807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28476" cy="3283765"/>
                    </a:xfrm>
                    <a:prstGeom prst="rect">
                      <a:avLst/>
                    </a:prstGeom>
                  </pic:spPr>
                </pic:pic>
              </a:graphicData>
            </a:graphic>
          </wp:inline>
        </w:drawing>
      </w:r>
    </w:p>
    <w:p w:rsidR="00E10A89" w:rsidRPr="00EC602E" w:rsidRDefault="00E10A89" w:rsidP="00E10A89">
      <w:pPr>
        <w:adjustRightInd w:val="0"/>
        <w:snapToGrid w:val="0"/>
        <w:rPr>
          <w:rFonts w:ascii="华文中宋" w:eastAsia="华文中宋" w:hAnsi="华文中宋" w:cs="Helvetica"/>
          <w:b/>
          <w:bCs/>
          <w:color w:val="000000" w:themeColor="text1"/>
          <w:kern w:val="36"/>
          <w:sz w:val="24"/>
          <w:szCs w:val="24"/>
        </w:rPr>
      </w:pPr>
      <w:r w:rsidRPr="00EC602E">
        <w:rPr>
          <w:rFonts w:ascii="华文中宋" w:eastAsia="华文中宋" w:hAnsi="华文中宋" w:cs="Helvetica"/>
          <w:b/>
          <w:color w:val="333333"/>
          <w:sz w:val="24"/>
          <w:szCs w:val="43"/>
        </w:rPr>
        <w:t>数值类型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lastRenderedPageBreak/>
        <w:t>MySQL支持所有标准SQL数值数据类型。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这些类型包括严格数值数据类型(INTEGER、SMALLINT、DECIMAL和NUMERIC)，以及近似数值数据类型(FLOAT、REAL和DOUBLE PRECISION)。</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关键字INT是INTEGER的同义词，关键字DEC是DECIMAL的同义词。</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BIT数据类型保存位字段值，并且支持MyISAM、MEMORY、InnoDB和BDB表。</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作为SQL标准的扩展，MySQL也支持整数类型TINYINT、MEDIUMINT和BIGINT。</w:t>
      </w:r>
    </w:p>
    <w:p w:rsidR="00E10A89" w:rsidRPr="00EC602E" w:rsidRDefault="00E10A89" w:rsidP="00E10A89">
      <w:pPr>
        <w:adjustRightInd w:val="0"/>
        <w:snapToGrid w:val="0"/>
        <w:rPr>
          <w:rFonts w:ascii="华文中宋" w:eastAsia="华文中宋" w:hAnsi="华文中宋" w:cs="Helvetica"/>
          <w:b/>
          <w:color w:val="333333"/>
          <w:sz w:val="24"/>
          <w:szCs w:val="43"/>
        </w:rPr>
      </w:pPr>
      <w:r w:rsidRPr="00EC602E">
        <w:rPr>
          <w:rFonts w:ascii="华文中宋" w:eastAsia="华文中宋" w:hAnsi="华文中宋" w:cs="Helvetica" w:hint="eastAsia"/>
          <w:b/>
          <w:color w:val="333333"/>
          <w:sz w:val="24"/>
          <w:szCs w:val="43"/>
        </w:rPr>
        <w:t>(1)数值</w:t>
      </w:r>
    </w:p>
    <w:tbl>
      <w:tblPr>
        <w:tblW w:w="10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1747"/>
        <w:gridCol w:w="3967"/>
        <w:gridCol w:w="4821"/>
      </w:tblGrid>
      <w:tr w:rsidR="00E10A89" w:rsidRPr="00EC602E" w:rsidTr="00117550">
        <w:tc>
          <w:tcPr>
            <w:tcW w:w="829"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类型</w:t>
            </w:r>
          </w:p>
        </w:tc>
        <w:tc>
          <w:tcPr>
            <w:tcW w:w="1883"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大小</w:t>
            </w:r>
          </w:p>
        </w:tc>
        <w:tc>
          <w:tcPr>
            <w:tcW w:w="2288"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范围（有符号）</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TINYINT</w:t>
            </w:r>
            <w:r w:rsidRPr="00EC602E">
              <w:rPr>
                <w:rFonts w:ascii="华文中宋" w:eastAsia="华文中宋" w:hAnsi="华文中宋" w:cs="Helvetica" w:hint="eastAsia"/>
                <w:bCs/>
                <w:color w:val="000000" w:themeColor="text1"/>
                <w:kern w:val="36"/>
                <w:sz w:val="15"/>
                <w:szCs w:val="24"/>
              </w:rPr>
              <w:t>(小整数)</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(-128，127)</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SMALLINT</w:t>
            </w:r>
            <w:r w:rsidRPr="00EC602E">
              <w:rPr>
                <w:rFonts w:ascii="华文中宋" w:eastAsia="华文中宋" w:hAnsi="华文中宋" w:cs="Helvetica" w:hint="eastAsia"/>
                <w:bCs/>
                <w:color w:val="000000" w:themeColor="text1"/>
                <w:kern w:val="36"/>
                <w:sz w:val="15"/>
                <w:szCs w:val="24"/>
              </w:rPr>
              <w:t>(短整型)</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2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(-32 768，32 767)</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MEDIUMINT</w:t>
            </w:r>
            <w:r w:rsidRPr="00EC602E">
              <w:rPr>
                <w:rFonts w:ascii="华文中宋" w:eastAsia="华文中宋" w:hAnsi="华文中宋" w:cs="Helvetica" w:hint="eastAsia"/>
                <w:bCs/>
                <w:color w:val="000000" w:themeColor="text1"/>
                <w:kern w:val="36"/>
                <w:sz w:val="15"/>
                <w:szCs w:val="24"/>
              </w:rPr>
              <w:t>(中整型)</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3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(-8 388 608，8 388 607)</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INT或INTEGER</w:t>
            </w:r>
            <w:r w:rsidRPr="00EC602E">
              <w:rPr>
                <w:rFonts w:ascii="华文中宋" w:eastAsia="华文中宋" w:hAnsi="华文中宋" w:cs="Helvetica" w:hint="eastAsia"/>
                <w:bCs/>
                <w:color w:val="000000" w:themeColor="text1"/>
                <w:kern w:val="36"/>
                <w:sz w:val="15"/>
                <w:szCs w:val="24"/>
              </w:rPr>
              <w:t>(整形)</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4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(-2 147 483 648，2 147 483 647)</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BIGINT</w:t>
            </w:r>
            <w:r w:rsidRPr="00EC602E">
              <w:rPr>
                <w:rFonts w:ascii="华文中宋" w:eastAsia="华文中宋" w:hAnsi="华文中宋" w:cs="Helvetica" w:hint="eastAsia"/>
                <w:bCs/>
                <w:color w:val="000000" w:themeColor="text1"/>
                <w:kern w:val="36"/>
                <w:sz w:val="15"/>
                <w:szCs w:val="24"/>
              </w:rPr>
              <w:t>(长整型)</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8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(-9,223,372,036,854,775,808，9 223 372 036 854 775 807)</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FLOAT</w:t>
            </w:r>
            <w:r w:rsidRPr="00EC602E">
              <w:rPr>
                <w:rFonts w:ascii="华文中宋" w:eastAsia="华文中宋" w:hAnsi="华文中宋" w:cs="Helvetica" w:hint="eastAsia"/>
                <w:bCs/>
                <w:color w:val="000000" w:themeColor="text1"/>
                <w:kern w:val="36"/>
                <w:sz w:val="15"/>
                <w:szCs w:val="24"/>
              </w:rPr>
              <w:t>(浮点型)</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4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(-3.402 823 466 E+38，-1.175 494 351 E-38)，0，(1.175 494 351 E-38，3.402 823 466 351 E+38)</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DOUBLE</w:t>
            </w:r>
            <w:r w:rsidRPr="00EC602E">
              <w:rPr>
                <w:rFonts w:ascii="华文中宋" w:eastAsia="华文中宋" w:hAnsi="华文中宋" w:cs="Helvetica" w:hint="eastAsia"/>
                <w:bCs/>
                <w:color w:val="000000" w:themeColor="text1"/>
                <w:kern w:val="36"/>
                <w:sz w:val="15"/>
                <w:szCs w:val="24"/>
              </w:rPr>
              <w:t>(双精度浮点)</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8 字节</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(-1.797 693 134 862 315 7 E+308，-2.225 073 858 507 201 4 E-308)，0，(2.225 073 858 507 201 4 E-308，1.797 693 134 862 315 7 E+308)</w:t>
            </w:r>
          </w:p>
        </w:tc>
      </w:tr>
      <w:tr w:rsidR="00E10A89" w:rsidRPr="00EC602E" w:rsidTr="00117550">
        <w:tc>
          <w:tcPr>
            <w:tcW w:w="82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DECIMAL</w:t>
            </w: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小数值</w:t>
            </w:r>
            <w:r w:rsidRPr="00EC602E">
              <w:rPr>
                <w:rFonts w:ascii="华文中宋" w:eastAsia="华文中宋" w:hAnsi="华文中宋" w:cs="Helvetica" w:hint="eastAsia"/>
                <w:bCs/>
                <w:color w:val="000000" w:themeColor="text1"/>
                <w:kern w:val="36"/>
                <w:sz w:val="15"/>
                <w:szCs w:val="24"/>
              </w:rPr>
              <w:t>)</w:t>
            </w:r>
          </w:p>
        </w:tc>
        <w:tc>
          <w:tcPr>
            <w:tcW w:w="188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对DECIMAL(M,D) ，如果M&gt;D，为M+2否则为D+2</w:t>
            </w:r>
          </w:p>
        </w:tc>
        <w:tc>
          <w:tcPr>
            <w:tcW w:w="2288"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jc w:val="left"/>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依赖于M和D的值</w:t>
            </w:r>
          </w:p>
        </w:tc>
      </w:tr>
    </w:tbl>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MySQL支持选择在该类型关键字后面的括号内指定整数值的显示宽度(例如，INT(4))。显示宽度并不限制可以在列内保存的值的范围，也不限制超过列的指定宽度的值的显示</w:t>
      </w:r>
    </w:p>
    <w:p w:rsidR="00E10A89" w:rsidRPr="00EC602E" w:rsidRDefault="00E10A89" w:rsidP="00E10A89">
      <w:pPr>
        <w:adjustRightInd w:val="0"/>
        <w:snapToGrid w:val="0"/>
        <w:rPr>
          <w:rFonts w:ascii="华文中宋" w:eastAsia="华文中宋" w:hAnsi="华文中宋"/>
          <w:b/>
        </w:rPr>
      </w:pPr>
      <w:r w:rsidRPr="00EC602E">
        <w:rPr>
          <w:rFonts w:ascii="华文中宋" w:eastAsia="华文中宋" w:hAnsi="华文中宋" w:hint="eastAsia"/>
          <w:b/>
        </w:rPr>
        <w:t>(2)</w:t>
      </w:r>
      <w:r w:rsidRPr="00EC602E">
        <w:rPr>
          <w:rFonts w:ascii="华文中宋" w:eastAsia="华文中宋" w:hAnsi="华文中宋"/>
          <w:b/>
        </w:rPr>
        <w:t>日期和时间类型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表示时间值的日期和时间类型为DATETIME、DATE、TIMESTAMP、TIME和YEAR。</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每个时间类型有一个有效值范围和一个"零"值，当指定不合法的MySQL不能表示的值时使用"零"值。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TIMESTAMP类型有专有的自动更新特性，将在后面描述。</w:t>
      </w:r>
    </w:p>
    <w:tbl>
      <w:tblPr>
        <w:tblW w:w="10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2881"/>
        <w:gridCol w:w="1418"/>
        <w:gridCol w:w="3968"/>
        <w:gridCol w:w="2126"/>
      </w:tblGrid>
      <w:tr w:rsidR="00E10A89" w:rsidRPr="00EC602E" w:rsidTr="00117550">
        <w:tc>
          <w:tcPr>
            <w:tcW w:w="1386"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类型</w:t>
            </w:r>
          </w:p>
        </w:tc>
        <w:tc>
          <w:tcPr>
            <w:tcW w:w="682"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大小(字节)</w:t>
            </w:r>
          </w:p>
        </w:tc>
        <w:tc>
          <w:tcPr>
            <w:tcW w:w="1909"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范围</w:t>
            </w:r>
          </w:p>
        </w:tc>
        <w:tc>
          <w:tcPr>
            <w:tcW w:w="1023" w:type="pct"/>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格式</w:t>
            </w:r>
          </w:p>
        </w:tc>
      </w:tr>
      <w:tr w:rsidR="00E10A89" w:rsidRPr="00EC602E" w:rsidTr="00117550">
        <w:tc>
          <w:tcPr>
            <w:tcW w:w="1386"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DATE</w:t>
            </w: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日期值</w:t>
            </w:r>
            <w:r w:rsidRPr="00EC602E">
              <w:rPr>
                <w:rFonts w:ascii="华文中宋" w:eastAsia="华文中宋" w:hAnsi="华文中宋" w:cs="Helvetica" w:hint="eastAsia"/>
                <w:bCs/>
                <w:color w:val="000000" w:themeColor="text1"/>
                <w:kern w:val="36"/>
                <w:sz w:val="15"/>
                <w:szCs w:val="24"/>
              </w:rPr>
              <w:t>)</w:t>
            </w:r>
          </w:p>
        </w:tc>
        <w:tc>
          <w:tcPr>
            <w:tcW w:w="682"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3</w:t>
            </w:r>
          </w:p>
        </w:tc>
        <w:tc>
          <w:tcPr>
            <w:tcW w:w="190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1000-01-01/9999-12-31</w:t>
            </w:r>
          </w:p>
        </w:tc>
        <w:tc>
          <w:tcPr>
            <w:tcW w:w="102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YYYY-MM-DD</w:t>
            </w:r>
          </w:p>
        </w:tc>
      </w:tr>
      <w:tr w:rsidR="00E10A89" w:rsidRPr="00EC602E" w:rsidTr="00117550">
        <w:tc>
          <w:tcPr>
            <w:tcW w:w="1386"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TIME</w:t>
            </w: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时间值或持续时间</w:t>
            </w:r>
            <w:r w:rsidRPr="00EC602E">
              <w:rPr>
                <w:rFonts w:ascii="华文中宋" w:eastAsia="华文中宋" w:hAnsi="华文中宋" w:cs="Helvetica" w:hint="eastAsia"/>
                <w:bCs/>
                <w:color w:val="000000" w:themeColor="text1"/>
                <w:kern w:val="36"/>
                <w:sz w:val="15"/>
                <w:szCs w:val="24"/>
              </w:rPr>
              <w:t>)</w:t>
            </w:r>
          </w:p>
        </w:tc>
        <w:tc>
          <w:tcPr>
            <w:tcW w:w="682"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3</w:t>
            </w:r>
          </w:p>
        </w:tc>
        <w:tc>
          <w:tcPr>
            <w:tcW w:w="190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'-838:59:59'/'838:59:59'</w:t>
            </w:r>
          </w:p>
        </w:tc>
        <w:tc>
          <w:tcPr>
            <w:tcW w:w="102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HH:MM:SS</w:t>
            </w:r>
          </w:p>
        </w:tc>
      </w:tr>
      <w:tr w:rsidR="00E10A89" w:rsidRPr="00EC602E" w:rsidTr="00117550">
        <w:tc>
          <w:tcPr>
            <w:tcW w:w="1386"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YEAR</w:t>
            </w: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年份值</w:t>
            </w:r>
            <w:r w:rsidRPr="00EC602E">
              <w:rPr>
                <w:rFonts w:ascii="华文中宋" w:eastAsia="华文中宋" w:hAnsi="华文中宋" w:cs="Helvetica" w:hint="eastAsia"/>
                <w:bCs/>
                <w:color w:val="000000" w:themeColor="text1"/>
                <w:kern w:val="36"/>
                <w:sz w:val="15"/>
                <w:szCs w:val="24"/>
              </w:rPr>
              <w:t>)</w:t>
            </w:r>
          </w:p>
        </w:tc>
        <w:tc>
          <w:tcPr>
            <w:tcW w:w="682"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w:t>
            </w:r>
          </w:p>
        </w:tc>
        <w:tc>
          <w:tcPr>
            <w:tcW w:w="190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1901/2155</w:t>
            </w:r>
          </w:p>
        </w:tc>
        <w:tc>
          <w:tcPr>
            <w:tcW w:w="102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YYYY</w:t>
            </w:r>
          </w:p>
        </w:tc>
      </w:tr>
      <w:tr w:rsidR="00E10A89" w:rsidRPr="00EC602E" w:rsidTr="00117550">
        <w:tc>
          <w:tcPr>
            <w:tcW w:w="1386"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DATETIME</w:t>
            </w: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混合日期和时间值</w:t>
            </w:r>
            <w:r w:rsidRPr="00EC602E">
              <w:rPr>
                <w:rFonts w:ascii="华文中宋" w:eastAsia="华文中宋" w:hAnsi="华文中宋" w:cs="Helvetica" w:hint="eastAsia"/>
                <w:bCs/>
                <w:color w:val="000000" w:themeColor="text1"/>
                <w:kern w:val="36"/>
                <w:sz w:val="15"/>
                <w:szCs w:val="24"/>
              </w:rPr>
              <w:t>)</w:t>
            </w:r>
          </w:p>
        </w:tc>
        <w:tc>
          <w:tcPr>
            <w:tcW w:w="682"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8</w:t>
            </w:r>
          </w:p>
        </w:tc>
        <w:tc>
          <w:tcPr>
            <w:tcW w:w="190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1000-01-01 00:00:00/9999-12-31 23:59:59</w:t>
            </w:r>
          </w:p>
        </w:tc>
        <w:tc>
          <w:tcPr>
            <w:tcW w:w="102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YYYY-MM-DD HH:MM:SS</w:t>
            </w:r>
          </w:p>
        </w:tc>
      </w:tr>
      <w:tr w:rsidR="00E10A89" w:rsidRPr="00EC602E" w:rsidTr="00117550">
        <w:tc>
          <w:tcPr>
            <w:tcW w:w="1386"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TIMESTAMP</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混合日期和时间值，时间戳</w:t>
            </w:r>
            <w:r w:rsidRPr="00EC602E">
              <w:rPr>
                <w:rFonts w:ascii="华文中宋" w:eastAsia="华文中宋" w:hAnsi="华文中宋" w:cs="Helvetica" w:hint="eastAsia"/>
                <w:bCs/>
                <w:color w:val="000000" w:themeColor="text1"/>
                <w:kern w:val="36"/>
                <w:sz w:val="15"/>
                <w:szCs w:val="24"/>
              </w:rPr>
              <w:t>)</w:t>
            </w:r>
          </w:p>
        </w:tc>
        <w:tc>
          <w:tcPr>
            <w:tcW w:w="682"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4</w:t>
            </w:r>
          </w:p>
        </w:tc>
        <w:tc>
          <w:tcPr>
            <w:tcW w:w="1909"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1970-01-01 00:00:00/2038</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结束时间是第 </w:t>
            </w:r>
            <w:r w:rsidRPr="00EC602E">
              <w:rPr>
                <w:rFonts w:ascii="华文中宋" w:eastAsia="华文中宋" w:hAnsi="华文中宋"/>
                <w:color w:val="000000" w:themeColor="text1"/>
                <w:kern w:val="36"/>
                <w:sz w:val="15"/>
                <w:szCs w:val="24"/>
              </w:rPr>
              <w:t>2147483647</w:t>
            </w:r>
            <w:r w:rsidRPr="00EC602E">
              <w:rPr>
                <w:rFonts w:ascii="华文中宋" w:eastAsia="华文中宋" w:hAnsi="华文中宋" w:cs="Helvetica"/>
                <w:bCs/>
                <w:color w:val="000000" w:themeColor="text1"/>
                <w:kern w:val="36"/>
                <w:sz w:val="15"/>
                <w:szCs w:val="24"/>
              </w:rPr>
              <w:t> 秒，</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北京时间 </w:t>
            </w:r>
            <w:r w:rsidRPr="00EC602E">
              <w:rPr>
                <w:rFonts w:ascii="华文中宋" w:eastAsia="华文中宋" w:hAnsi="华文中宋"/>
                <w:color w:val="000000" w:themeColor="text1"/>
                <w:kern w:val="36"/>
                <w:sz w:val="15"/>
                <w:szCs w:val="24"/>
              </w:rPr>
              <w:t>2038-1-19 11:14:07</w:t>
            </w:r>
            <w:r w:rsidRPr="00EC602E">
              <w:rPr>
                <w:rFonts w:ascii="华文中宋" w:eastAsia="华文中宋" w:hAnsi="华文中宋" w:cs="Helvetica"/>
                <w:bCs/>
                <w:color w:val="000000" w:themeColor="text1"/>
                <w:kern w:val="36"/>
                <w:sz w:val="15"/>
                <w:szCs w:val="24"/>
              </w:rPr>
              <w:t>，</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格林尼治时间 2038年1月19日 凌晨 03:14:07</w:t>
            </w:r>
          </w:p>
        </w:tc>
        <w:tc>
          <w:tcPr>
            <w:tcW w:w="1023" w:type="pct"/>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YYYYMMDD HHMMSS</w:t>
            </w:r>
          </w:p>
        </w:tc>
      </w:tr>
    </w:tbl>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字符串类型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字符串类型指CHAR、VARCHAR、BINARY、VARBINARY、BLOB、TEXT、ENUM和SET。</w:t>
      </w:r>
    </w:p>
    <w:tbl>
      <w:tblPr>
        <w:tblW w:w="85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A0" w:firstRow="1" w:lastRow="0" w:firstColumn="1" w:lastColumn="0" w:noHBand="0" w:noVBand="1"/>
      </w:tblPr>
      <w:tblGrid>
        <w:gridCol w:w="4987"/>
        <w:gridCol w:w="3563"/>
      </w:tblGrid>
      <w:tr w:rsidR="00E10A89" w:rsidRPr="00EC602E" w:rsidTr="00117550">
        <w:trPr>
          <w:jc w:val="center"/>
        </w:trPr>
        <w:tc>
          <w:tcPr>
            <w:tcW w:w="4987" w:type="dxa"/>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类型</w:t>
            </w:r>
          </w:p>
        </w:tc>
        <w:tc>
          <w:tcPr>
            <w:tcW w:w="3563" w:type="dxa"/>
            <w:shd w:val="clear" w:color="auto" w:fill="FFFFFF" w:themeFill="background1"/>
            <w:tcMar>
              <w:top w:w="45" w:type="dxa"/>
              <w:left w:w="45" w:type="dxa"/>
              <w:bottom w:w="45" w:type="dxa"/>
              <w:right w:w="4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大小</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CHAR</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定长字符串</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hideMark/>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0-255字节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TINYBLOB</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不超过 255 个字符的二进制字符串</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0-255字节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MEDIUMBLOB</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二进制形式的中等长度文本数据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0-16 777 215字节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BLOB</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二进制形式的长文本数据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0-65 535字节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LONGBLOB</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lastRenderedPageBreak/>
              <w:t>(</w:t>
            </w:r>
            <w:r w:rsidRPr="00EC602E">
              <w:rPr>
                <w:rFonts w:ascii="华文中宋" w:eastAsia="华文中宋" w:hAnsi="华文中宋" w:cs="Helvetica"/>
                <w:bCs/>
                <w:color w:val="000000" w:themeColor="text1"/>
                <w:kern w:val="36"/>
                <w:sz w:val="15"/>
                <w:szCs w:val="24"/>
              </w:rPr>
              <w:t>二进制形式的极大文本数据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lastRenderedPageBreak/>
              <w:t>0-4 294 967 295字节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lastRenderedPageBreak/>
              <w:t>VARCHAR</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变长字符串</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0-65535 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TINYTEXT</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短文本字符串</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0-255字节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MEDIUMTEXT</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中等长度文本数据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0-16 777 215字节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TEXT</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长文本数据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0-65 535字节</w:t>
            </w:r>
          </w:p>
        </w:tc>
      </w:tr>
      <w:tr w:rsidR="00E10A89" w:rsidRPr="00EC602E" w:rsidTr="00117550">
        <w:trPr>
          <w:jc w:val="center"/>
        </w:trPr>
        <w:tc>
          <w:tcPr>
            <w:tcW w:w="4987"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LONGTEXT</w:t>
            </w:r>
          </w:p>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hint="eastAsia"/>
                <w:bCs/>
                <w:color w:val="000000" w:themeColor="text1"/>
                <w:kern w:val="36"/>
                <w:sz w:val="15"/>
                <w:szCs w:val="24"/>
              </w:rPr>
              <w:t>(</w:t>
            </w:r>
            <w:r w:rsidRPr="00EC602E">
              <w:rPr>
                <w:rFonts w:ascii="华文中宋" w:eastAsia="华文中宋" w:hAnsi="华文中宋" w:cs="Helvetica"/>
                <w:bCs/>
                <w:color w:val="000000" w:themeColor="text1"/>
                <w:kern w:val="36"/>
                <w:sz w:val="15"/>
                <w:szCs w:val="24"/>
              </w:rPr>
              <w:t>极大文本数据</w:t>
            </w:r>
            <w:r w:rsidRPr="00EC602E">
              <w:rPr>
                <w:rFonts w:ascii="华文中宋" w:eastAsia="华文中宋" w:hAnsi="华文中宋" w:cs="Helvetica" w:hint="eastAsia"/>
                <w:bCs/>
                <w:color w:val="000000" w:themeColor="text1"/>
                <w:kern w:val="36"/>
                <w:sz w:val="15"/>
                <w:szCs w:val="24"/>
              </w:rPr>
              <w:t>)</w:t>
            </w:r>
          </w:p>
        </w:tc>
        <w:tc>
          <w:tcPr>
            <w:tcW w:w="3563" w:type="dxa"/>
            <w:shd w:val="clear" w:color="auto" w:fill="FFFFFF" w:themeFill="background1"/>
            <w:tcMar>
              <w:top w:w="105" w:type="dxa"/>
              <w:left w:w="75" w:type="dxa"/>
              <w:bottom w:w="105" w:type="dxa"/>
              <w:right w:w="75" w:type="dxa"/>
            </w:tcMar>
          </w:tcPr>
          <w:p w:rsidR="00E10A89" w:rsidRPr="00EC602E" w:rsidRDefault="00E10A89" w:rsidP="00117550">
            <w:pPr>
              <w:adjustRightInd w:val="0"/>
              <w:snapToGrid w:val="0"/>
              <w:rPr>
                <w:rFonts w:ascii="华文中宋" w:eastAsia="华文中宋" w:hAnsi="华文中宋" w:cs="Helvetica"/>
                <w:bCs/>
                <w:color w:val="000000" w:themeColor="text1"/>
                <w:kern w:val="36"/>
                <w:sz w:val="15"/>
                <w:szCs w:val="24"/>
              </w:rPr>
            </w:pPr>
            <w:r w:rsidRPr="00EC602E">
              <w:rPr>
                <w:rFonts w:ascii="华文中宋" w:eastAsia="华文中宋" w:hAnsi="华文中宋" w:cs="Helvetica"/>
                <w:bCs/>
                <w:color w:val="000000" w:themeColor="text1"/>
                <w:kern w:val="36"/>
                <w:sz w:val="15"/>
                <w:szCs w:val="24"/>
              </w:rPr>
              <w:t>0-4 294 967 295字节</w:t>
            </w:r>
          </w:p>
        </w:tc>
      </w:tr>
    </w:tbl>
    <w:p w:rsidR="00E10A89" w:rsidRPr="00EC602E" w:rsidRDefault="00E10A89" w:rsidP="00E10A89">
      <w:pPr>
        <w:adjustRightInd w:val="0"/>
        <w:snapToGrid w:val="0"/>
        <w:rPr>
          <w:rFonts w:ascii="华文中宋" w:eastAsia="华文中宋" w:hAnsi="华文中宋" w:cs="Helvetica"/>
          <w:b/>
          <w:bCs/>
          <w:color w:val="000000" w:themeColor="text1"/>
          <w:kern w:val="36"/>
          <w:sz w:val="18"/>
          <w:szCs w:val="24"/>
        </w:rPr>
      </w:pPr>
      <w:r w:rsidRPr="00EC602E">
        <w:rPr>
          <w:rFonts w:ascii="华文中宋" w:eastAsia="华文中宋" w:hAnsi="华文中宋" w:cs="Helvetica"/>
          <w:b/>
          <w:bCs/>
          <w:color w:val="000000" w:themeColor="text1"/>
          <w:kern w:val="36"/>
          <w:sz w:val="18"/>
          <w:szCs w:val="24"/>
        </w:rPr>
        <w:t>CHAR 和 VARCHAR</w:t>
      </w:r>
    </w:p>
    <w:p w:rsidR="00E10A89" w:rsidRDefault="00E10A89" w:rsidP="00E10A89">
      <w:pPr>
        <w:adjustRightInd w:val="0"/>
        <w:snapToGrid w:val="0"/>
        <w:rPr>
          <w:rFonts w:ascii="华文中宋" w:eastAsia="华文中宋" w:hAnsi="华文中宋" w:cs="Helvetica"/>
          <w:bCs/>
          <w:color w:val="000000" w:themeColor="text1"/>
          <w:kern w:val="36"/>
          <w:sz w:val="18"/>
          <w:szCs w:val="24"/>
        </w:rPr>
      </w:pPr>
      <w:r w:rsidRPr="00E10A89">
        <w:rPr>
          <w:rFonts w:ascii="华文中宋" w:eastAsia="华文中宋" w:hAnsi="华文中宋" w:cs="Helvetica"/>
          <w:bCs/>
          <w:color w:val="000000" w:themeColor="text1"/>
          <w:kern w:val="36"/>
          <w:sz w:val="18"/>
          <w:szCs w:val="24"/>
        </w:rPr>
        <w:t>CHAR</w:t>
      </w:r>
      <w:r w:rsidRPr="00E10A89">
        <w:rPr>
          <w:rFonts w:ascii="华文中宋" w:eastAsia="华文中宋" w:hAnsi="华文中宋" w:cs="Helvetica" w:hint="eastAsia"/>
          <w:bCs/>
          <w:color w:val="000000" w:themeColor="text1"/>
          <w:kern w:val="36"/>
          <w:sz w:val="18"/>
          <w:szCs w:val="24"/>
        </w:rPr>
        <w:t>的长度是不可变的，而</w:t>
      </w:r>
      <w:r w:rsidRPr="00E10A89">
        <w:rPr>
          <w:rFonts w:ascii="华文中宋" w:eastAsia="华文中宋" w:hAnsi="华文中宋" w:cs="Helvetica"/>
          <w:bCs/>
          <w:color w:val="000000" w:themeColor="text1"/>
          <w:kern w:val="36"/>
          <w:sz w:val="18"/>
          <w:szCs w:val="24"/>
        </w:rPr>
        <w:t>VARCHAR</w:t>
      </w:r>
      <w:r w:rsidRPr="00E10A89">
        <w:rPr>
          <w:rFonts w:ascii="华文中宋" w:eastAsia="华文中宋" w:hAnsi="华文中宋" w:cs="Helvetica" w:hint="eastAsia"/>
          <w:bCs/>
          <w:color w:val="000000" w:themeColor="text1"/>
          <w:kern w:val="36"/>
          <w:sz w:val="18"/>
          <w:szCs w:val="24"/>
        </w:rPr>
        <w:t>的长度是可变的</w:t>
      </w:r>
      <w:r>
        <w:rPr>
          <w:rFonts w:ascii="华文中宋" w:eastAsia="华文中宋" w:hAnsi="华文中宋" w:cs="Helvetica" w:hint="eastAsia"/>
          <w:bCs/>
          <w:color w:val="000000" w:themeColor="text1"/>
          <w:kern w:val="36"/>
          <w:sz w:val="18"/>
          <w:szCs w:val="24"/>
        </w:rPr>
        <w:t>，相同长度，可变长度类型多占1字节</w:t>
      </w:r>
      <w:r w:rsidRPr="00EC602E">
        <w:rPr>
          <w:rFonts w:ascii="华文中宋" w:eastAsia="华文中宋" w:hAnsi="华文中宋" w:cs="Helvetica"/>
          <w:bCs/>
          <w:color w:val="000000" w:themeColor="text1"/>
          <w:kern w:val="36"/>
          <w:sz w:val="18"/>
          <w:szCs w:val="24"/>
        </w:rPr>
        <w:t>。</w:t>
      </w:r>
    </w:p>
    <w:p w:rsidR="00E10A89" w:rsidRPr="00E10A89" w:rsidRDefault="00E10A89" w:rsidP="00E10A89">
      <w:pPr>
        <w:adjustRightInd w:val="0"/>
        <w:snapToGrid w:val="0"/>
        <w:rPr>
          <w:rFonts w:ascii="华文中宋" w:eastAsia="华文中宋" w:hAnsi="华文中宋" w:cs="Helvetica"/>
          <w:bCs/>
          <w:color w:val="000000" w:themeColor="text1"/>
          <w:kern w:val="36"/>
          <w:sz w:val="18"/>
          <w:szCs w:val="24"/>
        </w:rPr>
      </w:pPr>
      <w:r>
        <w:rPr>
          <w:rFonts w:ascii="华文中宋" w:eastAsia="华文中宋" w:hAnsi="华文中宋" w:cs="Helvetica" w:hint="eastAsia"/>
          <w:bCs/>
          <w:color w:val="000000" w:themeColor="text1"/>
          <w:kern w:val="36"/>
          <w:sz w:val="18"/>
          <w:szCs w:val="24"/>
        </w:rPr>
        <w:t>CHAR空格补齐剩余位数。</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10A89">
        <w:rPr>
          <w:rFonts w:ascii="华文中宋" w:eastAsia="华文中宋" w:hAnsi="华文中宋" w:cs="Helvetica" w:hint="eastAsia"/>
          <w:bCs/>
          <w:color w:val="000000" w:themeColor="text1"/>
          <w:kern w:val="36"/>
          <w:sz w:val="18"/>
          <w:szCs w:val="24"/>
        </w:rPr>
        <w:t>CHAR的长度范围为</w:t>
      </w:r>
      <w:r>
        <w:rPr>
          <w:rFonts w:ascii="华文中宋" w:eastAsia="华文中宋" w:hAnsi="华文中宋" w:cs="Helvetica" w:hint="eastAsia"/>
          <w:bCs/>
          <w:color w:val="000000" w:themeColor="text1"/>
          <w:kern w:val="36"/>
          <w:sz w:val="18"/>
          <w:szCs w:val="24"/>
        </w:rPr>
        <w:t>0~255，</w:t>
      </w:r>
      <w:r w:rsidRPr="00E10A89">
        <w:rPr>
          <w:rFonts w:ascii="华文中宋" w:eastAsia="华文中宋" w:hAnsi="华文中宋" w:cs="Helvetica" w:hint="eastAsia"/>
          <w:bCs/>
          <w:color w:val="000000" w:themeColor="text1"/>
          <w:kern w:val="36"/>
          <w:sz w:val="18"/>
          <w:szCs w:val="24"/>
        </w:rPr>
        <w:t>VARCHAR的长度范围为0~65535</w:t>
      </w:r>
    </w:p>
    <w:p w:rsidR="00E10A89"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VARCHAR使用起来较为灵活，CHAR处理速度更快。</w:t>
      </w:r>
    </w:p>
    <w:p w:rsidR="00E10A89" w:rsidRPr="00EC602E" w:rsidRDefault="00E10A89" w:rsidP="00E10A89">
      <w:pPr>
        <w:adjustRightInd w:val="0"/>
        <w:snapToGrid w:val="0"/>
        <w:rPr>
          <w:rFonts w:ascii="华文中宋" w:eastAsia="华文中宋" w:hAnsi="华文中宋" w:cs="Helvetica"/>
          <w:b/>
          <w:bCs/>
          <w:color w:val="000000" w:themeColor="text1"/>
          <w:kern w:val="36"/>
          <w:sz w:val="18"/>
          <w:szCs w:val="24"/>
        </w:rPr>
      </w:pPr>
      <w:r w:rsidRPr="00EC602E">
        <w:rPr>
          <w:rFonts w:ascii="华文中宋" w:eastAsia="华文中宋" w:hAnsi="华文中宋" w:cs="Helvetica"/>
          <w:b/>
          <w:bCs/>
          <w:color w:val="000000" w:themeColor="text1"/>
          <w:kern w:val="36"/>
          <w:sz w:val="18"/>
          <w:szCs w:val="24"/>
        </w:rPr>
        <w:t>BINARY 和 VARBINARY</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BINARY 和 VARBINARY 类似于 CHAR 和 VARCHAR，不同的是它们包含二进制字符串而不要非二进制字符串。也就是说，它们包含字节字符串而不是字符字符串。这说明它们没有字符集，并且排序和比较基于列值字节的数值值。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BLOB 是一个二进制大对象，可以容纳可变数量的数据。有 4 种 BLOB 类型：TINYBLOB、BLOB、MEDIUMBLOB 和 LONGBLOB。它们区别在于可容纳存储范围不同。</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有 4 种 TEXT 类型：TINYTEXT、TEXT、MEDIUMTEXT 和 LONGTEXT。对应的这 4 种 BLOB 类型，可存储的最大长度不同，可根据实际情况选择。</w:t>
      </w:r>
    </w:p>
    <w:p w:rsidR="00E10A89" w:rsidRPr="00EC602E" w:rsidRDefault="00E10A89" w:rsidP="00E10A89">
      <w:pPr>
        <w:adjustRightInd w:val="0"/>
        <w:snapToGrid w:val="0"/>
        <w:rPr>
          <w:rFonts w:ascii="华文中宋" w:eastAsia="华文中宋" w:hAnsi="华文中宋" w:cs="Helvetica"/>
          <w:b/>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SET类型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在创建表时，就指定SET类型的取值范围。</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属性名 SET('值1','值2','值3'...,'值n')</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“属性名”参数指字段的名称；“值n”参数表示列表中的第n个值，这些值末尾的空格将会被系统直接删除。</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其基本形式与ENUM类型一样。SET类型的值可以取列表中的一个元素或者多个元素的组合。取多个元素时，不同元素之间用逗号隔开。SET类型的值最多只能是有64个元素构成的组合，根据成员的不同，存储上也有所不同：</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1～8成员的集合，占1个字节。9～16成员的集合，占2个字节。17～24成员的集合，占3个字节。</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25～32成员的集合，占4个字节。33～64成员的集合，占8个字节。</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同ENUM类型一样，列表中的每个值都有一个顺序排列的编号。MySQL中存入的是这个编号，而不是列表中的值。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插入记录时，SET字段中的元素顺序无关紧要。存入MySQL数据库后，数据库系统会自动按照定义时的顺序显示。如果插入的成员中有重复，则只存储一次。</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
          <w:bCs/>
          <w:color w:val="000000" w:themeColor="text1"/>
          <w:kern w:val="36"/>
          <w:sz w:val="18"/>
          <w:szCs w:val="24"/>
        </w:rPr>
      </w:pPr>
      <w:r w:rsidRPr="00EC602E">
        <w:rPr>
          <w:rFonts w:ascii="华文中宋" w:eastAsia="华文中宋" w:hAnsi="华文中宋" w:cs="Helvetica" w:hint="eastAsia"/>
          <w:b/>
          <w:bCs/>
          <w:color w:val="000000" w:themeColor="text1"/>
          <w:kern w:val="36"/>
          <w:sz w:val="18"/>
          <w:szCs w:val="24"/>
        </w:rPr>
        <w:t>ENUM类型</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ENUM类型(枚举类型)，与C#的概念一样，在定义时指定取值范围。</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类型的值范围需要在创建表时通过枚举方式显式指定，对1～255个成员的枚举需要1个字节存储；对于256～65535个成员，需要2个字节存储。最多可以有65535个成员，而SET类型最多只能包含64个成员。两者的取值只能在成员列表中选取。</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ENUM类型只能从成员中选择一个，例如 “性别”字段，而SET类型可以选择多个，例如“爱好”字段。</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属性名 ENUM('值1','值2','值3'...'值n')</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其中，属性名参数指字段的名称；“值n”参数表示列表中的第n个值，这些值末尾的空格将会被系统直接删除。ENUM类型的值只能取列表中的一个元素。其取值列表中最多能有65535个值。列表中的每个值都有一个顺序排列的编号，MySQL中存入的是这个编号，而不是列表中的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 有 NOT NULL 属性，其默认值为取值列表的第一个元素；</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 无 NOT NULL，则ENUM类型将允许插入NULL，并且NULL为默认值；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CREATE TABLE Test4( Sex ENUM('男','女') );</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lastRenderedPageBreak/>
        <w:t>INSERT INTO Test4 VALUES('男');</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INSERT INTO Test4 VALUES('爷');    --这行报错</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SELECT * FROM Test4;</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ENUM 是一个字符串对象，其值通常选自一个允许值列表中，该列表在表创建时的列规格说明中被明确地列举。</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在下列某些情况下，值也可以是空串('') 或 NULL：</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如果将一个无效值插入一个 ENUM (即，一个不在允许值列表中的字符串)，空字符串将作为一个特殊的错误值被插入。事实上，这个字符串有别于一个'普通的'空字符串，因为这个字符串有个数字索引值为 0。稍后有更详细描述。</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如果一个 ENUM 被声明为 NULL，NULL 也是该列的一个合法值，并且该列的缺省值也将为 NULL 。如果一个 ENUM 被声明为 NOT NULL，该列的缺省值将是该列表所允许值的第一个成员。</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每个枚举值均有一个索引值：</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在列说明中列表值所允许的成员值被从 1 开始编号。</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空字符串错误值的索引值为 0。这就意味着，你可以使用下面所示的 SELECT 语句找出被赋于无效 ENUM值的记录行。</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bCs/>
          <w:color w:val="000000" w:themeColor="text1"/>
          <w:kern w:val="36"/>
          <w:sz w:val="18"/>
          <w:szCs w:val="24"/>
        </w:rPr>
        <w:t xml:space="preserve">SELECT * FROM </w:t>
      </w:r>
      <w:r w:rsidRPr="00EC602E">
        <w:rPr>
          <w:rFonts w:ascii="华文中宋" w:eastAsia="华文中宋" w:hAnsi="华文中宋" w:cs="Helvetica" w:hint="eastAsia"/>
          <w:bCs/>
          <w:color w:val="000000" w:themeColor="text1"/>
          <w:kern w:val="36"/>
          <w:sz w:val="18"/>
          <w:szCs w:val="24"/>
        </w:rPr>
        <w:t xml:space="preserve"> </w:t>
      </w:r>
      <w:r w:rsidRPr="00EC602E">
        <w:rPr>
          <w:rFonts w:ascii="华文中宋" w:eastAsia="华文中宋" w:hAnsi="华文中宋" w:cs="Helvetica"/>
          <w:bCs/>
          <w:color w:val="000000" w:themeColor="text1"/>
          <w:kern w:val="36"/>
          <w:sz w:val="18"/>
          <w:szCs w:val="24"/>
        </w:rPr>
        <w:t>tbl_name</w:t>
      </w:r>
      <w:r w:rsidRPr="00EC602E">
        <w:rPr>
          <w:rFonts w:ascii="华文中宋" w:eastAsia="华文中宋" w:hAnsi="华文中宋" w:cs="Helvetica" w:hint="eastAsia"/>
          <w:bCs/>
          <w:color w:val="000000" w:themeColor="text1"/>
          <w:kern w:val="36"/>
          <w:sz w:val="18"/>
          <w:szCs w:val="24"/>
        </w:rPr>
        <w:t xml:space="preserve"> </w:t>
      </w:r>
      <w:r w:rsidRPr="00EC602E">
        <w:rPr>
          <w:rFonts w:ascii="华文中宋" w:eastAsia="华文中宋" w:hAnsi="华文中宋" w:cs="Helvetica"/>
          <w:bCs/>
          <w:color w:val="000000" w:themeColor="text1"/>
          <w:kern w:val="36"/>
          <w:sz w:val="18"/>
          <w:szCs w:val="24"/>
        </w:rPr>
        <w:t xml:space="preserve"> WHERE</w:t>
      </w:r>
      <w:r w:rsidRPr="00EC602E">
        <w:rPr>
          <w:rFonts w:ascii="华文中宋" w:eastAsia="华文中宋" w:hAnsi="华文中宋" w:cs="Helvetica" w:hint="eastAsia"/>
          <w:bCs/>
          <w:color w:val="000000" w:themeColor="text1"/>
          <w:kern w:val="36"/>
          <w:sz w:val="18"/>
          <w:szCs w:val="24"/>
        </w:rPr>
        <w:t xml:space="preserve"> </w:t>
      </w:r>
      <w:r w:rsidRPr="00EC602E">
        <w:rPr>
          <w:rFonts w:ascii="华文中宋" w:eastAsia="华文中宋" w:hAnsi="华文中宋" w:cs="Helvetica"/>
          <w:bCs/>
          <w:color w:val="000000" w:themeColor="text1"/>
          <w:kern w:val="36"/>
          <w:sz w:val="18"/>
          <w:szCs w:val="24"/>
        </w:rPr>
        <w:t xml:space="preserve"> enum_col=0;</w:t>
      </w:r>
    </w:p>
    <w:p w:rsidR="00E10A89" w:rsidRPr="00EC602E" w:rsidRDefault="00E10A89" w:rsidP="00E10A89">
      <w:pPr>
        <w:adjustRightInd w:val="0"/>
        <w:snapToGrid w:val="0"/>
        <w:rPr>
          <w:rFonts w:ascii="华文中宋" w:eastAsia="华文中宋" w:hAnsi="华文中宋" w:cs="Helvetica"/>
          <w:bCs/>
          <w:color w:val="000000" w:themeColor="text1"/>
          <w:kern w:val="36"/>
          <w:sz w:val="18"/>
          <w:szCs w:val="24"/>
        </w:rPr>
      </w:pPr>
      <w:r w:rsidRPr="00EC602E">
        <w:rPr>
          <w:rFonts w:ascii="华文中宋" w:eastAsia="华文中宋" w:hAnsi="华文中宋" w:cs="Helvetica" w:hint="eastAsia"/>
          <w:bCs/>
          <w:color w:val="000000" w:themeColor="text1"/>
          <w:kern w:val="36"/>
          <w:sz w:val="18"/>
          <w:szCs w:val="24"/>
        </w:rPr>
        <w:t>NULL 值的索引值为 NULL。</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、字段类原则</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用好数值类型(用合适的字段类型节约空间);</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字符转化为数字(能转化的最好转化,同样节约空间、提高查询性能);</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避免使用NULL字段(NULL字段很难查询优化、NULL字段的索引需要额外空间、NULL字段的复合索引无效);</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少用text类型(尽量使用varchar代替text字段);</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3、索引类原则</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合理使用索引(改善查询,减慢更新,索引一定不是越多越好);</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字符字段必须建前缀索引;</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不在索引做列运算;</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innodb主键推荐使用自增列(主键建立聚簇索引,主键不应该被修改,字符串不应该做主键)(理解Innodb的索引保存结构就知道了);</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不用外键(由程序保证约束);</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4、sql类原则</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sql语句尽可能简单(一条sql只能在一个cpu运算,大语句拆小语句,减少锁时间,一条大sql可以堵死整个库);</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简单的事务;</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避免使用trig/func(触发器、函数不用客户端程序取而代之);</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不用select *(消耗cpu,io,内存,带宽,这种程序不具有扩展性);</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OR改写为IN(or的效率是n级别);</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OR改写为UNION(mysql的索引合并很弱智);</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select id from t where phone = ’159′ or name = ‘john’;</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=&gt;</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select id from t where phone=’159′</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union</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select id from t where name=’jonh’</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避免负向%;</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慎用count(*);</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limit高效分页(limit越大，效率越低);</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使用union all替代union(union有去重开销);</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少用连接join;</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使用group by;</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请使用同类型比较;</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打散批量更新;</w:t>
      </w:r>
    </w:p>
    <w:p w:rsidR="00CA02CA" w:rsidRPr="00073184" w:rsidRDefault="00B87D85" w:rsidP="00CA02CA">
      <w:pPr>
        <w:pStyle w:val="ab"/>
        <w:adjustRightInd w:val="0"/>
        <w:snapToGrid w:val="0"/>
        <w:ind w:left="480" w:firstLine="360"/>
        <w:jc w:val="left"/>
        <w:rPr>
          <w:rFonts w:ascii="微软雅黑 Light" w:eastAsia="微软雅黑 Light" w:hAnsi="微软雅黑 Light"/>
          <w:sz w:val="24"/>
        </w:rPr>
      </w:pPr>
      <w:r w:rsidRPr="00B87D85">
        <w:rPr>
          <w:rFonts w:ascii="华文中宋" w:eastAsia="华文中宋" w:hAnsi="华文中宋" w:cs="Helvetica"/>
          <w:bCs/>
          <w:color w:val="000000" w:themeColor="text1"/>
          <w:kern w:val="36"/>
          <w:sz w:val="18"/>
          <w:szCs w:val="18"/>
        </w:rPr>
        <w:t xml:space="preserve">         </w:t>
      </w:r>
      <w:r w:rsidR="00CA02CA" w:rsidRPr="00073184">
        <w:rPr>
          <w:rFonts w:ascii="微软雅黑 Light" w:eastAsia="微软雅黑 Light" w:hAnsi="微软雅黑 Light" w:hint="eastAsia"/>
          <w:sz w:val="24"/>
        </w:rPr>
        <w:t>核心原则</w:t>
      </w:r>
    </w:p>
    <w:p w:rsidR="00CA02CA" w:rsidRPr="00073184" w:rsidRDefault="00CA02CA" w:rsidP="00CA02CA">
      <w:pPr>
        <w:pStyle w:val="ab"/>
        <w:adjustRightInd w:val="0"/>
        <w:snapToGrid w:val="0"/>
        <w:ind w:left="480" w:firstLine="480"/>
        <w:jc w:val="left"/>
        <w:rPr>
          <w:rFonts w:ascii="微软雅黑 Light" w:eastAsia="微软雅黑 Light" w:hAnsi="微软雅黑 Light"/>
          <w:sz w:val="24"/>
        </w:rPr>
      </w:pPr>
      <w:r w:rsidRPr="00073184">
        <w:rPr>
          <w:rFonts w:ascii="微软雅黑 Light" w:eastAsia="微软雅黑 Light" w:hAnsi="微软雅黑 Light" w:hint="eastAsia"/>
          <w:sz w:val="24"/>
        </w:rPr>
        <w:t xml:space="preserve">        不在数据库做运算;</w:t>
      </w:r>
    </w:p>
    <w:p w:rsidR="00CA02CA" w:rsidRPr="00073184" w:rsidRDefault="00CA02CA" w:rsidP="00CA02CA">
      <w:pPr>
        <w:pStyle w:val="ab"/>
        <w:adjustRightInd w:val="0"/>
        <w:snapToGrid w:val="0"/>
        <w:ind w:left="480" w:firstLine="480"/>
        <w:jc w:val="left"/>
        <w:rPr>
          <w:rFonts w:ascii="微软雅黑 Light" w:eastAsia="微软雅黑 Light" w:hAnsi="微软雅黑 Light"/>
          <w:sz w:val="24"/>
        </w:rPr>
      </w:pPr>
      <w:r w:rsidRPr="00073184">
        <w:rPr>
          <w:rFonts w:ascii="微软雅黑 Light" w:eastAsia="微软雅黑 Light" w:hAnsi="微软雅黑 Light" w:hint="eastAsia"/>
          <w:sz w:val="24"/>
        </w:rPr>
        <w:t xml:space="preserve">        cpu计算务必移至业务层;</w:t>
      </w:r>
    </w:p>
    <w:p w:rsidR="00CA02CA" w:rsidRPr="00073184" w:rsidRDefault="00CA02CA" w:rsidP="00CA02CA">
      <w:pPr>
        <w:pStyle w:val="ab"/>
        <w:adjustRightInd w:val="0"/>
        <w:snapToGrid w:val="0"/>
        <w:ind w:left="480" w:firstLine="480"/>
        <w:jc w:val="left"/>
        <w:rPr>
          <w:rFonts w:ascii="微软雅黑 Light" w:eastAsia="微软雅黑 Light" w:hAnsi="微软雅黑 Light"/>
          <w:sz w:val="24"/>
        </w:rPr>
      </w:pPr>
      <w:r w:rsidRPr="00073184">
        <w:rPr>
          <w:rFonts w:ascii="微软雅黑 Light" w:eastAsia="微软雅黑 Light" w:hAnsi="微软雅黑 Light" w:hint="eastAsia"/>
          <w:sz w:val="24"/>
        </w:rPr>
        <w:t xml:space="preserve">        控制列数量(字段少而精,字段数建议在20以内);</w:t>
      </w:r>
    </w:p>
    <w:p w:rsidR="00CA02CA" w:rsidRPr="00073184" w:rsidRDefault="00CA02CA" w:rsidP="00CA02CA">
      <w:pPr>
        <w:pStyle w:val="ab"/>
        <w:adjustRightInd w:val="0"/>
        <w:snapToGrid w:val="0"/>
        <w:ind w:left="480" w:firstLine="480"/>
        <w:jc w:val="left"/>
        <w:rPr>
          <w:rFonts w:ascii="微软雅黑 Light" w:eastAsia="微软雅黑 Light" w:hAnsi="微软雅黑 Light"/>
          <w:sz w:val="24"/>
        </w:rPr>
      </w:pPr>
      <w:r w:rsidRPr="00073184">
        <w:rPr>
          <w:rFonts w:ascii="微软雅黑 Light" w:eastAsia="微软雅黑 Light" w:hAnsi="微软雅黑 Light" w:hint="eastAsia"/>
          <w:sz w:val="24"/>
        </w:rPr>
        <w:t xml:space="preserve">        平衡范式与冗余(效率优先；往往牺牲范式)</w:t>
      </w:r>
    </w:p>
    <w:p w:rsidR="00CA02CA" w:rsidRPr="00073184" w:rsidRDefault="00CA02CA" w:rsidP="00CA02CA">
      <w:pPr>
        <w:pStyle w:val="ab"/>
        <w:adjustRightInd w:val="0"/>
        <w:snapToGrid w:val="0"/>
        <w:ind w:left="480" w:firstLineChars="0" w:firstLine="0"/>
        <w:jc w:val="left"/>
        <w:rPr>
          <w:rFonts w:ascii="微软雅黑 Light" w:eastAsia="微软雅黑 Light" w:hAnsi="微软雅黑 Light"/>
          <w:sz w:val="24"/>
        </w:rPr>
      </w:pPr>
      <w:r w:rsidRPr="00073184">
        <w:rPr>
          <w:rFonts w:ascii="微软雅黑 Light" w:eastAsia="微软雅黑 Light" w:hAnsi="微软雅黑 Light" w:hint="eastAsia"/>
          <w:sz w:val="24"/>
        </w:rPr>
        <w:lastRenderedPageBreak/>
        <w:t xml:space="preserve">        拒绝3B(拒绝大sql语句：big sql、拒绝大事物：big transaction、拒绝大批量：big batch);</w:t>
      </w:r>
    </w:p>
    <w:p w:rsidR="00B87D85" w:rsidRPr="00CA02CA" w:rsidRDefault="00B87D85" w:rsidP="00B87D85">
      <w:pPr>
        <w:adjustRightInd w:val="0"/>
        <w:snapToGrid w:val="0"/>
        <w:jc w:val="left"/>
        <w:rPr>
          <w:rFonts w:ascii="华文中宋" w:eastAsia="华文中宋" w:hAnsi="华文中宋" w:cs="Helvetica"/>
          <w:bCs/>
          <w:color w:val="000000" w:themeColor="text1"/>
          <w:kern w:val="36"/>
          <w:sz w:val="18"/>
          <w:szCs w:val="18"/>
        </w:rPr>
      </w:pP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hint="eastAsia"/>
          <w:bCs/>
          <w:color w:val="000000" w:themeColor="text1"/>
          <w:kern w:val="36"/>
          <w:sz w:val="18"/>
          <w:szCs w:val="18"/>
        </w:rPr>
        <w:t xml:space="preserve">    5、性能分析工具</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show profile;</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mysqlsla;</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mysqldumpslow;</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explain;</w:t>
      </w:r>
    </w:p>
    <w:p w:rsidR="00B87D85" w:rsidRPr="00B87D85" w:rsidRDefault="00B87D85" w:rsidP="00B87D85">
      <w:pPr>
        <w:adjustRightInd w:val="0"/>
        <w:snapToGrid w:val="0"/>
        <w:jc w:val="left"/>
        <w:rPr>
          <w:rFonts w:ascii="华文中宋" w:eastAsia="华文中宋" w:hAnsi="华文中宋" w:cs="Helvetic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show slow log;</w:t>
      </w:r>
    </w:p>
    <w:p w:rsidR="00E10A89" w:rsidRDefault="00B87D85" w:rsidP="00B87D85">
      <w:pPr>
        <w:adjustRightInd w:val="0"/>
        <w:snapToGrid w:val="0"/>
        <w:jc w:val="left"/>
        <w:rPr>
          <w:rFonts w:ascii="华文中宋" w:eastAsia="华文中宋" w:hAnsi="华文中宋" w:cs="Helvetica" w:hint="eastAsia"/>
          <w:bCs/>
          <w:color w:val="000000" w:themeColor="text1"/>
          <w:kern w:val="36"/>
          <w:sz w:val="18"/>
          <w:szCs w:val="18"/>
        </w:rPr>
      </w:pPr>
      <w:r w:rsidRPr="00B87D85">
        <w:rPr>
          <w:rFonts w:ascii="华文中宋" w:eastAsia="华文中宋" w:hAnsi="华文中宋" w:cs="Helvetica"/>
          <w:bCs/>
          <w:color w:val="000000" w:themeColor="text1"/>
          <w:kern w:val="36"/>
          <w:sz w:val="18"/>
          <w:szCs w:val="18"/>
        </w:rPr>
        <w:t xml:space="preserve">        show processlist;</w:t>
      </w:r>
    </w:p>
    <w:p w:rsidR="00117550" w:rsidRDefault="00117550" w:rsidP="00B87D85">
      <w:pPr>
        <w:adjustRightInd w:val="0"/>
        <w:snapToGrid w:val="0"/>
        <w:jc w:val="left"/>
        <w:rPr>
          <w:rFonts w:ascii="华文中宋" w:eastAsia="华文中宋" w:hAnsi="华文中宋" w:cs="Helvetica" w:hint="eastAsia"/>
          <w:bCs/>
          <w:color w:val="000000" w:themeColor="text1"/>
          <w:kern w:val="36"/>
          <w:sz w:val="18"/>
          <w:szCs w:val="18"/>
        </w:rPr>
      </w:pPr>
    </w:p>
    <w:p w:rsidR="00117550" w:rsidRDefault="00117550" w:rsidP="00B87D85">
      <w:pPr>
        <w:adjustRightInd w:val="0"/>
        <w:snapToGrid w:val="0"/>
        <w:jc w:val="left"/>
        <w:rPr>
          <w:rFonts w:ascii="华文中宋" w:eastAsia="华文中宋" w:hAnsi="华文中宋" w:cs="Helvetica" w:hint="eastAsia"/>
          <w:bCs/>
          <w:color w:val="000000" w:themeColor="text1"/>
          <w:kern w:val="36"/>
          <w:sz w:val="18"/>
          <w:szCs w:val="18"/>
        </w:rPr>
      </w:pPr>
    </w:p>
    <w:p w:rsidR="00117550" w:rsidRDefault="00117550" w:rsidP="00B87D85">
      <w:pPr>
        <w:adjustRightInd w:val="0"/>
        <w:snapToGrid w:val="0"/>
        <w:jc w:val="left"/>
        <w:rPr>
          <w:rFonts w:ascii="华文中宋" w:eastAsia="华文中宋" w:hAnsi="华文中宋" w:cs="Helvetica" w:hint="eastAsi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MySQL</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QPS 每秒查询量=查询数量/服务器启动时间</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TPS 每秒传输事务处理的个数=（事务提交+事务回滚）/服务器启动时间</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响应时间</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压测工具</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MySQLSlap，从5.6自带的压测工具</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自动创建库 表 运行负载 测试完后自动删除</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可自定义并发数，执行数，引擎等</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MySQL架构（四层）</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连接层</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JDBC ODBC Native  .NET</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和数据库连接池</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服务层</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SQL Interface:DLL DML 视图（管理SQL语句）</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转换器（）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缓存:SQL语句缓存（默认开启）和结果缓存（默认关闭）</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可以在my.ini文件中关闭</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sql解析顺序</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优化器:优化掉 where 1=1，主键=null等</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引擎层 级别表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show engines 查看数据库中的存储引擎</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FRM存储表结构，所有引擎都有</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MyISAM</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不支持主外键</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MYD数据文件</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MYI索引文件</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分开存放，非聚集索引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 xml:space="preserve">特征 </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并发性与表级别:表级别</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支持全文检索（全文索引）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支持数据压缩 压缩索引文件  （myisampack -b -f 文件名），压缩后文件名够缀为OLD</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该引擎使用场景 非事务应用 只读类应用 空间坐标（空间函数、坐标） 不适合高并发操作</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Innodb</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缓存索引和数据，对内存要求高</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MySQL5.5之后默认应用该引擎</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基本只有该引擎支持事务，默认行级锁，也支持表级锁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5.6之前系统表空间，之后独立表空间</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修改set global innodb_file_par_table=off</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该为系统表空间</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系统表空间无法简单的收缩文件大小，会会产生IO瓶颈</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独立表空间可以通过optimize table收缩数据文件，可以同时向多个文件刷新数据</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ibd文件存储存储数据+索引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lastRenderedPageBreak/>
        <w:t>聚集索引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支持高并发</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CSV</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数据以文本方式存储在文件</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.CSV文件存储内容</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.CSM文件存储表的元数据如表状态和数据量</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所有列都不能为null</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不支持索性（不适合大表，不适合在天线处理）</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可以用记事本 Excle打开 编辑</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用于财务类的</w:t>
      </w:r>
    </w:p>
    <w:p w:rsidR="00117550" w:rsidRPr="00117550" w:rsidRDefault="00767186" w:rsidP="00117550">
      <w:pPr>
        <w:adjustRightInd w:val="0"/>
        <w:snapToGrid w:val="0"/>
        <w:jc w:val="left"/>
        <w:rPr>
          <w:rFonts w:ascii="华文中宋" w:eastAsia="华文中宋" w:hAnsi="华文中宋" w:cs="Helvetica"/>
          <w:bCs/>
          <w:color w:val="000000" w:themeColor="text1"/>
          <w:kern w:val="36"/>
          <w:sz w:val="18"/>
          <w:szCs w:val="18"/>
        </w:rPr>
      </w:pPr>
      <w:r>
        <w:rPr>
          <w:rFonts w:ascii="华文中宋" w:eastAsia="华文中宋" w:hAnsi="华文中宋" w:cs="Helvetica"/>
          <w:bCs/>
          <w:color w:val="000000" w:themeColor="text1"/>
          <w:kern w:val="36"/>
          <w:sz w:val="18"/>
          <w:szCs w:val="18"/>
        </w:rPr>
        <w:t>.</w:t>
      </w:r>
    </w:p>
    <w:p w:rsidR="00117550" w:rsidRPr="00117550" w:rsidRDefault="00767186" w:rsidP="00117550">
      <w:pPr>
        <w:adjustRightInd w:val="0"/>
        <w:snapToGrid w:val="0"/>
        <w:jc w:val="left"/>
        <w:rPr>
          <w:rFonts w:ascii="华文中宋" w:eastAsia="华文中宋" w:hAnsi="华文中宋" w:cs="Helvetica"/>
          <w:bCs/>
          <w:color w:val="000000" w:themeColor="text1"/>
          <w:kern w:val="36"/>
          <w:sz w:val="18"/>
          <w:szCs w:val="18"/>
        </w:rPr>
      </w:pPr>
      <w:r>
        <w:rPr>
          <w:rFonts w:ascii="华文中宋" w:eastAsia="华文中宋" w:hAnsi="华文中宋" w:cs="Helvetica"/>
          <w:bCs/>
          <w:color w:val="000000" w:themeColor="text1"/>
          <w:kern w:val="36"/>
          <w:sz w:val="18"/>
          <w:szCs w:val="18"/>
        </w:rPr>
        <w:t>0</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以zlib对表进行压缩，在arz为后缀的文件存储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只支持insert和select操作，只支持在自增id加索引</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Memory</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也称为HEAP存储引擎，数据保存在内存中，支持hash索引和BTree索引，不支持Blog和Text大字段</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使用表级锁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最大大小由max_heap_table_size参数决定</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所有字段都是固定长度varchar（10）=char（10）</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没数据存储文件</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存储层</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Ferderated</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提供访问远程MySQL服务器上表的方法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本地不存储数据，数据全部放到远程服务器上</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本地需要保存表结构和远程服务器的连接信息</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使用场景 偶尔的统计分析及手工查询</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表级锁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开销小，加锁快，不会出现死锁，锁定粒度大，发生锁冲突概率最高，并发度最低</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页面锁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会发生死锁，其他居中</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行级锁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会发生死锁，反之</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表级锁更适合查询，行级锁更适合事务</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MyISAM表锁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只支持表锁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表共享读锁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表独占写锁，不能与写锁 读锁并行</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InnoDb行锁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共享锁，又称读锁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排它锁，又称写锁</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事务</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一致性</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持久性，并不是数据库角度完全能解决</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隔离性，级别 未提交读…，默认可重复读</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什么情况下，行锁会升级为表锁</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隔离级别为可重复读，如果有索引的时候。以索引为条件更新数据，会存在间隙锁间、行锁、页锁的问题，从而锁住一些行，如果没有索引，更新数据时会锁住整张表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隔离级别为串行化是，读写数据都会锁住整张锁</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逻辑设计</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lastRenderedPageBreak/>
        <w:t>范式设计</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所有字段都是单一属性</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单一主键</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单一依赖主键</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反范式设计</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物理设计</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可读性原则</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表意性原则</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长名原则</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数据类型的选择</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优先数字类型，其次时间类型，最后字符类型</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相同类型，越短越好</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金额等精度要求高的使用 decimal</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timestamp和时区有关，4字节，底层用数字类型</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datetime与时区无关，5字节或8字节，5.6版本划分</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慢查询</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慢查询的定义</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慢查询日志：查询慢的日志，指mysql记录所有执行超过long_query_time参数设定的时间阈值的sql语句的日志，默认关闭</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分析工具</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mysqldumpslow</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pt_query_digest</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分类</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普通索引 一个索引包含单个列，一个表可有多个单列索引</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唯一索引 索引列的值必须唯一，但允许有空值</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复合索引 即一个索引包含多个列</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聚集索引（聚簇索引）文件的存储方式</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执行计划</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id相同，从上到下执行</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id不同，从大到小执行</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r w:rsidRPr="00117550">
        <w:rPr>
          <w:rFonts w:ascii="华文中宋" w:eastAsia="华文中宋" w:hAnsi="华文中宋" w:cs="Helvetica"/>
          <w:bCs/>
          <w:color w:val="000000" w:themeColor="text1"/>
          <w:kern w:val="36"/>
          <w:sz w:val="18"/>
          <w:szCs w:val="18"/>
        </w:rPr>
        <w:t>between</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explain 执行计划，加在执行语句前</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在utf-8编码下，一个字符占三个字节</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null多占1节</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可变长类型多占2字节</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datetime在5.6之前占8字节，之后占5个字节</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复合索引有最左前缀原则</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索引长度为生效索引的和，若小于自定义索引长度，则说明有索引没生效</w:t>
      </w:r>
    </w:p>
    <w:p w:rsidR="00117550" w:rsidRPr="00117550" w:rsidRDefault="00117550" w:rsidP="00117550">
      <w:pPr>
        <w:adjustRightInd w:val="0"/>
        <w:snapToGrid w:val="0"/>
        <w:jc w:val="left"/>
        <w:rPr>
          <w:rFonts w:ascii="华文中宋" w:eastAsia="华文中宋" w:hAnsi="华文中宋" w:cs="Helvetica"/>
          <w:bCs/>
          <w:color w:val="000000" w:themeColor="text1"/>
          <w:kern w:val="36"/>
          <w:sz w:val="18"/>
          <w:szCs w:val="18"/>
        </w:rPr>
      </w:pP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优化</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尽量全值匹配</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最佳左前缀原则 查询从索引的最左前列开始并且不跳过索印中的列（让索引不失效的策略）</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不要在索引上做任何操作</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范围条件放最后</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覆盖索引尽量用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不等于要慎用</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null not有影响</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like要查询要当心</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t>字符串要加引号</w:t>
      </w:r>
    </w:p>
    <w:p w:rsidR="00117550" w:rsidRPr="00117550" w:rsidRDefault="00117550" w:rsidP="00117550">
      <w:pPr>
        <w:adjustRightInd w:val="0"/>
        <w:snapToGrid w:val="0"/>
        <w:jc w:val="left"/>
        <w:rPr>
          <w:rFonts w:ascii="华文中宋" w:eastAsia="华文中宋" w:hAnsi="华文中宋" w:cs="Helvetica" w:hint="eastAsia"/>
          <w:bCs/>
          <w:color w:val="000000" w:themeColor="text1"/>
          <w:kern w:val="36"/>
          <w:sz w:val="18"/>
          <w:szCs w:val="18"/>
        </w:rPr>
      </w:pPr>
      <w:r w:rsidRPr="00117550">
        <w:rPr>
          <w:rFonts w:ascii="华文中宋" w:eastAsia="华文中宋" w:hAnsi="华文中宋" w:cs="Helvetica" w:hint="eastAsia"/>
          <w:bCs/>
          <w:color w:val="000000" w:themeColor="text1"/>
          <w:kern w:val="36"/>
          <w:sz w:val="18"/>
          <w:szCs w:val="18"/>
        </w:rPr>
        <w:lastRenderedPageBreak/>
        <w:t>or改union</w:t>
      </w:r>
    </w:p>
    <w:p w:rsidR="00117550" w:rsidRPr="00117550" w:rsidRDefault="00117550" w:rsidP="00B87D85">
      <w:pPr>
        <w:adjustRightInd w:val="0"/>
        <w:snapToGrid w:val="0"/>
        <w:jc w:val="left"/>
        <w:rPr>
          <w:rFonts w:ascii="华文中宋" w:eastAsia="华文中宋" w:hAnsi="华文中宋" w:cs="Helvetica"/>
          <w:bCs/>
          <w:color w:val="000000" w:themeColor="text1"/>
          <w:kern w:val="36"/>
          <w:sz w:val="18"/>
          <w:szCs w:val="18"/>
        </w:rPr>
      </w:pPr>
    </w:p>
    <w:sectPr w:rsidR="00117550" w:rsidRPr="00117550" w:rsidSect="005217BF">
      <w:pgSz w:w="11906" w:h="16838"/>
      <w:pgMar w:top="284" w:right="284" w:bottom="170" w:left="1134" w:header="284" w:footer="284" w:gutter="0"/>
      <w:cols w:sep="1"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4FA" w:rsidRDefault="00FA74FA" w:rsidP="00D16E44">
      <w:r>
        <w:separator/>
      </w:r>
    </w:p>
  </w:endnote>
  <w:endnote w:type="continuationSeparator" w:id="0">
    <w:p w:rsidR="00FA74FA" w:rsidRDefault="00FA74FA" w:rsidP="00D1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655185"/>
      <w:docPartObj>
        <w:docPartGallery w:val="Page Numbers (Bottom of Page)"/>
        <w:docPartUnique/>
      </w:docPartObj>
    </w:sdtPr>
    <w:sdtContent>
      <w:p w:rsidR="00117550" w:rsidRDefault="00117550">
        <w:pPr>
          <w:pStyle w:val="a9"/>
          <w:jc w:val="center"/>
        </w:pPr>
        <w:r>
          <w:fldChar w:fldCharType="begin"/>
        </w:r>
        <w:r>
          <w:instrText>PAGE   \* MERGEFORMAT</w:instrText>
        </w:r>
        <w:r>
          <w:fldChar w:fldCharType="separate"/>
        </w:r>
        <w:r w:rsidR="007D2FB5" w:rsidRPr="007D2FB5">
          <w:rPr>
            <w:noProof/>
            <w:lang w:val="zh-CN"/>
          </w:rPr>
          <w:t>1</w:t>
        </w:r>
        <w:r>
          <w:fldChar w:fldCharType="end"/>
        </w:r>
      </w:p>
    </w:sdtContent>
  </w:sdt>
  <w:p w:rsidR="00117550" w:rsidRDefault="0011755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4FA" w:rsidRDefault="00FA74FA" w:rsidP="00D16E44">
      <w:r>
        <w:separator/>
      </w:r>
    </w:p>
  </w:footnote>
  <w:footnote w:type="continuationSeparator" w:id="0">
    <w:p w:rsidR="00FA74FA" w:rsidRDefault="00FA74FA" w:rsidP="00D16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7550" w:rsidRDefault="00117550">
    <w:pPr>
      <w:pStyle w:val="a8"/>
    </w:pPr>
    <w:r>
      <w:rPr>
        <w:rFonts w:hint="eastAsia"/>
      </w:rPr>
      <w:t>MySQL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34C18"/>
    <w:multiLevelType w:val="multilevel"/>
    <w:tmpl w:val="EFA6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AD568B"/>
    <w:multiLevelType w:val="multilevel"/>
    <w:tmpl w:val="94F0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C705D1"/>
    <w:multiLevelType w:val="multilevel"/>
    <w:tmpl w:val="8A42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751DDD"/>
    <w:multiLevelType w:val="multilevel"/>
    <w:tmpl w:val="B89C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C274EE"/>
    <w:multiLevelType w:val="multilevel"/>
    <w:tmpl w:val="2676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50772F"/>
    <w:multiLevelType w:val="multilevel"/>
    <w:tmpl w:val="27D4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0326C8"/>
    <w:multiLevelType w:val="multilevel"/>
    <w:tmpl w:val="E53E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A46094"/>
    <w:multiLevelType w:val="multilevel"/>
    <w:tmpl w:val="C8CC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2C7E94"/>
    <w:multiLevelType w:val="multilevel"/>
    <w:tmpl w:val="A3F6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2B753EC"/>
    <w:multiLevelType w:val="multilevel"/>
    <w:tmpl w:val="83525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EB6744"/>
    <w:multiLevelType w:val="multilevel"/>
    <w:tmpl w:val="D0D2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597B76"/>
    <w:multiLevelType w:val="multilevel"/>
    <w:tmpl w:val="7740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D7367E"/>
    <w:multiLevelType w:val="multilevel"/>
    <w:tmpl w:val="7CAC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993140"/>
    <w:multiLevelType w:val="multilevel"/>
    <w:tmpl w:val="5336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BC0FD8"/>
    <w:multiLevelType w:val="multilevel"/>
    <w:tmpl w:val="01A09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9"/>
  </w:num>
  <w:num w:numId="4">
    <w:abstractNumId w:val="12"/>
  </w:num>
  <w:num w:numId="5">
    <w:abstractNumId w:val="7"/>
  </w:num>
  <w:num w:numId="6">
    <w:abstractNumId w:val="13"/>
  </w:num>
  <w:num w:numId="7">
    <w:abstractNumId w:val="0"/>
  </w:num>
  <w:num w:numId="8">
    <w:abstractNumId w:val="14"/>
  </w:num>
  <w:num w:numId="9">
    <w:abstractNumId w:val="1"/>
  </w:num>
  <w:num w:numId="10">
    <w:abstractNumId w:val="11"/>
  </w:num>
  <w:num w:numId="11">
    <w:abstractNumId w:val="10"/>
  </w:num>
  <w:num w:numId="12">
    <w:abstractNumId w:val="2"/>
  </w:num>
  <w:num w:numId="13">
    <w:abstractNumId w:val="8"/>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F77"/>
    <w:rsid w:val="00015190"/>
    <w:rsid w:val="0003245C"/>
    <w:rsid w:val="000A194C"/>
    <w:rsid w:val="000F7D2C"/>
    <w:rsid w:val="00117550"/>
    <w:rsid w:val="00142714"/>
    <w:rsid w:val="0015486D"/>
    <w:rsid w:val="00202532"/>
    <w:rsid w:val="002268B4"/>
    <w:rsid w:val="00271DD2"/>
    <w:rsid w:val="002A26C0"/>
    <w:rsid w:val="00360300"/>
    <w:rsid w:val="003910E8"/>
    <w:rsid w:val="003B77A5"/>
    <w:rsid w:val="003C7E49"/>
    <w:rsid w:val="00421438"/>
    <w:rsid w:val="00486374"/>
    <w:rsid w:val="00517358"/>
    <w:rsid w:val="005217BF"/>
    <w:rsid w:val="00525318"/>
    <w:rsid w:val="005810F1"/>
    <w:rsid w:val="00596704"/>
    <w:rsid w:val="005C6326"/>
    <w:rsid w:val="006309E0"/>
    <w:rsid w:val="006665AD"/>
    <w:rsid w:val="00696857"/>
    <w:rsid w:val="007542F3"/>
    <w:rsid w:val="00756268"/>
    <w:rsid w:val="00763327"/>
    <w:rsid w:val="00767186"/>
    <w:rsid w:val="00797794"/>
    <w:rsid w:val="007D2FB5"/>
    <w:rsid w:val="00802650"/>
    <w:rsid w:val="00842F9B"/>
    <w:rsid w:val="0085768A"/>
    <w:rsid w:val="008E7606"/>
    <w:rsid w:val="00905792"/>
    <w:rsid w:val="00965768"/>
    <w:rsid w:val="0096705E"/>
    <w:rsid w:val="00A02DBD"/>
    <w:rsid w:val="00A2686B"/>
    <w:rsid w:val="00A4509D"/>
    <w:rsid w:val="00A7197B"/>
    <w:rsid w:val="00B87D85"/>
    <w:rsid w:val="00BA5EE0"/>
    <w:rsid w:val="00BB1F8D"/>
    <w:rsid w:val="00C059AB"/>
    <w:rsid w:val="00C4240D"/>
    <w:rsid w:val="00C4620C"/>
    <w:rsid w:val="00C70579"/>
    <w:rsid w:val="00C70CC5"/>
    <w:rsid w:val="00CA02CA"/>
    <w:rsid w:val="00CD7A4D"/>
    <w:rsid w:val="00D14259"/>
    <w:rsid w:val="00D16E44"/>
    <w:rsid w:val="00D91FDE"/>
    <w:rsid w:val="00DD3400"/>
    <w:rsid w:val="00E10A89"/>
    <w:rsid w:val="00E210BF"/>
    <w:rsid w:val="00E31B8B"/>
    <w:rsid w:val="00EC479C"/>
    <w:rsid w:val="00EC602E"/>
    <w:rsid w:val="00EF5565"/>
    <w:rsid w:val="00F11505"/>
    <w:rsid w:val="00F1712C"/>
    <w:rsid w:val="00F8072B"/>
    <w:rsid w:val="00F84F29"/>
    <w:rsid w:val="00FA74FA"/>
    <w:rsid w:val="00FE6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F7D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91F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665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7D2C"/>
    <w:rPr>
      <w:rFonts w:ascii="宋体" w:eastAsia="宋体" w:hAnsi="宋体" w:cs="宋体"/>
      <w:b/>
      <w:bCs/>
      <w:kern w:val="36"/>
      <w:sz w:val="48"/>
      <w:szCs w:val="48"/>
    </w:rPr>
  </w:style>
  <w:style w:type="paragraph" w:styleId="a3">
    <w:name w:val="Normal (Web)"/>
    <w:basedOn w:val="a"/>
    <w:uiPriority w:val="99"/>
    <w:semiHidden/>
    <w:unhideWhenUsed/>
    <w:rsid w:val="000F7D2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F7D2C"/>
    <w:rPr>
      <w:b/>
      <w:bCs/>
    </w:rPr>
  </w:style>
  <w:style w:type="character" w:styleId="a5">
    <w:name w:val="Hyperlink"/>
    <w:basedOn w:val="a0"/>
    <w:uiPriority w:val="99"/>
    <w:unhideWhenUsed/>
    <w:rsid w:val="000F7D2C"/>
    <w:rPr>
      <w:color w:val="0000FF"/>
      <w:u w:val="single"/>
    </w:rPr>
  </w:style>
  <w:style w:type="character" w:customStyle="1" w:styleId="2Char">
    <w:name w:val="标题 2 Char"/>
    <w:basedOn w:val="a0"/>
    <w:link w:val="2"/>
    <w:uiPriority w:val="9"/>
    <w:rsid w:val="00D91FDE"/>
    <w:rPr>
      <w:rFonts w:asciiTheme="majorHAnsi" w:eastAsiaTheme="majorEastAsia" w:hAnsiTheme="majorHAnsi" w:cstheme="majorBidi"/>
      <w:b/>
      <w:bCs/>
      <w:sz w:val="32"/>
      <w:szCs w:val="32"/>
    </w:rPr>
  </w:style>
  <w:style w:type="character" w:customStyle="1" w:styleId="marked">
    <w:name w:val="marked"/>
    <w:basedOn w:val="a0"/>
    <w:rsid w:val="00F8072B"/>
  </w:style>
  <w:style w:type="table" w:styleId="a6">
    <w:name w:val="Table Grid"/>
    <w:basedOn w:val="a1"/>
    <w:uiPriority w:val="59"/>
    <w:rsid w:val="009670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0">
    <w:name w:val="无列表1"/>
    <w:next w:val="a2"/>
    <w:uiPriority w:val="99"/>
    <w:semiHidden/>
    <w:unhideWhenUsed/>
    <w:rsid w:val="00D14259"/>
  </w:style>
  <w:style w:type="paragraph" w:styleId="HTML">
    <w:name w:val="HTML Preformatted"/>
    <w:basedOn w:val="a"/>
    <w:link w:val="HTMLChar"/>
    <w:uiPriority w:val="99"/>
    <w:semiHidden/>
    <w:unhideWhenUsed/>
    <w:rsid w:val="00D142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14259"/>
    <w:rPr>
      <w:rFonts w:ascii="宋体" w:eastAsia="宋体" w:hAnsi="宋体" w:cs="宋体"/>
      <w:kern w:val="0"/>
      <w:sz w:val="24"/>
      <w:szCs w:val="24"/>
    </w:rPr>
  </w:style>
  <w:style w:type="character" w:customStyle="1" w:styleId="pl-k">
    <w:name w:val="pl-k"/>
    <w:basedOn w:val="a0"/>
    <w:rsid w:val="00D14259"/>
  </w:style>
  <w:style w:type="character" w:customStyle="1" w:styleId="pl-en">
    <w:name w:val="pl-en"/>
    <w:basedOn w:val="a0"/>
    <w:rsid w:val="00D14259"/>
  </w:style>
  <w:style w:type="character" w:customStyle="1" w:styleId="pl-c">
    <w:name w:val="pl-c"/>
    <w:basedOn w:val="a0"/>
    <w:rsid w:val="00D14259"/>
  </w:style>
  <w:style w:type="character" w:customStyle="1" w:styleId="pl-c1">
    <w:name w:val="pl-c1"/>
    <w:basedOn w:val="a0"/>
    <w:rsid w:val="00D14259"/>
  </w:style>
  <w:style w:type="character" w:customStyle="1" w:styleId="pl-s">
    <w:name w:val="pl-s"/>
    <w:basedOn w:val="a0"/>
    <w:rsid w:val="00D14259"/>
  </w:style>
  <w:style w:type="character" w:customStyle="1" w:styleId="pl-pds">
    <w:name w:val="pl-pds"/>
    <w:basedOn w:val="a0"/>
    <w:rsid w:val="00D14259"/>
  </w:style>
  <w:style w:type="character" w:styleId="a7">
    <w:name w:val="FollowedHyperlink"/>
    <w:basedOn w:val="a0"/>
    <w:uiPriority w:val="99"/>
    <w:semiHidden/>
    <w:unhideWhenUsed/>
    <w:rsid w:val="00D14259"/>
    <w:rPr>
      <w:color w:val="800080"/>
      <w:u w:val="single"/>
    </w:rPr>
  </w:style>
  <w:style w:type="character" w:styleId="HTML0">
    <w:name w:val="HTML Code"/>
    <w:basedOn w:val="a0"/>
    <w:uiPriority w:val="99"/>
    <w:semiHidden/>
    <w:unhideWhenUsed/>
    <w:rsid w:val="00D14259"/>
    <w:rPr>
      <w:rFonts w:ascii="宋体" w:eastAsia="宋体" w:hAnsi="宋体" w:cs="宋体"/>
      <w:sz w:val="24"/>
      <w:szCs w:val="24"/>
    </w:rPr>
  </w:style>
  <w:style w:type="paragraph" w:styleId="a8">
    <w:name w:val="header"/>
    <w:basedOn w:val="a"/>
    <w:link w:val="Char"/>
    <w:uiPriority w:val="99"/>
    <w:unhideWhenUsed/>
    <w:rsid w:val="00D16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D16E44"/>
    <w:rPr>
      <w:sz w:val="18"/>
      <w:szCs w:val="18"/>
    </w:rPr>
  </w:style>
  <w:style w:type="paragraph" w:styleId="a9">
    <w:name w:val="footer"/>
    <w:basedOn w:val="a"/>
    <w:link w:val="Char0"/>
    <w:uiPriority w:val="99"/>
    <w:unhideWhenUsed/>
    <w:rsid w:val="00D16E44"/>
    <w:pPr>
      <w:tabs>
        <w:tab w:val="center" w:pos="4153"/>
        <w:tab w:val="right" w:pos="8306"/>
      </w:tabs>
      <w:snapToGrid w:val="0"/>
      <w:jc w:val="left"/>
    </w:pPr>
    <w:rPr>
      <w:sz w:val="18"/>
      <w:szCs w:val="18"/>
    </w:rPr>
  </w:style>
  <w:style w:type="character" w:customStyle="1" w:styleId="Char0">
    <w:name w:val="页脚 Char"/>
    <w:basedOn w:val="a0"/>
    <w:link w:val="a9"/>
    <w:uiPriority w:val="99"/>
    <w:rsid w:val="00D16E44"/>
    <w:rPr>
      <w:sz w:val="18"/>
      <w:szCs w:val="18"/>
    </w:rPr>
  </w:style>
  <w:style w:type="paragraph" w:styleId="aa">
    <w:name w:val="Balloon Text"/>
    <w:basedOn w:val="a"/>
    <w:link w:val="Char1"/>
    <w:uiPriority w:val="99"/>
    <w:semiHidden/>
    <w:unhideWhenUsed/>
    <w:rsid w:val="00486374"/>
    <w:rPr>
      <w:sz w:val="18"/>
      <w:szCs w:val="18"/>
    </w:rPr>
  </w:style>
  <w:style w:type="character" w:customStyle="1" w:styleId="Char1">
    <w:name w:val="批注框文本 Char"/>
    <w:basedOn w:val="a0"/>
    <w:link w:val="aa"/>
    <w:uiPriority w:val="99"/>
    <w:semiHidden/>
    <w:rsid w:val="00486374"/>
    <w:rPr>
      <w:sz w:val="18"/>
      <w:szCs w:val="18"/>
    </w:rPr>
  </w:style>
  <w:style w:type="character" w:customStyle="1" w:styleId="3Char">
    <w:name w:val="标题 3 Char"/>
    <w:basedOn w:val="a0"/>
    <w:link w:val="3"/>
    <w:uiPriority w:val="9"/>
    <w:semiHidden/>
    <w:rsid w:val="006665AD"/>
    <w:rPr>
      <w:b/>
      <w:bCs/>
      <w:sz w:val="32"/>
      <w:szCs w:val="32"/>
    </w:rPr>
  </w:style>
  <w:style w:type="character" w:customStyle="1" w:styleId="bjh-p">
    <w:name w:val="bjh-p"/>
    <w:basedOn w:val="a0"/>
    <w:rsid w:val="00EF5565"/>
  </w:style>
  <w:style w:type="character" w:customStyle="1" w:styleId="bjh-strong">
    <w:name w:val="bjh-strong"/>
    <w:basedOn w:val="a0"/>
    <w:rsid w:val="00EF5565"/>
  </w:style>
  <w:style w:type="paragraph" w:styleId="ab">
    <w:name w:val="List Paragraph"/>
    <w:basedOn w:val="a"/>
    <w:uiPriority w:val="34"/>
    <w:qFormat/>
    <w:rsid w:val="00CA02CA"/>
    <w:pPr>
      <w:ind w:firstLineChars="200" w:firstLine="420"/>
    </w:pPr>
    <w:rPr>
      <w:rFonts w:ascii="Calibri" w:eastAsia="宋体" w:hAnsi="Calibri"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0F7D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91F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665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7D2C"/>
    <w:rPr>
      <w:rFonts w:ascii="宋体" w:eastAsia="宋体" w:hAnsi="宋体" w:cs="宋体"/>
      <w:b/>
      <w:bCs/>
      <w:kern w:val="36"/>
      <w:sz w:val="48"/>
      <w:szCs w:val="48"/>
    </w:rPr>
  </w:style>
  <w:style w:type="paragraph" w:styleId="a3">
    <w:name w:val="Normal (Web)"/>
    <w:basedOn w:val="a"/>
    <w:uiPriority w:val="99"/>
    <w:semiHidden/>
    <w:unhideWhenUsed/>
    <w:rsid w:val="000F7D2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F7D2C"/>
    <w:rPr>
      <w:b/>
      <w:bCs/>
    </w:rPr>
  </w:style>
  <w:style w:type="character" w:styleId="a5">
    <w:name w:val="Hyperlink"/>
    <w:basedOn w:val="a0"/>
    <w:uiPriority w:val="99"/>
    <w:unhideWhenUsed/>
    <w:rsid w:val="000F7D2C"/>
    <w:rPr>
      <w:color w:val="0000FF"/>
      <w:u w:val="single"/>
    </w:rPr>
  </w:style>
  <w:style w:type="character" w:customStyle="1" w:styleId="2Char">
    <w:name w:val="标题 2 Char"/>
    <w:basedOn w:val="a0"/>
    <w:link w:val="2"/>
    <w:uiPriority w:val="9"/>
    <w:rsid w:val="00D91FDE"/>
    <w:rPr>
      <w:rFonts w:asciiTheme="majorHAnsi" w:eastAsiaTheme="majorEastAsia" w:hAnsiTheme="majorHAnsi" w:cstheme="majorBidi"/>
      <w:b/>
      <w:bCs/>
      <w:sz w:val="32"/>
      <w:szCs w:val="32"/>
    </w:rPr>
  </w:style>
  <w:style w:type="character" w:customStyle="1" w:styleId="marked">
    <w:name w:val="marked"/>
    <w:basedOn w:val="a0"/>
    <w:rsid w:val="00F8072B"/>
  </w:style>
  <w:style w:type="table" w:styleId="a6">
    <w:name w:val="Table Grid"/>
    <w:basedOn w:val="a1"/>
    <w:uiPriority w:val="59"/>
    <w:rsid w:val="009670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0">
    <w:name w:val="无列表1"/>
    <w:next w:val="a2"/>
    <w:uiPriority w:val="99"/>
    <w:semiHidden/>
    <w:unhideWhenUsed/>
    <w:rsid w:val="00D14259"/>
  </w:style>
  <w:style w:type="paragraph" w:styleId="HTML">
    <w:name w:val="HTML Preformatted"/>
    <w:basedOn w:val="a"/>
    <w:link w:val="HTMLChar"/>
    <w:uiPriority w:val="99"/>
    <w:semiHidden/>
    <w:unhideWhenUsed/>
    <w:rsid w:val="00D142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14259"/>
    <w:rPr>
      <w:rFonts w:ascii="宋体" w:eastAsia="宋体" w:hAnsi="宋体" w:cs="宋体"/>
      <w:kern w:val="0"/>
      <w:sz w:val="24"/>
      <w:szCs w:val="24"/>
    </w:rPr>
  </w:style>
  <w:style w:type="character" w:customStyle="1" w:styleId="pl-k">
    <w:name w:val="pl-k"/>
    <w:basedOn w:val="a0"/>
    <w:rsid w:val="00D14259"/>
  </w:style>
  <w:style w:type="character" w:customStyle="1" w:styleId="pl-en">
    <w:name w:val="pl-en"/>
    <w:basedOn w:val="a0"/>
    <w:rsid w:val="00D14259"/>
  </w:style>
  <w:style w:type="character" w:customStyle="1" w:styleId="pl-c">
    <w:name w:val="pl-c"/>
    <w:basedOn w:val="a0"/>
    <w:rsid w:val="00D14259"/>
  </w:style>
  <w:style w:type="character" w:customStyle="1" w:styleId="pl-c1">
    <w:name w:val="pl-c1"/>
    <w:basedOn w:val="a0"/>
    <w:rsid w:val="00D14259"/>
  </w:style>
  <w:style w:type="character" w:customStyle="1" w:styleId="pl-s">
    <w:name w:val="pl-s"/>
    <w:basedOn w:val="a0"/>
    <w:rsid w:val="00D14259"/>
  </w:style>
  <w:style w:type="character" w:customStyle="1" w:styleId="pl-pds">
    <w:name w:val="pl-pds"/>
    <w:basedOn w:val="a0"/>
    <w:rsid w:val="00D14259"/>
  </w:style>
  <w:style w:type="character" w:styleId="a7">
    <w:name w:val="FollowedHyperlink"/>
    <w:basedOn w:val="a0"/>
    <w:uiPriority w:val="99"/>
    <w:semiHidden/>
    <w:unhideWhenUsed/>
    <w:rsid w:val="00D14259"/>
    <w:rPr>
      <w:color w:val="800080"/>
      <w:u w:val="single"/>
    </w:rPr>
  </w:style>
  <w:style w:type="character" w:styleId="HTML0">
    <w:name w:val="HTML Code"/>
    <w:basedOn w:val="a0"/>
    <w:uiPriority w:val="99"/>
    <w:semiHidden/>
    <w:unhideWhenUsed/>
    <w:rsid w:val="00D14259"/>
    <w:rPr>
      <w:rFonts w:ascii="宋体" w:eastAsia="宋体" w:hAnsi="宋体" w:cs="宋体"/>
      <w:sz w:val="24"/>
      <w:szCs w:val="24"/>
    </w:rPr>
  </w:style>
  <w:style w:type="paragraph" w:styleId="a8">
    <w:name w:val="header"/>
    <w:basedOn w:val="a"/>
    <w:link w:val="Char"/>
    <w:uiPriority w:val="99"/>
    <w:unhideWhenUsed/>
    <w:rsid w:val="00D16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D16E44"/>
    <w:rPr>
      <w:sz w:val="18"/>
      <w:szCs w:val="18"/>
    </w:rPr>
  </w:style>
  <w:style w:type="paragraph" w:styleId="a9">
    <w:name w:val="footer"/>
    <w:basedOn w:val="a"/>
    <w:link w:val="Char0"/>
    <w:uiPriority w:val="99"/>
    <w:unhideWhenUsed/>
    <w:rsid w:val="00D16E44"/>
    <w:pPr>
      <w:tabs>
        <w:tab w:val="center" w:pos="4153"/>
        <w:tab w:val="right" w:pos="8306"/>
      </w:tabs>
      <w:snapToGrid w:val="0"/>
      <w:jc w:val="left"/>
    </w:pPr>
    <w:rPr>
      <w:sz w:val="18"/>
      <w:szCs w:val="18"/>
    </w:rPr>
  </w:style>
  <w:style w:type="character" w:customStyle="1" w:styleId="Char0">
    <w:name w:val="页脚 Char"/>
    <w:basedOn w:val="a0"/>
    <w:link w:val="a9"/>
    <w:uiPriority w:val="99"/>
    <w:rsid w:val="00D16E44"/>
    <w:rPr>
      <w:sz w:val="18"/>
      <w:szCs w:val="18"/>
    </w:rPr>
  </w:style>
  <w:style w:type="paragraph" w:styleId="aa">
    <w:name w:val="Balloon Text"/>
    <w:basedOn w:val="a"/>
    <w:link w:val="Char1"/>
    <w:uiPriority w:val="99"/>
    <w:semiHidden/>
    <w:unhideWhenUsed/>
    <w:rsid w:val="00486374"/>
    <w:rPr>
      <w:sz w:val="18"/>
      <w:szCs w:val="18"/>
    </w:rPr>
  </w:style>
  <w:style w:type="character" w:customStyle="1" w:styleId="Char1">
    <w:name w:val="批注框文本 Char"/>
    <w:basedOn w:val="a0"/>
    <w:link w:val="aa"/>
    <w:uiPriority w:val="99"/>
    <w:semiHidden/>
    <w:rsid w:val="00486374"/>
    <w:rPr>
      <w:sz w:val="18"/>
      <w:szCs w:val="18"/>
    </w:rPr>
  </w:style>
  <w:style w:type="character" w:customStyle="1" w:styleId="3Char">
    <w:name w:val="标题 3 Char"/>
    <w:basedOn w:val="a0"/>
    <w:link w:val="3"/>
    <w:uiPriority w:val="9"/>
    <w:semiHidden/>
    <w:rsid w:val="006665AD"/>
    <w:rPr>
      <w:b/>
      <w:bCs/>
      <w:sz w:val="32"/>
      <w:szCs w:val="32"/>
    </w:rPr>
  </w:style>
  <w:style w:type="character" w:customStyle="1" w:styleId="bjh-p">
    <w:name w:val="bjh-p"/>
    <w:basedOn w:val="a0"/>
    <w:rsid w:val="00EF5565"/>
  </w:style>
  <w:style w:type="character" w:customStyle="1" w:styleId="bjh-strong">
    <w:name w:val="bjh-strong"/>
    <w:basedOn w:val="a0"/>
    <w:rsid w:val="00EF5565"/>
  </w:style>
  <w:style w:type="paragraph" w:styleId="ab">
    <w:name w:val="List Paragraph"/>
    <w:basedOn w:val="a"/>
    <w:uiPriority w:val="34"/>
    <w:qFormat/>
    <w:rsid w:val="00CA02CA"/>
    <w:pPr>
      <w:ind w:firstLineChars="200" w:firstLine="420"/>
    </w:pPr>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47">
      <w:bodyDiv w:val="1"/>
      <w:marLeft w:val="0"/>
      <w:marRight w:val="0"/>
      <w:marTop w:val="0"/>
      <w:marBottom w:val="0"/>
      <w:divBdr>
        <w:top w:val="none" w:sz="0" w:space="0" w:color="auto"/>
        <w:left w:val="none" w:sz="0" w:space="0" w:color="auto"/>
        <w:bottom w:val="none" w:sz="0" w:space="0" w:color="auto"/>
        <w:right w:val="none" w:sz="0" w:space="0" w:color="auto"/>
      </w:divBdr>
    </w:div>
    <w:div w:id="5063063">
      <w:bodyDiv w:val="1"/>
      <w:marLeft w:val="0"/>
      <w:marRight w:val="0"/>
      <w:marTop w:val="0"/>
      <w:marBottom w:val="0"/>
      <w:divBdr>
        <w:top w:val="none" w:sz="0" w:space="0" w:color="auto"/>
        <w:left w:val="none" w:sz="0" w:space="0" w:color="auto"/>
        <w:bottom w:val="none" w:sz="0" w:space="0" w:color="auto"/>
        <w:right w:val="none" w:sz="0" w:space="0" w:color="auto"/>
      </w:divBdr>
    </w:div>
    <w:div w:id="7149240">
      <w:bodyDiv w:val="1"/>
      <w:marLeft w:val="0"/>
      <w:marRight w:val="0"/>
      <w:marTop w:val="0"/>
      <w:marBottom w:val="0"/>
      <w:divBdr>
        <w:top w:val="none" w:sz="0" w:space="0" w:color="auto"/>
        <w:left w:val="none" w:sz="0" w:space="0" w:color="auto"/>
        <w:bottom w:val="none" w:sz="0" w:space="0" w:color="auto"/>
        <w:right w:val="none" w:sz="0" w:space="0" w:color="auto"/>
      </w:divBdr>
    </w:div>
    <w:div w:id="66537752">
      <w:bodyDiv w:val="1"/>
      <w:marLeft w:val="0"/>
      <w:marRight w:val="0"/>
      <w:marTop w:val="0"/>
      <w:marBottom w:val="0"/>
      <w:divBdr>
        <w:top w:val="none" w:sz="0" w:space="0" w:color="auto"/>
        <w:left w:val="none" w:sz="0" w:space="0" w:color="auto"/>
        <w:bottom w:val="none" w:sz="0" w:space="0" w:color="auto"/>
        <w:right w:val="none" w:sz="0" w:space="0" w:color="auto"/>
      </w:divBdr>
    </w:div>
    <w:div w:id="107049438">
      <w:bodyDiv w:val="1"/>
      <w:marLeft w:val="0"/>
      <w:marRight w:val="0"/>
      <w:marTop w:val="0"/>
      <w:marBottom w:val="0"/>
      <w:divBdr>
        <w:top w:val="none" w:sz="0" w:space="0" w:color="auto"/>
        <w:left w:val="none" w:sz="0" w:space="0" w:color="auto"/>
        <w:bottom w:val="none" w:sz="0" w:space="0" w:color="auto"/>
        <w:right w:val="none" w:sz="0" w:space="0" w:color="auto"/>
      </w:divBdr>
    </w:div>
    <w:div w:id="113409227">
      <w:bodyDiv w:val="1"/>
      <w:marLeft w:val="0"/>
      <w:marRight w:val="0"/>
      <w:marTop w:val="0"/>
      <w:marBottom w:val="0"/>
      <w:divBdr>
        <w:top w:val="none" w:sz="0" w:space="0" w:color="auto"/>
        <w:left w:val="none" w:sz="0" w:space="0" w:color="auto"/>
        <w:bottom w:val="none" w:sz="0" w:space="0" w:color="auto"/>
        <w:right w:val="none" w:sz="0" w:space="0" w:color="auto"/>
      </w:divBdr>
    </w:div>
    <w:div w:id="138035391">
      <w:bodyDiv w:val="1"/>
      <w:marLeft w:val="0"/>
      <w:marRight w:val="0"/>
      <w:marTop w:val="0"/>
      <w:marBottom w:val="0"/>
      <w:divBdr>
        <w:top w:val="none" w:sz="0" w:space="0" w:color="auto"/>
        <w:left w:val="none" w:sz="0" w:space="0" w:color="auto"/>
        <w:bottom w:val="none" w:sz="0" w:space="0" w:color="auto"/>
        <w:right w:val="none" w:sz="0" w:space="0" w:color="auto"/>
      </w:divBdr>
    </w:div>
    <w:div w:id="169299803">
      <w:bodyDiv w:val="1"/>
      <w:marLeft w:val="0"/>
      <w:marRight w:val="0"/>
      <w:marTop w:val="0"/>
      <w:marBottom w:val="0"/>
      <w:divBdr>
        <w:top w:val="none" w:sz="0" w:space="0" w:color="auto"/>
        <w:left w:val="none" w:sz="0" w:space="0" w:color="auto"/>
        <w:bottom w:val="none" w:sz="0" w:space="0" w:color="auto"/>
        <w:right w:val="none" w:sz="0" w:space="0" w:color="auto"/>
      </w:divBdr>
    </w:div>
    <w:div w:id="216016170">
      <w:bodyDiv w:val="1"/>
      <w:marLeft w:val="0"/>
      <w:marRight w:val="0"/>
      <w:marTop w:val="0"/>
      <w:marBottom w:val="0"/>
      <w:divBdr>
        <w:top w:val="none" w:sz="0" w:space="0" w:color="auto"/>
        <w:left w:val="none" w:sz="0" w:space="0" w:color="auto"/>
        <w:bottom w:val="none" w:sz="0" w:space="0" w:color="auto"/>
        <w:right w:val="none" w:sz="0" w:space="0" w:color="auto"/>
      </w:divBdr>
    </w:div>
    <w:div w:id="280459508">
      <w:bodyDiv w:val="1"/>
      <w:marLeft w:val="0"/>
      <w:marRight w:val="0"/>
      <w:marTop w:val="0"/>
      <w:marBottom w:val="0"/>
      <w:divBdr>
        <w:top w:val="none" w:sz="0" w:space="0" w:color="auto"/>
        <w:left w:val="none" w:sz="0" w:space="0" w:color="auto"/>
        <w:bottom w:val="none" w:sz="0" w:space="0" w:color="auto"/>
        <w:right w:val="none" w:sz="0" w:space="0" w:color="auto"/>
      </w:divBdr>
    </w:div>
    <w:div w:id="357973149">
      <w:bodyDiv w:val="1"/>
      <w:marLeft w:val="0"/>
      <w:marRight w:val="0"/>
      <w:marTop w:val="0"/>
      <w:marBottom w:val="0"/>
      <w:divBdr>
        <w:top w:val="none" w:sz="0" w:space="0" w:color="auto"/>
        <w:left w:val="none" w:sz="0" w:space="0" w:color="auto"/>
        <w:bottom w:val="none" w:sz="0" w:space="0" w:color="auto"/>
        <w:right w:val="none" w:sz="0" w:space="0" w:color="auto"/>
      </w:divBdr>
    </w:div>
    <w:div w:id="488988286">
      <w:bodyDiv w:val="1"/>
      <w:marLeft w:val="0"/>
      <w:marRight w:val="0"/>
      <w:marTop w:val="0"/>
      <w:marBottom w:val="0"/>
      <w:divBdr>
        <w:top w:val="none" w:sz="0" w:space="0" w:color="auto"/>
        <w:left w:val="none" w:sz="0" w:space="0" w:color="auto"/>
        <w:bottom w:val="none" w:sz="0" w:space="0" w:color="auto"/>
        <w:right w:val="none" w:sz="0" w:space="0" w:color="auto"/>
      </w:divBdr>
    </w:div>
    <w:div w:id="548104452">
      <w:bodyDiv w:val="1"/>
      <w:marLeft w:val="0"/>
      <w:marRight w:val="0"/>
      <w:marTop w:val="0"/>
      <w:marBottom w:val="0"/>
      <w:divBdr>
        <w:top w:val="none" w:sz="0" w:space="0" w:color="auto"/>
        <w:left w:val="none" w:sz="0" w:space="0" w:color="auto"/>
        <w:bottom w:val="none" w:sz="0" w:space="0" w:color="auto"/>
        <w:right w:val="none" w:sz="0" w:space="0" w:color="auto"/>
      </w:divBdr>
    </w:div>
    <w:div w:id="603458190">
      <w:bodyDiv w:val="1"/>
      <w:marLeft w:val="0"/>
      <w:marRight w:val="0"/>
      <w:marTop w:val="0"/>
      <w:marBottom w:val="0"/>
      <w:divBdr>
        <w:top w:val="none" w:sz="0" w:space="0" w:color="auto"/>
        <w:left w:val="none" w:sz="0" w:space="0" w:color="auto"/>
        <w:bottom w:val="none" w:sz="0" w:space="0" w:color="auto"/>
        <w:right w:val="none" w:sz="0" w:space="0" w:color="auto"/>
      </w:divBdr>
    </w:div>
    <w:div w:id="633407724">
      <w:bodyDiv w:val="1"/>
      <w:marLeft w:val="0"/>
      <w:marRight w:val="0"/>
      <w:marTop w:val="0"/>
      <w:marBottom w:val="0"/>
      <w:divBdr>
        <w:top w:val="none" w:sz="0" w:space="0" w:color="auto"/>
        <w:left w:val="none" w:sz="0" w:space="0" w:color="auto"/>
        <w:bottom w:val="none" w:sz="0" w:space="0" w:color="auto"/>
        <w:right w:val="none" w:sz="0" w:space="0" w:color="auto"/>
      </w:divBdr>
    </w:div>
    <w:div w:id="702249454">
      <w:bodyDiv w:val="1"/>
      <w:marLeft w:val="0"/>
      <w:marRight w:val="0"/>
      <w:marTop w:val="0"/>
      <w:marBottom w:val="0"/>
      <w:divBdr>
        <w:top w:val="none" w:sz="0" w:space="0" w:color="auto"/>
        <w:left w:val="none" w:sz="0" w:space="0" w:color="auto"/>
        <w:bottom w:val="none" w:sz="0" w:space="0" w:color="auto"/>
        <w:right w:val="none" w:sz="0" w:space="0" w:color="auto"/>
      </w:divBdr>
    </w:div>
    <w:div w:id="709962084">
      <w:bodyDiv w:val="1"/>
      <w:marLeft w:val="0"/>
      <w:marRight w:val="0"/>
      <w:marTop w:val="0"/>
      <w:marBottom w:val="0"/>
      <w:divBdr>
        <w:top w:val="none" w:sz="0" w:space="0" w:color="auto"/>
        <w:left w:val="none" w:sz="0" w:space="0" w:color="auto"/>
        <w:bottom w:val="none" w:sz="0" w:space="0" w:color="auto"/>
        <w:right w:val="none" w:sz="0" w:space="0" w:color="auto"/>
      </w:divBdr>
      <w:divsChild>
        <w:div w:id="345912471">
          <w:marLeft w:val="0"/>
          <w:marRight w:val="0"/>
          <w:marTop w:val="0"/>
          <w:marBottom w:val="0"/>
          <w:divBdr>
            <w:top w:val="none" w:sz="0" w:space="0" w:color="auto"/>
            <w:left w:val="none" w:sz="0" w:space="0" w:color="auto"/>
            <w:bottom w:val="none" w:sz="0" w:space="0" w:color="auto"/>
            <w:right w:val="none" w:sz="0" w:space="0" w:color="auto"/>
          </w:divBdr>
          <w:divsChild>
            <w:div w:id="10422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0622">
      <w:bodyDiv w:val="1"/>
      <w:marLeft w:val="0"/>
      <w:marRight w:val="0"/>
      <w:marTop w:val="0"/>
      <w:marBottom w:val="0"/>
      <w:divBdr>
        <w:top w:val="none" w:sz="0" w:space="0" w:color="auto"/>
        <w:left w:val="none" w:sz="0" w:space="0" w:color="auto"/>
        <w:bottom w:val="none" w:sz="0" w:space="0" w:color="auto"/>
        <w:right w:val="none" w:sz="0" w:space="0" w:color="auto"/>
      </w:divBdr>
    </w:div>
    <w:div w:id="734015053">
      <w:bodyDiv w:val="1"/>
      <w:marLeft w:val="0"/>
      <w:marRight w:val="0"/>
      <w:marTop w:val="0"/>
      <w:marBottom w:val="0"/>
      <w:divBdr>
        <w:top w:val="none" w:sz="0" w:space="0" w:color="auto"/>
        <w:left w:val="none" w:sz="0" w:space="0" w:color="auto"/>
        <w:bottom w:val="none" w:sz="0" w:space="0" w:color="auto"/>
        <w:right w:val="none" w:sz="0" w:space="0" w:color="auto"/>
      </w:divBdr>
    </w:div>
    <w:div w:id="752823341">
      <w:bodyDiv w:val="1"/>
      <w:marLeft w:val="0"/>
      <w:marRight w:val="0"/>
      <w:marTop w:val="0"/>
      <w:marBottom w:val="0"/>
      <w:divBdr>
        <w:top w:val="none" w:sz="0" w:space="0" w:color="auto"/>
        <w:left w:val="none" w:sz="0" w:space="0" w:color="auto"/>
        <w:bottom w:val="none" w:sz="0" w:space="0" w:color="auto"/>
        <w:right w:val="none" w:sz="0" w:space="0" w:color="auto"/>
      </w:divBdr>
    </w:div>
    <w:div w:id="816186131">
      <w:bodyDiv w:val="1"/>
      <w:marLeft w:val="0"/>
      <w:marRight w:val="0"/>
      <w:marTop w:val="0"/>
      <w:marBottom w:val="0"/>
      <w:divBdr>
        <w:top w:val="none" w:sz="0" w:space="0" w:color="auto"/>
        <w:left w:val="none" w:sz="0" w:space="0" w:color="auto"/>
        <w:bottom w:val="none" w:sz="0" w:space="0" w:color="auto"/>
        <w:right w:val="none" w:sz="0" w:space="0" w:color="auto"/>
      </w:divBdr>
    </w:div>
    <w:div w:id="851918659">
      <w:bodyDiv w:val="1"/>
      <w:marLeft w:val="0"/>
      <w:marRight w:val="0"/>
      <w:marTop w:val="0"/>
      <w:marBottom w:val="0"/>
      <w:divBdr>
        <w:top w:val="none" w:sz="0" w:space="0" w:color="auto"/>
        <w:left w:val="none" w:sz="0" w:space="0" w:color="auto"/>
        <w:bottom w:val="none" w:sz="0" w:space="0" w:color="auto"/>
        <w:right w:val="none" w:sz="0" w:space="0" w:color="auto"/>
      </w:divBdr>
    </w:div>
    <w:div w:id="923341898">
      <w:bodyDiv w:val="1"/>
      <w:marLeft w:val="0"/>
      <w:marRight w:val="0"/>
      <w:marTop w:val="0"/>
      <w:marBottom w:val="0"/>
      <w:divBdr>
        <w:top w:val="none" w:sz="0" w:space="0" w:color="auto"/>
        <w:left w:val="none" w:sz="0" w:space="0" w:color="auto"/>
        <w:bottom w:val="none" w:sz="0" w:space="0" w:color="auto"/>
        <w:right w:val="none" w:sz="0" w:space="0" w:color="auto"/>
      </w:divBdr>
      <w:divsChild>
        <w:div w:id="80415985">
          <w:marLeft w:val="0"/>
          <w:marRight w:val="0"/>
          <w:marTop w:val="0"/>
          <w:marBottom w:val="0"/>
          <w:divBdr>
            <w:top w:val="none" w:sz="0" w:space="0" w:color="auto"/>
            <w:left w:val="none" w:sz="0" w:space="0" w:color="auto"/>
            <w:bottom w:val="none" w:sz="0" w:space="0" w:color="auto"/>
            <w:right w:val="none" w:sz="0" w:space="0" w:color="auto"/>
          </w:divBdr>
        </w:div>
        <w:div w:id="161093448">
          <w:marLeft w:val="0"/>
          <w:marRight w:val="0"/>
          <w:marTop w:val="0"/>
          <w:marBottom w:val="0"/>
          <w:divBdr>
            <w:top w:val="none" w:sz="0" w:space="0" w:color="auto"/>
            <w:left w:val="none" w:sz="0" w:space="0" w:color="auto"/>
            <w:bottom w:val="none" w:sz="0" w:space="0" w:color="auto"/>
            <w:right w:val="none" w:sz="0" w:space="0" w:color="auto"/>
          </w:divBdr>
        </w:div>
        <w:div w:id="166487347">
          <w:marLeft w:val="0"/>
          <w:marRight w:val="0"/>
          <w:marTop w:val="0"/>
          <w:marBottom w:val="0"/>
          <w:divBdr>
            <w:top w:val="none" w:sz="0" w:space="0" w:color="auto"/>
            <w:left w:val="none" w:sz="0" w:space="0" w:color="auto"/>
            <w:bottom w:val="none" w:sz="0" w:space="0" w:color="auto"/>
            <w:right w:val="none" w:sz="0" w:space="0" w:color="auto"/>
          </w:divBdr>
        </w:div>
        <w:div w:id="238682973">
          <w:marLeft w:val="0"/>
          <w:marRight w:val="0"/>
          <w:marTop w:val="0"/>
          <w:marBottom w:val="0"/>
          <w:divBdr>
            <w:top w:val="none" w:sz="0" w:space="0" w:color="auto"/>
            <w:left w:val="none" w:sz="0" w:space="0" w:color="auto"/>
            <w:bottom w:val="none" w:sz="0" w:space="0" w:color="auto"/>
            <w:right w:val="none" w:sz="0" w:space="0" w:color="auto"/>
          </w:divBdr>
        </w:div>
        <w:div w:id="262422681">
          <w:marLeft w:val="0"/>
          <w:marRight w:val="0"/>
          <w:marTop w:val="0"/>
          <w:marBottom w:val="0"/>
          <w:divBdr>
            <w:top w:val="none" w:sz="0" w:space="0" w:color="auto"/>
            <w:left w:val="none" w:sz="0" w:space="0" w:color="auto"/>
            <w:bottom w:val="none" w:sz="0" w:space="0" w:color="auto"/>
            <w:right w:val="none" w:sz="0" w:space="0" w:color="auto"/>
          </w:divBdr>
        </w:div>
        <w:div w:id="268515462">
          <w:marLeft w:val="0"/>
          <w:marRight w:val="0"/>
          <w:marTop w:val="0"/>
          <w:marBottom w:val="0"/>
          <w:divBdr>
            <w:top w:val="none" w:sz="0" w:space="0" w:color="auto"/>
            <w:left w:val="none" w:sz="0" w:space="0" w:color="auto"/>
            <w:bottom w:val="none" w:sz="0" w:space="0" w:color="auto"/>
            <w:right w:val="none" w:sz="0" w:space="0" w:color="auto"/>
          </w:divBdr>
        </w:div>
        <w:div w:id="287705649">
          <w:marLeft w:val="0"/>
          <w:marRight w:val="0"/>
          <w:marTop w:val="0"/>
          <w:marBottom w:val="0"/>
          <w:divBdr>
            <w:top w:val="none" w:sz="0" w:space="0" w:color="auto"/>
            <w:left w:val="none" w:sz="0" w:space="0" w:color="auto"/>
            <w:bottom w:val="none" w:sz="0" w:space="0" w:color="auto"/>
            <w:right w:val="none" w:sz="0" w:space="0" w:color="auto"/>
          </w:divBdr>
        </w:div>
        <w:div w:id="288560015">
          <w:marLeft w:val="0"/>
          <w:marRight w:val="0"/>
          <w:marTop w:val="0"/>
          <w:marBottom w:val="0"/>
          <w:divBdr>
            <w:top w:val="none" w:sz="0" w:space="0" w:color="auto"/>
            <w:left w:val="none" w:sz="0" w:space="0" w:color="auto"/>
            <w:bottom w:val="none" w:sz="0" w:space="0" w:color="auto"/>
            <w:right w:val="none" w:sz="0" w:space="0" w:color="auto"/>
          </w:divBdr>
        </w:div>
        <w:div w:id="466094365">
          <w:marLeft w:val="0"/>
          <w:marRight w:val="0"/>
          <w:marTop w:val="0"/>
          <w:marBottom w:val="0"/>
          <w:divBdr>
            <w:top w:val="none" w:sz="0" w:space="0" w:color="auto"/>
            <w:left w:val="none" w:sz="0" w:space="0" w:color="auto"/>
            <w:bottom w:val="none" w:sz="0" w:space="0" w:color="auto"/>
            <w:right w:val="none" w:sz="0" w:space="0" w:color="auto"/>
          </w:divBdr>
        </w:div>
        <w:div w:id="528759325">
          <w:marLeft w:val="0"/>
          <w:marRight w:val="0"/>
          <w:marTop w:val="0"/>
          <w:marBottom w:val="0"/>
          <w:divBdr>
            <w:top w:val="none" w:sz="0" w:space="0" w:color="auto"/>
            <w:left w:val="none" w:sz="0" w:space="0" w:color="auto"/>
            <w:bottom w:val="none" w:sz="0" w:space="0" w:color="auto"/>
            <w:right w:val="none" w:sz="0" w:space="0" w:color="auto"/>
          </w:divBdr>
        </w:div>
        <w:div w:id="638152481">
          <w:marLeft w:val="0"/>
          <w:marRight w:val="0"/>
          <w:marTop w:val="0"/>
          <w:marBottom w:val="0"/>
          <w:divBdr>
            <w:top w:val="none" w:sz="0" w:space="0" w:color="auto"/>
            <w:left w:val="none" w:sz="0" w:space="0" w:color="auto"/>
            <w:bottom w:val="none" w:sz="0" w:space="0" w:color="auto"/>
            <w:right w:val="none" w:sz="0" w:space="0" w:color="auto"/>
          </w:divBdr>
        </w:div>
        <w:div w:id="693000878">
          <w:marLeft w:val="0"/>
          <w:marRight w:val="0"/>
          <w:marTop w:val="0"/>
          <w:marBottom w:val="0"/>
          <w:divBdr>
            <w:top w:val="none" w:sz="0" w:space="0" w:color="auto"/>
            <w:left w:val="none" w:sz="0" w:space="0" w:color="auto"/>
            <w:bottom w:val="none" w:sz="0" w:space="0" w:color="auto"/>
            <w:right w:val="none" w:sz="0" w:space="0" w:color="auto"/>
          </w:divBdr>
        </w:div>
        <w:div w:id="908809542">
          <w:marLeft w:val="0"/>
          <w:marRight w:val="0"/>
          <w:marTop w:val="0"/>
          <w:marBottom w:val="0"/>
          <w:divBdr>
            <w:top w:val="none" w:sz="0" w:space="0" w:color="auto"/>
            <w:left w:val="none" w:sz="0" w:space="0" w:color="auto"/>
            <w:bottom w:val="none" w:sz="0" w:space="0" w:color="auto"/>
            <w:right w:val="none" w:sz="0" w:space="0" w:color="auto"/>
          </w:divBdr>
        </w:div>
        <w:div w:id="961888978">
          <w:marLeft w:val="0"/>
          <w:marRight w:val="0"/>
          <w:marTop w:val="0"/>
          <w:marBottom w:val="0"/>
          <w:divBdr>
            <w:top w:val="none" w:sz="0" w:space="0" w:color="auto"/>
            <w:left w:val="none" w:sz="0" w:space="0" w:color="auto"/>
            <w:bottom w:val="none" w:sz="0" w:space="0" w:color="auto"/>
            <w:right w:val="none" w:sz="0" w:space="0" w:color="auto"/>
          </w:divBdr>
        </w:div>
        <w:div w:id="1102261091">
          <w:marLeft w:val="0"/>
          <w:marRight w:val="0"/>
          <w:marTop w:val="0"/>
          <w:marBottom w:val="0"/>
          <w:divBdr>
            <w:top w:val="none" w:sz="0" w:space="0" w:color="auto"/>
            <w:left w:val="none" w:sz="0" w:space="0" w:color="auto"/>
            <w:bottom w:val="none" w:sz="0" w:space="0" w:color="auto"/>
            <w:right w:val="none" w:sz="0" w:space="0" w:color="auto"/>
          </w:divBdr>
        </w:div>
        <w:div w:id="1435202015">
          <w:marLeft w:val="0"/>
          <w:marRight w:val="0"/>
          <w:marTop w:val="0"/>
          <w:marBottom w:val="0"/>
          <w:divBdr>
            <w:top w:val="none" w:sz="0" w:space="0" w:color="auto"/>
            <w:left w:val="none" w:sz="0" w:space="0" w:color="auto"/>
            <w:bottom w:val="none" w:sz="0" w:space="0" w:color="auto"/>
            <w:right w:val="none" w:sz="0" w:space="0" w:color="auto"/>
          </w:divBdr>
        </w:div>
        <w:div w:id="1795640415">
          <w:marLeft w:val="0"/>
          <w:marRight w:val="0"/>
          <w:marTop w:val="0"/>
          <w:marBottom w:val="0"/>
          <w:divBdr>
            <w:top w:val="none" w:sz="0" w:space="0" w:color="auto"/>
            <w:left w:val="none" w:sz="0" w:space="0" w:color="auto"/>
            <w:bottom w:val="none" w:sz="0" w:space="0" w:color="auto"/>
            <w:right w:val="none" w:sz="0" w:space="0" w:color="auto"/>
          </w:divBdr>
        </w:div>
        <w:div w:id="1797336872">
          <w:marLeft w:val="0"/>
          <w:marRight w:val="0"/>
          <w:marTop w:val="0"/>
          <w:marBottom w:val="0"/>
          <w:divBdr>
            <w:top w:val="none" w:sz="0" w:space="0" w:color="auto"/>
            <w:left w:val="none" w:sz="0" w:space="0" w:color="auto"/>
            <w:bottom w:val="none" w:sz="0" w:space="0" w:color="auto"/>
            <w:right w:val="none" w:sz="0" w:space="0" w:color="auto"/>
          </w:divBdr>
        </w:div>
        <w:div w:id="1893035680">
          <w:marLeft w:val="0"/>
          <w:marRight w:val="0"/>
          <w:marTop w:val="0"/>
          <w:marBottom w:val="0"/>
          <w:divBdr>
            <w:top w:val="none" w:sz="0" w:space="0" w:color="auto"/>
            <w:left w:val="none" w:sz="0" w:space="0" w:color="auto"/>
            <w:bottom w:val="none" w:sz="0" w:space="0" w:color="auto"/>
            <w:right w:val="none" w:sz="0" w:space="0" w:color="auto"/>
          </w:divBdr>
        </w:div>
        <w:div w:id="2002853813">
          <w:marLeft w:val="0"/>
          <w:marRight w:val="0"/>
          <w:marTop w:val="0"/>
          <w:marBottom w:val="0"/>
          <w:divBdr>
            <w:top w:val="none" w:sz="0" w:space="0" w:color="auto"/>
            <w:left w:val="none" w:sz="0" w:space="0" w:color="auto"/>
            <w:bottom w:val="none" w:sz="0" w:space="0" w:color="auto"/>
            <w:right w:val="none" w:sz="0" w:space="0" w:color="auto"/>
          </w:divBdr>
        </w:div>
        <w:div w:id="2023899816">
          <w:marLeft w:val="0"/>
          <w:marRight w:val="0"/>
          <w:marTop w:val="0"/>
          <w:marBottom w:val="0"/>
          <w:divBdr>
            <w:top w:val="none" w:sz="0" w:space="0" w:color="auto"/>
            <w:left w:val="none" w:sz="0" w:space="0" w:color="auto"/>
            <w:bottom w:val="none" w:sz="0" w:space="0" w:color="auto"/>
            <w:right w:val="none" w:sz="0" w:space="0" w:color="auto"/>
          </w:divBdr>
        </w:div>
        <w:div w:id="2044671395">
          <w:marLeft w:val="0"/>
          <w:marRight w:val="0"/>
          <w:marTop w:val="0"/>
          <w:marBottom w:val="0"/>
          <w:divBdr>
            <w:top w:val="none" w:sz="0" w:space="0" w:color="auto"/>
            <w:left w:val="none" w:sz="0" w:space="0" w:color="auto"/>
            <w:bottom w:val="none" w:sz="0" w:space="0" w:color="auto"/>
            <w:right w:val="none" w:sz="0" w:space="0" w:color="auto"/>
          </w:divBdr>
        </w:div>
      </w:divsChild>
    </w:div>
    <w:div w:id="938177988">
      <w:bodyDiv w:val="1"/>
      <w:marLeft w:val="0"/>
      <w:marRight w:val="0"/>
      <w:marTop w:val="0"/>
      <w:marBottom w:val="0"/>
      <w:divBdr>
        <w:top w:val="none" w:sz="0" w:space="0" w:color="auto"/>
        <w:left w:val="none" w:sz="0" w:space="0" w:color="auto"/>
        <w:bottom w:val="none" w:sz="0" w:space="0" w:color="auto"/>
        <w:right w:val="none" w:sz="0" w:space="0" w:color="auto"/>
      </w:divBdr>
    </w:div>
    <w:div w:id="946812728">
      <w:bodyDiv w:val="1"/>
      <w:marLeft w:val="0"/>
      <w:marRight w:val="0"/>
      <w:marTop w:val="0"/>
      <w:marBottom w:val="0"/>
      <w:divBdr>
        <w:top w:val="none" w:sz="0" w:space="0" w:color="auto"/>
        <w:left w:val="none" w:sz="0" w:space="0" w:color="auto"/>
        <w:bottom w:val="none" w:sz="0" w:space="0" w:color="auto"/>
        <w:right w:val="none" w:sz="0" w:space="0" w:color="auto"/>
      </w:divBdr>
    </w:div>
    <w:div w:id="1038512564">
      <w:bodyDiv w:val="1"/>
      <w:marLeft w:val="0"/>
      <w:marRight w:val="0"/>
      <w:marTop w:val="0"/>
      <w:marBottom w:val="0"/>
      <w:divBdr>
        <w:top w:val="none" w:sz="0" w:space="0" w:color="auto"/>
        <w:left w:val="none" w:sz="0" w:space="0" w:color="auto"/>
        <w:bottom w:val="none" w:sz="0" w:space="0" w:color="auto"/>
        <w:right w:val="none" w:sz="0" w:space="0" w:color="auto"/>
      </w:divBdr>
    </w:div>
    <w:div w:id="1048191326">
      <w:bodyDiv w:val="1"/>
      <w:marLeft w:val="0"/>
      <w:marRight w:val="0"/>
      <w:marTop w:val="0"/>
      <w:marBottom w:val="0"/>
      <w:divBdr>
        <w:top w:val="none" w:sz="0" w:space="0" w:color="auto"/>
        <w:left w:val="none" w:sz="0" w:space="0" w:color="auto"/>
        <w:bottom w:val="none" w:sz="0" w:space="0" w:color="auto"/>
        <w:right w:val="none" w:sz="0" w:space="0" w:color="auto"/>
      </w:divBdr>
    </w:div>
    <w:div w:id="1078333952">
      <w:bodyDiv w:val="1"/>
      <w:marLeft w:val="0"/>
      <w:marRight w:val="0"/>
      <w:marTop w:val="0"/>
      <w:marBottom w:val="0"/>
      <w:divBdr>
        <w:top w:val="none" w:sz="0" w:space="0" w:color="auto"/>
        <w:left w:val="none" w:sz="0" w:space="0" w:color="auto"/>
        <w:bottom w:val="none" w:sz="0" w:space="0" w:color="auto"/>
        <w:right w:val="none" w:sz="0" w:space="0" w:color="auto"/>
      </w:divBdr>
      <w:divsChild>
        <w:div w:id="481387385">
          <w:marLeft w:val="0"/>
          <w:marRight w:val="0"/>
          <w:marTop w:val="0"/>
          <w:marBottom w:val="0"/>
          <w:divBdr>
            <w:top w:val="none" w:sz="0" w:space="0" w:color="auto"/>
            <w:left w:val="none" w:sz="0" w:space="0" w:color="auto"/>
            <w:bottom w:val="none" w:sz="0" w:space="0" w:color="auto"/>
            <w:right w:val="none" w:sz="0" w:space="0" w:color="auto"/>
          </w:divBdr>
          <w:divsChild>
            <w:div w:id="460733615">
              <w:marLeft w:val="0"/>
              <w:marRight w:val="0"/>
              <w:marTop w:val="0"/>
              <w:marBottom w:val="0"/>
              <w:divBdr>
                <w:top w:val="none" w:sz="0" w:space="0" w:color="auto"/>
                <w:left w:val="none" w:sz="0" w:space="0" w:color="auto"/>
                <w:bottom w:val="none" w:sz="0" w:space="0" w:color="auto"/>
                <w:right w:val="none" w:sz="0" w:space="0" w:color="auto"/>
              </w:divBdr>
            </w:div>
          </w:divsChild>
        </w:div>
        <w:div w:id="652758632">
          <w:marLeft w:val="0"/>
          <w:marRight w:val="0"/>
          <w:marTop w:val="0"/>
          <w:marBottom w:val="0"/>
          <w:divBdr>
            <w:top w:val="none" w:sz="0" w:space="0" w:color="auto"/>
            <w:left w:val="none" w:sz="0" w:space="0" w:color="auto"/>
            <w:bottom w:val="none" w:sz="0" w:space="0" w:color="auto"/>
            <w:right w:val="none" w:sz="0" w:space="0" w:color="auto"/>
          </w:divBdr>
          <w:divsChild>
            <w:div w:id="5828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5172">
      <w:bodyDiv w:val="1"/>
      <w:marLeft w:val="0"/>
      <w:marRight w:val="0"/>
      <w:marTop w:val="0"/>
      <w:marBottom w:val="0"/>
      <w:divBdr>
        <w:top w:val="none" w:sz="0" w:space="0" w:color="auto"/>
        <w:left w:val="none" w:sz="0" w:space="0" w:color="auto"/>
        <w:bottom w:val="none" w:sz="0" w:space="0" w:color="auto"/>
        <w:right w:val="none" w:sz="0" w:space="0" w:color="auto"/>
      </w:divBdr>
    </w:div>
    <w:div w:id="1120344743">
      <w:bodyDiv w:val="1"/>
      <w:marLeft w:val="0"/>
      <w:marRight w:val="0"/>
      <w:marTop w:val="0"/>
      <w:marBottom w:val="0"/>
      <w:divBdr>
        <w:top w:val="none" w:sz="0" w:space="0" w:color="auto"/>
        <w:left w:val="none" w:sz="0" w:space="0" w:color="auto"/>
        <w:bottom w:val="none" w:sz="0" w:space="0" w:color="auto"/>
        <w:right w:val="none" w:sz="0" w:space="0" w:color="auto"/>
      </w:divBdr>
    </w:div>
    <w:div w:id="1129590214">
      <w:bodyDiv w:val="1"/>
      <w:marLeft w:val="0"/>
      <w:marRight w:val="0"/>
      <w:marTop w:val="0"/>
      <w:marBottom w:val="0"/>
      <w:divBdr>
        <w:top w:val="none" w:sz="0" w:space="0" w:color="auto"/>
        <w:left w:val="none" w:sz="0" w:space="0" w:color="auto"/>
        <w:bottom w:val="none" w:sz="0" w:space="0" w:color="auto"/>
        <w:right w:val="none" w:sz="0" w:space="0" w:color="auto"/>
      </w:divBdr>
    </w:div>
    <w:div w:id="1175536973">
      <w:bodyDiv w:val="1"/>
      <w:marLeft w:val="0"/>
      <w:marRight w:val="0"/>
      <w:marTop w:val="0"/>
      <w:marBottom w:val="0"/>
      <w:divBdr>
        <w:top w:val="none" w:sz="0" w:space="0" w:color="auto"/>
        <w:left w:val="none" w:sz="0" w:space="0" w:color="auto"/>
        <w:bottom w:val="none" w:sz="0" w:space="0" w:color="auto"/>
        <w:right w:val="none" w:sz="0" w:space="0" w:color="auto"/>
      </w:divBdr>
      <w:divsChild>
        <w:div w:id="537010074">
          <w:marLeft w:val="120"/>
          <w:marRight w:val="0"/>
          <w:marTop w:val="0"/>
          <w:marBottom w:val="0"/>
          <w:divBdr>
            <w:top w:val="none" w:sz="0" w:space="0" w:color="auto"/>
            <w:left w:val="none" w:sz="0" w:space="0" w:color="auto"/>
            <w:bottom w:val="none" w:sz="0" w:space="0" w:color="auto"/>
            <w:right w:val="none" w:sz="0" w:space="0" w:color="auto"/>
          </w:divBdr>
          <w:divsChild>
            <w:div w:id="1655183075">
              <w:marLeft w:val="0"/>
              <w:marRight w:val="0"/>
              <w:marTop w:val="0"/>
              <w:marBottom w:val="0"/>
              <w:divBdr>
                <w:top w:val="none" w:sz="0" w:space="0" w:color="auto"/>
                <w:left w:val="none" w:sz="0" w:space="0" w:color="auto"/>
                <w:bottom w:val="none" w:sz="0" w:space="0" w:color="auto"/>
                <w:right w:val="none" w:sz="0" w:space="0" w:color="auto"/>
              </w:divBdr>
            </w:div>
          </w:divsChild>
        </w:div>
        <w:div w:id="742141397">
          <w:marLeft w:val="120"/>
          <w:marRight w:val="0"/>
          <w:marTop w:val="0"/>
          <w:marBottom w:val="0"/>
          <w:divBdr>
            <w:top w:val="none" w:sz="0" w:space="0" w:color="auto"/>
            <w:left w:val="none" w:sz="0" w:space="0" w:color="auto"/>
            <w:bottom w:val="none" w:sz="0" w:space="0" w:color="auto"/>
            <w:right w:val="none" w:sz="0" w:space="0" w:color="auto"/>
          </w:divBdr>
          <w:divsChild>
            <w:div w:id="720523764">
              <w:marLeft w:val="0"/>
              <w:marRight w:val="0"/>
              <w:marTop w:val="0"/>
              <w:marBottom w:val="0"/>
              <w:divBdr>
                <w:top w:val="none" w:sz="0" w:space="0" w:color="auto"/>
                <w:left w:val="none" w:sz="0" w:space="0" w:color="auto"/>
                <w:bottom w:val="none" w:sz="0" w:space="0" w:color="auto"/>
                <w:right w:val="none" w:sz="0" w:space="0" w:color="auto"/>
              </w:divBdr>
            </w:div>
          </w:divsChild>
        </w:div>
        <w:div w:id="1237665372">
          <w:marLeft w:val="120"/>
          <w:marRight w:val="0"/>
          <w:marTop w:val="0"/>
          <w:marBottom w:val="0"/>
          <w:divBdr>
            <w:top w:val="none" w:sz="0" w:space="0" w:color="auto"/>
            <w:left w:val="none" w:sz="0" w:space="0" w:color="auto"/>
            <w:bottom w:val="none" w:sz="0" w:space="0" w:color="auto"/>
            <w:right w:val="none" w:sz="0" w:space="0" w:color="auto"/>
          </w:divBdr>
          <w:divsChild>
            <w:div w:id="1658920837">
              <w:marLeft w:val="0"/>
              <w:marRight w:val="0"/>
              <w:marTop w:val="0"/>
              <w:marBottom w:val="0"/>
              <w:divBdr>
                <w:top w:val="none" w:sz="0" w:space="0" w:color="auto"/>
                <w:left w:val="none" w:sz="0" w:space="0" w:color="auto"/>
                <w:bottom w:val="none" w:sz="0" w:space="0" w:color="auto"/>
                <w:right w:val="none" w:sz="0" w:space="0" w:color="auto"/>
              </w:divBdr>
            </w:div>
          </w:divsChild>
        </w:div>
        <w:div w:id="1579441963">
          <w:marLeft w:val="120"/>
          <w:marRight w:val="0"/>
          <w:marTop w:val="0"/>
          <w:marBottom w:val="0"/>
          <w:divBdr>
            <w:top w:val="none" w:sz="0" w:space="0" w:color="auto"/>
            <w:left w:val="none" w:sz="0" w:space="0" w:color="auto"/>
            <w:bottom w:val="none" w:sz="0" w:space="0" w:color="auto"/>
            <w:right w:val="none" w:sz="0" w:space="0" w:color="auto"/>
          </w:divBdr>
          <w:divsChild>
            <w:div w:id="196130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0911">
      <w:bodyDiv w:val="1"/>
      <w:marLeft w:val="0"/>
      <w:marRight w:val="0"/>
      <w:marTop w:val="0"/>
      <w:marBottom w:val="0"/>
      <w:divBdr>
        <w:top w:val="none" w:sz="0" w:space="0" w:color="auto"/>
        <w:left w:val="none" w:sz="0" w:space="0" w:color="auto"/>
        <w:bottom w:val="none" w:sz="0" w:space="0" w:color="auto"/>
        <w:right w:val="none" w:sz="0" w:space="0" w:color="auto"/>
      </w:divBdr>
    </w:div>
    <w:div w:id="1268924257">
      <w:bodyDiv w:val="1"/>
      <w:marLeft w:val="0"/>
      <w:marRight w:val="0"/>
      <w:marTop w:val="0"/>
      <w:marBottom w:val="0"/>
      <w:divBdr>
        <w:top w:val="none" w:sz="0" w:space="0" w:color="auto"/>
        <w:left w:val="none" w:sz="0" w:space="0" w:color="auto"/>
        <w:bottom w:val="none" w:sz="0" w:space="0" w:color="auto"/>
        <w:right w:val="none" w:sz="0" w:space="0" w:color="auto"/>
      </w:divBdr>
    </w:div>
    <w:div w:id="1289775993">
      <w:bodyDiv w:val="1"/>
      <w:marLeft w:val="0"/>
      <w:marRight w:val="0"/>
      <w:marTop w:val="0"/>
      <w:marBottom w:val="0"/>
      <w:divBdr>
        <w:top w:val="none" w:sz="0" w:space="0" w:color="auto"/>
        <w:left w:val="none" w:sz="0" w:space="0" w:color="auto"/>
        <w:bottom w:val="none" w:sz="0" w:space="0" w:color="auto"/>
        <w:right w:val="none" w:sz="0" w:space="0" w:color="auto"/>
      </w:divBdr>
    </w:div>
    <w:div w:id="1298338628">
      <w:bodyDiv w:val="1"/>
      <w:marLeft w:val="0"/>
      <w:marRight w:val="0"/>
      <w:marTop w:val="0"/>
      <w:marBottom w:val="0"/>
      <w:divBdr>
        <w:top w:val="none" w:sz="0" w:space="0" w:color="auto"/>
        <w:left w:val="none" w:sz="0" w:space="0" w:color="auto"/>
        <w:bottom w:val="none" w:sz="0" w:space="0" w:color="auto"/>
        <w:right w:val="none" w:sz="0" w:space="0" w:color="auto"/>
      </w:divBdr>
    </w:div>
    <w:div w:id="1527332456">
      <w:bodyDiv w:val="1"/>
      <w:marLeft w:val="0"/>
      <w:marRight w:val="0"/>
      <w:marTop w:val="0"/>
      <w:marBottom w:val="0"/>
      <w:divBdr>
        <w:top w:val="none" w:sz="0" w:space="0" w:color="auto"/>
        <w:left w:val="none" w:sz="0" w:space="0" w:color="auto"/>
        <w:bottom w:val="none" w:sz="0" w:space="0" w:color="auto"/>
        <w:right w:val="none" w:sz="0" w:space="0" w:color="auto"/>
      </w:divBdr>
    </w:div>
    <w:div w:id="1549798364">
      <w:bodyDiv w:val="1"/>
      <w:marLeft w:val="0"/>
      <w:marRight w:val="0"/>
      <w:marTop w:val="0"/>
      <w:marBottom w:val="0"/>
      <w:divBdr>
        <w:top w:val="none" w:sz="0" w:space="0" w:color="auto"/>
        <w:left w:val="none" w:sz="0" w:space="0" w:color="auto"/>
        <w:bottom w:val="none" w:sz="0" w:space="0" w:color="auto"/>
        <w:right w:val="none" w:sz="0" w:space="0" w:color="auto"/>
      </w:divBdr>
    </w:div>
    <w:div w:id="1592818075">
      <w:bodyDiv w:val="1"/>
      <w:marLeft w:val="0"/>
      <w:marRight w:val="0"/>
      <w:marTop w:val="0"/>
      <w:marBottom w:val="0"/>
      <w:divBdr>
        <w:top w:val="none" w:sz="0" w:space="0" w:color="auto"/>
        <w:left w:val="none" w:sz="0" w:space="0" w:color="auto"/>
        <w:bottom w:val="none" w:sz="0" w:space="0" w:color="auto"/>
        <w:right w:val="none" w:sz="0" w:space="0" w:color="auto"/>
      </w:divBdr>
    </w:div>
    <w:div w:id="1595937304">
      <w:bodyDiv w:val="1"/>
      <w:marLeft w:val="0"/>
      <w:marRight w:val="0"/>
      <w:marTop w:val="0"/>
      <w:marBottom w:val="0"/>
      <w:divBdr>
        <w:top w:val="none" w:sz="0" w:space="0" w:color="auto"/>
        <w:left w:val="none" w:sz="0" w:space="0" w:color="auto"/>
        <w:bottom w:val="none" w:sz="0" w:space="0" w:color="auto"/>
        <w:right w:val="none" w:sz="0" w:space="0" w:color="auto"/>
      </w:divBdr>
    </w:div>
    <w:div w:id="1703170130">
      <w:bodyDiv w:val="1"/>
      <w:marLeft w:val="0"/>
      <w:marRight w:val="0"/>
      <w:marTop w:val="0"/>
      <w:marBottom w:val="0"/>
      <w:divBdr>
        <w:top w:val="none" w:sz="0" w:space="0" w:color="auto"/>
        <w:left w:val="none" w:sz="0" w:space="0" w:color="auto"/>
        <w:bottom w:val="none" w:sz="0" w:space="0" w:color="auto"/>
        <w:right w:val="none" w:sz="0" w:space="0" w:color="auto"/>
      </w:divBdr>
    </w:div>
    <w:div w:id="1734692659">
      <w:bodyDiv w:val="1"/>
      <w:marLeft w:val="0"/>
      <w:marRight w:val="0"/>
      <w:marTop w:val="0"/>
      <w:marBottom w:val="0"/>
      <w:divBdr>
        <w:top w:val="none" w:sz="0" w:space="0" w:color="auto"/>
        <w:left w:val="none" w:sz="0" w:space="0" w:color="auto"/>
        <w:bottom w:val="none" w:sz="0" w:space="0" w:color="auto"/>
        <w:right w:val="none" w:sz="0" w:space="0" w:color="auto"/>
      </w:divBdr>
    </w:div>
    <w:div w:id="1737586429">
      <w:bodyDiv w:val="1"/>
      <w:marLeft w:val="0"/>
      <w:marRight w:val="0"/>
      <w:marTop w:val="0"/>
      <w:marBottom w:val="0"/>
      <w:divBdr>
        <w:top w:val="none" w:sz="0" w:space="0" w:color="auto"/>
        <w:left w:val="none" w:sz="0" w:space="0" w:color="auto"/>
        <w:bottom w:val="none" w:sz="0" w:space="0" w:color="auto"/>
        <w:right w:val="none" w:sz="0" w:space="0" w:color="auto"/>
      </w:divBdr>
    </w:div>
    <w:div w:id="1738432753">
      <w:bodyDiv w:val="1"/>
      <w:marLeft w:val="0"/>
      <w:marRight w:val="0"/>
      <w:marTop w:val="0"/>
      <w:marBottom w:val="0"/>
      <w:divBdr>
        <w:top w:val="none" w:sz="0" w:space="0" w:color="auto"/>
        <w:left w:val="none" w:sz="0" w:space="0" w:color="auto"/>
        <w:bottom w:val="none" w:sz="0" w:space="0" w:color="auto"/>
        <w:right w:val="none" w:sz="0" w:space="0" w:color="auto"/>
      </w:divBdr>
    </w:div>
    <w:div w:id="1800107236">
      <w:bodyDiv w:val="1"/>
      <w:marLeft w:val="0"/>
      <w:marRight w:val="0"/>
      <w:marTop w:val="0"/>
      <w:marBottom w:val="0"/>
      <w:divBdr>
        <w:top w:val="none" w:sz="0" w:space="0" w:color="auto"/>
        <w:left w:val="none" w:sz="0" w:space="0" w:color="auto"/>
        <w:bottom w:val="none" w:sz="0" w:space="0" w:color="auto"/>
        <w:right w:val="none" w:sz="0" w:space="0" w:color="auto"/>
      </w:divBdr>
    </w:div>
    <w:div w:id="1811168942">
      <w:bodyDiv w:val="1"/>
      <w:marLeft w:val="0"/>
      <w:marRight w:val="0"/>
      <w:marTop w:val="0"/>
      <w:marBottom w:val="0"/>
      <w:divBdr>
        <w:top w:val="none" w:sz="0" w:space="0" w:color="auto"/>
        <w:left w:val="none" w:sz="0" w:space="0" w:color="auto"/>
        <w:bottom w:val="none" w:sz="0" w:space="0" w:color="auto"/>
        <w:right w:val="none" w:sz="0" w:space="0" w:color="auto"/>
      </w:divBdr>
    </w:div>
    <w:div w:id="1865173671">
      <w:bodyDiv w:val="1"/>
      <w:marLeft w:val="0"/>
      <w:marRight w:val="0"/>
      <w:marTop w:val="0"/>
      <w:marBottom w:val="0"/>
      <w:divBdr>
        <w:top w:val="none" w:sz="0" w:space="0" w:color="auto"/>
        <w:left w:val="none" w:sz="0" w:space="0" w:color="auto"/>
        <w:bottom w:val="none" w:sz="0" w:space="0" w:color="auto"/>
        <w:right w:val="none" w:sz="0" w:space="0" w:color="auto"/>
      </w:divBdr>
    </w:div>
    <w:div w:id="1924803640">
      <w:bodyDiv w:val="1"/>
      <w:marLeft w:val="0"/>
      <w:marRight w:val="0"/>
      <w:marTop w:val="0"/>
      <w:marBottom w:val="0"/>
      <w:divBdr>
        <w:top w:val="none" w:sz="0" w:space="0" w:color="auto"/>
        <w:left w:val="none" w:sz="0" w:space="0" w:color="auto"/>
        <w:bottom w:val="none" w:sz="0" w:space="0" w:color="auto"/>
        <w:right w:val="none" w:sz="0" w:space="0" w:color="auto"/>
      </w:divBdr>
      <w:divsChild>
        <w:div w:id="30231327">
          <w:marLeft w:val="0"/>
          <w:marRight w:val="0"/>
          <w:marTop w:val="0"/>
          <w:marBottom w:val="240"/>
          <w:divBdr>
            <w:top w:val="none" w:sz="0" w:space="0" w:color="auto"/>
            <w:left w:val="none" w:sz="0" w:space="0" w:color="auto"/>
            <w:bottom w:val="none" w:sz="0" w:space="0" w:color="auto"/>
            <w:right w:val="none" w:sz="0" w:space="0" w:color="auto"/>
          </w:divBdr>
        </w:div>
        <w:div w:id="30495707">
          <w:marLeft w:val="0"/>
          <w:marRight w:val="0"/>
          <w:marTop w:val="0"/>
          <w:marBottom w:val="240"/>
          <w:divBdr>
            <w:top w:val="none" w:sz="0" w:space="0" w:color="auto"/>
            <w:left w:val="none" w:sz="0" w:space="0" w:color="auto"/>
            <w:bottom w:val="none" w:sz="0" w:space="0" w:color="auto"/>
            <w:right w:val="none" w:sz="0" w:space="0" w:color="auto"/>
          </w:divBdr>
        </w:div>
        <w:div w:id="116071656">
          <w:marLeft w:val="0"/>
          <w:marRight w:val="0"/>
          <w:marTop w:val="0"/>
          <w:marBottom w:val="240"/>
          <w:divBdr>
            <w:top w:val="none" w:sz="0" w:space="0" w:color="auto"/>
            <w:left w:val="none" w:sz="0" w:space="0" w:color="auto"/>
            <w:bottom w:val="none" w:sz="0" w:space="0" w:color="auto"/>
            <w:right w:val="none" w:sz="0" w:space="0" w:color="auto"/>
          </w:divBdr>
        </w:div>
        <w:div w:id="134416895">
          <w:marLeft w:val="0"/>
          <w:marRight w:val="0"/>
          <w:marTop w:val="0"/>
          <w:marBottom w:val="240"/>
          <w:divBdr>
            <w:top w:val="none" w:sz="0" w:space="0" w:color="auto"/>
            <w:left w:val="none" w:sz="0" w:space="0" w:color="auto"/>
            <w:bottom w:val="none" w:sz="0" w:space="0" w:color="auto"/>
            <w:right w:val="none" w:sz="0" w:space="0" w:color="auto"/>
          </w:divBdr>
        </w:div>
        <w:div w:id="231739276">
          <w:marLeft w:val="0"/>
          <w:marRight w:val="0"/>
          <w:marTop w:val="0"/>
          <w:marBottom w:val="240"/>
          <w:divBdr>
            <w:top w:val="none" w:sz="0" w:space="0" w:color="auto"/>
            <w:left w:val="none" w:sz="0" w:space="0" w:color="auto"/>
            <w:bottom w:val="none" w:sz="0" w:space="0" w:color="auto"/>
            <w:right w:val="none" w:sz="0" w:space="0" w:color="auto"/>
          </w:divBdr>
        </w:div>
        <w:div w:id="238179951">
          <w:marLeft w:val="0"/>
          <w:marRight w:val="0"/>
          <w:marTop w:val="0"/>
          <w:marBottom w:val="240"/>
          <w:divBdr>
            <w:top w:val="none" w:sz="0" w:space="0" w:color="auto"/>
            <w:left w:val="none" w:sz="0" w:space="0" w:color="auto"/>
            <w:bottom w:val="none" w:sz="0" w:space="0" w:color="auto"/>
            <w:right w:val="none" w:sz="0" w:space="0" w:color="auto"/>
          </w:divBdr>
        </w:div>
        <w:div w:id="247349788">
          <w:marLeft w:val="0"/>
          <w:marRight w:val="0"/>
          <w:marTop w:val="0"/>
          <w:marBottom w:val="240"/>
          <w:divBdr>
            <w:top w:val="none" w:sz="0" w:space="0" w:color="auto"/>
            <w:left w:val="none" w:sz="0" w:space="0" w:color="auto"/>
            <w:bottom w:val="none" w:sz="0" w:space="0" w:color="auto"/>
            <w:right w:val="none" w:sz="0" w:space="0" w:color="auto"/>
          </w:divBdr>
        </w:div>
        <w:div w:id="253705670">
          <w:marLeft w:val="0"/>
          <w:marRight w:val="0"/>
          <w:marTop w:val="0"/>
          <w:marBottom w:val="240"/>
          <w:divBdr>
            <w:top w:val="none" w:sz="0" w:space="0" w:color="auto"/>
            <w:left w:val="none" w:sz="0" w:space="0" w:color="auto"/>
            <w:bottom w:val="none" w:sz="0" w:space="0" w:color="auto"/>
            <w:right w:val="none" w:sz="0" w:space="0" w:color="auto"/>
          </w:divBdr>
        </w:div>
        <w:div w:id="330985389">
          <w:marLeft w:val="0"/>
          <w:marRight w:val="0"/>
          <w:marTop w:val="0"/>
          <w:marBottom w:val="240"/>
          <w:divBdr>
            <w:top w:val="none" w:sz="0" w:space="0" w:color="auto"/>
            <w:left w:val="none" w:sz="0" w:space="0" w:color="auto"/>
            <w:bottom w:val="none" w:sz="0" w:space="0" w:color="auto"/>
            <w:right w:val="none" w:sz="0" w:space="0" w:color="auto"/>
          </w:divBdr>
        </w:div>
        <w:div w:id="332493935">
          <w:marLeft w:val="0"/>
          <w:marRight w:val="0"/>
          <w:marTop w:val="0"/>
          <w:marBottom w:val="240"/>
          <w:divBdr>
            <w:top w:val="none" w:sz="0" w:space="0" w:color="auto"/>
            <w:left w:val="none" w:sz="0" w:space="0" w:color="auto"/>
            <w:bottom w:val="none" w:sz="0" w:space="0" w:color="auto"/>
            <w:right w:val="none" w:sz="0" w:space="0" w:color="auto"/>
          </w:divBdr>
        </w:div>
        <w:div w:id="370493700">
          <w:marLeft w:val="0"/>
          <w:marRight w:val="0"/>
          <w:marTop w:val="0"/>
          <w:marBottom w:val="240"/>
          <w:divBdr>
            <w:top w:val="none" w:sz="0" w:space="0" w:color="auto"/>
            <w:left w:val="none" w:sz="0" w:space="0" w:color="auto"/>
            <w:bottom w:val="none" w:sz="0" w:space="0" w:color="auto"/>
            <w:right w:val="none" w:sz="0" w:space="0" w:color="auto"/>
          </w:divBdr>
        </w:div>
        <w:div w:id="406728241">
          <w:marLeft w:val="0"/>
          <w:marRight w:val="0"/>
          <w:marTop w:val="0"/>
          <w:marBottom w:val="240"/>
          <w:divBdr>
            <w:top w:val="none" w:sz="0" w:space="0" w:color="auto"/>
            <w:left w:val="none" w:sz="0" w:space="0" w:color="auto"/>
            <w:bottom w:val="none" w:sz="0" w:space="0" w:color="auto"/>
            <w:right w:val="none" w:sz="0" w:space="0" w:color="auto"/>
          </w:divBdr>
        </w:div>
        <w:div w:id="449517170">
          <w:marLeft w:val="0"/>
          <w:marRight w:val="0"/>
          <w:marTop w:val="0"/>
          <w:marBottom w:val="240"/>
          <w:divBdr>
            <w:top w:val="none" w:sz="0" w:space="0" w:color="auto"/>
            <w:left w:val="none" w:sz="0" w:space="0" w:color="auto"/>
            <w:bottom w:val="none" w:sz="0" w:space="0" w:color="auto"/>
            <w:right w:val="none" w:sz="0" w:space="0" w:color="auto"/>
          </w:divBdr>
        </w:div>
        <w:div w:id="569193668">
          <w:marLeft w:val="0"/>
          <w:marRight w:val="0"/>
          <w:marTop w:val="0"/>
          <w:marBottom w:val="240"/>
          <w:divBdr>
            <w:top w:val="none" w:sz="0" w:space="0" w:color="auto"/>
            <w:left w:val="none" w:sz="0" w:space="0" w:color="auto"/>
            <w:bottom w:val="none" w:sz="0" w:space="0" w:color="auto"/>
            <w:right w:val="none" w:sz="0" w:space="0" w:color="auto"/>
          </w:divBdr>
        </w:div>
        <w:div w:id="575942649">
          <w:marLeft w:val="0"/>
          <w:marRight w:val="0"/>
          <w:marTop w:val="0"/>
          <w:marBottom w:val="240"/>
          <w:divBdr>
            <w:top w:val="none" w:sz="0" w:space="0" w:color="auto"/>
            <w:left w:val="none" w:sz="0" w:space="0" w:color="auto"/>
            <w:bottom w:val="none" w:sz="0" w:space="0" w:color="auto"/>
            <w:right w:val="none" w:sz="0" w:space="0" w:color="auto"/>
          </w:divBdr>
        </w:div>
        <w:div w:id="816069974">
          <w:marLeft w:val="0"/>
          <w:marRight w:val="0"/>
          <w:marTop w:val="0"/>
          <w:marBottom w:val="240"/>
          <w:divBdr>
            <w:top w:val="none" w:sz="0" w:space="0" w:color="auto"/>
            <w:left w:val="none" w:sz="0" w:space="0" w:color="auto"/>
            <w:bottom w:val="none" w:sz="0" w:space="0" w:color="auto"/>
            <w:right w:val="none" w:sz="0" w:space="0" w:color="auto"/>
          </w:divBdr>
        </w:div>
        <w:div w:id="831799475">
          <w:marLeft w:val="0"/>
          <w:marRight w:val="0"/>
          <w:marTop w:val="0"/>
          <w:marBottom w:val="240"/>
          <w:divBdr>
            <w:top w:val="none" w:sz="0" w:space="0" w:color="auto"/>
            <w:left w:val="none" w:sz="0" w:space="0" w:color="auto"/>
            <w:bottom w:val="none" w:sz="0" w:space="0" w:color="auto"/>
            <w:right w:val="none" w:sz="0" w:space="0" w:color="auto"/>
          </w:divBdr>
        </w:div>
        <w:div w:id="885138228">
          <w:marLeft w:val="0"/>
          <w:marRight w:val="0"/>
          <w:marTop w:val="0"/>
          <w:marBottom w:val="240"/>
          <w:divBdr>
            <w:top w:val="none" w:sz="0" w:space="0" w:color="auto"/>
            <w:left w:val="none" w:sz="0" w:space="0" w:color="auto"/>
            <w:bottom w:val="none" w:sz="0" w:space="0" w:color="auto"/>
            <w:right w:val="none" w:sz="0" w:space="0" w:color="auto"/>
          </w:divBdr>
        </w:div>
        <w:div w:id="908922623">
          <w:marLeft w:val="0"/>
          <w:marRight w:val="0"/>
          <w:marTop w:val="0"/>
          <w:marBottom w:val="240"/>
          <w:divBdr>
            <w:top w:val="none" w:sz="0" w:space="0" w:color="auto"/>
            <w:left w:val="none" w:sz="0" w:space="0" w:color="auto"/>
            <w:bottom w:val="none" w:sz="0" w:space="0" w:color="auto"/>
            <w:right w:val="none" w:sz="0" w:space="0" w:color="auto"/>
          </w:divBdr>
        </w:div>
        <w:div w:id="931160677">
          <w:marLeft w:val="0"/>
          <w:marRight w:val="0"/>
          <w:marTop w:val="0"/>
          <w:marBottom w:val="240"/>
          <w:divBdr>
            <w:top w:val="none" w:sz="0" w:space="0" w:color="auto"/>
            <w:left w:val="none" w:sz="0" w:space="0" w:color="auto"/>
            <w:bottom w:val="none" w:sz="0" w:space="0" w:color="auto"/>
            <w:right w:val="none" w:sz="0" w:space="0" w:color="auto"/>
          </w:divBdr>
        </w:div>
        <w:div w:id="942767020">
          <w:marLeft w:val="0"/>
          <w:marRight w:val="0"/>
          <w:marTop w:val="0"/>
          <w:marBottom w:val="240"/>
          <w:divBdr>
            <w:top w:val="none" w:sz="0" w:space="0" w:color="auto"/>
            <w:left w:val="none" w:sz="0" w:space="0" w:color="auto"/>
            <w:bottom w:val="none" w:sz="0" w:space="0" w:color="auto"/>
            <w:right w:val="none" w:sz="0" w:space="0" w:color="auto"/>
          </w:divBdr>
        </w:div>
        <w:div w:id="968778621">
          <w:marLeft w:val="0"/>
          <w:marRight w:val="0"/>
          <w:marTop w:val="0"/>
          <w:marBottom w:val="240"/>
          <w:divBdr>
            <w:top w:val="none" w:sz="0" w:space="0" w:color="auto"/>
            <w:left w:val="none" w:sz="0" w:space="0" w:color="auto"/>
            <w:bottom w:val="none" w:sz="0" w:space="0" w:color="auto"/>
            <w:right w:val="none" w:sz="0" w:space="0" w:color="auto"/>
          </w:divBdr>
        </w:div>
        <w:div w:id="983586638">
          <w:marLeft w:val="0"/>
          <w:marRight w:val="0"/>
          <w:marTop w:val="0"/>
          <w:marBottom w:val="240"/>
          <w:divBdr>
            <w:top w:val="none" w:sz="0" w:space="0" w:color="auto"/>
            <w:left w:val="none" w:sz="0" w:space="0" w:color="auto"/>
            <w:bottom w:val="none" w:sz="0" w:space="0" w:color="auto"/>
            <w:right w:val="none" w:sz="0" w:space="0" w:color="auto"/>
          </w:divBdr>
        </w:div>
        <w:div w:id="1075855860">
          <w:marLeft w:val="0"/>
          <w:marRight w:val="0"/>
          <w:marTop w:val="0"/>
          <w:marBottom w:val="240"/>
          <w:divBdr>
            <w:top w:val="none" w:sz="0" w:space="0" w:color="auto"/>
            <w:left w:val="none" w:sz="0" w:space="0" w:color="auto"/>
            <w:bottom w:val="none" w:sz="0" w:space="0" w:color="auto"/>
            <w:right w:val="none" w:sz="0" w:space="0" w:color="auto"/>
          </w:divBdr>
        </w:div>
        <w:div w:id="1130897935">
          <w:marLeft w:val="0"/>
          <w:marRight w:val="0"/>
          <w:marTop w:val="0"/>
          <w:marBottom w:val="240"/>
          <w:divBdr>
            <w:top w:val="none" w:sz="0" w:space="0" w:color="auto"/>
            <w:left w:val="none" w:sz="0" w:space="0" w:color="auto"/>
            <w:bottom w:val="none" w:sz="0" w:space="0" w:color="auto"/>
            <w:right w:val="none" w:sz="0" w:space="0" w:color="auto"/>
          </w:divBdr>
        </w:div>
        <w:div w:id="1141507175">
          <w:marLeft w:val="0"/>
          <w:marRight w:val="0"/>
          <w:marTop w:val="0"/>
          <w:marBottom w:val="240"/>
          <w:divBdr>
            <w:top w:val="none" w:sz="0" w:space="0" w:color="auto"/>
            <w:left w:val="none" w:sz="0" w:space="0" w:color="auto"/>
            <w:bottom w:val="none" w:sz="0" w:space="0" w:color="auto"/>
            <w:right w:val="none" w:sz="0" w:space="0" w:color="auto"/>
          </w:divBdr>
        </w:div>
        <w:div w:id="1186871830">
          <w:marLeft w:val="0"/>
          <w:marRight w:val="0"/>
          <w:marTop w:val="0"/>
          <w:marBottom w:val="240"/>
          <w:divBdr>
            <w:top w:val="none" w:sz="0" w:space="0" w:color="auto"/>
            <w:left w:val="none" w:sz="0" w:space="0" w:color="auto"/>
            <w:bottom w:val="none" w:sz="0" w:space="0" w:color="auto"/>
            <w:right w:val="none" w:sz="0" w:space="0" w:color="auto"/>
          </w:divBdr>
        </w:div>
        <w:div w:id="1226725190">
          <w:marLeft w:val="0"/>
          <w:marRight w:val="0"/>
          <w:marTop w:val="0"/>
          <w:marBottom w:val="240"/>
          <w:divBdr>
            <w:top w:val="none" w:sz="0" w:space="0" w:color="auto"/>
            <w:left w:val="none" w:sz="0" w:space="0" w:color="auto"/>
            <w:bottom w:val="none" w:sz="0" w:space="0" w:color="auto"/>
            <w:right w:val="none" w:sz="0" w:space="0" w:color="auto"/>
          </w:divBdr>
        </w:div>
        <w:div w:id="1282809937">
          <w:marLeft w:val="0"/>
          <w:marRight w:val="0"/>
          <w:marTop w:val="0"/>
          <w:marBottom w:val="240"/>
          <w:divBdr>
            <w:top w:val="none" w:sz="0" w:space="0" w:color="auto"/>
            <w:left w:val="none" w:sz="0" w:space="0" w:color="auto"/>
            <w:bottom w:val="none" w:sz="0" w:space="0" w:color="auto"/>
            <w:right w:val="none" w:sz="0" w:space="0" w:color="auto"/>
          </w:divBdr>
        </w:div>
        <w:div w:id="1284269483">
          <w:marLeft w:val="0"/>
          <w:marRight w:val="0"/>
          <w:marTop w:val="0"/>
          <w:marBottom w:val="240"/>
          <w:divBdr>
            <w:top w:val="none" w:sz="0" w:space="0" w:color="auto"/>
            <w:left w:val="none" w:sz="0" w:space="0" w:color="auto"/>
            <w:bottom w:val="none" w:sz="0" w:space="0" w:color="auto"/>
            <w:right w:val="none" w:sz="0" w:space="0" w:color="auto"/>
          </w:divBdr>
        </w:div>
        <w:div w:id="1299610585">
          <w:marLeft w:val="0"/>
          <w:marRight w:val="0"/>
          <w:marTop w:val="0"/>
          <w:marBottom w:val="240"/>
          <w:divBdr>
            <w:top w:val="none" w:sz="0" w:space="0" w:color="auto"/>
            <w:left w:val="none" w:sz="0" w:space="0" w:color="auto"/>
            <w:bottom w:val="none" w:sz="0" w:space="0" w:color="auto"/>
            <w:right w:val="none" w:sz="0" w:space="0" w:color="auto"/>
          </w:divBdr>
        </w:div>
        <w:div w:id="1331982556">
          <w:marLeft w:val="0"/>
          <w:marRight w:val="0"/>
          <w:marTop w:val="0"/>
          <w:marBottom w:val="240"/>
          <w:divBdr>
            <w:top w:val="none" w:sz="0" w:space="0" w:color="auto"/>
            <w:left w:val="none" w:sz="0" w:space="0" w:color="auto"/>
            <w:bottom w:val="none" w:sz="0" w:space="0" w:color="auto"/>
            <w:right w:val="none" w:sz="0" w:space="0" w:color="auto"/>
          </w:divBdr>
        </w:div>
        <w:div w:id="1373850268">
          <w:marLeft w:val="0"/>
          <w:marRight w:val="0"/>
          <w:marTop w:val="0"/>
          <w:marBottom w:val="240"/>
          <w:divBdr>
            <w:top w:val="none" w:sz="0" w:space="0" w:color="auto"/>
            <w:left w:val="none" w:sz="0" w:space="0" w:color="auto"/>
            <w:bottom w:val="none" w:sz="0" w:space="0" w:color="auto"/>
            <w:right w:val="none" w:sz="0" w:space="0" w:color="auto"/>
          </w:divBdr>
        </w:div>
        <w:div w:id="1410998658">
          <w:marLeft w:val="0"/>
          <w:marRight w:val="0"/>
          <w:marTop w:val="0"/>
          <w:marBottom w:val="240"/>
          <w:divBdr>
            <w:top w:val="none" w:sz="0" w:space="0" w:color="auto"/>
            <w:left w:val="none" w:sz="0" w:space="0" w:color="auto"/>
            <w:bottom w:val="none" w:sz="0" w:space="0" w:color="auto"/>
            <w:right w:val="none" w:sz="0" w:space="0" w:color="auto"/>
          </w:divBdr>
        </w:div>
        <w:div w:id="1487667732">
          <w:marLeft w:val="0"/>
          <w:marRight w:val="0"/>
          <w:marTop w:val="0"/>
          <w:marBottom w:val="240"/>
          <w:divBdr>
            <w:top w:val="none" w:sz="0" w:space="0" w:color="auto"/>
            <w:left w:val="none" w:sz="0" w:space="0" w:color="auto"/>
            <w:bottom w:val="none" w:sz="0" w:space="0" w:color="auto"/>
            <w:right w:val="none" w:sz="0" w:space="0" w:color="auto"/>
          </w:divBdr>
        </w:div>
        <w:div w:id="1495219345">
          <w:marLeft w:val="0"/>
          <w:marRight w:val="0"/>
          <w:marTop w:val="0"/>
          <w:marBottom w:val="240"/>
          <w:divBdr>
            <w:top w:val="none" w:sz="0" w:space="0" w:color="auto"/>
            <w:left w:val="none" w:sz="0" w:space="0" w:color="auto"/>
            <w:bottom w:val="none" w:sz="0" w:space="0" w:color="auto"/>
            <w:right w:val="none" w:sz="0" w:space="0" w:color="auto"/>
          </w:divBdr>
        </w:div>
        <w:div w:id="1523276345">
          <w:marLeft w:val="0"/>
          <w:marRight w:val="0"/>
          <w:marTop w:val="0"/>
          <w:marBottom w:val="240"/>
          <w:divBdr>
            <w:top w:val="none" w:sz="0" w:space="0" w:color="auto"/>
            <w:left w:val="none" w:sz="0" w:space="0" w:color="auto"/>
            <w:bottom w:val="none" w:sz="0" w:space="0" w:color="auto"/>
            <w:right w:val="none" w:sz="0" w:space="0" w:color="auto"/>
          </w:divBdr>
        </w:div>
        <w:div w:id="1573465324">
          <w:marLeft w:val="0"/>
          <w:marRight w:val="0"/>
          <w:marTop w:val="0"/>
          <w:marBottom w:val="240"/>
          <w:divBdr>
            <w:top w:val="none" w:sz="0" w:space="0" w:color="auto"/>
            <w:left w:val="none" w:sz="0" w:space="0" w:color="auto"/>
            <w:bottom w:val="none" w:sz="0" w:space="0" w:color="auto"/>
            <w:right w:val="none" w:sz="0" w:space="0" w:color="auto"/>
          </w:divBdr>
        </w:div>
        <w:div w:id="1583561410">
          <w:marLeft w:val="0"/>
          <w:marRight w:val="0"/>
          <w:marTop w:val="0"/>
          <w:marBottom w:val="240"/>
          <w:divBdr>
            <w:top w:val="none" w:sz="0" w:space="0" w:color="auto"/>
            <w:left w:val="none" w:sz="0" w:space="0" w:color="auto"/>
            <w:bottom w:val="none" w:sz="0" w:space="0" w:color="auto"/>
            <w:right w:val="none" w:sz="0" w:space="0" w:color="auto"/>
          </w:divBdr>
        </w:div>
        <w:div w:id="1658151839">
          <w:marLeft w:val="0"/>
          <w:marRight w:val="0"/>
          <w:marTop w:val="0"/>
          <w:marBottom w:val="240"/>
          <w:divBdr>
            <w:top w:val="none" w:sz="0" w:space="0" w:color="auto"/>
            <w:left w:val="none" w:sz="0" w:space="0" w:color="auto"/>
            <w:bottom w:val="none" w:sz="0" w:space="0" w:color="auto"/>
            <w:right w:val="none" w:sz="0" w:space="0" w:color="auto"/>
          </w:divBdr>
        </w:div>
        <w:div w:id="1701395887">
          <w:marLeft w:val="0"/>
          <w:marRight w:val="0"/>
          <w:marTop w:val="0"/>
          <w:marBottom w:val="240"/>
          <w:divBdr>
            <w:top w:val="none" w:sz="0" w:space="0" w:color="auto"/>
            <w:left w:val="none" w:sz="0" w:space="0" w:color="auto"/>
            <w:bottom w:val="none" w:sz="0" w:space="0" w:color="auto"/>
            <w:right w:val="none" w:sz="0" w:space="0" w:color="auto"/>
          </w:divBdr>
        </w:div>
        <w:div w:id="1726366599">
          <w:marLeft w:val="0"/>
          <w:marRight w:val="0"/>
          <w:marTop w:val="0"/>
          <w:marBottom w:val="240"/>
          <w:divBdr>
            <w:top w:val="none" w:sz="0" w:space="0" w:color="auto"/>
            <w:left w:val="none" w:sz="0" w:space="0" w:color="auto"/>
            <w:bottom w:val="none" w:sz="0" w:space="0" w:color="auto"/>
            <w:right w:val="none" w:sz="0" w:space="0" w:color="auto"/>
          </w:divBdr>
        </w:div>
        <w:div w:id="1739134597">
          <w:marLeft w:val="0"/>
          <w:marRight w:val="0"/>
          <w:marTop w:val="0"/>
          <w:marBottom w:val="240"/>
          <w:divBdr>
            <w:top w:val="none" w:sz="0" w:space="0" w:color="auto"/>
            <w:left w:val="none" w:sz="0" w:space="0" w:color="auto"/>
            <w:bottom w:val="none" w:sz="0" w:space="0" w:color="auto"/>
            <w:right w:val="none" w:sz="0" w:space="0" w:color="auto"/>
          </w:divBdr>
        </w:div>
        <w:div w:id="1768038826">
          <w:marLeft w:val="0"/>
          <w:marRight w:val="0"/>
          <w:marTop w:val="0"/>
          <w:marBottom w:val="240"/>
          <w:divBdr>
            <w:top w:val="none" w:sz="0" w:space="0" w:color="auto"/>
            <w:left w:val="none" w:sz="0" w:space="0" w:color="auto"/>
            <w:bottom w:val="none" w:sz="0" w:space="0" w:color="auto"/>
            <w:right w:val="none" w:sz="0" w:space="0" w:color="auto"/>
          </w:divBdr>
        </w:div>
        <w:div w:id="1831479246">
          <w:marLeft w:val="0"/>
          <w:marRight w:val="0"/>
          <w:marTop w:val="0"/>
          <w:marBottom w:val="240"/>
          <w:divBdr>
            <w:top w:val="none" w:sz="0" w:space="0" w:color="auto"/>
            <w:left w:val="none" w:sz="0" w:space="0" w:color="auto"/>
            <w:bottom w:val="none" w:sz="0" w:space="0" w:color="auto"/>
            <w:right w:val="none" w:sz="0" w:space="0" w:color="auto"/>
          </w:divBdr>
        </w:div>
        <w:div w:id="1896769946">
          <w:marLeft w:val="0"/>
          <w:marRight w:val="0"/>
          <w:marTop w:val="0"/>
          <w:marBottom w:val="240"/>
          <w:divBdr>
            <w:top w:val="none" w:sz="0" w:space="0" w:color="auto"/>
            <w:left w:val="none" w:sz="0" w:space="0" w:color="auto"/>
            <w:bottom w:val="none" w:sz="0" w:space="0" w:color="auto"/>
            <w:right w:val="none" w:sz="0" w:space="0" w:color="auto"/>
          </w:divBdr>
        </w:div>
        <w:div w:id="1981612541">
          <w:marLeft w:val="0"/>
          <w:marRight w:val="0"/>
          <w:marTop w:val="0"/>
          <w:marBottom w:val="240"/>
          <w:divBdr>
            <w:top w:val="none" w:sz="0" w:space="0" w:color="auto"/>
            <w:left w:val="none" w:sz="0" w:space="0" w:color="auto"/>
            <w:bottom w:val="none" w:sz="0" w:space="0" w:color="auto"/>
            <w:right w:val="none" w:sz="0" w:space="0" w:color="auto"/>
          </w:divBdr>
        </w:div>
        <w:div w:id="2015648660">
          <w:marLeft w:val="0"/>
          <w:marRight w:val="0"/>
          <w:marTop w:val="0"/>
          <w:marBottom w:val="240"/>
          <w:divBdr>
            <w:top w:val="none" w:sz="0" w:space="0" w:color="auto"/>
            <w:left w:val="none" w:sz="0" w:space="0" w:color="auto"/>
            <w:bottom w:val="none" w:sz="0" w:space="0" w:color="auto"/>
            <w:right w:val="none" w:sz="0" w:space="0" w:color="auto"/>
          </w:divBdr>
        </w:div>
        <w:div w:id="2021085639">
          <w:marLeft w:val="0"/>
          <w:marRight w:val="0"/>
          <w:marTop w:val="0"/>
          <w:marBottom w:val="240"/>
          <w:divBdr>
            <w:top w:val="none" w:sz="0" w:space="0" w:color="auto"/>
            <w:left w:val="none" w:sz="0" w:space="0" w:color="auto"/>
            <w:bottom w:val="none" w:sz="0" w:space="0" w:color="auto"/>
            <w:right w:val="none" w:sz="0" w:space="0" w:color="auto"/>
          </w:divBdr>
        </w:div>
        <w:div w:id="2022586007">
          <w:marLeft w:val="0"/>
          <w:marRight w:val="0"/>
          <w:marTop w:val="0"/>
          <w:marBottom w:val="240"/>
          <w:divBdr>
            <w:top w:val="none" w:sz="0" w:space="0" w:color="auto"/>
            <w:left w:val="none" w:sz="0" w:space="0" w:color="auto"/>
            <w:bottom w:val="none" w:sz="0" w:space="0" w:color="auto"/>
            <w:right w:val="none" w:sz="0" w:space="0" w:color="auto"/>
          </w:divBdr>
        </w:div>
      </w:divsChild>
    </w:div>
    <w:div w:id="1949314214">
      <w:bodyDiv w:val="1"/>
      <w:marLeft w:val="0"/>
      <w:marRight w:val="0"/>
      <w:marTop w:val="0"/>
      <w:marBottom w:val="0"/>
      <w:divBdr>
        <w:top w:val="none" w:sz="0" w:space="0" w:color="auto"/>
        <w:left w:val="none" w:sz="0" w:space="0" w:color="auto"/>
        <w:bottom w:val="none" w:sz="0" w:space="0" w:color="auto"/>
        <w:right w:val="none" w:sz="0" w:space="0" w:color="auto"/>
      </w:divBdr>
    </w:div>
    <w:div w:id="1993558666">
      <w:bodyDiv w:val="1"/>
      <w:marLeft w:val="0"/>
      <w:marRight w:val="0"/>
      <w:marTop w:val="0"/>
      <w:marBottom w:val="0"/>
      <w:divBdr>
        <w:top w:val="none" w:sz="0" w:space="0" w:color="auto"/>
        <w:left w:val="none" w:sz="0" w:space="0" w:color="auto"/>
        <w:bottom w:val="none" w:sz="0" w:space="0" w:color="auto"/>
        <w:right w:val="none" w:sz="0" w:space="0" w:color="auto"/>
      </w:divBdr>
      <w:divsChild>
        <w:div w:id="874000657">
          <w:marLeft w:val="0"/>
          <w:marRight w:val="0"/>
          <w:marTop w:val="0"/>
          <w:marBottom w:val="360"/>
          <w:divBdr>
            <w:top w:val="none" w:sz="0" w:space="0" w:color="auto"/>
            <w:left w:val="none" w:sz="0" w:space="0" w:color="auto"/>
            <w:bottom w:val="none" w:sz="0" w:space="0" w:color="auto"/>
            <w:right w:val="none" w:sz="0" w:space="0" w:color="auto"/>
          </w:divBdr>
        </w:div>
      </w:divsChild>
    </w:div>
    <w:div w:id="203222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CyC2018/CS-Notes/blob/master/notes/pics/45016e98-6879-4709-8569-262b2d6d60b9.png"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lib.csdn.net/base/operatingsystem"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lib.csdn.net/base/hadoo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yC2018/CS-Notes/blob/master/notes/pics/33576849-9275-47bb-ada7-8ded5f5e7c73.png"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github.com/CyC2018/CS-Notes/blob/master/notes/pics/7c349b91-050b-4d72-a7f8-ec86320307ea.png"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lib.csdn.net/base/oracle"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DFF00-2C85-43E0-8FCE-909D27E81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38</Pages>
  <Words>7492</Words>
  <Characters>42709</Characters>
  <Application>Microsoft Office Word</Application>
  <DocSecurity>0</DocSecurity>
  <Lines>355</Lines>
  <Paragraphs>100</Paragraphs>
  <ScaleCrop>false</ScaleCrop>
  <Company/>
  <LinksUpToDate>false</LinksUpToDate>
  <CharactersWithSpaces>50101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张冬军</dc:creator>
  <cp:keywords/>
  <dc:description/>
  <cp:lastModifiedBy>张冬军</cp:lastModifiedBy>
  <cp:revision>1</cp:revision>
  <dcterms:created xsi:type="dcterms:W3CDTF">2019-09-11T12:58:00Z</dcterms:created>
  <dcterms:modified xsi:type="dcterms:W3CDTF">2019-11-05T08:20:00Z</dcterms:modified>
</cp:coreProperties>
</file>