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665B01D">
      <w:pPr>
        <w:jc w:val="center"/>
        <w:rPr>
          <w:rFonts w:hint="default" w:ascii="楷体" w:hAnsi="楷体" w:eastAsia="楷体" w:cs="楷体"/>
          <w:b/>
          <w:bCs/>
          <w:sz w:val="30"/>
          <w:szCs w:val="30"/>
          <w:lang w:val="en-US" w:eastAsia="zh-CN"/>
        </w:rPr>
      </w:pPr>
      <w:r>
        <w:rPr>
          <w:rFonts w:hint="eastAsia" w:ascii="楷体" w:hAnsi="楷体" w:eastAsia="楷体" w:cs="楷体"/>
          <w:b/>
          <w:bCs/>
          <w:sz w:val="30"/>
          <w:szCs w:val="30"/>
          <w:lang w:val="en-US" w:eastAsia="zh-CN"/>
        </w:rPr>
        <w:t>南环设定v1.0</w:t>
      </w:r>
    </w:p>
    <w:sdt>
      <w:sdtPr>
        <w:rPr>
          <w:rFonts w:ascii="宋体" w:hAnsi="宋体" w:eastAsia="宋体" w:cstheme="minorBidi"/>
          <w:kern w:val="2"/>
          <w:sz w:val="21"/>
          <w:szCs w:val="24"/>
          <w:lang w:val="en-US" w:eastAsia="zh-CN" w:bidi="ar-SA"/>
        </w:rPr>
        <w:id w:val="147469021"/>
        <w15:color w:val="DBDBDB"/>
        <w:docPartObj>
          <w:docPartGallery w:val="Table of Contents"/>
          <w:docPartUnique/>
        </w:docPartObj>
      </w:sdtPr>
      <w:sdtEndPr>
        <w:rPr>
          <w:rFonts w:hint="default" w:ascii="楷体" w:hAnsi="楷体" w:eastAsia="楷体" w:cs="楷体"/>
          <w:bCs/>
          <w:kern w:val="2"/>
          <w:sz w:val="21"/>
          <w:szCs w:val="30"/>
          <w:lang w:val="en-US" w:eastAsia="zh-CN" w:bidi="ar-SA"/>
        </w:rPr>
      </w:sdtEndPr>
      <w:sdtContent>
        <w:p w14:paraId="62ACD26B">
          <w:pPr>
            <w:spacing w:before="0" w:beforeLines="0" w:after="0" w:afterLines="0" w:line="240" w:lineRule="auto"/>
            <w:ind w:left="0" w:leftChars="0" w:right="0" w:rightChars="0" w:firstLine="0" w:firstLineChars="0"/>
            <w:jc w:val="center"/>
          </w:pPr>
          <w:r>
            <w:rPr>
              <w:rFonts w:hint="eastAsia" w:ascii="楷体" w:hAnsi="楷体" w:eastAsia="楷体" w:cs="楷体"/>
              <w:b/>
              <w:bCs/>
              <w:sz w:val="28"/>
              <w:szCs w:val="28"/>
            </w:rPr>
            <w:t>目录</w:t>
          </w:r>
        </w:p>
        <w:p w14:paraId="52BAA737">
          <w:pPr>
            <w:pStyle w:val="3"/>
            <w:tabs>
              <w:tab w:val="right" w:leader="dot" w:pos="8306"/>
            </w:tabs>
          </w:pPr>
          <w:r>
            <w:rPr>
              <w:rFonts w:hint="default" w:ascii="楷体" w:hAnsi="楷体" w:eastAsia="楷体" w:cs="楷体"/>
              <w:b/>
              <w:bCs/>
              <w:sz w:val="30"/>
              <w:szCs w:val="30"/>
              <w:lang w:val="en-US" w:eastAsia="zh-CN"/>
            </w:rPr>
            <w:fldChar w:fldCharType="begin"/>
          </w:r>
          <w:r>
            <w:rPr>
              <w:rFonts w:hint="default" w:ascii="楷体" w:hAnsi="楷体" w:eastAsia="楷体" w:cs="楷体"/>
              <w:b/>
              <w:bCs/>
              <w:sz w:val="30"/>
              <w:szCs w:val="30"/>
              <w:lang w:val="en-US" w:eastAsia="zh-CN"/>
            </w:rPr>
            <w:instrText xml:space="preserve">TOC \o "1-3" \h \u </w:instrText>
          </w:r>
          <w:r>
            <w:rPr>
              <w:rFonts w:hint="default" w:ascii="楷体" w:hAnsi="楷体" w:eastAsia="楷体" w:cs="楷体"/>
              <w:b/>
              <w:bCs/>
              <w:sz w:val="30"/>
              <w:szCs w:val="30"/>
              <w:lang w:val="en-US" w:eastAsia="zh-CN"/>
            </w:rPr>
            <w:fldChar w:fldCharType="separate"/>
          </w:r>
          <w:r>
            <w:rPr>
              <w:rFonts w:hint="default" w:ascii="楷体" w:hAnsi="楷体" w:eastAsia="楷体" w:cs="楷体"/>
              <w:bCs/>
              <w:szCs w:val="30"/>
              <w:lang w:val="en-US" w:eastAsia="zh-CN"/>
            </w:rPr>
            <w:fldChar w:fldCharType="begin"/>
          </w:r>
          <w:r>
            <w:rPr>
              <w:rFonts w:hint="default" w:ascii="楷体" w:hAnsi="楷体" w:eastAsia="楷体" w:cs="楷体"/>
              <w:bCs/>
              <w:szCs w:val="30"/>
              <w:lang w:val="en-US" w:eastAsia="zh-CN"/>
            </w:rPr>
            <w:instrText xml:space="preserve"> HYPERLINK \l _Toc14019 </w:instrText>
          </w:r>
          <w:r>
            <w:rPr>
              <w:rFonts w:hint="default" w:ascii="楷体" w:hAnsi="楷体" w:eastAsia="楷体" w:cs="楷体"/>
              <w:bCs/>
              <w:szCs w:val="30"/>
              <w:lang w:val="en-US" w:eastAsia="zh-CN"/>
            </w:rPr>
            <w:fldChar w:fldCharType="separate"/>
          </w:r>
          <w:r>
            <w:rPr>
              <w:rFonts w:hint="eastAsia" w:ascii="楷体" w:hAnsi="楷体" w:eastAsia="楷体" w:cs="楷体"/>
              <w:bCs/>
              <w:szCs w:val="30"/>
              <w:lang w:val="en-US" w:eastAsia="zh-CN"/>
            </w:rPr>
            <w:t>引言</w:t>
          </w:r>
          <w:r>
            <w:tab/>
          </w:r>
          <w:r>
            <w:fldChar w:fldCharType="begin"/>
          </w:r>
          <w:r>
            <w:instrText xml:space="preserve"> PAGEREF _Toc14019 \h </w:instrText>
          </w:r>
          <w:r>
            <w:fldChar w:fldCharType="separate"/>
          </w:r>
          <w:r>
            <w:t>2</w:t>
          </w:r>
          <w:r>
            <w:fldChar w:fldCharType="end"/>
          </w:r>
          <w:r>
            <w:rPr>
              <w:rFonts w:hint="default" w:ascii="楷体" w:hAnsi="楷体" w:eastAsia="楷体" w:cs="楷体"/>
              <w:bCs/>
              <w:szCs w:val="30"/>
              <w:lang w:val="en-US" w:eastAsia="zh-CN"/>
            </w:rPr>
            <w:fldChar w:fldCharType="end"/>
          </w:r>
        </w:p>
        <w:p w14:paraId="7DC1030A">
          <w:pPr>
            <w:pStyle w:val="3"/>
            <w:tabs>
              <w:tab w:val="right" w:leader="dot" w:pos="8306"/>
            </w:tabs>
          </w:pPr>
          <w:r>
            <w:rPr>
              <w:rFonts w:hint="default" w:ascii="楷体" w:hAnsi="楷体" w:eastAsia="楷体" w:cs="楷体"/>
              <w:bCs/>
              <w:szCs w:val="30"/>
              <w:lang w:val="en-US" w:eastAsia="zh-CN"/>
            </w:rPr>
            <w:fldChar w:fldCharType="begin"/>
          </w:r>
          <w:r>
            <w:rPr>
              <w:rFonts w:hint="default" w:ascii="楷体" w:hAnsi="楷体" w:eastAsia="楷体" w:cs="楷体"/>
              <w:bCs/>
              <w:szCs w:val="30"/>
              <w:lang w:val="en-US" w:eastAsia="zh-CN"/>
            </w:rPr>
            <w:instrText xml:space="preserve"> HYPERLINK \l _Toc8201 </w:instrText>
          </w:r>
          <w:r>
            <w:rPr>
              <w:rFonts w:hint="default" w:ascii="楷体" w:hAnsi="楷体" w:eastAsia="楷体" w:cs="楷体"/>
              <w:bCs/>
              <w:szCs w:val="30"/>
              <w:lang w:val="en-US" w:eastAsia="zh-CN"/>
            </w:rPr>
            <w:fldChar w:fldCharType="separate"/>
          </w:r>
          <w:r>
            <w:rPr>
              <w:rFonts w:hint="eastAsia" w:ascii="楷体" w:hAnsi="楷体" w:eastAsia="楷体" w:cs="楷体"/>
              <w:bCs/>
              <w:szCs w:val="30"/>
              <w:lang w:val="en-US" w:eastAsia="zh-CN"/>
            </w:rPr>
            <w:t>一、</w:t>
          </w:r>
          <w:r>
            <w:rPr>
              <w:rFonts w:hint="eastAsia" w:ascii="楷体" w:hAnsi="楷体" w:eastAsia="楷体" w:cs="楷体"/>
              <w:bCs/>
              <w:szCs w:val="30"/>
            </w:rPr>
            <w:t>地区概览</w:t>
          </w:r>
          <w:r>
            <w:tab/>
          </w:r>
          <w:r>
            <w:fldChar w:fldCharType="begin"/>
          </w:r>
          <w:r>
            <w:instrText xml:space="preserve"> PAGEREF _Toc8201 \h </w:instrText>
          </w:r>
          <w:r>
            <w:fldChar w:fldCharType="separate"/>
          </w:r>
          <w:r>
            <w:t>3</w:t>
          </w:r>
          <w:r>
            <w:fldChar w:fldCharType="end"/>
          </w:r>
          <w:r>
            <w:rPr>
              <w:rFonts w:hint="default" w:ascii="楷体" w:hAnsi="楷体" w:eastAsia="楷体" w:cs="楷体"/>
              <w:bCs/>
              <w:szCs w:val="30"/>
              <w:lang w:val="en-US" w:eastAsia="zh-CN"/>
            </w:rPr>
            <w:fldChar w:fldCharType="end"/>
          </w:r>
        </w:p>
        <w:p w14:paraId="299F045F">
          <w:pPr>
            <w:pStyle w:val="3"/>
            <w:tabs>
              <w:tab w:val="right" w:leader="dot" w:pos="8306"/>
            </w:tabs>
          </w:pPr>
          <w:r>
            <w:rPr>
              <w:rFonts w:hint="default" w:ascii="楷体" w:hAnsi="楷体" w:eastAsia="楷体" w:cs="楷体"/>
              <w:bCs/>
              <w:szCs w:val="30"/>
              <w:lang w:val="en-US" w:eastAsia="zh-CN"/>
            </w:rPr>
            <w:fldChar w:fldCharType="begin"/>
          </w:r>
          <w:r>
            <w:rPr>
              <w:rFonts w:hint="default" w:ascii="楷体" w:hAnsi="楷体" w:eastAsia="楷体" w:cs="楷体"/>
              <w:bCs/>
              <w:szCs w:val="30"/>
              <w:lang w:val="en-US" w:eastAsia="zh-CN"/>
            </w:rPr>
            <w:instrText xml:space="preserve"> HYPERLINK \l _Toc2024 </w:instrText>
          </w:r>
          <w:r>
            <w:rPr>
              <w:rFonts w:hint="default" w:ascii="楷体" w:hAnsi="楷体" w:eastAsia="楷体" w:cs="楷体"/>
              <w:bCs/>
              <w:szCs w:val="30"/>
              <w:lang w:val="en-US" w:eastAsia="zh-CN"/>
            </w:rPr>
            <w:fldChar w:fldCharType="separate"/>
          </w:r>
          <w:r>
            <w:rPr>
              <w:rFonts w:hint="eastAsia" w:ascii="楷体" w:hAnsi="楷体" w:eastAsia="楷体" w:cs="楷体"/>
              <w:bCs/>
              <w:szCs w:val="30"/>
              <w:lang w:val="en-US" w:eastAsia="zh-CN"/>
            </w:rPr>
            <w:t>二、</w:t>
          </w:r>
          <w:r>
            <w:rPr>
              <w:rFonts w:hint="eastAsia" w:ascii="楷体" w:hAnsi="楷体" w:eastAsia="楷体" w:cs="楷体"/>
              <w:bCs/>
              <w:szCs w:val="30"/>
            </w:rPr>
            <w:t>地理环境</w:t>
          </w:r>
          <w:r>
            <w:tab/>
          </w:r>
          <w:r>
            <w:fldChar w:fldCharType="begin"/>
          </w:r>
          <w:r>
            <w:instrText xml:space="preserve"> PAGEREF _Toc2024 \h </w:instrText>
          </w:r>
          <w:r>
            <w:fldChar w:fldCharType="separate"/>
          </w:r>
          <w:r>
            <w:t>3</w:t>
          </w:r>
          <w:r>
            <w:fldChar w:fldCharType="end"/>
          </w:r>
          <w:r>
            <w:rPr>
              <w:rFonts w:hint="default" w:ascii="楷体" w:hAnsi="楷体" w:eastAsia="楷体" w:cs="楷体"/>
              <w:bCs/>
              <w:szCs w:val="30"/>
              <w:lang w:val="en-US" w:eastAsia="zh-CN"/>
            </w:rPr>
            <w:fldChar w:fldCharType="end"/>
          </w:r>
        </w:p>
        <w:p w14:paraId="6FE3020A">
          <w:pPr>
            <w:pStyle w:val="4"/>
            <w:tabs>
              <w:tab w:val="right" w:leader="dot" w:pos="8306"/>
            </w:tabs>
          </w:pPr>
          <w:r>
            <w:rPr>
              <w:rFonts w:hint="default" w:ascii="楷体" w:hAnsi="楷体" w:eastAsia="楷体" w:cs="楷体"/>
              <w:bCs/>
              <w:szCs w:val="30"/>
              <w:lang w:val="en-US" w:eastAsia="zh-CN"/>
            </w:rPr>
            <w:fldChar w:fldCharType="begin"/>
          </w:r>
          <w:r>
            <w:rPr>
              <w:rFonts w:hint="default" w:ascii="楷体" w:hAnsi="楷体" w:eastAsia="楷体" w:cs="楷体"/>
              <w:bCs/>
              <w:szCs w:val="30"/>
              <w:lang w:val="en-US" w:eastAsia="zh-CN"/>
            </w:rPr>
            <w:instrText xml:space="preserve"> HYPERLINK \l _Toc14245 </w:instrText>
          </w:r>
          <w:r>
            <w:rPr>
              <w:rFonts w:hint="default" w:ascii="楷体" w:hAnsi="楷体" w:eastAsia="楷体" w:cs="楷体"/>
              <w:bCs/>
              <w:szCs w:val="30"/>
              <w:lang w:val="en-US" w:eastAsia="zh-CN"/>
            </w:rPr>
            <w:fldChar w:fldCharType="separate"/>
          </w:r>
          <w:r>
            <w:rPr>
              <w:rFonts w:hint="eastAsia" w:ascii="楷体" w:hAnsi="楷体" w:eastAsia="楷体" w:cs="楷体"/>
              <w:bCs/>
              <w:szCs w:val="28"/>
            </w:rPr>
            <w:t>2.1 岛群构成</w:t>
          </w:r>
          <w:r>
            <w:tab/>
          </w:r>
          <w:r>
            <w:fldChar w:fldCharType="begin"/>
          </w:r>
          <w:r>
            <w:instrText xml:space="preserve"> PAGEREF _Toc14245 \h </w:instrText>
          </w:r>
          <w:r>
            <w:fldChar w:fldCharType="separate"/>
          </w:r>
          <w:r>
            <w:t>3</w:t>
          </w:r>
          <w:r>
            <w:fldChar w:fldCharType="end"/>
          </w:r>
          <w:r>
            <w:rPr>
              <w:rFonts w:hint="default" w:ascii="楷体" w:hAnsi="楷体" w:eastAsia="楷体" w:cs="楷体"/>
              <w:bCs/>
              <w:szCs w:val="30"/>
              <w:lang w:val="en-US" w:eastAsia="zh-CN"/>
            </w:rPr>
            <w:fldChar w:fldCharType="end"/>
          </w:r>
        </w:p>
        <w:p w14:paraId="25D7C13F">
          <w:pPr>
            <w:pStyle w:val="2"/>
            <w:tabs>
              <w:tab w:val="right" w:leader="dot" w:pos="8306"/>
            </w:tabs>
          </w:pPr>
          <w:r>
            <w:rPr>
              <w:rFonts w:hint="default" w:ascii="楷体" w:hAnsi="楷体" w:eastAsia="楷体" w:cs="楷体"/>
              <w:bCs/>
              <w:szCs w:val="30"/>
              <w:lang w:val="en-US" w:eastAsia="zh-CN"/>
            </w:rPr>
            <w:fldChar w:fldCharType="begin"/>
          </w:r>
          <w:r>
            <w:rPr>
              <w:rFonts w:hint="default" w:ascii="楷体" w:hAnsi="楷体" w:eastAsia="楷体" w:cs="楷体"/>
              <w:bCs/>
              <w:szCs w:val="30"/>
              <w:lang w:val="en-US" w:eastAsia="zh-CN"/>
            </w:rPr>
            <w:instrText xml:space="preserve"> HYPERLINK \l _Toc15120 </w:instrText>
          </w:r>
          <w:r>
            <w:rPr>
              <w:rFonts w:hint="default" w:ascii="楷体" w:hAnsi="楷体" w:eastAsia="楷体" w:cs="楷体"/>
              <w:bCs/>
              <w:szCs w:val="30"/>
              <w:lang w:val="en-US" w:eastAsia="zh-CN"/>
            </w:rPr>
            <w:fldChar w:fldCharType="separate"/>
          </w:r>
          <w:r>
            <w:rPr>
              <w:rFonts w:hint="eastAsia" w:ascii="楷体" w:hAnsi="楷体" w:eastAsia="楷体" w:cs="楷体"/>
              <w:bCs/>
              <w:szCs w:val="24"/>
              <w:lang w:val="en-US" w:eastAsia="zh-CN"/>
            </w:rPr>
            <w:t>2.1.1 仙泪列岛</w:t>
          </w:r>
          <w:r>
            <w:tab/>
          </w:r>
          <w:r>
            <w:fldChar w:fldCharType="begin"/>
          </w:r>
          <w:r>
            <w:instrText xml:space="preserve"> PAGEREF _Toc15120 \h </w:instrText>
          </w:r>
          <w:r>
            <w:fldChar w:fldCharType="separate"/>
          </w:r>
          <w:r>
            <w:t>4</w:t>
          </w:r>
          <w:r>
            <w:fldChar w:fldCharType="end"/>
          </w:r>
          <w:r>
            <w:rPr>
              <w:rFonts w:hint="default" w:ascii="楷体" w:hAnsi="楷体" w:eastAsia="楷体" w:cs="楷体"/>
              <w:bCs/>
              <w:szCs w:val="30"/>
              <w:lang w:val="en-US" w:eastAsia="zh-CN"/>
            </w:rPr>
            <w:fldChar w:fldCharType="end"/>
          </w:r>
        </w:p>
        <w:p w14:paraId="7A6E39ED">
          <w:pPr>
            <w:pStyle w:val="2"/>
            <w:tabs>
              <w:tab w:val="right" w:leader="dot" w:pos="8306"/>
            </w:tabs>
          </w:pPr>
          <w:r>
            <w:rPr>
              <w:rFonts w:hint="default" w:ascii="楷体" w:hAnsi="楷体" w:eastAsia="楷体" w:cs="楷体"/>
              <w:bCs/>
              <w:szCs w:val="30"/>
              <w:lang w:val="en-US" w:eastAsia="zh-CN"/>
            </w:rPr>
            <w:fldChar w:fldCharType="begin"/>
          </w:r>
          <w:r>
            <w:rPr>
              <w:rFonts w:hint="default" w:ascii="楷体" w:hAnsi="楷体" w:eastAsia="楷体" w:cs="楷体"/>
              <w:bCs/>
              <w:szCs w:val="30"/>
              <w:lang w:val="en-US" w:eastAsia="zh-CN"/>
            </w:rPr>
            <w:instrText xml:space="preserve"> HYPERLINK \l _Toc24283 </w:instrText>
          </w:r>
          <w:r>
            <w:rPr>
              <w:rFonts w:hint="default" w:ascii="楷体" w:hAnsi="楷体" w:eastAsia="楷体" w:cs="楷体"/>
              <w:bCs/>
              <w:szCs w:val="30"/>
              <w:lang w:val="en-US" w:eastAsia="zh-CN"/>
            </w:rPr>
            <w:fldChar w:fldCharType="separate"/>
          </w:r>
          <w:r>
            <w:rPr>
              <w:rFonts w:hint="eastAsia" w:ascii="楷体" w:hAnsi="楷体" w:eastAsia="楷体" w:cs="楷体"/>
              <w:bCs/>
              <w:szCs w:val="24"/>
              <w:lang w:val="en-US" w:eastAsia="zh-CN"/>
            </w:rPr>
            <w:t>2.1.2 三叶群岛</w:t>
          </w:r>
          <w:r>
            <w:tab/>
          </w:r>
          <w:r>
            <w:fldChar w:fldCharType="begin"/>
          </w:r>
          <w:r>
            <w:instrText xml:space="preserve"> PAGEREF _Toc24283 \h </w:instrText>
          </w:r>
          <w:r>
            <w:fldChar w:fldCharType="separate"/>
          </w:r>
          <w:r>
            <w:t>4</w:t>
          </w:r>
          <w:r>
            <w:fldChar w:fldCharType="end"/>
          </w:r>
          <w:r>
            <w:rPr>
              <w:rFonts w:hint="default" w:ascii="楷体" w:hAnsi="楷体" w:eastAsia="楷体" w:cs="楷体"/>
              <w:bCs/>
              <w:szCs w:val="30"/>
              <w:lang w:val="en-US" w:eastAsia="zh-CN"/>
            </w:rPr>
            <w:fldChar w:fldCharType="end"/>
          </w:r>
        </w:p>
        <w:p w14:paraId="368C0DAD">
          <w:pPr>
            <w:pStyle w:val="2"/>
            <w:tabs>
              <w:tab w:val="right" w:leader="dot" w:pos="8306"/>
            </w:tabs>
          </w:pPr>
          <w:r>
            <w:rPr>
              <w:rFonts w:hint="default" w:ascii="楷体" w:hAnsi="楷体" w:eastAsia="楷体" w:cs="楷体"/>
              <w:bCs/>
              <w:szCs w:val="30"/>
              <w:lang w:val="en-US" w:eastAsia="zh-CN"/>
            </w:rPr>
            <w:fldChar w:fldCharType="begin"/>
          </w:r>
          <w:r>
            <w:rPr>
              <w:rFonts w:hint="default" w:ascii="楷体" w:hAnsi="楷体" w:eastAsia="楷体" w:cs="楷体"/>
              <w:bCs/>
              <w:szCs w:val="30"/>
              <w:lang w:val="en-US" w:eastAsia="zh-CN"/>
            </w:rPr>
            <w:instrText xml:space="preserve"> HYPERLINK \l _Toc30594 </w:instrText>
          </w:r>
          <w:r>
            <w:rPr>
              <w:rFonts w:hint="default" w:ascii="楷体" w:hAnsi="楷体" w:eastAsia="楷体" w:cs="楷体"/>
              <w:bCs/>
              <w:szCs w:val="30"/>
              <w:lang w:val="en-US" w:eastAsia="zh-CN"/>
            </w:rPr>
            <w:fldChar w:fldCharType="separate"/>
          </w:r>
          <w:r>
            <w:rPr>
              <w:rFonts w:hint="eastAsia" w:ascii="楷体" w:hAnsi="楷体" w:eastAsia="楷体" w:cs="楷体"/>
              <w:bCs/>
              <w:szCs w:val="24"/>
              <w:lang w:val="en-US" w:eastAsia="zh-CN"/>
            </w:rPr>
            <w:t>2.1.3 七星列岛</w:t>
          </w:r>
          <w:r>
            <w:tab/>
          </w:r>
          <w:r>
            <w:fldChar w:fldCharType="begin"/>
          </w:r>
          <w:r>
            <w:instrText xml:space="preserve"> PAGEREF _Toc30594 \h </w:instrText>
          </w:r>
          <w:r>
            <w:fldChar w:fldCharType="separate"/>
          </w:r>
          <w:r>
            <w:t>4</w:t>
          </w:r>
          <w:r>
            <w:fldChar w:fldCharType="end"/>
          </w:r>
          <w:r>
            <w:rPr>
              <w:rFonts w:hint="default" w:ascii="楷体" w:hAnsi="楷体" w:eastAsia="楷体" w:cs="楷体"/>
              <w:bCs/>
              <w:szCs w:val="30"/>
              <w:lang w:val="en-US" w:eastAsia="zh-CN"/>
            </w:rPr>
            <w:fldChar w:fldCharType="end"/>
          </w:r>
        </w:p>
        <w:p w14:paraId="1AC014B6">
          <w:pPr>
            <w:pStyle w:val="2"/>
            <w:tabs>
              <w:tab w:val="right" w:leader="dot" w:pos="8306"/>
            </w:tabs>
          </w:pPr>
          <w:r>
            <w:rPr>
              <w:rFonts w:hint="default" w:ascii="楷体" w:hAnsi="楷体" w:eastAsia="楷体" w:cs="楷体"/>
              <w:bCs/>
              <w:szCs w:val="30"/>
              <w:lang w:val="en-US" w:eastAsia="zh-CN"/>
            </w:rPr>
            <w:fldChar w:fldCharType="begin"/>
          </w:r>
          <w:r>
            <w:rPr>
              <w:rFonts w:hint="default" w:ascii="楷体" w:hAnsi="楷体" w:eastAsia="楷体" w:cs="楷体"/>
              <w:bCs/>
              <w:szCs w:val="30"/>
              <w:lang w:val="en-US" w:eastAsia="zh-CN"/>
            </w:rPr>
            <w:instrText xml:space="preserve"> HYPERLINK \l _Toc14058 </w:instrText>
          </w:r>
          <w:r>
            <w:rPr>
              <w:rFonts w:hint="default" w:ascii="楷体" w:hAnsi="楷体" w:eastAsia="楷体" w:cs="楷体"/>
              <w:bCs/>
              <w:szCs w:val="30"/>
              <w:lang w:val="en-US" w:eastAsia="zh-CN"/>
            </w:rPr>
            <w:fldChar w:fldCharType="separate"/>
          </w:r>
          <w:r>
            <w:rPr>
              <w:rFonts w:hint="eastAsia" w:ascii="楷体" w:hAnsi="楷体" w:eastAsia="楷体" w:cs="楷体"/>
              <w:bCs/>
              <w:szCs w:val="24"/>
              <w:lang w:val="en-US" w:eastAsia="zh-CN"/>
            </w:rPr>
            <w:t>2.1.4 明珠群岛</w:t>
          </w:r>
          <w:r>
            <w:tab/>
          </w:r>
          <w:r>
            <w:fldChar w:fldCharType="begin"/>
          </w:r>
          <w:r>
            <w:instrText xml:space="preserve"> PAGEREF _Toc14058 \h </w:instrText>
          </w:r>
          <w:r>
            <w:fldChar w:fldCharType="separate"/>
          </w:r>
          <w:r>
            <w:t>4</w:t>
          </w:r>
          <w:r>
            <w:fldChar w:fldCharType="end"/>
          </w:r>
          <w:r>
            <w:rPr>
              <w:rFonts w:hint="default" w:ascii="楷体" w:hAnsi="楷体" w:eastAsia="楷体" w:cs="楷体"/>
              <w:bCs/>
              <w:szCs w:val="30"/>
              <w:lang w:val="en-US" w:eastAsia="zh-CN"/>
            </w:rPr>
            <w:fldChar w:fldCharType="end"/>
          </w:r>
        </w:p>
        <w:p w14:paraId="50F1865D">
          <w:pPr>
            <w:pStyle w:val="2"/>
            <w:tabs>
              <w:tab w:val="right" w:leader="dot" w:pos="8306"/>
            </w:tabs>
          </w:pPr>
          <w:r>
            <w:rPr>
              <w:rFonts w:hint="default" w:ascii="楷体" w:hAnsi="楷体" w:eastAsia="楷体" w:cs="楷体"/>
              <w:bCs/>
              <w:szCs w:val="30"/>
              <w:lang w:val="en-US" w:eastAsia="zh-CN"/>
            </w:rPr>
            <w:fldChar w:fldCharType="begin"/>
          </w:r>
          <w:r>
            <w:rPr>
              <w:rFonts w:hint="default" w:ascii="楷体" w:hAnsi="楷体" w:eastAsia="楷体" w:cs="楷体"/>
              <w:bCs/>
              <w:szCs w:val="30"/>
              <w:lang w:val="en-US" w:eastAsia="zh-CN"/>
            </w:rPr>
            <w:instrText xml:space="preserve"> HYPERLINK \l _Toc23627 </w:instrText>
          </w:r>
          <w:r>
            <w:rPr>
              <w:rFonts w:hint="default" w:ascii="楷体" w:hAnsi="楷体" w:eastAsia="楷体" w:cs="楷体"/>
              <w:bCs/>
              <w:szCs w:val="30"/>
              <w:lang w:val="en-US" w:eastAsia="zh-CN"/>
            </w:rPr>
            <w:fldChar w:fldCharType="separate"/>
          </w:r>
          <w:r>
            <w:rPr>
              <w:rFonts w:hint="eastAsia" w:ascii="楷体" w:hAnsi="楷体" w:eastAsia="楷体" w:cs="楷体"/>
              <w:bCs/>
              <w:szCs w:val="24"/>
              <w:lang w:val="en-US" w:eastAsia="zh-CN"/>
            </w:rPr>
            <w:t>2.1.5 日落岛</w:t>
          </w:r>
          <w:r>
            <w:tab/>
          </w:r>
          <w:r>
            <w:fldChar w:fldCharType="begin"/>
          </w:r>
          <w:r>
            <w:instrText xml:space="preserve"> PAGEREF _Toc23627 \h </w:instrText>
          </w:r>
          <w:r>
            <w:fldChar w:fldCharType="separate"/>
          </w:r>
          <w:r>
            <w:t>4</w:t>
          </w:r>
          <w:r>
            <w:fldChar w:fldCharType="end"/>
          </w:r>
          <w:r>
            <w:rPr>
              <w:rFonts w:hint="default" w:ascii="楷体" w:hAnsi="楷体" w:eastAsia="楷体" w:cs="楷体"/>
              <w:bCs/>
              <w:szCs w:val="30"/>
              <w:lang w:val="en-US" w:eastAsia="zh-CN"/>
            </w:rPr>
            <w:fldChar w:fldCharType="end"/>
          </w:r>
        </w:p>
        <w:p w14:paraId="403A4562">
          <w:pPr>
            <w:pStyle w:val="4"/>
            <w:tabs>
              <w:tab w:val="right" w:leader="dot" w:pos="8306"/>
            </w:tabs>
          </w:pPr>
          <w:r>
            <w:rPr>
              <w:rFonts w:hint="default" w:ascii="楷体" w:hAnsi="楷体" w:eastAsia="楷体" w:cs="楷体"/>
              <w:bCs/>
              <w:szCs w:val="30"/>
              <w:lang w:val="en-US" w:eastAsia="zh-CN"/>
            </w:rPr>
            <w:fldChar w:fldCharType="begin"/>
          </w:r>
          <w:r>
            <w:rPr>
              <w:rFonts w:hint="default" w:ascii="楷体" w:hAnsi="楷体" w:eastAsia="楷体" w:cs="楷体"/>
              <w:bCs/>
              <w:szCs w:val="30"/>
              <w:lang w:val="en-US" w:eastAsia="zh-CN"/>
            </w:rPr>
            <w:instrText xml:space="preserve"> HYPERLINK \l _Toc582 </w:instrText>
          </w:r>
          <w:r>
            <w:rPr>
              <w:rFonts w:hint="default" w:ascii="楷体" w:hAnsi="楷体" w:eastAsia="楷体" w:cs="楷体"/>
              <w:bCs/>
              <w:szCs w:val="30"/>
              <w:lang w:val="en-US" w:eastAsia="zh-CN"/>
            </w:rPr>
            <w:fldChar w:fldCharType="separate"/>
          </w:r>
          <w:r>
            <w:rPr>
              <w:rFonts w:hint="eastAsia" w:ascii="楷体" w:hAnsi="楷体" w:eastAsia="楷体" w:cs="楷体"/>
              <w:bCs/>
              <w:szCs w:val="28"/>
            </w:rPr>
            <w:t xml:space="preserve">2.2 </w:t>
          </w:r>
          <w:r>
            <w:rPr>
              <w:rFonts w:hint="eastAsia" w:ascii="楷体" w:hAnsi="楷体" w:eastAsia="楷体" w:cs="楷体"/>
              <w:bCs/>
              <w:szCs w:val="28"/>
              <w:lang w:val="en-US" w:eastAsia="zh-CN"/>
            </w:rPr>
            <w:t>特殊环境</w:t>
          </w:r>
          <w:r>
            <w:tab/>
          </w:r>
          <w:r>
            <w:fldChar w:fldCharType="begin"/>
          </w:r>
          <w:r>
            <w:instrText xml:space="preserve"> PAGEREF _Toc582 \h </w:instrText>
          </w:r>
          <w:r>
            <w:fldChar w:fldCharType="separate"/>
          </w:r>
          <w:r>
            <w:t>4</w:t>
          </w:r>
          <w:r>
            <w:fldChar w:fldCharType="end"/>
          </w:r>
          <w:r>
            <w:rPr>
              <w:rFonts w:hint="default" w:ascii="楷体" w:hAnsi="楷体" w:eastAsia="楷体" w:cs="楷体"/>
              <w:bCs/>
              <w:szCs w:val="30"/>
              <w:lang w:val="en-US" w:eastAsia="zh-CN"/>
            </w:rPr>
            <w:fldChar w:fldCharType="end"/>
          </w:r>
        </w:p>
        <w:p w14:paraId="7490E115">
          <w:pPr>
            <w:pStyle w:val="2"/>
            <w:tabs>
              <w:tab w:val="right" w:leader="dot" w:pos="8306"/>
            </w:tabs>
          </w:pPr>
          <w:r>
            <w:rPr>
              <w:rFonts w:hint="default" w:ascii="楷体" w:hAnsi="楷体" w:eastAsia="楷体" w:cs="楷体"/>
              <w:bCs/>
              <w:szCs w:val="30"/>
              <w:lang w:val="en-US" w:eastAsia="zh-CN"/>
            </w:rPr>
            <w:fldChar w:fldCharType="begin"/>
          </w:r>
          <w:r>
            <w:rPr>
              <w:rFonts w:hint="default" w:ascii="楷体" w:hAnsi="楷体" w:eastAsia="楷体" w:cs="楷体"/>
              <w:bCs/>
              <w:szCs w:val="30"/>
              <w:lang w:val="en-US" w:eastAsia="zh-CN"/>
            </w:rPr>
            <w:instrText xml:space="preserve"> HYPERLINK \l _Toc19245 </w:instrText>
          </w:r>
          <w:r>
            <w:rPr>
              <w:rFonts w:hint="default" w:ascii="楷体" w:hAnsi="楷体" w:eastAsia="楷体" w:cs="楷体"/>
              <w:bCs/>
              <w:szCs w:val="30"/>
              <w:lang w:val="en-US" w:eastAsia="zh-CN"/>
            </w:rPr>
            <w:fldChar w:fldCharType="separate"/>
          </w:r>
          <w:r>
            <w:rPr>
              <w:rFonts w:hint="eastAsia" w:ascii="楷体" w:hAnsi="楷体" w:eastAsia="楷体" w:cs="楷体"/>
              <w:bCs/>
              <w:szCs w:val="24"/>
              <w:lang w:val="en-US" w:eastAsia="zh-CN"/>
            </w:rPr>
            <w:t>2.2.1 南风环流</w:t>
          </w:r>
          <w:r>
            <w:tab/>
          </w:r>
          <w:r>
            <w:fldChar w:fldCharType="begin"/>
          </w:r>
          <w:r>
            <w:instrText xml:space="preserve"> PAGEREF _Toc19245 \h </w:instrText>
          </w:r>
          <w:r>
            <w:fldChar w:fldCharType="separate"/>
          </w:r>
          <w:r>
            <w:t>5</w:t>
          </w:r>
          <w:r>
            <w:fldChar w:fldCharType="end"/>
          </w:r>
          <w:r>
            <w:rPr>
              <w:rFonts w:hint="default" w:ascii="楷体" w:hAnsi="楷体" w:eastAsia="楷体" w:cs="楷体"/>
              <w:bCs/>
              <w:szCs w:val="30"/>
              <w:lang w:val="en-US" w:eastAsia="zh-CN"/>
            </w:rPr>
            <w:fldChar w:fldCharType="end"/>
          </w:r>
        </w:p>
        <w:p w14:paraId="7B5388E9">
          <w:pPr>
            <w:pStyle w:val="2"/>
            <w:tabs>
              <w:tab w:val="right" w:leader="dot" w:pos="8306"/>
            </w:tabs>
          </w:pPr>
          <w:r>
            <w:rPr>
              <w:rFonts w:hint="default" w:ascii="楷体" w:hAnsi="楷体" w:eastAsia="楷体" w:cs="楷体"/>
              <w:bCs/>
              <w:szCs w:val="30"/>
              <w:lang w:val="en-US" w:eastAsia="zh-CN"/>
            </w:rPr>
            <w:fldChar w:fldCharType="begin"/>
          </w:r>
          <w:r>
            <w:rPr>
              <w:rFonts w:hint="default" w:ascii="楷体" w:hAnsi="楷体" w:eastAsia="楷体" w:cs="楷体"/>
              <w:bCs/>
              <w:szCs w:val="30"/>
              <w:lang w:val="en-US" w:eastAsia="zh-CN"/>
            </w:rPr>
            <w:instrText xml:space="preserve"> HYPERLINK \l _Toc2146 </w:instrText>
          </w:r>
          <w:r>
            <w:rPr>
              <w:rFonts w:hint="default" w:ascii="楷体" w:hAnsi="楷体" w:eastAsia="楷体" w:cs="楷体"/>
              <w:bCs/>
              <w:szCs w:val="30"/>
              <w:lang w:val="en-US" w:eastAsia="zh-CN"/>
            </w:rPr>
            <w:fldChar w:fldCharType="separate"/>
          </w:r>
          <w:r>
            <w:rPr>
              <w:rFonts w:hint="eastAsia" w:ascii="楷体" w:hAnsi="楷体" w:eastAsia="楷体" w:cs="楷体"/>
              <w:bCs/>
              <w:szCs w:val="24"/>
              <w:lang w:val="en-US" w:eastAsia="zh-CN"/>
            </w:rPr>
            <w:t>2.2.2 凝浪线</w:t>
          </w:r>
          <w:r>
            <w:tab/>
          </w:r>
          <w:r>
            <w:fldChar w:fldCharType="begin"/>
          </w:r>
          <w:r>
            <w:instrText xml:space="preserve"> PAGEREF _Toc2146 \h </w:instrText>
          </w:r>
          <w:r>
            <w:fldChar w:fldCharType="separate"/>
          </w:r>
          <w:r>
            <w:t>5</w:t>
          </w:r>
          <w:r>
            <w:fldChar w:fldCharType="end"/>
          </w:r>
          <w:r>
            <w:rPr>
              <w:rFonts w:hint="default" w:ascii="楷体" w:hAnsi="楷体" w:eastAsia="楷体" w:cs="楷体"/>
              <w:bCs/>
              <w:szCs w:val="30"/>
              <w:lang w:val="en-US" w:eastAsia="zh-CN"/>
            </w:rPr>
            <w:fldChar w:fldCharType="end"/>
          </w:r>
        </w:p>
        <w:p w14:paraId="4BC195E1">
          <w:pPr>
            <w:pStyle w:val="2"/>
            <w:tabs>
              <w:tab w:val="right" w:leader="dot" w:pos="8306"/>
            </w:tabs>
          </w:pPr>
          <w:r>
            <w:rPr>
              <w:rFonts w:hint="default" w:ascii="楷体" w:hAnsi="楷体" w:eastAsia="楷体" w:cs="楷体"/>
              <w:bCs/>
              <w:szCs w:val="30"/>
              <w:lang w:val="en-US" w:eastAsia="zh-CN"/>
            </w:rPr>
            <w:fldChar w:fldCharType="begin"/>
          </w:r>
          <w:r>
            <w:rPr>
              <w:rFonts w:hint="default" w:ascii="楷体" w:hAnsi="楷体" w:eastAsia="楷体" w:cs="楷体"/>
              <w:bCs/>
              <w:szCs w:val="30"/>
              <w:lang w:val="en-US" w:eastAsia="zh-CN"/>
            </w:rPr>
            <w:instrText xml:space="preserve"> HYPERLINK \l _Toc28599 </w:instrText>
          </w:r>
          <w:r>
            <w:rPr>
              <w:rFonts w:hint="default" w:ascii="楷体" w:hAnsi="楷体" w:eastAsia="楷体" w:cs="楷体"/>
              <w:bCs/>
              <w:szCs w:val="30"/>
              <w:lang w:val="en-US" w:eastAsia="zh-CN"/>
            </w:rPr>
            <w:fldChar w:fldCharType="separate"/>
          </w:r>
          <w:r>
            <w:rPr>
              <w:rFonts w:hint="eastAsia" w:ascii="楷体" w:hAnsi="楷体" w:eastAsia="楷体" w:cs="楷体"/>
              <w:bCs/>
              <w:szCs w:val="24"/>
              <w:lang w:val="en-US" w:eastAsia="zh-CN"/>
            </w:rPr>
            <w:t>2.2.3 玉环火山</w:t>
          </w:r>
          <w:r>
            <w:tab/>
          </w:r>
          <w:r>
            <w:fldChar w:fldCharType="begin"/>
          </w:r>
          <w:r>
            <w:instrText xml:space="preserve"> PAGEREF _Toc28599 \h </w:instrText>
          </w:r>
          <w:r>
            <w:fldChar w:fldCharType="separate"/>
          </w:r>
          <w:r>
            <w:t>5</w:t>
          </w:r>
          <w:r>
            <w:fldChar w:fldCharType="end"/>
          </w:r>
          <w:r>
            <w:rPr>
              <w:rFonts w:hint="default" w:ascii="楷体" w:hAnsi="楷体" w:eastAsia="楷体" w:cs="楷体"/>
              <w:bCs/>
              <w:szCs w:val="30"/>
              <w:lang w:val="en-US" w:eastAsia="zh-CN"/>
            </w:rPr>
            <w:fldChar w:fldCharType="end"/>
          </w:r>
        </w:p>
        <w:p w14:paraId="3B955954">
          <w:pPr>
            <w:pStyle w:val="4"/>
            <w:tabs>
              <w:tab w:val="right" w:leader="dot" w:pos="8306"/>
            </w:tabs>
          </w:pPr>
          <w:r>
            <w:rPr>
              <w:rFonts w:hint="default" w:ascii="楷体" w:hAnsi="楷体" w:eastAsia="楷体" w:cs="楷体"/>
              <w:bCs/>
              <w:szCs w:val="30"/>
              <w:lang w:val="en-US" w:eastAsia="zh-CN"/>
            </w:rPr>
            <w:fldChar w:fldCharType="begin"/>
          </w:r>
          <w:r>
            <w:rPr>
              <w:rFonts w:hint="default" w:ascii="楷体" w:hAnsi="楷体" w:eastAsia="楷体" w:cs="楷体"/>
              <w:bCs/>
              <w:szCs w:val="30"/>
              <w:lang w:val="en-US" w:eastAsia="zh-CN"/>
            </w:rPr>
            <w:instrText xml:space="preserve"> HYPERLINK \l _Toc26832 </w:instrText>
          </w:r>
          <w:r>
            <w:rPr>
              <w:rFonts w:hint="default" w:ascii="楷体" w:hAnsi="楷体" w:eastAsia="楷体" w:cs="楷体"/>
              <w:bCs/>
              <w:szCs w:val="30"/>
              <w:lang w:val="en-US" w:eastAsia="zh-CN"/>
            </w:rPr>
            <w:fldChar w:fldCharType="separate"/>
          </w:r>
          <w:r>
            <w:rPr>
              <w:rFonts w:hint="eastAsia" w:ascii="楷体" w:hAnsi="楷体" w:eastAsia="楷体" w:cs="楷体"/>
              <w:bCs/>
              <w:szCs w:val="28"/>
            </w:rPr>
            <w:t>2.3 资源分布</w:t>
          </w:r>
          <w:r>
            <w:tab/>
          </w:r>
          <w:r>
            <w:fldChar w:fldCharType="begin"/>
          </w:r>
          <w:r>
            <w:instrText xml:space="preserve"> PAGEREF _Toc26832 \h </w:instrText>
          </w:r>
          <w:r>
            <w:fldChar w:fldCharType="separate"/>
          </w:r>
          <w:r>
            <w:t>5</w:t>
          </w:r>
          <w:r>
            <w:fldChar w:fldCharType="end"/>
          </w:r>
          <w:r>
            <w:rPr>
              <w:rFonts w:hint="default" w:ascii="楷体" w:hAnsi="楷体" w:eastAsia="楷体" w:cs="楷体"/>
              <w:bCs/>
              <w:szCs w:val="30"/>
              <w:lang w:val="en-US" w:eastAsia="zh-CN"/>
            </w:rPr>
            <w:fldChar w:fldCharType="end"/>
          </w:r>
        </w:p>
        <w:p w14:paraId="20D040D8">
          <w:pPr>
            <w:pStyle w:val="2"/>
            <w:tabs>
              <w:tab w:val="right" w:leader="dot" w:pos="8306"/>
            </w:tabs>
          </w:pPr>
          <w:r>
            <w:rPr>
              <w:rFonts w:hint="default" w:ascii="楷体" w:hAnsi="楷体" w:eastAsia="楷体" w:cs="楷体"/>
              <w:bCs/>
              <w:szCs w:val="30"/>
              <w:lang w:val="en-US" w:eastAsia="zh-CN"/>
            </w:rPr>
            <w:fldChar w:fldCharType="begin"/>
          </w:r>
          <w:r>
            <w:rPr>
              <w:rFonts w:hint="default" w:ascii="楷体" w:hAnsi="楷体" w:eastAsia="楷体" w:cs="楷体"/>
              <w:bCs/>
              <w:szCs w:val="30"/>
              <w:lang w:val="en-US" w:eastAsia="zh-CN"/>
            </w:rPr>
            <w:instrText xml:space="preserve"> HYPERLINK \l _Toc3177 </w:instrText>
          </w:r>
          <w:r>
            <w:rPr>
              <w:rFonts w:hint="default" w:ascii="楷体" w:hAnsi="楷体" w:eastAsia="楷体" w:cs="楷体"/>
              <w:bCs/>
              <w:szCs w:val="30"/>
              <w:lang w:val="en-US" w:eastAsia="zh-CN"/>
            </w:rPr>
            <w:fldChar w:fldCharType="separate"/>
          </w:r>
          <w:r>
            <w:rPr>
              <w:rFonts w:hint="eastAsia" w:ascii="楷体" w:hAnsi="楷体" w:eastAsia="楷体" w:cs="楷体"/>
              <w:bCs/>
              <w:szCs w:val="24"/>
              <w:lang w:val="en-US" w:eastAsia="zh-CN"/>
            </w:rPr>
            <w:t>2.3.1 魔法资源</w:t>
          </w:r>
          <w:r>
            <w:tab/>
          </w:r>
          <w:r>
            <w:fldChar w:fldCharType="begin"/>
          </w:r>
          <w:r>
            <w:instrText xml:space="preserve"> PAGEREF _Toc3177 \h </w:instrText>
          </w:r>
          <w:r>
            <w:fldChar w:fldCharType="separate"/>
          </w:r>
          <w:r>
            <w:t>5</w:t>
          </w:r>
          <w:r>
            <w:fldChar w:fldCharType="end"/>
          </w:r>
          <w:r>
            <w:rPr>
              <w:rFonts w:hint="default" w:ascii="楷体" w:hAnsi="楷体" w:eastAsia="楷体" w:cs="楷体"/>
              <w:bCs/>
              <w:szCs w:val="30"/>
              <w:lang w:val="en-US" w:eastAsia="zh-CN"/>
            </w:rPr>
            <w:fldChar w:fldCharType="end"/>
          </w:r>
        </w:p>
        <w:p w14:paraId="3F7D26B7">
          <w:pPr>
            <w:pStyle w:val="2"/>
            <w:tabs>
              <w:tab w:val="right" w:leader="dot" w:pos="8306"/>
            </w:tabs>
          </w:pPr>
          <w:r>
            <w:rPr>
              <w:rFonts w:hint="default" w:ascii="楷体" w:hAnsi="楷体" w:eastAsia="楷体" w:cs="楷体"/>
              <w:bCs/>
              <w:szCs w:val="30"/>
              <w:lang w:val="en-US" w:eastAsia="zh-CN"/>
            </w:rPr>
            <w:fldChar w:fldCharType="begin"/>
          </w:r>
          <w:r>
            <w:rPr>
              <w:rFonts w:hint="default" w:ascii="楷体" w:hAnsi="楷体" w:eastAsia="楷体" w:cs="楷体"/>
              <w:bCs/>
              <w:szCs w:val="30"/>
              <w:lang w:val="en-US" w:eastAsia="zh-CN"/>
            </w:rPr>
            <w:instrText xml:space="preserve"> HYPERLINK \l _Toc24672 </w:instrText>
          </w:r>
          <w:r>
            <w:rPr>
              <w:rFonts w:hint="default" w:ascii="楷体" w:hAnsi="楷体" w:eastAsia="楷体" w:cs="楷体"/>
              <w:bCs/>
              <w:szCs w:val="30"/>
              <w:lang w:val="en-US" w:eastAsia="zh-CN"/>
            </w:rPr>
            <w:fldChar w:fldCharType="separate"/>
          </w:r>
          <w:r>
            <w:rPr>
              <w:rFonts w:hint="eastAsia" w:ascii="楷体" w:hAnsi="楷体" w:eastAsia="楷体" w:cs="楷体"/>
              <w:bCs/>
              <w:szCs w:val="24"/>
              <w:lang w:val="en-US" w:eastAsia="zh-CN"/>
            </w:rPr>
            <w:t>2.3.2 常规资源</w:t>
          </w:r>
          <w:r>
            <w:tab/>
          </w:r>
          <w:r>
            <w:fldChar w:fldCharType="begin"/>
          </w:r>
          <w:r>
            <w:instrText xml:space="preserve"> PAGEREF _Toc24672 \h </w:instrText>
          </w:r>
          <w:r>
            <w:fldChar w:fldCharType="separate"/>
          </w:r>
          <w:r>
            <w:t>5</w:t>
          </w:r>
          <w:r>
            <w:fldChar w:fldCharType="end"/>
          </w:r>
          <w:r>
            <w:rPr>
              <w:rFonts w:hint="default" w:ascii="楷体" w:hAnsi="楷体" w:eastAsia="楷体" w:cs="楷体"/>
              <w:bCs/>
              <w:szCs w:val="30"/>
              <w:lang w:val="en-US" w:eastAsia="zh-CN"/>
            </w:rPr>
            <w:fldChar w:fldCharType="end"/>
          </w:r>
        </w:p>
        <w:p w14:paraId="26D74C8C">
          <w:pPr>
            <w:pStyle w:val="3"/>
            <w:tabs>
              <w:tab w:val="right" w:leader="dot" w:pos="8306"/>
            </w:tabs>
          </w:pPr>
          <w:r>
            <w:rPr>
              <w:rFonts w:hint="default" w:ascii="楷体" w:hAnsi="楷体" w:eastAsia="楷体" w:cs="楷体"/>
              <w:bCs/>
              <w:szCs w:val="30"/>
              <w:lang w:val="en-US" w:eastAsia="zh-CN"/>
            </w:rPr>
            <w:fldChar w:fldCharType="begin"/>
          </w:r>
          <w:r>
            <w:rPr>
              <w:rFonts w:hint="default" w:ascii="楷体" w:hAnsi="楷体" w:eastAsia="楷体" w:cs="楷体"/>
              <w:bCs/>
              <w:szCs w:val="30"/>
              <w:lang w:val="en-US" w:eastAsia="zh-CN"/>
            </w:rPr>
            <w:instrText xml:space="preserve"> HYPERLINK \l _Toc9697 </w:instrText>
          </w:r>
          <w:r>
            <w:rPr>
              <w:rFonts w:hint="default" w:ascii="楷体" w:hAnsi="楷体" w:eastAsia="楷体" w:cs="楷体"/>
              <w:bCs/>
              <w:szCs w:val="30"/>
              <w:lang w:val="en-US" w:eastAsia="zh-CN"/>
            </w:rPr>
            <w:fldChar w:fldCharType="separate"/>
          </w:r>
          <w:r>
            <w:rPr>
              <w:rFonts w:hint="eastAsia" w:ascii="楷体" w:hAnsi="楷体" w:eastAsia="楷体" w:cs="楷体"/>
              <w:bCs/>
              <w:szCs w:val="30"/>
              <w:lang w:val="en-US" w:eastAsia="zh-CN"/>
            </w:rPr>
            <w:t>三、</w:t>
          </w:r>
          <w:r>
            <w:rPr>
              <w:rFonts w:hint="eastAsia" w:ascii="楷体" w:hAnsi="楷体" w:eastAsia="楷体" w:cs="楷体"/>
              <w:bCs/>
              <w:szCs w:val="30"/>
            </w:rPr>
            <w:t>生物与居民</w:t>
          </w:r>
          <w:r>
            <w:tab/>
          </w:r>
          <w:r>
            <w:fldChar w:fldCharType="begin"/>
          </w:r>
          <w:r>
            <w:instrText xml:space="preserve"> PAGEREF _Toc9697 \h </w:instrText>
          </w:r>
          <w:r>
            <w:fldChar w:fldCharType="separate"/>
          </w:r>
          <w:r>
            <w:t>5</w:t>
          </w:r>
          <w:r>
            <w:fldChar w:fldCharType="end"/>
          </w:r>
          <w:r>
            <w:rPr>
              <w:rFonts w:hint="default" w:ascii="楷体" w:hAnsi="楷体" w:eastAsia="楷体" w:cs="楷体"/>
              <w:bCs/>
              <w:szCs w:val="30"/>
              <w:lang w:val="en-US" w:eastAsia="zh-CN"/>
            </w:rPr>
            <w:fldChar w:fldCharType="end"/>
          </w:r>
        </w:p>
        <w:p w14:paraId="49C56323">
          <w:pPr>
            <w:pStyle w:val="4"/>
            <w:tabs>
              <w:tab w:val="right" w:leader="dot" w:pos="8306"/>
            </w:tabs>
          </w:pPr>
          <w:r>
            <w:rPr>
              <w:rFonts w:hint="default" w:ascii="楷体" w:hAnsi="楷体" w:eastAsia="楷体" w:cs="楷体"/>
              <w:bCs/>
              <w:szCs w:val="30"/>
              <w:lang w:val="en-US" w:eastAsia="zh-CN"/>
            </w:rPr>
            <w:fldChar w:fldCharType="begin"/>
          </w:r>
          <w:r>
            <w:rPr>
              <w:rFonts w:hint="default" w:ascii="楷体" w:hAnsi="楷体" w:eastAsia="楷体" w:cs="楷体"/>
              <w:bCs/>
              <w:szCs w:val="30"/>
              <w:lang w:val="en-US" w:eastAsia="zh-CN"/>
            </w:rPr>
            <w:instrText xml:space="preserve"> HYPERLINK \l _Toc22560 </w:instrText>
          </w:r>
          <w:r>
            <w:rPr>
              <w:rFonts w:hint="default" w:ascii="楷体" w:hAnsi="楷体" w:eastAsia="楷体" w:cs="楷体"/>
              <w:bCs/>
              <w:szCs w:val="30"/>
              <w:lang w:val="en-US" w:eastAsia="zh-CN"/>
            </w:rPr>
            <w:fldChar w:fldCharType="separate"/>
          </w:r>
          <w:r>
            <w:rPr>
              <w:rFonts w:hint="eastAsia" w:ascii="楷体" w:hAnsi="楷体" w:eastAsia="楷体" w:cs="楷体"/>
              <w:bCs/>
              <w:szCs w:val="28"/>
            </w:rPr>
            <w:t xml:space="preserve">3.1 </w:t>
          </w:r>
          <w:r>
            <w:rPr>
              <w:rFonts w:hint="eastAsia" w:ascii="楷体" w:hAnsi="楷体" w:eastAsia="楷体" w:cs="楷体"/>
              <w:bCs/>
              <w:szCs w:val="28"/>
              <w:lang w:val="en-US" w:eastAsia="zh-CN"/>
            </w:rPr>
            <w:t>人类</w:t>
          </w:r>
          <w:r>
            <w:rPr>
              <w:rFonts w:hint="eastAsia" w:ascii="楷体" w:hAnsi="楷体" w:eastAsia="楷体" w:cs="楷体"/>
              <w:bCs/>
              <w:szCs w:val="28"/>
            </w:rPr>
            <w:t>族群源流</w:t>
          </w:r>
          <w:r>
            <w:tab/>
          </w:r>
          <w:r>
            <w:fldChar w:fldCharType="begin"/>
          </w:r>
          <w:r>
            <w:instrText xml:space="preserve"> PAGEREF _Toc22560 \h </w:instrText>
          </w:r>
          <w:r>
            <w:fldChar w:fldCharType="separate"/>
          </w:r>
          <w:r>
            <w:t>5</w:t>
          </w:r>
          <w:r>
            <w:fldChar w:fldCharType="end"/>
          </w:r>
          <w:r>
            <w:rPr>
              <w:rFonts w:hint="default" w:ascii="楷体" w:hAnsi="楷体" w:eastAsia="楷体" w:cs="楷体"/>
              <w:bCs/>
              <w:szCs w:val="30"/>
              <w:lang w:val="en-US" w:eastAsia="zh-CN"/>
            </w:rPr>
            <w:fldChar w:fldCharType="end"/>
          </w:r>
        </w:p>
        <w:p w14:paraId="1CEC7087">
          <w:pPr>
            <w:pStyle w:val="2"/>
            <w:tabs>
              <w:tab w:val="right" w:leader="dot" w:pos="8306"/>
            </w:tabs>
          </w:pPr>
          <w:r>
            <w:rPr>
              <w:rFonts w:hint="default" w:ascii="楷体" w:hAnsi="楷体" w:eastAsia="楷体" w:cs="楷体"/>
              <w:bCs/>
              <w:szCs w:val="30"/>
              <w:lang w:val="en-US" w:eastAsia="zh-CN"/>
            </w:rPr>
            <w:fldChar w:fldCharType="begin"/>
          </w:r>
          <w:r>
            <w:rPr>
              <w:rFonts w:hint="default" w:ascii="楷体" w:hAnsi="楷体" w:eastAsia="楷体" w:cs="楷体"/>
              <w:bCs/>
              <w:szCs w:val="30"/>
              <w:lang w:val="en-US" w:eastAsia="zh-CN"/>
            </w:rPr>
            <w:instrText xml:space="preserve"> HYPERLINK \l _Toc9296 </w:instrText>
          </w:r>
          <w:r>
            <w:rPr>
              <w:rFonts w:hint="default" w:ascii="楷体" w:hAnsi="楷体" w:eastAsia="楷体" w:cs="楷体"/>
              <w:bCs/>
              <w:szCs w:val="30"/>
              <w:lang w:val="en-US" w:eastAsia="zh-CN"/>
            </w:rPr>
            <w:fldChar w:fldCharType="separate"/>
          </w:r>
          <w:r>
            <w:rPr>
              <w:rFonts w:hint="eastAsia" w:ascii="楷体" w:hAnsi="楷体" w:eastAsia="楷体" w:cs="楷体"/>
              <w:bCs/>
              <w:szCs w:val="24"/>
              <w:lang w:val="en-US" w:eastAsia="zh-CN"/>
            </w:rPr>
            <w:t xml:space="preserve">3.1.1 </w:t>
          </w:r>
          <w:r>
            <w:rPr>
              <w:rFonts w:hint="eastAsia" w:ascii="楷体" w:hAnsi="楷体" w:eastAsia="楷体" w:cs="楷体"/>
              <w:bCs/>
              <w:szCs w:val="24"/>
            </w:rPr>
            <w:t>汐人</w:t>
          </w:r>
          <w:r>
            <w:tab/>
          </w:r>
          <w:r>
            <w:fldChar w:fldCharType="begin"/>
          </w:r>
          <w:r>
            <w:instrText xml:space="preserve"> PAGEREF _Toc9296 \h </w:instrText>
          </w:r>
          <w:r>
            <w:fldChar w:fldCharType="separate"/>
          </w:r>
          <w:r>
            <w:t>5</w:t>
          </w:r>
          <w:r>
            <w:fldChar w:fldCharType="end"/>
          </w:r>
          <w:r>
            <w:rPr>
              <w:rFonts w:hint="default" w:ascii="楷体" w:hAnsi="楷体" w:eastAsia="楷体" w:cs="楷体"/>
              <w:bCs/>
              <w:szCs w:val="30"/>
              <w:lang w:val="en-US" w:eastAsia="zh-CN"/>
            </w:rPr>
            <w:fldChar w:fldCharType="end"/>
          </w:r>
        </w:p>
        <w:p w14:paraId="3486BD64">
          <w:pPr>
            <w:pStyle w:val="2"/>
            <w:tabs>
              <w:tab w:val="right" w:leader="dot" w:pos="8306"/>
            </w:tabs>
          </w:pPr>
          <w:r>
            <w:rPr>
              <w:rFonts w:hint="default" w:ascii="楷体" w:hAnsi="楷体" w:eastAsia="楷体" w:cs="楷体"/>
              <w:bCs/>
              <w:szCs w:val="30"/>
              <w:lang w:val="en-US" w:eastAsia="zh-CN"/>
            </w:rPr>
            <w:fldChar w:fldCharType="begin"/>
          </w:r>
          <w:r>
            <w:rPr>
              <w:rFonts w:hint="default" w:ascii="楷体" w:hAnsi="楷体" w:eastAsia="楷体" w:cs="楷体"/>
              <w:bCs/>
              <w:szCs w:val="30"/>
              <w:lang w:val="en-US" w:eastAsia="zh-CN"/>
            </w:rPr>
            <w:instrText xml:space="preserve"> HYPERLINK \l _Toc5480 </w:instrText>
          </w:r>
          <w:r>
            <w:rPr>
              <w:rFonts w:hint="default" w:ascii="楷体" w:hAnsi="楷体" w:eastAsia="楷体" w:cs="楷体"/>
              <w:bCs/>
              <w:szCs w:val="30"/>
              <w:lang w:val="en-US" w:eastAsia="zh-CN"/>
            </w:rPr>
            <w:fldChar w:fldCharType="separate"/>
          </w:r>
          <w:r>
            <w:rPr>
              <w:rFonts w:hint="eastAsia" w:ascii="楷体" w:hAnsi="楷体" w:eastAsia="楷体" w:cs="楷体"/>
              <w:bCs/>
              <w:szCs w:val="24"/>
              <w:lang w:val="en-US" w:eastAsia="zh-CN"/>
            </w:rPr>
            <w:t xml:space="preserve">3.1.2 </w:t>
          </w:r>
          <w:r>
            <w:rPr>
              <w:rFonts w:hint="eastAsia" w:ascii="楷体" w:hAnsi="楷体" w:eastAsia="楷体" w:cs="楷体"/>
              <w:bCs/>
              <w:szCs w:val="24"/>
            </w:rPr>
            <w:t>匠人</w:t>
          </w:r>
          <w:r>
            <w:tab/>
          </w:r>
          <w:r>
            <w:fldChar w:fldCharType="begin"/>
          </w:r>
          <w:r>
            <w:instrText xml:space="preserve"> PAGEREF _Toc5480 \h </w:instrText>
          </w:r>
          <w:r>
            <w:fldChar w:fldCharType="separate"/>
          </w:r>
          <w:r>
            <w:t>6</w:t>
          </w:r>
          <w:r>
            <w:fldChar w:fldCharType="end"/>
          </w:r>
          <w:r>
            <w:rPr>
              <w:rFonts w:hint="default" w:ascii="楷体" w:hAnsi="楷体" w:eastAsia="楷体" w:cs="楷体"/>
              <w:bCs/>
              <w:szCs w:val="30"/>
              <w:lang w:val="en-US" w:eastAsia="zh-CN"/>
            </w:rPr>
            <w:fldChar w:fldCharType="end"/>
          </w:r>
        </w:p>
        <w:p w14:paraId="78EC1024">
          <w:pPr>
            <w:pStyle w:val="2"/>
            <w:tabs>
              <w:tab w:val="right" w:leader="dot" w:pos="8306"/>
            </w:tabs>
          </w:pPr>
          <w:r>
            <w:rPr>
              <w:rFonts w:hint="default" w:ascii="楷体" w:hAnsi="楷体" w:eastAsia="楷体" w:cs="楷体"/>
              <w:bCs/>
              <w:szCs w:val="30"/>
              <w:lang w:val="en-US" w:eastAsia="zh-CN"/>
            </w:rPr>
            <w:fldChar w:fldCharType="begin"/>
          </w:r>
          <w:r>
            <w:rPr>
              <w:rFonts w:hint="default" w:ascii="楷体" w:hAnsi="楷体" w:eastAsia="楷体" w:cs="楷体"/>
              <w:bCs/>
              <w:szCs w:val="30"/>
              <w:lang w:val="en-US" w:eastAsia="zh-CN"/>
            </w:rPr>
            <w:instrText xml:space="preserve"> HYPERLINK \l _Toc1493 </w:instrText>
          </w:r>
          <w:r>
            <w:rPr>
              <w:rFonts w:hint="default" w:ascii="楷体" w:hAnsi="楷体" w:eastAsia="楷体" w:cs="楷体"/>
              <w:bCs/>
              <w:szCs w:val="30"/>
              <w:lang w:val="en-US" w:eastAsia="zh-CN"/>
            </w:rPr>
            <w:fldChar w:fldCharType="separate"/>
          </w:r>
          <w:r>
            <w:rPr>
              <w:rFonts w:hint="eastAsia" w:ascii="楷体" w:hAnsi="楷体" w:eastAsia="楷体" w:cs="楷体"/>
              <w:bCs/>
              <w:szCs w:val="24"/>
              <w:lang w:val="en-US" w:eastAsia="zh-CN"/>
            </w:rPr>
            <w:t xml:space="preserve">3.1.3 </w:t>
          </w:r>
          <w:r>
            <w:rPr>
              <w:rFonts w:hint="eastAsia" w:ascii="楷体" w:hAnsi="楷体" w:eastAsia="楷体" w:cs="楷体"/>
              <w:bCs/>
              <w:szCs w:val="24"/>
            </w:rPr>
            <w:t>衔珠一族</w:t>
          </w:r>
          <w:r>
            <w:tab/>
          </w:r>
          <w:r>
            <w:fldChar w:fldCharType="begin"/>
          </w:r>
          <w:r>
            <w:instrText xml:space="preserve"> PAGEREF _Toc1493 \h </w:instrText>
          </w:r>
          <w:r>
            <w:fldChar w:fldCharType="separate"/>
          </w:r>
          <w:r>
            <w:t>6</w:t>
          </w:r>
          <w:r>
            <w:fldChar w:fldCharType="end"/>
          </w:r>
          <w:r>
            <w:rPr>
              <w:rFonts w:hint="default" w:ascii="楷体" w:hAnsi="楷体" w:eastAsia="楷体" w:cs="楷体"/>
              <w:bCs/>
              <w:szCs w:val="30"/>
              <w:lang w:val="en-US" w:eastAsia="zh-CN"/>
            </w:rPr>
            <w:fldChar w:fldCharType="end"/>
          </w:r>
        </w:p>
        <w:p w14:paraId="1B9F3D0B">
          <w:pPr>
            <w:pStyle w:val="4"/>
            <w:tabs>
              <w:tab w:val="right" w:leader="dot" w:pos="8306"/>
            </w:tabs>
          </w:pPr>
          <w:r>
            <w:rPr>
              <w:rFonts w:hint="default" w:ascii="楷体" w:hAnsi="楷体" w:eastAsia="楷体" w:cs="楷体"/>
              <w:bCs/>
              <w:szCs w:val="30"/>
              <w:lang w:val="en-US" w:eastAsia="zh-CN"/>
            </w:rPr>
            <w:fldChar w:fldCharType="begin"/>
          </w:r>
          <w:r>
            <w:rPr>
              <w:rFonts w:hint="default" w:ascii="楷体" w:hAnsi="楷体" w:eastAsia="楷体" w:cs="楷体"/>
              <w:bCs/>
              <w:szCs w:val="30"/>
              <w:lang w:val="en-US" w:eastAsia="zh-CN"/>
            </w:rPr>
            <w:instrText xml:space="preserve"> HYPERLINK \l _Toc23394 </w:instrText>
          </w:r>
          <w:r>
            <w:rPr>
              <w:rFonts w:hint="default" w:ascii="楷体" w:hAnsi="楷体" w:eastAsia="楷体" w:cs="楷体"/>
              <w:bCs/>
              <w:szCs w:val="30"/>
              <w:lang w:val="en-US" w:eastAsia="zh-CN"/>
            </w:rPr>
            <w:fldChar w:fldCharType="separate"/>
          </w:r>
          <w:r>
            <w:rPr>
              <w:rFonts w:hint="eastAsia" w:ascii="楷体" w:hAnsi="楷体" w:eastAsia="楷体" w:cs="楷体"/>
              <w:bCs/>
              <w:szCs w:val="28"/>
            </w:rPr>
            <w:t>3.2 特殊生物</w:t>
          </w:r>
          <w:r>
            <w:tab/>
          </w:r>
          <w:r>
            <w:fldChar w:fldCharType="begin"/>
          </w:r>
          <w:r>
            <w:instrText xml:space="preserve"> PAGEREF _Toc23394 \h </w:instrText>
          </w:r>
          <w:r>
            <w:fldChar w:fldCharType="separate"/>
          </w:r>
          <w:r>
            <w:t>7</w:t>
          </w:r>
          <w:r>
            <w:fldChar w:fldCharType="end"/>
          </w:r>
          <w:r>
            <w:rPr>
              <w:rFonts w:hint="default" w:ascii="楷体" w:hAnsi="楷体" w:eastAsia="楷体" w:cs="楷体"/>
              <w:bCs/>
              <w:szCs w:val="30"/>
              <w:lang w:val="en-US" w:eastAsia="zh-CN"/>
            </w:rPr>
            <w:fldChar w:fldCharType="end"/>
          </w:r>
        </w:p>
        <w:p w14:paraId="4CF1C3A4">
          <w:pPr>
            <w:pStyle w:val="2"/>
            <w:tabs>
              <w:tab w:val="right" w:leader="dot" w:pos="8306"/>
            </w:tabs>
          </w:pPr>
          <w:r>
            <w:rPr>
              <w:rFonts w:hint="default" w:ascii="楷体" w:hAnsi="楷体" w:eastAsia="楷体" w:cs="楷体"/>
              <w:bCs/>
              <w:szCs w:val="30"/>
              <w:lang w:val="en-US" w:eastAsia="zh-CN"/>
            </w:rPr>
            <w:fldChar w:fldCharType="begin"/>
          </w:r>
          <w:r>
            <w:rPr>
              <w:rFonts w:hint="default" w:ascii="楷体" w:hAnsi="楷体" w:eastAsia="楷体" w:cs="楷体"/>
              <w:bCs/>
              <w:szCs w:val="30"/>
              <w:lang w:val="en-US" w:eastAsia="zh-CN"/>
            </w:rPr>
            <w:instrText xml:space="preserve"> HYPERLINK \l _Toc20588 </w:instrText>
          </w:r>
          <w:r>
            <w:rPr>
              <w:rFonts w:hint="default" w:ascii="楷体" w:hAnsi="楷体" w:eastAsia="楷体" w:cs="楷体"/>
              <w:bCs/>
              <w:szCs w:val="30"/>
              <w:lang w:val="en-US" w:eastAsia="zh-CN"/>
            </w:rPr>
            <w:fldChar w:fldCharType="separate"/>
          </w:r>
          <w:r>
            <w:rPr>
              <w:rFonts w:hint="eastAsia" w:ascii="楷体" w:hAnsi="楷体" w:eastAsia="楷体" w:cs="楷体"/>
              <w:bCs/>
              <w:szCs w:val="24"/>
              <w:lang w:val="en-US" w:eastAsia="zh-CN"/>
            </w:rPr>
            <w:t>3.2.1 紫星水母</w:t>
          </w:r>
          <w:r>
            <w:tab/>
          </w:r>
          <w:r>
            <w:fldChar w:fldCharType="begin"/>
          </w:r>
          <w:r>
            <w:instrText xml:space="preserve"> PAGEREF _Toc20588 \h </w:instrText>
          </w:r>
          <w:r>
            <w:fldChar w:fldCharType="separate"/>
          </w:r>
          <w:r>
            <w:t>7</w:t>
          </w:r>
          <w:r>
            <w:fldChar w:fldCharType="end"/>
          </w:r>
          <w:r>
            <w:rPr>
              <w:rFonts w:hint="default" w:ascii="楷体" w:hAnsi="楷体" w:eastAsia="楷体" w:cs="楷体"/>
              <w:bCs/>
              <w:szCs w:val="30"/>
              <w:lang w:val="en-US" w:eastAsia="zh-CN"/>
            </w:rPr>
            <w:fldChar w:fldCharType="end"/>
          </w:r>
        </w:p>
        <w:p w14:paraId="3F5BA118">
          <w:pPr>
            <w:pStyle w:val="2"/>
            <w:tabs>
              <w:tab w:val="right" w:leader="dot" w:pos="8306"/>
            </w:tabs>
          </w:pPr>
          <w:r>
            <w:rPr>
              <w:rFonts w:hint="default" w:ascii="楷体" w:hAnsi="楷体" w:eastAsia="楷体" w:cs="楷体"/>
              <w:bCs/>
              <w:szCs w:val="30"/>
              <w:lang w:val="en-US" w:eastAsia="zh-CN"/>
            </w:rPr>
            <w:fldChar w:fldCharType="begin"/>
          </w:r>
          <w:r>
            <w:rPr>
              <w:rFonts w:hint="default" w:ascii="楷体" w:hAnsi="楷体" w:eastAsia="楷体" w:cs="楷体"/>
              <w:bCs/>
              <w:szCs w:val="30"/>
              <w:lang w:val="en-US" w:eastAsia="zh-CN"/>
            </w:rPr>
            <w:instrText xml:space="preserve"> HYPERLINK \l _Toc4521 </w:instrText>
          </w:r>
          <w:r>
            <w:rPr>
              <w:rFonts w:hint="default" w:ascii="楷体" w:hAnsi="楷体" w:eastAsia="楷体" w:cs="楷体"/>
              <w:bCs/>
              <w:szCs w:val="30"/>
              <w:lang w:val="en-US" w:eastAsia="zh-CN"/>
            </w:rPr>
            <w:fldChar w:fldCharType="separate"/>
          </w:r>
          <w:r>
            <w:rPr>
              <w:rFonts w:hint="eastAsia" w:ascii="楷体" w:hAnsi="楷体" w:eastAsia="楷体" w:cs="楷体"/>
              <w:bCs/>
              <w:szCs w:val="24"/>
              <w:lang w:val="en-US" w:eastAsia="zh-CN"/>
            </w:rPr>
            <w:t>3.2.2 七月红珊瑚</w:t>
          </w:r>
          <w:r>
            <w:tab/>
          </w:r>
          <w:r>
            <w:fldChar w:fldCharType="begin"/>
          </w:r>
          <w:r>
            <w:instrText xml:space="preserve"> PAGEREF _Toc4521 \h </w:instrText>
          </w:r>
          <w:r>
            <w:fldChar w:fldCharType="separate"/>
          </w:r>
          <w:r>
            <w:t>7</w:t>
          </w:r>
          <w:r>
            <w:fldChar w:fldCharType="end"/>
          </w:r>
          <w:r>
            <w:rPr>
              <w:rFonts w:hint="default" w:ascii="楷体" w:hAnsi="楷体" w:eastAsia="楷体" w:cs="楷体"/>
              <w:bCs/>
              <w:szCs w:val="30"/>
              <w:lang w:val="en-US" w:eastAsia="zh-CN"/>
            </w:rPr>
            <w:fldChar w:fldCharType="end"/>
          </w:r>
        </w:p>
        <w:p w14:paraId="3F36910E">
          <w:pPr>
            <w:pStyle w:val="2"/>
            <w:tabs>
              <w:tab w:val="right" w:leader="dot" w:pos="8306"/>
            </w:tabs>
          </w:pPr>
          <w:r>
            <w:rPr>
              <w:rFonts w:hint="default" w:ascii="楷体" w:hAnsi="楷体" w:eastAsia="楷体" w:cs="楷体"/>
              <w:bCs/>
              <w:szCs w:val="30"/>
              <w:lang w:val="en-US" w:eastAsia="zh-CN"/>
            </w:rPr>
            <w:fldChar w:fldCharType="begin"/>
          </w:r>
          <w:r>
            <w:rPr>
              <w:rFonts w:hint="default" w:ascii="楷体" w:hAnsi="楷体" w:eastAsia="楷体" w:cs="楷体"/>
              <w:bCs/>
              <w:szCs w:val="30"/>
              <w:lang w:val="en-US" w:eastAsia="zh-CN"/>
            </w:rPr>
            <w:instrText xml:space="preserve"> HYPERLINK \l _Toc10385 </w:instrText>
          </w:r>
          <w:r>
            <w:rPr>
              <w:rFonts w:hint="default" w:ascii="楷体" w:hAnsi="楷体" w:eastAsia="楷体" w:cs="楷体"/>
              <w:bCs/>
              <w:szCs w:val="30"/>
              <w:lang w:val="en-US" w:eastAsia="zh-CN"/>
            </w:rPr>
            <w:fldChar w:fldCharType="separate"/>
          </w:r>
          <w:r>
            <w:rPr>
              <w:rFonts w:hint="eastAsia" w:ascii="楷体" w:hAnsi="楷体" w:eastAsia="楷体" w:cs="楷体"/>
              <w:bCs/>
              <w:szCs w:val="24"/>
              <w:lang w:val="en-US" w:eastAsia="zh-CN"/>
            </w:rPr>
            <w:t>3.2.3 “南风之子”</w:t>
          </w:r>
          <w:r>
            <w:tab/>
          </w:r>
          <w:r>
            <w:fldChar w:fldCharType="begin"/>
          </w:r>
          <w:r>
            <w:instrText xml:space="preserve"> PAGEREF _Toc10385 \h </w:instrText>
          </w:r>
          <w:r>
            <w:fldChar w:fldCharType="separate"/>
          </w:r>
          <w:r>
            <w:t>7</w:t>
          </w:r>
          <w:r>
            <w:fldChar w:fldCharType="end"/>
          </w:r>
          <w:r>
            <w:rPr>
              <w:rFonts w:hint="default" w:ascii="楷体" w:hAnsi="楷体" w:eastAsia="楷体" w:cs="楷体"/>
              <w:bCs/>
              <w:szCs w:val="30"/>
              <w:lang w:val="en-US" w:eastAsia="zh-CN"/>
            </w:rPr>
            <w:fldChar w:fldCharType="end"/>
          </w:r>
        </w:p>
        <w:p w14:paraId="179A2022">
          <w:pPr>
            <w:pStyle w:val="2"/>
            <w:tabs>
              <w:tab w:val="right" w:leader="dot" w:pos="8306"/>
            </w:tabs>
          </w:pPr>
          <w:r>
            <w:rPr>
              <w:rFonts w:hint="default" w:ascii="楷体" w:hAnsi="楷体" w:eastAsia="楷体" w:cs="楷体"/>
              <w:bCs/>
              <w:szCs w:val="30"/>
              <w:lang w:val="en-US" w:eastAsia="zh-CN"/>
            </w:rPr>
            <w:fldChar w:fldCharType="begin"/>
          </w:r>
          <w:r>
            <w:rPr>
              <w:rFonts w:hint="default" w:ascii="楷体" w:hAnsi="楷体" w:eastAsia="楷体" w:cs="楷体"/>
              <w:bCs/>
              <w:szCs w:val="30"/>
              <w:lang w:val="en-US" w:eastAsia="zh-CN"/>
            </w:rPr>
            <w:instrText xml:space="preserve"> HYPERLINK \l _Toc24813 </w:instrText>
          </w:r>
          <w:r>
            <w:rPr>
              <w:rFonts w:hint="default" w:ascii="楷体" w:hAnsi="楷体" w:eastAsia="楷体" w:cs="楷体"/>
              <w:bCs/>
              <w:szCs w:val="30"/>
              <w:lang w:val="en-US" w:eastAsia="zh-CN"/>
            </w:rPr>
            <w:fldChar w:fldCharType="separate"/>
          </w:r>
          <w:r>
            <w:rPr>
              <w:rFonts w:hint="eastAsia" w:ascii="楷体" w:hAnsi="楷体" w:eastAsia="楷体" w:cs="楷体"/>
              <w:bCs/>
              <w:szCs w:val="24"/>
              <w:lang w:val="en-US" w:eastAsia="zh-CN"/>
            </w:rPr>
            <w:t>3.2.4 其他待补充</w:t>
          </w:r>
          <w:r>
            <w:tab/>
          </w:r>
          <w:r>
            <w:fldChar w:fldCharType="begin"/>
          </w:r>
          <w:r>
            <w:instrText xml:space="preserve"> PAGEREF _Toc24813 \h </w:instrText>
          </w:r>
          <w:r>
            <w:fldChar w:fldCharType="separate"/>
          </w:r>
          <w:r>
            <w:t>7</w:t>
          </w:r>
          <w:r>
            <w:fldChar w:fldCharType="end"/>
          </w:r>
          <w:r>
            <w:rPr>
              <w:rFonts w:hint="default" w:ascii="楷体" w:hAnsi="楷体" w:eastAsia="楷体" w:cs="楷体"/>
              <w:bCs/>
              <w:szCs w:val="30"/>
              <w:lang w:val="en-US" w:eastAsia="zh-CN"/>
            </w:rPr>
            <w:fldChar w:fldCharType="end"/>
          </w:r>
        </w:p>
        <w:p w14:paraId="07B7ACC8">
          <w:pPr>
            <w:pStyle w:val="3"/>
            <w:tabs>
              <w:tab w:val="right" w:leader="dot" w:pos="8306"/>
            </w:tabs>
          </w:pPr>
          <w:r>
            <w:rPr>
              <w:rFonts w:hint="default" w:ascii="楷体" w:hAnsi="楷体" w:eastAsia="楷体" w:cs="楷体"/>
              <w:bCs/>
              <w:szCs w:val="30"/>
              <w:lang w:val="en-US" w:eastAsia="zh-CN"/>
            </w:rPr>
            <w:fldChar w:fldCharType="begin"/>
          </w:r>
          <w:r>
            <w:rPr>
              <w:rFonts w:hint="default" w:ascii="楷体" w:hAnsi="楷体" w:eastAsia="楷体" w:cs="楷体"/>
              <w:bCs/>
              <w:szCs w:val="30"/>
              <w:lang w:val="en-US" w:eastAsia="zh-CN"/>
            </w:rPr>
            <w:instrText xml:space="preserve"> HYPERLINK \l _Toc22988 </w:instrText>
          </w:r>
          <w:r>
            <w:rPr>
              <w:rFonts w:hint="default" w:ascii="楷体" w:hAnsi="楷体" w:eastAsia="楷体" w:cs="楷体"/>
              <w:bCs/>
              <w:szCs w:val="30"/>
              <w:lang w:val="en-US" w:eastAsia="zh-CN"/>
            </w:rPr>
            <w:fldChar w:fldCharType="separate"/>
          </w:r>
          <w:r>
            <w:rPr>
              <w:rFonts w:hint="eastAsia" w:ascii="楷体" w:hAnsi="楷体" w:eastAsia="楷体" w:cs="楷体"/>
              <w:bCs/>
              <w:szCs w:val="30"/>
              <w:lang w:val="en-US" w:eastAsia="zh-CN"/>
            </w:rPr>
            <w:t>四、</w:t>
          </w:r>
          <w:r>
            <w:rPr>
              <w:rFonts w:hint="eastAsia" w:ascii="楷体" w:hAnsi="楷体" w:eastAsia="楷体" w:cs="楷体"/>
              <w:bCs/>
              <w:szCs w:val="30"/>
            </w:rPr>
            <w:t>神明体系</w:t>
          </w:r>
          <w:r>
            <w:tab/>
          </w:r>
          <w:r>
            <w:fldChar w:fldCharType="begin"/>
          </w:r>
          <w:r>
            <w:instrText xml:space="preserve"> PAGEREF _Toc22988 \h </w:instrText>
          </w:r>
          <w:r>
            <w:fldChar w:fldCharType="separate"/>
          </w:r>
          <w:r>
            <w:t>7</w:t>
          </w:r>
          <w:r>
            <w:fldChar w:fldCharType="end"/>
          </w:r>
          <w:r>
            <w:rPr>
              <w:rFonts w:hint="default" w:ascii="楷体" w:hAnsi="楷体" w:eastAsia="楷体" w:cs="楷体"/>
              <w:bCs/>
              <w:szCs w:val="30"/>
              <w:lang w:val="en-US" w:eastAsia="zh-CN"/>
            </w:rPr>
            <w:fldChar w:fldCharType="end"/>
          </w:r>
        </w:p>
        <w:p w14:paraId="0A3427C8">
          <w:pPr>
            <w:pStyle w:val="4"/>
            <w:tabs>
              <w:tab w:val="right" w:leader="dot" w:pos="8306"/>
            </w:tabs>
          </w:pPr>
          <w:r>
            <w:rPr>
              <w:rFonts w:hint="default" w:ascii="楷体" w:hAnsi="楷体" w:eastAsia="楷体" w:cs="楷体"/>
              <w:bCs/>
              <w:szCs w:val="30"/>
              <w:lang w:val="en-US" w:eastAsia="zh-CN"/>
            </w:rPr>
            <w:fldChar w:fldCharType="begin"/>
          </w:r>
          <w:r>
            <w:rPr>
              <w:rFonts w:hint="default" w:ascii="楷体" w:hAnsi="楷体" w:eastAsia="楷体" w:cs="楷体"/>
              <w:bCs/>
              <w:szCs w:val="30"/>
              <w:lang w:val="en-US" w:eastAsia="zh-CN"/>
            </w:rPr>
            <w:instrText xml:space="preserve"> HYPERLINK \l _Toc32200 </w:instrText>
          </w:r>
          <w:r>
            <w:rPr>
              <w:rFonts w:hint="default" w:ascii="楷体" w:hAnsi="楷体" w:eastAsia="楷体" w:cs="楷体"/>
              <w:bCs/>
              <w:szCs w:val="30"/>
              <w:lang w:val="en-US" w:eastAsia="zh-CN"/>
            </w:rPr>
            <w:fldChar w:fldCharType="separate"/>
          </w:r>
          <w:r>
            <w:rPr>
              <w:rFonts w:hint="eastAsia" w:ascii="楷体" w:hAnsi="楷体" w:eastAsia="楷体" w:cs="楷体"/>
              <w:bCs/>
              <w:szCs w:val="28"/>
              <w:lang w:val="en-US" w:eastAsia="zh-CN"/>
            </w:rPr>
            <w:t>4.1 先见者与预言</w:t>
          </w:r>
          <w:r>
            <w:tab/>
          </w:r>
          <w:r>
            <w:fldChar w:fldCharType="begin"/>
          </w:r>
          <w:r>
            <w:instrText xml:space="preserve"> PAGEREF _Toc32200 \h </w:instrText>
          </w:r>
          <w:r>
            <w:fldChar w:fldCharType="separate"/>
          </w:r>
          <w:r>
            <w:t>7</w:t>
          </w:r>
          <w:r>
            <w:fldChar w:fldCharType="end"/>
          </w:r>
          <w:r>
            <w:rPr>
              <w:rFonts w:hint="default" w:ascii="楷体" w:hAnsi="楷体" w:eastAsia="楷体" w:cs="楷体"/>
              <w:bCs/>
              <w:szCs w:val="30"/>
              <w:lang w:val="en-US" w:eastAsia="zh-CN"/>
            </w:rPr>
            <w:fldChar w:fldCharType="end"/>
          </w:r>
        </w:p>
        <w:p w14:paraId="201BDCE1">
          <w:pPr>
            <w:pStyle w:val="4"/>
            <w:tabs>
              <w:tab w:val="right" w:leader="dot" w:pos="8306"/>
            </w:tabs>
          </w:pPr>
          <w:r>
            <w:rPr>
              <w:rFonts w:hint="default" w:ascii="楷体" w:hAnsi="楷体" w:eastAsia="楷体" w:cs="楷体"/>
              <w:bCs/>
              <w:szCs w:val="30"/>
              <w:lang w:val="en-US" w:eastAsia="zh-CN"/>
            </w:rPr>
            <w:fldChar w:fldCharType="begin"/>
          </w:r>
          <w:r>
            <w:rPr>
              <w:rFonts w:hint="default" w:ascii="楷体" w:hAnsi="楷体" w:eastAsia="楷体" w:cs="楷体"/>
              <w:bCs/>
              <w:szCs w:val="30"/>
              <w:lang w:val="en-US" w:eastAsia="zh-CN"/>
            </w:rPr>
            <w:instrText xml:space="preserve"> HYPERLINK \l _Toc18618 </w:instrText>
          </w:r>
          <w:r>
            <w:rPr>
              <w:rFonts w:hint="default" w:ascii="楷体" w:hAnsi="楷体" w:eastAsia="楷体" w:cs="楷体"/>
              <w:bCs/>
              <w:szCs w:val="30"/>
              <w:lang w:val="en-US" w:eastAsia="zh-CN"/>
            </w:rPr>
            <w:fldChar w:fldCharType="separate"/>
          </w:r>
          <w:r>
            <w:rPr>
              <w:rFonts w:hint="eastAsia" w:ascii="楷体" w:hAnsi="楷体" w:eastAsia="楷体" w:cs="楷体"/>
              <w:bCs/>
              <w:szCs w:val="28"/>
            </w:rPr>
            <w:t>4.</w:t>
          </w:r>
          <w:r>
            <w:rPr>
              <w:rFonts w:hint="eastAsia" w:ascii="楷体" w:hAnsi="楷体" w:eastAsia="楷体" w:cs="楷体"/>
              <w:bCs/>
              <w:szCs w:val="28"/>
              <w:lang w:val="en-US" w:eastAsia="zh-CN"/>
            </w:rPr>
            <w:t>2</w:t>
          </w:r>
          <w:r>
            <w:rPr>
              <w:rFonts w:hint="eastAsia" w:ascii="楷体" w:hAnsi="楷体" w:eastAsia="楷体" w:cs="楷体"/>
              <w:bCs/>
              <w:szCs w:val="28"/>
            </w:rPr>
            <w:t xml:space="preserve"> 核心神明</w:t>
          </w:r>
          <w:r>
            <w:tab/>
          </w:r>
          <w:r>
            <w:fldChar w:fldCharType="begin"/>
          </w:r>
          <w:r>
            <w:instrText xml:space="preserve"> PAGEREF _Toc18618 \h </w:instrText>
          </w:r>
          <w:r>
            <w:fldChar w:fldCharType="separate"/>
          </w:r>
          <w:r>
            <w:t>8</w:t>
          </w:r>
          <w:r>
            <w:fldChar w:fldCharType="end"/>
          </w:r>
          <w:r>
            <w:rPr>
              <w:rFonts w:hint="default" w:ascii="楷体" w:hAnsi="楷体" w:eastAsia="楷体" w:cs="楷体"/>
              <w:bCs/>
              <w:szCs w:val="30"/>
              <w:lang w:val="en-US" w:eastAsia="zh-CN"/>
            </w:rPr>
            <w:fldChar w:fldCharType="end"/>
          </w:r>
        </w:p>
        <w:p w14:paraId="078E5E5D">
          <w:pPr>
            <w:pStyle w:val="2"/>
            <w:tabs>
              <w:tab w:val="right" w:leader="dot" w:pos="8306"/>
            </w:tabs>
          </w:pPr>
          <w:r>
            <w:rPr>
              <w:rFonts w:hint="default" w:ascii="楷体" w:hAnsi="楷体" w:eastAsia="楷体" w:cs="楷体"/>
              <w:bCs/>
              <w:szCs w:val="30"/>
              <w:lang w:val="en-US" w:eastAsia="zh-CN"/>
            </w:rPr>
            <w:fldChar w:fldCharType="begin"/>
          </w:r>
          <w:r>
            <w:rPr>
              <w:rFonts w:hint="default" w:ascii="楷体" w:hAnsi="楷体" w:eastAsia="楷体" w:cs="楷体"/>
              <w:bCs/>
              <w:szCs w:val="30"/>
              <w:lang w:val="en-US" w:eastAsia="zh-CN"/>
            </w:rPr>
            <w:instrText xml:space="preserve"> HYPERLINK \l _Toc23331 </w:instrText>
          </w:r>
          <w:r>
            <w:rPr>
              <w:rFonts w:hint="default" w:ascii="楷体" w:hAnsi="楷体" w:eastAsia="楷体" w:cs="楷体"/>
              <w:bCs/>
              <w:szCs w:val="30"/>
              <w:lang w:val="en-US" w:eastAsia="zh-CN"/>
            </w:rPr>
            <w:fldChar w:fldCharType="separate"/>
          </w:r>
          <w:r>
            <w:rPr>
              <w:rFonts w:hint="eastAsia" w:ascii="楷体" w:hAnsi="楷体" w:eastAsia="楷体" w:cs="楷体"/>
              <w:bCs/>
              <w:szCs w:val="24"/>
              <w:lang w:val="en-US" w:eastAsia="zh-CN"/>
            </w:rPr>
            <w:t>4.2.1 挣扎之神</w:t>
          </w:r>
          <w:r>
            <w:tab/>
          </w:r>
          <w:r>
            <w:fldChar w:fldCharType="begin"/>
          </w:r>
          <w:r>
            <w:instrText xml:space="preserve"> PAGEREF _Toc23331 \h </w:instrText>
          </w:r>
          <w:r>
            <w:fldChar w:fldCharType="separate"/>
          </w:r>
          <w:r>
            <w:t>8</w:t>
          </w:r>
          <w:r>
            <w:fldChar w:fldCharType="end"/>
          </w:r>
          <w:r>
            <w:rPr>
              <w:rFonts w:hint="default" w:ascii="楷体" w:hAnsi="楷体" w:eastAsia="楷体" w:cs="楷体"/>
              <w:bCs/>
              <w:szCs w:val="30"/>
              <w:lang w:val="en-US" w:eastAsia="zh-CN"/>
            </w:rPr>
            <w:fldChar w:fldCharType="end"/>
          </w:r>
        </w:p>
        <w:p w14:paraId="27F24FA1">
          <w:pPr>
            <w:pStyle w:val="2"/>
            <w:tabs>
              <w:tab w:val="right" w:leader="dot" w:pos="8306"/>
            </w:tabs>
          </w:pPr>
          <w:r>
            <w:rPr>
              <w:rFonts w:hint="default" w:ascii="楷体" w:hAnsi="楷体" w:eastAsia="楷体" w:cs="楷体"/>
              <w:bCs/>
              <w:szCs w:val="30"/>
              <w:lang w:val="en-US" w:eastAsia="zh-CN"/>
            </w:rPr>
            <w:fldChar w:fldCharType="begin"/>
          </w:r>
          <w:r>
            <w:rPr>
              <w:rFonts w:hint="default" w:ascii="楷体" w:hAnsi="楷体" w:eastAsia="楷体" w:cs="楷体"/>
              <w:bCs/>
              <w:szCs w:val="30"/>
              <w:lang w:val="en-US" w:eastAsia="zh-CN"/>
            </w:rPr>
            <w:instrText xml:space="preserve"> HYPERLINK \l _Toc16983 </w:instrText>
          </w:r>
          <w:r>
            <w:rPr>
              <w:rFonts w:hint="default" w:ascii="楷体" w:hAnsi="楷体" w:eastAsia="楷体" w:cs="楷体"/>
              <w:bCs/>
              <w:szCs w:val="30"/>
              <w:lang w:val="en-US" w:eastAsia="zh-CN"/>
            </w:rPr>
            <w:fldChar w:fldCharType="separate"/>
          </w:r>
          <w:r>
            <w:rPr>
              <w:rFonts w:hint="eastAsia" w:ascii="楷体" w:hAnsi="楷体" w:eastAsia="楷体" w:cs="楷体"/>
              <w:bCs/>
              <w:szCs w:val="24"/>
              <w:lang w:val="en-US" w:eastAsia="zh-CN"/>
            </w:rPr>
            <w:t>4.2.2 征服之神、旅人</w:t>
          </w:r>
          <w:r>
            <w:tab/>
          </w:r>
          <w:r>
            <w:fldChar w:fldCharType="begin"/>
          </w:r>
          <w:r>
            <w:instrText xml:space="preserve"> PAGEREF _Toc16983 \h </w:instrText>
          </w:r>
          <w:r>
            <w:fldChar w:fldCharType="separate"/>
          </w:r>
          <w:r>
            <w:t>9</w:t>
          </w:r>
          <w:r>
            <w:fldChar w:fldCharType="end"/>
          </w:r>
          <w:r>
            <w:rPr>
              <w:rFonts w:hint="default" w:ascii="楷体" w:hAnsi="楷体" w:eastAsia="楷体" w:cs="楷体"/>
              <w:bCs/>
              <w:szCs w:val="30"/>
              <w:lang w:val="en-US" w:eastAsia="zh-CN"/>
            </w:rPr>
            <w:fldChar w:fldCharType="end"/>
          </w:r>
        </w:p>
        <w:p w14:paraId="5B84E370">
          <w:pPr>
            <w:pStyle w:val="2"/>
            <w:tabs>
              <w:tab w:val="right" w:leader="dot" w:pos="8306"/>
            </w:tabs>
          </w:pPr>
          <w:r>
            <w:rPr>
              <w:rFonts w:hint="default" w:ascii="楷体" w:hAnsi="楷体" w:eastAsia="楷体" w:cs="楷体"/>
              <w:bCs/>
              <w:szCs w:val="30"/>
              <w:lang w:val="en-US" w:eastAsia="zh-CN"/>
            </w:rPr>
            <w:fldChar w:fldCharType="begin"/>
          </w:r>
          <w:r>
            <w:rPr>
              <w:rFonts w:hint="default" w:ascii="楷体" w:hAnsi="楷体" w:eastAsia="楷体" w:cs="楷体"/>
              <w:bCs/>
              <w:szCs w:val="30"/>
              <w:lang w:val="en-US" w:eastAsia="zh-CN"/>
            </w:rPr>
            <w:instrText xml:space="preserve"> HYPERLINK \l _Toc2271 </w:instrText>
          </w:r>
          <w:r>
            <w:rPr>
              <w:rFonts w:hint="default" w:ascii="楷体" w:hAnsi="楷体" w:eastAsia="楷体" w:cs="楷体"/>
              <w:bCs/>
              <w:szCs w:val="30"/>
              <w:lang w:val="en-US" w:eastAsia="zh-CN"/>
            </w:rPr>
            <w:fldChar w:fldCharType="separate"/>
          </w:r>
          <w:r>
            <w:rPr>
              <w:rFonts w:hint="eastAsia" w:ascii="楷体" w:hAnsi="楷体" w:eastAsia="楷体" w:cs="楷体"/>
              <w:bCs/>
              <w:szCs w:val="24"/>
              <w:lang w:val="en-US" w:eastAsia="zh-CN"/>
            </w:rPr>
            <w:t>4.2.3 平安之神</w:t>
          </w:r>
          <w:r>
            <w:tab/>
          </w:r>
          <w:r>
            <w:fldChar w:fldCharType="begin"/>
          </w:r>
          <w:r>
            <w:instrText xml:space="preserve"> PAGEREF _Toc2271 \h </w:instrText>
          </w:r>
          <w:r>
            <w:fldChar w:fldCharType="separate"/>
          </w:r>
          <w:r>
            <w:t>11</w:t>
          </w:r>
          <w:r>
            <w:fldChar w:fldCharType="end"/>
          </w:r>
          <w:r>
            <w:rPr>
              <w:rFonts w:hint="default" w:ascii="楷体" w:hAnsi="楷体" w:eastAsia="楷体" w:cs="楷体"/>
              <w:bCs/>
              <w:szCs w:val="30"/>
              <w:lang w:val="en-US" w:eastAsia="zh-CN"/>
            </w:rPr>
            <w:fldChar w:fldCharType="end"/>
          </w:r>
        </w:p>
        <w:p w14:paraId="065BC750">
          <w:pPr>
            <w:pStyle w:val="2"/>
            <w:tabs>
              <w:tab w:val="right" w:leader="dot" w:pos="8306"/>
            </w:tabs>
          </w:pPr>
          <w:r>
            <w:rPr>
              <w:rFonts w:hint="default" w:ascii="楷体" w:hAnsi="楷体" w:eastAsia="楷体" w:cs="楷体"/>
              <w:bCs/>
              <w:szCs w:val="30"/>
              <w:lang w:val="en-US" w:eastAsia="zh-CN"/>
            </w:rPr>
            <w:fldChar w:fldCharType="begin"/>
          </w:r>
          <w:r>
            <w:rPr>
              <w:rFonts w:hint="default" w:ascii="楷体" w:hAnsi="楷体" w:eastAsia="楷体" w:cs="楷体"/>
              <w:bCs/>
              <w:szCs w:val="30"/>
              <w:lang w:val="en-US" w:eastAsia="zh-CN"/>
            </w:rPr>
            <w:instrText xml:space="preserve"> HYPERLINK \l _Toc31374 </w:instrText>
          </w:r>
          <w:r>
            <w:rPr>
              <w:rFonts w:hint="default" w:ascii="楷体" w:hAnsi="楷体" w:eastAsia="楷体" w:cs="楷体"/>
              <w:bCs/>
              <w:szCs w:val="30"/>
              <w:lang w:val="en-US" w:eastAsia="zh-CN"/>
            </w:rPr>
            <w:fldChar w:fldCharType="separate"/>
          </w:r>
          <w:r>
            <w:rPr>
              <w:rFonts w:hint="eastAsia" w:ascii="楷体" w:hAnsi="楷体" w:eastAsia="楷体" w:cs="楷体"/>
              <w:bCs/>
              <w:szCs w:val="24"/>
              <w:lang w:val="en-US" w:eastAsia="zh-CN"/>
            </w:rPr>
            <w:t>4.2.4 “荧珠之光”，明珠</w:t>
          </w:r>
          <w:r>
            <w:tab/>
          </w:r>
          <w:r>
            <w:fldChar w:fldCharType="begin"/>
          </w:r>
          <w:r>
            <w:instrText xml:space="preserve"> PAGEREF _Toc31374 \h </w:instrText>
          </w:r>
          <w:r>
            <w:fldChar w:fldCharType="separate"/>
          </w:r>
          <w:r>
            <w:t>12</w:t>
          </w:r>
          <w:r>
            <w:fldChar w:fldCharType="end"/>
          </w:r>
          <w:r>
            <w:rPr>
              <w:rFonts w:hint="default" w:ascii="楷体" w:hAnsi="楷体" w:eastAsia="楷体" w:cs="楷体"/>
              <w:bCs/>
              <w:szCs w:val="30"/>
              <w:lang w:val="en-US" w:eastAsia="zh-CN"/>
            </w:rPr>
            <w:fldChar w:fldCharType="end"/>
          </w:r>
        </w:p>
        <w:p w14:paraId="2633C067">
          <w:pPr>
            <w:pStyle w:val="3"/>
            <w:tabs>
              <w:tab w:val="right" w:leader="dot" w:pos="8306"/>
            </w:tabs>
          </w:pPr>
          <w:r>
            <w:rPr>
              <w:rFonts w:hint="default" w:ascii="楷体" w:hAnsi="楷体" w:eastAsia="楷体" w:cs="楷体"/>
              <w:bCs/>
              <w:szCs w:val="30"/>
              <w:lang w:val="en-US" w:eastAsia="zh-CN"/>
            </w:rPr>
            <w:fldChar w:fldCharType="begin"/>
          </w:r>
          <w:r>
            <w:rPr>
              <w:rFonts w:hint="default" w:ascii="楷体" w:hAnsi="楷体" w:eastAsia="楷体" w:cs="楷体"/>
              <w:bCs/>
              <w:szCs w:val="30"/>
              <w:lang w:val="en-US" w:eastAsia="zh-CN"/>
            </w:rPr>
            <w:instrText xml:space="preserve"> HYPERLINK \l _Toc26777 </w:instrText>
          </w:r>
          <w:r>
            <w:rPr>
              <w:rFonts w:hint="default" w:ascii="楷体" w:hAnsi="楷体" w:eastAsia="楷体" w:cs="楷体"/>
              <w:bCs/>
              <w:szCs w:val="30"/>
              <w:lang w:val="en-US" w:eastAsia="zh-CN"/>
            </w:rPr>
            <w:fldChar w:fldCharType="separate"/>
          </w:r>
          <w:r>
            <w:rPr>
              <w:rFonts w:hint="eastAsia" w:ascii="楷体" w:hAnsi="楷体" w:eastAsia="楷体" w:cs="楷体"/>
              <w:bCs/>
              <w:szCs w:val="30"/>
              <w:lang w:val="en-US" w:eastAsia="zh-CN"/>
            </w:rPr>
            <w:t>五、</w:t>
          </w:r>
          <w:r>
            <w:rPr>
              <w:rFonts w:hint="eastAsia" w:ascii="楷体" w:hAnsi="楷体" w:eastAsia="楷体" w:cs="楷体"/>
              <w:bCs/>
              <w:szCs w:val="30"/>
            </w:rPr>
            <w:t>魔法系统</w:t>
          </w:r>
          <w:r>
            <w:tab/>
          </w:r>
          <w:r>
            <w:fldChar w:fldCharType="begin"/>
          </w:r>
          <w:r>
            <w:instrText xml:space="preserve"> PAGEREF _Toc26777 \h </w:instrText>
          </w:r>
          <w:r>
            <w:fldChar w:fldCharType="separate"/>
          </w:r>
          <w:r>
            <w:t>12</w:t>
          </w:r>
          <w:r>
            <w:fldChar w:fldCharType="end"/>
          </w:r>
          <w:r>
            <w:rPr>
              <w:rFonts w:hint="default" w:ascii="楷体" w:hAnsi="楷体" w:eastAsia="楷体" w:cs="楷体"/>
              <w:bCs/>
              <w:szCs w:val="30"/>
              <w:lang w:val="en-US" w:eastAsia="zh-CN"/>
            </w:rPr>
            <w:fldChar w:fldCharType="end"/>
          </w:r>
        </w:p>
        <w:p w14:paraId="459B296A">
          <w:pPr>
            <w:pStyle w:val="4"/>
            <w:tabs>
              <w:tab w:val="right" w:leader="dot" w:pos="8306"/>
            </w:tabs>
          </w:pPr>
          <w:r>
            <w:rPr>
              <w:rFonts w:hint="default" w:ascii="楷体" w:hAnsi="楷体" w:eastAsia="楷体" w:cs="楷体"/>
              <w:bCs/>
              <w:szCs w:val="30"/>
              <w:lang w:val="en-US" w:eastAsia="zh-CN"/>
            </w:rPr>
            <w:fldChar w:fldCharType="begin"/>
          </w:r>
          <w:r>
            <w:rPr>
              <w:rFonts w:hint="default" w:ascii="楷体" w:hAnsi="楷体" w:eastAsia="楷体" w:cs="楷体"/>
              <w:bCs/>
              <w:szCs w:val="30"/>
              <w:lang w:val="en-US" w:eastAsia="zh-CN"/>
            </w:rPr>
            <w:instrText xml:space="preserve"> HYPERLINK \l _Toc23648 </w:instrText>
          </w:r>
          <w:r>
            <w:rPr>
              <w:rFonts w:hint="default" w:ascii="楷体" w:hAnsi="楷体" w:eastAsia="楷体" w:cs="楷体"/>
              <w:bCs/>
              <w:szCs w:val="30"/>
              <w:lang w:val="en-US" w:eastAsia="zh-CN"/>
            </w:rPr>
            <w:fldChar w:fldCharType="separate"/>
          </w:r>
          <w:r>
            <w:rPr>
              <w:rFonts w:hint="eastAsia" w:ascii="楷体" w:hAnsi="楷体" w:eastAsia="楷体" w:cs="楷体"/>
              <w:bCs/>
              <w:szCs w:val="28"/>
            </w:rPr>
            <w:t xml:space="preserve">5.1 </w:t>
          </w:r>
          <w:r>
            <w:rPr>
              <w:rFonts w:hint="eastAsia" w:ascii="楷体" w:hAnsi="楷体" w:eastAsia="楷体" w:cs="楷体"/>
              <w:bCs/>
              <w:szCs w:val="28"/>
              <w:lang w:val="en-US" w:eastAsia="zh-CN"/>
            </w:rPr>
            <w:t>各流派及其演化</w:t>
          </w:r>
          <w:r>
            <w:tab/>
          </w:r>
          <w:r>
            <w:fldChar w:fldCharType="begin"/>
          </w:r>
          <w:r>
            <w:instrText xml:space="preserve"> PAGEREF _Toc23648 \h </w:instrText>
          </w:r>
          <w:r>
            <w:fldChar w:fldCharType="separate"/>
          </w:r>
          <w:r>
            <w:t>12</w:t>
          </w:r>
          <w:r>
            <w:fldChar w:fldCharType="end"/>
          </w:r>
          <w:r>
            <w:rPr>
              <w:rFonts w:hint="default" w:ascii="楷体" w:hAnsi="楷体" w:eastAsia="楷体" w:cs="楷体"/>
              <w:bCs/>
              <w:szCs w:val="30"/>
              <w:lang w:val="en-US" w:eastAsia="zh-CN"/>
            </w:rPr>
            <w:fldChar w:fldCharType="end"/>
          </w:r>
        </w:p>
        <w:p w14:paraId="1A89E023">
          <w:pPr>
            <w:pStyle w:val="2"/>
            <w:tabs>
              <w:tab w:val="right" w:leader="dot" w:pos="8306"/>
            </w:tabs>
          </w:pPr>
          <w:r>
            <w:rPr>
              <w:rFonts w:hint="default" w:ascii="楷体" w:hAnsi="楷体" w:eastAsia="楷体" w:cs="楷体"/>
              <w:bCs/>
              <w:szCs w:val="30"/>
              <w:lang w:val="en-US" w:eastAsia="zh-CN"/>
            </w:rPr>
            <w:fldChar w:fldCharType="begin"/>
          </w:r>
          <w:r>
            <w:rPr>
              <w:rFonts w:hint="default" w:ascii="楷体" w:hAnsi="楷体" w:eastAsia="楷体" w:cs="楷体"/>
              <w:bCs/>
              <w:szCs w:val="30"/>
              <w:lang w:val="en-US" w:eastAsia="zh-CN"/>
            </w:rPr>
            <w:instrText xml:space="preserve"> HYPERLINK \l _Toc29126 </w:instrText>
          </w:r>
          <w:r>
            <w:rPr>
              <w:rFonts w:hint="default" w:ascii="楷体" w:hAnsi="楷体" w:eastAsia="楷体" w:cs="楷体"/>
              <w:bCs/>
              <w:szCs w:val="30"/>
              <w:lang w:val="en-US" w:eastAsia="zh-CN"/>
            </w:rPr>
            <w:fldChar w:fldCharType="separate"/>
          </w:r>
          <w:r>
            <w:rPr>
              <w:rFonts w:hint="eastAsia" w:ascii="楷体" w:hAnsi="楷体" w:eastAsia="楷体" w:cs="楷体"/>
              <w:bCs/>
              <w:szCs w:val="24"/>
              <w:lang w:val="en-US" w:eastAsia="zh-CN"/>
            </w:rPr>
            <w:t>5.1.1 从万物有灵到自然灵术</w:t>
          </w:r>
          <w:r>
            <w:tab/>
          </w:r>
          <w:r>
            <w:fldChar w:fldCharType="begin"/>
          </w:r>
          <w:r>
            <w:instrText xml:space="preserve"> PAGEREF _Toc29126 \h </w:instrText>
          </w:r>
          <w:r>
            <w:fldChar w:fldCharType="separate"/>
          </w:r>
          <w:r>
            <w:t>12</w:t>
          </w:r>
          <w:r>
            <w:fldChar w:fldCharType="end"/>
          </w:r>
          <w:r>
            <w:rPr>
              <w:rFonts w:hint="default" w:ascii="楷体" w:hAnsi="楷体" w:eastAsia="楷体" w:cs="楷体"/>
              <w:bCs/>
              <w:szCs w:val="30"/>
              <w:lang w:val="en-US" w:eastAsia="zh-CN"/>
            </w:rPr>
            <w:fldChar w:fldCharType="end"/>
          </w:r>
        </w:p>
        <w:p w14:paraId="080B7711">
          <w:pPr>
            <w:pStyle w:val="2"/>
            <w:tabs>
              <w:tab w:val="right" w:leader="dot" w:pos="8306"/>
            </w:tabs>
          </w:pPr>
          <w:r>
            <w:rPr>
              <w:rFonts w:hint="default" w:ascii="楷体" w:hAnsi="楷体" w:eastAsia="楷体" w:cs="楷体"/>
              <w:bCs/>
              <w:szCs w:val="30"/>
              <w:lang w:val="en-US" w:eastAsia="zh-CN"/>
            </w:rPr>
            <w:fldChar w:fldCharType="begin"/>
          </w:r>
          <w:r>
            <w:rPr>
              <w:rFonts w:hint="default" w:ascii="楷体" w:hAnsi="楷体" w:eastAsia="楷体" w:cs="楷体"/>
              <w:bCs/>
              <w:szCs w:val="30"/>
              <w:lang w:val="en-US" w:eastAsia="zh-CN"/>
            </w:rPr>
            <w:instrText xml:space="preserve"> HYPERLINK \l _Toc8218 </w:instrText>
          </w:r>
          <w:r>
            <w:rPr>
              <w:rFonts w:hint="default" w:ascii="楷体" w:hAnsi="楷体" w:eastAsia="楷体" w:cs="楷体"/>
              <w:bCs/>
              <w:szCs w:val="30"/>
              <w:lang w:val="en-US" w:eastAsia="zh-CN"/>
            </w:rPr>
            <w:fldChar w:fldCharType="separate"/>
          </w:r>
          <w:r>
            <w:rPr>
              <w:rFonts w:hint="eastAsia" w:ascii="楷体" w:hAnsi="楷体" w:eastAsia="楷体" w:cs="楷体"/>
              <w:bCs/>
              <w:szCs w:val="24"/>
              <w:lang w:val="en-US" w:eastAsia="zh-CN"/>
            </w:rPr>
            <w:t>5.1.2 星象灵术与先见者</w:t>
          </w:r>
          <w:r>
            <w:tab/>
          </w:r>
          <w:r>
            <w:fldChar w:fldCharType="begin"/>
          </w:r>
          <w:r>
            <w:instrText xml:space="preserve"> PAGEREF _Toc8218 \h </w:instrText>
          </w:r>
          <w:r>
            <w:fldChar w:fldCharType="separate"/>
          </w:r>
          <w:r>
            <w:t>13</w:t>
          </w:r>
          <w:r>
            <w:fldChar w:fldCharType="end"/>
          </w:r>
          <w:r>
            <w:rPr>
              <w:rFonts w:hint="default" w:ascii="楷体" w:hAnsi="楷体" w:eastAsia="楷体" w:cs="楷体"/>
              <w:bCs/>
              <w:szCs w:val="30"/>
              <w:lang w:val="en-US" w:eastAsia="zh-CN"/>
            </w:rPr>
            <w:fldChar w:fldCharType="end"/>
          </w:r>
        </w:p>
        <w:p w14:paraId="0AD19983">
          <w:pPr>
            <w:pStyle w:val="2"/>
            <w:tabs>
              <w:tab w:val="right" w:leader="dot" w:pos="8306"/>
            </w:tabs>
          </w:pPr>
          <w:r>
            <w:rPr>
              <w:rFonts w:hint="default" w:ascii="楷体" w:hAnsi="楷体" w:eastAsia="楷体" w:cs="楷体"/>
              <w:bCs/>
              <w:szCs w:val="30"/>
              <w:lang w:val="en-US" w:eastAsia="zh-CN"/>
            </w:rPr>
            <w:fldChar w:fldCharType="begin"/>
          </w:r>
          <w:r>
            <w:rPr>
              <w:rFonts w:hint="default" w:ascii="楷体" w:hAnsi="楷体" w:eastAsia="楷体" w:cs="楷体"/>
              <w:bCs/>
              <w:szCs w:val="30"/>
              <w:lang w:val="en-US" w:eastAsia="zh-CN"/>
            </w:rPr>
            <w:instrText xml:space="preserve"> HYPERLINK \l _Toc18297 </w:instrText>
          </w:r>
          <w:r>
            <w:rPr>
              <w:rFonts w:hint="default" w:ascii="楷体" w:hAnsi="楷体" w:eastAsia="楷体" w:cs="楷体"/>
              <w:bCs/>
              <w:szCs w:val="30"/>
              <w:lang w:val="en-US" w:eastAsia="zh-CN"/>
            </w:rPr>
            <w:fldChar w:fldCharType="separate"/>
          </w:r>
          <w:r>
            <w:rPr>
              <w:rFonts w:hint="eastAsia" w:ascii="楷体" w:hAnsi="楷体" w:eastAsia="楷体" w:cs="楷体"/>
              <w:bCs/>
              <w:szCs w:val="24"/>
              <w:lang w:val="en-US" w:eastAsia="zh-CN"/>
            </w:rPr>
            <w:t>5.1.3 聚灵术的诞生与消亡</w:t>
          </w:r>
          <w:r>
            <w:tab/>
          </w:r>
          <w:r>
            <w:fldChar w:fldCharType="begin"/>
          </w:r>
          <w:r>
            <w:instrText xml:space="preserve"> PAGEREF _Toc18297 \h </w:instrText>
          </w:r>
          <w:r>
            <w:fldChar w:fldCharType="separate"/>
          </w:r>
          <w:r>
            <w:t>13</w:t>
          </w:r>
          <w:r>
            <w:fldChar w:fldCharType="end"/>
          </w:r>
          <w:r>
            <w:rPr>
              <w:rFonts w:hint="default" w:ascii="楷体" w:hAnsi="楷体" w:eastAsia="楷体" w:cs="楷体"/>
              <w:bCs/>
              <w:szCs w:val="30"/>
              <w:lang w:val="en-US" w:eastAsia="zh-CN"/>
            </w:rPr>
            <w:fldChar w:fldCharType="end"/>
          </w:r>
        </w:p>
        <w:p w14:paraId="29EFCFF9">
          <w:pPr>
            <w:pStyle w:val="2"/>
            <w:tabs>
              <w:tab w:val="right" w:leader="dot" w:pos="8306"/>
            </w:tabs>
          </w:pPr>
          <w:r>
            <w:rPr>
              <w:rFonts w:hint="default" w:ascii="楷体" w:hAnsi="楷体" w:eastAsia="楷体" w:cs="楷体"/>
              <w:bCs/>
              <w:szCs w:val="30"/>
              <w:lang w:val="en-US" w:eastAsia="zh-CN"/>
            </w:rPr>
            <w:fldChar w:fldCharType="begin"/>
          </w:r>
          <w:r>
            <w:rPr>
              <w:rFonts w:hint="default" w:ascii="楷体" w:hAnsi="楷体" w:eastAsia="楷体" w:cs="楷体"/>
              <w:bCs/>
              <w:szCs w:val="30"/>
              <w:lang w:val="en-US" w:eastAsia="zh-CN"/>
            </w:rPr>
            <w:instrText xml:space="preserve"> HYPERLINK \l _Toc122 </w:instrText>
          </w:r>
          <w:r>
            <w:rPr>
              <w:rFonts w:hint="default" w:ascii="楷体" w:hAnsi="楷体" w:eastAsia="楷体" w:cs="楷体"/>
              <w:bCs/>
              <w:szCs w:val="30"/>
              <w:lang w:val="en-US" w:eastAsia="zh-CN"/>
            </w:rPr>
            <w:fldChar w:fldCharType="separate"/>
          </w:r>
          <w:r>
            <w:rPr>
              <w:rFonts w:hint="eastAsia" w:ascii="楷体" w:hAnsi="楷体" w:eastAsia="楷体" w:cs="楷体"/>
              <w:bCs/>
              <w:szCs w:val="24"/>
              <w:lang w:val="en-US" w:eastAsia="zh-CN"/>
            </w:rPr>
            <w:t>5.1.4 言</w:t>
          </w:r>
          <w:r>
            <w:rPr>
              <w:rFonts w:hint="eastAsia" w:ascii="楷体" w:hAnsi="楷体" w:eastAsia="楷体" w:cs="楷体"/>
              <w:bCs/>
              <w:szCs w:val="24"/>
            </w:rPr>
            <w:t>灵师、降灵术与符</w:t>
          </w:r>
          <w:r>
            <w:rPr>
              <w:rFonts w:hint="eastAsia" w:ascii="楷体" w:hAnsi="楷体" w:eastAsia="楷体" w:cs="楷体"/>
              <w:bCs/>
              <w:szCs w:val="24"/>
              <w:lang w:val="en-US" w:eastAsia="zh-CN"/>
            </w:rPr>
            <w:t>灵书</w:t>
          </w:r>
          <w:r>
            <w:tab/>
          </w:r>
          <w:r>
            <w:fldChar w:fldCharType="begin"/>
          </w:r>
          <w:r>
            <w:instrText xml:space="preserve"> PAGEREF _Toc122 \h </w:instrText>
          </w:r>
          <w:r>
            <w:fldChar w:fldCharType="separate"/>
          </w:r>
          <w:r>
            <w:t>13</w:t>
          </w:r>
          <w:r>
            <w:fldChar w:fldCharType="end"/>
          </w:r>
          <w:r>
            <w:rPr>
              <w:rFonts w:hint="default" w:ascii="楷体" w:hAnsi="楷体" w:eastAsia="楷体" w:cs="楷体"/>
              <w:bCs/>
              <w:szCs w:val="30"/>
              <w:lang w:val="en-US" w:eastAsia="zh-CN"/>
            </w:rPr>
            <w:fldChar w:fldCharType="end"/>
          </w:r>
        </w:p>
        <w:p w14:paraId="6190CBDC">
          <w:pPr>
            <w:pStyle w:val="2"/>
            <w:tabs>
              <w:tab w:val="right" w:leader="dot" w:pos="8306"/>
            </w:tabs>
          </w:pPr>
          <w:r>
            <w:rPr>
              <w:rFonts w:hint="default" w:ascii="楷体" w:hAnsi="楷体" w:eastAsia="楷体" w:cs="楷体"/>
              <w:bCs/>
              <w:szCs w:val="30"/>
              <w:lang w:val="en-US" w:eastAsia="zh-CN"/>
            </w:rPr>
            <w:fldChar w:fldCharType="begin"/>
          </w:r>
          <w:r>
            <w:rPr>
              <w:rFonts w:hint="default" w:ascii="楷体" w:hAnsi="楷体" w:eastAsia="楷体" w:cs="楷体"/>
              <w:bCs/>
              <w:szCs w:val="30"/>
              <w:lang w:val="en-US" w:eastAsia="zh-CN"/>
            </w:rPr>
            <w:instrText xml:space="preserve"> HYPERLINK \l _Toc13713 </w:instrText>
          </w:r>
          <w:r>
            <w:rPr>
              <w:rFonts w:hint="default" w:ascii="楷体" w:hAnsi="楷体" w:eastAsia="楷体" w:cs="楷体"/>
              <w:bCs/>
              <w:szCs w:val="30"/>
              <w:lang w:val="en-US" w:eastAsia="zh-CN"/>
            </w:rPr>
            <w:fldChar w:fldCharType="separate"/>
          </w:r>
          <w:r>
            <w:rPr>
              <w:rFonts w:hint="eastAsia" w:ascii="楷体" w:hAnsi="楷体" w:eastAsia="楷体" w:cs="楷体"/>
              <w:bCs/>
              <w:szCs w:val="24"/>
              <w:lang w:val="en-US" w:eastAsia="zh-CN"/>
            </w:rPr>
            <w:t xml:space="preserve">5.1.5 </w:t>
          </w:r>
          <w:r>
            <w:rPr>
              <w:rFonts w:hint="eastAsia" w:ascii="楷体" w:hAnsi="楷体" w:eastAsia="楷体" w:cs="楷体"/>
              <w:bCs/>
              <w:szCs w:val="24"/>
            </w:rPr>
            <w:t>星盘、模拟星轨与星光回路</w:t>
          </w:r>
          <w:r>
            <w:tab/>
          </w:r>
          <w:r>
            <w:fldChar w:fldCharType="begin"/>
          </w:r>
          <w:r>
            <w:instrText xml:space="preserve"> PAGEREF _Toc13713 \h </w:instrText>
          </w:r>
          <w:r>
            <w:fldChar w:fldCharType="separate"/>
          </w:r>
          <w:r>
            <w:t>14</w:t>
          </w:r>
          <w:r>
            <w:fldChar w:fldCharType="end"/>
          </w:r>
          <w:r>
            <w:rPr>
              <w:rFonts w:hint="default" w:ascii="楷体" w:hAnsi="楷体" w:eastAsia="楷体" w:cs="楷体"/>
              <w:bCs/>
              <w:szCs w:val="30"/>
              <w:lang w:val="en-US" w:eastAsia="zh-CN"/>
            </w:rPr>
            <w:fldChar w:fldCharType="end"/>
          </w:r>
        </w:p>
        <w:p w14:paraId="4F167C56">
          <w:pPr>
            <w:pStyle w:val="2"/>
            <w:tabs>
              <w:tab w:val="right" w:leader="dot" w:pos="8306"/>
            </w:tabs>
          </w:pPr>
          <w:r>
            <w:rPr>
              <w:rFonts w:hint="default" w:ascii="楷体" w:hAnsi="楷体" w:eastAsia="楷体" w:cs="楷体"/>
              <w:bCs/>
              <w:szCs w:val="30"/>
              <w:lang w:val="en-US" w:eastAsia="zh-CN"/>
            </w:rPr>
            <w:fldChar w:fldCharType="begin"/>
          </w:r>
          <w:r>
            <w:rPr>
              <w:rFonts w:hint="default" w:ascii="楷体" w:hAnsi="楷体" w:eastAsia="楷体" w:cs="楷体"/>
              <w:bCs/>
              <w:szCs w:val="30"/>
              <w:lang w:val="en-US" w:eastAsia="zh-CN"/>
            </w:rPr>
            <w:instrText xml:space="preserve"> HYPERLINK \l _Toc28077 </w:instrText>
          </w:r>
          <w:r>
            <w:rPr>
              <w:rFonts w:hint="default" w:ascii="楷体" w:hAnsi="楷体" w:eastAsia="楷体" w:cs="楷体"/>
              <w:bCs/>
              <w:szCs w:val="30"/>
              <w:lang w:val="en-US" w:eastAsia="zh-CN"/>
            </w:rPr>
            <w:fldChar w:fldCharType="separate"/>
          </w:r>
          <w:r>
            <w:rPr>
              <w:rFonts w:hint="eastAsia" w:ascii="楷体" w:hAnsi="楷体" w:eastAsia="楷体" w:cs="楷体"/>
              <w:bCs/>
              <w:szCs w:val="24"/>
              <w:lang w:val="en-US" w:eastAsia="zh-CN"/>
            </w:rPr>
            <w:t>5.1.6 仙泪列岛的御灵术</w:t>
          </w:r>
          <w:r>
            <w:tab/>
          </w:r>
          <w:r>
            <w:fldChar w:fldCharType="begin"/>
          </w:r>
          <w:r>
            <w:instrText xml:space="preserve"> PAGEREF _Toc28077 \h </w:instrText>
          </w:r>
          <w:r>
            <w:fldChar w:fldCharType="separate"/>
          </w:r>
          <w:r>
            <w:t>14</w:t>
          </w:r>
          <w:r>
            <w:fldChar w:fldCharType="end"/>
          </w:r>
          <w:r>
            <w:rPr>
              <w:rFonts w:hint="default" w:ascii="楷体" w:hAnsi="楷体" w:eastAsia="楷体" w:cs="楷体"/>
              <w:bCs/>
              <w:szCs w:val="30"/>
              <w:lang w:val="en-US" w:eastAsia="zh-CN"/>
            </w:rPr>
            <w:fldChar w:fldCharType="end"/>
          </w:r>
        </w:p>
        <w:p w14:paraId="56271403">
          <w:pPr>
            <w:pStyle w:val="4"/>
            <w:tabs>
              <w:tab w:val="right" w:leader="dot" w:pos="8306"/>
            </w:tabs>
          </w:pPr>
          <w:r>
            <w:rPr>
              <w:rFonts w:hint="default" w:ascii="楷体" w:hAnsi="楷体" w:eastAsia="楷体" w:cs="楷体"/>
              <w:bCs/>
              <w:szCs w:val="30"/>
              <w:lang w:val="en-US" w:eastAsia="zh-CN"/>
            </w:rPr>
            <w:fldChar w:fldCharType="begin"/>
          </w:r>
          <w:r>
            <w:rPr>
              <w:rFonts w:hint="default" w:ascii="楷体" w:hAnsi="楷体" w:eastAsia="楷体" w:cs="楷体"/>
              <w:bCs/>
              <w:szCs w:val="30"/>
              <w:lang w:val="en-US" w:eastAsia="zh-CN"/>
            </w:rPr>
            <w:instrText xml:space="preserve"> HYPERLINK \l _Toc6180 </w:instrText>
          </w:r>
          <w:r>
            <w:rPr>
              <w:rFonts w:hint="default" w:ascii="楷体" w:hAnsi="楷体" w:eastAsia="楷体" w:cs="楷体"/>
              <w:bCs/>
              <w:szCs w:val="30"/>
              <w:lang w:val="en-US" w:eastAsia="zh-CN"/>
            </w:rPr>
            <w:fldChar w:fldCharType="separate"/>
          </w:r>
          <w:r>
            <w:rPr>
              <w:rFonts w:hint="eastAsia" w:ascii="楷体" w:hAnsi="楷体" w:eastAsia="楷体" w:cs="楷体"/>
              <w:bCs/>
              <w:szCs w:val="28"/>
            </w:rPr>
            <w:t xml:space="preserve">5.2 </w:t>
          </w:r>
          <w:r>
            <w:rPr>
              <w:rFonts w:hint="eastAsia" w:ascii="楷体" w:hAnsi="楷体" w:eastAsia="楷体" w:cs="楷体"/>
              <w:bCs/>
              <w:szCs w:val="28"/>
              <w:lang w:val="en-US" w:eastAsia="zh-CN"/>
            </w:rPr>
            <w:t>南环法系理论概览</w:t>
          </w:r>
          <w:r>
            <w:tab/>
          </w:r>
          <w:r>
            <w:fldChar w:fldCharType="begin"/>
          </w:r>
          <w:r>
            <w:instrText xml:space="preserve"> PAGEREF _Toc6180 \h </w:instrText>
          </w:r>
          <w:r>
            <w:fldChar w:fldCharType="separate"/>
          </w:r>
          <w:r>
            <w:t>14</w:t>
          </w:r>
          <w:r>
            <w:fldChar w:fldCharType="end"/>
          </w:r>
          <w:r>
            <w:rPr>
              <w:rFonts w:hint="default" w:ascii="楷体" w:hAnsi="楷体" w:eastAsia="楷体" w:cs="楷体"/>
              <w:bCs/>
              <w:szCs w:val="30"/>
              <w:lang w:val="en-US" w:eastAsia="zh-CN"/>
            </w:rPr>
            <w:fldChar w:fldCharType="end"/>
          </w:r>
        </w:p>
        <w:p w14:paraId="20D4E96C">
          <w:pPr>
            <w:pStyle w:val="2"/>
            <w:tabs>
              <w:tab w:val="right" w:leader="dot" w:pos="8306"/>
            </w:tabs>
          </w:pPr>
          <w:r>
            <w:rPr>
              <w:rFonts w:hint="default" w:ascii="楷体" w:hAnsi="楷体" w:eastAsia="楷体" w:cs="楷体"/>
              <w:bCs/>
              <w:szCs w:val="30"/>
              <w:lang w:val="en-US" w:eastAsia="zh-CN"/>
            </w:rPr>
            <w:fldChar w:fldCharType="begin"/>
          </w:r>
          <w:r>
            <w:rPr>
              <w:rFonts w:hint="default" w:ascii="楷体" w:hAnsi="楷体" w:eastAsia="楷体" w:cs="楷体"/>
              <w:bCs/>
              <w:szCs w:val="30"/>
              <w:lang w:val="en-US" w:eastAsia="zh-CN"/>
            </w:rPr>
            <w:instrText xml:space="preserve"> HYPERLINK \l _Toc21901 </w:instrText>
          </w:r>
          <w:r>
            <w:rPr>
              <w:rFonts w:hint="default" w:ascii="楷体" w:hAnsi="楷体" w:eastAsia="楷体" w:cs="楷体"/>
              <w:bCs/>
              <w:szCs w:val="30"/>
              <w:lang w:val="en-US" w:eastAsia="zh-CN"/>
            </w:rPr>
            <w:fldChar w:fldCharType="separate"/>
          </w:r>
          <w:r>
            <w:rPr>
              <w:rFonts w:hint="eastAsia" w:ascii="楷体" w:hAnsi="楷体" w:eastAsia="楷体" w:cs="楷体"/>
              <w:bCs/>
              <w:szCs w:val="24"/>
              <w:lang w:val="en-US" w:eastAsia="zh-CN"/>
            </w:rPr>
            <w:t>5.2.1 南环魔法理论特点</w:t>
          </w:r>
          <w:r>
            <w:tab/>
          </w:r>
          <w:r>
            <w:fldChar w:fldCharType="begin"/>
          </w:r>
          <w:r>
            <w:instrText xml:space="preserve"> PAGEREF _Toc21901 \h </w:instrText>
          </w:r>
          <w:r>
            <w:fldChar w:fldCharType="separate"/>
          </w:r>
          <w:r>
            <w:t>14</w:t>
          </w:r>
          <w:r>
            <w:fldChar w:fldCharType="end"/>
          </w:r>
          <w:r>
            <w:rPr>
              <w:rFonts w:hint="default" w:ascii="楷体" w:hAnsi="楷体" w:eastAsia="楷体" w:cs="楷体"/>
              <w:bCs/>
              <w:szCs w:val="30"/>
              <w:lang w:val="en-US" w:eastAsia="zh-CN"/>
            </w:rPr>
            <w:fldChar w:fldCharType="end"/>
          </w:r>
        </w:p>
        <w:p w14:paraId="588A1E29">
          <w:pPr>
            <w:pStyle w:val="2"/>
            <w:tabs>
              <w:tab w:val="right" w:leader="dot" w:pos="8306"/>
            </w:tabs>
          </w:pPr>
          <w:r>
            <w:rPr>
              <w:rFonts w:hint="default" w:ascii="楷体" w:hAnsi="楷体" w:eastAsia="楷体" w:cs="楷体"/>
              <w:bCs/>
              <w:szCs w:val="30"/>
              <w:lang w:val="en-US" w:eastAsia="zh-CN"/>
            </w:rPr>
            <w:fldChar w:fldCharType="begin"/>
          </w:r>
          <w:r>
            <w:rPr>
              <w:rFonts w:hint="default" w:ascii="楷体" w:hAnsi="楷体" w:eastAsia="楷体" w:cs="楷体"/>
              <w:bCs/>
              <w:szCs w:val="30"/>
              <w:lang w:val="en-US" w:eastAsia="zh-CN"/>
            </w:rPr>
            <w:instrText xml:space="preserve"> HYPERLINK \l _Toc1881 </w:instrText>
          </w:r>
          <w:r>
            <w:rPr>
              <w:rFonts w:hint="default" w:ascii="楷体" w:hAnsi="楷体" w:eastAsia="楷体" w:cs="楷体"/>
              <w:bCs/>
              <w:szCs w:val="30"/>
              <w:lang w:val="en-US" w:eastAsia="zh-CN"/>
            </w:rPr>
            <w:fldChar w:fldCharType="separate"/>
          </w:r>
          <w:r>
            <w:rPr>
              <w:rFonts w:hint="eastAsia" w:ascii="楷体" w:hAnsi="楷体" w:eastAsia="楷体" w:cs="楷体"/>
              <w:bCs/>
              <w:szCs w:val="24"/>
              <w:lang w:val="en-US" w:eastAsia="zh-CN"/>
            </w:rPr>
            <w:t>5.2.2 现代南环法系基础：灵子论</w:t>
          </w:r>
          <w:r>
            <w:tab/>
          </w:r>
          <w:r>
            <w:fldChar w:fldCharType="begin"/>
          </w:r>
          <w:r>
            <w:instrText xml:space="preserve"> PAGEREF _Toc1881 \h </w:instrText>
          </w:r>
          <w:r>
            <w:fldChar w:fldCharType="separate"/>
          </w:r>
          <w:r>
            <w:t>15</w:t>
          </w:r>
          <w:r>
            <w:fldChar w:fldCharType="end"/>
          </w:r>
          <w:r>
            <w:rPr>
              <w:rFonts w:hint="default" w:ascii="楷体" w:hAnsi="楷体" w:eastAsia="楷体" w:cs="楷体"/>
              <w:bCs/>
              <w:szCs w:val="30"/>
              <w:lang w:val="en-US" w:eastAsia="zh-CN"/>
            </w:rPr>
            <w:fldChar w:fldCharType="end"/>
          </w:r>
        </w:p>
        <w:p w14:paraId="000DFACC">
          <w:pPr>
            <w:pStyle w:val="2"/>
            <w:tabs>
              <w:tab w:val="right" w:leader="dot" w:pos="8306"/>
            </w:tabs>
          </w:pPr>
          <w:r>
            <w:rPr>
              <w:rFonts w:hint="default" w:ascii="楷体" w:hAnsi="楷体" w:eastAsia="楷体" w:cs="楷体"/>
              <w:bCs/>
              <w:szCs w:val="30"/>
              <w:lang w:val="en-US" w:eastAsia="zh-CN"/>
            </w:rPr>
            <w:fldChar w:fldCharType="begin"/>
          </w:r>
          <w:r>
            <w:rPr>
              <w:rFonts w:hint="default" w:ascii="楷体" w:hAnsi="楷体" w:eastAsia="楷体" w:cs="楷体"/>
              <w:bCs/>
              <w:szCs w:val="30"/>
              <w:lang w:val="en-US" w:eastAsia="zh-CN"/>
            </w:rPr>
            <w:instrText xml:space="preserve"> HYPERLINK \l _Toc4748 </w:instrText>
          </w:r>
          <w:r>
            <w:rPr>
              <w:rFonts w:hint="default" w:ascii="楷体" w:hAnsi="楷体" w:eastAsia="楷体" w:cs="楷体"/>
              <w:bCs/>
              <w:szCs w:val="30"/>
              <w:lang w:val="en-US" w:eastAsia="zh-CN"/>
            </w:rPr>
            <w:fldChar w:fldCharType="separate"/>
          </w:r>
          <w:r>
            <w:rPr>
              <w:rFonts w:hint="eastAsia" w:ascii="楷体" w:hAnsi="楷体" w:eastAsia="楷体" w:cs="楷体"/>
              <w:bCs/>
              <w:szCs w:val="24"/>
              <w:lang w:val="en-US" w:eastAsia="zh-CN"/>
            </w:rPr>
            <w:t>5.2.2 当代南环应用魔法前沿</w:t>
          </w:r>
          <w:r>
            <w:tab/>
          </w:r>
          <w:r>
            <w:fldChar w:fldCharType="begin"/>
          </w:r>
          <w:r>
            <w:instrText xml:space="preserve"> PAGEREF _Toc4748 \h </w:instrText>
          </w:r>
          <w:r>
            <w:fldChar w:fldCharType="separate"/>
          </w:r>
          <w:r>
            <w:t>16</w:t>
          </w:r>
          <w:r>
            <w:fldChar w:fldCharType="end"/>
          </w:r>
          <w:r>
            <w:rPr>
              <w:rFonts w:hint="default" w:ascii="楷体" w:hAnsi="楷体" w:eastAsia="楷体" w:cs="楷体"/>
              <w:bCs/>
              <w:szCs w:val="30"/>
              <w:lang w:val="en-US" w:eastAsia="zh-CN"/>
            </w:rPr>
            <w:fldChar w:fldCharType="end"/>
          </w:r>
        </w:p>
        <w:p w14:paraId="75A5AFE7">
          <w:pPr>
            <w:pStyle w:val="4"/>
            <w:tabs>
              <w:tab w:val="right" w:leader="dot" w:pos="8306"/>
            </w:tabs>
          </w:pPr>
          <w:r>
            <w:rPr>
              <w:rFonts w:hint="default" w:ascii="楷体" w:hAnsi="楷体" w:eastAsia="楷体" w:cs="楷体"/>
              <w:bCs/>
              <w:szCs w:val="30"/>
              <w:lang w:val="en-US" w:eastAsia="zh-CN"/>
            </w:rPr>
            <w:fldChar w:fldCharType="begin"/>
          </w:r>
          <w:r>
            <w:rPr>
              <w:rFonts w:hint="default" w:ascii="楷体" w:hAnsi="楷体" w:eastAsia="楷体" w:cs="楷体"/>
              <w:bCs/>
              <w:szCs w:val="30"/>
              <w:lang w:val="en-US" w:eastAsia="zh-CN"/>
            </w:rPr>
            <w:instrText xml:space="preserve"> HYPERLINK \l _Toc13083 </w:instrText>
          </w:r>
          <w:r>
            <w:rPr>
              <w:rFonts w:hint="default" w:ascii="楷体" w:hAnsi="楷体" w:eastAsia="楷体" w:cs="楷体"/>
              <w:bCs/>
              <w:szCs w:val="30"/>
              <w:lang w:val="en-US" w:eastAsia="zh-CN"/>
            </w:rPr>
            <w:fldChar w:fldCharType="separate"/>
          </w:r>
          <w:r>
            <w:rPr>
              <w:rFonts w:hint="eastAsia" w:ascii="楷体" w:hAnsi="楷体" w:eastAsia="楷体" w:cs="楷体"/>
              <w:bCs/>
              <w:szCs w:val="28"/>
            </w:rPr>
            <w:t xml:space="preserve">5.3 </w:t>
          </w:r>
          <w:r>
            <w:rPr>
              <w:rFonts w:hint="eastAsia" w:ascii="楷体" w:hAnsi="楷体" w:eastAsia="楷体" w:cs="楷体"/>
              <w:bCs/>
              <w:szCs w:val="28"/>
              <w:lang w:val="en-US" w:eastAsia="zh-CN"/>
            </w:rPr>
            <w:t>法术（技能）样例</w:t>
          </w:r>
          <w:r>
            <w:tab/>
          </w:r>
          <w:r>
            <w:fldChar w:fldCharType="begin"/>
          </w:r>
          <w:r>
            <w:instrText xml:space="preserve"> PAGEREF _Toc13083 \h </w:instrText>
          </w:r>
          <w:r>
            <w:fldChar w:fldCharType="separate"/>
          </w:r>
          <w:r>
            <w:t>16</w:t>
          </w:r>
          <w:r>
            <w:fldChar w:fldCharType="end"/>
          </w:r>
          <w:r>
            <w:rPr>
              <w:rFonts w:hint="default" w:ascii="楷体" w:hAnsi="楷体" w:eastAsia="楷体" w:cs="楷体"/>
              <w:bCs/>
              <w:szCs w:val="30"/>
              <w:lang w:val="en-US" w:eastAsia="zh-CN"/>
            </w:rPr>
            <w:fldChar w:fldCharType="end"/>
          </w:r>
        </w:p>
        <w:p w14:paraId="3A93BCC0">
          <w:pPr>
            <w:pStyle w:val="2"/>
            <w:tabs>
              <w:tab w:val="right" w:leader="dot" w:pos="8306"/>
            </w:tabs>
          </w:pPr>
          <w:r>
            <w:rPr>
              <w:rFonts w:hint="default" w:ascii="楷体" w:hAnsi="楷体" w:eastAsia="楷体" w:cs="楷体"/>
              <w:bCs/>
              <w:szCs w:val="30"/>
              <w:lang w:val="en-US" w:eastAsia="zh-CN"/>
            </w:rPr>
            <w:fldChar w:fldCharType="begin"/>
          </w:r>
          <w:r>
            <w:rPr>
              <w:rFonts w:hint="default" w:ascii="楷体" w:hAnsi="楷体" w:eastAsia="楷体" w:cs="楷体"/>
              <w:bCs/>
              <w:szCs w:val="30"/>
              <w:lang w:val="en-US" w:eastAsia="zh-CN"/>
            </w:rPr>
            <w:instrText xml:space="preserve"> HYPERLINK \l _Toc24361 </w:instrText>
          </w:r>
          <w:r>
            <w:rPr>
              <w:rFonts w:hint="default" w:ascii="楷体" w:hAnsi="楷体" w:eastAsia="楷体" w:cs="楷体"/>
              <w:bCs/>
              <w:szCs w:val="30"/>
              <w:lang w:val="en-US" w:eastAsia="zh-CN"/>
            </w:rPr>
            <w:fldChar w:fldCharType="separate"/>
          </w:r>
          <w:r>
            <w:rPr>
              <w:rFonts w:hint="eastAsia" w:ascii="楷体" w:hAnsi="楷体" w:eastAsia="楷体" w:cs="楷体"/>
              <w:bCs/>
              <w:szCs w:val="24"/>
              <w:lang w:val="en-US" w:eastAsia="zh-CN"/>
            </w:rPr>
            <w:t>5.3.1 大预言术</w:t>
          </w:r>
          <w:r>
            <w:tab/>
          </w:r>
          <w:r>
            <w:fldChar w:fldCharType="begin"/>
          </w:r>
          <w:r>
            <w:instrText xml:space="preserve"> PAGEREF _Toc24361 \h </w:instrText>
          </w:r>
          <w:r>
            <w:fldChar w:fldCharType="separate"/>
          </w:r>
          <w:r>
            <w:t>16</w:t>
          </w:r>
          <w:r>
            <w:fldChar w:fldCharType="end"/>
          </w:r>
          <w:r>
            <w:rPr>
              <w:rFonts w:hint="default" w:ascii="楷体" w:hAnsi="楷体" w:eastAsia="楷体" w:cs="楷体"/>
              <w:bCs/>
              <w:szCs w:val="30"/>
              <w:lang w:val="en-US" w:eastAsia="zh-CN"/>
            </w:rPr>
            <w:fldChar w:fldCharType="end"/>
          </w:r>
        </w:p>
        <w:p w14:paraId="520D0150">
          <w:pPr>
            <w:pStyle w:val="2"/>
            <w:tabs>
              <w:tab w:val="right" w:leader="dot" w:pos="8306"/>
            </w:tabs>
          </w:pPr>
          <w:r>
            <w:rPr>
              <w:rFonts w:hint="default" w:ascii="楷体" w:hAnsi="楷体" w:eastAsia="楷体" w:cs="楷体"/>
              <w:bCs/>
              <w:szCs w:val="30"/>
              <w:lang w:val="en-US" w:eastAsia="zh-CN"/>
            </w:rPr>
            <w:fldChar w:fldCharType="begin"/>
          </w:r>
          <w:r>
            <w:rPr>
              <w:rFonts w:hint="default" w:ascii="楷体" w:hAnsi="楷体" w:eastAsia="楷体" w:cs="楷体"/>
              <w:bCs/>
              <w:szCs w:val="30"/>
              <w:lang w:val="en-US" w:eastAsia="zh-CN"/>
            </w:rPr>
            <w:instrText xml:space="preserve"> HYPERLINK \l _Toc30016 </w:instrText>
          </w:r>
          <w:r>
            <w:rPr>
              <w:rFonts w:hint="default" w:ascii="楷体" w:hAnsi="楷体" w:eastAsia="楷体" w:cs="楷体"/>
              <w:bCs/>
              <w:szCs w:val="30"/>
              <w:lang w:val="en-US" w:eastAsia="zh-CN"/>
            </w:rPr>
            <w:fldChar w:fldCharType="separate"/>
          </w:r>
          <w:r>
            <w:rPr>
              <w:rFonts w:hint="eastAsia" w:ascii="楷体" w:hAnsi="楷体" w:eastAsia="楷体" w:cs="楷体"/>
              <w:bCs/>
              <w:szCs w:val="24"/>
              <w:lang w:val="en-US" w:eastAsia="zh-CN"/>
            </w:rPr>
            <w:t>5.3.2 火球术</w:t>
          </w:r>
          <w:r>
            <w:tab/>
          </w:r>
          <w:r>
            <w:fldChar w:fldCharType="begin"/>
          </w:r>
          <w:r>
            <w:instrText xml:space="preserve"> PAGEREF _Toc30016 \h </w:instrText>
          </w:r>
          <w:r>
            <w:fldChar w:fldCharType="separate"/>
          </w:r>
          <w:r>
            <w:t>16</w:t>
          </w:r>
          <w:r>
            <w:fldChar w:fldCharType="end"/>
          </w:r>
          <w:r>
            <w:rPr>
              <w:rFonts w:hint="default" w:ascii="楷体" w:hAnsi="楷体" w:eastAsia="楷体" w:cs="楷体"/>
              <w:bCs/>
              <w:szCs w:val="30"/>
              <w:lang w:val="en-US" w:eastAsia="zh-CN"/>
            </w:rPr>
            <w:fldChar w:fldCharType="end"/>
          </w:r>
        </w:p>
        <w:p w14:paraId="25164816">
          <w:pPr>
            <w:pStyle w:val="2"/>
            <w:tabs>
              <w:tab w:val="right" w:leader="dot" w:pos="8306"/>
            </w:tabs>
          </w:pPr>
          <w:r>
            <w:rPr>
              <w:rFonts w:hint="default" w:ascii="楷体" w:hAnsi="楷体" w:eastAsia="楷体" w:cs="楷体"/>
              <w:bCs/>
              <w:szCs w:val="30"/>
              <w:lang w:val="en-US" w:eastAsia="zh-CN"/>
            </w:rPr>
            <w:fldChar w:fldCharType="begin"/>
          </w:r>
          <w:r>
            <w:rPr>
              <w:rFonts w:hint="default" w:ascii="楷体" w:hAnsi="楷体" w:eastAsia="楷体" w:cs="楷体"/>
              <w:bCs/>
              <w:szCs w:val="30"/>
              <w:lang w:val="en-US" w:eastAsia="zh-CN"/>
            </w:rPr>
            <w:instrText xml:space="preserve"> HYPERLINK \l _Toc23015 </w:instrText>
          </w:r>
          <w:r>
            <w:rPr>
              <w:rFonts w:hint="default" w:ascii="楷体" w:hAnsi="楷体" w:eastAsia="楷体" w:cs="楷体"/>
              <w:bCs/>
              <w:szCs w:val="30"/>
              <w:lang w:val="en-US" w:eastAsia="zh-CN"/>
            </w:rPr>
            <w:fldChar w:fldCharType="separate"/>
          </w:r>
          <w:r>
            <w:rPr>
              <w:rFonts w:hint="eastAsia" w:ascii="楷体" w:hAnsi="楷体" w:eastAsia="楷体" w:cs="楷体"/>
              <w:bCs/>
              <w:szCs w:val="24"/>
              <w:lang w:val="en-US" w:eastAsia="zh-CN"/>
            </w:rPr>
            <w:t>5.3.3 清洁牙齿</w:t>
          </w:r>
          <w:r>
            <w:tab/>
          </w:r>
          <w:r>
            <w:fldChar w:fldCharType="begin"/>
          </w:r>
          <w:r>
            <w:instrText xml:space="preserve"> PAGEREF _Toc23015 \h </w:instrText>
          </w:r>
          <w:r>
            <w:fldChar w:fldCharType="separate"/>
          </w:r>
          <w:r>
            <w:t>17</w:t>
          </w:r>
          <w:r>
            <w:fldChar w:fldCharType="end"/>
          </w:r>
          <w:r>
            <w:rPr>
              <w:rFonts w:hint="default" w:ascii="楷体" w:hAnsi="楷体" w:eastAsia="楷体" w:cs="楷体"/>
              <w:bCs/>
              <w:szCs w:val="30"/>
              <w:lang w:val="en-US" w:eastAsia="zh-CN"/>
            </w:rPr>
            <w:fldChar w:fldCharType="end"/>
          </w:r>
        </w:p>
        <w:p w14:paraId="26610CA2">
          <w:pPr>
            <w:pStyle w:val="4"/>
            <w:tabs>
              <w:tab w:val="right" w:leader="dot" w:pos="8306"/>
            </w:tabs>
          </w:pPr>
          <w:r>
            <w:rPr>
              <w:rFonts w:hint="default" w:ascii="楷体" w:hAnsi="楷体" w:eastAsia="楷体" w:cs="楷体"/>
              <w:bCs/>
              <w:szCs w:val="30"/>
              <w:lang w:val="en-US" w:eastAsia="zh-CN"/>
            </w:rPr>
            <w:fldChar w:fldCharType="begin"/>
          </w:r>
          <w:r>
            <w:rPr>
              <w:rFonts w:hint="default" w:ascii="楷体" w:hAnsi="楷体" w:eastAsia="楷体" w:cs="楷体"/>
              <w:bCs/>
              <w:szCs w:val="30"/>
              <w:lang w:val="en-US" w:eastAsia="zh-CN"/>
            </w:rPr>
            <w:instrText xml:space="preserve"> HYPERLINK \l _Toc5663 </w:instrText>
          </w:r>
          <w:r>
            <w:rPr>
              <w:rFonts w:hint="default" w:ascii="楷体" w:hAnsi="楷体" w:eastAsia="楷体" w:cs="楷体"/>
              <w:bCs/>
              <w:szCs w:val="30"/>
              <w:lang w:val="en-US" w:eastAsia="zh-CN"/>
            </w:rPr>
            <w:fldChar w:fldCharType="separate"/>
          </w:r>
          <w:r>
            <w:rPr>
              <w:rFonts w:hint="eastAsia" w:ascii="楷体" w:hAnsi="楷体" w:eastAsia="楷体" w:cs="楷体"/>
              <w:bCs/>
              <w:szCs w:val="28"/>
            </w:rPr>
            <w:t>5.</w:t>
          </w:r>
          <w:r>
            <w:rPr>
              <w:rFonts w:hint="eastAsia" w:ascii="楷体" w:hAnsi="楷体" w:eastAsia="楷体" w:cs="楷体"/>
              <w:bCs/>
              <w:szCs w:val="28"/>
              <w:lang w:val="en-US" w:eastAsia="zh-CN"/>
            </w:rPr>
            <w:t>4</w:t>
          </w:r>
          <w:r>
            <w:rPr>
              <w:rFonts w:hint="eastAsia" w:ascii="楷体" w:hAnsi="楷体" w:eastAsia="楷体" w:cs="楷体"/>
              <w:bCs/>
              <w:szCs w:val="28"/>
            </w:rPr>
            <w:t xml:space="preserve"> 其他力量体系</w:t>
          </w:r>
          <w:r>
            <w:tab/>
          </w:r>
          <w:r>
            <w:fldChar w:fldCharType="begin"/>
          </w:r>
          <w:r>
            <w:instrText xml:space="preserve"> PAGEREF _Toc5663 \h </w:instrText>
          </w:r>
          <w:r>
            <w:fldChar w:fldCharType="separate"/>
          </w:r>
          <w:r>
            <w:t>17</w:t>
          </w:r>
          <w:r>
            <w:fldChar w:fldCharType="end"/>
          </w:r>
          <w:r>
            <w:rPr>
              <w:rFonts w:hint="default" w:ascii="楷体" w:hAnsi="楷体" w:eastAsia="楷体" w:cs="楷体"/>
              <w:bCs/>
              <w:szCs w:val="30"/>
              <w:lang w:val="en-US" w:eastAsia="zh-CN"/>
            </w:rPr>
            <w:fldChar w:fldCharType="end"/>
          </w:r>
        </w:p>
        <w:p w14:paraId="37B763F8">
          <w:pPr>
            <w:pStyle w:val="3"/>
            <w:tabs>
              <w:tab w:val="right" w:leader="dot" w:pos="8306"/>
            </w:tabs>
          </w:pPr>
          <w:r>
            <w:rPr>
              <w:rFonts w:hint="default" w:ascii="楷体" w:hAnsi="楷体" w:eastAsia="楷体" w:cs="楷体"/>
              <w:bCs/>
              <w:szCs w:val="30"/>
              <w:lang w:val="en-US" w:eastAsia="zh-CN"/>
            </w:rPr>
            <w:fldChar w:fldCharType="begin"/>
          </w:r>
          <w:r>
            <w:rPr>
              <w:rFonts w:hint="default" w:ascii="楷体" w:hAnsi="楷体" w:eastAsia="楷体" w:cs="楷体"/>
              <w:bCs/>
              <w:szCs w:val="30"/>
              <w:lang w:val="en-US" w:eastAsia="zh-CN"/>
            </w:rPr>
            <w:instrText xml:space="preserve"> HYPERLINK \l _Toc17947 </w:instrText>
          </w:r>
          <w:r>
            <w:rPr>
              <w:rFonts w:hint="default" w:ascii="楷体" w:hAnsi="楷体" w:eastAsia="楷体" w:cs="楷体"/>
              <w:bCs/>
              <w:szCs w:val="30"/>
              <w:lang w:val="en-US" w:eastAsia="zh-CN"/>
            </w:rPr>
            <w:fldChar w:fldCharType="separate"/>
          </w:r>
          <w:r>
            <w:rPr>
              <w:rFonts w:hint="eastAsia" w:ascii="楷体" w:hAnsi="楷体" w:eastAsia="楷体" w:cs="楷体"/>
              <w:bCs/>
              <w:szCs w:val="30"/>
              <w:lang w:val="en-US" w:eastAsia="zh-CN"/>
            </w:rPr>
            <w:t>六、</w:t>
          </w:r>
          <w:r>
            <w:rPr>
              <w:rFonts w:hint="eastAsia" w:ascii="楷体" w:hAnsi="楷体" w:eastAsia="楷体" w:cs="楷体"/>
              <w:bCs/>
              <w:szCs w:val="30"/>
            </w:rPr>
            <w:t>政权与国际关系</w:t>
          </w:r>
          <w:r>
            <w:tab/>
          </w:r>
          <w:r>
            <w:fldChar w:fldCharType="begin"/>
          </w:r>
          <w:r>
            <w:instrText xml:space="preserve"> PAGEREF _Toc17947 \h </w:instrText>
          </w:r>
          <w:r>
            <w:fldChar w:fldCharType="separate"/>
          </w:r>
          <w:r>
            <w:t>17</w:t>
          </w:r>
          <w:r>
            <w:fldChar w:fldCharType="end"/>
          </w:r>
          <w:r>
            <w:rPr>
              <w:rFonts w:hint="default" w:ascii="楷体" w:hAnsi="楷体" w:eastAsia="楷体" w:cs="楷体"/>
              <w:bCs/>
              <w:szCs w:val="30"/>
              <w:lang w:val="en-US" w:eastAsia="zh-CN"/>
            </w:rPr>
            <w:fldChar w:fldCharType="end"/>
          </w:r>
        </w:p>
        <w:p w14:paraId="531F6447">
          <w:pPr>
            <w:pStyle w:val="4"/>
            <w:tabs>
              <w:tab w:val="right" w:leader="dot" w:pos="8306"/>
            </w:tabs>
          </w:pPr>
          <w:r>
            <w:rPr>
              <w:rFonts w:hint="default" w:ascii="楷体" w:hAnsi="楷体" w:eastAsia="楷体" w:cs="楷体"/>
              <w:bCs/>
              <w:szCs w:val="30"/>
              <w:lang w:val="en-US" w:eastAsia="zh-CN"/>
            </w:rPr>
            <w:fldChar w:fldCharType="begin"/>
          </w:r>
          <w:r>
            <w:rPr>
              <w:rFonts w:hint="default" w:ascii="楷体" w:hAnsi="楷体" w:eastAsia="楷体" w:cs="楷体"/>
              <w:bCs/>
              <w:szCs w:val="30"/>
              <w:lang w:val="en-US" w:eastAsia="zh-CN"/>
            </w:rPr>
            <w:instrText xml:space="preserve"> HYPERLINK \l _Toc24239 </w:instrText>
          </w:r>
          <w:r>
            <w:rPr>
              <w:rFonts w:hint="default" w:ascii="楷体" w:hAnsi="楷体" w:eastAsia="楷体" w:cs="楷体"/>
              <w:bCs/>
              <w:szCs w:val="30"/>
              <w:lang w:val="en-US" w:eastAsia="zh-CN"/>
            </w:rPr>
            <w:fldChar w:fldCharType="separate"/>
          </w:r>
          <w:r>
            <w:rPr>
              <w:rFonts w:hint="eastAsia" w:ascii="楷体" w:hAnsi="楷体" w:eastAsia="楷体" w:cs="楷体"/>
              <w:bCs/>
              <w:szCs w:val="28"/>
            </w:rPr>
            <w:t>6.1 国家与地区</w:t>
          </w:r>
          <w:r>
            <w:tab/>
          </w:r>
          <w:r>
            <w:fldChar w:fldCharType="begin"/>
          </w:r>
          <w:r>
            <w:instrText xml:space="preserve"> PAGEREF _Toc24239 \h </w:instrText>
          </w:r>
          <w:r>
            <w:fldChar w:fldCharType="separate"/>
          </w:r>
          <w:r>
            <w:t>17</w:t>
          </w:r>
          <w:r>
            <w:fldChar w:fldCharType="end"/>
          </w:r>
          <w:r>
            <w:rPr>
              <w:rFonts w:hint="default" w:ascii="楷体" w:hAnsi="楷体" w:eastAsia="楷体" w:cs="楷体"/>
              <w:bCs/>
              <w:szCs w:val="30"/>
              <w:lang w:val="en-US" w:eastAsia="zh-CN"/>
            </w:rPr>
            <w:fldChar w:fldCharType="end"/>
          </w:r>
        </w:p>
        <w:p w14:paraId="7048DFB2">
          <w:pPr>
            <w:pStyle w:val="2"/>
            <w:tabs>
              <w:tab w:val="right" w:leader="dot" w:pos="8306"/>
            </w:tabs>
          </w:pPr>
          <w:r>
            <w:rPr>
              <w:rFonts w:hint="default" w:ascii="楷体" w:hAnsi="楷体" w:eastAsia="楷体" w:cs="楷体"/>
              <w:bCs/>
              <w:szCs w:val="30"/>
              <w:lang w:val="en-US" w:eastAsia="zh-CN"/>
            </w:rPr>
            <w:fldChar w:fldCharType="begin"/>
          </w:r>
          <w:r>
            <w:rPr>
              <w:rFonts w:hint="default" w:ascii="楷体" w:hAnsi="楷体" w:eastAsia="楷体" w:cs="楷体"/>
              <w:bCs/>
              <w:szCs w:val="30"/>
              <w:lang w:val="en-US" w:eastAsia="zh-CN"/>
            </w:rPr>
            <w:instrText xml:space="preserve"> HYPERLINK \l _Toc22540 </w:instrText>
          </w:r>
          <w:r>
            <w:rPr>
              <w:rFonts w:hint="default" w:ascii="楷体" w:hAnsi="楷体" w:eastAsia="楷体" w:cs="楷体"/>
              <w:bCs/>
              <w:szCs w:val="30"/>
              <w:lang w:val="en-US" w:eastAsia="zh-CN"/>
            </w:rPr>
            <w:fldChar w:fldCharType="separate"/>
          </w:r>
          <w:r>
            <w:rPr>
              <w:rFonts w:hint="eastAsia" w:ascii="楷体" w:hAnsi="楷体" w:eastAsia="楷体" w:cs="楷体"/>
              <w:bCs/>
              <w:szCs w:val="24"/>
              <w:lang w:val="en-US" w:eastAsia="zh-CN"/>
            </w:rPr>
            <w:t>6.1.1 仙泪诸邦国</w:t>
          </w:r>
          <w:r>
            <w:tab/>
          </w:r>
          <w:r>
            <w:fldChar w:fldCharType="begin"/>
          </w:r>
          <w:r>
            <w:instrText xml:space="preserve"> PAGEREF _Toc22540 \h </w:instrText>
          </w:r>
          <w:r>
            <w:fldChar w:fldCharType="separate"/>
          </w:r>
          <w:r>
            <w:t>17</w:t>
          </w:r>
          <w:r>
            <w:fldChar w:fldCharType="end"/>
          </w:r>
          <w:r>
            <w:rPr>
              <w:rFonts w:hint="default" w:ascii="楷体" w:hAnsi="楷体" w:eastAsia="楷体" w:cs="楷体"/>
              <w:bCs/>
              <w:szCs w:val="30"/>
              <w:lang w:val="en-US" w:eastAsia="zh-CN"/>
            </w:rPr>
            <w:fldChar w:fldCharType="end"/>
          </w:r>
        </w:p>
        <w:p w14:paraId="75DAC16C">
          <w:pPr>
            <w:pStyle w:val="2"/>
            <w:tabs>
              <w:tab w:val="right" w:leader="dot" w:pos="8306"/>
            </w:tabs>
          </w:pPr>
          <w:r>
            <w:rPr>
              <w:rFonts w:hint="default" w:ascii="楷体" w:hAnsi="楷体" w:eastAsia="楷体" w:cs="楷体"/>
              <w:bCs/>
              <w:szCs w:val="30"/>
              <w:lang w:val="en-US" w:eastAsia="zh-CN"/>
            </w:rPr>
            <w:fldChar w:fldCharType="begin"/>
          </w:r>
          <w:r>
            <w:rPr>
              <w:rFonts w:hint="default" w:ascii="楷体" w:hAnsi="楷体" w:eastAsia="楷体" w:cs="楷体"/>
              <w:bCs/>
              <w:szCs w:val="30"/>
              <w:lang w:val="en-US" w:eastAsia="zh-CN"/>
            </w:rPr>
            <w:instrText xml:space="preserve"> HYPERLINK \l _Toc11415 </w:instrText>
          </w:r>
          <w:r>
            <w:rPr>
              <w:rFonts w:hint="default" w:ascii="楷体" w:hAnsi="楷体" w:eastAsia="楷体" w:cs="楷体"/>
              <w:bCs/>
              <w:szCs w:val="30"/>
              <w:lang w:val="en-US" w:eastAsia="zh-CN"/>
            </w:rPr>
            <w:fldChar w:fldCharType="separate"/>
          </w:r>
          <w:r>
            <w:rPr>
              <w:rFonts w:hint="eastAsia" w:ascii="楷体" w:hAnsi="楷体" w:eastAsia="楷体" w:cs="楷体"/>
              <w:bCs/>
              <w:szCs w:val="24"/>
              <w:lang w:val="en-US" w:eastAsia="zh-CN"/>
            </w:rPr>
            <w:t>6.1.2 三叶</w:t>
          </w:r>
          <w:r>
            <w:rPr>
              <w:rFonts w:hint="default" w:ascii="楷体" w:hAnsi="楷体" w:eastAsia="楷体" w:cs="楷体"/>
              <w:bCs/>
              <w:szCs w:val="24"/>
              <w:lang w:val="en-US" w:eastAsia="zh-CN"/>
            </w:rPr>
            <w:t>（Kepulauan，卡普拉纳）</w:t>
          </w:r>
          <w:r>
            <w:rPr>
              <w:rFonts w:hint="eastAsia" w:ascii="楷体" w:hAnsi="楷体" w:eastAsia="楷体" w:cs="楷体"/>
              <w:bCs/>
              <w:szCs w:val="24"/>
              <w:lang w:val="en-US" w:eastAsia="zh-CN"/>
            </w:rPr>
            <w:t>共和国</w:t>
          </w:r>
          <w:r>
            <w:tab/>
          </w:r>
          <w:r>
            <w:fldChar w:fldCharType="begin"/>
          </w:r>
          <w:r>
            <w:instrText xml:space="preserve"> PAGEREF _Toc11415 \h </w:instrText>
          </w:r>
          <w:r>
            <w:fldChar w:fldCharType="separate"/>
          </w:r>
          <w:r>
            <w:t>17</w:t>
          </w:r>
          <w:r>
            <w:fldChar w:fldCharType="end"/>
          </w:r>
          <w:r>
            <w:rPr>
              <w:rFonts w:hint="default" w:ascii="楷体" w:hAnsi="楷体" w:eastAsia="楷体" w:cs="楷体"/>
              <w:bCs/>
              <w:szCs w:val="30"/>
              <w:lang w:val="en-US" w:eastAsia="zh-CN"/>
            </w:rPr>
            <w:fldChar w:fldCharType="end"/>
          </w:r>
        </w:p>
        <w:p w14:paraId="7CB28BCE">
          <w:pPr>
            <w:pStyle w:val="2"/>
            <w:tabs>
              <w:tab w:val="right" w:leader="dot" w:pos="8306"/>
            </w:tabs>
          </w:pPr>
          <w:r>
            <w:rPr>
              <w:rFonts w:hint="default" w:ascii="楷体" w:hAnsi="楷体" w:eastAsia="楷体" w:cs="楷体"/>
              <w:bCs/>
              <w:szCs w:val="30"/>
              <w:lang w:val="en-US" w:eastAsia="zh-CN"/>
            </w:rPr>
            <w:fldChar w:fldCharType="begin"/>
          </w:r>
          <w:r>
            <w:rPr>
              <w:rFonts w:hint="default" w:ascii="楷体" w:hAnsi="楷体" w:eastAsia="楷体" w:cs="楷体"/>
              <w:bCs/>
              <w:szCs w:val="30"/>
              <w:lang w:val="en-US" w:eastAsia="zh-CN"/>
            </w:rPr>
            <w:instrText xml:space="preserve"> HYPERLINK \l _Toc3902 </w:instrText>
          </w:r>
          <w:r>
            <w:rPr>
              <w:rFonts w:hint="default" w:ascii="楷体" w:hAnsi="楷体" w:eastAsia="楷体" w:cs="楷体"/>
              <w:bCs/>
              <w:szCs w:val="30"/>
              <w:lang w:val="en-US" w:eastAsia="zh-CN"/>
            </w:rPr>
            <w:fldChar w:fldCharType="separate"/>
          </w:r>
          <w:r>
            <w:rPr>
              <w:rFonts w:hint="eastAsia" w:ascii="楷体" w:hAnsi="楷体" w:eastAsia="楷体" w:cs="楷体"/>
              <w:bCs/>
              <w:szCs w:val="24"/>
              <w:lang w:val="en-US" w:eastAsia="zh-CN"/>
            </w:rPr>
            <w:t>6.1.3 七星</w:t>
          </w:r>
          <w:r>
            <w:rPr>
              <w:rFonts w:hint="default" w:ascii="楷体" w:hAnsi="楷体" w:eastAsia="楷体" w:cs="楷体"/>
              <w:bCs/>
              <w:szCs w:val="24"/>
              <w:lang w:val="en-US" w:eastAsia="zh-CN"/>
            </w:rPr>
            <w:t>（Ang Big Dipper，安比迪普）</w:t>
          </w:r>
          <w:r>
            <w:rPr>
              <w:rFonts w:hint="eastAsia" w:ascii="楷体" w:hAnsi="楷体" w:eastAsia="楷体" w:cs="楷体"/>
              <w:bCs/>
              <w:szCs w:val="24"/>
              <w:lang w:val="en-US" w:eastAsia="zh-CN"/>
            </w:rPr>
            <w:t>联邦</w:t>
          </w:r>
          <w:r>
            <w:tab/>
          </w:r>
          <w:r>
            <w:fldChar w:fldCharType="begin"/>
          </w:r>
          <w:r>
            <w:instrText xml:space="preserve"> PAGEREF _Toc3902 \h </w:instrText>
          </w:r>
          <w:r>
            <w:fldChar w:fldCharType="separate"/>
          </w:r>
          <w:r>
            <w:t>18</w:t>
          </w:r>
          <w:r>
            <w:fldChar w:fldCharType="end"/>
          </w:r>
          <w:r>
            <w:rPr>
              <w:rFonts w:hint="default" w:ascii="楷体" w:hAnsi="楷体" w:eastAsia="楷体" w:cs="楷体"/>
              <w:bCs/>
              <w:szCs w:val="30"/>
              <w:lang w:val="en-US" w:eastAsia="zh-CN"/>
            </w:rPr>
            <w:fldChar w:fldCharType="end"/>
          </w:r>
        </w:p>
        <w:p w14:paraId="4D48C962">
          <w:pPr>
            <w:pStyle w:val="2"/>
            <w:tabs>
              <w:tab w:val="right" w:leader="dot" w:pos="8306"/>
            </w:tabs>
          </w:pPr>
          <w:r>
            <w:rPr>
              <w:rFonts w:hint="default" w:ascii="楷体" w:hAnsi="楷体" w:eastAsia="楷体" w:cs="楷体"/>
              <w:bCs/>
              <w:szCs w:val="30"/>
              <w:lang w:val="en-US" w:eastAsia="zh-CN"/>
            </w:rPr>
            <w:fldChar w:fldCharType="begin"/>
          </w:r>
          <w:r>
            <w:rPr>
              <w:rFonts w:hint="default" w:ascii="楷体" w:hAnsi="楷体" w:eastAsia="楷体" w:cs="楷体"/>
              <w:bCs/>
              <w:szCs w:val="30"/>
              <w:lang w:val="en-US" w:eastAsia="zh-CN"/>
            </w:rPr>
            <w:instrText xml:space="preserve"> HYPERLINK \l _Toc8162 </w:instrText>
          </w:r>
          <w:r>
            <w:rPr>
              <w:rFonts w:hint="default" w:ascii="楷体" w:hAnsi="楷体" w:eastAsia="楷体" w:cs="楷体"/>
              <w:bCs/>
              <w:szCs w:val="30"/>
              <w:lang w:val="en-US" w:eastAsia="zh-CN"/>
            </w:rPr>
            <w:fldChar w:fldCharType="separate"/>
          </w:r>
          <w:r>
            <w:rPr>
              <w:rFonts w:hint="eastAsia" w:ascii="楷体" w:hAnsi="楷体" w:eastAsia="楷体" w:cs="楷体"/>
              <w:bCs/>
              <w:szCs w:val="24"/>
              <w:lang w:val="en-US" w:eastAsia="zh-CN"/>
            </w:rPr>
            <w:t>6.1.4 明珠</w:t>
          </w:r>
          <w:r>
            <w:rPr>
              <w:rFonts w:hint="eastAsia" w:ascii="楷体" w:hAnsi="楷体" w:eastAsia="楷体" w:cs="楷体"/>
              <w:bCs/>
              <w:szCs w:val="24"/>
            </w:rPr>
            <w:t>（Peara，皮尔瑞尔）</w:t>
          </w:r>
          <w:r>
            <w:rPr>
              <w:rFonts w:hint="eastAsia" w:ascii="楷体" w:hAnsi="楷体" w:eastAsia="楷体" w:cs="楷体"/>
              <w:bCs/>
              <w:szCs w:val="24"/>
              <w:lang w:val="en-US" w:eastAsia="zh-CN"/>
            </w:rPr>
            <w:t>酋长国</w:t>
          </w:r>
          <w:r>
            <w:tab/>
          </w:r>
          <w:r>
            <w:fldChar w:fldCharType="begin"/>
          </w:r>
          <w:r>
            <w:instrText xml:space="preserve"> PAGEREF _Toc8162 \h </w:instrText>
          </w:r>
          <w:r>
            <w:fldChar w:fldCharType="separate"/>
          </w:r>
          <w:r>
            <w:t>19</w:t>
          </w:r>
          <w:r>
            <w:fldChar w:fldCharType="end"/>
          </w:r>
          <w:r>
            <w:rPr>
              <w:rFonts w:hint="default" w:ascii="楷体" w:hAnsi="楷体" w:eastAsia="楷体" w:cs="楷体"/>
              <w:bCs/>
              <w:szCs w:val="30"/>
              <w:lang w:val="en-US" w:eastAsia="zh-CN"/>
            </w:rPr>
            <w:fldChar w:fldCharType="end"/>
          </w:r>
        </w:p>
        <w:p w14:paraId="659FE1EF">
          <w:pPr>
            <w:pStyle w:val="4"/>
            <w:tabs>
              <w:tab w:val="right" w:leader="dot" w:pos="8306"/>
            </w:tabs>
          </w:pPr>
          <w:r>
            <w:rPr>
              <w:rFonts w:hint="default" w:ascii="楷体" w:hAnsi="楷体" w:eastAsia="楷体" w:cs="楷体"/>
              <w:bCs/>
              <w:szCs w:val="30"/>
              <w:lang w:val="en-US" w:eastAsia="zh-CN"/>
            </w:rPr>
            <w:fldChar w:fldCharType="begin"/>
          </w:r>
          <w:r>
            <w:rPr>
              <w:rFonts w:hint="default" w:ascii="楷体" w:hAnsi="楷体" w:eastAsia="楷体" w:cs="楷体"/>
              <w:bCs/>
              <w:szCs w:val="30"/>
              <w:lang w:val="en-US" w:eastAsia="zh-CN"/>
            </w:rPr>
            <w:instrText xml:space="preserve"> HYPERLINK \l _Toc30683 </w:instrText>
          </w:r>
          <w:r>
            <w:rPr>
              <w:rFonts w:hint="default" w:ascii="楷体" w:hAnsi="楷体" w:eastAsia="楷体" w:cs="楷体"/>
              <w:bCs/>
              <w:szCs w:val="30"/>
              <w:lang w:val="en-US" w:eastAsia="zh-CN"/>
            </w:rPr>
            <w:fldChar w:fldCharType="separate"/>
          </w:r>
          <w:r>
            <w:rPr>
              <w:rFonts w:hint="eastAsia" w:ascii="楷体" w:hAnsi="楷体" w:eastAsia="楷体" w:cs="楷体"/>
              <w:bCs/>
              <w:szCs w:val="28"/>
            </w:rPr>
            <w:t>6.2 国际组织</w:t>
          </w:r>
          <w:r>
            <w:tab/>
          </w:r>
          <w:r>
            <w:fldChar w:fldCharType="begin"/>
          </w:r>
          <w:r>
            <w:instrText xml:space="preserve"> PAGEREF _Toc30683 \h </w:instrText>
          </w:r>
          <w:r>
            <w:fldChar w:fldCharType="separate"/>
          </w:r>
          <w:r>
            <w:t>20</w:t>
          </w:r>
          <w:r>
            <w:fldChar w:fldCharType="end"/>
          </w:r>
          <w:r>
            <w:rPr>
              <w:rFonts w:hint="default" w:ascii="楷体" w:hAnsi="楷体" w:eastAsia="楷体" w:cs="楷体"/>
              <w:bCs/>
              <w:szCs w:val="30"/>
              <w:lang w:val="en-US" w:eastAsia="zh-CN"/>
            </w:rPr>
            <w:fldChar w:fldCharType="end"/>
          </w:r>
        </w:p>
        <w:p w14:paraId="6E55635C">
          <w:pPr>
            <w:pStyle w:val="2"/>
            <w:tabs>
              <w:tab w:val="right" w:leader="dot" w:pos="8306"/>
            </w:tabs>
          </w:pPr>
          <w:r>
            <w:rPr>
              <w:rFonts w:hint="default" w:ascii="楷体" w:hAnsi="楷体" w:eastAsia="楷体" w:cs="楷体"/>
              <w:bCs/>
              <w:szCs w:val="30"/>
              <w:lang w:val="en-US" w:eastAsia="zh-CN"/>
            </w:rPr>
            <w:fldChar w:fldCharType="begin"/>
          </w:r>
          <w:r>
            <w:rPr>
              <w:rFonts w:hint="default" w:ascii="楷体" w:hAnsi="楷体" w:eastAsia="楷体" w:cs="楷体"/>
              <w:bCs/>
              <w:szCs w:val="30"/>
              <w:lang w:val="en-US" w:eastAsia="zh-CN"/>
            </w:rPr>
            <w:instrText xml:space="preserve"> HYPERLINK \l _Toc30515 </w:instrText>
          </w:r>
          <w:r>
            <w:rPr>
              <w:rFonts w:hint="default" w:ascii="楷体" w:hAnsi="楷体" w:eastAsia="楷体" w:cs="楷体"/>
              <w:bCs/>
              <w:szCs w:val="30"/>
              <w:lang w:val="en-US" w:eastAsia="zh-CN"/>
            </w:rPr>
            <w:fldChar w:fldCharType="separate"/>
          </w:r>
          <w:r>
            <w:rPr>
              <w:rFonts w:hint="eastAsia" w:ascii="楷体" w:hAnsi="楷体" w:eastAsia="楷体" w:cs="楷体"/>
              <w:bCs/>
              <w:szCs w:val="24"/>
              <w:lang w:val="en-US" w:eastAsia="zh-CN"/>
            </w:rPr>
            <w:t>6.2.1 泛南风环流公约</w:t>
          </w:r>
          <w:r>
            <w:tab/>
          </w:r>
          <w:r>
            <w:fldChar w:fldCharType="begin"/>
          </w:r>
          <w:r>
            <w:instrText xml:space="preserve"> PAGEREF _Toc30515 \h </w:instrText>
          </w:r>
          <w:r>
            <w:fldChar w:fldCharType="separate"/>
          </w:r>
          <w:r>
            <w:t>20</w:t>
          </w:r>
          <w:r>
            <w:fldChar w:fldCharType="end"/>
          </w:r>
          <w:r>
            <w:rPr>
              <w:rFonts w:hint="default" w:ascii="楷体" w:hAnsi="楷体" w:eastAsia="楷体" w:cs="楷体"/>
              <w:bCs/>
              <w:szCs w:val="30"/>
              <w:lang w:val="en-US" w:eastAsia="zh-CN"/>
            </w:rPr>
            <w:fldChar w:fldCharType="end"/>
          </w:r>
        </w:p>
        <w:p w14:paraId="746C3DAC">
          <w:pPr>
            <w:pStyle w:val="2"/>
            <w:tabs>
              <w:tab w:val="right" w:leader="dot" w:pos="8306"/>
            </w:tabs>
          </w:pPr>
          <w:r>
            <w:rPr>
              <w:rFonts w:hint="default" w:ascii="楷体" w:hAnsi="楷体" w:eastAsia="楷体" w:cs="楷体"/>
              <w:bCs/>
              <w:szCs w:val="30"/>
              <w:lang w:val="en-US" w:eastAsia="zh-CN"/>
            </w:rPr>
            <w:fldChar w:fldCharType="begin"/>
          </w:r>
          <w:r>
            <w:rPr>
              <w:rFonts w:hint="default" w:ascii="楷体" w:hAnsi="楷体" w:eastAsia="楷体" w:cs="楷体"/>
              <w:bCs/>
              <w:szCs w:val="30"/>
              <w:lang w:val="en-US" w:eastAsia="zh-CN"/>
            </w:rPr>
            <w:instrText xml:space="preserve"> HYPERLINK \l _Toc13460 </w:instrText>
          </w:r>
          <w:r>
            <w:rPr>
              <w:rFonts w:hint="default" w:ascii="楷体" w:hAnsi="楷体" w:eastAsia="楷体" w:cs="楷体"/>
              <w:bCs/>
              <w:szCs w:val="30"/>
              <w:lang w:val="en-US" w:eastAsia="zh-CN"/>
            </w:rPr>
            <w:fldChar w:fldCharType="separate"/>
          </w:r>
          <w:r>
            <w:rPr>
              <w:rFonts w:hint="eastAsia" w:ascii="楷体" w:hAnsi="楷体" w:eastAsia="楷体" w:cs="楷体"/>
              <w:bCs/>
              <w:szCs w:val="24"/>
              <w:lang w:val="en-US" w:eastAsia="zh-CN"/>
            </w:rPr>
            <w:t>6.2.2 南风环流区灵术研究者协会</w:t>
          </w:r>
          <w:r>
            <w:tab/>
          </w:r>
          <w:r>
            <w:fldChar w:fldCharType="begin"/>
          </w:r>
          <w:r>
            <w:instrText xml:space="preserve"> PAGEREF _Toc13460 \h </w:instrText>
          </w:r>
          <w:r>
            <w:fldChar w:fldCharType="separate"/>
          </w:r>
          <w:r>
            <w:t>20</w:t>
          </w:r>
          <w:r>
            <w:fldChar w:fldCharType="end"/>
          </w:r>
          <w:r>
            <w:rPr>
              <w:rFonts w:hint="default" w:ascii="楷体" w:hAnsi="楷体" w:eastAsia="楷体" w:cs="楷体"/>
              <w:bCs/>
              <w:szCs w:val="30"/>
              <w:lang w:val="en-US" w:eastAsia="zh-CN"/>
            </w:rPr>
            <w:fldChar w:fldCharType="end"/>
          </w:r>
        </w:p>
        <w:p w14:paraId="5CE2FD06">
          <w:pPr>
            <w:pStyle w:val="2"/>
            <w:tabs>
              <w:tab w:val="right" w:leader="dot" w:pos="8306"/>
            </w:tabs>
          </w:pPr>
          <w:r>
            <w:rPr>
              <w:rFonts w:hint="default" w:ascii="楷体" w:hAnsi="楷体" w:eastAsia="楷体" w:cs="楷体"/>
              <w:bCs/>
              <w:szCs w:val="30"/>
              <w:lang w:val="en-US" w:eastAsia="zh-CN"/>
            </w:rPr>
            <w:fldChar w:fldCharType="begin"/>
          </w:r>
          <w:r>
            <w:rPr>
              <w:rFonts w:hint="default" w:ascii="楷体" w:hAnsi="楷体" w:eastAsia="楷体" w:cs="楷体"/>
              <w:bCs/>
              <w:szCs w:val="30"/>
              <w:lang w:val="en-US" w:eastAsia="zh-CN"/>
            </w:rPr>
            <w:instrText xml:space="preserve"> HYPERLINK \l _Toc5799 </w:instrText>
          </w:r>
          <w:r>
            <w:rPr>
              <w:rFonts w:hint="default" w:ascii="楷体" w:hAnsi="楷体" w:eastAsia="楷体" w:cs="楷体"/>
              <w:bCs/>
              <w:szCs w:val="30"/>
              <w:lang w:val="en-US" w:eastAsia="zh-CN"/>
            </w:rPr>
            <w:fldChar w:fldCharType="separate"/>
          </w:r>
          <w:r>
            <w:rPr>
              <w:rFonts w:hint="eastAsia" w:ascii="楷体" w:hAnsi="楷体" w:eastAsia="楷体" w:cs="楷体"/>
              <w:bCs/>
              <w:szCs w:val="24"/>
              <w:lang w:val="en-US" w:eastAsia="zh-CN"/>
            </w:rPr>
            <w:t>6.2.3 探索者协会</w:t>
          </w:r>
          <w:r>
            <w:tab/>
          </w:r>
          <w:r>
            <w:fldChar w:fldCharType="begin"/>
          </w:r>
          <w:r>
            <w:instrText xml:space="preserve"> PAGEREF _Toc5799 \h </w:instrText>
          </w:r>
          <w:r>
            <w:fldChar w:fldCharType="separate"/>
          </w:r>
          <w:r>
            <w:t>20</w:t>
          </w:r>
          <w:r>
            <w:fldChar w:fldCharType="end"/>
          </w:r>
          <w:r>
            <w:rPr>
              <w:rFonts w:hint="default" w:ascii="楷体" w:hAnsi="楷体" w:eastAsia="楷体" w:cs="楷体"/>
              <w:bCs/>
              <w:szCs w:val="30"/>
              <w:lang w:val="en-US" w:eastAsia="zh-CN"/>
            </w:rPr>
            <w:fldChar w:fldCharType="end"/>
          </w:r>
        </w:p>
        <w:p w14:paraId="49F0C938">
          <w:pPr>
            <w:pStyle w:val="2"/>
            <w:tabs>
              <w:tab w:val="right" w:leader="dot" w:pos="8306"/>
            </w:tabs>
          </w:pPr>
          <w:r>
            <w:rPr>
              <w:rFonts w:hint="default" w:ascii="楷体" w:hAnsi="楷体" w:eastAsia="楷体" w:cs="楷体"/>
              <w:bCs/>
              <w:szCs w:val="30"/>
              <w:lang w:val="en-US" w:eastAsia="zh-CN"/>
            </w:rPr>
            <w:fldChar w:fldCharType="begin"/>
          </w:r>
          <w:r>
            <w:rPr>
              <w:rFonts w:hint="default" w:ascii="楷体" w:hAnsi="楷体" w:eastAsia="楷体" w:cs="楷体"/>
              <w:bCs/>
              <w:szCs w:val="30"/>
              <w:lang w:val="en-US" w:eastAsia="zh-CN"/>
            </w:rPr>
            <w:instrText xml:space="preserve"> HYPERLINK \l _Toc31866 </w:instrText>
          </w:r>
          <w:r>
            <w:rPr>
              <w:rFonts w:hint="default" w:ascii="楷体" w:hAnsi="楷体" w:eastAsia="楷体" w:cs="楷体"/>
              <w:bCs/>
              <w:szCs w:val="30"/>
              <w:lang w:val="en-US" w:eastAsia="zh-CN"/>
            </w:rPr>
            <w:fldChar w:fldCharType="separate"/>
          </w:r>
          <w:r>
            <w:rPr>
              <w:rFonts w:hint="eastAsia" w:ascii="楷体" w:hAnsi="楷体" w:eastAsia="楷体" w:cs="楷体"/>
              <w:bCs/>
              <w:szCs w:val="24"/>
              <w:lang w:val="en-US" w:eastAsia="zh-CN"/>
            </w:rPr>
            <w:t>6.2.4 待补充</w:t>
          </w:r>
          <w:r>
            <w:tab/>
          </w:r>
          <w:r>
            <w:fldChar w:fldCharType="begin"/>
          </w:r>
          <w:r>
            <w:instrText xml:space="preserve"> PAGEREF _Toc31866 \h </w:instrText>
          </w:r>
          <w:r>
            <w:fldChar w:fldCharType="separate"/>
          </w:r>
          <w:r>
            <w:t>20</w:t>
          </w:r>
          <w:r>
            <w:fldChar w:fldCharType="end"/>
          </w:r>
          <w:r>
            <w:rPr>
              <w:rFonts w:hint="default" w:ascii="楷体" w:hAnsi="楷体" w:eastAsia="楷体" w:cs="楷体"/>
              <w:bCs/>
              <w:szCs w:val="30"/>
              <w:lang w:val="en-US" w:eastAsia="zh-CN"/>
            </w:rPr>
            <w:fldChar w:fldCharType="end"/>
          </w:r>
        </w:p>
        <w:p w14:paraId="6A19EE14">
          <w:pPr>
            <w:pStyle w:val="4"/>
            <w:tabs>
              <w:tab w:val="right" w:leader="dot" w:pos="8306"/>
            </w:tabs>
          </w:pPr>
          <w:r>
            <w:rPr>
              <w:rFonts w:hint="default" w:ascii="楷体" w:hAnsi="楷体" w:eastAsia="楷体" w:cs="楷体"/>
              <w:bCs/>
              <w:szCs w:val="30"/>
              <w:lang w:val="en-US" w:eastAsia="zh-CN"/>
            </w:rPr>
            <w:fldChar w:fldCharType="begin"/>
          </w:r>
          <w:r>
            <w:rPr>
              <w:rFonts w:hint="default" w:ascii="楷体" w:hAnsi="楷体" w:eastAsia="楷体" w:cs="楷体"/>
              <w:bCs/>
              <w:szCs w:val="30"/>
              <w:lang w:val="en-US" w:eastAsia="zh-CN"/>
            </w:rPr>
            <w:instrText xml:space="preserve"> HYPERLINK \l _Toc22223 </w:instrText>
          </w:r>
          <w:r>
            <w:rPr>
              <w:rFonts w:hint="default" w:ascii="楷体" w:hAnsi="楷体" w:eastAsia="楷体" w:cs="楷体"/>
              <w:bCs/>
              <w:szCs w:val="30"/>
              <w:lang w:val="en-US" w:eastAsia="zh-CN"/>
            </w:rPr>
            <w:fldChar w:fldCharType="separate"/>
          </w:r>
          <w:r>
            <w:rPr>
              <w:rFonts w:hint="eastAsia" w:ascii="楷体" w:hAnsi="楷体" w:eastAsia="楷体" w:cs="楷体"/>
              <w:bCs/>
              <w:szCs w:val="28"/>
            </w:rPr>
            <w:t>6.3 军事</w:t>
          </w:r>
          <w:r>
            <w:rPr>
              <w:rFonts w:hint="eastAsia" w:ascii="楷体" w:hAnsi="楷体" w:eastAsia="楷体" w:cs="楷体"/>
              <w:bCs/>
              <w:szCs w:val="28"/>
              <w:lang w:val="en-US" w:eastAsia="zh-CN"/>
            </w:rPr>
            <w:t>制度与技术</w:t>
          </w:r>
          <w:r>
            <w:tab/>
          </w:r>
          <w:r>
            <w:fldChar w:fldCharType="begin"/>
          </w:r>
          <w:r>
            <w:instrText xml:space="preserve"> PAGEREF _Toc22223 \h </w:instrText>
          </w:r>
          <w:r>
            <w:fldChar w:fldCharType="separate"/>
          </w:r>
          <w:r>
            <w:t>20</w:t>
          </w:r>
          <w:r>
            <w:fldChar w:fldCharType="end"/>
          </w:r>
          <w:r>
            <w:rPr>
              <w:rFonts w:hint="default" w:ascii="楷体" w:hAnsi="楷体" w:eastAsia="楷体" w:cs="楷体"/>
              <w:bCs/>
              <w:szCs w:val="30"/>
              <w:lang w:val="en-US" w:eastAsia="zh-CN"/>
            </w:rPr>
            <w:fldChar w:fldCharType="end"/>
          </w:r>
        </w:p>
        <w:p w14:paraId="13074D17">
          <w:pPr>
            <w:pStyle w:val="4"/>
            <w:tabs>
              <w:tab w:val="right" w:leader="dot" w:pos="8306"/>
            </w:tabs>
          </w:pPr>
          <w:r>
            <w:rPr>
              <w:rFonts w:hint="default" w:ascii="楷体" w:hAnsi="楷体" w:eastAsia="楷体" w:cs="楷体"/>
              <w:bCs/>
              <w:szCs w:val="30"/>
              <w:lang w:val="en-US" w:eastAsia="zh-CN"/>
            </w:rPr>
            <w:fldChar w:fldCharType="begin"/>
          </w:r>
          <w:r>
            <w:rPr>
              <w:rFonts w:hint="default" w:ascii="楷体" w:hAnsi="楷体" w:eastAsia="楷体" w:cs="楷体"/>
              <w:bCs/>
              <w:szCs w:val="30"/>
              <w:lang w:val="en-US" w:eastAsia="zh-CN"/>
            </w:rPr>
            <w:instrText xml:space="preserve"> HYPERLINK \l _Toc21653 </w:instrText>
          </w:r>
          <w:r>
            <w:rPr>
              <w:rFonts w:hint="default" w:ascii="楷体" w:hAnsi="楷体" w:eastAsia="楷体" w:cs="楷体"/>
              <w:bCs/>
              <w:szCs w:val="30"/>
              <w:lang w:val="en-US" w:eastAsia="zh-CN"/>
            </w:rPr>
            <w:fldChar w:fldCharType="separate"/>
          </w:r>
          <w:r>
            <w:rPr>
              <w:rFonts w:hint="eastAsia" w:ascii="楷体" w:hAnsi="楷体" w:eastAsia="楷体" w:cs="楷体"/>
              <w:bCs/>
              <w:szCs w:val="28"/>
            </w:rPr>
            <w:t>6.4 对外交流</w:t>
          </w:r>
          <w:r>
            <w:tab/>
          </w:r>
          <w:r>
            <w:fldChar w:fldCharType="begin"/>
          </w:r>
          <w:r>
            <w:instrText xml:space="preserve"> PAGEREF _Toc21653 \h </w:instrText>
          </w:r>
          <w:r>
            <w:fldChar w:fldCharType="separate"/>
          </w:r>
          <w:r>
            <w:t>21</w:t>
          </w:r>
          <w:r>
            <w:fldChar w:fldCharType="end"/>
          </w:r>
          <w:r>
            <w:rPr>
              <w:rFonts w:hint="default" w:ascii="楷体" w:hAnsi="楷体" w:eastAsia="楷体" w:cs="楷体"/>
              <w:bCs/>
              <w:szCs w:val="30"/>
              <w:lang w:val="en-US" w:eastAsia="zh-CN"/>
            </w:rPr>
            <w:fldChar w:fldCharType="end"/>
          </w:r>
        </w:p>
        <w:p w14:paraId="4BCC39D5">
          <w:pPr>
            <w:pStyle w:val="3"/>
            <w:tabs>
              <w:tab w:val="right" w:leader="dot" w:pos="8306"/>
            </w:tabs>
          </w:pPr>
          <w:r>
            <w:rPr>
              <w:rFonts w:hint="default" w:ascii="楷体" w:hAnsi="楷体" w:eastAsia="楷体" w:cs="楷体"/>
              <w:bCs/>
              <w:szCs w:val="30"/>
              <w:lang w:val="en-US" w:eastAsia="zh-CN"/>
            </w:rPr>
            <w:fldChar w:fldCharType="begin"/>
          </w:r>
          <w:r>
            <w:rPr>
              <w:rFonts w:hint="default" w:ascii="楷体" w:hAnsi="楷体" w:eastAsia="楷体" w:cs="楷体"/>
              <w:bCs/>
              <w:szCs w:val="30"/>
              <w:lang w:val="en-US" w:eastAsia="zh-CN"/>
            </w:rPr>
            <w:instrText xml:space="preserve"> HYPERLINK \l _Toc25698 </w:instrText>
          </w:r>
          <w:r>
            <w:rPr>
              <w:rFonts w:hint="default" w:ascii="楷体" w:hAnsi="楷体" w:eastAsia="楷体" w:cs="楷体"/>
              <w:bCs/>
              <w:szCs w:val="30"/>
              <w:lang w:val="en-US" w:eastAsia="zh-CN"/>
            </w:rPr>
            <w:fldChar w:fldCharType="separate"/>
          </w:r>
          <w:r>
            <w:rPr>
              <w:rFonts w:hint="eastAsia" w:ascii="楷体" w:hAnsi="楷体" w:eastAsia="楷体" w:cs="楷体"/>
              <w:bCs/>
              <w:szCs w:val="30"/>
              <w:lang w:val="en-US" w:eastAsia="zh-CN"/>
            </w:rPr>
            <w:t>七、</w:t>
          </w:r>
          <w:r>
            <w:rPr>
              <w:rFonts w:hint="eastAsia" w:ascii="楷体" w:hAnsi="楷体" w:eastAsia="楷体" w:cs="楷体"/>
              <w:bCs/>
              <w:szCs w:val="30"/>
            </w:rPr>
            <w:t>社会</w:t>
          </w:r>
          <w:r>
            <w:rPr>
              <w:rFonts w:hint="eastAsia" w:ascii="楷体" w:hAnsi="楷体" w:eastAsia="楷体" w:cs="楷体"/>
              <w:bCs/>
              <w:szCs w:val="30"/>
              <w:lang w:val="en-US" w:eastAsia="zh-CN"/>
            </w:rPr>
            <w:t>与文化</w:t>
          </w:r>
          <w:r>
            <w:tab/>
          </w:r>
          <w:r>
            <w:fldChar w:fldCharType="begin"/>
          </w:r>
          <w:r>
            <w:instrText xml:space="preserve"> PAGEREF _Toc25698 \h </w:instrText>
          </w:r>
          <w:r>
            <w:fldChar w:fldCharType="separate"/>
          </w:r>
          <w:r>
            <w:t>21</w:t>
          </w:r>
          <w:r>
            <w:fldChar w:fldCharType="end"/>
          </w:r>
          <w:r>
            <w:rPr>
              <w:rFonts w:hint="default" w:ascii="楷体" w:hAnsi="楷体" w:eastAsia="楷体" w:cs="楷体"/>
              <w:bCs/>
              <w:szCs w:val="30"/>
              <w:lang w:val="en-US" w:eastAsia="zh-CN"/>
            </w:rPr>
            <w:fldChar w:fldCharType="end"/>
          </w:r>
        </w:p>
        <w:p w14:paraId="281AEA5C">
          <w:pPr>
            <w:pStyle w:val="4"/>
            <w:tabs>
              <w:tab w:val="right" w:leader="dot" w:pos="8306"/>
            </w:tabs>
          </w:pPr>
          <w:r>
            <w:rPr>
              <w:rFonts w:hint="default" w:ascii="楷体" w:hAnsi="楷体" w:eastAsia="楷体" w:cs="楷体"/>
              <w:bCs/>
              <w:szCs w:val="30"/>
              <w:lang w:val="en-US" w:eastAsia="zh-CN"/>
            </w:rPr>
            <w:fldChar w:fldCharType="begin"/>
          </w:r>
          <w:r>
            <w:rPr>
              <w:rFonts w:hint="default" w:ascii="楷体" w:hAnsi="楷体" w:eastAsia="楷体" w:cs="楷体"/>
              <w:bCs/>
              <w:szCs w:val="30"/>
              <w:lang w:val="en-US" w:eastAsia="zh-CN"/>
            </w:rPr>
            <w:instrText xml:space="preserve"> HYPERLINK \l _Toc19274 </w:instrText>
          </w:r>
          <w:r>
            <w:rPr>
              <w:rFonts w:hint="default" w:ascii="楷体" w:hAnsi="楷体" w:eastAsia="楷体" w:cs="楷体"/>
              <w:bCs/>
              <w:szCs w:val="30"/>
              <w:lang w:val="en-US" w:eastAsia="zh-CN"/>
            </w:rPr>
            <w:fldChar w:fldCharType="separate"/>
          </w:r>
          <w:r>
            <w:rPr>
              <w:rFonts w:hint="eastAsia" w:ascii="楷体" w:hAnsi="楷体" w:eastAsia="楷体" w:cs="楷体"/>
              <w:bCs/>
              <w:szCs w:val="28"/>
            </w:rPr>
            <w:t xml:space="preserve">7.1 </w:t>
          </w:r>
          <w:r>
            <w:rPr>
              <w:rFonts w:hint="eastAsia" w:ascii="楷体" w:hAnsi="楷体" w:eastAsia="楷体" w:cs="楷体"/>
              <w:bCs/>
              <w:szCs w:val="28"/>
              <w:lang w:val="en-US" w:eastAsia="zh-CN"/>
            </w:rPr>
            <w:t>产业与阶层</w:t>
          </w:r>
          <w:r>
            <w:tab/>
          </w:r>
          <w:r>
            <w:fldChar w:fldCharType="begin"/>
          </w:r>
          <w:r>
            <w:instrText xml:space="preserve"> PAGEREF _Toc19274 \h </w:instrText>
          </w:r>
          <w:r>
            <w:fldChar w:fldCharType="separate"/>
          </w:r>
          <w:r>
            <w:t>21</w:t>
          </w:r>
          <w:r>
            <w:fldChar w:fldCharType="end"/>
          </w:r>
          <w:r>
            <w:rPr>
              <w:rFonts w:hint="default" w:ascii="楷体" w:hAnsi="楷体" w:eastAsia="楷体" w:cs="楷体"/>
              <w:bCs/>
              <w:szCs w:val="30"/>
              <w:lang w:val="en-US" w:eastAsia="zh-CN"/>
            </w:rPr>
            <w:fldChar w:fldCharType="end"/>
          </w:r>
        </w:p>
        <w:p w14:paraId="4E092E97">
          <w:pPr>
            <w:pStyle w:val="4"/>
            <w:tabs>
              <w:tab w:val="right" w:leader="dot" w:pos="8306"/>
            </w:tabs>
          </w:pPr>
          <w:r>
            <w:rPr>
              <w:rFonts w:hint="default" w:ascii="楷体" w:hAnsi="楷体" w:eastAsia="楷体" w:cs="楷体"/>
              <w:bCs/>
              <w:szCs w:val="30"/>
              <w:lang w:val="en-US" w:eastAsia="zh-CN"/>
            </w:rPr>
            <w:fldChar w:fldCharType="begin"/>
          </w:r>
          <w:r>
            <w:rPr>
              <w:rFonts w:hint="default" w:ascii="楷体" w:hAnsi="楷体" w:eastAsia="楷体" w:cs="楷体"/>
              <w:bCs/>
              <w:szCs w:val="30"/>
              <w:lang w:val="en-US" w:eastAsia="zh-CN"/>
            </w:rPr>
            <w:instrText xml:space="preserve"> HYPERLINK \l _Toc32410 </w:instrText>
          </w:r>
          <w:r>
            <w:rPr>
              <w:rFonts w:hint="default" w:ascii="楷体" w:hAnsi="楷体" w:eastAsia="楷体" w:cs="楷体"/>
              <w:bCs/>
              <w:szCs w:val="30"/>
              <w:lang w:val="en-US" w:eastAsia="zh-CN"/>
            </w:rPr>
            <w:fldChar w:fldCharType="separate"/>
          </w:r>
          <w:r>
            <w:rPr>
              <w:rFonts w:hint="eastAsia" w:ascii="楷体" w:hAnsi="楷体" w:eastAsia="楷体" w:cs="楷体"/>
              <w:bCs/>
              <w:szCs w:val="28"/>
            </w:rPr>
            <w:t>7.</w:t>
          </w:r>
          <w:r>
            <w:rPr>
              <w:rFonts w:hint="eastAsia" w:ascii="楷体" w:hAnsi="楷体" w:eastAsia="楷体" w:cs="楷体"/>
              <w:bCs/>
              <w:szCs w:val="28"/>
              <w:lang w:val="en-US" w:eastAsia="zh-CN"/>
            </w:rPr>
            <w:t>2</w:t>
          </w:r>
          <w:r>
            <w:rPr>
              <w:rFonts w:hint="eastAsia" w:ascii="楷体" w:hAnsi="楷体" w:eastAsia="楷体" w:cs="楷体"/>
              <w:bCs/>
              <w:szCs w:val="28"/>
            </w:rPr>
            <w:t xml:space="preserve"> 货币体系</w:t>
          </w:r>
          <w:r>
            <w:tab/>
          </w:r>
          <w:r>
            <w:fldChar w:fldCharType="begin"/>
          </w:r>
          <w:r>
            <w:instrText xml:space="preserve"> PAGEREF _Toc32410 \h </w:instrText>
          </w:r>
          <w:r>
            <w:fldChar w:fldCharType="separate"/>
          </w:r>
          <w:r>
            <w:t>21</w:t>
          </w:r>
          <w:r>
            <w:fldChar w:fldCharType="end"/>
          </w:r>
          <w:r>
            <w:rPr>
              <w:rFonts w:hint="default" w:ascii="楷体" w:hAnsi="楷体" w:eastAsia="楷体" w:cs="楷体"/>
              <w:bCs/>
              <w:szCs w:val="30"/>
              <w:lang w:val="en-US" w:eastAsia="zh-CN"/>
            </w:rPr>
            <w:fldChar w:fldCharType="end"/>
          </w:r>
        </w:p>
        <w:p w14:paraId="008DA3EA">
          <w:pPr>
            <w:pStyle w:val="4"/>
            <w:tabs>
              <w:tab w:val="right" w:leader="dot" w:pos="8306"/>
            </w:tabs>
          </w:pPr>
          <w:r>
            <w:rPr>
              <w:rFonts w:hint="default" w:ascii="楷体" w:hAnsi="楷体" w:eastAsia="楷体" w:cs="楷体"/>
              <w:bCs/>
              <w:szCs w:val="30"/>
              <w:lang w:val="en-US" w:eastAsia="zh-CN"/>
            </w:rPr>
            <w:fldChar w:fldCharType="begin"/>
          </w:r>
          <w:r>
            <w:rPr>
              <w:rFonts w:hint="default" w:ascii="楷体" w:hAnsi="楷体" w:eastAsia="楷体" w:cs="楷体"/>
              <w:bCs/>
              <w:szCs w:val="30"/>
              <w:lang w:val="en-US" w:eastAsia="zh-CN"/>
            </w:rPr>
            <w:instrText xml:space="preserve"> HYPERLINK \l _Toc27591 </w:instrText>
          </w:r>
          <w:r>
            <w:rPr>
              <w:rFonts w:hint="default" w:ascii="楷体" w:hAnsi="楷体" w:eastAsia="楷体" w:cs="楷体"/>
              <w:bCs/>
              <w:szCs w:val="30"/>
              <w:lang w:val="en-US" w:eastAsia="zh-CN"/>
            </w:rPr>
            <w:fldChar w:fldCharType="separate"/>
          </w:r>
          <w:r>
            <w:rPr>
              <w:rFonts w:hint="eastAsia" w:ascii="楷体" w:hAnsi="楷体" w:eastAsia="楷体" w:cs="楷体"/>
              <w:bCs/>
              <w:szCs w:val="28"/>
              <w:lang w:val="en-US" w:eastAsia="zh-CN"/>
            </w:rPr>
            <w:t xml:space="preserve">7.3 </w:t>
          </w:r>
          <w:r>
            <w:rPr>
              <w:rFonts w:hint="eastAsia" w:ascii="楷体" w:hAnsi="楷体" w:eastAsia="楷体" w:cs="楷体"/>
              <w:bCs/>
              <w:szCs w:val="28"/>
            </w:rPr>
            <w:t>语言与文字</w:t>
          </w:r>
          <w:r>
            <w:tab/>
          </w:r>
          <w:r>
            <w:fldChar w:fldCharType="begin"/>
          </w:r>
          <w:r>
            <w:instrText xml:space="preserve"> PAGEREF _Toc27591 \h </w:instrText>
          </w:r>
          <w:r>
            <w:fldChar w:fldCharType="separate"/>
          </w:r>
          <w:r>
            <w:t>21</w:t>
          </w:r>
          <w:r>
            <w:fldChar w:fldCharType="end"/>
          </w:r>
          <w:r>
            <w:rPr>
              <w:rFonts w:hint="default" w:ascii="楷体" w:hAnsi="楷体" w:eastAsia="楷体" w:cs="楷体"/>
              <w:bCs/>
              <w:szCs w:val="30"/>
              <w:lang w:val="en-US" w:eastAsia="zh-CN"/>
            </w:rPr>
            <w:fldChar w:fldCharType="end"/>
          </w:r>
        </w:p>
        <w:p w14:paraId="122B17B3">
          <w:pPr>
            <w:pStyle w:val="4"/>
            <w:tabs>
              <w:tab w:val="right" w:leader="dot" w:pos="8306"/>
            </w:tabs>
          </w:pPr>
          <w:r>
            <w:rPr>
              <w:rFonts w:hint="default" w:ascii="楷体" w:hAnsi="楷体" w:eastAsia="楷体" w:cs="楷体"/>
              <w:bCs/>
              <w:szCs w:val="30"/>
              <w:lang w:val="en-US" w:eastAsia="zh-CN"/>
            </w:rPr>
            <w:fldChar w:fldCharType="begin"/>
          </w:r>
          <w:r>
            <w:rPr>
              <w:rFonts w:hint="default" w:ascii="楷体" w:hAnsi="楷体" w:eastAsia="楷体" w:cs="楷体"/>
              <w:bCs/>
              <w:szCs w:val="30"/>
              <w:lang w:val="en-US" w:eastAsia="zh-CN"/>
            </w:rPr>
            <w:instrText xml:space="preserve"> HYPERLINK \l _Toc4437 </w:instrText>
          </w:r>
          <w:r>
            <w:rPr>
              <w:rFonts w:hint="default" w:ascii="楷体" w:hAnsi="楷体" w:eastAsia="楷体" w:cs="楷体"/>
              <w:bCs/>
              <w:szCs w:val="30"/>
              <w:lang w:val="en-US" w:eastAsia="zh-CN"/>
            </w:rPr>
            <w:fldChar w:fldCharType="separate"/>
          </w:r>
          <w:r>
            <w:rPr>
              <w:rFonts w:hint="eastAsia" w:ascii="楷体" w:hAnsi="楷体" w:eastAsia="楷体" w:cs="楷体"/>
              <w:bCs/>
              <w:szCs w:val="28"/>
              <w:lang w:val="en-US" w:eastAsia="zh-CN"/>
            </w:rPr>
            <w:t>7</w:t>
          </w:r>
          <w:r>
            <w:rPr>
              <w:rFonts w:hint="eastAsia" w:ascii="楷体" w:hAnsi="楷体" w:eastAsia="楷体" w:cs="楷体"/>
              <w:bCs/>
              <w:szCs w:val="28"/>
            </w:rPr>
            <w:t>.</w:t>
          </w:r>
          <w:r>
            <w:rPr>
              <w:rFonts w:hint="eastAsia" w:ascii="楷体" w:hAnsi="楷体" w:eastAsia="楷体" w:cs="楷体"/>
              <w:bCs/>
              <w:szCs w:val="28"/>
              <w:lang w:val="en-US" w:eastAsia="zh-CN"/>
            </w:rPr>
            <w:t>4</w:t>
          </w:r>
          <w:r>
            <w:rPr>
              <w:rFonts w:hint="eastAsia" w:ascii="楷体" w:hAnsi="楷体" w:eastAsia="楷体" w:cs="楷体"/>
              <w:bCs/>
              <w:szCs w:val="28"/>
            </w:rPr>
            <w:t xml:space="preserve"> 艺术与</w:t>
          </w:r>
          <w:r>
            <w:rPr>
              <w:rFonts w:hint="eastAsia" w:ascii="楷体" w:hAnsi="楷体" w:eastAsia="楷体" w:cs="楷体"/>
              <w:bCs/>
              <w:szCs w:val="28"/>
              <w:lang w:val="en-US" w:eastAsia="zh-CN"/>
            </w:rPr>
            <w:t>节日</w:t>
          </w:r>
          <w:r>
            <w:tab/>
          </w:r>
          <w:r>
            <w:fldChar w:fldCharType="begin"/>
          </w:r>
          <w:r>
            <w:instrText xml:space="preserve"> PAGEREF _Toc4437 \h </w:instrText>
          </w:r>
          <w:r>
            <w:fldChar w:fldCharType="separate"/>
          </w:r>
          <w:r>
            <w:t>21</w:t>
          </w:r>
          <w:r>
            <w:fldChar w:fldCharType="end"/>
          </w:r>
          <w:r>
            <w:rPr>
              <w:rFonts w:hint="default" w:ascii="楷体" w:hAnsi="楷体" w:eastAsia="楷体" w:cs="楷体"/>
              <w:bCs/>
              <w:szCs w:val="30"/>
              <w:lang w:val="en-US" w:eastAsia="zh-CN"/>
            </w:rPr>
            <w:fldChar w:fldCharType="end"/>
          </w:r>
        </w:p>
        <w:p w14:paraId="3E1D2CDA">
          <w:pPr>
            <w:pStyle w:val="4"/>
            <w:tabs>
              <w:tab w:val="right" w:leader="dot" w:pos="8306"/>
            </w:tabs>
          </w:pPr>
          <w:r>
            <w:rPr>
              <w:rFonts w:hint="default" w:ascii="楷体" w:hAnsi="楷体" w:eastAsia="楷体" w:cs="楷体"/>
              <w:bCs/>
              <w:szCs w:val="30"/>
              <w:lang w:val="en-US" w:eastAsia="zh-CN"/>
            </w:rPr>
            <w:fldChar w:fldCharType="begin"/>
          </w:r>
          <w:r>
            <w:rPr>
              <w:rFonts w:hint="default" w:ascii="楷体" w:hAnsi="楷体" w:eastAsia="楷体" w:cs="楷体"/>
              <w:bCs/>
              <w:szCs w:val="30"/>
              <w:lang w:val="en-US" w:eastAsia="zh-CN"/>
            </w:rPr>
            <w:instrText xml:space="preserve"> HYPERLINK \l _Toc4633 </w:instrText>
          </w:r>
          <w:r>
            <w:rPr>
              <w:rFonts w:hint="default" w:ascii="楷体" w:hAnsi="楷体" w:eastAsia="楷体" w:cs="楷体"/>
              <w:bCs/>
              <w:szCs w:val="30"/>
              <w:lang w:val="en-US" w:eastAsia="zh-CN"/>
            </w:rPr>
            <w:fldChar w:fldCharType="separate"/>
          </w:r>
          <w:r>
            <w:rPr>
              <w:rFonts w:hint="eastAsia" w:ascii="楷体" w:hAnsi="楷体" w:eastAsia="楷体" w:cs="楷体"/>
              <w:bCs/>
              <w:szCs w:val="28"/>
              <w:lang w:val="en-US" w:eastAsia="zh-CN"/>
            </w:rPr>
            <w:t>7</w:t>
          </w:r>
          <w:r>
            <w:rPr>
              <w:rFonts w:hint="eastAsia" w:ascii="楷体" w:hAnsi="楷体" w:eastAsia="楷体" w:cs="楷体"/>
              <w:bCs/>
              <w:szCs w:val="28"/>
            </w:rPr>
            <w:t xml:space="preserve">.5 </w:t>
          </w:r>
          <w:r>
            <w:rPr>
              <w:rFonts w:hint="eastAsia" w:ascii="楷体" w:hAnsi="楷体" w:eastAsia="楷体" w:cs="楷体"/>
              <w:bCs/>
              <w:szCs w:val="28"/>
              <w:lang w:val="en-US" w:eastAsia="zh-CN"/>
            </w:rPr>
            <w:t>衣食住行</w:t>
          </w:r>
          <w:r>
            <w:tab/>
          </w:r>
          <w:r>
            <w:fldChar w:fldCharType="begin"/>
          </w:r>
          <w:r>
            <w:instrText xml:space="preserve"> PAGEREF _Toc4633 \h </w:instrText>
          </w:r>
          <w:r>
            <w:fldChar w:fldCharType="separate"/>
          </w:r>
          <w:r>
            <w:t>22</w:t>
          </w:r>
          <w:r>
            <w:fldChar w:fldCharType="end"/>
          </w:r>
          <w:r>
            <w:rPr>
              <w:rFonts w:hint="default" w:ascii="楷体" w:hAnsi="楷体" w:eastAsia="楷体" w:cs="楷体"/>
              <w:bCs/>
              <w:szCs w:val="30"/>
              <w:lang w:val="en-US" w:eastAsia="zh-CN"/>
            </w:rPr>
            <w:fldChar w:fldCharType="end"/>
          </w:r>
        </w:p>
        <w:p w14:paraId="34D3C0E6">
          <w:pPr>
            <w:pStyle w:val="3"/>
            <w:tabs>
              <w:tab w:val="right" w:leader="dot" w:pos="8306"/>
            </w:tabs>
          </w:pPr>
          <w:r>
            <w:rPr>
              <w:rFonts w:hint="default" w:ascii="楷体" w:hAnsi="楷体" w:eastAsia="楷体" w:cs="楷体"/>
              <w:bCs/>
              <w:szCs w:val="30"/>
              <w:lang w:val="en-US" w:eastAsia="zh-CN"/>
            </w:rPr>
            <w:fldChar w:fldCharType="begin"/>
          </w:r>
          <w:r>
            <w:rPr>
              <w:rFonts w:hint="default" w:ascii="楷体" w:hAnsi="楷体" w:eastAsia="楷体" w:cs="楷体"/>
              <w:bCs/>
              <w:szCs w:val="30"/>
              <w:lang w:val="en-US" w:eastAsia="zh-CN"/>
            </w:rPr>
            <w:instrText xml:space="preserve"> HYPERLINK \l _Toc20855 </w:instrText>
          </w:r>
          <w:r>
            <w:rPr>
              <w:rFonts w:hint="default" w:ascii="楷体" w:hAnsi="楷体" w:eastAsia="楷体" w:cs="楷体"/>
              <w:bCs/>
              <w:szCs w:val="30"/>
              <w:lang w:val="en-US" w:eastAsia="zh-CN"/>
            </w:rPr>
            <w:fldChar w:fldCharType="separate"/>
          </w:r>
          <w:r>
            <w:rPr>
              <w:rFonts w:hint="eastAsia" w:ascii="楷体" w:hAnsi="楷体" w:eastAsia="楷体" w:cs="楷体"/>
              <w:bCs/>
              <w:szCs w:val="30"/>
            </w:rPr>
            <w:t>附录Ⅰ 区域大事年表</w:t>
          </w:r>
          <w:r>
            <w:tab/>
          </w:r>
          <w:r>
            <w:fldChar w:fldCharType="begin"/>
          </w:r>
          <w:r>
            <w:instrText xml:space="preserve"> PAGEREF _Toc20855 \h </w:instrText>
          </w:r>
          <w:r>
            <w:fldChar w:fldCharType="separate"/>
          </w:r>
          <w:r>
            <w:t>22</w:t>
          </w:r>
          <w:r>
            <w:fldChar w:fldCharType="end"/>
          </w:r>
          <w:r>
            <w:rPr>
              <w:rFonts w:hint="default" w:ascii="楷体" w:hAnsi="楷体" w:eastAsia="楷体" w:cs="楷体"/>
              <w:bCs/>
              <w:szCs w:val="30"/>
              <w:lang w:val="en-US" w:eastAsia="zh-CN"/>
            </w:rPr>
            <w:fldChar w:fldCharType="end"/>
          </w:r>
        </w:p>
        <w:p w14:paraId="1127932F">
          <w:pPr>
            <w:pStyle w:val="3"/>
            <w:tabs>
              <w:tab w:val="right" w:leader="dot" w:pos="8306"/>
            </w:tabs>
          </w:pPr>
          <w:r>
            <w:rPr>
              <w:rFonts w:hint="default" w:ascii="楷体" w:hAnsi="楷体" w:eastAsia="楷体" w:cs="楷体"/>
              <w:bCs/>
              <w:szCs w:val="30"/>
              <w:lang w:val="en-US" w:eastAsia="zh-CN"/>
            </w:rPr>
            <w:fldChar w:fldCharType="begin"/>
          </w:r>
          <w:r>
            <w:rPr>
              <w:rFonts w:hint="default" w:ascii="楷体" w:hAnsi="楷体" w:eastAsia="楷体" w:cs="楷体"/>
              <w:bCs/>
              <w:szCs w:val="30"/>
              <w:lang w:val="en-US" w:eastAsia="zh-CN"/>
            </w:rPr>
            <w:instrText xml:space="preserve"> HYPERLINK \l _Toc19599 </w:instrText>
          </w:r>
          <w:r>
            <w:rPr>
              <w:rFonts w:hint="default" w:ascii="楷体" w:hAnsi="楷体" w:eastAsia="楷体" w:cs="楷体"/>
              <w:bCs/>
              <w:szCs w:val="30"/>
              <w:lang w:val="en-US" w:eastAsia="zh-CN"/>
            </w:rPr>
            <w:fldChar w:fldCharType="separate"/>
          </w:r>
          <w:r>
            <w:rPr>
              <w:rFonts w:hint="eastAsia" w:ascii="楷体" w:hAnsi="楷体" w:eastAsia="楷体" w:cs="楷体"/>
              <w:bCs/>
              <w:szCs w:val="30"/>
            </w:rPr>
            <w:t xml:space="preserve">附录Ⅱ </w:t>
          </w:r>
          <w:r>
            <w:rPr>
              <w:rFonts w:hint="eastAsia" w:ascii="楷体" w:hAnsi="楷体" w:eastAsia="楷体" w:cs="楷体"/>
              <w:bCs/>
              <w:szCs w:val="30"/>
              <w:lang w:val="en-US" w:eastAsia="zh-CN"/>
            </w:rPr>
            <w:t>南环西部的</w:t>
          </w:r>
          <w:r>
            <w:rPr>
              <w:rFonts w:hint="eastAsia" w:ascii="楷体" w:hAnsi="楷体" w:eastAsia="楷体" w:cs="楷体"/>
              <w:bCs/>
              <w:szCs w:val="30"/>
            </w:rPr>
            <w:t>航海者</w:t>
          </w:r>
          <w:r>
            <w:tab/>
          </w:r>
          <w:r>
            <w:fldChar w:fldCharType="begin"/>
          </w:r>
          <w:r>
            <w:instrText xml:space="preserve"> PAGEREF _Toc19599 \h </w:instrText>
          </w:r>
          <w:r>
            <w:fldChar w:fldCharType="separate"/>
          </w:r>
          <w:r>
            <w:t>23</w:t>
          </w:r>
          <w:r>
            <w:fldChar w:fldCharType="end"/>
          </w:r>
          <w:r>
            <w:rPr>
              <w:rFonts w:hint="default" w:ascii="楷体" w:hAnsi="楷体" w:eastAsia="楷体" w:cs="楷体"/>
              <w:bCs/>
              <w:szCs w:val="30"/>
              <w:lang w:val="en-US" w:eastAsia="zh-CN"/>
            </w:rPr>
            <w:fldChar w:fldCharType="end"/>
          </w:r>
        </w:p>
        <w:p w14:paraId="5C39AB1F">
          <w:pPr>
            <w:jc w:val="center"/>
            <w:rPr>
              <w:rFonts w:hint="default" w:ascii="楷体" w:hAnsi="楷体" w:eastAsia="楷体" w:cs="楷体"/>
              <w:bCs/>
              <w:kern w:val="2"/>
              <w:sz w:val="21"/>
              <w:szCs w:val="30"/>
              <w:lang w:val="en-US" w:eastAsia="zh-CN" w:bidi="ar-SA"/>
            </w:rPr>
          </w:pPr>
          <w:r>
            <w:rPr>
              <w:rFonts w:hint="default" w:ascii="楷体" w:hAnsi="楷体" w:eastAsia="楷体" w:cs="楷体"/>
              <w:bCs/>
              <w:szCs w:val="30"/>
              <w:lang w:val="en-US" w:eastAsia="zh-CN"/>
            </w:rPr>
            <w:fldChar w:fldCharType="end"/>
          </w:r>
        </w:p>
      </w:sdtContent>
    </w:sdt>
    <w:p w14:paraId="6D6F96CD">
      <w:pPr>
        <w:jc w:val="center"/>
        <w:outlineLvl w:val="0"/>
        <w:rPr>
          <w:rFonts w:hint="default" w:ascii="楷体" w:hAnsi="楷体" w:eastAsia="楷体" w:cs="楷体"/>
          <w:b/>
          <w:bCs/>
          <w:sz w:val="30"/>
          <w:szCs w:val="30"/>
          <w:lang w:val="en-US" w:eastAsia="zh-CN"/>
        </w:rPr>
      </w:pPr>
      <w:bookmarkStart w:id="0" w:name="_Toc14019"/>
      <w:r>
        <w:rPr>
          <w:rFonts w:hint="eastAsia" w:ascii="楷体" w:hAnsi="楷体" w:eastAsia="楷体" w:cs="楷体"/>
          <w:b/>
          <w:bCs/>
          <w:sz w:val="30"/>
          <w:szCs w:val="30"/>
          <w:lang w:val="en-US" w:eastAsia="zh-CN"/>
        </w:rPr>
        <w:t>引言</w:t>
      </w:r>
      <w:bookmarkEnd w:id="0"/>
    </w:p>
    <w:p w14:paraId="57AF6EAF">
      <w:pPr>
        <w:ind w:firstLine="480" w:firstLineChars="200"/>
        <w:rPr>
          <w:rFonts w:hint="eastAsia" w:ascii="楷体" w:hAnsi="楷体" w:eastAsia="楷体" w:cs="楷体"/>
          <w:b w:val="0"/>
          <w:bCs w:val="0"/>
          <w:i w:val="0"/>
          <w:iCs w:val="0"/>
          <w:sz w:val="24"/>
          <w:szCs w:val="24"/>
        </w:rPr>
      </w:pPr>
      <w:r>
        <w:rPr>
          <w:rFonts w:hint="eastAsia" w:ascii="楷体" w:hAnsi="楷体" w:eastAsia="楷体" w:cs="楷体"/>
          <w:b w:val="0"/>
          <w:bCs w:val="0"/>
          <w:i w:val="0"/>
          <w:iCs w:val="0"/>
          <w:sz w:val="24"/>
          <w:szCs w:val="24"/>
        </w:rPr>
        <w:t>海洋是蓝色的荒漠，岛屿则是点缀其中的绿洲。如果站在岛中的山峰仰望星空，宇宙将和大海如出一辙，向人类撒播无垠的孤寂。</w:t>
      </w:r>
    </w:p>
    <w:p w14:paraId="4B1C6E44">
      <w:pPr>
        <w:ind w:firstLine="480" w:firstLineChars="200"/>
        <w:rPr>
          <w:rFonts w:hint="eastAsia" w:ascii="楷体" w:hAnsi="楷体" w:eastAsia="楷体" w:cs="楷体"/>
          <w:b w:val="0"/>
          <w:bCs w:val="0"/>
          <w:i w:val="0"/>
          <w:iCs w:val="0"/>
          <w:sz w:val="24"/>
          <w:szCs w:val="24"/>
        </w:rPr>
      </w:pPr>
      <w:r>
        <w:rPr>
          <w:rFonts w:hint="eastAsia" w:ascii="楷体" w:hAnsi="楷体" w:eastAsia="楷体" w:cs="楷体"/>
          <w:b w:val="0"/>
          <w:bCs w:val="0"/>
          <w:i w:val="0"/>
          <w:iCs w:val="0"/>
          <w:sz w:val="24"/>
          <w:szCs w:val="24"/>
        </w:rPr>
        <w:t>从皮尔瑞尔到仙泪列岛，数百代的人类花费数千年时间堪堪在这里站稳脚跟。他们中的有些人匍匐于国王的脚下，有些人祈求神明的恩典；也有些人能够引导星辰的能量、预知未来的景象，甚至试图开拓新的航路。他们的共同点是：一生都被不同程度的蓝色包裹着，被或是浪潮或是命运的这样那样的东西卷来卷去，不知因何而终。如果说怀武的武者们像一片叶子，终究会回归</w:t>
      </w:r>
      <w:r>
        <w:rPr>
          <w:rFonts w:hint="eastAsia" w:ascii="楷体" w:hAnsi="楷体" w:eastAsia="楷体" w:cs="楷体"/>
          <w:b w:val="0"/>
          <w:bCs w:val="0"/>
          <w:i w:val="0"/>
          <w:iCs w:val="0"/>
          <w:sz w:val="24"/>
          <w:szCs w:val="24"/>
          <w:lang w:val="en-US" w:eastAsia="zh-CN"/>
        </w:rPr>
        <w:t>大地</w:t>
      </w:r>
      <w:r>
        <w:rPr>
          <w:rFonts w:hint="eastAsia" w:ascii="楷体" w:hAnsi="楷体" w:eastAsia="楷体" w:cs="楷体"/>
          <w:b w:val="0"/>
          <w:bCs w:val="0"/>
          <w:i w:val="0"/>
          <w:iCs w:val="0"/>
          <w:sz w:val="24"/>
          <w:szCs w:val="24"/>
        </w:rPr>
        <w:t>的怀抱，那南</w:t>
      </w:r>
      <w:r>
        <w:rPr>
          <w:rFonts w:hint="eastAsia" w:ascii="楷体" w:hAnsi="楷体" w:eastAsia="楷体" w:cs="楷体"/>
          <w:b w:val="0"/>
          <w:bCs w:val="0"/>
          <w:i w:val="0"/>
          <w:iCs w:val="0"/>
          <w:sz w:val="24"/>
          <w:szCs w:val="24"/>
          <w:lang w:val="en-US" w:eastAsia="zh-CN"/>
        </w:rPr>
        <w:t>环</w:t>
      </w:r>
      <w:r>
        <w:rPr>
          <w:rFonts w:hint="eastAsia" w:ascii="楷体" w:hAnsi="楷体" w:eastAsia="楷体" w:cs="楷体"/>
          <w:b w:val="0"/>
          <w:bCs w:val="0"/>
          <w:i w:val="0"/>
          <w:iCs w:val="0"/>
          <w:sz w:val="24"/>
          <w:szCs w:val="24"/>
        </w:rPr>
        <w:t>的人们——不论是星港的</w:t>
      </w:r>
      <w:r>
        <w:rPr>
          <w:rFonts w:hint="eastAsia" w:ascii="楷体" w:hAnsi="楷体" w:eastAsia="楷体" w:cs="楷体"/>
          <w:b w:val="0"/>
          <w:bCs w:val="0"/>
          <w:i w:val="0"/>
          <w:iCs w:val="0"/>
          <w:sz w:val="24"/>
          <w:szCs w:val="24"/>
          <w:lang w:val="en-US" w:eastAsia="zh-CN"/>
        </w:rPr>
        <w:t>先见者</w:t>
      </w:r>
      <w:r>
        <w:rPr>
          <w:rFonts w:hint="eastAsia" w:ascii="楷体" w:hAnsi="楷体" w:eastAsia="楷体" w:cs="楷体"/>
          <w:b w:val="0"/>
          <w:bCs w:val="0"/>
          <w:i w:val="0"/>
          <w:iCs w:val="0"/>
          <w:sz w:val="24"/>
          <w:szCs w:val="24"/>
        </w:rPr>
        <w:t>还是明珠的祭司——都是一滴眼泪，落入大海，顷刻无影无踪。</w:t>
      </w:r>
    </w:p>
    <w:p w14:paraId="0F71E8D6">
      <w:pPr>
        <w:jc w:val="right"/>
        <w:rPr>
          <w:rFonts w:hint="eastAsia" w:ascii="楷体" w:hAnsi="楷体" w:eastAsia="楷体" w:cs="楷体"/>
          <w:b/>
          <w:bCs/>
          <w:sz w:val="24"/>
          <w:szCs w:val="24"/>
        </w:rPr>
      </w:pPr>
      <w:r>
        <w:rPr>
          <w:rFonts w:hint="eastAsia" w:ascii="楷体" w:hAnsi="楷体" w:eastAsia="楷体" w:cs="楷体"/>
          <w:sz w:val="24"/>
          <w:szCs w:val="24"/>
        </w:rPr>
        <w:t>—</w:t>
      </w:r>
      <w:r>
        <w:rPr>
          <w:rFonts w:hint="eastAsia" w:ascii="楷体" w:hAnsi="楷体" w:eastAsia="楷体" w:cs="楷体"/>
          <w:b/>
          <w:bCs/>
          <w:sz w:val="24"/>
          <w:szCs w:val="24"/>
        </w:rPr>
        <w:t>—《从过客到旅人：南部诸岛文明史》</w:t>
      </w:r>
    </w:p>
    <w:p w14:paraId="2569AA02">
      <w:pPr>
        <w:rPr>
          <w:rFonts w:hint="eastAsia"/>
          <w:lang w:val="en-US" w:eastAsia="zh-CN"/>
        </w:rPr>
      </w:pPr>
    </w:p>
    <w:p w14:paraId="6DBCEB43">
      <w:pPr>
        <w:rPr>
          <w:rFonts w:hint="eastAsia"/>
          <w:lang w:val="en-US" w:eastAsia="zh-CN"/>
        </w:rPr>
      </w:pPr>
    </w:p>
    <w:p w14:paraId="56071B56">
      <w:pPr>
        <w:jc w:val="center"/>
        <w:outlineLvl w:val="0"/>
        <w:rPr>
          <w:rFonts w:hint="eastAsia" w:ascii="楷体" w:hAnsi="楷体" w:eastAsia="楷体" w:cs="楷体"/>
          <w:b/>
          <w:bCs/>
          <w:sz w:val="30"/>
          <w:szCs w:val="30"/>
        </w:rPr>
      </w:pPr>
      <w:bookmarkStart w:id="1" w:name="_Toc8201"/>
      <w:r>
        <w:rPr>
          <w:rFonts w:hint="eastAsia" w:ascii="楷体" w:hAnsi="楷体" w:eastAsia="楷体" w:cs="楷体"/>
          <w:b/>
          <w:bCs/>
          <w:sz w:val="30"/>
          <w:szCs w:val="30"/>
          <w:lang w:val="en-US" w:eastAsia="zh-CN"/>
        </w:rPr>
        <w:t>一、</w:t>
      </w:r>
      <w:r>
        <w:rPr>
          <w:rFonts w:hint="eastAsia" w:ascii="楷体" w:hAnsi="楷体" w:eastAsia="楷体" w:cs="楷体"/>
          <w:b/>
          <w:bCs/>
          <w:sz w:val="30"/>
          <w:szCs w:val="30"/>
        </w:rPr>
        <w:t>地区概览</w:t>
      </w:r>
      <w:bookmarkEnd w:id="1"/>
    </w:p>
    <w:p w14:paraId="40102327">
      <w:pPr>
        <w:ind w:firstLine="480" w:firstLineChars="200"/>
        <w:rPr>
          <w:rFonts w:hint="eastAsia" w:ascii="楷体" w:hAnsi="楷体" w:eastAsia="楷体" w:cs="楷体"/>
          <w:sz w:val="24"/>
          <w:szCs w:val="24"/>
          <w:lang w:val="en-US" w:eastAsia="zh-CN"/>
        </w:rPr>
      </w:pPr>
      <w:r>
        <w:rPr>
          <w:rFonts w:hint="eastAsia" w:ascii="楷体" w:hAnsi="楷体" w:eastAsia="楷体" w:cs="楷体"/>
          <w:sz w:val="24"/>
          <w:szCs w:val="24"/>
        </w:rPr>
        <w:t>南部诸岛</w:t>
      </w:r>
      <w:r>
        <w:rPr>
          <w:rFonts w:hint="eastAsia" w:ascii="楷体" w:hAnsi="楷体" w:eastAsia="楷体" w:cs="楷体"/>
          <w:sz w:val="24"/>
          <w:szCs w:val="24"/>
          <w:lang w:val="en-US" w:eastAsia="zh-CN"/>
        </w:rPr>
        <w:t>地区，又称南风环流区，位于已知世界的最南端。西抵西大陆东沿的沙漠地带，东达充斥着灾厄的未知海域。向北，与怀武、大魏、天之原等国度隔海相望；往南，则被分割天与水的冰墙阻隔，无人知晓冰层以外是何种模样。</w:t>
      </w:r>
    </w:p>
    <w:p w14:paraId="0C387CF1">
      <w:pPr>
        <w:ind w:firstLine="480" w:firstLineChars="200"/>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顾名思义，南部诸岛地区由一连串星罗棋布的岛屿组成，由东到西分为仙泪列岛（怀武东南诸岛）、三叶群岛（Kepulauan，卡普拉纳）、七星列岛（Ang Big Dipper，安比迪普）、明珠群岛（Peara，皮尔瑞尔）、日落岛（Masoandro  mody，马索安多莫）五块岛群。岛群与岛群之间被海域隔开，由东到西分别为泪海、平安海、巡海、暮海。而小海域和岛群接合形成的更大范围的海域，当地居民习俗上称为“环中洋”。</w:t>
      </w:r>
    </w:p>
    <w:p w14:paraId="4EB573D4">
      <w:pPr>
        <w:ind w:firstLine="480" w:firstLineChars="200"/>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环”意为“环流”。在岛群之外，自冰墙地带而北的南风终日不绝，推动着海水与魔力形成了呈八字形环绕整个地区的南风环流。南风环流既是洋流，也是魔力流。其流速时快时慢，原因暂不明，大概和神明有关吧。环流既为</w:t>
      </w:r>
      <w:r>
        <w:rPr>
          <w:rFonts w:hint="eastAsia" w:ascii="楷体" w:hAnsi="楷体" w:eastAsia="楷体" w:cs="楷体"/>
          <w:sz w:val="24"/>
          <w:szCs w:val="24"/>
        </w:rPr>
        <w:t>南部诸岛</w:t>
      </w:r>
      <w:r>
        <w:rPr>
          <w:rFonts w:hint="eastAsia" w:ascii="楷体" w:hAnsi="楷体" w:eastAsia="楷体" w:cs="楷体"/>
          <w:sz w:val="24"/>
          <w:szCs w:val="24"/>
          <w:lang w:val="en-US" w:eastAsia="zh-CN"/>
        </w:rPr>
        <w:t>地区带来了丰富的渔业和魔力资源，也在一些特殊时期阻碍了环内岛屿和外界的交流。</w:t>
      </w:r>
    </w:p>
    <w:p w14:paraId="5C7BB821">
      <w:pPr>
        <w:ind w:firstLine="480" w:firstLineChars="200"/>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南环地区的智慧种族为人类，大概可以分为汐人、匠人、衔珠一族等族群。这些族群</w:t>
      </w:r>
      <w:r>
        <w:rPr>
          <w:rFonts w:hint="eastAsia" w:ascii="楷体" w:hAnsi="楷体" w:eastAsia="楷体" w:cs="楷体"/>
          <w:b w:val="0"/>
          <w:bCs w:val="0"/>
          <w:sz w:val="24"/>
          <w:szCs w:val="24"/>
          <w:lang w:val="en-US" w:eastAsia="zh-CN"/>
        </w:rPr>
        <w:t>都是新元前数千年自东大陆南下的航海者部落的分支。</w:t>
      </w:r>
      <w:r>
        <w:rPr>
          <w:rFonts w:hint="eastAsia" w:ascii="楷体" w:hAnsi="楷体" w:eastAsia="楷体" w:cs="楷体"/>
          <w:sz w:val="24"/>
          <w:szCs w:val="24"/>
          <w:lang w:val="en-US" w:eastAsia="zh-CN"/>
        </w:rPr>
        <w:t>各族群间相处较为融洽，或者说，历史的矛盾并不往这一处裂隙上生长。南环地区的主要神明有四位，分别是明珠、平安之神、征服之神、与挣扎之神。如今仍显圣的只有明珠一位。南环地区的主要国家，由东向西，分别为临武自治邦、东极自治邦、三叶（Kepulauan，卡普拉纳）共和国、七星（Ang Big Dipper，安比迪普）联邦、和明珠（Peara，皮尔瑞尔）酋长国。</w:t>
      </w:r>
    </w:p>
    <w:p w14:paraId="20F9A39B">
      <w:pPr>
        <w:ind w:firstLine="480" w:firstLineChars="200"/>
        <w:rPr>
          <w:rFonts w:hint="default" w:ascii="楷体" w:hAnsi="楷体" w:eastAsia="楷体" w:cs="楷体"/>
          <w:sz w:val="24"/>
          <w:szCs w:val="24"/>
          <w:lang w:val="en-US" w:eastAsia="zh-CN"/>
        </w:rPr>
      </w:pPr>
      <w:r>
        <w:rPr>
          <w:rFonts w:hint="eastAsia" w:ascii="楷体" w:hAnsi="楷体" w:eastAsia="楷体" w:cs="楷体"/>
          <w:sz w:val="24"/>
          <w:szCs w:val="24"/>
          <w:lang w:val="en-US" w:eastAsia="zh-CN"/>
        </w:rPr>
        <w:t>南环地区的魔法体系完整而独特，自万物有灵的理论发展到现代的“灵子论”，被学界称为“南环法系”。</w:t>
      </w:r>
      <w:r>
        <w:rPr>
          <w:rFonts w:hint="eastAsia" w:ascii="楷体" w:hAnsi="楷体" w:eastAsia="楷体" w:cs="楷体"/>
          <w:b w:val="0"/>
          <w:bCs w:val="0"/>
          <w:sz w:val="24"/>
          <w:szCs w:val="24"/>
          <w:lang w:val="en-US" w:eastAsia="zh-CN"/>
        </w:rPr>
        <w:t>现代南环法系主要分为星辰法/自然法/生物法/造物法/领域法/时间法六种，也有学者提出应该分为灵子法/灵魂法两种。由于资源限制，南环地区的魔法工业发展较为偏科，在部分领域处于世界前沿，在另一些领域则仍依靠传统的魔法手工业。</w:t>
      </w:r>
    </w:p>
    <w:p w14:paraId="3E2B13CA">
      <w:pPr>
        <w:ind w:firstLine="480" w:firstLineChars="200"/>
        <w:rPr>
          <w:rFonts w:hint="default" w:ascii="楷体" w:hAnsi="楷体" w:eastAsia="楷体" w:cs="楷体"/>
          <w:sz w:val="24"/>
          <w:szCs w:val="24"/>
          <w:lang w:val="en-US" w:eastAsia="zh-CN"/>
        </w:rPr>
      </w:pPr>
      <w:r>
        <w:rPr>
          <w:rFonts w:hint="eastAsia" w:ascii="楷体" w:hAnsi="楷体" w:eastAsia="楷体" w:cs="楷体"/>
          <w:sz w:val="24"/>
          <w:szCs w:val="24"/>
          <w:lang w:val="en-US" w:eastAsia="zh-CN"/>
        </w:rPr>
        <w:t>南环地区人类与神明的关系较为特殊。人类由陆地向大洋迁徙，最初并非出于某种好奇的需求，而是生存空间挤占所致。岛屿又如此的狭小，以至于一代又一代的人类不得不地沿着风和魔力向大洋深处流动，最终将足迹蔓延至南环的每个角落。南部诸岛文明史，既是人类不断扩张的历史，也是人类在海洋中挣扎的历史。神明则是后来者。对于一开始就在与海搏斗的人们来说，神明既是一根必须死死抓住的救命稻草，又是需要时刻提防的命运那样无常的存在——海洋喜怒不定，人们最终只能依靠自己。</w:t>
      </w:r>
    </w:p>
    <w:p w14:paraId="4D12CFB2">
      <w:pPr>
        <w:rPr>
          <w:rFonts w:hint="eastAsia" w:ascii="楷体" w:hAnsi="楷体" w:eastAsia="楷体" w:cs="楷体"/>
          <w:sz w:val="24"/>
          <w:szCs w:val="24"/>
        </w:rPr>
      </w:pPr>
    </w:p>
    <w:p w14:paraId="1C1F8BBF">
      <w:pPr>
        <w:rPr>
          <w:rFonts w:hint="eastAsia" w:ascii="楷体" w:hAnsi="楷体" w:eastAsia="楷体" w:cs="楷体"/>
          <w:sz w:val="24"/>
          <w:szCs w:val="24"/>
        </w:rPr>
      </w:pPr>
    </w:p>
    <w:p w14:paraId="348F17AC">
      <w:pPr>
        <w:jc w:val="center"/>
        <w:outlineLvl w:val="0"/>
        <w:rPr>
          <w:rFonts w:hint="eastAsia" w:ascii="楷体" w:hAnsi="楷体" w:eastAsia="楷体" w:cs="楷体"/>
          <w:b/>
          <w:bCs/>
          <w:sz w:val="30"/>
          <w:szCs w:val="30"/>
        </w:rPr>
      </w:pPr>
      <w:bookmarkStart w:id="2" w:name="_Toc2024"/>
      <w:r>
        <w:rPr>
          <w:rFonts w:hint="eastAsia" w:ascii="楷体" w:hAnsi="楷体" w:eastAsia="楷体" w:cs="楷体"/>
          <w:b/>
          <w:bCs/>
          <w:sz w:val="30"/>
          <w:szCs w:val="30"/>
          <w:lang w:val="en-US" w:eastAsia="zh-CN"/>
        </w:rPr>
        <w:t>二、</w:t>
      </w:r>
      <w:r>
        <w:rPr>
          <w:rFonts w:hint="eastAsia" w:ascii="楷体" w:hAnsi="楷体" w:eastAsia="楷体" w:cs="楷体"/>
          <w:b/>
          <w:bCs/>
          <w:sz w:val="30"/>
          <w:szCs w:val="30"/>
        </w:rPr>
        <w:t>地理环境</w:t>
      </w:r>
      <w:bookmarkEnd w:id="2"/>
    </w:p>
    <w:p w14:paraId="2CB8B14D">
      <w:pPr>
        <w:outlineLvl w:val="1"/>
        <w:rPr>
          <w:rFonts w:hint="eastAsia" w:ascii="楷体" w:hAnsi="楷体" w:eastAsia="楷体" w:cs="楷体"/>
          <w:b/>
          <w:bCs/>
          <w:sz w:val="28"/>
          <w:szCs w:val="28"/>
        </w:rPr>
      </w:pPr>
      <w:bookmarkStart w:id="3" w:name="_Toc14245"/>
      <w:r>
        <w:rPr>
          <w:rFonts w:hint="eastAsia" w:ascii="楷体" w:hAnsi="楷体" w:eastAsia="楷体" w:cs="楷体"/>
          <w:b/>
          <w:bCs/>
          <w:sz w:val="28"/>
          <w:szCs w:val="28"/>
        </w:rPr>
        <w:t>2.1 岛群构成</w:t>
      </w:r>
      <w:bookmarkEnd w:id="3"/>
    </w:p>
    <w:p w14:paraId="6D9592D3">
      <w:pPr>
        <w:ind w:firstLine="480" w:firstLineChars="200"/>
        <w:jc w:val="left"/>
        <w:rPr>
          <w:rFonts w:hint="eastAsia" w:ascii="楷体" w:hAnsi="楷体" w:eastAsia="楷体" w:cs="楷体"/>
          <w:b w:val="0"/>
          <w:bCs w:val="0"/>
          <w:sz w:val="24"/>
          <w:szCs w:val="24"/>
        </w:rPr>
      </w:pPr>
      <w:r>
        <w:rPr>
          <w:rFonts w:hint="eastAsia" w:ascii="楷体" w:hAnsi="楷体" w:eastAsia="楷体" w:cs="楷体"/>
          <w:b w:val="0"/>
          <w:bCs w:val="0"/>
          <w:sz w:val="24"/>
          <w:szCs w:val="24"/>
          <w:lang w:val="en-US" w:eastAsia="zh-CN"/>
        </w:rPr>
        <w:t>南环流岛群</w:t>
      </w:r>
      <w:r>
        <w:rPr>
          <w:rFonts w:hint="eastAsia" w:ascii="楷体" w:hAnsi="楷体" w:eastAsia="楷体" w:cs="楷体"/>
          <w:b w:val="0"/>
          <w:bCs w:val="0"/>
          <w:sz w:val="24"/>
          <w:szCs w:val="24"/>
        </w:rPr>
        <w:t>由东到西，分为</w:t>
      </w:r>
      <w:r>
        <w:rPr>
          <w:rFonts w:hint="eastAsia" w:ascii="楷体" w:hAnsi="楷体" w:eastAsia="楷体" w:cs="楷体"/>
          <w:b w:val="0"/>
          <w:bCs w:val="0"/>
          <w:sz w:val="24"/>
          <w:szCs w:val="24"/>
          <w:lang w:val="en-US" w:eastAsia="zh-CN"/>
        </w:rPr>
        <w:t>五个主要部分</w:t>
      </w:r>
      <w:r>
        <w:rPr>
          <w:rFonts w:hint="eastAsia" w:ascii="楷体" w:hAnsi="楷体" w:eastAsia="楷体" w:cs="楷体"/>
          <w:b w:val="0"/>
          <w:bCs w:val="0"/>
          <w:sz w:val="24"/>
          <w:szCs w:val="24"/>
        </w:rPr>
        <w:t>。分别是：怀武东南诸岛（仙泪列岛）、三叶群岛（Kepulauan，卡普拉纳）、七星列岛（Ang Big Dipper，安比迪普）、明珠群岛（Peara，皮尔瑞尔）</w:t>
      </w:r>
      <w:r>
        <w:rPr>
          <w:rFonts w:hint="eastAsia" w:ascii="楷体" w:hAnsi="楷体" w:eastAsia="楷体" w:cs="楷体"/>
          <w:b w:val="0"/>
          <w:bCs w:val="0"/>
          <w:sz w:val="24"/>
          <w:szCs w:val="24"/>
          <w:lang w:eastAsia="zh-CN"/>
        </w:rPr>
        <w:t>、</w:t>
      </w:r>
      <w:r>
        <w:rPr>
          <w:rFonts w:hint="eastAsia" w:ascii="楷体" w:hAnsi="楷体" w:eastAsia="楷体" w:cs="楷体"/>
          <w:b w:val="0"/>
          <w:bCs w:val="0"/>
          <w:sz w:val="24"/>
          <w:szCs w:val="24"/>
          <w:lang w:val="en-US" w:eastAsia="zh-CN"/>
        </w:rPr>
        <w:t>日落岛</w:t>
      </w:r>
      <w:r>
        <w:rPr>
          <w:rFonts w:hint="eastAsia" w:ascii="楷体" w:hAnsi="楷体" w:eastAsia="楷体" w:cs="楷体"/>
          <w:b w:val="0"/>
          <w:bCs w:val="0"/>
          <w:sz w:val="24"/>
          <w:szCs w:val="24"/>
        </w:rPr>
        <w:t xml:space="preserve">（Masoandro </w:t>
      </w:r>
      <w:r>
        <w:rPr>
          <w:rFonts w:hint="eastAsia" w:ascii="楷体" w:hAnsi="楷体" w:eastAsia="楷体" w:cs="楷体"/>
          <w:b w:val="0"/>
          <w:bCs w:val="0"/>
          <w:sz w:val="24"/>
          <w:szCs w:val="24"/>
          <w:lang w:val="en-US" w:eastAsia="zh-CN"/>
        </w:rPr>
        <w:t xml:space="preserve"> </w:t>
      </w:r>
      <w:r>
        <w:rPr>
          <w:rFonts w:hint="eastAsia" w:ascii="楷体" w:hAnsi="楷体" w:eastAsia="楷体" w:cs="楷体"/>
          <w:b w:val="0"/>
          <w:bCs w:val="0"/>
          <w:sz w:val="24"/>
          <w:szCs w:val="24"/>
        </w:rPr>
        <w:t>mody，马索安多莫）。</w:t>
      </w:r>
    </w:p>
    <w:p w14:paraId="46A20230">
      <w:pPr>
        <w:ind w:firstLine="480" w:firstLineChars="200"/>
        <w:jc w:val="left"/>
        <w:rPr>
          <w:rFonts w:hint="eastAsia" w:ascii="楷体" w:hAnsi="楷体" w:eastAsia="楷体" w:cs="楷体"/>
          <w:b w:val="0"/>
          <w:bCs w:val="0"/>
          <w:sz w:val="24"/>
          <w:szCs w:val="24"/>
        </w:rPr>
      </w:pPr>
    </w:p>
    <w:p w14:paraId="3FF380EA">
      <w:pPr>
        <w:jc w:val="left"/>
        <w:outlineLvl w:val="2"/>
        <w:rPr>
          <w:rFonts w:hint="default" w:ascii="楷体" w:hAnsi="楷体" w:eastAsia="楷体" w:cs="楷体"/>
          <w:b/>
          <w:bCs/>
          <w:sz w:val="24"/>
          <w:szCs w:val="24"/>
          <w:lang w:val="en-US" w:eastAsia="zh-CN"/>
        </w:rPr>
      </w:pPr>
      <w:bookmarkStart w:id="4" w:name="_Toc15120"/>
      <w:r>
        <w:rPr>
          <w:rFonts w:hint="eastAsia" w:ascii="楷体" w:hAnsi="楷体" w:eastAsia="楷体" w:cs="楷体"/>
          <w:b/>
          <w:bCs/>
          <w:sz w:val="24"/>
          <w:szCs w:val="24"/>
          <w:lang w:val="en-US" w:eastAsia="zh-CN"/>
        </w:rPr>
        <w:t>2.1.1 仙泪列岛</w:t>
      </w:r>
      <w:bookmarkEnd w:id="4"/>
    </w:p>
    <w:p w14:paraId="4E822D35">
      <w:pPr>
        <w:ind w:firstLine="482" w:firstLineChars="200"/>
        <w:jc w:val="left"/>
        <w:rPr>
          <w:rFonts w:hint="eastAsia" w:ascii="楷体" w:hAnsi="楷体" w:eastAsia="楷体" w:cs="楷体"/>
          <w:b w:val="0"/>
          <w:bCs w:val="0"/>
          <w:sz w:val="24"/>
          <w:szCs w:val="24"/>
        </w:rPr>
      </w:pPr>
      <w:r>
        <w:rPr>
          <w:rFonts w:hint="eastAsia" w:ascii="楷体" w:hAnsi="楷体" w:eastAsia="楷体" w:cs="楷体"/>
          <w:b/>
          <w:bCs/>
          <w:sz w:val="24"/>
          <w:szCs w:val="24"/>
        </w:rPr>
        <w:t>仙泪列岛</w:t>
      </w:r>
      <w:r>
        <w:rPr>
          <w:rFonts w:hint="eastAsia" w:ascii="楷体" w:hAnsi="楷体" w:eastAsia="楷体" w:cs="楷体"/>
          <w:b w:val="0"/>
          <w:bCs w:val="0"/>
          <w:sz w:val="24"/>
          <w:szCs w:val="24"/>
        </w:rPr>
        <w:t>由一串</w:t>
      </w:r>
      <w:r>
        <w:rPr>
          <w:rFonts w:hint="eastAsia" w:ascii="楷体" w:hAnsi="楷体" w:eastAsia="楷体" w:cs="楷体"/>
          <w:b w:val="0"/>
          <w:bCs w:val="0"/>
          <w:sz w:val="24"/>
          <w:szCs w:val="24"/>
          <w:lang w:val="en-US" w:eastAsia="zh-CN"/>
        </w:rPr>
        <w:t>近乎首尾相连</w:t>
      </w:r>
      <w:r>
        <w:rPr>
          <w:rFonts w:hint="eastAsia" w:ascii="楷体" w:hAnsi="楷体" w:eastAsia="楷体" w:cs="楷体"/>
          <w:b w:val="0"/>
          <w:bCs w:val="0"/>
          <w:sz w:val="24"/>
          <w:szCs w:val="24"/>
        </w:rPr>
        <w:t>的小岛屿组成，位于怀武国的东南方向。据说仙泪列岛再往东，就是布满灾厄的无尽海域。当初怀武著名的侠客在当地人的陪同下来到仙泪列岛的最东端望洋兴叹，感慨到：“就算是仙神亲临，看到这无尽的海洋也只能落下眼泪吧！”由此，北至（怀武旁边那个大岛），南达无尽海域的怀武东南诸岛得名仙泪列岛。</w:t>
      </w:r>
    </w:p>
    <w:p w14:paraId="12741A47">
      <w:pPr>
        <w:ind w:firstLine="482" w:firstLineChars="200"/>
        <w:jc w:val="left"/>
        <w:rPr>
          <w:rFonts w:hint="eastAsia" w:ascii="楷体" w:hAnsi="楷体" w:eastAsia="楷体" w:cs="楷体"/>
          <w:b/>
          <w:bCs/>
          <w:sz w:val="24"/>
          <w:szCs w:val="24"/>
          <w:lang w:val="en-US" w:eastAsia="zh-CN"/>
        </w:rPr>
      </w:pPr>
    </w:p>
    <w:p w14:paraId="2DCB707F">
      <w:pPr>
        <w:jc w:val="left"/>
        <w:outlineLvl w:val="2"/>
        <w:rPr>
          <w:rFonts w:hint="default" w:ascii="楷体" w:hAnsi="楷体" w:eastAsia="楷体" w:cs="楷体"/>
          <w:b/>
          <w:bCs/>
          <w:sz w:val="24"/>
          <w:szCs w:val="24"/>
          <w:lang w:val="en-US" w:eastAsia="zh-CN"/>
        </w:rPr>
      </w:pPr>
      <w:bookmarkStart w:id="5" w:name="_Toc24283"/>
      <w:r>
        <w:rPr>
          <w:rFonts w:hint="eastAsia" w:ascii="楷体" w:hAnsi="楷体" w:eastAsia="楷体" w:cs="楷体"/>
          <w:b/>
          <w:bCs/>
          <w:sz w:val="24"/>
          <w:szCs w:val="24"/>
          <w:lang w:val="en-US" w:eastAsia="zh-CN"/>
        </w:rPr>
        <w:t>2.1.2 三叶群岛</w:t>
      </w:r>
      <w:bookmarkEnd w:id="5"/>
    </w:p>
    <w:p w14:paraId="484EBF20">
      <w:pPr>
        <w:ind w:firstLine="482" w:firstLineChars="200"/>
        <w:jc w:val="left"/>
        <w:rPr>
          <w:rFonts w:hint="eastAsia" w:ascii="楷体" w:hAnsi="楷体" w:eastAsia="楷体" w:cs="楷体"/>
          <w:b w:val="0"/>
          <w:bCs w:val="0"/>
          <w:sz w:val="24"/>
          <w:szCs w:val="24"/>
        </w:rPr>
      </w:pPr>
      <w:r>
        <w:rPr>
          <w:rFonts w:hint="eastAsia" w:ascii="楷体" w:hAnsi="楷体" w:eastAsia="楷体" w:cs="楷体"/>
          <w:b/>
          <w:bCs/>
          <w:sz w:val="24"/>
          <w:szCs w:val="24"/>
        </w:rPr>
        <w:t>三叶群岛（Kepulauan，卡普拉纳）</w:t>
      </w:r>
      <w:r>
        <w:rPr>
          <w:rFonts w:hint="eastAsia" w:ascii="楷体" w:hAnsi="楷体" w:eastAsia="楷体" w:cs="楷体"/>
          <w:b w:val="0"/>
          <w:bCs w:val="0"/>
          <w:sz w:val="24"/>
          <w:szCs w:val="24"/>
        </w:rPr>
        <w:t>由南部诸岛最大的三个岛屿和附属的一群小岛组成，位于仙泪列岛的西部，和雨林隔海相望。这三个岛屿拼合成三叶草的形状，据说最开始它们是完全合拢的，后来因故分开。三个岛屿由右至左、从上到下分别是长戈岛(Senjata pemegang panjang)、碎环岛(Cincin pecah)和绝南岛(Mutlak selatan)。顾名思义，长戈岛形似长戈、碎环岛如同碎环、绝南岛则处于“绝对不会更南”的地界。</w:t>
      </w:r>
    </w:p>
    <w:p w14:paraId="79AD0766">
      <w:pPr>
        <w:ind w:firstLine="482" w:firstLineChars="200"/>
        <w:jc w:val="left"/>
        <w:rPr>
          <w:rFonts w:hint="eastAsia" w:ascii="楷体" w:hAnsi="楷体" w:eastAsia="楷体" w:cs="楷体"/>
          <w:b/>
          <w:bCs/>
          <w:sz w:val="24"/>
          <w:szCs w:val="24"/>
          <w:lang w:val="en-US" w:eastAsia="zh-CN"/>
        </w:rPr>
      </w:pPr>
    </w:p>
    <w:p w14:paraId="4F828BBB">
      <w:pPr>
        <w:jc w:val="left"/>
        <w:outlineLvl w:val="2"/>
        <w:rPr>
          <w:rFonts w:hint="default" w:ascii="楷体" w:hAnsi="楷体" w:eastAsia="楷体" w:cs="楷体"/>
          <w:b/>
          <w:bCs/>
          <w:sz w:val="24"/>
          <w:szCs w:val="24"/>
          <w:lang w:val="en-US" w:eastAsia="zh-CN"/>
        </w:rPr>
      </w:pPr>
      <w:bookmarkStart w:id="6" w:name="_Toc30594"/>
      <w:r>
        <w:rPr>
          <w:rFonts w:hint="eastAsia" w:ascii="楷体" w:hAnsi="楷体" w:eastAsia="楷体" w:cs="楷体"/>
          <w:b/>
          <w:bCs/>
          <w:sz w:val="24"/>
          <w:szCs w:val="24"/>
          <w:lang w:val="en-US" w:eastAsia="zh-CN"/>
        </w:rPr>
        <w:t>2.1.3 七星列岛</w:t>
      </w:r>
      <w:bookmarkEnd w:id="6"/>
    </w:p>
    <w:p w14:paraId="79CC0F73">
      <w:pPr>
        <w:ind w:firstLine="482" w:firstLineChars="200"/>
        <w:jc w:val="left"/>
        <w:rPr>
          <w:rFonts w:hint="eastAsia" w:ascii="楷体" w:hAnsi="楷体" w:eastAsia="楷体" w:cs="楷体"/>
          <w:b w:val="0"/>
          <w:bCs w:val="0"/>
          <w:sz w:val="24"/>
          <w:szCs w:val="24"/>
        </w:rPr>
      </w:pPr>
      <w:r>
        <w:rPr>
          <w:rFonts w:hint="eastAsia" w:ascii="楷体" w:hAnsi="楷体" w:eastAsia="楷体" w:cs="楷体"/>
          <w:b/>
          <w:bCs/>
          <w:sz w:val="24"/>
          <w:szCs w:val="24"/>
        </w:rPr>
        <w:t>七星列岛（Ang Big Dipper，安比迪普）</w:t>
      </w:r>
      <w:r>
        <w:rPr>
          <w:rFonts w:hint="eastAsia" w:ascii="楷体" w:hAnsi="楷体" w:eastAsia="楷体" w:cs="楷体"/>
          <w:b w:val="0"/>
          <w:bCs w:val="0"/>
          <w:sz w:val="24"/>
          <w:szCs w:val="24"/>
        </w:rPr>
        <w:t>由七个排列成倒勺状的小岛组成，位于三叶群岛的西部，正北方向的星港（Bituin satama）靠近天之原/地之国，东北方向的近月岛（Malapit kuukautta）</w:t>
      </w:r>
      <w:r>
        <w:rPr>
          <w:rFonts w:hint="eastAsia" w:ascii="楷体" w:hAnsi="楷体" w:eastAsia="楷体" w:cs="楷体"/>
          <w:b w:val="0"/>
          <w:bCs w:val="0"/>
          <w:sz w:val="24"/>
          <w:szCs w:val="24"/>
          <w:lang w:val="en-US" w:eastAsia="zh-CN"/>
        </w:rPr>
        <w:t>和</w:t>
      </w:r>
      <w:r>
        <w:rPr>
          <w:rFonts w:hint="eastAsia" w:ascii="楷体" w:hAnsi="楷体" w:eastAsia="楷体" w:cs="楷体"/>
          <w:b w:val="0"/>
          <w:bCs w:val="0"/>
          <w:sz w:val="24"/>
          <w:szCs w:val="24"/>
        </w:rPr>
        <w:t>远月岛（Malayong kuukautta）则靠近</w:t>
      </w:r>
      <w:r>
        <w:rPr>
          <w:rFonts w:hint="eastAsia" w:ascii="楷体" w:hAnsi="楷体" w:eastAsia="楷体" w:cs="楷体"/>
          <w:b w:val="0"/>
          <w:bCs w:val="0"/>
          <w:sz w:val="24"/>
          <w:szCs w:val="24"/>
          <w:lang w:val="en-US" w:eastAsia="zh-CN"/>
        </w:rPr>
        <w:t>东大陆</w:t>
      </w:r>
      <w:r>
        <w:rPr>
          <w:rFonts w:hint="eastAsia" w:ascii="楷体" w:hAnsi="楷体" w:eastAsia="楷体" w:cs="楷体"/>
          <w:b w:val="0"/>
          <w:bCs w:val="0"/>
          <w:sz w:val="24"/>
          <w:szCs w:val="24"/>
        </w:rPr>
        <w:t>西南方的</w:t>
      </w:r>
      <w:r>
        <w:rPr>
          <w:rFonts w:hint="eastAsia" w:ascii="楷体" w:hAnsi="楷体" w:eastAsia="楷体" w:cs="楷体"/>
          <w:b w:val="0"/>
          <w:bCs w:val="0"/>
          <w:sz w:val="24"/>
          <w:szCs w:val="24"/>
          <w:lang w:val="en-US" w:eastAsia="zh-CN"/>
        </w:rPr>
        <w:t>魏国</w:t>
      </w:r>
      <w:r>
        <w:rPr>
          <w:rFonts w:hint="eastAsia" w:ascii="楷体" w:hAnsi="楷体" w:eastAsia="楷体" w:cs="楷体"/>
          <w:b w:val="0"/>
          <w:bCs w:val="0"/>
          <w:sz w:val="24"/>
          <w:szCs w:val="24"/>
        </w:rPr>
        <w:t>。这七个岛从左到右分别是天心岛（Puso ng langit）、星港（Bituin satama）、近月岛（Malapit kuukautta）、远月岛（Malayong kuukautta）、小寒岛（Maliit Malamig）、大寒岛（Malaki Malamig）、灵岭岛（Pagtitipon ng aura）。天心岛形似心形，星港</w:t>
      </w:r>
      <w:r>
        <w:rPr>
          <w:rFonts w:hint="eastAsia" w:ascii="楷体" w:hAnsi="楷体" w:eastAsia="楷体" w:cs="楷体"/>
          <w:b w:val="0"/>
          <w:bCs w:val="0"/>
          <w:sz w:val="24"/>
          <w:szCs w:val="24"/>
          <w:lang w:val="en-US" w:eastAsia="zh-CN"/>
        </w:rPr>
        <w:t>因受环流影响少，与外界交流频繁，成为附近海运枢纽而得名</w:t>
      </w:r>
      <w:r>
        <w:rPr>
          <w:rFonts w:hint="eastAsia" w:ascii="楷体" w:hAnsi="楷体" w:eastAsia="楷体" w:cs="楷体"/>
          <w:b w:val="0"/>
          <w:bCs w:val="0"/>
          <w:sz w:val="24"/>
          <w:szCs w:val="24"/>
        </w:rPr>
        <w:t>。近月、远月岛则是因为当地传说月亮从大陆西南方向升起，近者为“近月”，远者为“远月”。小寒、大寒岛是因为靠近极南冰冷海域</w:t>
      </w:r>
      <w:r>
        <w:rPr>
          <w:rFonts w:hint="eastAsia" w:ascii="楷体" w:hAnsi="楷体" w:eastAsia="楷体" w:cs="楷体"/>
          <w:b w:val="0"/>
          <w:bCs w:val="0"/>
          <w:sz w:val="24"/>
          <w:szCs w:val="24"/>
          <w:lang w:eastAsia="zh-CN"/>
        </w:rPr>
        <w:t>（</w:t>
      </w:r>
      <w:r>
        <w:rPr>
          <w:rFonts w:hint="eastAsia" w:ascii="楷体" w:hAnsi="楷体" w:eastAsia="楷体" w:cs="楷体"/>
          <w:b w:val="0"/>
          <w:bCs w:val="0"/>
          <w:sz w:val="24"/>
          <w:szCs w:val="24"/>
          <w:lang w:val="en-US" w:eastAsia="zh-CN"/>
        </w:rPr>
        <w:t>暂定</w:t>
      </w:r>
      <w:r>
        <w:rPr>
          <w:rFonts w:hint="eastAsia" w:ascii="楷体" w:hAnsi="楷体" w:eastAsia="楷体" w:cs="楷体"/>
          <w:b w:val="0"/>
          <w:bCs w:val="0"/>
          <w:sz w:val="24"/>
          <w:szCs w:val="24"/>
          <w:lang w:eastAsia="zh-CN"/>
        </w:rPr>
        <w:t>）</w:t>
      </w:r>
      <w:r>
        <w:rPr>
          <w:rFonts w:hint="eastAsia" w:ascii="楷体" w:hAnsi="楷体" w:eastAsia="楷体" w:cs="楷体"/>
          <w:b w:val="0"/>
          <w:bCs w:val="0"/>
          <w:sz w:val="24"/>
          <w:szCs w:val="24"/>
        </w:rPr>
        <w:t>，更冷的是“大寒”，不那么冷的是“小寒”。灵岭岛则据说是</w:t>
      </w:r>
      <w:r>
        <w:rPr>
          <w:rFonts w:hint="eastAsia" w:ascii="楷体" w:hAnsi="楷体" w:eastAsia="楷体" w:cs="楷体"/>
          <w:b/>
          <w:bCs/>
          <w:sz w:val="24"/>
          <w:szCs w:val="24"/>
        </w:rPr>
        <w:t>灵气（魔力的本地称呼）</w:t>
      </w:r>
      <w:r>
        <w:rPr>
          <w:rFonts w:hint="eastAsia" w:ascii="楷体" w:hAnsi="楷体" w:eastAsia="楷体" w:cs="楷体"/>
          <w:b w:val="0"/>
          <w:bCs w:val="0"/>
          <w:sz w:val="24"/>
          <w:szCs w:val="24"/>
        </w:rPr>
        <w:t>富集之地，至于为什么这么传说，另有来头。</w:t>
      </w:r>
    </w:p>
    <w:p w14:paraId="49213DB3">
      <w:pPr>
        <w:ind w:firstLine="482" w:firstLineChars="200"/>
        <w:jc w:val="left"/>
        <w:rPr>
          <w:rFonts w:hint="eastAsia" w:ascii="楷体" w:hAnsi="楷体" w:eastAsia="楷体" w:cs="楷体"/>
          <w:b/>
          <w:bCs/>
          <w:sz w:val="24"/>
          <w:szCs w:val="24"/>
          <w:lang w:val="en-US" w:eastAsia="zh-CN"/>
        </w:rPr>
      </w:pPr>
    </w:p>
    <w:p w14:paraId="2E413044">
      <w:pPr>
        <w:jc w:val="left"/>
        <w:outlineLvl w:val="2"/>
        <w:rPr>
          <w:rFonts w:hint="default" w:ascii="楷体" w:hAnsi="楷体" w:eastAsia="楷体" w:cs="楷体"/>
          <w:b/>
          <w:bCs/>
          <w:sz w:val="24"/>
          <w:szCs w:val="24"/>
          <w:lang w:val="en-US" w:eastAsia="zh-CN"/>
        </w:rPr>
      </w:pPr>
      <w:bookmarkStart w:id="7" w:name="_Toc14058"/>
      <w:r>
        <w:rPr>
          <w:rFonts w:hint="eastAsia" w:ascii="楷体" w:hAnsi="楷体" w:eastAsia="楷体" w:cs="楷体"/>
          <w:b/>
          <w:bCs/>
          <w:sz w:val="24"/>
          <w:szCs w:val="24"/>
          <w:lang w:val="en-US" w:eastAsia="zh-CN"/>
        </w:rPr>
        <w:t>2.1.4 明珠群岛</w:t>
      </w:r>
      <w:bookmarkEnd w:id="7"/>
    </w:p>
    <w:p w14:paraId="444EAD6D">
      <w:pPr>
        <w:ind w:firstLine="482" w:firstLineChars="200"/>
        <w:jc w:val="left"/>
        <w:rPr>
          <w:rFonts w:hint="eastAsia" w:ascii="楷体" w:hAnsi="楷体" w:eastAsia="楷体" w:cs="楷体"/>
          <w:b w:val="0"/>
          <w:bCs w:val="0"/>
          <w:sz w:val="24"/>
          <w:szCs w:val="24"/>
        </w:rPr>
      </w:pPr>
      <w:r>
        <w:rPr>
          <w:rFonts w:hint="eastAsia" w:ascii="楷体" w:hAnsi="楷体" w:eastAsia="楷体" w:cs="楷体"/>
          <w:b/>
          <w:bCs/>
          <w:sz w:val="24"/>
          <w:szCs w:val="24"/>
        </w:rPr>
        <w:t>明珠群岛（Peara，皮尔瑞尔）</w:t>
      </w:r>
      <w:r>
        <w:rPr>
          <w:rFonts w:hint="eastAsia" w:ascii="楷体" w:hAnsi="楷体" w:eastAsia="楷体" w:cs="楷体"/>
          <w:b w:val="0"/>
          <w:bCs w:val="0"/>
          <w:sz w:val="24"/>
          <w:szCs w:val="24"/>
        </w:rPr>
        <w:t>是两片大陆间西至沙漠、东达七星列岛的小岛们的统称，有不少只是“屿”甚至“沙”，其中最大的岛就是明珠岛（Peara）。明珠岛得名于当地的神明，“明珠”。明珠本神神力微弱，仅仅掌管“形如珍珠之物放出的光”，但也因此躲过了导致南</w:t>
      </w:r>
      <w:r>
        <w:rPr>
          <w:rFonts w:hint="eastAsia" w:ascii="楷体" w:hAnsi="楷体" w:eastAsia="楷体" w:cs="楷体"/>
          <w:b w:val="0"/>
          <w:bCs w:val="0"/>
          <w:sz w:val="24"/>
          <w:szCs w:val="24"/>
          <w:lang w:val="en-US" w:eastAsia="zh-CN"/>
        </w:rPr>
        <w:t>环</w:t>
      </w:r>
      <w:r>
        <w:rPr>
          <w:rFonts w:hint="eastAsia" w:ascii="楷体" w:hAnsi="楷体" w:eastAsia="楷体" w:cs="楷体"/>
          <w:b w:val="0"/>
          <w:bCs w:val="0"/>
          <w:sz w:val="24"/>
          <w:szCs w:val="24"/>
        </w:rPr>
        <w:t>神系覆灭的大战，得以延存至今。</w:t>
      </w:r>
    </w:p>
    <w:p w14:paraId="0B1FDD15">
      <w:pPr>
        <w:ind w:firstLine="482" w:firstLineChars="200"/>
        <w:jc w:val="left"/>
        <w:rPr>
          <w:rFonts w:hint="eastAsia" w:ascii="楷体" w:hAnsi="楷体" w:eastAsia="楷体" w:cs="楷体"/>
          <w:b/>
          <w:bCs/>
          <w:sz w:val="24"/>
          <w:szCs w:val="24"/>
          <w:lang w:val="en-US" w:eastAsia="zh-CN"/>
        </w:rPr>
      </w:pPr>
    </w:p>
    <w:p w14:paraId="7A0842C7">
      <w:pPr>
        <w:jc w:val="left"/>
        <w:outlineLvl w:val="2"/>
        <w:rPr>
          <w:rFonts w:hint="default" w:ascii="楷体" w:hAnsi="楷体" w:eastAsia="楷体" w:cs="楷体"/>
          <w:b/>
          <w:bCs/>
          <w:sz w:val="24"/>
          <w:szCs w:val="24"/>
          <w:lang w:val="en-US" w:eastAsia="zh-CN"/>
        </w:rPr>
      </w:pPr>
      <w:bookmarkStart w:id="8" w:name="_Toc23627"/>
      <w:r>
        <w:rPr>
          <w:rFonts w:hint="eastAsia" w:ascii="楷体" w:hAnsi="楷体" w:eastAsia="楷体" w:cs="楷体"/>
          <w:b/>
          <w:bCs/>
          <w:sz w:val="24"/>
          <w:szCs w:val="24"/>
          <w:lang w:val="en-US" w:eastAsia="zh-CN"/>
        </w:rPr>
        <w:t>2.1.5 日落岛</w:t>
      </w:r>
      <w:bookmarkEnd w:id="8"/>
    </w:p>
    <w:p w14:paraId="6A425BB9">
      <w:pPr>
        <w:ind w:firstLine="482" w:firstLineChars="200"/>
        <w:jc w:val="left"/>
        <w:rPr>
          <w:rFonts w:hint="eastAsia" w:ascii="楷体" w:hAnsi="楷体" w:eastAsia="楷体" w:cs="楷体"/>
          <w:b w:val="0"/>
          <w:bCs w:val="0"/>
          <w:sz w:val="24"/>
          <w:szCs w:val="24"/>
        </w:rPr>
      </w:pPr>
      <w:r>
        <w:rPr>
          <w:rFonts w:hint="eastAsia" w:ascii="楷体" w:hAnsi="楷体" w:eastAsia="楷体" w:cs="楷体"/>
          <w:b/>
          <w:bCs/>
          <w:sz w:val="24"/>
          <w:szCs w:val="24"/>
        </w:rPr>
        <w:t xml:space="preserve">日落岛（Masoandro </w:t>
      </w:r>
      <w:r>
        <w:rPr>
          <w:rFonts w:hint="eastAsia" w:ascii="楷体" w:hAnsi="楷体" w:eastAsia="楷体" w:cs="楷体"/>
          <w:b/>
          <w:bCs/>
          <w:sz w:val="24"/>
          <w:szCs w:val="24"/>
          <w:lang w:val="en-US" w:eastAsia="zh-CN"/>
        </w:rPr>
        <w:t xml:space="preserve"> </w:t>
      </w:r>
      <w:r>
        <w:rPr>
          <w:rFonts w:hint="eastAsia" w:ascii="楷体" w:hAnsi="楷体" w:eastAsia="楷体" w:cs="楷体"/>
          <w:b/>
          <w:bCs/>
          <w:sz w:val="24"/>
          <w:szCs w:val="24"/>
        </w:rPr>
        <w:t>mody，马索安多莫）</w:t>
      </w:r>
      <w:r>
        <w:rPr>
          <w:rFonts w:hint="eastAsia" w:ascii="楷体" w:hAnsi="楷体" w:eastAsia="楷体" w:cs="楷体"/>
          <w:b w:val="0"/>
          <w:bCs w:val="0"/>
          <w:sz w:val="24"/>
          <w:szCs w:val="24"/>
        </w:rPr>
        <w:t>是大洋最西端、西大陆附近靠近沙漠的小岛。其上有人类生活过的痕迹，但直到航海技术大发展后才被再次发现。岛上几乎全是沙漠，没有什么可称道的地方。因为处于最西端，被过去的南环人认为是“日落之地”，故得名日落岛。</w:t>
      </w:r>
    </w:p>
    <w:p w14:paraId="570C8297">
      <w:pPr>
        <w:rPr>
          <w:rFonts w:hint="eastAsia" w:ascii="楷体" w:hAnsi="楷体" w:eastAsia="楷体" w:cs="楷体"/>
          <w:sz w:val="24"/>
          <w:szCs w:val="24"/>
        </w:rPr>
      </w:pPr>
    </w:p>
    <w:p w14:paraId="37B780BF">
      <w:pPr>
        <w:outlineLvl w:val="1"/>
        <w:rPr>
          <w:rFonts w:hint="default" w:ascii="楷体" w:hAnsi="楷体" w:eastAsia="楷体" w:cs="楷体"/>
          <w:b/>
          <w:bCs/>
          <w:sz w:val="28"/>
          <w:szCs w:val="28"/>
          <w:lang w:val="en-US" w:eastAsia="zh-CN"/>
        </w:rPr>
      </w:pPr>
      <w:bookmarkStart w:id="9" w:name="_Toc582"/>
      <w:r>
        <w:rPr>
          <w:rFonts w:hint="eastAsia" w:ascii="楷体" w:hAnsi="楷体" w:eastAsia="楷体" w:cs="楷体"/>
          <w:b/>
          <w:bCs/>
          <w:sz w:val="28"/>
          <w:szCs w:val="28"/>
        </w:rPr>
        <w:t xml:space="preserve">2.2 </w:t>
      </w:r>
      <w:r>
        <w:rPr>
          <w:rFonts w:hint="eastAsia" w:ascii="楷体" w:hAnsi="楷体" w:eastAsia="楷体" w:cs="楷体"/>
          <w:b/>
          <w:bCs/>
          <w:sz w:val="28"/>
          <w:szCs w:val="28"/>
          <w:lang w:val="en-US" w:eastAsia="zh-CN"/>
        </w:rPr>
        <w:t>特殊环境</w:t>
      </w:r>
      <w:bookmarkEnd w:id="9"/>
    </w:p>
    <w:p w14:paraId="3BD41609">
      <w:pPr>
        <w:jc w:val="left"/>
        <w:outlineLvl w:val="2"/>
        <w:rPr>
          <w:rFonts w:hint="default" w:ascii="楷体" w:hAnsi="楷体" w:eastAsia="楷体" w:cs="楷体"/>
          <w:b/>
          <w:bCs/>
          <w:sz w:val="24"/>
          <w:szCs w:val="24"/>
          <w:lang w:val="en-US" w:eastAsia="zh-CN"/>
        </w:rPr>
      </w:pPr>
      <w:bookmarkStart w:id="10" w:name="_Toc19245"/>
      <w:r>
        <w:rPr>
          <w:rFonts w:hint="eastAsia" w:ascii="楷体" w:hAnsi="楷体" w:eastAsia="楷体" w:cs="楷体"/>
          <w:b/>
          <w:bCs/>
          <w:sz w:val="24"/>
          <w:szCs w:val="24"/>
          <w:lang w:val="en-US" w:eastAsia="zh-CN"/>
        </w:rPr>
        <w:t>2.2.1 南风环流</w:t>
      </w:r>
      <w:bookmarkEnd w:id="10"/>
    </w:p>
    <w:p w14:paraId="47028010">
      <w:pPr>
        <w:ind w:firstLine="482" w:firstLineChars="200"/>
        <w:jc w:val="left"/>
        <w:rPr>
          <w:rFonts w:hint="eastAsia" w:ascii="楷体" w:hAnsi="楷体" w:eastAsia="楷体" w:cs="楷体"/>
          <w:b w:val="0"/>
          <w:bCs w:val="0"/>
          <w:sz w:val="24"/>
          <w:szCs w:val="24"/>
          <w:lang w:val="en-US" w:eastAsia="zh-CN"/>
        </w:rPr>
      </w:pPr>
      <w:r>
        <w:rPr>
          <w:rFonts w:hint="eastAsia" w:ascii="楷体" w:hAnsi="楷体" w:eastAsia="楷体" w:cs="楷体"/>
          <w:b/>
          <w:bCs/>
          <w:sz w:val="24"/>
          <w:szCs w:val="24"/>
          <w:lang w:val="en-US" w:eastAsia="zh-CN"/>
        </w:rPr>
        <w:t>南风环流</w:t>
      </w:r>
      <w:r>
        <w:rPr>
          <w:rFonts w:hint="eastAsia" w:ascii="楷体" w:hAnsi="楷体" w:eastAsia="楷体" w:cs="楷体"/>
          <w:b w:val="0"/>
          <w:bCs w:val="0"/>
          <w:sz w:val="24"/>
          <w:szCs w:val="24"/>
          <w:lang w:val="en-US" w:eastAsia="zh-CN"/>
        </w:rPr>
        <w:t>环绕着诸多岛屿，它是西至巴兰门南部沙漠东侧，东抵怀武东南部仙泪列岛的八字形表层环流，分为洋流和灵气（魔力）流两部分。八字形环流的交汇点位于灵岭岛东部海域（即平安海一带），可能是</w:t>
      </w:r>
      <w:r>
        <w:rPr>
          <w:rFonts w:hint="eastAsia" w:ascii="楷体" w:hAnsi="楷体" w:eastAsia="楷体" w:cs="楷体"/>
          <w:b w:val="0"/>
          <w:bCs w:val="0"/>
          <w:sz w:val="24"/>
          <w:szCs w:val="24"/>
        </w:rPr>
        <w:t>灵岭岛富集灵气</w:t>
      </w:r>
      <w:r>
        <w:rPr>
          <w:rFonts w:hint="eastAsia" w:ascii="楷体" w:hAnsi="楷体" w:eastAsia="楷体" w:cs="楷体"/>
          <w:b w:val="0"/>
          <w:bCs w:val="0"/>
          <w:sz w:val="24"/>
          <w:szCs w:val="24"/>
          <w:lang w:val="en-US" w:eastAsia="zh-CN"/>
        </w:rPr>
        <w:t>（魔力）的原因之一。自西向东的灵气（魔力）流（洋流则方向相反）在流速快的地区容易形成灵气（魔力）风暴，扰乱灵术（魔法）的正常运作，从而在某段时间内阻隔了岛与岛、岛与大陆的交流。但魔力风暴过后，往往会产生纯度较高的灵（魔）矿。这些灵（魔）矿顺着环流，聚集至浅海-大陆架一带，成为了当地岛屿的重要资源。</w:t>
      </w:r>
    </w:p>
    <w:p w14:paraId="58845B52">
      <w:pPr>
        <w:ind w:firstLine="480" w:firstLineChars="200"/>
        <w:jc w:val="left"/>
        <w:rPr>
          <w:rFonts w:hint="eastAsia" w:ascii="楷体" w:hAnsi="楷体" w:eastAsia="楷体" w:cs="楷体"/>
          <w:b w:val="0"/>
          <w:bCs w:val="0"/>
          <w:sz w:val="24"/>
          <w:szCs w:val="24"/>
          <w:lang w:val="en-US" w:eastAsia="zh-CN"/>
        </w:rPr>
      </w:pPr>
    </w:p>
    <w:p w14:paraId="75595EFA">
      <w:pPr>
        <w:jc w:val="left"/>
        <w:outlineLvl w:val="2"/>
        <w:rPr>
          <w:rFonts w:hint="default" w:ascii="楷体" w:hAnsi="楷体" w:eastAsia="楷体" w:cs="楷体"/>
          <w:b/>
          <w:bCs/>
          <w:sz w:val="24"/>
          <w:szCs w:val="24"/>
          <w:lang w:val="en-US" w:eastAsia="zh-CN"/>
        </w:rPr>
      </w:pPr>
      <w:bookmarkStart w:id="11" w:name="_Toc2146"/>
      <w:r>
        <w:rPr>
          <w:rFonts w:hint="eastAsia" w:ascii="楷体" w:hAnsi="楷体" w:eastAsia="楷体" w:cs="楷体"/>
          <w:b/>
          <w:bCs/>
          <w:sz w:val="24"/>
          <w:szCs w:val="24"/>
          <w:lang w:val="en-US" w:eastAsia="zh-CN"/>
        </w:rPr>
        <w:t>2.2.2 凝浪线</w:t>
      </w:r>
      <w:bookmarkEnd w:id="11"/>
    </w:p>
    <w:p w14:paraId="331A08E1">
      <w:pPr>
        <w:ind w:firstLine="482" w:firstLineChars="200"/>
        <w:jc w:val="left"/>
        <w:rPr>
          <w:rFonts w:hint="default" w:ascii="楷体" w:hAnsi="楷体" w:eastAsia="楷体" w:cs="楷体"/>
          <w:b w:val="0"/>
          <w:bCs w:val="0"/>
          <w:sz w:val="24"/>
          <w:szCs w:val="24"/>
          <w:lang w:val="en-US" w:eastAsia="zh-CN"/>
        </w:rPr>
      </w:pPr>
      <w:r>
        <w:rPr>
          <w:rFonts w:hint="eastAsia" w:ascii="楷体" w:hAnsi="楷体" w:eastAsia="楷体" w:cs="楷体"/>
          <w:b/>
          <w:bCs/>
          <w:sz w:val="24"/>
          <w:szCs w:val="24"/>
          <w:lang w:val="en-US" w:eastAsia="zh-CN"/>
        </w:rPr>
        <w:t>凝浪线</w:t>
      </w:r>
      <w:r>
        <w:rPr>
          <w:rFonts w:hint="eastAsia" w:ascii="楷体" w:hAnsi="楷体" w:eastAsia="楷体" w:cs="楷体"/>
          <w:b w:val="0"/>
          <w:bCs w:val="0"/>
          <w:sz w:val="24"/>
          <w:szCs w:val="24"/>
          <w:lang w:val="en-US" w:eastAsia="zh-CN"/>
        </w:rPr>
        <w:t>并不是一条线，而是绝南岛-大寒岛以南海域的一堵分割天地的冰墙。这堵冰墙看不到尽头，也从来没有人抵达过尽头。因为形似海浪凝结成冰，学界怀疑此墙往南的海域统统都被冻结，无法流动。故得名凝浪线。</w:t>
      </w:r>
    </w:p>
    <w:p w14:paraId="44F2A8AF">
      <w:pPr>
        <w:ind w:firstLine="480" w:firstLineChars="200"/>
        <w:jc w:val="left"/>
        <w:rPr>
          <w:rFonts w:hint="default" w:ascii="楷体" w:hAnsi="楷体" w:eastAsia="楷体" w:cs="楷体"/>
          <w:b w:val="0"/>
          <w:bCs w:val="0"/>
          <w:sz w:val="24"/>
          <w:szCs w:val="24"/>
          <w:lang w:val="en-US" w:eastAsia="zh-CN"/>
        </w:rPr>
      </w:pPr>
    </w:p>
    <w:p w14:paraId="63E4E54E">
      <w:pPr>
        <w:jc w:val="left"/>
        <w:outlineLvl w:val="2"/>
        <w:rPr>
          <w:rFonts w:hint="default" w:ascii="楷体" w:hAnsi="楷体" w:eastAsia="楷体" w:cs="楷体"/>
          <w:b/>
          <w:bCs/>
          <w:sz w:val="24"/>
          <w:szCs w:val="24"/>
          <w:lang w:val="en-US" w:eastAsia="zh-CN"/>
        </w:rPr>
      </w:pPr>
      <w:bookmarkStart w:id="12" w:name="_Toc28599"/>
      <w:r>
        <w:rPr>
          <w:rFonts w:hint="eastAsia" w:ascii="楷体" w:hAnsi="楷体" w:eastAsia="楷体" w:cs="楷体"/>
          <w:b/>
          <w:bCs/>
          <w:sz w:val="24"/>
          <w:szCs w:val="24"/>
          <w:lang w:val="en-US" w:eastAsia="zh-CN"/>
        </w:rPr>
        <w:t>2.2.3 玉环火山</w:t>
      </w:r>
      <w:bookmarkEnd w:id="12"/>
    </w:p>
    <w:p w14:paraId="4F2D2BA7">
      <w:pPr>
        <w:ind w:firstLine="482" w:firstLineChars="200"/>
        <w:jc w:val="left"/>
        <w:rPr>
          <w:rFonts w:hint="default" w:ascii="楷体" w:hAnsi="楷体" w:eastAsia="楷体" w:cs="楷体"/>
          <w:b w:val="0"/>
          <w:bCs w:val="0"/>
          <w:sz w:val="24"/>
          <w:szCs w:val="24"/>
          <w:lang w:val="en-US" w:eastAsia="zh-CN"/>
        </w:rPr>
      </w:pPr>
      <w:r>
        <w:rPr>
          <w:rFonts w:hint="eastAsia" w:ascii="楷体" w:hAnsi="楷体" w:eastAsia="楷体" w:cs="楷体"/>
          <w:b/>
          <w:bCs/>
          <w:sz w:val="24"/>
          <w:szCs w:val="24"/>
          <w:lang w:val="en-US" w:eastAsia="zh-CN"/>
        </w:rPr>
        <w:t>玉环火山</w:t>
      </w:r>
      <w:r>
        <w:rPr>
          <w:rFonts w:hint="eastAsia" w:ascii="楷体" w:hAnsi="楷体" w:eastAsia="楷体" w:cs="楷体"/>
          <w:b w:val="0"/>
          <w:bCs w:val="0"/>
          <w:sz w:val="24"/>
          <w:szCs w:val="24"/>
          <w:lang w:val="en-US" w:eastAsia="zh-CN"/>
        </w:rPr>
        <w:t>是一座位于原玉环岛（今碎环岛）中央的活火山。在碎环之战后爆炸，只剩下底部，渐渐形成了一片内海，被称为“怒海”。</w:t>
      </w:r>
    </w:p>
    <w:p w14:paraId="63CF48D2">
      <w:pPr>
        <w:rPr>
          <w:rFonts w:hint="eastAsia" w:ascii="楷体" w:hAnsi="楷体" w:eastAsia="楷体" w:cs="楷体"/>
          <w:sz w:val="24"/>
          <w:szCs w:val="24"/>
        </w:rPr>
      </w:pPr>
    </w:p>
    <w:p w14:paraId="45697BFA">
      <w:pPr>
        <w:outlineLvl w:val="1"/>
        <w:rPr>
          <w:rFonts w:hint="eastAsia" w:ascii="楷体" w:hAnsi="楷体" w:eastAsia="楷体" w:cs="楷体"/>
          <w:b/>
          <w:bCs/>
          <w:sz w:val="28"/>
          <w:szCs w:val="28"/>
        </w:rPr>
      </w:pPr>
      <w:bookmarkStart w:id="13" w:name="_Toc26832"/>
      <w:r>
        <w:rPr>
          <w:rFonts w:hint="eastAsia" w:ascii="楷体" w:hAnsi="楷体" w:eastAsia="楷体" w:cs="楷体"/>
          <w:b/>
          <w:bCs/>
          <w:sz w:val="28"/>
          <w:szCs w:val="28"/>
        </w:rPr>
        <w:t>2.3 资源分布</w:t>
      </w:r>
      <w:bookmarkEnd w:id="13"/>
    </w:p>
    <w:p w14:paraId="54D17A0D">
      <w:pPr>
        <w:jc w:val="left"/>
        <w:outlineLvl w:val="2"/>
        <w:rPr>
          <w:rFonts w:hint="default" w:ascii="楷体" w:hAnsi="楷体" w:eastAsia="楷体" w:cs="楷体"/>
          <w:b/>
          <w:bCs/>
          <w:sz w:val="24"/>
          <w:szCs w:val="24"/>
          <w:lang w:val="en-US" w:eastAsia="zh-CN"/>
        </w:rPr>
      </w:pPr>
      <w:bookmarkStart w:id="14" w:name="_Toc3177"/>
      <w:r>
        <w:rPr>
          <w:rFonts w:hint="eastAsia" w:ascii="楷体" w:hAnsi="楷体" w:eastAsia="楷体" w:cs="楷体"/>
          <w:b/>
          <w:bCs/>
          <w:sz w:val="24"/>
          <w:szCs w:val="24"/>
          <w:lang w:val="en-US" w:eastAsia="zh-CN"/>
        </w:rPr>
        <w:t>2.3.1 魔法资源</w:t>
      </w:r>
      <w:bookmarkEnd w:id="14"/>
    </w:p>
    <w:p w14:paraId="66B16427">
      <w:pPr>
        <w:ind w:firstLine="482" w:firstLineChars="200"/>
        <w:jc w:val="left"/>
        <w:rPr>
          <w:rFonts w:hint="eastAsia" w:ascii="楷体" w:hAnsi="楷体" w:eastAsia="楷体" w:cs="楷体"/>
          <w:b/>
          <w:bCs/>
          <w:sz w:val="24"/>
          <w:szCs w:val="24"/>
          <w:lang w:val="en-US" w:eastAsia="zh-CN"/>
        </w:rPr>
      </w:pPr>
      <w:r>
        <w:rPr>
          <w:rFonts w:hint="eastAsia" w:ascii="楷体" w:hAnsi="楷体" w:eastAsia="楷体" w:cs="楷体"/>
          <w:b/>
          <w:bCs/>
          <w:sz w:val="24"/>
          <w:szCs w:val="24"/>
          <w:lang w:val="en-US" w:eastAsia="zh-CN"/>
        </w:rPr>
        <w:t>魔矿</w:t>
      </w:r>
      <w:r>
        <w:rPr>
          <w:rFonts w:hint="eastAsia" w:ascii="楷体" w:hAnsi="楷体" w:eastAsia="楷体" w:cs="楷体"/>
          <w:b w:val="0"/>
          <w:bCs w:val="0"/>
          <w:sz w:val="24"/>
          <w:szCs w:val="24"/>
          <w:lang w:val="en-US" w:eastAsia="zh-CN"/>
        </w:rPr>
        <w:t>主要分布于南风环流浅海大陆架区域，如灵岭岛东部环流交汇区、明珠群岛周边等。同时，碎环岛的玉环火山活动区也有不少魔矿分布。而</w:t>
      </w:r>
      <w:r>
        <w:rPr>
          <w:rFonts w:hint="eastAsia" w:ascii="楷体" w:hAnsi="楷体" w:eastAsia="楷体" w:cs="楷体"/>
          <w:b/>
          <w:bCs/>
          <w:sz w:val="24"/>
          <w:szCs w:val="24"/>
          <w:lang w:val="en-US" w:eastAsia="zh-CN"/>
        </w:rPr>
        <w:t>含有魔力的金属及非金属材料</w:t>
      </w:r>
      <w:r>
        <w:rPr>
          <w:rFonts w:hint="eastAsia" w:ascii="楷体" w:hAnsi="楷体" w:eastAsia="楷体" w:cs="楷体"/>
          <w:b w:val="0"/>
          <w:bCs w:val="0"/>
          <w:sz w:val="24"/>
          <w:szCs w:val="24"/>
          <w:lang w:val="en-US" w:eastAsia="zh-CN"/>
        </w:rPr>
        <w:t>在三叶群岛内部和仙泪列岛的浅海区均有分布。至于环流深海沟和大、小寒岛以南的冰冷海域，则孕育了性质</w:t>
      </w:r>
      <w:r>
        <w:rPr>
          <w:rFonts w:hint="eastAsia" w:ascii="楷体" w:hAnsi="楷体" w:eastAsia="楷体" w:cs="楷体"/>
          <w:b/>
          <w:bCs/>
          <w:sz w:val="24"/>
          <w:szCs w:val="24"/>
          <w:lang w:val="en-US" w:eastAsia="zh-CN"/>
        </w:rPr>
        <w:t>更为特殊的珍贵材料</w:t>
      </w:r>
      <w:r>
        <w:rPr>
          <w:rFonts w:hint="eastAsia" w:ascii="楷体" w:hAnsi="楷体" w:eastAsia="楷体" w:cs="楷体"/>
          <w:b w:val="0"/>
          <w:bCs w:val="0"/>
          <w:sz w:val="24"/>
          <w:szCs w:val="24"/>
          <w:lang w:val="en-US" w:eastAsia="zh-CN"/>
        </w:rPr>
        <w:t>。</w:t>
      </w:r>
    </w:p>
    <w:p w14:paraId="1623AB04">
      <w:pPr>
        <w:ind w:firstLine="482" w:firstLineChars="200"/>
        <w:jc w:val="left"/>
        <w:rPr>
          <w:rFonts w:hint="eastAsia" w:ascii="楷体" w:hAnsi="楷体" w:eastAsia="楷体" w:cs="楷体"/>
          <w:b/>
          <w:bCs/>
          <w:sz w:val="24"/>
          <w:szCs w:val="24"/>
          <w:lang w:val="en-US" w:eastAsia="zh-CN"/>
        </w:rPr>
      </w:pPr>
      <w:r>
        <w:rPr>
          <w:rFonts w:hint="eastAsia" w:ascii="楷体" w:hAnsi="楷体" w:eastAsia="楷体" w:cs="楷体"/>
          <w:b/>
          <w:bCs/>
          <w:sz w:val="24"/>
          <w:szCs w:val="24"/>
          <w:lang w:val="en-US" w:eastAsia="zh-CN"/>
        </w:rPr>
        <w:t>其他待补充。</w:t>
      </w:r>
    </w:p>
    <w:p w14:paraId="3E496DA6">
      <w:pPr>
        <w:ind w:firstLine="482" w:firstLineChars="200"/>
        <w:jc w:val="left"/>
        <w:rPr>
          <w:rFonts w:hint="eastAsia" w:ascii="楷体" w:hAnsi="楷体" w:eastAsia="楷体" w:cs="楷体"/>
          <w:b/>
          <w:bCs/>
          <w:sz w:val="24"/>
          <w:szCs w:val="24"/>
          <w:lang w:val="en-US" w:eastAsia="zh-CN"/>
        </w:rPr>
      </w:pPr>
    </w:p>
    <w:p w14:paraId="5C06264F">
      <w:pPr>
        <w:jc w:val="left"/>
        <w:outlineLvl w:val="2"/>
        <w:rPr>
          <w:rFonts w:hint="default" w:ascii="楷体" w:hAnsi="楷体" w:eastAsia="楷体" w:cs="楷体"/>
          <w:b/>
          <w:bCs/>
          <w:sz w:val="24"/>
          <w:szCs w:val="24"/>
          <w:lang w:val="en-US" w:eastAsia="zh-CN"/>
        </w:rPr>
      </w:pPr>
      <w:bookmarkStart w:id="15" w:name="_Toc24672"/>
      <w:r>
        <w:rPr>
          <w:rFonts w:hint="eastAsia" w:ascii="楷体" w:hAnsi="楷体" w:eastAsia="楷体" w:cs="楷体"/>
          <w:b/>
          <w:bCs/>
          <w:sz w:val="24"/>
          <w:szCs w:val="24"/>
          <w:lang w:val="en-US" w:eastAsia="zh-CN"/>
        </w:rPr>
        <w:t>2.3.2 常规资源</w:t>
      </w:r>
      <w:bookmarkEnd w:id="15"/>
    </w:p>
    <w:p w14:paraId="3E92B3D5">
      <w:pPr>
        <w:ind w:firstLine="482" w:firstLineChars="200"/>
        <w:jc w:val="left"/>
        <w:rPr>
          <w:rFonts w:hint="eastAsia" w:ascii="楷体" w:hAnsi="楷体" w:eastAsia="楷体" w:cs="楷体"/>
          <w:b w:val="0"/>
          <w:bCs w:val="0"/>
          <w:sz w:val="24"/>
          <w:szCs w:val="24"/>
          <w:lang w:val="en-US" w:eastAsia="zh-CN"/>
        </w:rPr>
      </w:pPr>
      <w:r>
        <w:rPr>
          <w:rFonts w:hint="eastAsia" w:ascii="楷体" w:hAnsi="楷体" w:eastAsia="楷体" w:cs="楷体"/>
          <w:b/>
          <w:bCs/>
          <w:sz w:val="24"/>
          <w:szCs w:val="24"/>
          <w:lang w:val="en-US" w:eastAsia="zh-CN"/>
        </w:rPr>
        <w:t>待补充。</w:t>
      </w:r>
    </w:p>
    <w:p w14:paraId="4C5237D5">
      <w:pPr>
        <w:rPr>
          <w:rFonts w:hint="eastAsia" w:ascii="楷体" w:hAnsi="楷体" w:eastAsia="楷体" w:cs="楷体"/>
          <w:sz w:val="24"/>
          <w:szCs w:val="24"/>
        </w:rPr>
      </w:pPr>
    </w:p>
    <w:p w14:paraId="474CE1CE">
      <w:pPr>
        <w:rPr>
          <w:rFonts w:hint="eastAsia" w:ascii="楷体" w:hAnsi="楷体" w:eastAsia="楷体" w:cs="楷体"/>
          <w:sz w:val="24"/>
          <w:szCs w:val="24"/>
        </w:rPr>
      </w:pPr>
    </w:p>
    <w:p w14:paraId="09B8C736">
      <w:pPr>
        <w:jc w:val="center"/>
        <w:outlineLvl w:val="0"/>
        <w:rPr>
          <w:rFonts w:hint="eastAsia" w:ascii="楷体" w:hAnsi="楷体" w:eastAsia="楷体" w:cs="楷体"/>
          <w:b/>
          <w:bCs/>
          <w:sz w:val="30"/>
          <w:szCs w:val="30"/>
        </w:rPr>
      </w:pPr>
      <w:bookmarkStart w:id="16" w:name="_Toc9697"/>
      <w:r>
        <w:rPr>
          <w:rFonts w:hint="eastAsia" w:ascii="楷体" w:hAnsi="楷体" w:eastAsia="楷体" w:cs="楷体"/>
          <w:b/>
          <w:bCs/>
          <w:sz w:val="30"/>
          <w:szCs w:val="30"/>
          <w:lang w:val="en-US" w:eastAsia="zh-CN"/>
        </w:rPr>
        <w:t>三、</w:t>
      </w:r>
      <w:r>
        <w:rPr>
          <w:rFonts w:hint="eastAsia" w:ascii="楷体" w:hAnsi="楷体" w:eastAsia="楷体" w:cs="楷体"/>
          <w:b/>
          <w:bCs/>
          <w:sz w:val="30"/>
          <w:szCs w:val="30"/>
        </w:rPr>
        <w:t>生物与居民</w:t>
      </w:r>
      <w:bookmarkEnd w:id="16"/>
    </w:p>
    <w:p w14:paraId="71AC612D">
      <w:pPr>
        <w:outlineLvl w:val="1"/>
        <w:rPr>
          <w:rFonts w:hint="eastAsia" w:ascii="楷体" w:hAnsi="楷体" w:eastAsia="楷体" w:cs="楷体"/>
          <w:b/>
          <w:bCs/>
          <w:sz w:val="28"/>
          <w:szCs w:val="28"/>
        </w:rPr>
      </w:pPr>
      <w:bookmarkStart w:id="17" w:name="_Toc22560"/>
      <w:r>
        <w:rPr>
          <w:rFonts w:hint="eastAsia" w:ascii="楷体" w:hAnsi="楷体" w:eastAsia="楷体" w:cs="楷体"/>
          <w:b/>
          <w:bCs/>
          <w:sz w:val="28"/>
          <w:szCs w:val="28"/>
        </w:rPr>
        <w:t xml:space="preserve">3.1 </w:t>
      </w:r>
      <w:r>
        <w:rPr>
          <w:rFonts w:hint="eastAsia" w:ascii="楷体" w:hAnsi="楷体" w:eastAsia="楷体" w:cs="楷体"/>
          <w:b/>
          <w:bCs/>
          <w:sz w:val="28"/>
          <w:szCs w:val="28"/>
          <w:lang w:val="en-US" w:eastAsia="zh-CN"/>
        </w:rPr>
        <w:t>人类</w:t>
      </w:r>
      <w:r>
        <w:rPr>
          <w:rFonts w:hint="eastAsia" w:ascii="楷体" w:hAnsi="楷体" w:eastAsia="楷体" w:cs="楷体"/>
          <w:b/>
          <w:bCs/>
          <w:sz w:val="28"/>
          <w:szCs w:val="28"/>
        </w:rPr>
        <w:t>族群源流</w:t>
      </w:r>
      <w:bookmarkEnd w:id="17"/>
    </w:p>
    <w:p w14:paraId="3DC6E15B">
      <w:pPr>
        <w:ind w:firstLine="480" w:firstLineChars="2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该地区的人类族群有四支，自东到西，分别为仙泪人、匠人、汐人、衔珠一族。这些族群又可以再细分为诸多民族。据考证，所有的现代南环民族都是新元前数千年自东大陆南下的航海者部落的分支。</w:t>
      </w:r>
    </w:p>
    <w:p w14:paraId="6686828E">
      <w:pPr>
        <w:ind w:firstLine="480" w:firstLineChars="200"/>
        <w:jc w:val="left"/>
        <w:rPr>
          <w:rFonts w:hint="eastAsia" w:ascii="楷体" w:hAnsi="楷体" w:eastAsia="楷体" w:cs="楷体"/>
          <w:b w:val="0"/>
          <w:bCs w:val="0"/>
          <w:sz w:val="24"/>
          <w:szCs w:val="24"/>
          <w:lang w:val="en-US" w:eastAsia="zh-CN"/>
        </w:rPr>
      </w:pPr>
    </w:p>
    <w:p w14:paraId="329CAB92">
      <w:pPr>
        <w:jc w:val="left"/>
        <w:outlineLvl w:val="2"/>
        <w:rPr>
          <w:rFonts w:hint="eastAsia" w:ascii="楷体" w:hAnsi="楷体" w:eastAsia="楷体" w:cs="楷体"/>
          <w:b/>
          <w:bCs/>
          <w:sz w:val="24"/>
          <w:szCs w:val="24"/>
        </w:rPr>
      </w:pPr>
      <w:bookmarkStart w:id="18" w:name="_Toc9296"/>
      <w:r>
        <w:rPr>
          <w:rFonts w:hint="eastAsia" w:ascii="楷体" w:hAnsi="楷体" w:eastAsia="楷体" w:cs="楷体"/>
          <w:b/>
          <w:bCs/>
          <w:sz w:val="24"/>
          <w:szCs w:val="24"/>
          <w:lang w:val="en-US" w:eastAsia="zh-CN"/>
        </w:rPr>
        <w:t xml:space="preserve">3.1.1 </w:t>
      </w:r>
      <w:r>
        <w:rPr>
          <w:rFonts w:hint="eastAsia" w:ascii="楷体" w:hAnsi="楷体" w:eastAsia="楷体" w:cs="楷体"/>
          <w:b/>
          <w:bCs/>
          <w:sz w:val="24"/>
          <w:szCs w:val="24"/>
        </w:rPr>
        <w:t>汐人</w:t>
      </w:r>
      <w:bookmarkEnd w:id="18"/>
    </w:p>
    <w:p w14:paraId="7B6AF0B6">
      <w:pPr>
        <w:ind w:firstLine="482" w:firstLineChars="200"/>
        <w:jc w:val="left"/>
        <w:rPr>
          <w:rFonts w:hint="eastAsia" w:ascii="楷体" w:hAnsi="楷体" w:eastAsia="楷体" w:cs="楷体"/>
          <w:b w:val="0"/>
          <w:bCs w:val="0"/>
          <w:sz w:val="24"/>
          <w:szCs w:val="24"/>
          <w:lang w:val="en-US" w:eastAsia="zh-CN"/>
        </w:rPr>
      </w:pPr>
      <w:r>
        <w:rPr>
          <w:rFonts w:hint="eastAsia" w:ascii="楷体" w:hAnsi="楷体" w:eastAsia="楷体" w:cs="楷体"/>
          <w:b/>
          <w:bCs/>
          <w:sz w:val="24"/>
          <w:szCs w:val="24"/>
          <w:lang w:val="en-US" w:eastAsia="zh-CN"/>
        </w:rPr>
        <w:t>汐人</w:t>
      </w:r>
      <w:r>
        <w:rPr>
          <w:rFonts w:hint="eastAsia" w:ascii="楷体" w:hAnsi="楷体" w:eastAsia="楷体" w:cs="楷体"/>
          <w:b w:val="0"/>
          <w:bCs w:val="0"/>
          <w:sz w:val="24"/>
          <w:szCs w:val="24"/>
          <w:lang w:val="en-US" w:eastAsia="zh-CN"/>
        </w:rPr>
        <w:t>是当今南风环流区域分布最广的族群。大约在新元前4000年左右，汐人的先祖从东大陆东部南下，踏入海域。他们以小岛作为跳板，一路沿海域和洋流西进，在大约新元前2000年抵达大洋南部中央的明珠岛。</w:t>
      </w:r>
    </w:p>
    <w:p w14:paraId="0F897A65">
      <w:pPr>
        <w:ind w:firstLine="480" w:firstLineChars="2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汐人善水，喜观星，是天生的航海者。从灵子人类学的角度考虑，自仙泪列岛到明珠群岛，大部分民族都可以被称为“汐人”。部落时代过去后，随着神明降临和近现代国家制度的发展，汐人的国族认同也渐渐分化，乃至重新构建成不同民族。</w:t>
      </w:r>
    </w:p>
    <w:p w14:paraId="548C412E">
      <w:pPr>
        <w:ind w:firstLine="480" w:firstLineChars="2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留在仙泪列岛的汐人被称为“仙泪人”，受到了怀武国的部分影响。他们也分化为几大小族群，有时候独立建国，有时候受三叶群岛统辖，有时候甚至受怀武管理。</w:t>
      </w:r>
    </w:p>
    <w:p w14:paraId="7457A923">
      <w:pPr>
        <w:ind w:firstLine="480" w:firstLineChars="2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在三叶群岛中，南部的绝南岛和七星列岛中的大寒、小寒岛上的汐人同出一脉。他们耐受寒冷，熟练掌握了冰和肉体强化相关的灵术（魔法）。而三叶群岛东北部的碎环岛上的汐人则和原住民匠人融合，并在后续数百年间迁徙至三叶群岛全境。三叶群岛西北部的长戈岛上的汐人，一部分是早先那批向西航行的汐人后代，另一部分则是后来和匠人融合后的族群。二者又进行了第二次融合，并在碎环岛上的居民因为“碎环之战”近乎全灭后，迁回碎环岛上。</w:t>
      </w:r>
    </w:p>
    <w:p w14:paraId="09D7651F">
      <w:pPr>
        <w:ind w:firstLine="480" w:firstLineChars="200"/>
        <w:jc w:val="left"/>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七星列岛上的汐人们掌握了不同形式的观星灵术（魔法），并因此划分为不同的派别。西部四岛中，天心岛靠近大洋深处，风俗和衔珠一族更为接近；星港岛为海上交通枢纽，观星者以独特的预言术闻名；近月、远月岛则受到临近的大魏帝国不同程度的影响。东部三岛中，大寒、小寒岛上文说过，不再赘述；灵岭岛靠近南风环流交汇之处，风俗独特。</w:t>
      </w:r>
    </w:p>
    <w:p w14:paraId="2570A29F">
      <w:pPr>
        <w:ind w:firstLine="480" w:firstLineChars="200"/>
        <w:jc w:val="left"/>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航行（一说是漂流）得更远的汐人则更加不同，连族群的名字都有所变化。他们即下文所述的“衔珠一族”。</w:t>
      </w:r>
    </w:p>
    <w:p w14:paraId="5F0400FC">
      <w:pPr>
        <w:jc w:val="left"/>
        <w:rPr>
          <w:rFonts w:hint="default" w:ascii="楷体" w:hAnsi="楷体" w:eastAsia="楷体" w:cs="楷体"/>
          <w:sz w:val="24"/>
          <w:szCs w:val="24"/>
          <w:lang w:val="en-US" w:eastAsia="zh-CN"/>
        </w:rPr>
      </w:pPr>
    </w:p>
    <w:p w14:paraId="7E58D1F2">
      <w:pPr>
        <w:outlineLvl w:val="2"/>
        <w:rPr>
          <w:rFonts w:hint="eastAsia" w:ascii="楷体" w:hAnsi="楷体" w:eastAsia="楷体" w:cs="楷体"/>
          <w:b/>
          <w:bCs/>
          <w:sz w:val="24"/>
          <w:szCs w:val="24"/>
        </w:rPr>
      </w:pPr>
      <w:bookmarkStart w:id="19" w:name="_Toc5480"/>
      <w:r>
        <w:rPr>
          <w:rFonts w:hint="eastAsia" w:ascii="楷体" w:hAnsi="楷体" w:eastAsia="楷体" w:cs="楷体"/>
          <w:b/>
          <w:bCs/>
          <w:sz w:val="24"/>
          <w:szCs w:val="24"/>
          <w:lang w:val="en-US" w:eastAsia="zh-CN"/>
        </w:rPr>
        <w:t xml:space="preserve">3.1.2 </w:t>
      </w:r>
      <w:r>
        <w:rPr>
          <w:rFonts w:hint="eastAsia" w:ascii="楷体" w:hAnsi="楷体" w:eastAsia="楷体" w:cs="楷体"/>
          <w:b/>
          <w:bCs/>
          <w:sz w:val="24"/>
          <w:szCs w:val="24"/>
        </w:rPr>
        <w:t>匠人</w:t>
      </w:r>
      <w:bookmarkEnd w:id="19"/>
    </w:p>
    <w:p w14:paraId="5D96DCD1">
      <w:pPr>
        <w:ind w:firstLine="482" w:firstLineChars="200"/>
        <w:jc w:val="left"/>
        <w:rPr>
          <w:rFonts w:hint="eastAsia" w:ascii="楷体" w:hAnsi="楷体" w:eastAsia="楷体" w:cs="楷体"/>
          <w:b w:val="0"/>
          <w:bCs w:val="0"/>
          <w:sz w:val="24"/>
          <w:szCs w:val="24"/>
          <w:lang w:val="en-US" w:eastAsia="zh-CN"/>
        </w:rPr>
      </w:pPr>
      <w:r>
        <w:rPr>
          <w:rFonts w:hint="eastAsia" w:ascii="楷体" w:hAnsi="楷体" w:eastAsia="楷体" w:cs="楷体"/>
          <w:b/>
          <w:bCs/>
          <w:sz w:val="24"/>
          <w:szCs w:val="24"/>
          <w:lang w:val="en-US" w:eastAsia="zh-CN"/>
        </w:rPr>
        <w:t>匠人</w:t>
      </w:r>
      <w:r>
        <w:rPr>
          <w:rFonts w:hint="eastAsia" w:ascii="楷体" w:hAnsi="楷体" w:eastAsia="楷体" w:cs="楷体"/>
          <w:b w:val="0"/>
          <w:bCs w:val="0"/>
          <w:sz w:val="24"/>
          <w:szCs w:val="24"/>
          <w:lang w:val="en-US" w:eastAsia="zh-CN"/>
        </w:rPr>
        <w:t>分布在三叶群岛的部分区域（主要是碎环岛）。他们身高稍矮、但肤色和毛发都更白，据人类学家考证，他们大概是从东大陆其他区域南下的部落的后代。他们最初航行至碎环岛的一处含有灵气（魔力）的铁矿附近，因此十分熟悉当地的铁矿，并掌握了精湛的冶铁灵术（魔法），甚至能御使器具。但也因为如此，他们更愿意定居在岛屿上，不像其他部落，不停地从一座岛屿航行到另一座岛屿。故被称为“匠人”。</w:t>
      </w:r>
    </w:p>
    <w:p w14:paraId="7EB99111">
      <w:pPr>
        <w:ind w:firstLine="480" w:firstLineChars="2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匠人部落和后来航行至此的汐人部落发生了冲突，在冲突中渐渐融合，在后续过程中迁徙至三叶群岛全境，成为了现今三叶群岛中数量最多的族群。在后来三叶帝国乃至三叶共和国的建立过程中，族群逐渐重构成民族，也就形成了如今三叶共和国中的主要民族。</w:t>
      </w:r>
    </w:p>
    <w:p w14:paraId="1BC3CD07">
      <w:pPr>
        <w:ind w:firstLine="480" w:firstLineChars="200"/>
        <w:jc w:val="left"/>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大约新元前1000年，一支匠人随星港的预言者一同来到星港岛和灵岭岛，并逐渐在当地定居。</w:t>
      </w:r>
    </w:p>
    <w:p w14:paraId="4B11DCDB">
      <w:pPr>
        <w:rPr>
          <w:rFonts w:hint="eastAsia" w:ascii="楷体" w:hAnsi="楷体" w:eastAsia="楷体" w:cs="楷体"/>
          <w:sz w:val="24"/>
          <w:szCs w:val="24"/>
        </w:rPr>
      </w:pPr>
    </w:p>
    <w:p w14:paraId="7F948544">
      <w:pPr>
        <w:outlineLvl w:val="2"/>
        <w:rPr>
          <w:rFonts w:hint="eastAsia" w:ascii="楷体" w:hAnsi="楷体" w:eastAsia="楷体" w:cs="楷体"/>
          <w:sz w:val="24"/>
          <w:szCs w:val="24"/>
        </w:rPr>
      </w:pPr>
      <w:bookmarkStart w:id="20" w:name="_Toc1493"/>
      <w:r>
        <w:rPr>
          <w:rFonts w:hint="eastAsia" w:ascii="楷体" w:hAnsi="楷体" w:eastAsia="楷体" w:cs="楷体"/>
          <w:b/>
          <w:bCs/>
          <w:sz w:val="24"/>
          <w:szCs w:val="24"/>
          <w:lang w:val="en-US" w:eastAsia="zh-CN"/>
        </w:rPr>
        <w:t xml:space="preserve">3.1.3 </w:t>
      </w:r>
      <w:r>
        <w:rPr>
          <w:rFonts w:hint="eastAsia" w:ascii="楷体" w:hAnsi="楷体" w:eastAsia="楷体" w:cs="楷体"/>
          <w:b/>
          <w:bCs/>
          <w:sz w:val="24"/>
          <w:szCs w:val="24"/>
        </w:rPr>
        <w:t>衔珠一族</w:t>
      </w:r>
      <w:bookmarkEnd w:id="20"/>
    </w:p>
    <w:p w14:paraId="64A3D1F9">
      <w:pPr>
        <w:ind w:firstLine="482" w:firstLineChars="200"/>
        <w:jc w:val="left"/>
        <w:rPr>
          <w:rFonts w:hint="eastAsia" w:ascii="楷体" w:hAnsi="楷体" w:eastAsia="楷体" w:cs="楷体"/>
          <w:b w:val="0"/>
          <w:bCs w:val="0"/>
          <w:sz w:val="24"/>
          <w:szCs w:val="24"/>
          <w:lang w:val="en-US" w:eastAsia="zh-CN"/>
        </w:rPr>
      </w:pPr>
      <w:r>
        <w:rPr>
          <w:rFonts w:hint="eastAsia" w:ascii="楷体" w:hAnsi="楷体" w:eastAsia="楷体" w:cs="楷体"/>
          <w:b/>
          <w:bCs/>
          <w:sz w:val="24"/>
          <w:szCs w:val="24"/>
          <w:lang w:val="en-US" w:eastAsia="zh-CN"/>
        </w:rPr>
        <w:t>衔珠一族</w:t>
      </w:r>
      <w:r>
        <w:rPr>
          <w:rFonts w:hint="eastAsia" w:ascii="楷体" w:hAnsi="楷体" w:eastAsia="楷体" w:cs="楷体"/>
          <w:b w:val="0"/>
          <w:bCs w:val="0"/>
          <w:sz w:val="24"/>
          <w:szCs w:val="24"/>
          <w:lang w:val="en-US" w:eastAsia="zh-CN"/>
        </w:rPr>
        <w:t>则是生活在明珠群岛一带的人类，因为有佩戴珍珠的习俗，被称作“衔珠者”。他们是南下南部诸岛的汐人部落中开拓精神最强的那批人，熟练掌握能在水下活动的魔法技术。</w:t>
      </w:r>
    </w:p>
    <w:p w14:paraId="58C4EF7E">
      <w:pPr>
        <w:ind w:firstLine="480" w:firstLineChars="2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在新元前2000年，他们来到了南部大洋中央的明珠群岛，并朝着更深处的岛屿进发。新元前1200左右，他们几乎到达了南环区域，甚至大洋更北部的大部分岛屿，并朝着海洋深处进发。由于深海过于危险，将大部分精力用于探索的部族与部族之间的联系逐渐减少，直至断裂。而和外界交流的断绝导致不同小岛上的文明开始退化，人口数量也渐渐维持不住。最终，在新元前800多年前的一天，一座小岛上的部族长老在灭亡前夕决定带着族民们内迁，回到传说中的故土“明珠岛”。</w:t>
      </w:r>
    </w:p>
    <w:p w14:paraId="4F6FBD1C">
      <w:pPr>
        <w:ind w:firstLine="480" w:firstLineChars="2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在迁徙的过程中，他们遇到了刚诞生的神明“明珠”，并奉祂为主神，汇入了明珠岛上留存的部落中。在“明珠”的帮助下，他们的文明成功延续，并渐渐演变出佩戴珍珠的风俗。</w:t>
      </w:r>
    </w:p>
    <w:p w14:paraId="5E03F1C8">
      <w:pPr>
        <w:ind w:firstLine="480" w:firstLineChars="200"/>
        <w:jc w:val="left"/>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在新元前101年至新元7年的南环战国时期，有一部分衔珠一族被明珠带到了怒海附近，并在此定居。此后逐渐融入三叶群岛。</w:t>
      </w:r>
    </w:p>
    <w:p w14:paraId="4AAE0039">
      <w:pPr>
        <w:rPr>
          <w:rFonts w:hint="eastAsia" w:ascii="楷体" w:hAnsi="楷体" w:eastAsia="楷体" w:cs="楷体"/>
          <w:sz w:val="24"/>
          <w:szCs w:val="24"/>
        </w:rPr>
      </w:pPr>
    </w:p>
    <w:p w14:paraId="75B46FBF">
      <w:pPr>
        <w:rPr>
          <w:rFonts w:hint="eastAsia" w:ascii="楷体" w:hAnsi="楷体" w:eastAsia="楷体" w:cs="楷体"/>
          <w:sz w:val="24"/>
          <w:szCs w:val="24"/>
        </w:rPr>
      </w:pPr>
      <w:r>
        <w:rPr>
          <w:rFonts w:hint="eastAsia" w:ascii="楷体" w:hAnsi="楷体" w:eastAsia="楷体" w:cs="楷体"/>
          <w:sz w:val="24"/>
          <w:szCs w:val="24"/>
        </w:rPr>
        <w:t xml:space="preserve">  </w:t>
      </w:r>
    </w:p>
    <w:p w14:paraId="4DF157B4">
      <w:pPr>
        <w:outlineLvl w:val="1"/>
        <w:rPr>
          <w:rFonts w:hint="eastAsia" w:ascii="楷体" w:hAnsi="楷体" w:eastAsia="楷体" w:cs="楷体"/>
          <w:b/>
          <w:bCs/>
          <w:sz w:val="28"/>
          <w:szCs w:val="28"/>
        </w:rPr>
      </w:pPr>
      <w:bookmarkStart w:id="21" w:name="_Toc23394"/>
      <w:r>
        <w:rPr>
          <w:rFonts w:hint="eastAsia" w:ascii="楷体" w:hAnsi="楷体" w:eastAsia="楷体" w:cs="楷体"/>
          <w:b/>
          <w:bCs/>
          <w:sz w:val="28"/>
          <w:szCs w:val="28"/>
        </w:rPr>
        <w:t>3.2 特殊生物</w:t>
      </w:r>
      <w:bookmarkEnd w:id="21"/>
    </w:p>
    <w:p w14:paraId="2997C209">
      <w:pPr>
        <w:outlineLvl w:val="2"/>
        <w:rPr>
          <w:rFonts w:hint="eastAsia" w:ascii="楷体" w:hAnsi="楷体" w:eastAsia="楷体" w:cs="楷体"/>
          <w:b/>
          <w:bCs/>
          <w:sz w:val="24"/>
          <w:szCs w:val="24"/>
          <w:lang w:val="en-US" w:eastAsia="zh-CN"/>
        </w:rPr>
      </w:pPr>
      <w:bookmarkStart w:id="22" w:name="_Toc20588"/>
      <w:r>
        <w:rPr>
          <w:rFonts w:hint="eastAsia" w:ascii="楷体" w:hAnsi="楷体" w:eastAsia="楷体" w:cs="楷体"/>
          <w:b/>
          <w:bCs/>
          <w:sz w:val="24"/>
          <w:szCs w:val="24"/>
          <w:lang w:val="en-US" w:eastAsia="zh-CN"/>
        </w:rPr>
        <w:t>3.2.1 紫星水母</w:t>
      </w:r>
      <w:bookmarkEnd w:id="22"/>
    </w:p>
    <w:p w14:paraId="204B1844">
      <w:pPr>
        <w:ind w:firstLine="482" w:firstLineChars="200"/>
        <w:jc w:val="left"/>
        <w:rPr>
          <w:rFonts w:hint="default" w:ascii="楷体" w:hAnsi="楷体" w:eastAsia="楷体" w:cs="楷体"/>
          <w:sz w:val="24"/>
          <w:szCs w:val="24"/>
          <w:lang w:val="en-US" w:eastAsia="zh-CN"/>
        </w:rPr>
      </w:pPr>
      <w:r>
        <w:rPr>
          <w:rFonts w:hint="eastAsia" w:ascii="楷体" w:hAnsi="楷体" w:eastAsia="楷体" w:cs="楷体"/>
          <w:b/>
          <w:bCs/>
          <w:sz w:val="24"/>
          <w:szCs w:val="24"/>
          <w:lang w:val="en-US" w:eastAsia="zh-CN"/>
        </w:rPr>
        <w:t>紫星水母</w:t>
      </w:r>
      <w:r>
        <w:rPr>
          <w:rFonts w:hint="eastAsia" w:ascii="楷体" w:hAnsi="楷体" w:eastAsia="楷体" w:cs="楷体"/>
          <w:b w:val="0"/>
          <w:bCs w:val="0"/>
          <w:sz w:val="24"/>
          <w:szCs w:val="24"/>
          <w:lang w:val="en-US" w:eastAsia="zh-CN"/>
        </w:rPr>
        <w:t>是一种分布于浅海大陆架魔矿附近的水母。该生物以魔矿为食，在成长过程中会在伞盖中央形成紫色的魔力结晶，夜晚时犹如星星一般点亮海洋，故被称为紫星水母。</w:t>
      </w:r>
    </w:p>
    <w:p w14:paraId="288E322D">
      <w:pPr>
        <w:rPr>
          <w:rFonts w:hint="eastAsia" w:ascii="楷体" w:hAnsi="楷体" w:eastAsia="楷体" w:cs="楷体"/>
          <w:sz w:val="24"/>
          <w:szCs w:val="24"/>
          <w:lang w:val="en-US" w:eastAsia="zh-CN"/>
        </w:rPr>
      </w:pPr>
    </w:p>
    <w:p w14:paraId="197124B4">
      <w:pPr>
        <w:outlineLvl w:val="2"/>
        <w:rPr>
          <w:rFonts w:hint="eastAsia" w:ascii="楷体" w:hAnsi="楷体" w:eastAsia="楷体" w:cs="楷体"/>
          <w:b/>
          <w:bCs/>
          <w:sz w:val="24"/>
          <w:szCs w:val="24"/>
          <w:lang w:val="en-US" w:eastAsia="zh-CN"/>
        </w:rPr>
      </w:pPr>
      <w:bookmarkStart w:id="23" w:name="_Toc4521"/>
      <w:r>
        <w:rPr>
          <w:rFonts w:hint="eastAsia" w:ascii="楷体" w:hAnsi="楷体" w:eastAsia="楷体" w:cs="楷体"/>
          <w:b/>
          <w:bCs/>
          <w:sz w:val="24"/>
          <w:szCs w:val="24"/>
          <w:lang w:val="en-US" w:eastAsia="zh-CN"/>
        </w:rPr>
        <w:t>3.2.2 七月红珊瑚</w:t>
      </w:r>
      <w:bookmarkEnd w:id="23"/>
    </w:p>
    <w:p w14:paraId="0842B5D0">
      <w:pPr>
        <w:ind w:firstLine="482" w:firstLineChars="200"/>
        <w:jc w:val="left"/>
        <w:rPr>
          <w:rFonts w:hint="default" w:ascii="楷体" w:hAnsi="楷体" w:eastAsia="楷体" w:cs="楷体"/>
          <w:b w:val="0"/>
          <w:bCs w:val="0"/>
          <w:sz w:val="24"/>
          <w:szCs w:val="24"/>
          <w:lang w:val="en-US" w:eastAsia="zh-CN"/>
        </w:rPr>
      </w:pPr>
      <w:r>
        <w:rPr>
          <w:rFonts w:hint="eastAsia" w:ascii="楷体" w:hAnsi="楷体" w:eastAsia="楷体" w:cs="楷体"/>
          <w:b/>
          <w:bCs/>
          <w:sz w:val="24"/>
          <w:szCs w:val="24"/>
          <w:lang w:val="en-US" w:eastAsia="zh-CN"/>
        </w:rPr>
        <w:t>七月红珊瑚</w:t>
      </w:r>
      <w:r>
        <w:rPr>
          <w:rFonts w:hint="eastAsia" w:ascii="楷体" w:hAnsi="楷体" w:eastAsia="楷体" w:cs="楷体"/>
          <w:b w:val="0"/>
          <w:bCs w:val="0"/>
          <w:sz w:val="24"/>
          <w:szCs w:val="24"/>
          <w:lang w:val="en-US" w:eastAsia="zh-CN"/>
        </w:rPr>
        <w:t>分布于怒海热液区。该生物具有某种程度的集群意识，演化过程似乎与碎环之战有关。每年七月，该生物均会喷出腐蚀性的魔力流，诱发岩浆活动，故被称为“七月红”。</w:t>
      </w:r>
    </w:p>
    <w:p w14:paraId="6A63ED8C">
      <w:pPr>
        <w:rPr>
          <w:rFonts w:hint="eastAsia" w:ascii="楷体" w:hAnsi="楷体" w:eastAsia="楷体" w:cs="楷体"/>
          <w:sz w:val="24"/>
          <w:szCs w:val="24"/>
          <w:lang w:val="en-US" w:eastAsia="zh-CN"/>
        </w:rPr>
      </w:pPr>
    </w:p>
    <w:p w14:paraId="0315894A">
      <w:pPr>
        <w:outlineLvl w:val="2"/>
        <w:rPr>
          <w:rFonts w:hint="eastAsia" w:ascii="楷体" w:hAnsi="楷体" w:eastAsia="楷体" w:cs="楷体"/>
          <w:b/>
          <w:bCs/>
          <w:sz w:val="24"/>
          <w:szCs w:val="24"/>
          <w:lang w:val="en-US" w:eastAsia="zh-CN"/>
        </w:rPr>
      </w:pPr>
      <w:bookmarkStart w:id="24" w:name="_Toc10385"/>
      <w:r>
        <w:rPr>
          <w:rFonts w:hint="eastAsia" w:ascii="楷体" w:hAnsi="楷体" w:eastAsia="楷体" w:cs="楷体"/>
          <w:b/>
          <w:bCs/>
          <w:sz w:val="24"/>
          <w:szCs w:val="24"/>
          <w:lang w:val="en-US" w:eastAsia="zh-CN"/>
        </w:rPr>
        <w:t>3.2.3 “南风之子”</w:t>
      </w:r>
      <w:bookmarkEnd w:id="24"/>
    </w:p>
    <w:p w14:paraId="4E1FAB68">
      <w:pPr>
        <w:ind w:firstLine="482" w:firstLineChars="200"/>
        <w:jc w:val="left"/>
        <w:rPr>
          <w:rFonts w:hint="default" w:ascii="楷体" w:hAnsi="楷体" w:eastAsia="楷体" w:cs="楷体"/>
          <w:sz w:val="24"/>
          <w:szCs w:val="24"/>
          <w:lang w:val="en-US" w:eastAsia="zh-CN"/>
        </w:rPr>
      </w:pPr>
      <w:r>
        <w:rPr>
          <w:rFonts w:hint="eastAsia" w:ascii="楷体" w:hAnsi="楷体" w:eastAsia="楷体" w:cs="楷体"/>
          <w:b/>
          <w:bCs/>
          <w:sz w:val="24"/>
          <w:szCs w:val="24"/>
          <w:lang w:val="en-US" w:eastAsia="zh-CN"/>
        </w:rPr>
        <w:t>“南风之子”</w:t>
      </w:r>
      <w:r>
        <w:rPr>
          <w:rFonts w:hint="eastAsia" w:ascii="楷体" w:hAnsi="楷体" w:eastAsia="楷体" w:cs="楷体"/>
          <w:b w:val="0"/>
          <w:bCs w:val="0"/>
          <w:sz w:val="24"/>
          <w:szCs w:val="24"/>
          <w:lang w:val="en-US" w:eastAsia="zh-CN"/>
        </w:rPr>
        <w:t>是一种随环流迁徙的类蝠鲼生物，能够同时生活在天空、海洋与富魔力环境中。该生物生性温和，因顺着南风环流迁徙，为早期的南环居民指明方向，故被称为“南风之子”。</w:t>
      </w:r>
    </w:p>
    <w:p w14:paraId="4F2C31C3">
      <w:pPr>
        <w:rPr>
          <w:rFonts w:hint="eastAsia" w:ascii="楷体" w:hAnsi="楷体" w:eastAsia="楷体" w:cs="楷体"/>
          <w:sz w:val="24"/>
          <w:szCs w:val="24"/>
          <w:lang w:val="en-US" w:eastAsia="zh-CN"/>
        </w:rPr>
      </w:pPr>
    </w:p>
    <w:p w14:paraId="234C75BE">
      <w:pPr>
        <w:jc w:val="left"/>
        <w:outlineLvl w:val="2"/>
        <w:rPr>
          <w:rFonts w:hint="eastAsia" w:ascii="楷体" w:hAnsi="楷体" w:eastAsia="楷体" w:cs="楷体"/>
          <w:b/>
          <w:bCs/>
          <w:sz w:val="24"/>
          <w:szCs w:val="24"/>
          <w:lang w:val="en-US" w:eastAsia="zh-CN"/>
        </w:rPr>
      </w:pPr>
      <w:bookmarkStart w:id="25" w:name="_Toc24813"/>
      <w:r>
        <w:rPr>
          <w:rFonts w:hint="eastAsia" w:ascii="楷体" w:hAnsi="楷体" w:eastAsia="楷体" w:cs="楷体"/>
          <w:b/>
          <w:bCs/>
          <w:sz w:val="24"/>
          <w:szCs w:val="24"/>
          <w:lang w:val="en-US" w:eastAsia="zh-CN"/>
        </w:rPr>
        <w:t>3.2.4 其他待补充</w:t>
      </w:r>
      <w:bookmarkEnd w:id="25"/>
    </w:p>
    <w:p w14:paraId="3864F5A5">
      <w:pPr>
        <w:rPr>
          <w:rFonts w:hint="eastAsia" w:ascii="楷体" w:hAnsi="楷体" w:eastAsia="楷体" w:cs="楷体"/>
          <w:sz w:val="24"/>
          <w:szCs w:val="24"/>
          <w:lang w:val="en-US" w:eastAsia="zh-CN"/>
        </w:rPr>
      </w:pPr>
    </w:p>
    <w:p w14:paraId="5355F2F8">
      <w:pPr>
        <w:rPr>
          <w:rFonts w:hint="default" w:ascii="楷体" w:hAnsi="楷体" w:eastAsia="楷体" w:cs="楷体"/>
          <w:sz w:val="24"/>
          <w:szCs w:val="24"/>
          <w:lang w:val="en-US" w:eastAsia="zh-CN"/>
        </w:rPr>
      </w:pPr>
    </w:p>
    <w:p w14:paraId="7FC2340D">
      <w:pPr>
        <w:jc w:val="center"/>
        <w:outlineLvl w:val="0"/>
        <w:rPr>
          <w:rFonts w:hint="eastAsia" w:ascii="楷体" w:hAnsi="楷体" w:eastAsia="楷体" w:cs="楷体"/>
          <w:b/>
          <w:bCs/>
          <w:sz w:val="30"/>
          <w:szCs w:val="30"/>
        </w:rPr>
      </w:pPr>
      <w:bookmarkStart w:id="26" w:name="_Toc22988"/>
      <w:r>
        <w:rPr>
          <w:rFonts w:hint="eastAsia" w:ascii="楷体" w:hAnsi="楷体" w:eastAsia="楷体" w:cs="楷体"/>
          <w:b/>
          <w:bCs/>
          <w:sz w:val="30"/>
          <w:szCs w:val="30"/>
          <w:lang w:val="en-US" w:eastAsia="zh-CN"/>
        </w:rPr>
        <w:t>四、</w:t>
      </w:r>
      <w:r>
        <w:rPr>
          <w:rFonts w:hint="eastAsia" w:ascii="楷体" w:hAnsi="楷体" w:eastAsia="楷体" w:cs="楷体"/>
          <w:b/>
          <w:bCs/>
          <w:sz w:val="30"/>
          <w:szCs w:val="30"/>
        </w:rPr>
        <w:t>神明体系</w:t>
      </w:r>
      <w:bookmarkEnd w:id="26"/>
    </w:p>
    <w:p w14:paraId="42CBF119">
      <w:pPr>
        <w:ind w:firstLine="480" w:firstLineChars="200"/>
        <w:rPr>
          <w:rFonts w:hint="default" w:ascii="楷体" w:hAnsi="楷体" w:eastAsia="楷体" w:cs="楷体"/>
          <w:sz w:val="24"/>
          <w:szCs w:val="24"/>
          <w:lang w:val="en-US" w:eastAsia="zh-CN"/>
        </w:rPr>
      </w:pPr>
      <w:r>
        <w:rPr>
          <w:rFonts w:hint="eastAsia" w:ascii="楷体" w:hAnsi="楷体" w:eastAsia="楷体" w:cs="楷体"/>
          <w:sz w:val="24"/>
          <w:szCs w:val="24"/>
          <w:lang w:val="en-US" w:eastAsia="zh-CN"/>
        </w:rPr>
        <w:t>神明并非是天空、海洋那般亘古的存在，而是在某一日，突然“诞生”于此世之上。那一日离现在虽然遥远，但也并非不可追溯。我们交叉查询多方史料发现，距今约两千三百年前，神明们还未见于任何记载中。但在那之后数年，世界各地各文明却不约而同地留下了神明显圣的记录——这说明了什么？</w:t>
      </w:r>
    </w:p>
    <w:p w14:paraId="03C987C7">
      <w:pPr>
        <w:ind w:firstLine="482" w:firstLineChars="200"/>
        <w:jc w:val="right"/>
        <w:rPr>
          <w:rFonts w:hint="default" w:ascii="楷体" w:hAnsi="楷体" w:eastAsia="楷体" w:cs="楷体"/>
          <w:b/>
          <w:bCs/>
          <w:sz w:val="24"/>
          <w:szCs w:val="24"/>
          <w:lang w:val="en-US" w:eastAsia="zh-CN"/>
        </w:rPr>
      </w:pPr>
      <w:r>
        <w:rPr>
          <w:rFonts w:hint="eastAsia" w:ascii="楷体" w:hAnsi="楷体" w:eastAsia="楷体" w:cs="楷体"/>
          <w:b/>
          <w:bCs/>
          <w:sz w:val="24"/>
          <w:szCs w:val="24"/>
          <w:lang w:val="en-US" w:eastAsia="zh-CN"/>
        </w:rPr>
        <w:t>——《怜悯与自由》</w:t>
      </w:r>
    </w:p>
    <w:p w14:paraId="2C7BF9B3">
      <w:pPr>
        <w:outlineLvl w:val="1"/>
        <w:rPr>
          <w:rFonts w:hint="eastAsia" w:ascii="楷体" w:hAnsi="楷体" w:eastAsia="楷体" w:cs="楷体"/>
          <w:b/>
          <w:bCs/>
          <w:sz w:val="28"/>
          <w:szCs w:val="28"/>
          <w:lang w:val="en-US" w:eastAsia="zh-CN"/>
        </w:rPr>
      </w:pPr>
      <w:bookmarkStart w:id="27" w:name="_Toc32200"/>
      <w:r>
        <w:rPr>
          <w:rFonts w:hint="eastAsia" w:ascii="楷体" w:hAnsi="楷体" w:eastAsia="楷体" w:cs="楷体"/>
          <w:b/>
          <w:bCs/>
          <w:sz w:val="28"/>
          <w:szCs w:val="28"/>
          <w:lang w:val="en-US" w:eastAsia="zh-CN"/>
        </w:rPr>
        <w:t>4.1 先见者与预言</w:t>
      </w:r>
      <w:bookmarkEnd w:id="27"/>
    </w:p>
    <w:p w14:paraId="6C8BBF07">
      <w:pPr>
        <w:ind w:firstLine="480" w:firstLineChars="200"/>
        <w:rPr>
          <w:rFonts w:hint="default" w:ascii="楷体" w:hAnsi="楷体" w:eastAsia="楷体" w:cs="楷体"/>
          <w:b w:val="0"/>
          <w:bCs w:val="0"/>
          <w:sz w:val="24"/>
          <w:szCs w:val="24"/>
          <w:lang w:val="en-US" w:eastAsia="zh-CN"/>
        </w:rPr>
      </w:pPr>
      <w:r>
        <w:rPr>
          <w:rFonts w:hint="eastAsia" w:ascii="楷体" w:hAnsi="楷体" w:eastAsia="楷体" w:cs="楷体"/>
          <w:sz w:val="24"/>
          <w:szCs w:val="24"/>
          <w:lang w:val="en-US" w:eastAsia="zh-CN"/>
        </w:rPr>
        <w:t>先见者即预言术使用者的别称。星港岛独有的观星灵术（魔法）</w:t>
      </w:r>
      <w:r>
        <w:rPr>
          <w:rFonts w:hint="eastAsia" w:ascii="楷体" w:hAnsi="楷体" w:eastAsia="楷体" w:cs="楷体"/>
          <w:b w:val="0"/>
          <w:bCs w:val="0"/>
          <w:sz w:val="24"/>
          <w:szCs w:val="24"/>
          <w:lang w:val="en-US" w:eastAsia="zh-CN"/>
        </w:rPr>
        <w:t>可在闰年的闰日</w:t>
      </w:r>
      <w:r>
        <w:rPr>
          <w:rFonts w:hint="default" w:ascii="楷体" w:hAnsi="楷体" w:eastAsia="楷体" w:cs="楷体"/>
          <w:b w:val="0"/>
          <w:bCs w:val="0"/>
          <w:sz w:val="24"/>
          <w:szCs w:val="24"/>
          <w:lang w:val="en-US" w:eastAsia="zh-CN"/>
        </w:rPr>
        <w:t>与对应的星象沟通，换取未来的只言片语。因此，</w:t>
      </w:r>
      <w:r>
        <w:rPr>
          <w:rFonts w:hint="eastAsia" w:ascii="楷体" w:hAnsi="楷体" w:eastAsia="楷体" w:cs="楷体"/>
          <w:b w:val="0"/>
          <w:bCs w:val="0"/>
          <w:sz w:val="24"/>
          <w:szCs w:val="24"/>
          <w:lang w:val="en-US" w:eastAsia="zh-CN"/>
        </w:rPr>
        <w:t>每数个闰日才能施放一次的</w:t>
      </w:r>
      <w:r>
        <w:rPr>
          <w:rFonts w:hint="default" w:ascii="楷体" w:hAnsi="楷体" w:eastAsia="楷体" w:cs="楷体"/>
          <w:b w:val="0"/>
          <w:bCs w:val="0"/>
          <w:sz w:val="24"/>
          <w:szCs w:val="24"/>
          <w:lang w:val="en-US" w:eastAsia="zh-CN"/>
        </w:rPr>
        <w:t>“大观星术”也被称为“预言术”。</w:t>
      </w:r>
    </w:p>
    <w:p w14:paraId="7F41B56E">
      <w:pPr>
        <w:ind w:firstLine="480" w:firstLineChars="200"/>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在新元前一千年前，也就是距今两千五百年前的一个闰日，星港的大先见者在预言中看到了不寻常的片段：天色阴沉，大海不复往日的平静。风声乍听依旧寻常，但凝神细听，却总感觉莫名的嘈杂：每一缕气息都好像在呼唤着不同的名字。在下一刻，它们的呼唤声突然整齐划一，但嘈杂感更甚。正是在这个瞬间，大海张开了血盆大口，突如其来的漩涡吞噬着附近的船只。哀嚎声，哭喊声响成一片……仔细听，这些声音空洞而痛苦，彷佛也在喊着同一个名字。就像是风、海洋、哀嚎和痛苦都有了主人一般。大先见者恍惚中产生了一种错觉，他觉着世间有着名字的事物都好似刚刚的风、海洋和哀嚎那样，早就物有所属，只是不知为何，主人姗姗来迟。</w:t>
      </w:r>
    </w:p>
    <w:p w14:paraId="5D839181">
      <w:pPr>
        <w:ind w:firstLine="480" w:firstLineChars="200"/>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大先见者的名讳早已被历史的尘埃埋没，唯智慧熠熠生辉。他解读预言后认为，不久的未来将有巨变发生，必须早做准备。于是，他将预言和自己的解读一同提交星港原始长老会共同讨论。讨论的结果为：1.万物之“灵”由一股更高层的未知的力量统御，这股力量还未降临，但终将降临。2.这股力量会带来严重的灾难，必须早做打算。</w:t>
      </w:r>
    </w:p>
    <w:p w14:paraId="320F5C6E">
      <w:pPr>
        <w:ind w:firstLine="480" w:firstLineChars="200"/>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因此，长老们决定将预言传播至整个南环区域，希望能集思广益，应对灾难。但三叶群岛的轮值曼荼罗（首领）对此不屑一顾，他认为</w:t>
      </w:r>
      <w:r>
        <w:rPr>
          <w:rFonts w:hint="default" w:ascii="楷体" w:hAnsi="楷体" w:eastAsia="楷体" w:cs="楷体"/>
          <w:b w:val="0"/>
          <w:bCs w:val="0"/>
          <w:sz w:val="24"/>
          <w:szCs w:val="24"/>
          <w:lang w:val="en-US" w:eastAsia="zh-CN"/>
        </w:rPr>
        <w:t>自己掌握了沟通潮汐与风的自然</w:t>
      </w:r>
      <w:r>
        <w:rPr>
          <w:rFonts w:hint="eastAsia" w:ascii="楷体" w:hAnsi="楷体" w:eastAsia="楷体" w:cs="楷体"/>
          <w:b w:val="0"/>
          <w:bCs w:val="0"/>
          <w:sz w:val="24"/>
          <w:szCs w:val="24"/>
          <w:lang w:val="en-US" w:eastAsia="zh-CN"/>
        </w:rPr>
        <w:t>灵</w:t>
      </w:r>
      <w:r>
        <w:rPr>
          <w:rFonts w:hint="default" w:ascii="楷体" w:hAnsi="楷体" w:eastAsia="楷体" w:cs="楷体"/>
          <w:b w:val="0"/>
          <w:bCs w:val="0"/>
          <w:sz w:val="24"/>
          <w:szCs w:val="24"/>
          <w:lang w:val="en-US" w:eastAsia="zh-CN"/>
        </w:rPr>
        <w:t>术，</w:t>
      </w:r>
      <w:r>
        <w:rPr>
          <w:rFonts w:hint="eastAsia" w:ascii="楷体" w:hAnsi="楷体" w:eastAsia="楷体" w:cs="楷体"/>
          <w:b w:val="0"/>
          <w:bCs w:val="0"/>
          <w:sz w:val="24"/>
          <w:szCs w:val="24"/>
          <w:lang w:val="en-US" w:eastAsia="zh-CN"/>
        </w:rPr>
        <w:t>海面上的灾难算不了什么。他帐下的智者却对预言中的“未知力量”十分在意，在与曼荼罗解释无果后，带着</w:t>
      </w:r>
      <w:r>
        <w:rPr>
          <w:rFonts w:hint="default" w:ascii="楷体" w:hAnsi="楷体" w:eastAsia="楷体" w:cs="楷体"/>
          <w:b w:val="0"/>
          <w:bCs w:val="0"/>
          <w:sz w:val="24"/>
          <w:szCs w:val="24"/>
          <w:lang w:val="en-US" w:eastAsia="zh-CN"/>
        </w:rPr>
        <w:t>匠人侍卫</w:t>
      </w:r>
      <w:r>
        <w:rPr>
          <w:rFonts w:hint="eastAsia" w:ascii="楷体" w:hAnsi="楷体" w:eastAsia="楷体" w:cs="楷体"/>
          <w:b w:val="0"/>
          <w:bCs w:val="0"/>
          <w:sz w:val="24"/>
          <w:szCs w:val="24"/>
          <w:lang w:val="en-US" w:eastAsia="zh-CN"/>
        </w:rPr>
        <w:t>不辞而别，一起来到星港商议。</w:t>
      </w:r>
    </w:p>
    <w:p w14:paraId="7ADB4737">
      <w:pPr>
        <w:ind w:firstLine="480" w:firstLineChars="200"/>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商议的结果我们不得而知。但我们知道，预言中的所谓“未知力量”，就是神明。而星港岛和七星列岛为了应对预言中的力量与灾难，客观上放缓了对外开拓的步伐，这也导致他们在后来与三叶群岛的纷争中位于下风。同时，他们采取的应对措施，比如固定举行某些祈求平安的仪式，安慰作用也大于实际作用。在后来平安之神降临时，星港人将神明降临与平安仪式联系在一起的行为也颇有“太阳是鸡叫出来”的荒诞感。</w:t>
      </w:r>
    </w:p>
    <w:p w14:paraId="797D2513">
      <w:pPr>
        <w:ind w:firstLine="480" w:firstLineChars="200"/>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但不得不承认，这则预言深刻影响了南环各地的神明观念。将神明与灾难联系在一起的想法既给神临初期的先民带来了切实的灾难和恐惧，但也使得他们在适应神明离去后的空窗期上表现得与众不同——在各种意义上。</w:t>
      </w:r>
    </w:p>
    <w:p w14:paraId="5E4532D9">
      <w:pPr>
        <w:ind w:firstLine="480" w:firstLineChars="200"/>
        <w:rPr>
          <w:rFonts w:hint="default" w:ascii="楷体" w:hAnsi="楷体" w:eastAsia="楷体" w:cs="楷体"/>
          <w:b w:val="0"/>
          <w:bCs w:val="0"/>
          <w:sz w:val="24"/>
          <w:szCs w:val="24"/>
          <w:lang w:val="en-US" w:eastAsia="zh-CN"/>
        </w:rPr>
      </w:pPr>
    </w:p>
    <w:p w14:paraId="7925F154">
      <w:pPr>
        <w:outlineLvl w:val="1"/>
        <w:rPr>
          <w:rFonts w:hint="eastAsia" w:ascii="楷体" w:hAnsi="楷体" w:eastAsia="楷体" w:cs="楷体"/>
          <w:b/>
          <w:bCs/>
          <w:sz w:val="28"/>
          <w:szCs w:val="28"/>
        </w:rPr>
      </w:pPr>
      <w:bookmarkStart w:id="28" w:name="_Toc18618"/>
      <w:r>
        <w:rPr>
          <w:rFonts w:hint="eastAsia" w:ascii="楷体" w:hAnsi="楷体" w:eastAsia="楷体" w:cs="楷体"/>
          <w:b/>
          <w:bCs/>
          <w:sz w:val="28"/>
          <w:szCs w:val="28"/>
        </w:rPr>
        <w:t>4.</w:t>
      </w:r>
      <w:r>
        <w:rPr>
          <w:rFonts w:hint="eastAsia" w:ascii="楷体" w:hAnsi="楷体" w:eastAsia="楷体" w:cs="楷体"/>
          <w:b/>
          <w:bCs/>
          <w:sz w:val="28"/>
          <w:szCs w:val="28"/>
          <w:lang w:val="en-US" w:eastAsia="zh-CN"/>
        </w:rPr>
        <w:t>2</w:t>
      </w:r>
      <w:r>
        <w:rPr>
          <w:rFonts w:hint="eastAsia" w:ascii="楷体" w:hAnsi="楷体" w:eastAsia="楷体" w:cs="楷体"/>
          <w:b/>
          <w:bCs/>
          <w:sz w:val="28"/>
          <w:szCs w:val="28"/>
        </w:rPr>
        <w:t xml:space="preserve"> 核心神明</w:t>
      </w:r>
      <w:bookmarkEnd w:id="28"/>
    </w:p>
    <w:p w14:paraId="1C3A29F4">
      <w:pPr>
        <w:ind w:firstLine="480" w:firstLineChars="200"/>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从古至今，南部诸岛/南风环流地区见诸记载的主要神明有四位</w:t>
      </w:r>
      <w:r>
        <w:rPr>
          <w:rFonts w:hint="eastAsia" w:ascii="楷体" w:hAnsi="楷体" w:eastAsia="楷体" w:cs="楷体"/>
          <w:b w:val="0"/>
          <w:bCs w:val="0"/>
          <w:sz w:val="24"/>
          <w:szCs w:val="24"/>
        </w:rPr>
        <w:t>。</w:t>
      </w:r>
      <w:r>
        <w:rPr>
          <w:rFonts w:hint="eastAsia" w:ascii="楷体" w:hAnsi="楷体" w:eastAsia="楷体" w:cs="楷体"/>
          <w:b w:val="0"/>
          <w:bCs w:val="0"/>
          <w:sz w:val="24"/>
          <w:szCs w:val="24"/>
          <w:lang w:val="en-US" w:eastAsia="zh-CN"/>
        </w:rPr>
        <w:t>祂们在2300年前-2200年前先后降临。按照降临的先后顺序，分别为：明珠（明珠）、挣扎之神（塔米洛萨伽）、征服之神（伊维）、平安女神（琳）。</w:t>
      </w:r>
    </w:p>
    <w:p w14:paraId="241AE975">
      <w:pPr>
        <w:ind w:firstLine="480" w:firstLineChars="200"/>
        <w:rPr>
          <w:rFonts w:hint="eastAsia" w:ascii="楷体" w:hAnsi="楷体" w:eastAsia="楷体" w:cs="楷体"/>
          <w:b w:val="0"/>
          <w:bCs w:val="0"/>
          <w:sz w:val="24"/>
          <w:szCs w:val="24"/>
          <w:lang w:val="en-US" w:eastAsia="zh-CN"/>
        </w:rPr>
      </w:pPr>
    </w:p>
    <w:p w14:paraId="2E0FCAA1">
      <w:pPr>
        <w:outlineLvl w:val="2"/>
        <w:rPr>
          <w:rFonts w:hint="eastAsia" w:ascii="楷体" w:hAnsi="楷体" w:eastAsia="楷体" w:cs="楷体"/>
          <w:b/>
          <w:bCs/>
          <w:sz w:val="24"/>
          <w:szCs w:val="24"/>
          <w:lang w:val="en-US" w:eastAsia="zh-CN"/>
        </w:rPr>
      </w:pPr>
      <w:bookmarkStart w:id="29" w:name="_Toc23331"/>
      <w:r>
        <w:rPr>
          <w:rFonts w:hint="eastAsia" w:ascii="楷体" w:hAnsi="楷体" w:eastAsia="楷体" w:cs="楷体"/>
          <w:b/>
          <w:bCs/>
          <w:sz w:val="24"/>
          <w:szCs w:val="24"/>
          <w:lang w:val="en-US" w:eastAsia="zh-CN"/>
        </w:rPr>
        <w:t>4.2.1 挣扎之神</w:t>
      </w:r>
      <w:bookmarkEnd w:id="29"/>
    </w:p>
    <w:p w14:paraId="732DCE08">
      <w:pPr>
        <w:outlineLvl w:val="3"/>
        <w:rPr>
          <w:rFonts w:hint="default" w:ascii="楷体" w:hAnsi="楷体" w:eastAsia="楷体" w:cs="楷体"/>
          <w:b/>
          <w:bCs/>
          <w:sz w:val="24"/>
          <w:szCs w:val="24"/>
          <w:lang w:val="en-US" w:eastAsia="zh-CN"/>
        </w:rPr>
      </w:pPr>
      <w:r>
        <w:rPr>
          <w:rFonts w:hint="eastAsia" w:ascii="楷体" w:hAnsi="楷体" w:eastAsia="楷体" w:cs="楷体"/>
          <w:b/>
          <w:bCs/>
          <w:sz w:val="24"/>
          <w:szCs w:val="24"/>
          <w:lang w:val="en-US" w:eastAsia="zh-CN"/>
        </w:rPr>
        <w:t>Ⅰ.简介</w:t>
      </w:r>
    </w:p>
    <w:p w14:paraId="062440C8">
      <w:pPr>
        <w:ind w:firstLine="480" w:firstLineChars="200"/>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挣扎之神名讳未知，在一些地区被称作“塔米洛萨伽”，意为“永恒痛苦”。祂在某些时期也被认为是仇恨之神、痛苦之神。</w:t>
      </w:r>
    </w:p>
    <w:p w14:paraId="6782A6C4">
      <w:pPr>
        <w:ind w:firstLine="480" w:firstLineChars="200"/>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挣扎之神会在人类陷入极端的挣扎境地时出现，出现时伴有一阵诡异的笑声。除此之外，祂从未发出过任何接近“语言”的声音。祂的外貌类似海蜘蛛，身躯的最顶上部分覆盖着破烂的黑袍，其下则是缝合起来的腐烂肢体。</w:t>
      </w:r>
    </w:p>
    <w:p w14:paraId="0D64B304">
      <w:pPr>
        <w:ind w:firstLine="480" w:firstLineChars="2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挣扎之神热衷于制造各种各样的陷阱，看着人类陷入挣扎，然后自取灭亡。祂最喜欢用的方式就是在海面上制造漩涡，因此也被当地人称作“漩涡”。</w:t>
      </w:r>
    </w:p>
    <w:p w14:paraId="5A80CFDE">
      <w:pPr>
        <w:jc w:val="left"/>
        <w:outlineLvl w:val="3"/>
        <w:rPr>
          <w:rFonts w:hint="default" w:ascii="楷体" w:hAnsi="楷体" w:eastAsia="楷体" w:cs="楷体"/>
          <w:b/>
          <w:bCs/>
          <w:sz w:val="24"/>
          <w:szCs w:val="24"/>
          <w:lang w:val="en-US" w:eastAsia="zh-CN"/>
        </w:rPr>
      </w:pPr>
      <w:r>
        <w:rPr>
          <w:rFonts w:hint="eastAsia" w:ascii="楷体" w:hAnsi="楷体" w:eastAsia="楷体" w:cs="楷体"/>
          <w:b/>
          <w:bCs/>
          <w:sz w:val="24"/>
          <w:szCs w:val="24"/>
          <w:lang w:val="en-US" w:eastAsia="zh-CN"/>
        </w:rPr>
        <w:t>Ⅱ.历史</w:t>
      </w:r>
    </w:p>
    <w:p w14:paraId="2D86D6F7">
      <w:pPr>
        <w:ind w:firstLine="480" w:firstLineChars="2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新元前799年的一天，南岛环路上的海水突然变得暴躁，无数船只淹没于汪洋大海中，往日里沟通风与潮汐的术法也不起作用。一艘渔船上，一位七星列岛的老人心里咯噔一声，心想，莫非预言中的日子要来了？正当他思忖之时，两边的海水突然变了形状，原本平静的海面浪潮迭起，彷佛有一只无形的手要将船只往海里拖去。</w:t>
      </w:r>
    </w:p>
    <w:p w14:paraId="70A36891">
      <w:pPr>
        <w:ind w:firstLine="480" w:firstLineChars="2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老人和船只很快消失在漩涡中，只有残破的木板无声地记录着这场灾难。</w:t>
      </w:r>
    </w:p>
    <w:p w14:paraId="790336FE">
      <w:pPr>
        <w:ind w:firstLine="480" w:firstLineChars="2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据记载，这一日，南部诸岛四面同时形成了数个吞噬船只的大漩涡，无数船只躲避不及，船毁人亡。这是突然降临在平安海附近的挣扎之神的伟力。有人看到祂身着破烂的黑袍，站在沉船的桅杆上，对着来者露出了诡异的微笑——那绝不是人类能有的表情。</w:t>
      </w:r>
    </w:p>
    <w:p w14:paraId="223BC643">
      <w:pPr>
        <w:ind w:firstLine="480" w:firstLineChars="200"/>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能通过漩涡的人千不存一。自此，南部诸岛航路全线断绝，史称绝海陆通。</w:t>
      </w:r>
    </w:p>
    <w:p w14:paraId="3F01EBA8">
      <w:pPr>
        <w:ind w:firstLine="480" w:firstLineChars="200"/>
        <w:jc w:val="left"/>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挣扎之神给南环地区带来的记忆基本上都是黑色的。直到</w:t>
      </w:r>
      <w:r>
        <w:rPr>
          <w:rFonts w:hint="default" w:ascii="楷体" w:hAnsi="楷体" w:eastAsia="楷体" w:cs="楷体"/>
          <w:b w:val="0"/>
          <w:bCs w:val="0"/>
          <w:sz w:val="24"/>
          <w:szCs w:val="24"/>
          <w:lang w:val="en-US" w:eastAsia="zh-CN"/>
        </w:rPr>
        <w:t>新元前101年，碎环之战</w:t>
      </w:r>
      <w:r>
        <w:rPr>
          <w:rFonts w:hint="eastAsia" w:ascii="楷体" w:hAnsi="楷体" w:eastAsia="楷体" w:cs="楷体"/>
          <w:b w:val="0"/>
          <w:bCs w:val="0"/>
          <w:sz w:val="24"/>
          <w:szCs w:val="24"/>
          <w:lang w:val="en-US" w:eastAsia="zh-CN"/>
        </w:rPr>
        <w:t>发生</w:t>
      </w:r>
      <w:r>
        <w:rPr>
          <w:rFonts w:hint="default" w:ascii="楷体" w:hAnsi="楷体" w:eastAsia="楷体" w:cs="楷体"/>
          <w:b w:val="0"/>
          <w:bCs w:val="0"/>
          <w:sz w:val="24"/>
          <w:szCs w:val="24"/>
          <w:lang w:val="en-US" w:eastAsia="zh-CN"/>
        </w:rPr>
        <w:t>，挣扎之神</w:t>
      </w:r>
      <w:r>
        <w:rPr>
          <w:rFonts w:hint="eastAsia" w:ascii="楷体" w:hAnsi="楷体" w:eastAsia="楷体" w:cs="楷体"/>
          <w:b w:val="0"/>
          <w:bCs w:val="0"/>
          <w:sz w:val="24"/>
          <w:szCs w:val="24"/>
          <w:lang w:val="en-US" w:eastAsia="zh-CN"/>
        </w:rPr>
        <w:t>被征服之神击杀</w:t>
      </w:r>
      <w:r>
        <w:rPr>
          <w:rFonts w:hint="default" w:ascii="楷体" w:hAnsi="楷体" w:eastAsia="楷体" w:cs="楷体"/>
          <w:b w:val="0"/>
          <w:bCs w:val="0"/>
          <w:sz w:val="24"/>
          <w:szCs w:val="24"/>
          <w:lang w:val="en-US" w:eastAsia="zh-CN"/>
        </w:rPr>
        <w:t>。</w:t>
      </w:r>
    </w:p>
    <w:p w14:paraId="10D58AFC">
      <w:pPr>
        <w:jc w:val="left"/>
        <w:outlineLvl w:val="3"/>
        <w:rPr>
          <w:rFonts w:hint="default" w:ascii="楷体" w:hAnsi="楷体" w:eastAsia="楷体" w:cs="楷体"/>
          <w:b w:val="0"/>
          <w:bCs w:val="0"/>
          <w:sz w:val="24"/>
          <w:szCs w:val="24"/>
          <w:lang w:val="en-US" w:eastAsia="zh-CN"/>
        </w:rPr>
      </w:pPr>
      <w:r>
        <w:rPr>
          <w:rFonts w:hint="eastAsia" w:ascii="楷体" w:hAnsi="楷体" w:eastAsia="楷体" w:cs="楷体"/>
          <w:b/>
          <w:bCs/>
          <w:sz w:val="24"/>
          <w:szCs w:val="24"/>
          <w:lang w:val="en-US" w:eastAsia="zh-CN"/>
        </w:rPr>
        <w:t>Ⅲ.赐福与信仰组织</w:t>
      </w:r>
    </w:p>
    <w:p w14:paraId="70FCB2B7">
      <w:pPr>
        <w:ind w:firstLine="480" w:firstLineChars="200"/>
        <w:jc w:val="left"/>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挣扎之神会对挣扎后存活的人类降下赐福。但祂的赐福会让人类失去五感中的一感，并根据失去的相应感官获得能力，但这些能力都相当诡异。被剥夺视觉者永陷黑暗、但黑暗对他们来说是甘美的；被剥夺听觉者闭口不言——他们也能让任何人保持沉默；被剥夺嗅觉者同时也被剥夺了呼吸的权利，他们的毛孔能滤过氧气、水甚至魔力；被剥夺味觉者百毒不侵，但普通的食物对他们而言味同嚼蜡；被剥夺触觉者皮肤上会生出尖刺，他们血流不止，但不知疲倦。在生理和心理的双重摧残下，通过了挣扎的赐福者大多心灵扭曲。</w:t>
      </w:r>
    </w:p>
    <w:p w14:paraId="0FD1E06A">
      <w:pPr>
        <w:ind w:firstLine="480" w:firstLineChars="2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在南风环流区，有些走投无路的人会主动踏入挣扎之神的陷阱，寻求挣扎过后的力量。绝大多数人失败了，但也有少数人成功了。一位成功的赐福者创立了</w:t>
      </w:r>
      <w:r>
        <w:rPr>
          <w:rFonts w:hint="eastAsia" w:ascii="楷体" w:hAnsi="楷体" w:eastAsia="楷体" w:cs="楷体"/>
          <w:b/>
          <w:bCs/>
          <w:sz w:val="24"/>
          <w:szCs w:val="24"/>
          <w:lang w:val="en-US" w:eastAsia="zh-CN"/>
        </w:rPr>
        <w:t>漩涡之门教会</w:t>
      </w:r>
      <w:r>
        <w:rPr>
          <w:rFonts w:hint="eastAsia" w:ascii="楷体" w:hAnsi="楷体" w:eastAsia="楷体" w:cs="楷体"/>
          <w:b w:val="0"/>
          <w:bCs w:val="0"/>
          <w:sz w:val="24"/>
          <w:szCs w:val="24"/>
          <w:lang w:val="en-US" w:eastAsia="zh-CN"/>
        </w:rPr>
        <w:t>，专门供奉挣扎之神，并以自残的形式取悦神明。这股势力并不强大，但绵延不绝。从这个意义上说，挣扎之神也是公平的。公平地让每一个人感到痛苦。</w:t>
      </w:r>
    </w:p>
    <w:p w14:paraId="5F30CD27">
      <w:pPr>
        <w:ind w:firstLine="480" w:firstLineChars="200"/>
        <w:jc w:val="left"/>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挣扎之神的陨落险些诞生了大灾厄，但大部分被明珠处理掉了，剩下的一小部分以漩涡、灵气（魔力）风暴和其他陷阱的形式存在。祂的赐福依旧照常给予，给予一部分幸运的、或许是不幸的、大难后的幸存者。这一过程被称为</w:t>
      </w:r>
      <w:r>
        <w:rPr>
          <w:rFonts w:hint="eastAsia" w:ascii="楷体" w:hAnsi="楷体" w:eastAsia="楷体" w:cs="楷体"/>
          <w:b/>
          <w:bCs/>
          <w:sz w:val="24"/>
          <w:szCs w:val="24"/>
          <w:lang w:val="en-US" w:eastAsia="zh-CN"/>
        </w:rPr>
        <w:t>“挣扎试炼”</w:t>
      </w:r>
      <w:r>
        <w:rPr>
          <w:rFonts w:hint="eastAsia" w:ascii="楷体" w:hAnsi="楷体" w:eastAsia="楷体" w:cs="楷体"/>
          <w:b w:val="0"/>
          <w:bCs w:val="0"/>
          <w:sz w:val="24"/>
          <w:szCs w:val="24"/>
          <w:lang w:val="en-US" w:eastAsia="zh-CN"/>
        </w:rPr>
        <w:t>。漩涡之门教会因此发展壮大，但被各国视为邪教而遭受打击。他们后来也分为两派，一派向内寻求痛苦、和痛苦带来的救赎；另一派向外撒播灾难，恶行累累，罄竹难书。两派的信条一致：</w:t>
      </w:r>
    </w:p>
    <w:p w14:paraId="7C8E496D">
      <w:pPr>
        <w:ind w:firstLine="480" w:firstLineChars="2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众生皆苦，然而回头无岸，唯挣扎永恒。</w:t>
      </w:r>
    </w:p>
    <w:p w14:paraId="6E89877B">
      <w:pPr>
        <w:rPr>
          <w:rFonts w:hint="eastAsia" w:ascii="楷体" w:hAnsi="楷体" w:eastAsia="楷体" w:cs="楷体"/>
          <w:sz w:val="24"/>
          <w:szCs w:val="24"/>
          <w:lang w:val="en-US" w:eastAsia="zh-CN"/>
        </w:rPr>
      </w:pPr>
    </w:p>
    <w:p w14:paraId="37F45492">
      <w:pPr>
        <w:outlineLvl w:val="2"/>
        <w:rPr>
          <w:rFonts w:hint="eastAsia" w:ascii="楷体" w:hAnsi="楷体" w:eastAsia="楷体" w:cs="楷体"/>
          <w:b/>
          <w:bCs/>
          <w:sz w:val="24"/>
          <w:szCs w:val="24"/>
          <w:lang w:val="en-US" w:eastAsia="zh-CN"/>
        </w:rPr>
      </w:pPr>
      <w:bookmarkStart w:id="30" w:name="_Toc16983"/>
      <w:r>
        <w:rPr>
          <w:rFonts w:hint="eastAsia" w:ascii="楷体" w:hAnsi="楷体" w:eastAsia="楷体" w:cs="楷体"/>
          <w:b/>
          <w:bCs/>
          <w:sz w:val="24"/>
          <w:szCs w:val="24"/>
          <w:lang w:val="en-US" w:eastAsia="zh-CN"/>
        </w:rPr>
        <w:t>4.2.2 征服之神、旅人</w:t>
      </w:r>
      <w:bookmarkEnd w:id="30"/>
    </w:p>
    <w:p w14:paraId="015600E8">
      <w:pPr>
        <w:outlineLvl w:val="3"/>
        <w:rPr>
          <w:rFonts w:hint="default" w:ascii="楷体" w:hAnsi="楷体" w:eastAsia="楷体" w:cs="楷体"/>
          <w:b/>
          <w:bCs/>
          <w:sz w:val="24"/>
          <w:szCs w:val="24"/>
          <w:lang w:val="en-US" w:eastAsia="zh-CN"/>
        </w:rPr>
      </w:pPr>
      <w:r>
        <w:rPr>
          <w:rFonts w:hint="eastAsia" w:ascii="楷体" w:hAnsi="楷体" w:eastAsia="楷体" w:cs="楷体"/>
          <w:b/>
          <w:bCs/>
          <w:sz w:val="24"/>
          <w:szCs w:val="24"/>
          <w:lang w:val="en-US" w:eastAsia="zh-CN"/>
        </w:rPr>
        <w:t>Ⅰ.简介</w:t>
      </w:r>
    </w:p>
    <w:p w14:paraId="26D56145">
      <w:pPr>
        <w:ind w:firstLine="480" w:firstLineChars="200"/>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征服之神自称“伊维”，在一些地区被认为是掌管风与大海的神明。当然，我们知道，实际情况并非如此。</w:t>
      </w:r>
    </w:p>
    <w:p w14:paraId="6F35520E">
      <w:pPr>
        <w:ind w:firstLine="480" w:firstLineChars="200"/>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征服之神对于参加世俗活动较为热衷，祂有可能出现在任何地方。但出现次数最多的场所是在向外开拓的航路上。祂的外貌很难说与什么生物相似，而是有着各种生物的特征，如人首、鹿角、鹰爪、鱼鳍、蛙蹼、鸟翼、蛇尾等。</w:t>
      </w:r>
    </w:p>
    <w:p w14:paraId="25ADB2D1">
      <w:pPr>
        <w:ind w:firstLine="480" w:firstLineChars="200"/>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征服之神同样享受征服的乐趣。祂愿意为征服大海提供助力，并同时被海盗和海商所供奉。</w:t>
      </w:r>
    </w:p>
    <w:p w14:paraId="582E38CD">
      <w:pPr>
        <w:jc w:val="left"/>
        <w:outlineLvl w:val="3"/>
        <w:rPr>
          <w:rFonts w:hint="default" w:ascii="楷体" w:hAnsi="楷体" w:eastAsia="楷体" w:cs="楷体"/>
          <w:b/>
          <w:bCs/>
          <w:sz w:val="24"/>
          <w:szCs w:val="24"/>
          <w:lang w:val="en-US" w:eastAsia="zh-CN"/>
        </w:rPr>
      </w:pPr>
      <w:r>
        <w:rPr>
          <w:rFonts w:hint="eastAsia" w:ascii="楷体" w:hAnsi="楷体" w:eastAsia="楷体" w:cs="楷体"/>
          <w:b/>
          <w:bCs/>
          <w:sz w:val="24"/>
          <w:szCs w:val="24"/>
          <w:lang w:val="en-US" w:eastAsia="zh-CN"/>
        </w:rPr>
        <w:t>Ⅱ.历史</w:t>
      </w:r>
    </w:p>
    <w:p w14:paraId="56FCC18A">
      <w:pPr>
        <w:ind w:firstLine="482" w:firstLineChars="200"/>
        <w:jc w:val="left"/>
        <w:rPr>
          <w:rFonts w:hint="default" w:ascii="楷体" w:hAnsi="楷体" w:eastAsia="楷体" w:cs="楷体"/>
          <w:b/>
          <w:bCs/>
          <w:sz w:val="24"/>
          <w:szCs w:val="24"/>
          <w:lang w:val="en-US" w:eastAsia="zh-CN"/>
        </w:rPr>
      </w:pPr>
      <w:r>
        <w:rPr>
          <w:rFonts w:hint="eastAsia" w:ascii="楷体" w:hAnsi="楷体" w:eastAsia="楷体" w:cs="楷体"/>
          <w:b/>
          <w:bCs/>
          <w:sz w:val="24"/>
          <w:szCs w:val="24"/>
          <w:lang w:val="en-US" w:eastAsia="zh-CN"/>
        </w:rPr>
        <w:t>*征服之神时期</w:t>
      </w:r>
    </w:p>
    <w:p w14:paraId="5D661FFB">
      <w:pPr>
        <w:ind w:firstLine="480" w:firstLineChars="2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新元前799年。在挣扎之神降临后不久，征服之神也降临了。祂自称“伊维”直接降临在了当时担任轮值曼荼罗（首领）的绝南岛的王宫里。祂用生硬的语气对国王：“准备船只，我来带你们穿过漩涡。”国王发现声音是从头顶上传来的，认为是天空的“灵”在和他们沟通，十分惶恐，连忙如祂所言进行准备。</w:t>
      </w:r>
    </w:p>
    <w:p w14:paraId="187217CD">
      <w:pPr>
        <w:ind w:firstLine="480" w:firstLineChars="2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船只准备好了，伊维也现身在众人面前。祂站在整个王国的最高处宣告：“我来了，而你们将从这里离开——我会带领你们征服大海。”祂履行了祂的宣言，带着三叶群岛的人类找到了一条从绝南岛南端出发，经过大、小寒岛抵达天心岛的新航线。人们借着征服的神力，开辟了南风环流内的新航线。</w:t>
      </w:r>
    </w:p>
    <w:p w14:paraId="0B2FBC86">
      <w:pPr>
        <w:ind w:firstLine="480" w:firstLineChars="2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新元前780年，绝南岛的时任曼荼罗Phil借着先与征服之神伊维交流的优势，征服了其余两岛，建立了统一的三叶（Kepulauan，卡普拉纳）第一帝国，奉征服之神为主神。同时，也有一批人在征服之神的感召下四处征战、劫掠，成了后来海盗的前身。</w:t>
      </w:r>
    </w:p>
    <w:p w14:paraId="78C34675">
      <w:pPr>
        <w:ind w:firstLine="480" w:firstLineChars="200"/>
        <w:jc w:val="left"/>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征服之神行踪不定，据说祂最喜欢踏足那些从未为人所知的岛屿和海域。因此，大部分时间，祂都不在三叶群岛，甚至南风环流区内。</w:t>
      </w:r>
    </w:p>
    <w:p w14:paraId="02C2D8D4">
      <w:pPr>
        <w:ind w:firstLine="480" w:firstLineChars="2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大约新元前566年，三叶（Kepulauan，卡普拉纳）群岛上换了世系，三叶第一帝国被篡位，变成三叶第二帝国。三叶第二帝国同样奉征服之神为主神，而国王同时也是大祭司。这一段时间，由于平安之神的缘故，征服之神对开拓远海很感兴趣。因此，祂大部分时间都在三叶群岛的舰队中，经常与国王沟通。</w:t>
      </w:r>
    </w:p>
    <w:p w14:paraId="5FC2CD95">
      <w:pPr>
        <w:ind w:firstLine="480" w:firstLineChars="200"/>
        <w:jc w:val="left"/>
        <w:rPr>
          <w:rFonts w:hint="eastAsia" w:ascii="楷体" w:hAnsi="楷体" w:eastAsia="楷体" w:cs="楷体"/>
          <w:b w:val="0"/>
          <w:bCs w:val="0"/>
          <w:sz w:val="24"/>
          <w:szCs w:val="24"/>
          <w:lang w:val="en-US" w:eastAsia="zh-CN"/>
        </w:rPr>
      </w:pPr>
      <w:r>
        <w:rPr>
          <w:rFonts w:hint="default" w:ascii="楷体" w:hAnsi="楷体" w:eastAsia="楷体" w:cs="楷体"/>
          <w:b w:val="0"/>
          <w:bCs w:val="0"/>
          <w:sz w:val="24"/>
          <w:szCs w:val="24"/>
          <w:lang w:val="en-US" w:eastAsia="zh-CN"/>
        </w:rPr>
        <w:t>在新元前101年，征服之神决定彻底消灭挣扎之神，征服海洋。</w:t>
      </w:r>
      <w:r>
        <w:rPr>
          <w:rFonts w:hint="eastAsia" w:ascii="楷体" w:hAnsi="楷体" w:eastAsia="楷体" w:cs="楷体"/>
          <w:b w:val="0"/>
          <w:bCs w:val="0"/>
          <w:sz w:val="24"/>
          <w:szCs w:val="24"/>
          <w:lang w:val="en-US" w:eastAsia="zh-CN"/>
        </w:rPr>
        <w:t>祂成功了，但被三叶第二帝国背叛，引爆玉环岛（后来的碎环岛）上的火山炸伤。祂决心报复人类，但在长戈海域被受先见者指引的灵岭岛法师和平安女神的赐福者灯塔拦住。灯塔自爆，征服之神陷入沉睡。</w:t>
      </w:r>
    </w:p>
    <w:p w14:paraId="527ABD54">
      <w:pPr>
        <w:ind w:firstLine="482" w:firstLineChars="200"/>
        <w:jc w:val="left"/>
        <w:rPr>
          <w:rFonts w:hint="default" w:ascii="楷体" w:hAnsi="楷体" w:eastAsia="楷体" w:cs="楷体"/>
          <w:b/>
          <w:bCs/>
          <w:sz w:val="24"/>
          <w:szCs w:val="24"/>
          <w:lang w:val="en-US" w:eastAsia="zh-CN"/>
        </w:rPr>
      </w:pPr>
      <w:r>
        <w:rPr>
          <w:rFonts w:hint="eastAsia" w:ascii="楷体" w:hAnsi="楷体" w:eastAsia="楷体" w:cs="楷体"/>
          <w:b/>
          <w:bCs/>
          <w:sz w:val="24"/>
          <w:szCs w:val="24"/>
          <w:lang w:val="en-US" w:eastAsia="zh-CN"/>
        </w:rPr>
        <w:t>*旅人时期</w:t>
      </w:r>
    </w:p>
    <w:p w14:paraId="60E064D3">
      <w:pPr>
        <w:ind w:firstLine="480" w:firstLineChars="2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陷入沉睡的征服之神被明珠照料、安置。新元550年，征服之神伊维醒来了。祂元气大伤，甚至性格也变化了不少（一说是磨损造成的精神疾病）。祂不再报复人类，而是默默地离开了，没有知道祂去往了哪里。此时离征服之神的沉睡又过了数百年，人们已经遗忘了这个名字。</w:t>
      </w:r>
    </w:p>
    <w:p w14:paraId="51DF53C8">
      <w:pPr>
        <w:ind w:firstLine="480" w:firstLineChars="2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与此同时，一位来历不限的旅人行走在南风环流区，乃至世界的各个角落。她自称伊拉维特·萨穆德拉，是征服之神的赐福者。可当人们询问祂的赐福是什么时，她只说，能让自己在旅行时不会迷路，仅此而已。听起来似乎就是个大号的六分仪，完全可以被星象派的最新仪器所替代，是这样吗？</w:t>
      </w:r>
    </w:p>
    <w:p w14:paraId="79B30585">
      <w:pPr>
        <w:ind w:firstLine="480" w:firstLineChars="200"/>
        <w:jc w:val="left"/>
        <w:rPr>
          <w:rFonts w:hint="default" w:ascii="楷体" w:hAnsi="楷体" w:eastAsia="楷体" w:cs="楷体"/>
          <w:b/>
          <w:bCs/>
          <w:sz w:val="24"/>
          <w:szCs w:val="24"/>
          <w:lang w:val="en-US" w:eastAsia="zh-CN"/>
        </w:rPr>
      </w:pPr>
      <w:r>
        <w:rPr>
          <w:rFonts w:hint="eastAsia" w:ascii="楷体" w:hAnsi="楷体" w:eastAsia="楷体" w:cs="楷体"/>
          <w:b w:val="0"/>
          <w:bCs w:val="0"/>
          <w:sz w:val="24"/>
          <w:szCs w:val="24"/>
          <w:lang w:val="en-US" w:eastAsia="zh-CN"/>
        </w:rPr>
        <w:t>无论如何，祂为愿者、也为不愿者指明道路，永不停步、永不疲惫。</w:t>
      </w:r>
    </w:p>
    <w:p w14:paraId="06BBAA58">
      <w:pPr>
        <w:jc w:val="left"/>
        <w:outlineLvl w:val="3"/>
        <w:rPr>
          <w:rFonts w:hint="default" w:ascii="楷体" w:hAnsi="楷体" w:eastAsia="楷体" w:cs="楷体"/>
          <w:b w:val="0"/>
          <w:bCs w:val="0"/>
          <w:sz w:val="24"/>
          <w:szCs w:val="24"/>
          <w:lang w:val="en-US" w:eastAsia="zh-CN"/>
        </w:rPr>
      </w:pPr>
      <w:r>
        <w:rPr>
          <w:rFonts w:hint="eastAsia" w:ascii="楷体" w:hAnsi="楷体" w:eastAsia="楷体" w:cs="楷体"/>
          <w:b/>
          <w:bCs/>
          <w:sz w:val="24"/>
          <w:szCs w:val="24"/>
          <w:lang w:val="en-US" w:eastAsia="zh-CN"/>
        </w:rPr>
        <w:t>Ⅲ.赐福与信仰组织</w:t>
      </w:r>
    </w:p>
    <w:p w14:paraId="4AE164AA">
      <w:pPr>
        <w:ind w:firstLine="480" w:firstLineChars="200"/>
        <w:jc w:val="left"/>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征服之神会赐福祂看得顺眼的人，这些人基本上是大海盗、将领或者航路的开拓者。受征服之神赐福者在海上会有各式各样的能力（异能），同时会随机获得一个器官上的强化，包括眼、耳、鼻、嘴、手、甚至脏器、头脑、生殖器等（据考证，甚至可以强化肠道菌群）。强化不同器官的受赐福者分成了不同的流派。其中一个流派灵（魔）抗较高，对法师特化，成为了后来破法者流派的前身。</w:t>
      </w:r>
    </w:p>
    <w:p w14:paraId="78913FAA">
      <w:pPr>
        <w:ind w:firstLine="480" w:firstLineChars="2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海盗们基本上都信仰征服之神，在祂消失后也是如此。征服之神的赐福在祂消失后按照一套被称为</w:t>
      </w:r>
      <w:r>
        <w:rPr>
          <w:rFonts w:hint="eastAsia" w:ascii="楷体" w:hAnsi="楷体" w:eastAsia="楷体" w:cs="楷体"/>
          <w:b/>
          <w:bCs/>
          <w:sz w:val="24"/>
          <w:szCs w:val="24"/>
          <w:lang w:val="en-US" w:eastAsia="zh-CN"/>
        </w:rPr>
        <w:t>“征服试炼”</w:t>
      </w:r>
      <w:r>
        <w:rPr>
          <w:rFonts w:hint="eastAsia" w:ascii="楷体" w:hAnsi="楷体" w:eastAsia="楷体" w:cs="楷体"/>
          <w:b w:val="0"/>
          <w:bCs w:val="0"/>
          <w:sz w:val="24"/>
          <w:szCs w:val="24"/>
          <w:lang w:val="en-US" w:eastAsia="zh-CN"/>
        </w:rPr>
        <w:t>的规则发放。试炼者需要通过任意七位高阶赐福者真心实意的考验。由于征服之神的高阶赐福者们大多性格怪异，行踪不定，所以很长一段时间内，赐福者很难诞生。</w:t>
      </w:r>
    </w:p>
    <w:p w14:paraId="755C9E85">
      <w:pPr>
        <w:ind w:firstLine="480" w:firstLineChars="200"/>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新元7年，南环战国时期结束后，海盗们成立了行会，定期举办征服试炼，由七位最强的大海盗主持。在新元814年，七星议会成立后，征服试炼变成了定期举办的地区级试炼。人们逐渐发现，不止海盗、士兵，学者们也可以参与。只是考官换成了七位大学者，过程类似于论文答辩。通过试炼的学者被称作“大博士”。</w:t>
      </w:r>
    </w:p>
    <w:p w14:paraId="442211CD">
      <w:pPr>
        <w:ind w:firstLine="480" w:firstLineChars="200"/>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新元750年前后，旅人和一批志趣相投的人创立了现代</w:t>
      </w:r>
      <w:r>
        <w:rPr>
          <w:rFonts w:hint="eastAsia" w:ascii="楷体" w:hAnsi="楷体" w:eastAsia="楷体" w:cs="楷体"/>
          <w:b/>
          <w:bCs/>
          <w:sz w:val="24"/>
          <w:szCs w:val="24"/>
          <w:lang w:val="en-US" w:eastAsia="zh-CN"/>
        </w:rPr>
        <w:t>“探索者协会”</w:t>
      </w:r>
      <w:r>
        <w:rPr>
          <w:rFonts w:hint="eastAsia" w:ascii="楷体" w:hAnsi="楷体" w:eastAsia="楷体" w:cs="楷体"/>
          <w:b w:val="0"/>
          <w:bCs w:val="0"/>
          <w:sz w:val="24"/>
          <w:szCs w:val="24"/>
          <w:lang w:val="en-US" w:eastAsia="zh-CN"/>
        </w:rPr>
        <w:t>的前身。随着时代的变化，在新元1000年左右，海盗行会和探索者协会开始融合，直到新元1350年正式完成融合。探索者协会有着完善等级和考核制度，能够通过任务板制度进行会员间的互助，并融合了部分“征服试炼”的规则，逐渐成为了覆盖整个南环地区甚至世界的庞大组织。</w:t>
      </w:r>
    </w:p>
    <w:p w14:paraId="19F94CB4">
      <w:pPr>
        <w:rPr>
          <w:rFonts w:hint="eastAsia" w:ascii="楷体" w:hAnsi="楷体" w:eastAsia="楷体" w:cs="楷体"/>
          <w:b w:val="0"/>
          <w:bCs w:val="0"/>
          <w:sz w:val="24"/>
          <w:szCs w:val="24"/>
          <w:lang w:val="en-US" w:eastAsia="zh-CN"/>
        </w:rPr>
      </w:pPr>
    </w:p>
    <w:p w14:paraId="1EB4C71C">
      <w:pPr>
        <w:outlineLvl w:val="2"/>
        <w:rPr>
          <w:rFonts w:hint="eastAsia" w:ascii="楷体" w:hAnsi="楷体" w:eastAsia="楷体" w:cs="楷体"/>
          <w:b/>
          <w:bCs/>
          <w:sz w:val="24"/>
          <w:szCs w:val="24"/>
          <w:lang w:val="en-US" w:eastAsia="zh-CN"/>
        </w:rPr>
      </w:pPr>
      <w:bookmarkStart w:id="31" w:name="_Toc2271"/>
      <w:r>
        <w:rPr>
          <w:rFonts w:hint="eastAsia" w:ascii="楷体" w:hAnsi="楷体" w:eastAsia="楷体" w:cs="楷体"/>
          <w:b/>
          <w:bCs/>
          <w:sz w:val="24"/>
          <w:szCs w:val="24"/>
          <w:lang w:val="en-US" w:eastAsia="zh-CN"/>
        </w:rPr>
        <w:t>4.2.3 平安之神</w:t>
      </w:r>
      <w:bookmarkEnd w:id="31"/>
    </w:p>
    <w:p w14:paraId="2FF10BFF">
      <w:pPr>
        <w:outlineLvl w:val="3"/>
        <w:rPr>
          <w:rFonts w:hint="default" w:ascii="楷体" w:hAnsi="楷体" w:eastAsia="楷体" w:cs="楷体"/>
          <w:b/>
          <w:bCs/>
          <w:sz w:val="24"/>
          <w:szCs w:val="24"/>
          <w:lang w:val="en-US" w:eastAsia="zh-CN"/>
        </w:rPr>
      </w:pPr>
      <w:r>
        <w:rPr>
          <w:rFonts w:hint="eastAsia" w:ascii="楷体" w:hAnsi="楷体" w:eastAsia="楷体" w:cs="楷体"/>
          <w:b/>
          <w:bCs/>
          <w:sz w:val="24"/>
          <w:szCs w:val="24"/>
          <w:lang w:val="en-US" w:eastAsia="zh-CN"/>
        </w:rPr>
        <w:t>Ⅰ.简介</w:t>
      </w:r>
    </w:p>
    <w:p w14:paraId="4E9221F1">
      <w:pPr>
        <w:ind w:firstLine="480" w:firstLineChars="200"/>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平安之神自称“琳”，以人类女性的外貌现世，因此也被称为平安女神。祂</w:t>
      </w:r>
      <w:r>
        <w:rPr>
          <w:rFonts w:hint="default" w:ascii="楷体" w:hAnsi="楷体" w:eastAsia="楷体" w:cs="楷体"/>
          <w:b w:val="0"/>
          <w:bCs w:val="0"/>
          <w:sz w:val="24"/>
          <w:szCs w:val="24"/>
          <w:lang w:val="en-US" w:eastAsia="zh-CN"/>
        </w:rPr>
        <w:t>不干涉任何世俗政治</w:t>
      </w:r>
      <w:r>
        <w:rPr>
          <w:rFonts w:hint="eastAsia" w:ascii="楷体" w:hAnsi="楷体" w:eastAsia="楷体" w:cs="楷体"/>
          <w:b w:val="0"/>
          <w:bCs w:val="0"/>
          <w:sz w:val="24"/>
          <w:szCs w:val="24"/>
          <w:lang w:val="en-US" w:eastAsia="zh-CN"/>
        </w:rPr>
        <w:t>，也</w:t>
      </w:r>
      <w:r>
        <w:rPr>
          <w:rFonts w:hint="default" w:ascii="楷体" w:hAnsi="楷体" w:eastAsia="楷体" w:cs="楷体"/>
          <w:b w:val="0"/>
          <w:bCs w:val="0"/>
          <w:sz w:val="24"/>
          <w:szCs w:val="24"/>
          <w:lang w:val="en-US" w:eastAsia="zh-CN"/>
        </w:rPr>
        <w:t>不与任何神明起冲突</w:t>
      </w:r>
      <w:r>
        <w:rPr>
          <w:rFonts w:hint="eastAsia" w:ascii="楷体" w:hAnsi="楷体" w:eastAsia="楷体" w:cs="楷体"/>
          <w:b w:val="0"/>
          <w:bCs w:val="0"/>
          <w:sz w:val="24"/>
          <w:szCs w:val="24"/>
          <w:lang w:val="en-US" w:eastAsia="zh-CN"/>
        </w:rPr>
        <w:t>，只是用自己的神力</w:t>
      </w:r>
      <w:r>
        <w:rPr>
          <w:rFonts w:hint="default" w:ascii="楷体" w:hAnsi="楷体" w:eastAsia="楷体" w:cs="楷体"/>
          <w:b w:val="0"/>
          <w:bCs w:val="0"/>
          <w:sz w:val="24"/>
          <w:szCs w:val="24"/>
          <w:lang w:val="en-US" w:eastAsia="zh-CN"/>
        </w:rPr>
        <w:t>保障已有航线的平安。</w:t>
      </w:r>
    </w:p>
    <w:p w14:paraId="1F2CEF57">
      <w:pPr>
        <w:jc w:val="left"/>
        <w:outlineLvl w:val="3"/>
        <w:rPr>
          <w:rFonts w:hint="eastAsia" w:ascii="楷体" w:hAnsi="楷体" w:eastAsia="楷体" w:cs="楷体"/>
          <w:b/>
          <w:bCs/>
          <w:sz w:val="24"/>
          <w:szCs w:val="24"/>
          <w:lang w:val="en-US" w:eastAsia="zh-CN"/>
        </w:rPr>
      </w:pPr>
      <w:r>
        <w:rPr>
          <w:rFonts w:hint="eastAsia" w:ascii="楷体" w:hAnsi="楷体" w:eastAsia="楷体" w:cs="楷体"/>
          <w:b/>
          <w:bCs/>
          <w:sz w:val="24"/>
          <w:szCs w:val="24"/>
          <w:lang w:val="en-US" w:eastAsia="zh-CN"/>
        </w:rPr>
        <w:t>Ⅱ.历史</w:t>
      </w:r>
    </w:p>
    <w:p w14:paraId="23E53E89">
      <w:pPr>
        <w:ind w:firstLine="480" w:firstLineChars="200"/>
        <w:jc w:val="left"/>
        <w:rPr>
          <w:rFonts w:hint="default" w:ascii="楷体" w:hAnsi="楷体" w:eastAsia="楷体" w:cs="楷体"/>
          <w:b w:val="0"/>
          <w:bCs w:val="0"/>
          <w:sz w:val="24"/>
          <w:szCs w:val="24"/>
          <w:lang w:val="en-US" w:eastAsia="zh-CN"/>
        </w:rPr>
      </w:pPr>
      <w:r>
        <w:rPr>
          <w:rFonts w:hint="default" w:ascii="楷体" w:hAnsi="楷体" w:eastAsia="楷体" w:cs="楷体"/>
          <w:b w:val="0"/>
          <w:bCs w:val="0"/>
          <w:sz w:val="24"/>
          <w:szCs w:val="24"/>
          <w:lang w:val="en-US" w:eastAsia="zh-CN"/>
        </w:rPr>
        <w:t>新元前776年，平安女神</w:t>
      </w:r>
      <w:r>
        <w:rPr>
          <w:rFonts w:hint="eastAsia" w:ascii="楷体" w:hAnsi="楷体" w:eastAsia="楷体" w:cs="楷体"/>
          <w:b w:val="0"/>
          <w:bCs w:val="0"/>
          <w:sz w:val="24"/>
          <w:szCs w:val="24"/>
          <w:lang w:val="en-US" w:eastAsia="zh-CN"/>
        </w:rPr>
        <w:t>于星港岛现世。祂直接诞生在了因预言而祈求平安的仪式现场，因此也被星港的先见者误解为是自己的仪式生效的结果。星港居民为其修建的庙宇并设立专门的祭祀团队。但琳并不在乎，祂只是坐在灯塔的顶端，用神力</w:t>
      </w:r>
      <w:r>
        <w:rPr>
          <w:rFonts w:hint="default" w:ascii="楷体" w:hAnsi="楷体" w:eastAsia="楷体" w:cs="楷体"/>
          <w:b w:val="0"/>
          <w:bCs w:val="0"/>
          <w:sz w:val="24"/>
          <w:szCs w:val="24"/>
          <w:lang w:val="en-US" w:eastAsia="zh-CN"/>
        </w:rPr>
        <w:t>护佑各岛屿间航线平安，使之不受挣扎之神的干扰。</w:t>
      </w:r>
    </w:p>
    <w:p w14:paraId="50B9CC43">
      <w:pPr>
        <w:ind w:firstLine="480" w:firstLineChars="200"/>
        <w:jc w:val="left"/>
        <w:rPr>
          <w:rFonts w:hint="default" w:ascii="楷体" w:hAnsi="楷体" w:eastAsia="楷体" w:cs="楷体"/>
          <w:b w:val="0"/>
          <w:bCs w:val="0"/>
          <w:sz w:val="24"/>
          <w:szCs w:val="24"/>
          <w:lang w:val="en-US" w:eastAsia="zh-CN"/>
        </w:rPr>
      </w:pPr>
      <w:r>
        <w:rPr>
          <w:rFonts w:hint="default" w:ascii="楷体" w:hAnsi="楷体" w:eastAsia="楷体" w:cs="楷体"/>
          <w:b w:val="0"/>
          <w:bCs w:val="0"/>
          <w:sz w:val="24"/>
          <w:szCs w:val="24"/>
          <w:lang w:val="en-US" w:eastAsia="zh-CN"/>
        </w:rPr>
        <w:t>此后数百年，航行在七星列岛、三叶群岛、甚至仙泪列岛的船只都受到祂的庇佑。各地感念祂的恩情，纷纷修建庙宇。当初，和智者一同前往星港的匠人侍卫后人，也成为第一任平安女神的</w:t>
      </w:r>
      <w:r>
        <w:rPr>
          <w:rFonts w:hint="eastAsia" w:ascii="楷体" w:hAnsi="楷体" w:eastAsia="楷体" w:cs="楷体"/>
          <w:b w:val="0"/>
          <w:bCs w:val="0"/>
          <w:sz w:val="24"/>
          <w:szCs w:val="24"/>
          <w:lang w:val="en-US" w:eastAsia="zh-CN"/>
        </w:rPr>
        <w:t>庙祝</w:t>
      </w:r>
      <w:r>
        <w:rPr>
          <w:rFonts w:hint="default" w:ascii="楷体" w:hAnsi="楷体" w:eastAsia="楷体" w:cs="楷体"/>
          <w:b w:val="0"/>
          <w:bCs w:val="0"/>
          <w:sz w:val="24"/>
          <w:szCs w:val="24"/>
          <w:lang w:val="en-US" w:eastAsia="zh-CN"/>
        </w:rPr>
        <w:t>。从此，由这一系匠人的后代担任平安女神的</w:t>
      </w:r>
      <w:r>
        <w:rPr>
          <w:rFonts w:hint="eastAsia" w:ascii="楷体" w:hAnsi="楷体" w:eastAsia="楷体" w:cs="楷体"/>
          <w:b w:val="0"/>
          <w:bCs w:val="0"/>
          <w:sz w:val="24"/>
          <w:szCs w:val="24"/>
          <w:lang w:val="en-US" w:eastAsia="zh-CN"/>
        </w:rPr>
        <w:t>庙祝</w:t>
      </w:r>
      <w:r>
        <w:rPr>
          <w:rFonts w:hint="default" w:ascii="楷体" w:hAnsi="楷体" w:eastAsia="楷体" w:cs="楷体"/>
          <w:b w:val="0"/>
          <w:bCs w:val="0"/>
          <w:sz w:val="24"/>
          <w:szCs w:val="24"/>
          <w:lang w:val="en-US" w:eastAsia="zh-CN"/>
        </w:rPr>
        <w:t>成为传统，他们也因此成为享有特权的宗教家族。</w:t>
      </w:r>
    </w:p>
    <w:p w14:paraId="6EDFFBA7">
      <w:pPr>
        <w:ind w:firstLine="480" w:firstLineChars="200"/>
        <w:jc w:val="left"/>
        <w:rPr>
          <w:rFonts w:hint="default" w:ascii="楷体" w:hAnsi="楷体" w:eastAsia="楷体" w:cs="楷体"/>
          <w:b w:val="0"/>
          <w:bCs w:val="0"/>
          <w:sz w:val="24"/>
          <w:szCs w:val="24"/>
          <w:lang w:val="en-US" w:eastAsia="zh-CN"/>
        </w:rPr>
      </w:pPr>
      <w:r>
        <w:rPr>
          <w:rFonts w:hint="default" w:ascii="楷体" w:hAnsi="楷体" w:eastAsia="楷体" w:cs="楷体"/>
          <w:b w:val="0"/>
          <w:bCs w:val="0"/>
          <w:sz w:val="24"/>
          <w:szCs w:val="24"/>
          <w:lang w:val="en-US" w:eastAsia="zh-CN"/>
        </w:rPr>
        <w:t>平安女神平等地照料每一位航行在海上的人类，被平安女神赐福的人没有特征，也没有人见过——但总有人声称祖上被平安女神赐福过。</w:t>
      </w:r>
    </w:p>
    <w:p w14:paraId="2541CC3E">
      <w:pPr>
        <w:ind w:firstLine="480" w:firstLineChars="200"/>
        <w:jc w:val="left"/>
        <w:rPr>
          <w:rFonts w:hint="default" w:ascii="楷体" w:hAnsi="楷体" w:eastAsia="楷体" w:cs="楷体"/>
          <w:b w:val="0"/>
          <w:bCs w:val="0"/>
          <w:sz w:val="24"/>
          <w:szCs w:val="24"/>
          <w:lang w:val="en-US" w:eastAsia="zh-CN"/>
        </w:rPr>
      </w:pPr>
      <w:r>
        <w:rPr>
          <w:rFonts w:hint="default" w:ascii="楷体" w:hAnsi="楷体" w:eastAsia="楷体" w:cs="楷体"/>
          <w:b w:val="0"/>
          <w:bCs w:val="0"/>
          <w:sz w:val="24"/>
          <w:szCs w:val="24"/>
          <w:lang w:val="en-US" w:eastAsia="zh-CN"/>
        </w:rPr>
        <w:t>平安女神的神力只够使用几百年——祂遭遇了磨损，消散于天地间。按照平安女神的要求，匠人</w:t>
      </w:r>
      <w:r>
        <w:rPr>
          <w:rFonts w:hint="eastAsia" w:ascii="楷体" w:hAnsi="楷体" w:eastAsia="楷体" w:cs="楷体"/>
          <w:b w:val="0"/>
          <w:bCs w:val="0"/>
          <w:sz w:val="24"/>
          <w:szCs w:val="24"/>
          <w:lang w:val="en-US" w:eastAsia="zh-CN"/>
        </w:rPr>
        <w:t>庙祝</w:t>
      </w:r>
      <w:r>
        <w:rPr>
          <w:rFonts w:hint="default" w:ascii="楷体" w:hAnsi="楷体" w:eastAsia="楷体" w:cs="楷体"/>
          <w:b w:val="0"/>
          <w:bCs w:val="0"/>
          <w:sz w:val="24"/>
          <w:szCs w:val="24"/>
          <w:lang w:val="en-US" w:eastAsia="zh-CN"/>
        </w:rPr>
        <w:t>们在灵岭岛建造了一座“活的”灯塔（根据当地人持有的万物有灵论），他们认为灯塔中也有“灵”。平安女神将最后也是唯一的赐福给予了这座灯塔。</w:t>
      </w:r>
    </w:p>
    <w:p w14:paraId="7C380037">
      <w:pPr>
        <w:ind w:firstLine="480" w:firstLineChars="200"/>
        <w:jc w:val="left"/>
        <w:rPr>
          <w:rFonts w:hint="default" w:ascii="楷体" w:hAnsi="楷体" w:eastAsia="楷体" w:cs="楷体"/>
          <w:b w:val="0"/>
          <w:bCs w:val="0"/>
          <w:sz w:val="24"/>
          <w:szCs w:val="24"/>
          <w:lang w:val="en-US" w:eastAsia="zh-CN"/>
        </w:rPr>
      </w:pPr>
      <w:r>
        <w:rPr>
          <w:rFonts w:hint="default" w:ascii="楷体" w:hAnsi="楷体" w:eastAsia="楷体" w:cs="楷体"/>
          <w:b w:val="0"/>
          <w:bCs w:val="0"/>
          <w:sz w:val="24"/>
          <w:szCs w:val="24"/>
          <w:lang w:val="en-US" w:eastAsia="zh-CN"/>
        </w:rPr>
        <w:t>平安女神消逝后，挣扎之神与征服之神的冲突越发明显。信奉征服之神的海盗们越发活跃，同时与人类和漩涡进行争斗。七星城邦也不可避免地受到了冲击，灵岭岛保持中立，大寒、小寒岛则成为了海盗的乐园。</w:t>
      </w:r>
    </w:p>
    <w:p w14:paraId="216CF312">
      <w:pPr>
        <w:ind w:firstLine="480" w:firstLineChars="200"/>
        <w:jc w:val="left"/>
        <w:rPr>
          <w:rFonts w:hint="default" w:ascii="楷体" w:hAnsi="楷体" w:eastAsia="楷体" w:cs="楷体"/>
          <w:b w:val="0"/>
          <w:bCs w:val="0"/>
          <w:sz w:val="24"/>
          <w:szCs w:val="24"/>
          <w:lang w:val="en-US" w:eastAsia="zh-CN"/>
        </w:rPr>
      </w:pPr>
      <w:r>
        <w:rPr>
          <w:rFonts w:hint="default" w:ascii="楷体" w:hAnsi="楷体" w:eastAsia="楷体" w:cs="楷体"/>
          <w:b w:val="0"/>
          <w:bCs w:val="0"/>
          <w:sz w:val="24"/>
          <w:szCs w:val="24"/>
          <w:lang w:val="en-US" w:eastAsia="zh-CN"/>
        </w:rPr>
        <w:t>灯塔并不会庇护每一位航行在海上的人类，只把灯光借给每一座港口——它并不具备“平安”的权柄，用一个接近的说法，或许是“万家灯火”吧。</w:t>
      </w:r>
    </w:p>
    <w:p w14:paraId="2DD5635B">
      <w:pPr>
        <w:ind w:firstLine="480" w:firstLineChars="2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灯塔在碎环之战后为了拦截暴怒的征服之神而自爆。“灯光”相关的权柄在机缘巧合下被明珠合并。</w:t>
      </w:r>
    </w:p>
    <w:p w14:paraId="7885AC27">
      <w:pPr>
        <w:jc w:val="left"/>
        <w:outlineLvl w:val="3"/>
        <w:rPr>
          <w:rFonts w:hint="default" w:ascii="楷体" w:hAnsi="楷体" w:eastAsia="楷体" w:cs="楷体"/>
          <w:b w:val="0"/>
          <w:bCs w:val="0"/>
          <w:sz w:val="24"/>
          <w:szCs w:val="24"/>
          <w:lang w:val="en-US" w:eastAsia="zh-CN"/>
        </w:rPr>
      </w:pPr>
      <w:r>
        <w:rPr>
          <w:rFonts w:hint="eastAsia" w:ascii="楷体" w:hAnsi="楷体" w:eastAsia="楷体" w:cs="楷体"/>
          <w:b/>
          <w:bCs/>
          <w:sz w:val="24"/>
          <w:szCs w:val="24"/>
          <w:lang w:val="en-US" w:eastAsia="zh-CN"/>
        </w:rPr>
        <w:t>Ⅲ.赐福与信仰组织</w:t>
      </w:r>
    </w:p>
    <w:p w14:paraId="185A60E2">
      <w:pPr>
        <w:ind w:firstLine="480" w:firstLineChars="2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灯塔是平安女神唯一的赐福者。平安女神陨落后，赐福和权柄没也有留存。但是渔民和商人们依然信奉祂。他们会在胸前、领口或者头发上佩戴一个“被摊开的双手模样的曲线穿过左右两侧的半圆形”，以此保佑自己出海平安。平安女神的神庙和仪式依然留存，但已没有实际作用，只是作为一种习俗。匠人庙祝家族仍然留有一定地位，在后来七星列岛的政治变革中起了相当的作用。</w:t>
      </w:r>
    </w:p>
    <w:p w14:paraId="145702A9">
      <w:pPr>
        <w:ind w:firstLine="480" w:firstLineChars="200"/>
        <w:jc w:val="left"/>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现在南环地区船只配备的各种救援设施和报警器大多都与平安女神相关，南环地区通行的货币也与其有关，这也是祂留下的为数不多的印记了。</w:t>
      </w:r>
    </w:p>
    <w:p w14:paraId="28C9F5DD">
      <w:pPr>
        <w:rPr>
          <w:rFonts w:hint="eastAsia" w:ascii="楷体" w:hAnsi="楷体" w:eastAsia="楷体" w:cs="楷体"/>
          <w:sz w:val="24"/>
          <w:szCs w:val="24"/>
          <w:lang w:val="en-US" w:eastAsia="zh-CN"/>
        </w:rPr>
      </w:pPr>
    </w:p>
    <w:p w14:paraId="76058541">
      <w:pPr>
        <w:outlineLvl w:val="2"/>
        <w:rPr>
          <w:rFonts w:hint="eastAsia" w:ascii="楷体" w:hAnsi="楷体" w:eastAsia="楷体" w:cs="楷体"/>
          <w:b/>
          <w:bCs/>
          <w:sz w:val="24"/>
          <w:szCs w:val="24"/>
          <w:lang w:val="en-US" w:eastAsia="zh-CN"/>
        </w:rPr>
      </w:pPr>
      <w:bookmarkStart w:id="32" w:name="_Toc31374"/>
      <w:r>
        <w:rPr>
          <w:rFonts w:hint="eastAsia" w:ascii="楷体" w:hAnsi="楷体" w:eastAsia="楷体" w:cs="楷体"/>
          <w:b/>
          <w:bCs/>
          <w:sz w:val="24"/>
          <w:szCs w:val="24"/>
          <w:lang w:val="en-US" w:eastAsia="zh-CN"/>
        </w:rPr>
        <w:t>4.2.4 “荧珠之光”，明珠</w:t>
      </w:r>
      <w:bookmarkEnd w:id="32"/>
    </w:p>
    <w:p w14:paraId="5F369C16">
      <w:pPr>
        <w:outlineLvl w:val="3"/>
        <w:rPr>
          <w:rFonts w:hint="default" w:ascii="楷体" w:hAnsi="楷体" w:eastAsia="楷体" w:cs="楷体"/>
          <w:b/>
          <w:bCs/>
          <w:sz w:val="24"/>
          <w:szCs w:val="24"/>
          <w:lang w:val="en-US" w:eastAsia="zh-CN"/>
        </w:rPr>
      </w:pPr>
      <w:r>
        <w:rPr>
          <w:rFonts w:hint="eastAsia" w:ascii="楷体" w:hAnsi="楷体" w:eastAsia="楷体" w:cs="楷体"/>
          <w:b/>
          <w:bCs/>
          <w:sz w:val="24"/>
          <w:szCs w:val="24"/>
          <w:lang w:val="en-US" w:eastAsia="zh-CN"/>
        </w:rPr>
        <w:t>Ⅰ.简介</w:t>
      </w:r>
    </w:p>
    <w:p w14:paraId="38302B61">
      <w:pPr>
        <w:ind w:firstLine="482" w:firstLineChars="200"/>
        <w:jc w:val="left"/>
        <w:rPr>
          <w:rFonts w:hint="default" w:ascii="楷体" w:hAnsi="楷体" w:eastAsia="楷体" w:cs="楷体"/>
          <w:b w:val="0"/>
          <w:bCs w:val="0"/>
          <w:sz w:val="24"/>
          <w:szCs w:val="24"/>
          <w:lang w:val="en-US" w:eastAsia="zh-CN"/>
        </w:rPr>
      </w:pPr>
      <w:r>
        <w:rPr>
          <w:rFonts w:hint="eastAsia" w:ascii="楷体" w:hAnsi="楷体" w:eastAsia="楷体" w:cs="楷体"/>
          <w:b/>
          <w:bCs/>
          <w:sz w:val="24"/>
          <w:szCs w:val="24"/>
          <w:lang w:val="en-US" w:eastAsia="zh-CN"/>
        </w:rPr>
        <w:t>明珠</w:t>
      </w:r>
      <w:r>
        <w:rPr>
          <w:rFonts w:hint="eastAsia" w:ascii="楷体" w:hAnsi="楷体" w:eastAsia="楷体" w:cs="楷体"/>
          <w:b w:val="0"/>
          <w:bCs w:val="0"/>
          <w:sz w:val="24"/>
          <w:szCs w:val="24"/>
          <w:lang w:val="en-US" w:eastAsia="zh-CN"/>
        </w:rPr>
        <w:t>是执掌“灯光”之神，也是南环地区已知的唯一一位现存神明。祂的下半身为贝类，目前活动范围仅限于明珠岛一地，深居简出。除了学术活动（主要是对南环法系的整理）以外，对外的交流基本依托大祭司作为“传声筒”。</w:t>
      </w:r>
    </w:p>
    <w:p w14:paraId="31122D0F">
      <w:pPr>
        <w:jc w:val="left"/>
        <w:outlineLvl w:val="3"/>
        <w:rPr>
          <w:rFonts w:hint="eastAsia" w:ascii="楷体" w:hAnsi="楷体" w:eastAsia="楷体" w:cs="楷体"/>
          <w:b/>
          <w:bCs/>
          <w:sz w:val="24"/>
          <w:szCs w:val="24"/>
          <w:lang w:val="en-US" w:eastAsia="zh-CN"/>
        </w:rPr>
      </w:pPr>
      <w:r>
        <w:rPr>
          <w:rFonts w:hint="eastAsia" w:ascii="楷体" w:hAnsi="楷体" w:eastAsia="楷体" w:cs="楷体"/>
          <w:b/>
          <w:bCs/>
          <w:sz w:val="24"/>
          <w:szCs w:val="24"/>
          <w:lang w:val="en-US" w:eastAsia="zh-CN"/>
        </w:rPr>
        <w:t>Ⅱ.历史</w:t>
      </w:r>
    </w:p>
    <w:p w14:paraId="58722565">
      <w:pPr>
        <w:ind w:firstLine="480" w:firstLineChars="2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新元前800年，衔珠一族在回迁的过程中遇到了刚诞生的神明“明珠”，并奉祂为主神，汇入了明珠岛上留存的部落中。明珠最初只表现为一颗海底的明珠，权柄也只是“形如珍珠之物放出的光”。部族长老认为这能帮他们在水下看清道路，就带上了。然而，回到明珠岛之后，适逢挣扎之神诞生，航路断绝。明珠岛上的人类又陷入了和外界断联的困境，明珠见此于心不忍，尽量发挥自己的权柄，帮助岛民们更好地在水下获取食物、保存文明。虽然祂的光芒并不足以开辟一条道路，但如此的帮助也足够人类继续繁衍、生存。</w:t>
      </w:r>
    </w:p>
    <w:p w14:paraId="5A72164C">
      <w:pPr>
        <w:ind w:firstLine="480" w:firstLineChars="2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新元前97年，碎环之战过后，明珠感知到神力环境变化，前往灵岭岛附近海域，并意外吸收灯塔遗留的部分赐福，权柄升格为“灯光”。祂化解了挣扎之神死亡带来的灾厄，照顾了沉睡的征服之神，还试图阻止神战带来的百年动荡，像平安之神那样护佑航线平安，但以失败告终。最后，由于大战的糟糕影响无法挽回，以及岛内政治斗争频发，祂在贵族、海盗、甚至普通居民的共同逼迫下心灰意冷，退回了明珠岛，默默地散发光芒。</w:t>
      </w:r>
    </w:p>
    <w:p w14:paraId="4E564292">
      <w:pPr>
        <w:ind w:firstLine="480" w:firstLineChars="2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新元1455年，明珠参与编写的《南环法系考》正式发表，</w:t>
      </w:r>
      <w:r>
        <w:rPr>
          <w:rFonts w:hint="eastAsia" w:ascii="楷体" w:hAnsi="楷体" w:eastAsia="楷体" w:cs="楷体"/>
          <w:b w:val="0"/>
          <w:bCs w:val="0"/>
          <w:sz w:val="24"/>
          <w:szCs w:val="24"/>
        </w:rPr>
        <w:t>南环法系基本形成。</w:t>
      </w:r>
      <w:r>
        <w:rPr>
          <w:rFonts w:hint="eastAsia" w:ascii="楷体" w:hAnsi="楷体" w:eastAsia="楷体" w:cs="楷体"/>
          <w:b w:val="0"/>
          <w:bCs w:val="0"/>
          <w:sz w:val="24"/>
          <w:szCs w:val="24"/>
          <w:lang w:val="en-US" w:eastAsia="zh-CN"/>
        </w:rPr>
        <w:t>时至今日，祂仍在为自己的子民，以及更多的不属于祂的子民贡献智慧与力量。</w:t>
      </w:r>
    </w:p>
    <w:p w14:paraId="1EBBAEB8">
      <w:pPr>
        <w:ind w:firstLine="480" w:firstLineChars="200"/>
        <w:jc w:val="left"/>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有传言说，磨损始终困扰着这位古老的神明。祂或许会在未来的某一天身合自然。而那一天可能并不遥远，甚至远不过下一个百年。</w:t>
      </w:r>
    </w:p>
    <w:p w14:paraId="7C16D3C7">
      <w:pPr>
        <w:ind w:firstLine="480" w:firstLineChars="200"/>
        <w:jc w:val="left"/>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届时，南环地区将正式步入神隐时代。</w:t>
      </w:r>
    </w:p>
    <w:p w14:paraId="4636942F">
      <w:pPr>
        <w:jc w:val="left"/>
        <w:outlineLvl w:val="3"/>
        <w:rPr>
          <w:rFonts w:hint="default" w:ascii="楷体" w:hAnsi="楷体" w:eastAsia="楷体" w:cs="楷体"/>
          <w:b w:val="0"/>
          <w:bCs w:val="0"/>
          <w:sz w:val="24"/>
          <w:szCs w:val="24"/>
          <w:lang w:val="en-US" w:eastAsia="zh-CN"/>
        </w:rPr>
      </w:pPr>
      <w:r>
        <w:rPr>
          <w:rFonts w:hint="eastAsia" w:ascii="楷体" w:hAnsi="楷体" w:eastAsia="楷体" w:cs="楷体"/>
          <w:b/>
          <w:bCs/>
          <w:sz w:val="24"/>
          <w:szCs w:val="24"/>
          <w:lang w:val="en-US" w:eastAsia="zh-CN"/>
        </w:rPr>
        <w:t>Ⅲ.赐福与信仰组织</w:t>
      </w:r>
    </w:p>
    <w:p w14:paraId="7B77FA1D">
      <w:pPr>
        <w:ind w:firstLine="480" w:firstLineChars="2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明珠的赐福者能够在水下生活，并能控制自己散发微弱光芒，仅此而已。他们带有不同海洋软体动物的特征。</w:t>
      </w:r>
    </w:p>
    <w:p w14:paraId="2BCD1F07">
      <w:pPr>
        <w:ind w:firstLine="480" w:firstLineChars="200"/>
        <w:jc w:val="left"/>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珠作为明珠酋长国名义上的最高元首，大部分国民均为祂的信徒。明珠酋长国作为政教合一的小岛国，本身也可以说是明珠教会。该教会的等级制度并不严密，仍带有许多原始公社的特征。教会奉行“知识共享”的原则，但也有许多繁琐的仪式和规矩。</w:t>
      </w:r>
    </w:p>
    <w:p w14:paraId="01A8B6ED">
      <w:pPr>
        <w:rPr>
          <w:rFonts w:hint="eastAsia" w:ascii="楷体" w:hAnsi="楷体" w:eastAsia="楷体" w:cs="楷体"/>
          <w:sz w:val="24"/>
          <w:szCs w:val="24"/>
          <w:lang w:val="en-US" w:eastAsia="zh-CN"/>
        </w:rPr>
      </w:pPr>
    </w:p>
    <w:p w14:paraId="53727ED9">
      <w:pPr>
        <w:rPr>
          <w:rFonts w:hint="eastAsia" w:ascii="楷体" w:hAnsi="楷体" w:eastAsia="楷体" w:cs="楷体"/>
          <w:sz w:val="24"/>
          <w:szCs w:val="24"/>
        </w:rPr>
      </w:pPr>
    </w:p>
    <w:p w14:paraId="076DCB22">
      <w:pPr>
        <w:jc w:val="center"/>
        <w:outlineLvl w:val="0"/>
        <w:rPr>
          <w:rFonts w:hint="eastAsia" w:ascii="楷体" w:hAnsi="楷体" w:eastAsia="楷体" w:cs="楷体"/>
          <w:b/>
          <w:bCs/>
          <w:sz w:val="30"/>
          <w:szCs w:val="30"/>
        </w:rPr>
      </w:pPr>
      <w:bookmarkStart w:id="33" w:name="_Toc26777"/>
      <w:r>
        <w:rPr>
          <w:rFonts w:hint="eastAsia" w:ascii="楷体" w:hAnsi="楷体" w:eastAsia="楷体" w:cs="楷体"/>
          <w:b/>
          <w:bCs/>
          <w:sz w:val="30"/>
          <w:szCs w:val="30"/>
          <w:lang w:val="en-US" w:eastAsia="zh-CN"/>
        </w:rPr>
        <w:t>五、</w:t>
      </w:r>
      <w:r>
        <w:rPr>
          <w:rFonts w:hint="eastAsia" w:ascii="楷体" w:hAnsi="楷体" w:eastAsia="楷体" w:cs="楷体"/>
          <w:b/>
          <w:bCs/>
          <w:sz w:val="30"/>
          <w:szCs w:val="30"/>
        </w:rPr>
        <w:t>魔法系统</w:t>
      </w:r>
      <w:bookmarkEnd w:id="33"/>
    </w:p>
    <w:p w14:paraId="04284F4F">
      <w:pPr>
        <w:outlineLvl w:val="1"/>
        <w:rPr>
          <w:rFonts w:hint="default" w:ascii="楷体" w:hAnsi="楷体" w:eastAsia="楷体" w:cs="楷体"/>
          <w:b/>
          <w:bCs/>
          <w:sz w:val="28"/>
          <w:szCs w:val="28"/>
          <w:lang w:val="en-US" w:eastAsia="zh-CN"/>
        </w:rPr>
      </w:pPr>
      <w:bookmarkStart w:id="34" w:name="_Toc23648"/>
      <w:r>
        <w:rPr>
          <w:rFonts w:hint="eastAsia" w:ascii="楷体" w:hAnsi="楷体" w:eastAsia="楷体" w:cs="楷体"/>
          <w:b/>
          <w:bCs/>
          <w:sz w:val="28"/>
          <w:szCs w:val="28"/>
        </w:rPr>
        <w:t xml:space="preserve">5.1 </w:t>
      </w:r>
      <w:r>
        <w:rPr>
          <w:rFonts w:hint="eastAsia" w:ascii="楷体" w:hAnsi="楷体" w:eastAsia="楷体" w:cs="楷体"/>
          <w:b/>
          <w:bCs/>
          <w:sz w:val="28"/>
          <w:szCs w:val="28"/>
          <w:lang w:val="en-US" w:eastAsia="zh-CN"/>
        </w:rPr>
        <w:t>各流派及其演化</w:t>
      </w:r>
      <w:bookmarkEnd w:id="34"/>
    </w:p>
    <w:p w14:paraId="286ED03C">
      <w:pPr>
        <w:jc w:val="left"/>
        <w:outlineLvl w:val="2"/>
        <w:rPr>
          <w:rFonts w:hint="default" w:ascii="楷体" w:hAnsi="楷体" w:eastAsia="楷体" w:cs="楷体"/>
          <w:b/>
          <w:bCs/>
          <w:sz w:val="24"/>
          <w:szCs w:val="24"/>
          <w:lang w:val="en-US" w:eastAsia="zh-CN"/>
        </w:rPr>
      </w:pPr>
      <w:bookmarkStart w:id="35" w:name="_Toc29126"/>
      <w:r>
        <w:rPr>
          <w:rFonts w:hint="eastAsia" w:ascii="楷体" w:hAnsi="楷体" w:eastAsia="楷体" w:cs="楷体"/>
          <w:b/>
          <w:bCs/>
          <w:sz w:val="24"/>
          <w:szCs w:val="24"/>
          <w:lang w:val="en-US" w:eastAsia="zh-CN"/>
        </w:rPr>
        <w:t>5.1.1 从万物有灵到自然灵术</w:t>
      </w:r>
      <w:bookmarkEnd w:id="35"/>
    </w:p>
    <w:p w14:paraId="06A848A0">
      <w:pPr>
        <w:ind w:firstLine="480" w:firstLineChars="200"/>
        <w:jc w:val="left"/>
        <w:rPr>
          <w:rFonts w:hint="eastAsia" w:ascii="楷体" w:hAnsi="楷体" w:eastAsia="楷体" w:cs="楷体"/>
          <w:b w:val="0"/>
          <w:bCs w:val="0"/>
          <w:sz w:val="24"/>
          <w:szCs w:val="24"/>
        </w:rPr>
      </w:pPr>
      <w:r>
        <w:rPr>
          <w:rFonts w:hint="eastAsia" w:ascii="楷体" w:hAnsi="楷体" w:eastAsia="楷体" w:cs="楷体"/>
          <w:b w:val="0"/>
          <w:bCs w:val="0"/>
          <w:sz w:val="24"/>
          <w:szCs w:val="24"/>
        </w:rPr>
        <w:t>南部诸岛的先民普通认为“万物有灵”，即一切物体都具有灵魂，每棵树、每块石头都有他的精魄。这些灵魂、精魄引发了各种自然现象，并且在物质毁灭之后仍然存在，甚至能与人沟通。先民们将和这些灵魂、精魄沟通的技术称为“通灵术”。通灵术由咒语和姿态组合成仪式，能够驱使生物、无机质甚至普通人类做出各种各样的举动，这也就是他们的原始魔法。</w:t>
      </w:r>
    </w:p>
    <w:p w14:paraId="01136D9C">
      <w:pPr>
        <w:ind w:firstLine="480" w:firstLineChars="200"/>
        <w:jc w:val="left"/>
        <w:rPr>
          <w:rFonts w:hint="eastAsia" w:ascii="楷体" w:hAnsi="楷体" w:eastAsia="楷体" w:cs="楷体"/>
          <w:b w:val="0"/>
          <w:bCs w:val="0"/>
          <w:sz w:val="24"/>
          <w:szCs w:val="24"/>
        </w:rPr>
      </w:pPr>
      <w:r>
        <w:rPr>
          <w:rFonts w:hint="eastAsia" w:ascii="楷体" w:hAnsi="楷体" w:eastAsia="楷体" w:cs="楷体"/>
          <w:b w:val="0"/>
          <w:bCs w:val="0"/>
          <w:sz w:val="24"/>
          <w:szCs w:val="24"/>
        </w:rPr>
        <w:t>随着时间的推移，通灵术也随之发展。通灵的咒语和姿态越来越简便，通灵的对象也由树、石头、火焰变成浪潮、闪电、甚至星辰。通灵的姿态也和“灵魂/精魄”沟通变成命令、控制“灵魂/精魄”，通灵术由此改称“自然神术”</w:t>
      </w:r>
      <w:r>
        <w:rPr>
          <w:rFonts w:hint="eastAsia" w:ascii="楷体" w:hAnsi="楷体" w:eastAsia="楷体" w:cs="楷体"/>
          <w:b w:val="0"/>
          <w:bCs w:val="0"/>
          <w:sz w:val="24"/>
          <w:szCs w:val="24"/>
          <w:lang w:eastAsia="zh-CN"/>
        </w:rPr>
        <w:t>（</w:t>
      </w:r>
      <w:r>
        <w:rPr>
          <w:rFonts w:hint="eastAsia" w:ascii="楷体" w:hAnsi="楷体" w:eastAsia="楷体" w:cs="楷体"/>
          <w:b w:val="0"/>
          <w:bCs w:val="0"/>
          <w:sz w:val="24"/>
          <w:szCs w:val="24"/>
          <w:lang w:val="en-US" w:eastAsia="zh-CN"/>
        </w:rPr>
        <w:t>为了避免误解，后改称“自然灵术”</w:t>
      </w:r>
      <w:r>
        <w:rPr>
          <w:rFonts w:hint="eastAsia" w:ascii="楷体" w:hAnsi="楷体" w:eastAsia="楷体" w:cs="楷体"/>
          <w:b w:val="0"/>
          <w:bCs w:val="0"/>
          <w:sz w:val="24"/>
          <w:szCs w:val="24"/>
          <w:lang w:eastAsia="zh-CN"/>
        </w:rPr>
        <w:t>）</w:t>
      </w:r>
      <w:r>
        <w:rPr>
          <w:rFonts w:hint="eastAsia" w:ascii="楷体" w:hAnsi="楷体" w:eastAsia="楷体" w:cs="楷体"/>
          <w:b w:val="0"/>
          <w:bCs w:val="0"/>
          <w:sz w:val="24"/>
          <w:szCs w:val="24"/>
        </w:rPr>
        <w:t>——并不是真的神术，只是说明人如同“神”一般，代行自然的权柄。随着驱使小型“精魄”越来越成功，只有为数不多的“灵”（如天空、大地、海洋、星辰等）能够让人类保持敬畏了。</w:t>
      </w:r>
    </w:p>
    <w:p w14:paraId="37A0924E">
      <w:pPr>
        <w:ind w:firstLine="480" w:firstLineChars="200"/>
        <w:jc w:val="left"/>
        <w:rPr>
          <w:rFonts w:hint="eastAsia" w:ascii="楷体" w:hAnsi="楷体" w:eastAsia="楷体" w:cs="楷体"/>
          <w:b w:val="0"/>
          <w:bCs w:val="0"/>
          <w:sz w:val="24"/>
          <w:szCs w:val="24"/>
        </w:rPr>
      </w:pPr>
    </w:p>
    <w:p w14:paraId="35E4ACC9">
      <w:pPr>
        <w:jc w:val="left"/>
        <w:outlineLvl w:val="2"/>
        <w:rPr>
          <w:rFonts w:hint="default" w:ascii="楷体" w:hAnsi="楷体" w:eastAsia="楷体" w:cs="楷体"/>
          <w:b/>
          <w:bCs/>
          <w:sz w:val="24"/>
          <w:szCs w:val="24"/>
          <w:lang w:val="en-US" w:eastAsia="zh-CN"/>
        </w:rPr>
      </w:pPr>
      <w:bookmarkStart w:id="36" w:name="_Toc8218"/>
      <w:r>
        <w:rPr>
          <w:rFonts w:hint="eastAsia" w:ascii="楷体" w:hAnsi="楷体" w:eastAsia="楷体" w:cs="楷体"/>
          <w:b/>
          <w:bCs/>
          <w:sz w:val="24"/>
          <w:szCs w:val="24"/>
          <w:lang w:val="en-US" w:eastAsia="zh-CN"/>
        </w:rPr>
        <w:t>5.1.2 星象灵术与先见者</w:t>
      </w:r>
      <w:bookmarkEnd w:id="36"/>
    </w:p>
    <w:p w14:paraId="243E8FD3">
      <w:pPr>
        <w:ind w:firstLine="480" w:firstLineChars="200"/>
        <w:jc w:val="left"/>
        <w:rPr>
          <w:rFonts w:hint="eastAsia" w:ascii="楷体" w:hAnsi="楷体" w:eastAsia="楷体" w:cs="楷体"/>
          <w:b w:val="0"/>
          <w:bCs w:val="0"/>
          <w:sz w:val="24"/>
          <w:szCs w:val="24"/>
        </w:rPr>
      </w:pPr>
      <w:r>
        <w:rPr>
          <w:rFonts w:hint="eastAsia" w:ascii="楷体" w:hAnsi="楷体" w:eastAsia="楷体" w:cs="楷体"/>
          <w:b w:val="0"/>
          <w:bCs w:val="0"/>
          <w:sz w:val="24"/>
          <w:szCs w:val="24"/>
        </w:rPr>
        <w:t>新元前1000年，南部诸岛除明珠岛外全境均已掌握自然</w:t>
      </w:r>
      <w:r>
        <w:rPr>
          <w:rFonts w:hint="eastAsia" w:ascii="楷体" w:hAnsi="楷体" w:eastAsia="楷体" w:cs="楷体"/>
          <w:b w:val="0"/>
          <w:bCs w:val="0"/>
          <w:sz w:val="24"/>
          <w:szCs w:val="24"/>
          <w:lang w:val="en-US" w:eastAsia="zh-CN"/>
        </w:rPr>
        <w:t>灵</w:t>
      </w:r>
      <w:r>
        <w:rPr>
          <w:rFonts w:hint="eastAsia" w:ascii="楷体" w:hAnsi="楷体" w:eastAsia="楷体" w:cs="楷体"/>
          <w:b w:val="0"/>
          <w:bCs w:val="0"/>
          <w:sz w:val="24"/>
          <w:szCs w:val="24"/>
        </w:rPr>
        <w:t>术。其中，七星列岛掌握的观星术最有特色。观星术是与星辰沟通的技术，只有在一年/一月/一日内的特殊时段才能发挥功效，但除此之外，所需要的条件并不多。一般认为，在海上航行需要依靠星象确定位置，七星列岛先民在向西航行的过程中发明观星术，也就不足为奇。</w:t>
      </w:r>
    </w:p>
    <w:p w14:paraId="0D1CF56A">
      <w:pPr>
        <w:ind w:firstLine="480" w:firstLineChars="200"/>
        <w:jc w:val="left"/>
        <w:rPr>
          <w:rFonts w:hint="eastAsia" w:ascii="楷体" w:hAnsi="楷体" w:eastAsia="楷体" w:cs="楷体"/>
          <w:b w:val="0"/>
          <w:bCs w:val="0"/>
          <w:sz w:val="24"/>
          <w:szCs w:val="24"/>
        </w:rPr>
      </w:pPr>
      <w:r>
        <w:rPr>
          <w:rFonts w:hint="eastAsia" w:ascii="楷体" w:hAnsi="楷体" w:eastAsia="楷体" w:cs="楷体"/>
          <w:b w:val="0"/>
          <w:bCs w:val="0"/>
          <w:sz w:val="24"/>
          <w:szCs w:val="24"/>
        </w:rPr>
        <w:t>七个岛屿的观星术各有不同，其中，星港的观星术被称为“大观星术”，必须在每闰年的闰日才能发动。此时，全星港的观星者都会集中精力，与对应的星象沟通，换取未来的只言片语。因此，“大观星术”也被称为“预言术”。成功交感未来的“预言术”使用者被称为“先见者”</w:t>
      </w:r>
      <w:r>
        <w:rPr>
          <w:rFonts w:hint="eastAsia" w:ascii="楷体" w:hAnsi="楷体" w:eastAsia="楷体" w:cs="楷体"/>
          <w:b w:val="0"/>
          <w:bCs w:val="0"/>
          <w:sz w:val="24"/>
          <w:szCs w:val="24"/>
          <w:lang w:eastAsia="zh-CN"/>
        </w:rPr>
        <w:t>，</w:t>
      </w:r>
      <w:r>
        <w:rPr>
          <w:rFonts w:hint="eastAsia" w:ascii="楷体" w:hAnsi="楷体" w:eastAsia="楷体" w:cs="楷体"/>
          <w:b w:val="0"/>
          <w:bCs w:val="0"/>
          <w:sz w:val="24"/>
          <w:szCs w:val="24"/>
          <w:lang w:val="en-US" w:eastAsia="zh-CN"/>
        </w:rPr>
        <w:t>最著名的先见者就是那位预言了神明降临的大先见者</w:t>
      </w:r>
      <w:r>
        <w:rPr>
          <w:rFonts w:hint="eastAsia" w:ascii="楷体" w:hAnsi="楷体" w:eastAsia="楷体" w:cs="楷体"/>
          <w:b w:val="0"/>
          <w:bCs w:val="0"/>
          <w:sz w:val="24"/>
          <w:szCs w:val="24"/>
        </w:rPr>
        <w:t>。</w:t>
      </w:r>
    </w:p>
    <w:p w14:paraId="3BB20531">
      <w:pPr>
        <w:ind w:firstLine="480" w:firstLineChars="200"/>
        <w:jc w:val="left"/>
        <w:rPr>
          <w:rFonts w:hint="eastAsia" w:ascii="楷体" w:hAnsi="楷体" w:eastAsia="楷体" w:cs="楷体"/>
          <w:b w:val="0"/>
          <w:bCs w:val="0"/>
          <w:sz w:val="24"/>
          <w:szCs w:val="24"/>
        </w:rPr>
      </w:pPr>
    </w:p>
    <w:p w14:paraId="6C5F5C16">
      <w:pPr>
        <w:jc w:val="left"/>
        <w:outlineLvl w:val="2"/>
        <w:rPr>
          <w:rFonts w:hint="eastAsia" w:ascii="楷体" w:hAnsi="楷体" w:eastAsia="楷体" w:cs="楷体"/>
          <w:b/>
          <w:bCs/>
          <w:sz w:val="24"/>
          <w:szCs w:val="24"/>
          <w:lang w:val="en-US" w:eastAsia="zh-CN"/>
        </w:rPr>
      </w:pPr>
      <w:bookmarkStart w:id="37" w:name="_Toc18297"/>
      <w:r>
        <w:rPr>
          <w:rFonts w:hint="eastAsia" w:ascii="楷体" w:hAnsi="楷体" w:eastAsia="楷体" w:cs="楷体"/>
          <w:b/>
          <w:bCs/>
          <w:sz w:val="24"/>
          <w:szCs w:val="24"/>
          <w:lang w:val="en-US" w:eastAsia="zh-CN"/>
        </w:rPr>
        <w:t>5.1.3 聚灵术的诞生与消亡</w:t>
      </w:r>
      <w:bookmarkEnd w:id="37"/>
    </w:p>
    <w:p w14:paraId="1555B3C3">
      <w:pPr>
        <w:ind w:firstLine="480" w:firstLineChars="200"/>
        <w:jc w:val="left"/>
        <w:rPr>
          <w:rFonts w:hint="eastAsia" w:ascii="楷体" w:hAnsi="楷体" w:eastAsia="楷体" w:cs="楷体"/>
          <w:b w:val="0"/>
          <w:bCs w:val="0"/>
          <w:sz w:val="24"/>
          <w:szCs w:val="24"/>
        </w:rPr>
      </w:pPr>
      <w:r>
        <w:rPr>
          <w:rFonts w:hint="eastAsia" w:ascii="楷体" w:hAnsi="楷体" w:eastAsia="楷体" w:cs="楷体"/>
          <w:b w:val="0"/>
          <w:bCs w:val="0"/>
          <w:sz w:val="24"/>
          <w:szCs w:val="24"/>
        </w:rPr>
        <w:t>在神降之后，三叶群岛上的人们认识到了通灵术</w:t>
      </w:r>
      <w:r>
        <w:rPr>
          <w:rFonts w:hint="eastAsia" w:ascii="楷体" w:hAnsi="楷体" w:eastAsia="楷体" w:cs="楷体"/>
          <w:b w:val="0"/>
          <w:bCs w:val="0"/>
          <w:sz w:val="24"/>
          <w:szCs w:val="24"/>
          <w:lang w:eastAsia="zh-CN"/>
        </w:rPr>
        <w:t>（</w:t>
      </w:r>
      <w:r>
        <w:rPr>
          <w:rFonts w:hint="eastAsia" w:ascii="楷体" w:hAnsi="楷体" w:eastAsia="楷体" w:cs="楷体"/>
          <w:b w:val="0"/>
          <w:bCs w:val="0"/>
          <w:sz w:val="24"/>
          <w:szCs w:val="24"/>
          <w:lang w:val="en-US" w:eastAsia="zh-CN"/>
        </w:rPr>
        <w:t>包括自然灵术</w:t>
      </w:r>
      <w:r>
        <w:rPr>
          <w:rFonts w:hint="eastAsia" w:ascii="楷体" w:hAnsi="楷体" w:eastAsia="楷体" w:cs="楷体"/>
          <w:b w:val="0"/>
          <w:bCs w:val="0"/>
          <w:sz w:val="24"/>
          <w:szCs w:val="24"/>
          <w:lang w:eastAsia="zh-CN"/>
        </w:rPr>
        <w:t>）</w:t>
      </w:r>
      <w:r>
        <w:rPr>
          <w:rFonts w:hint="eastAsia" w:ascii="楷体" w:hAnsi="楷体" w:eastAsia="楷体" w:cs="楷体"/>
          <w:b w:val="0"/>
          <w:bCs w:val="0"/>
          <w:sz w:val="24"/>
          <w:szCs w:val="24"/>
        </w:rPr>
        <w:t>的不靠谱，于是</w:t>
      </w:r>
      <w:r>
        <w:rPr>
          <w:rFonts w:hint="eastAsia" w:ascii="楷体" w:hAnsi="楷体" w:eastAsia="楷体" w:cs="楷体"/>
          <w:b w:val="0"/>
          <w:bCs w:val="0"/>
          <w:sz w:val="24"/>
          <w:szCs w:val="24"/>
          <w:lang w:val="en-US" w:eastAsia="zh-CN"/>
        </w:rPr>
        <w:t>从驱使自然转为</w:t>
      </w:r>
      <w:r>
        <w:rPr>
          <w:rFonts w:hint="eastAsia" w:ascii="楷体" w:hAnsi="楷体" w:eastAsia="楷体" w:cs="楷体"/>
          <w:b w:val="0"/>
          <w:bCs w:val="0"/>
          <w:sz w:val="24"/>
          <w:szCs w:val="24"/>
        </w:rPr>
        <w:t>模仿自然，希望能将伟力归于己身，这种术法被称为“聚灵术”。</w:t>
      </w:r>
      <w:r>
        <w:rPr>
          <w:rFonts w:hint="eastAsia" w:ascii="楷体" w:hAnsi="楷体" w:eastAsia="楷体" w:cs="楷体"/>
          <w:b w:val="0"/>
          <w:bCs w:val="0"/>
          <w:sz w:val="24"/>
          <w:szCs w:val="24"/>
          <w:lang w:val="en-US" w:eastAsia="zh-CN"/>
        </w:rPr>
        <w:t>三叶第二帝国那位背叛征服之神的皇帝</w:t>
      </w:r>
      <w:r>
        <w:rPr>
          <w:rFonts w:hint="eastAsia" w:ascii="楷体" w:hAnsi="楷体" w:eastAsia="楷体" w:cs="楷体"/>
          <w:b w:val="0"/>
          <w:bCs w:val="0"/>
          <w:sz w:val="24"/>
          <w:szCs w:val="24"/>
        </w:rPr>
        <w:t>，就是开宗立派的</w:t>
      </w:r>
      <w:r>
        <w:rPr>
          <w:rFonts w:hint="eastAsia" w:ascii="楷体" w:hAnsi="楷体" w:eastAsia="楷体" w:cs="楷体"/>
          <w:b w:val="0"/>
          <w:bCs w:val="0"/>
          <w:sz w:val="24"/>
          <w:szCs w:val="24"/>
          <w:lang w:val="en-US" w:eastAsia="zh-CN"/>
        </w:rPr>
        <w:t>聚灵术</w:t>
      </w:r>
      <w:r>
        <w:rPr>
          <w:rFonts w:hint="eastAsia" w:ascii="楷体" w:hAnsi="楷体" w:eastAsia="楷体" w:cs="楷体"/>
          <w:b w:val="0"/>
          <w:bCs w:val="0"/>
          <w:sz w:val="24"/>
          <w:szCs w:val="24"/>
        </w:rPr>
        <w:t>大师。他将模仿自然的姿态抽象成符号，</w:t>
      </w:r>
      <w:r>
        <w:rPr>
          <w:rFonts w:hint="eastAsia" w:ascii="楷体" w:hAnsi="楷体" w:eastAsia="楷体" w:cs="楷体"/>
          <w:b w:val="0"/>
          <w:bCs w:val="0"/>
          <w:sz w:val="24"/>
          <w:szCs w:val="24"/>
          <w:lang w:val="en-US" w:eastAsia="zh-CN"/>
        </w:rPr>
        <w:t>并刻印在自己身上，以此调动</w:t>
      </w:r>
      <w:r>
        <w:rPr>
          <w:rFonts w:hint="eastAsia" w:ascii="楷体" w:hAnsi="楷体" w:eastAsia="楷体" w:cs="楷体"/>
          <w:b w:val="0"/>
          <w:bCs w:val="0"/>
          <w:sz w:val="24"/>
          <w:szCs w:val="24"/>
        </w:rPr>
        <w:t>灵</w:t>
      </w:r>
      <w:r>
        <w:rPr>
          <w:rFonts w:hint="eastAsia" w:ascii="楷体" w:hAnsi="楷体" w:eastAsia="楷体" w:cs="楷体"/>
          <w:b w:val="0"/>
          <w:bCs w:val="0"/>
          <w:sz w:val="24"/>
          <w:szCs w:val="24"/>
          <w:lang w:val="en-US" w:eastAsia="zh-CN"/>
        </w:rPr>
        <w:t>气（魔力）</w:t>
      </w:r>
      <w:r>
        <w:rPr>
          <w:rFonts w:hint="eastAsia" w:ascii="楷体" w:hAnsi="楷体" w:eastAsia="楷体" w:cs="楷体"/>
          <w:b w:val="0"/>
          <w:bCs w:val="0"/>
          <w:sz w:val="24"/>
          <w:szCs w:val="24"/>
        </w:rPr>
        <w:t>。</w:t>
      </w:r>
    </w:p>
    <w:p w14:paraId="6E5E9E18">
      <w:pPr>
        <w:ind w:firstLine="480" w:firstLineChars="200"/>
        <w:jc w:val="left"/>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聚灵术曾经盛极一时，但在碎环之战后，因为最顶尖的施法者全灭，从此消失匿迹。只给后人留下了“灵符”这一遗产。</w:t>
      </w:r>
    </w:p>
    <w:p w14:paraId="6F9D9F09">
      <w:pPr>
        <w:jc w:val="left"/>
        <w:rPr>
          <w:rFonts w:hint="eastAsia" w:ascii="楷体" w:hAnsi="楷体" w:eastAsia="楷体" w:cs="楷体"/>
          <w:b w:val="0"/>
          <w:bCs w:val="0"/>
          <w:sz w:val="24"/>
          <w:szCs w:val="24"/>
        </w:rPr>
      </w:pPr>
    </w:p>
    <w:p w14:paraId="138AA1A1">
      <w:pPr>
        <w:jc w:val="left"/>
        <w:outlineLvl w:val="2"/>
        <w:rPr>
          <w:rFonts w:hint="default" w:ascii="楷体" w:hAnsi="楷体" w:eastAsia="楷体" w:cs="楷体"/>
          <w:b/>
          <w:bCs/>
          <w:sz w:val="24"/>
          <w:szCs w:val="24"/>
          <w:lang w:val="en-US" w:eastAsia="zh-CN"/>
        </w:rPr>
      </w:pPr>
      <w:bookmarkStart w:id="38" w:name="_Toc122"/>
      <w:r>
        <w:rPr>
          <w:rFonts w:hint="eastAsia" w:ascii="楷体" w:hAnsi="楷体" w:eastAsia="楷体" w:cs="楷体"/>
          <w:b/>
          <w:bCs/>
          <w:sz w:val="24"/>
          <w:szCs w:val="24"/>
          <w:lang w:val="en-US" w:eastAsia="zh-CN"/>
        </w:rPr>
        <w:t>5.1.4 言</w:t>
      </w:r>
      <w:r>
        <w:rPr>
          <w:rFonts w:hint="eastAsia" w:ascii="楷体" w:hAnsi="楷体" w:eastAsia="楷体" w:cs="楷体"/>
          <w:b/>
          <w:bCs/>
          <w:sz w:val="24"/>
          <w:szCs w:val="24"/>
        </w:rPr>
        <w:t>灵师、降灵术与符</w:t>
      </w:r>
      <w:r>
        <w:rPr>
          <w:rFonts w:hint="eastAsia" w:ascii="楷体" w:hAnsi="楷体" w:eastAsia="楷体" w:cs="楷体"/>
          <w:b/>
          <w:bCs/>
          <w:sz w:val="24"/>
          <w:szCs w:val="24"/>
          <w:lang w:val="en-US" w:eastAsia="zh-CN"/>
        </w:rPr>
        <w:t>灵书</w:t>
      </w:r>
      <w:bookmarkEnd w:id="38"/>
    </w:p>
    <w:p w14:paraId="1AC6C3B7">
      <w:pPr>
        <w:ind w:firstLine="480" w:firstLineChars="2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rPr>
        <w:t>自碎环之战后，聚灵术一派近乎团灭，言灵师成了三叶群岛上的主流。</w:t>
      </w:r>
      <w:r>
        <w:rPr>
          <w:rFonts w:hint="eastAsia" w:ascii="楷体" w:hAnsi="楷体" w:eastAsia="楷体" w:cs="楷体"/>
          <w:b w:val="0"/>
          <w:bCs w:val="0"/>
          <w:sz w:val="24"/>
          <w:szCs w:val="24"/>
          <w:lang w:val="en-US" w:eastAsia="zh-CN"/>
        </w:rPr>
        <w:t>早在通灵术的时期，语言就作为仪式的组成部分与魔法相关联。而言灵的“言”，则和通灵术时期的粗浅仪式并不相同，是对灵术（魔法）本质更深层次的把握。既然与“灵”沟通可以驱使魔法，那么这其中一定存在某种规律。对这种规律进行把握、总结，并通过声音的形式表达出来，就是“言灵”。可以说，言灵术的出现，是南环灵术（魔法）从靠天吃饭的原始魔法向现代法系迈进的重要一步。</w:t>
      </w:r>
    </w:p>
    <w:p w14:paraId="097F639F">
      <w:pPr>
        <w:ind w:firstLine="480" w:firstLineChars="200"/>
        <w:jc w:val="left"/>
        <w:rPr>
          <w:rFonts w:hint="eastAsia" w:ascii="楷体" w:hAnsi="楷体" w:eastAsia="楷体" w:cs="楷体"/>
          <w:b w:val="0"/>
          <w:bCs w:val="0"/>
          <w:sz w:val="24"/>
          <w:szCs w:val="24"/>
        </w:rPr>
      </w:pPr>
      <w:r>
        <w:rPr>
          <w:rFonts w:hint="eastAsia" w:ascii="楷体" w:hAnsi="楷体" w:eastAsia="楷体" w:cs="楷体"/>
          <w:b w:val="0"/>
          <w:bCs w:val="0"/>
          <w:sz w:val="24"/>
          <w:szCs w:val="24"/>
        </w:rPr>
        <w:t>降灵术</w:t>
      </w:r>
      <w:r>
        <w:rPr>
          <w:rFonts w:hint="eastAsia" w:ascii="楷体" w:hAnsi="楷体" w:eastAsia="楷体" w:cs="楷体"/>
          <w:b w:val="0"/>
          <w:bCs w:val="0"/>
          <w:sz w:val="24"/>
          <w:szCs w:val="24"/>
          <w:lang w:val="en-US" w:eastAsia="zh-CN"/>
        </w:rPr>
        <w:t>是灵术的一种特殊应用</w:t>
      </w:r>
      <w:r>
        <w:rPr>
          <w:rFonts w:hint="eastAsia" w:ascii="楷体" w:hAnsi="楷体" w:eastAsia="楷体" w:cs="楷体"/>
          <w:b w:val="0"/>
          <w:bCs w:val="0"/>
          <w:sz w:val="24"/>
          <w:szCs w:val="24"/>
        </w:rPr>
        <w:t>。人是社会性动物，降灵术则是专门针对人的</w:t>
      </w:r>
      <w:r>
        <w:rPr>
          <w:rFonts w:hint="eastAsia" w:ascii="楷体" w:hAnsi="楷体" w:eastAsia="楷体" w:cs="楷体"/>
          <w:b w:val="0"/>
          <w:bCs w:val="0"/>
          <w:sz w:val="24"/>
          <w:szCs w:val="24"/>
          <w:lang w:val="en-US" w:eastAsia="zh-CN"/>
        </w:rPr>
        <w:t>灵术</w:t>
      </w:r>
      <w:r>
        <w:rPr>
          <w:rFonts w:hint="eastAsia" w:ascii="楷体" w:hAnsi="楷体" w:eastAsia="楷体" w:cs="楷体"/>
          <w:b w:val="0"/>
          <w:bCs w:val="0"/>
          <w:sz w:val="24"/>
          <w:szCs w:val="24"/>
        </w:rPr>
        <w:t>。</w:t>
      </w:r>
      <w:r>
        <w:rPr>
          <w:rFonts w:hint="eastAsia" w:ascii="楷体" w:hAnsi="楷体" w:eastAsia="楷体" w:cs="楷体"/>
          <w:b w:val="0"/>
          <w:bCs w:val="0"/>
          <w:sz w:val="24"/>
          <w:szCs w:val="24"/>
          <w:lang w:val="en-US" w:eastAsia="zh-CN"/>
        </w:rPr>
        <w:t>众所周知，人体是特殊的受术对象。人的“灵”及其所在场域（人体）与外界的灵中似乎存在一层保护膜，导致一般的灵术（魔法）无法直接作用于人体内部。</w:t>
      </w:r>
      <w:r>
        <w:rPr>
          <w:rFonts w:hint="eastAsia" w:ascii="楷体" w:hAnsi="楷体" w:eastAsia="楷体" w:cs="楷体"/>
          <w:b w:val="0"/>
          <w:bCs w:val="0"/>
          <w:sz w:val="24"/>
          <w:szCs w:val="24"/>
        </w:rPr>
        <w:t>降灵</w:t>
      </w:r>
      <w:r>
        <w:rPr>
          <w:rFonts w:hint="eastAsia" w:ascii="楷体" w:hAnsi="楷体" w:eastAsia="楷体" w:cs="楷体"/>
          <w:b w:val="0"/>
          <w:bCs w:val="0"/>
          <w:sz w:val="24"/>
          <w:szCs w:val="24"/>
          <w:lang w:val="en-US" w:eastAsia="zh-CN"/>
        </w:rPr>
        <w:t>师</w:t>
      </w:r>
      <w:r>
        <w:rPr>
          <w:rFonts w:hint="eastAsia" w:ascii="楷体" w:hAnsi="楷体" w:eastAsia="楷体" w:cs="楷体"/>
          <w:b w:val="0"/>
          <w:bCs w:val="0"/>
          <w:sz w:val="24"/>
          <w:szCs w:val="24"/>
        </w:rPr>
        <w:t>们</w:t>
      </w:r>
      <w:r>
        <w:rPr>
          <w:rFonts w:hint="eastAsia" w:ascii="楷体" w:hAnsi="楷体" w:eastAsia="楷体" w:cs="楷体"/>
          <w:b w:val="0"/>
          <w:bCs w:val="0"/>
          <w:sz w:val="24"/>
          <w:szCs w:val="24"/>
          <w:lang w:val="en-US" w:eastAsia="zh-CN"/>
        </w:rPr>
        <w:t>将人的“灵”与其他事物之“灵”巧妙地联系在一起</w:t>
      </w:r>
      <w:r>
        <w:rPr>
          <w:rFonts w:hint="eastAsia" w:ascii="楷体" w:hAnsi="楷体" w:eastAsia="楷体" w:cs="楷体"/>
          <w:b w:val="0"/>
          <w:bCs w:val="0"/>
          <w:sz w:val="24"/>
          <w:szCs w:val="24"/>
        </w:rPr>
        <w:t>，通过</w:t>
      </w:r>
      <w:r>
        <w:rPr>
          <w:rFonts w:hint="eastAsia" w:ascii="楷体" w:hAnsi="楷体" w:eastAsia="楷体" w:cs="楷体"/>
          <w:b w:val="0"/>
          <w:bCs w:val="0"/>
          <w:sz w:val="24"/>
          <w:szCs w:val="24"/>
          <w:lang w:val="en-US" w:eastAsia="zh-CN"/>
        </w:rPr>
        <w:t>特殊的方式</w:t>
      </w:r>
      <w:r>
        <w:rPr>
          <w:rFonts w:hint="eastAsia" w:ascii="楷体" w:hAnsi="楷体" w:eastAsia="楷体" w:cs="楷体"/>
          <w:b w:val="0"/>
          <w:bCs w:val="0"/>
          <w:sz w:val="24"/>
          <w:szCs w:val="24"/>
        </w:rPr>
        <w:t>运用灵</w:t>
      </w:r>
      <w:r>
        <w:rPr>
          <w:rFonts w:hint="eastAsia" w:ascii="楷体" w:hAnsi="楷体" w:eastAsia="楷体" w:cs="楷体"/>
          <w:b w:val="0"/>
          <w:bCs w:val="0"/>
          <w:sz w:val="24"/>
          <w:szCs w:val="24"/>
          <w:lang w:val="en-US" w:eastAsia="zh-CN"/>
        </w:rPr>
        <w:t>气（魔力）</w:t>
      </w:r>
      <w:r>
        <w:rPr>
          <w:rFonts w:hint="eastAsia" w:ascii="楷体" w:hAnsi="楷体" w:eastAsia="楷体" w:cs="楷体"/>
          <w:b w:val="0"/>
          <w:bCs w:val="0"/>
          <w:sz w:val="24"/>
          <w:szCs w:val="24"/>
        </w:rPr>
        <w:t>，可以达到影响、损害、甚至操纵人的目的。当然，这份力量也能用在医疗、通讯、甚至远程娱乐上。</w:t>
      </w:r>
    </w:p>
    <w:p w14:paraId="37B3D209">
      <w:pPr>
        <w:ind w:firstLine="480" w:firstLineChars="2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符灵术则是言灵</w:t>
      </w:r>
      <w:r>
        <w:rPr>
          <w:rFonts w:hint="eastAsia" w:ascii="楷体" w:hAnsi="楷体" w:eastAsia="楷体" w:cs="楷体"/>
          <w:b w:val="0"/>
          <w:bCs w:val="0"/>
          <w:sz w:val="24"/>
          <w:szCs w:val="24"/>
        </w:rPr>
        <w:t>师</w:t>
      </w:r>
      <w:r>
        <w:rPr>
          <w:rFonts w:hint="eastAsia" w:ascii="楷体" w:hAnsi="楷体" w:eastAsia="楷体" w:cs="楷体"/>
          <w:b w:val="0"/>
          <w:bCs w:val="0"/>
          <w:sz w:val="24"/>
          <w:szCs w:val="24"/>
          <w:lang w:val="en-US" w:eastAsia="zh-CN"/>
        </w:rPr>
        <w:t>一脉在发掘了聚灵术一派的遗产之后产生的新流派。众所周知，语言、文字、图像都是符号系统。符灵术超越了单一的语言，用完全抽象式的</w:t>
      </w:r>
      <w:r>
        <w:rPr>
          <w:rFonts w:hint="eastAsia" w:ascii="楷体" w:hAnsi="楷体" w:eastAsia="楷体" w:cs="楷体"/>
          <w:b w:val="0"/>
          <w:bCs w:val="0"/>
          <w:sz w:val="24"/>
          <w:szCs w:val="24"/>
        </w:rPr>
        <w:t>符号模拟事物间的联系</w:t>
      </w:r>
      <w:r>
        <w:rPr>
          <w:rFonts w:hint="eastAsia" w:ascii="楷体" w:hAnsi="楷体" w:eastAsia="楷体" w:cs="楷体"/>
          <w:b w:val="0"/>
          <w:bCs w:val="0"/>
          <w:sz w:val="24"/>
          <w:szCs w:val="24"/>
          <w:lang w:eastAsia="zh-CN"/>
        </w:rPr>
        <w:t>，</w:t>
      </w:r>
      <w:r>
        <w:rPr>
          <w:rFonts w:hint="eastAsia" w:ascii="楷体" w:hAnsi="楷体" w:eastAsia="楷体" w:cs="楷体"/>
          <w:b w:val="0"/>
          <w:bCs w:val="0"/>
          <w:sz w:val="24"/>
          <w:szCs w:val="24"/>
          <w:lang w:val="en-US" w:eastAsia="zh-CN"/>
        </w:rPr>
        <w:t>并能够用经过特殊处理的纸张储存法术，只需要输入能量和密钥就能解锁使用。</w:t>
      </w:r>
    </w:p>
    <w:p w14:paraId="13CF0718">
      <w:pPr>
        <w:ind w:firstLine="480" w:firstLineChars="200"/>
        <w:jc w:val="left"/>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现代符灵术最著名的应用之一就是结合降灵术形成的</w:t>
      </w:r>
      <w:r>
        <w:rPr>
          <w:rFonts w:hint="eastAsia" w:ascii="楷体" w:hAnsi="楷体" w:eastAsia="楷体" w:cs="楷体"/>
          <w:b/>
          <w:bCs/>
          <w:sz w:val="24"/>
          <w:szCs w:val="24"/>
          <w:lang w:val="en-US" w:eastAsia="zh-CN"/>
        </w:rPr>
        <w:t>同步灵书</w:t>
      </w:r>
      <w:r>
        <w:rPr>
          <w:rFonts w:hint="eastAsia" w:ascii="楷体" w:hAnsi="楷体" w:eastAsia="楷体" w:cs="楷体"/>
          <w:b w:val="0"/>
          <w:bCs w:val="0"/>
          <w:sz w:val="24"/>
          <w:szCs w:val="24"/>
          <w:lang w:val="en-US" w:eastAsia="zh-CN"/>
        </w:rPr>
        <w:t>。同步灵书一式多份，只要在一份灵书上书写，其他份灵书上就会显示一模一样的内容。据说，有学者改进了灵书，使得不同灵书上的内容能够同时显示，又不互相干扰。这种新技术仍在实验中。</w:t>
      </w:r>
    </w:p>
    <w:p w14:paraId="05FCE6AD">
      <w:pPr>
        <w:ind w:firstLine="480" w:firstLineChars="200"/>
        <w:jc w:val="left"/>
        <w:rPr>
          <w:rFonts w:hint="eastAsia" w:ascii="楷体" w:hAnsi="楷体" w:eastAsia="楷体" w:cs="楷体"/>
          <w:b w:val="0"/>
          <w:bCs w:val="0"/>
          <w:sz w:val="24"/>
          <w:szCs w:val="24"/>
        </w:rPr>
      </w:pPr>
    </w:p>
    <w:p w14:paraId="601988A2">
      <w:pPr>
        <w:jc w:val="left"/>
        <w:outlineLvl w:val="2"/>
        <w:rPr>
          <w:rFonts w:hint="eastAsia" w:ascii="楷体" w:hAnsi="楷体" w:eastAsia="楷体" w:cs="楷体"/>
          <w:b/>
          <w:bCs/>
          <w:sz w:val="24"/>
          <w:szCs w:val="24"/>
        </w:rPr>
      </w:pPr>
      <w:bookmarkStart w:id="39" w:name="_Toc13713"/>
      <w:r>
        <w:rPr>
          <w:rFonts w:hint="eastAsia" w:ascii="楷体" w:hAnsi="楷体" w:eastAsia="楷体" w:cs="楷体"/>
          <w:b/>
          <w:bCs/>
          <w:sz w:val="24"/>
          <w:szCs w:val="24"/>
          <w:lang w:val="en-US" w:eastAsia="zh-CN"/>
        </w:rPr>
        <w:t xml:space="preserve">5.1.5 </w:t>
      </w:r>
      <w:r>
        <w:rPr>
          <w:rFonts w:hint="eastAsia" w:ascii="楷体" w:hAnsi="楷体" w:eastAsia="楷体" w:cs="楷体"/>
          <w:b/>
          <w:bCs/>
          <w:sz w:val="24"/>
          <w:szCs w:val="24"/>
        </w:rPr>
        <w:t>星盘、模拟星轨与星光回路</w:t>
      </w:r>
      <w:bookmarkEnd w:id="39"/>
    </w:p>
    <w:p w14:paraId="667CCCF8">
      <w:pPr>
        <w:ind w:firstLine="480" w:firstLineChars="200"/>
        <w:jc w:val="left"/>
        <w:rPr>
          <w:rFonts w:hint="eastAsia" w:ascii="楷体" w:hAnsi="楷体" w:eastAsia="楷体" w:cs="楷体"/>
          <w:b w:val="0"/>
          <w:bCs w:val="0"/>
          <w:sz w:val="24"/>
          <w:szCs w:val="24"/>
        </w:rPr>
      </w:pPr>
      <w:r>
        <w:rPr>
          <w:rFonts w:hint="eastAsia" w:ascii="楷体" w:hAnsi="楷体" w:eastAsia="楷体" w:cs="楷体"/>
          <w:b w:val="0"/>
          <w:bCs w:val="0"/>
          <w:sz w:val="24"/>
          <w:szCs w:val="24"/>
        </w:rPr>
        <w:t>观星术一向是麻烦的术法，尤其需要天时。但如果我们把思路逆转过来，假设天区是在不断运动的呢？是不是只要我们跟着天区一同运动，就能永远处于我们需要的时辰？星盘就是在这个理念下诞生的。它可以模拟天区的运动，方便地计算吉时所需要的地点，实现了时间-空间之间的互相转化。</w:t>
      </w:r>
    </w:p>
    <w:p w14:paraId="3D36708E">
      <w:pPr>
        <w:ind w:firstLine="480" w:firstLineChars="200"/>
        <w:jc w:val="left"/>
        <w:rPr>
          <w:rFonts w:hint="eastAsia" w:ascii="楷体" w:hAnsi="楷体" w:eastAsia="楷体" w:cs="楷体"/>
          <w:b w:val="0"/>
          <w:bCs w:val="0"/>
          <w:sz w:val="24"/>
          <w:szCs w:val="24"/>
        </w:rPr>
      </w:pPr>
      <w:r>
        <w:rPr>
          <w:rFonts w:hint="eastAsia" w:ascii="楷体" w:hAnsi="楷体" w:eastAsia="楷体" w:cs="楷体"/>
          <w:b w:val="0"/>
          <w:bCs w:val="0"/>
          <w:sz w:val="24"/>
          <w:szCs w:val="24"/>
        </w:rPr>
        <w:t>但还不够，特定空间的要求还是太高了。有没有办法用别的方式来替代人的运动？有的。借鉴聚灵派模拟的思路，星象派通过在地面上建造星轨来模拟星辰的运动，用物体的运动代替人的运动，完成了星体-物体-人体的伟大飞跃。从此，观星术不再是大师们的专利，只要有一点灵</w:t>
      </w:r>
      <w:r>
        <w:rPr>
          <w:rFonts w:hint="eastAsia" w:ascii="楷体" w:hAnsi="楷体" w:eastAsia="楷体" w:cs="楷体"/>
          <w:b w:val="0"/>
          <w:bCs w:val="0"/>
          <w:sz w:val="24"/>
          <w:szCs w:val="24"/>
          <w:lang w:val="en-US" w:eastAsia="zh-CN"/>
        </w:rPr>
        <w:t>气（魔力）</w:t>
      </w:r>
      <w:r>
        <w:rPr>
          <w:rFonts w:hint="eastAsia" w:ascii="楷体" w:hAnsi="楷体" w:eastAsia="楷体" w:cs="楷体"/>
          <w:b w:val="0"/>
          <w:bCs w:val="0"/>
          <w:sz w:val="24"/>
          <w:szCs w:val="24"/>
        </w:rPr>
        <w:t>，资质平平的人也能使用星象派的诸多术法，从导航、寻物到计算、预言，还有为数不多的攻击、防御一应俱全。</w:t>
      </w:r>
    </w:p>
    <w:p w14:paraId="018FD049">
      <w:pPr>
        <w:ind w:firstLine="480" w:firstLineChars="200"/>
        <w:jc w:val="left"/>
        <w:rPr>
          <w:rFonts w:hint="eastAsia" w:ascii="楷体" w:hAnsi="楷体" w:eastAsia="楷体" w:cs="楷体"/>
          <w:b w:val="0"/>
          <w:bCs w:val="0"/>
          <w:sz w:val="24"/>
          <w:szCs w:val="24"/>
        </w:rPr>
      </w:pPr>
      <w:r>
        <w:rPr>
          <w:rFonts w:hint="eastAsia" w:ascii="楷体" w:hAnsi="楷体" w:eastAsia="楷体" w:cs="楷体"/>
          <w:b w:val="0"/>
          <w:bCs w:val="0"/>
          <w:sz w:val="24"/>
          <w:szCs w:val="24"/>
        </w:rPr>
        <w:t>星光回路是星象派平民化的最后一公里。星光中蕴含灵</w:t>
      </w:r>
      <w:r>
        <w:rPr>
          <w:rFonts w:hint="eastAsia" w:ascii="楷体" w:hAnsi="楷体" w:eastAsia="楷体" w:cs="楷体"/>
          <w:b w:val="0"/>
          <w:bCs w:val="0"/>
          <w:sz w:val="24"/>
          <w:szCs w:val="24"/>
          <w:lang w:val="en-US" w:eastAsia="zh-CN"/>
        </w:rPr>
        <w:t>气（魔力）</w:t>
      </w:r>
      <w:r>
        <w:rPr>
          <w:rFonts w:hint="eastAsia" w:ascii="楷体" w:hAnsi="楷体" w:eastAsia="楷体" w:cs="楷体"/>
          <w:b w:val="0"/>
          <w:bCs w:val="0"/>
          <w:sz w:val="24"/>
          <w:szCs w:val="24"/>
        </w:rPr>
        <w:t>，人人皆知。那要如何拦截星光中的灵</w:t>
      </w:r>
      <w:r>
        <w:rPr>
          <w:rFonts w:hint="eastAsia" w:ascii="楷体" w:hAnsi="楷体" w:eastAsia="楷体" w:cs="楷体"/>
          <w:b w:val="0"/>
          <w:bCs w:val="0"/>
          <w:sz w:val="24"/>
          <w:szCs w:val="24"/>
          <w:lang w:val="en-US" w:eastAsia="zh-CN"/>
        </w:rPr>
        <w:t>气（魔力）</w:t>
      </w:r>
      <w:r>
        <w:rPr>
          <w:rFonts w:hint="eastAsia" w:ascii="楷体" w:hAnsi="楷体" w:eastAsia="楷体" w:cs="楷体"/>
          <w:b w:val="0"/>
          <w:bCs w:val="0"/>
          <w:sz w:val="24"/>
          <w:szCs w:val="24"/>
        </w:rPr>
        <w:t>呢？星光回路遮断器应运而生。要知道，星光无时无刻不在洒下，只是不同时辰的星辰不太一样。只要根据星盘的计算不断调整遮断器的数值，星光中的灵</w:t>
      </w:r>
      <w:r>
        <w:rPr>
          <w:rFonts w:hint="eastAsia" w:ascii="楷体" w:hAnsi="楷体" w:eastAsia="楷体" w:cs="楷体"/>
          <w:b w:val="0"/>
          <w:bCs w:val="0"/>
          <w:sz w:val="24"/>
          <w:szCs w:val="24"/>
          <w:lang w:val="en-US" w:eastAsia="zh-CN"/>
        </w:rPr>
        <w:t>气（魔力）</w:t>
      </w:r>
      <w:r>
        <w:rPr>
          <w:rFonts w:hint="eastAsia" w:ascii="楷体" w:hAnsi="楷体" w:eastAsia="楷体" w:cs="楷体"/>
          <w:b w:val="0"/>
          <w:bCs w:val="0"/>
          <w:sz w:val="24"/>
          <w:szCs w:val="24"/>
        </w:rPr>
        <w:t>就能为任意一位普通人所用，这可谓是星象派千年以来最伟大的发明。</w:t>
      </w:r>
    </w:p>
    <w:p w14:paraId="359BFA72">
      <w:pPr>
        <w:ind w:firstLine="480" w:firstLineChars="200"/>
        <w:jc w:val="left"/>
        <w:rPr>
          <w:rFonts w:hint="eastAsia" w:ascii="楷体" w:hAnsi="楷体" w:eastAsia="楷体" w:cs="楷体"/>
          <w:b w:val="0"/>
          <w:bCs w:val="0"/>
          <w:sz w:val="24"/>
          <w:szCs w:val="24"/>
        </w:rPr>
      </w:pPr>
    </w:p>
    <w:p w14:paraId="75166570">
      <w:pPr>
        <w:jc w:val="left"/>
        <w:outlineLvl w:val="2"/>
        <w:rPr>
          <w:rFonts w:hint="eastAsia" w:ascii="楷体" w:hAnsi="楷体" w:eastAsia="楷体" w:cs="楷体"/>
          <w:b/>
          <w:bCs/>
          <w:sz w:val="24"/>
          <w:szCs w:val="24"/>
          <w:lang w:val="en-US" w:eastAsia="zh-CN"/>
        </w:rPr>
      </w:pPr>
      <w:bookmarkStart w:id="40" w:name="_Toc28077"/>
      <w:r>
        <w:rPr>
          <w:rFonts w:hint="eastAsia" w:ascii="楷体" w:hAnsi="楷体" w:eastAsia="楷体" w:cs="楷体"/>
          <w:b/>
          <w:bCs/>
          <w:sz w:val="24"/>
          <w:szCs w:val="24"/>
          <w:lang w:val="en-US" w:eastAsia="zh-CN"/>
        </w:rPr>
        <w:t>5.1.6 仙泪列岛的御灵术</w:t>
      </w:r>
      <w:bookmarkEnd w:id="40"/>
    </w:p>
    <w:p w14:paraId="34816B10">
      <w:pPr>
        <w:widowControl w:val="0"/>
        <w:numPr>
          <w:ilvl w:val="0"/>
          <w:numId w:val="0"/>
        </w:numPr>
        <w:ind w:firstLine="480" w:firstLineChars="2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仙泪列岛上的术法发展同时受到三叶群岛和怀武国的影响。与西边的同胞们不同，他们对“灵”的态度更加温和。因此，他们中的施法者会挑选一项和自己契合的具有“灵”的事物，通过长久的时间和培养，增强与事物中“灵”的联系，并通过这种联系，御使事物达成各种各样的法术效果。</w:t>
      </w:r>
    </w:p>
    <w:p w14:paraId="1257A2C9">
      <w:pPr>
        <w:widowControl w:val="0"/>
        <w:numPr>
          <w:ilvl w:val="0"/>
          <w:numId w:val="0"/>
        </w:numPr>
        <w:ind w:firstLine="480" w:firstLineChars="200"/>
        <w:jc w:val="left"/>
        <w:rPr>
          <w:rFonts w:hint="default" w:ascii="楷体" w:hAnsi="楷体" w:eastAsia="楷体" w:cs="楷体"/>
          <w:b w:val="0"/>
          <w:bCs w:val="0"/>
          <w:sz w:val="24"/>
          <w:szCs w:val="24"/>
          <w:lang w:val="en-US" w:eastAsia="zh-CN"/>
        </w:rPr>
      </w:pPr>
    </w:p>
    <w:p w14:paraId="0A39FE74">
      <w:pPr>
        <w:outlineLvl w:val="1"/>
        <w:rPr>
          <w:rFonts w:hint="eastAsia" w:ascii="楷体" w:hAnsi="楷体" w:eastAsia="楷体" w:cs="楷体"/>
          <w:b w:val="0"/>
          <w:bCs w:val="0"/>
          <w:sz w:val="24"/>
          <w:szCs w:val="24"/>
        </w:rPr>
      </w:pPr>
      <w:bookmarkStart w:id="41" w:name="_Toc6180"/>
      <w:r>
        <w:rPr>
          <w:rFonts w:hint="eastAsia" w:ascii="楷体" w:hAnsi="楷体" w:eastAsia="楷体" w:cs="楷体"/>
          <w:b/>
          <w:bCs/>
          <w:sz w:val="28"/>
          <w:szCs w:val="28"/>
        </w:rPr>
        <w:t xml:space="preserve">5.2 </w:t>
      </w:r>
      <w:r>
        <w:rPr>
          <w:rFonts w:hint="eastAsia" w:ascii="楷体" w:hAnsi="楷体" w:eastAsia="楷体" w:cs="楷体"/>
          <w:b/>
          <w:bCs/>
          <w:sz w:val="28"/>
          <w:szCs w:val="28"/>
          <w:lang w:val="en-US" w:eastAsia="zh-CN"/>
        </w:rPr>
        <w:t>南环法系理论概览</w:t>
      </w:r>
      <w:bookmarkEnd w:id="41"/>
    </w:p>
    <w:p w14:paraId="080C5BE4">
      <w:pPr>
        <w:jc w:val="left"/>
        <w:outlineLvl w:val="2"/>
        <w:rPr>
          <w:rFonts w:hint="eastAsia" w:ascii="楷体" w:hAnsi="楷体" w:eastAsia="楷体" w:cs="楷体"/>
          <w:b/>
          <w:bCs/>
          <w:sz w:val="24"/>
          <w:szCs w:val="24"/>
          <w:lang w:val="en-US" w:eastAsia="zh-CN"/>
        </w:rPr>
      </w:pPr>
      <w:bookmarkStart w:id="42" w:name="_Toc21901"/>
      <w:r>
        <w:rPr>
          <w:rFonts w:hint="eastAsia" w:ascii="楷体" w:hAnsi="楷体" w:eastAsia="楷体" w:cs="楷体"/>
          <w:b/>
          <w:bCs/>
          <w:sz w:val="24"/>
          <w:szCs w:val="24"/>
          <w:lang w:val="en-US" w:eastAsia="zh-CN"/>
        </w:rPr>
        <w:t>5.2.1 南环魔法理论特点</w:t>
      </w:r>
      <w:bookmarkEnd w:id="42"/>
    </w:p>
    <w:p w14:paraId="498D823E">
      <w:pPr>
        <w:ind w:firstLine="480" w:firstLineChars="2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从通灵术、自然灵术到聚灵术、言灵术、御灵术再到现代符灵术、星象灵术，南风环流区域的灵术（魔法）流派各异，但均遵循“万物有灵”这一基本理念，只是各派对“灵”的理解各有不同。在原始的通灵术中，先民们只能模糊地将同一物质载体中的均质存在称为“灵”。这一时期的魔法通常由复杂的仪式组成，并且时灵时不灵。随着时间的流逝和人类魔法感知官能的敏锐化，先民们逐渐意识到了仪式和魔法现象中的联系，并通过总结规律，简化了施法流程。到了近现代，施法者们渐渐发现，与其说物质载体中的“灵”有意识，不如说其存在一种运动的趋势。对这种趋势的总结，也就是所谓的“灵子论”。</w:t>
      </w:r>
    </w:p>
    <w:p w14:paraId="3877BCCE">
      <w:pPr>
        <w:ind w:firstLine="480" w:firstLineChars="2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另外，如果将“万物有灵”中的“灵”换成“魔力”，那这一条准则就和西大陆法系中“魔力浸润了万物”原则极为类似——而这样的替换是完全可行的。我们可以从中一窥各地魔法理论发展的殊途同归，所谓趋同演化。</w:t>
      </w:r>
    </w:p>
    <w:p w14:paraId="2D75E529">
      <w:pPr>
        <w:ind w:firstLine="480" w:firstLineChars="2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然而，不同之处也在于此。“灵”这一名称，本身就昭示了南环的施法们对魔法的态度。南环的学者认为，魔力不止是受人所驱使的完全惰性的存在，同时也会反过来影响人本身。不仅是人在使用魔法，魔法也在使用人。对魔法、魔力（包括魔矿工业）的使用需要节制，以免过度影响魔力环境。这不仅出于他们对长期咆哮着魔法风暴的南风环流的敬畏、也出于缺乏这种敬畏从而带来惨痛教训的历史。</w:t>
      </w:r>
    </w:p>
    <w:p w14:paraId="2D297D06">
      <w:pPr>
        <w:ind w:firstLine="480" w:firstLineChars="200"/>
        <w:jc w:val="left"/>
        <w:rPr>
          <w:rFonts w:hint="eastAsia" w:ascii="楷体" w:hAnsi="楷体" w:eastAsia="楷体" w:cs="楷体"/>
          <w:b w:val="0"/>
          <w:bCs w:val="0"/>
          <w:sz w:val="24"/>
          <w:szCs w:val="24"/>
          <w:lang w:val="en-US" w:eastAsia="zh-CN"/>
        </w:rPr>
      </w:pPr>
    </w:p>
    <w:p w14:paraId="5D46780C">
      <w:pPr>
        <w:jc w:val="left"/>
        <w:outlineLvl w:val="2"/>
        <w:rPr>
          <w:rFonts w:hint="eastAsia" w:ascii="楷体" w:hAnsi="楷体" w:eastAsia="楷体" w:cs="楷体"/>
          <w:b w:val="0"/>
          <w:bCs w:val="0"/>
          <w:sz w:val="24"/>
          <w:szCs w:val="24"/>
          <w:lang w:val="en-US" w:eastAsia="zh-CN"/>
        </w:rPr>
      </w:pPr>
      <w:bookmarkStart w:id="43" w:name="_Toc1881"/>
      <w:r>
        <w:rPr>
          <w:rFonts w:hint="eastAsia" w:ascii="楷体" w:hAnsi="楷体" w:eastAsia="楷体" w:cs="楷体"/>
          <w:b/>
          <w:bCs/>
          <w:sz w:val="24"/>
          <w:szCs w:val="24"/>
          <w:lang w:val="en-US" w:eastAsia="zh-CN"/>
        </w:rPr>
        <w:t>5.2.2 现代南环法系基础：灵子论</w:t>
      </w:r>
      <w:bookmarkEnd w:id="43"/>
    </w:p>
    <w:p w14:paraId="21540922">
      <w:pPr>
        <w:ind w:firstLine="482" w:firstLineChars="200"/>
        <w:jc w:val="left"/>
        <w:outlineLvl w:val="3"/>
        <w:rPr>
          <w:rFonts w:hint="default" w:ascii="楷体" w:hAnsi="楷体" w:eastAsia="楷体" w:cs="楷体"/>
          <w:b/>
          <w:bCs/>
          <w:sz w:val="24"/>
          <w:szCs w:val="24"/>
          <w:lang w:val="en-US" w:eastAsia="zh-CN"/>
        </w:rPr>
      </w:pPr>
      <w:r>
        <w:rPr>
          <w:rFonts w:hint="eastAsia" w:ascii="楷体" w:hAnsi="楷体" w:eastAsia="楷体" w:cs="楷体"/>
          <w:b/>
          <w:bCs/>
          <w:sz w:val="24"/>
          <w:szCs w:val="24"/>
          <w:lang w:val="en-US" w:eastAsia="zh-CN"/>
        </w:rPr>
        <w:t>Ⅰ.</w:t>
      </w:r>
    </w:p>
    <w:p w14:paraId="78DBED46">
      <w:pPr>
        <w:ind w:firstLine="480" w:firstLineChars="2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南环法系的基本假设是，“灵”存在于世界的每个角落，并且总量相对稳定。“灵”通常情况下依附于物质载体上，但载体在物理上消亡了，“灵”却不会消失，只是其带有的原本物质载体的特征会不断淡化。为了方便研究，南环的魔法学者假设“灵”由无数微粒组成，称之为“灵子”。</w:t>
      </w:r>
    </w:p>
    <w:p w14:paraId="361D3892">
      <w:pPr>
        <w:ind w:firstLine="480" w:firstLineChars="200"/>
        <w:jc w:val="left"/>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灵子”有自由态、稳定态和灵魂态三种形态。依附于物质载体上的“灵子”被称为自由态灵子，不论这种载体是石头、空气、还是光、水、或者其他。稳定态灵子只在施法过程、类法术能力、天然魔法风暴中出现。灵魂态灵子则是一种特殊状态，一般情况下只存在于智慧生物大脑区域。</w:t>
      </w:r>
    </w:p>
    <w:p w14:paraId="23D3CC6A">
      <w:pPr>
        <w:ind w:firstLine="480" w:firstLineChars="200"/>
        <w:jc w:val="left"/>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灵子”虽然依附于物质载体，但不会直接对其产生影响。灵子具有其物质载体的某种特征，称之为“属性”。当灵子离开该载体时，这种特征也会逐渐淡化。稳定态灵子的属性会缓慢影响其周围灵子的属性，包括施法者体内的灵子。这导致了两个结果，一方面，同一类法术放多了效果更强；另一方面，施法者的性格和心智也会受到潜移默化地影响。</w:t>
      </w:r>
    </w:p>
    <w:p w14:paraId="146E7EDE">
      <w:pPr>
        <w:ind w:firstLine="480" w:firstLineChars="2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使用灵术（魔法）既不会创造灵子，也不会毁灭灵子，只会让灵子在不同形态间相互转化。施法的过程就是把灵子从自由态转化为稳定态的过程。法术结束后，如果没有特殊的介入，灵子会自行逸散为自由态。因此，可以说灵子天然就有趋向无序的趋势。</w:t>
      </w:r>
    </w:p>
    <w:p w14:paraId="22FAE739">
      <w:pPr>
        <w:ind w:firstLine="480" w:firstLineChars="2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所有人的</w:t>
      </w:r>
      <w:r>
        <w:rPr>
          <w:rFonts w:hint="default" w:ascii="楷体" w:hAnsi="楷体" w:eastAsia="楷体" w:cs="楷体"/>
          <w:b w:val="0"/>
          <w:bCs w:val="0"/>
          <w:sz w:val="24"/>
          <w:szCs w:val="24"/>
          <w:lang w:val="en-US" w:eastAsia="zh-CN"/>
        </w:rPr>
        <w:t>体内</w:t>
      </w:r>
      <w:r>
        <w:rPr>
          <w:rFonts w:hint="eastAsia" w:ascii="楷体" w:hAnsi="楷体" w:eastAsia="楷体" w:cs="楷体"/>
          <w:b w:val="0"/>
          <w:bCs w:val="0"/>
          <w:sz w:val="24"/>
          <w:szCs w:val="24"/>
          <w:lang w:val="en-US" w:eastAsia="zh-CN"/>
        </w:rPr>
        <w:t>都</w:t>
      </w:r>
      <w:r>
        <w:rPr>
          <w:rFonts w:hint="default" w:ascii="楷体" w:hAnsi="楷体" w:eastAsia="楷体" w:cs="楷体"/>
          <w:b w:val="0"/>
          <w:bCs w:val="0"/>
          <w:sz w:val="24"/>
          <w:szCs w:val="24"/>
          <w:lang w:val="en-US" w:eastAsia="zh-CN"/>
        </w:rPr>
        <w:t>存在一定量的自由态灵子，</w:t>
      </w:r>
      <w:r>
        <w:rPr>
          <w:rFonts w:hint="eastAsia" w:ascii="楷体" w:hAnsi="楷体" w:eastAsia="楷体" w:cs="楷体"/>
          <w:b w:val="0"/>
          <w:bCs w:val="0"/>
          <w:sz w:val="24"/>
          <w:szCs w:val="24"/>
          <w:lang w:val="en-US" w:eastAsia="zh-CN"/>
        </w:rPr>
        <w:t>目前没有观察到例外情况。施法过程</w:t>
      </w:r>
      <w:r>
        <w:rPr>
          <w:rFonts w:hint="default" w:ascii="楷体" w:hAnsi="楷体" w:eastAsia="楷体" w:cs="楷体"/>
          <w:b w:val="0"/>
          <w:bCs w:val="0"/>
          <w:sz w:val="24"/>
          <w:szCs w:val="24"/>
          <w:lang w:val="en-US" w:eastAsia="zh-CN"/>
        </w:rPr>
        <w:t>会将这部分灵子</w:t>
      </w:r>
      <w:r>
        <w:rPr>
          <w:rFonts w:hint="eastAsia" w:ascii="楷体" w:hAnsi="楷体" w:eastAsia="楷体" w:cs="楷体"/>
          <w:b w:val="0"/>
          <w:bCs w:val="0"/>
          <w:sz w:val="24"/>
          <w:szCs w:val="24"/>
          <w:lang w:val="en-US" w:eastAsia="zh-CN"/>
        </w:rPr>
        <w:t>中的一部分</w:t>
      </w:r>
      <w:r>
        <w:rPr>
          <w:rFonts w:hint="default" w:ascii="楷体" w:hAnsi="楷体" w:eastAsia="楷体" w:cs="楷体"/>
          <w:b w:val="0"/>
          <w:bCs w:val="0"/>
          <w:sz w:val="24"/>
          <w:szCs w:val="24"/>
          <w:lang w:val="en-US" w:eastAsia="zh-CN"/>
        </w:rPr>
        <w:t>也部分转化为稳定态灵子（类似于MP，所以有施法次数的限制），这部分灵子会自然补充，但速度缓慢。</w:t>
      </w:r>
      <w:r>
        <w:rPr>
          <w:rFonts w:hint="eastAsia" w:ascii="楷体" w:hAnsi="楷体" w:eastAsia="楷体" w:cs="楷体"/>
          <w:b w:val="0"/>
          <w:bCs w:val="0"/>
          <w:sz w:val="24"/>
          <w:szCs w:val="24"/>
          <w:lang w:val="en-US" w:eastAsia="zh-CN"/>
        </w:rPr>
        <w:t>同时，人的“灵魂”，或者说灵魂态灵子，在施法过程中起着引导、共鸣的作用。学界认为，这可能是影响灵子感知能力（也即GOG规则中的法力）的本质原因。</w:t>
      </w:r>
    </w:p>
    <w:p w14:paraId="7823335C">
      <w:pPr>
        <w:ind w:firstLine="480" w:firstLineChars="200"/>
        <w:jc w:val="left"/>
        <w:rPr>
          <w:rFonts w:hint="default" w:ascii="楷体" w:hAnsi="楷体" w:eastAsia="楷体" w:cs="楷体"/>
          <w:b w:val="0"/>
          <w:bCs w:val="0"/>
          <w:sz w:val="24"/>
          <w:szCs w:val="24"/>
          <w:lang w:val="en-US" w:eastAsia="zh-CN"/>
        </w:rPr>
      </w:pPr>
      <w:r>
        <w:rPr>
          <w:rFonts w:hint="default" w:ascii="楷体" w:hAnsi="楷体" w:eastAsia="楷体" w:cs="楷体"/>
          <w:b w:val="0"/>
          <w:bCs w:val="0"/>
          <w:sz w:val="24"/>
          <w:szCs w:val="24"/>
          <w:lang w:val="en-US" w:eastAsia="zh-CN"/>
        </w:rPr>
        <w:t>在某些情况下</w:t>
      </w:r>
      <w:r>
        <w:rPr>
          <w:rFonts w:hint="eastAsia" w:ascii="楷体" w:hAnsi="楷体" w:eastAsia="楷体" w:cs="楷体"/>
          <w:b w:val="0"/>
          <w:bCs w:val="0"/>
          <w:sz w:val="24"/>
          <w:szCs w:val="24"/>
          <w:lang w:val="en-US" w:eastAsia="zh-CN"/>
        </w:rPr>
        <w:t>，灵魂态灵子</w:t>
      </w:r>
      <w:r>
        <w:rPr>
          <w:rFonts w:hint="default" w:ascii="楷体" w:hAnsi="楷体" w:eastAsia="楷体" w:cs="楷体"/>
          <w:b w:val="0"/>
          <w:bCs w:val="0"/>
          <w:sz w:val="24"/>
          <w:szCs w:val="24"/>
          <w:lang w:val="en-US" w:eastAsia="zh-CN"/>
        </w:rPr>
        <w:t>可以脱离物质载体独立存在。而独立存在</w:t>
      </w:r>
      <w:r>
        <w:rPr>
          <w:rFonts w:hint="eastAsia" w:ascii="楷体" w:hAnsi="楷体" w:eastAsia="楷体" w:cs="楷体"/>
          <w:b w:val="0"/>
          <w:bCs w:val="0"/>
          <w:sz w:val="24"/>
          <w:szCs w:val="24"/>
          <w:lang w:val="en-US" w:eastAsia="zh-CN"/>
        </w:rPr>
        <w:t>的“灵魂”</w:t>
      </w:r>
      <w:r>
        <w:rPr>
          <w:rFonts w:hint="default" w:ascii="楷体" w:hAnsi="楷体" w:eastAsia="楷体" w:cs="楷体"/>
          <w:b w:val="0"/>
          <w:bCs w:val="0"/>
          <w:sz w:val="24"/>
          <w:szCs w:val="24"/>
          <w:lang w:val="en-US" w:eastAsia="zh-CN"/>
        </w:rPr>
        <w:t>更接近稳定态，即有着逸散的趋势。</w:t>
      </w:r>
      <w:r>
        <w:rPr>
          <w:rFonts w:hint="eastAsia" w:ascii="楷体" w:hAnsi="楷体" w:eastAsia="楷体" w:cs="楷体"/>
          <w:b w:val="0"/>
          <w:bCs w:val="0"/>
          <w:sz w:val="24"/>
          <w:szCs w:val="24"/>
          <w:lang w:val="en-US" w:eastAsia="zh-CN"/>
        </w:rPr>
        <w:t>灵魂态灵子同样</w:t>
      </w:r>
      <w:r>
        <w:rPr>
          <w:rFonts w:hint="default" w:ascii="楷体" w:hAnsi="楷体" w:eastAsia="楷体" w:cs="楷体"/>
          <w:b w:val="0"/>
          <w:bCs w:val="0"/>
          <w:sz w:val="24"/>
          <w:szCs w:val="24"/>
          <w:lang w:val="en-US" w:eastAsia="zh-CN"/>
        </w:rPr>
        <w:t>包含了其物质载体（</w:t>
      </w:r>
      <w:r>
        <w:rPr>
          <w:rFonts w:hint="eastAsia" w:ascii="楷体" w:hAnsi="楷体" w:eastAsia="楷体" w:cs="楷体"/>
          <w:b w:val="0"/>
          <w:bCs w:val="0"/>
          <w:sz w:val="24"/>
          <w:szCs w:val="24"/>
          <w:lang w:val="en-US" w:eastAsia="zh-CN"/>
        </w:rPr>
        <w:t>人体</w:t>
      </w:r>
      <w:r>
        <w:rPr>
          <w:rFonts w:hint="default" w:ascii="楷体" w:hAnsi="楷体" w:eastAsia="楷体" w:cs="楷体"/>
          <w:b w:val="0"/>
          <w:bCs w:val="0"/>
          <w:sz w:val="24"/>
          <w:szCs w:val="24"/>
          <w:lang w:val="en-US" w:eastAsia="zh-CN"/>
        </w:rPr>
        <w:t>）的某些特征（记忆、性格）等，但能否与这个人等同还</w:t>
      </w:r>
      <w:r>
        <w:rPr>
          <w:rFonts w:hint="eastAsia" w:ascii="楷体" w:hAnsi="楷体" w:eastAsia="楷体" w:cs="楷体"/>
          <w:b w:val="0"/>
          <w:bCs w:val="0"/>
          <w:sz w:val="24"/>
          <w:szCs w:val="24"/>
          <w:lang w:val="en-US" w:eastAsia="zh-CN"/>
        </w:rPr>
        <w:t>存在</w:t>
      </w:r>
      <w:r>
        <w:rPr>
          <w:rFonts w:hint="default" w:ascii="楷体" w:hAnsi="楷体" w:eastAsia="楷体" w:cs="楷体"/>
          <w:b w:val="0"/>
          <w:bCs w:val="0"/>
          <w:sz w:val="24"/>
          <w:szCs w:val="24"/>
          <w:lang w:val="en-US" w:eastAsia="zh-CN"/>
        </w:rPr>
        <w:t>争议。</w:t>
      </w:r>
    </w:p>
    <w:p w14:paraId="4FD89121">
      <w:pPr>
        <w:ind w:firstLine="482" w:firstLineChars="200"/>
        <w:jc w:val="left"/>
        <w:outlineLvl w:val="3"/>
        <w:rPr>
          <w:rFonts w:hint="default" w:ascii="楷体" w:hAnsi="楷体" w:eastAsia="楷体" w:cs="楷体"/>
          <w:b/>
          <w:bCs/>
          <w:sz w:val="24"/>
          <w:szCs w:val="24"/>
          <w:lang w:val="en-US" w:eastAsia="zh-CN"/>
        </w:rPr>
      </w:pPr>
      <w:r>
        <w:rPr>
          <w:rFonts w:hint="eastAsia" w:ascii="楷体" w:hAnsi="楷体" w:eastAsia="楷体" w:cs="楷体"/>
          <w:b/>
          <w:bCs/>
          <w:sz w:val="24"/>
          <w:szCs w:val="24"/>
          <w:lang w:val="en-US" w:eastAsia="zh-CN"/>
        </w:rPr>
        <w:t>Ⅱ.</w:t>
      </w:r>
    </w:p>
    <w:p w14:paraId="60C59755">
      <w:pPr>
        <w:ind w:firstLine="480" w:firstLineChars="200"/>
        <w:jc w:val="left"/>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不过，现代施法者不像过去的“巫师”那样依赖“灵魂”的灵子感知与亲和。与过去直接通过“灵魂”感知、调用灵子不同，现代的施法方式包含了一套完整的意识框架，可以更方便地引导灵子注意和感知集中，让魔法天赋没那么强的人也能完成施法，降低了施法门槛。</w:t>
      </w:r>
    </w:p>
    <w:p w14:paraId="3E94F33A">
      <w:pPr>
        <w:ind w:firstLine="480" w:firstLineChars="2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当然，魔法工业的产生更是能让普通人也能使用魔法。不过，有一部分学者始终对魔法工业及其产物抱有疑虑。他们认为，魔法工业长时间大量地将灵子固定在稳定态，会导致周围灵子的属性缓慢地被该工业使用的灵子污染，改变了自然的灵子环境，可能会造成无法挽回的结果。</w:t>
      </w:r>
    </w:p>
    <w:p w14:paraId="54660A78">
      <w:pPr>
        <w:ind w:firstLine="482" w:firstLineChars="200"/>
        <w:jc w:val="left"/>
        <w:outlineLvl w:val="3"/>
        <w:rPr>
          <w:rFonts w:hint="default" w:ascii="楷体" w:hAnsi="楷体" w:eastAsia="楷体" w:cs="楷体"/>
          <w:b/>
          <w:bCs/>
          <w:sz w:val="24"/>
          <w:szCs w:val="24"/>
          <w:lang w:val="en-US" w:eastAsia="zh-CN"/>
        </w:rPr>
      </w:pPr>
      <w:r>
        <w:rPr>
          <w:rFonts w:hint="eastAsia" w:ascii="楷体" w:hAnsi="楷体" w:eastAsia="楷体" w:cs="楷体"/>
          <w:b/>
          <w:bCs/>
          <w:sz w:val="24"/>
          <w:szCs w:val="24"/>
          <w:lang w:val="en-US" w:eastAsia="zh-CN"/>
        </w:rPr>
        <w:t>Ⅲ.</w:t>
      </w:r>
    </w:p>
    <w:p w14:paraId="32E674A0">
      <w:pPr>
        <w:ind w:firstLine="480" w:firstLineChars="200"/>
        <w:jc w:val="left"/>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在灵子论的框架下，施法过程通常被理解为：灵魂态灵子搭建包含法术目标与效果的意识结构，然后通过姿势/语言/材料等方式引导人体内的自由态灵子按照一定的顺序转化为稳定态，同时吸引环境中的自由态灵子填充框架，完成法术。如果“灵魂”足够强大的话，可以跳过姿势/语言/材料的步骤直接转化灵子，实现效果。这也是过去一些大法师可以仅凭“灵魂”施法的原因。而法术的威力受着意识结构稳定性、自由态灵子活性和环境灵子分布多重影响，因人因地而异。在法术结构开源化的当代，后两者对法术威力的影响更加明显。</w:t>
      </w:r>
    </w:p>
    <w:p w14:paraId="1E32CAED">
      <w:pPr>
        <w:ind w:firstLine="480" w:firstLineChars="2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目前，根据所搭建的法术结构不同（主要是施法对象不同），南环区域的学者将法术分为星辰法/自然法/生物法（包括人类）/造物法/空间法（一称领域法）/时间法（几乎是空白）六种。但也有学者认为，分成灵子法/灵魂法两种即可。</w:t>
      </w:r>
    </w:p>
    <w:p w14:paraId="4C5E2B71">
      <w:pPr>
        <w:ind w:firstLine="480" w:firstLineChars="200"/>
        <w:jc w:val="left"/>
        <w:rPr>
          <w:rFonts w:hint="default" w:ascii="楷体" w:hAnsi="楷体" w:eastAsia="楷体" w:cs="楷体"/>
          <w:b w:val="0"/>
          <w:bCs w:val="0"/>
          <w:sz w:val="24"/>
          <w:szCs w:val="24"/>
          <w:lang w:val="en-US" w:eastAsia="zh-CN"/>
        </w:rPr>
      </w:pPr>
    </w:p>
    <w:p w14:paraId="577700BA">
      <w:pPr>
        <w:jc w:val="left"/>
        <w:outlineLvl w:val="2"/>
        <w:rPr>
          <w:rFonts w:hint="eastAsia" w:ascii="楷体" w:hAnsi="楷体" w:eastAsia="楷体" w:cs="楷体"/>
          <w:b w:val="0"/>
          <w:bCs w:val="0"/>
          <w:sz w:val="24"/>
          <w:szCs w:val="24"/>
          <w:lang w:val="en-US" w:eastAsia="zh-CN"/>
        </w:rPr>
      </w:pPr>
      <w:bookmarkStart w:id="44" w:name="_Toc4748"/>
      <w:r>
        <w:rPr>
          <w:rFonts w:hint="eastAsia" w:ascii="楷体" w:hAnsi="楷体" w:eastAsia="楷体" w:cs="楷体"/>
          <w:b/>
          <w:bCs/>
          <w:sz w:val="24"/>
          <w:szCs w:val="24"/>
          <w:lang w:val="en-US" w:eastAsia="zh-CN"/>
        </w:rPr>
        <w:t>5.2.2 当代南环应用魔法前沿</w:t>
      </w:r>
      <w:bookmarkEnd w:id="44"/>
    </w:p>
    <w:p w14:paraId="6106A850">
      <w:pPr>
        <w:ind w:firstLine="482" w:firstLineChars="200"/>
        <w:jc w:val="left"/>
        <w:rPr>
          <w:rFonts w:hint="default" w:ascii="楷体" w:hAnsi="楷体" w:eastAsia="楷体" w:cs="楷体"/>
          <w:b w:val="0"/>
          <w:bCs w:val="0"/>
          <w:sz w:val="24"/>
          <w:szCs w:val="24"/>
          <w:lang w:val="en-US" w:eastAsia="zh-CN"/>
        </w:rPr>
      </w:pPr>
      <w:r>
        <w:rPr>
          <w:rFonts w:hint="eastAsia" w:ascii="楷体" w:hAnsi="楷体" w:eastAsia="楷体" w:cs="楷体"/>
          <w:b/>
          <w:bCs/>
          <w:sz w:val="24"/>
          <w:szCs w:val="24"/>
          <w:lang w:val="en-US" w:eastAsia="zh-CN"/>
        </w:rPr>
        <w:t>星光制导</w:t>
      </w:r>
      <w:r>
        <w:rPr>
          <w:rFonts w:hint="eastAsia" w:ascii="楷体" w:hAnsi="楷体" w:eastAsia="楷体" w:cs="楷体"/>
          <w:b w:val="0"/>
          <w:bCs w:val="0"/>
          <w:sz w:val="24"/>
          <w:szCs w:val="24"/>
          <w:lang w:val="en-US" w:eastAsia="zh-CN"/>
        </w:rPr>
        <w:t>是七星联邦研发的一项军事魔法技术，可以通过无处不在的星光灵子，按照一定的特征进行筛选，实现精确对人/对地点的打击。该法术可以通过星光回路使用，投送范围是全部已知世界。缺点是威力略小，并且容易被魔法护罩拦截。不过，据说改进型已在研发当中。</w:t>
      </w:r>
    </w:p>
    <w:p w14:paraId="3D411605">
      <w:pPr>
        <w:ind w:firstLine="482" w:firstLineChars="200"/>
        <w:jc w:val="left"/>
        <w:rPr>
          <w:rFonts w:hint="default" w:ascii="楷体" w:hAnsi="楷体" w:eastAsia="楷体" w:cs="楷体"/>
          <w:b w:val="0"/>
          <w:bCs w:val="0"/>
          <w:sz w:val="24"/>
          <w:szCs w:val="24"/>
          <w:lang w:val="en-US" w:eastAsia="zh-CN"/>
        </w:rPr>
      </w:pPr>
      <w:r>
        <w:rPr>
          <w:rFonts w:hint="eastAsia" w:ascii="楷体" w:hAnsi="楷体" w:eastAsia="楷体" w:cs="楷体"/>
          <w:b/>
          <w:bCs/>
          <w:sz w:val="24"/>
          <w:szCs w:val="24"/>
          <w:lang w:val="en-US" w:eastAsia="zh-CN"/>
        </w:rPr>
        <w:t>同步灵画</w:t>
      </w:r>
      <w:r>
        <w:rPr>
          <w:rFonts w:hint="eastAsia" w:ascii="楷体" w:hAnsi="楷体" w:eastAsia="楷体" w:cs="楷体"/>
          <w:b w:val="0"/>
          <w:bCs w:val="0"/>
          <w:sz w:val="24"/>
          <w:szCs w:val="24"/>
          <w:lang w:val="en-US" w:eastAsia="zh-CN"/>
        </w:rPr>
        <w:t>是一种实用的新型民用魔法技术。可以在不同的特质灵纸上呈现灵魂态灵子（也即意识）描述的场景，极大便利了远距离通信。缺陷是灵纸制造繁琐，并且只能是一对一/一对多的通讯。</w:t>
      </w:r>
    </w:p>
    <w:p w14:paraId="54DACAFC">
      <w:pPr>
        <w:ind w:firstLine="482" w:firstLineChars="200"/>
        <w:jc w:val="left"/>
        <w:rPr>
          <w:rFonts w:hint="default" w:ascii="楷体" w:hAnsi="楷体" w:eastAsia="楷体" w:cs="楷体"/>
          <w:b w:val="0"/>
          <w:bCs w:val="0"/>
          <w:sz w:val="24"/>
          <w:szCs w:val="24"/>
          <w:lang w:val="en-US" w:eastAsia="zh-CN"/>
        </w:rPr>
      </w:pPr>
      <w:r>
        <w:rPr>
          <w:rFonts w:hint="eastAsia" w:ascii="楷体" w:hAnsi="楷体" w:eastAsia="楷体" w:cs="楷体"/>
          <w:b/>
          <w:bCs/>
          <w:sz w:val="24"/>
          <w:szCs w:val="24"/>
          <w:lang w:val="en-US" w:eastAsia="zh-CN"/>
        </w:rPr>
        <w:t>舰灵</w:t>
      </w:r>
      <w:r>
        <w:rPr>
          <w:rFonts w:hint="eastAsia" w:ascii="楷体" w:hAnsi="楷体" w:eastAsia="楷体" w:cs="楷体"/>
          <w:b w:val="0"/>
          <w:bCs w:val="0"/>
          <w:sz w:val="24"/>
          <w:szCs w:val="24"/>
          <w:lang w:val="en-US" w:eastAsia="zh-CN"/>
        </w:rPr>
        <w:t>是一种结合御灵术传统的神奇造物法。需要施法者对造物的长时间熟悉，并且完成一个复杂的大型仪式魔法，才能赋予舰船灵性。该法术其实是个半黑箱，其原理目前的灵魂法理论还不能完全解释，更多依赖传统的御灵术手段实现。</w:t>
      </w:r>
    </w:p>
    <w:p w14:paraId="4AB14C7E">
      <w:pPr>
        <w:jc w:val="left"/>
        <w:rPr>
          <w:rFonts w:hint="eastAsia" w:ascii="楷体" w:hAnsi="楷体" w:eastAsia="楷体" w:cs="楷体"/>
          <w:b w:val="0"/>
          <w:bCs w:val="0"/>
          <w:sz w:val="24"/>
          <w:szCs w:val="24"/>
          <w:lang w:val="en-US" w:eastAsia="zh-CN"/>
        </w:rPr>
      </w:pPr>
    </w:p>
    <w:p w14:paraId="6AC78032">
      <w:pPr>
        <w:outlineLvl w:val="1"/>
        <w:rPr>
          <w:rFonts w:hint="default" w:ascii="楷体" w:hAnsi="楷体" w:eastAsia="楷体" w:cs="楷体"/>
          <w:b/>
          <w:bCs/>
          <w:sz w:val="28"/>
          <w:szCs w:val="28"/>
          <w:lang w:val="en-US" w:eastAsia="zh-CN"/>
        </w:rPr>
      </w:pPr>
      <w:bookmarkStart w:id="45" w:name="_Toc13083"/>
      <w:r>
        <w:rPr>
          <w:rFonts w:hint="eastAsia" w:ascii="楷体" w:hAnsi="楷体" w:eastAsia="楷体" w:cs="楷体"/>
          <w:b/>
          <w:bCs/>
          <w:sz w:val="28"/>
          <w:szCs w:val="28"/>
        </w:rPr>
        <w:t xml:space="preserve">5.3 </w:t>
      </w:r>
      <w:r>
        <w:rPr>
          <w:rFonts w:hint="eastAsia" w:ascii="楷体" w:hAnsi="楷体" w:eastAsia="楷体" w:cs="楷体"/>
          <w:b/>
          <w:bCs/>
          <w:sz w:val="28"/>
          <w:szCs w:val="28"/>
          <w:lang w:val="en-US" w:eastAsia="zh-CN"/>
        </w:rPr>
        <w:t>法术（技能）样例</w:t>
      </w:r>
      <w:bookmarkEnd w:id="45"/>
    </w:p>
    <w:p w14:paraId="30B4FAEA">
      <w:pPr>
        <w:jc w:val="left"/>
        <w:outlineLvl w:val="2"/>
        <w:rPr>
          <w:rFonts w:hint="eastAsia" w:ascii="楷体" w:hAnsi="楷体" w:eastAsia="楷体" w:cs="楷体"/>
          <w:b/>
          <w:bCs/>
          <w:sz w:val="24"/>
          <w:szCs w:val="24"/>
          <w:lang w:val="en-US" w:eastAsia="zh-CN"/>
        </w:rPr>
      </w:pPr>
      <w:bookmarkStart w:id="46" w:name="_Toc24361"/>
      <w:r>
        <w:rPr>
          <w:rFonts w:hint="eastAsia" w:ascii="楷体" w:hAnsi="楷体" w:eastAsia="楷体" w:cs="楷体"/>
          <w:b/>
          <w:bCs/>
          <w:sz w:val="24"/>
          <w:szCs w:val="24"/>
          <w:lang w:val="en-US" w:eastAsia="zh-CN"/>
        </w:rPr>
        <w:t>5.3.1 大预言术</w:t>
      </w:r>
      <w:bookmarkEnd w:id="46"/>
    </w:p>
    <w:p w14:paraId="4DE2CEC8">
      <w:pPr>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类别：星辰法</w:t>
      </w:r>
    </w:p>
    <w:p w14:paraId="008DC15D">
      <w:pPr>
        <w:jc w:val="left"/>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属性：法力6，智慧7</w:t>
      </w:r>
    </w:p>
    <w:p w14:paraId="40F76123">
      <w:pPr>
        <w:jc w:val="left"/>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需求：8点魔力，闰年闰月，特制星盘</w:t>
      </w:r>
    </w:p>
    <w:p w14:paraId="407F570C">
      <w:pPr>
        <w:jc w:val="left"/>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施法用时：长（数天）</w:t>
      </w:r>
    </w:p>
    <w:p w14:paraId="4C99D4C0">
      <w:pPr>
        <w:jc w:val="left"/>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法术描述：在施法者的意识中呈现一段关于某一特定问题的清晰画面，或某种未来的模糊片段。施法者的灵魂态灵子会收到干扰，在未来数小时内进行基于星辰的检定（如导航）时具有劣势。</w:t>
      </w:r>
    </w:p>
    <w:p w14:paraId="77BC7174">
      <w:pPr>
        <w:jc w:val="left"/>
        <w:rPr>
          <w:rFonts w:hint="eastAsia" w:ascii="楷体" w:hAnsi="楷体" w:eastAsia="楷体" w:cs="楷体"/>
          <w:b w:val="0"/>
          <w:bCs w:val="0"/>
          <w:sz w:val="24"/>
          <w:szCs w:val="24"/>
          <w:lang w:val="en-US" w:eastAsia="zh-CN"/>
        </w:rPr>
      </w:pPr>
    </w:p>
    <w:p w14:paraId="20E0F549">
      <w:pPr>
        <w:jc w:val="left"/>
        <w:outlineLvl w:val="2"/>
        <w:rPr>
          <w:rFonts w:hint="eastAsia" w:ascii="楷体" w:hAnsi="楷体" w:eastAsia="楷体" w:cs="楷体"/>
          <w:b/>
          <w:bCs/>
          <w:sz w:val="24"/>
          <w:szCs w:val="24"/>
          <w:lang w:val="en-US" w:eastAsia="zh-CN"/>
        </w:rPr>
      </w:pPr>
      <w:bookmarkStart w:id="47" w:name="_Toc30016"/>
      <w:r>
        <w:rPr>
          <w:rFonts w:hint="eastAsia" w:ascii="楷体" w:hAnsi="楷体" w:eastAsia="楷体" w:cs="楷体"/>
          <w:b/>
          <w:bCs/>
          <w:sz w:val="24"/>
          <w:szCs w:val="24"/>
          <w:lang w:val="en-US" w:eastAsia="zh-CN"/>
        </w:rPr>
        <w:t>5.3.2 火球术</w:t>
      </w:r>
      <w:bookmarkEnd w:id="47"/>
    </w:p>
    <w:p w14:paraId="7610BE7B">
      <w:pPr>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类别：自然法</w:t>
      </w:r>
    </w:p>
    <w:p w14:paraId="481E7235">
      <w:pPr>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属性：法力3</w:t>
      </w:r>
    </w:p>
    <w:p w14:paraId="4A8A8D4D">
      <w:pPr>
        <w:jc w:val="left"/>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需求：3点魔力，一撮灰尘（可选）</w:t>
      </w:r>
    </w:p>
    <w:p w14:paraId="7B5057C0">
      <w:pPr>
        <w:jc w:val="left"/>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施法用时：短（数分钟）</w:t>
      </w:r>
    </w:p>
    <w:p w14:paraId="63CE612C">
      <w:pPr>
        <w:jc w:val="left"/>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法术描述：施法者的指间冒出亮光和火星，逐渐飞向其所指定的地点，形成一团球状火焰。目标点周围半径十数尺球状区域内的每个生物必须进行一次敏捷豁免。豁免失败者将受到多点火焰伤害，豁免成功则伤害减半。球状火焰将绕过拐角扩散，点燃区域内所有未被着装或携带的可燃物件。</w:t>
      </w:r>
    </w:p>
    <w:p w14:paraId="674AE0F0">
      <w:pPr>
        <w:jc w:val="left"/>
        <w:rPr>
          <w:rFonts w:hint="eastAsia" w:ascii="楷体" w:hAnsi="楷体" w:eastAsia="楷体" w:cs="楷体"/>
          <w:b w:val="0"/>
          <w:bCs w:val="0"/>
          <w:sz w:val="24"/>
          <w:szCs w:val="24"/>
          <w:lang w:val="en-US" w:eastAsia="zh-CN"/>
        </w:rPr>
      </w:pPr>
    </w:p>
    <w:p w14:paraId="11C433C9">
      <w:pPr>
        <w:jc w:val="left"/>
        <w:outlineLvl w:val="2"/>
        <w:rPr>
          <w:rFonts w:hint="eastAsia" w:ascii="楷体" w:hAnsi="楷体" w:eastAsia="楷体" w:cs="楷体"/>
          <w:b/>
          <w:bCs/>
          <w:sz w:val="24"/>
          <w:szCs w:val="24"/>
          <w:lang w:val="en-US" w:eastAsia="zh-CN"/>
        </w:rPr>
      </w:pPr>
      <w:bookmarkStart w:id="48" w:name="_Toc23015"/>
      <w:r>
        <w:rPr>
          <w:rFonts w:hint="eastAsia" w:ascii="楷体" w:hAnsi="楷体" w:eastAsia="楷体" w:cs="楷体"/>
          <w:b/>
          <w:bCs/>
          <w:sz w:val="24"/>
          <w:szCs w:val="24"/>
          <w:lang w:val="en-US" w:eastAsia="zh-CN"/>
        </w:rPr>
        <w:t>5.3.3 清洁牙齿</w:t>
      </w:r>
      <w:bookmarkEnd w:id="48"/>
    </w:p>
    <w:p w14:paraId="73D0E5EE">
      <w:pPr>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类别：造物法</w:t>
      </w:r>
    </w:p>
    <w:p w14:paraId="6DEAA9D3">
      <w:pPr>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属性：法力1</w:t>
      </w:r>
    </w:p>
    <w:p w14:paraId="03104701">
      <w:pPr>
        <w:jc w:val="left"/>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需求：1点魔力，一片薄荷叶，盐少许</w:t>
      </w:r>
    </w:p>
    <w:p w14:paraId="73505945">
      <w:pPr>
        <w:jc w:val="left"/>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施法用时：极短（数秒）</w:t>
      </w:r>
    </w:p>
    <w:p w14:paraId="4ADAEFF4">
      <w:pPr>
        <w:jc w:val="left"/>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法术描述：法术产物会精准地冲刷施法者的每一颗牙齿及其缝隙，分解并带走食物残渣、软垢以及引起异味的灵子残留物。施法者的牙齿会立刻变得光洁，并留下持久的清新薄荷香气。</w:t>
      </w:r>
    </w:p>
    <w:p w14:paraId="0F46FE69">
      <w:pPr>
        <w:rPr>
          <w:rFonts w:hint="default" w:ascii="楷体" w:hAnsi="楷体" w:eastAsia="楷体" w:cs="楷体"/>
          <w:b/>
          <w:bCs/>
          <w:sz w:val="28"/>
          <w:szCs w:val="28"/>
          <w:lang w:val="en-US" w:eastAsia="zh-CN"/>
        </w:rPr>
      </w:pPr>
    </w:p>
    <w:p w14:paraId="544DA32A">
      <w:pPr>
        <w:outlineLvl w:val="1"/>
        <w:rPr>
          <w:rFonts w:hint="eastAsia" w:ascii="楷体" w:hAnsi="楷体" w:eastAsia="楷体" w:cs="楷体"/>
          <w:b/>
          <w:bCs/>
          <w:sz w:val="28"/>
          <w:szCs w:val="28"/>
        </w:rPr>
      </w:pPr>
      <w:bookmarkStart w:id="49" w:name="_Toc5663"/>
      <w:r>
        <w:rPr>
          <w:rFonts w:hint="eastAsia" w:ascii="楷体" w:hAnsi="楷体" w:eastAsia="楷体" w:cs="楷体"/>
          <w:b/>
          <w:bCs/>
          <w:sz w:val="28"/>
          <w:szCs w:val="28"/>
        </w:rPr>
        <w:t>5.</w:t>
      </w:r>
      <w:r>
        <w:rPr>
          <w:rFonts w:hint="eastAsia" w:ascii="楷体" w:hAnsi="楷体" w:eastAsia="楷体" w:cs="楷体"/>
          <w:b/>
          <w:bCs/>
          <w:sz w:val="28"/>
          <w:szCs w:val="28"/>
          <w:lang w:val="en-US" w:eastAsia="zh-CN"/>
        </w:rPr>
        <w:t>4</w:t>
      </w:r>
      <w:r>
        <w:rPr>
          <w:rFonts w:hint="eastAsia" w:ascii="楷体" w:hAnsi="楷体" w:eastAsia="楷体" w:cs="楷体"/>
          <w:b/>
          <w:bCs/>
          <w:sz w:val="28"/>
          <w:szCs w:val="28"/>
        </w:rPr>
        <w:t xml:space="preserve"> 其他力量体系</w:t>
      </w:r>
      <w:bookmarkEnd w:id="49"/>
    </w:p>
    <w:p w14:paraId="0D7A66C6">
      <w:pPr>
        <w:ind w:firstLine="480" w:firstLineChars="200"/>
        <w:rPr>
          <w:rFonts w:hint="default" w:ascii="楷体" w:hAnsi="楷体" w:eastAsia="楷体" w:cs="楷体"/>
          <w:sz w:val="24"/>
          <w:szCs w:val="24"/>
          <w:lang w:val="en-US" w:eastAsia="zh-CN"/>
        </w:rPr>
      </w:pPr>
      <w:r>
        <w:rPr>
          <w:rFonts w:hint="eastAsia" w:ascii="楷体" w:hAnsi="楷体" w:eastAsia="楷体" w:cs="楷体"/>
          <w:sz w:val="24"/>
          <w:szCs w:val="24"/>
          <w:lang w:val="en-US" w:eastAsia="zh-CN"/>
        </w:rPr>
        <w:t>待补充。</w:t>
      </w:r>
    </w:p>
    <w:p w14:paraId="2E6885E8">
      <w:pPr>
        <w:rPr>
          <w:rFonts w:hint="eastAsia" w:ascii="楷体" w:hAnsi="楷体" w:eastAsia="楷体" w:cs="楷体"/>
          <w:sz w:val="24"/>
          <w:szCs w:val="24"/>
        </w:rPr>
      </w:pPr>
    </w:p>
    <w:p w14:paraId="58183629">
      <w:pPr>
        <w:rPr>
          <w:rFonts w:hint="eastAsia" w:ascii="楷体" w:hAnsi="楷体" w:eastAsia="楷体" w:cs="楷体"/>
          <w:sz w:val="24"/>
          <w:szCs w:val="24"/>
        </w:rPr>
      </w:pPr>
    </w:p>
    <w:p w14:paraId="7DA7F1CD">
      <w:pPr>
        <w:jc w:val="center"/>
        <w:outlineLvl w:val="0"/>
        <w:rPr>
          <w:rFonts w:hint="eastAsia" w:ascii="楷体" w:hAnsi="楷体" w:eastAsia="楷体" w:cs="楷体"/>
          <w:b/>
          <w:bCs/>
          <w:sz w:val="30"/>
          <w:szCs w:val="30"/>
        </w:rPr>
      </w:pPr>
      <w:bookmarkStart w:id="50" w:name="_Toc17947"/>
      <w:r>
        <w:rPr>
          <w:rFonts w:hint="eastAsia" w:ascii="楷体" w:hAnsi="楷体" w:eastAsia="楷体" w:cs="楷体"/>
          <w:b/>
          <w:bCs/>
          <w:sz w:val="30"/>
          <w:szCs w:val="30"/>
          <w:lang w:val="en-US" w:eastAsia="zh-CN"/>
        </w:rPr>
        <w:t>六、</w:t>
      </w:r>
      <w:r>
        <w:rPr>
          <w:rFonts w:hint="eastAsia" w:ascii="楷体" w:hAnsi="楷体" w:eastAsia="楷体" w:cs="楷体"/>
          <w:b/>
          <w:bCs/>
          <w:sz w:val="30"/>
          <w:szCs w:val="30"/>
        </w:rPr>
        <w:t>政权与国际关系</w:t>
      </w:r>
      <w:bookmarkEnd w:id="50"/>
    </w:p>
    <w:p w14:paraId="1B61443E">
      <w:pPr>
        <w:ind w:firstLine="480" w:firstLineChars="200"/>
        <w:jc w:val="left"/>
        <w:rPr>
          <w:rFonts w:hint="eastAsia" w:ascii="楷体" w:hAnsi="楷体" w:eastAsia="楷体" w:cs="楷体"/>
          <w:b/>
          <w:bCs/>
          <w:sz w:val="28"/>
          <w:szCs w:val="28"/>
        </w:rPr>
      </w:pPr>
      <w:r>
        <w:rPr>
          <w:rFonts w:hint="eastAsia" w:ascii="楷体" w:hAnsi="楷体" w:eastAsia="楷体" w:cs="楷体"/>
          <w:b w:val="0"/>
          <w:bCs w:val="0"/>
          <w:sz w:val="24"/>
          <w:szCs w:val="24"/>
          <w:lang w:val="en-US" w:eastAsia="zh-CN"/>
        </w:rPr>
        <w:t>当代南风环流各国迫于外界压力，让渡了部分主权，结合成形式上略为松散的国家联盟。由仙泪诸岛的一部分（</w:t>
      </w:r>
      <w:r>
        <w:rPr>
          <w:rFonts w:hint="eastAsia" w:ascii="楷体" w:hAnsi="楷体" w:eastAsia="楷体" w:cs="楷体"/>
          <w:sz w:val="24"/>
          <w:szCs w:val="24"/>
          <w:lang w:val="en-US" w:eastAsia="zh-CN"/>
        </w:rPr>
        <w:t>临武自治邦、东极自治邦</w:t>
      </w:r>
      <w:r>
        <w:rPr>
          <w:rFonts w:hint="eastAsia" w:ascii="楷体" w:hAnsi="楷体" w:eastAsia="楷体" w:cs="楷体"/>
          <w:b w:val="0"/>
          <w:bCs w:val="0"/>
          <w:sz w:val="24"/>
          <w:szCs w:val="24"/>
          <w:lang w:val="en-US" w:eastAsia="zh-CN"/>
        </w:rPr>
        <w:t>）、三叶</w:t>
      </w:r>
      <w:r>
        <w:rPr>
          <w:rFonts w:hint="default" w:ascii="楷体" w:hAnsi="楷体" w:eastAsia="楷体" w:cs="楷体"/>
          <w:b w:val="0"/>
          <w:bCs w:val="0"/>
          <w:sz w:val="24"/>
          <w:szCs w:val="24"/>
          <w:lang w:val="en-US" w:eastAsia="zh-CN"/>
        </w:rPr>
        <w:t>（Kepulauan，卡普拉纳）</w:t>
      </w:r>
      <w:r>
        <w:rPr>
          <w:rFonts w:hint="eastAsia" w:ascii="楷体" w:hAnsi="楷体" w:eastAsia="楷体" w:cs="楷体"/>
          <w:b w:val="0"/>
          <w:bCs w:val="0"/>
          <w:sz w:val="24"/>
          <w:szCs w:val="24"/>
          <w:lang w:val="en-US" w:eastAsia="zh-CN"/>
        </w:rPr>
        <w:t>共和国、七星</w:t>
      </w:r>
      <w:r>
        <w:rPr>
          <w:rFonts w:hint="default" w:ascii="楷体" w:hAnsi="楷体" w:eastAsia="楷体" w:cs="楷体"/>
          <w:b w:val="0"/>
          <w:bCs w:val="0"/>
          <w:sz w:val="24"/>
          <w:szCs w:val="24"/>
          <w:lang w:val="en-US" w:eastAsia="zh-CN"/>
        </w:rPr>
        <w:t>（Ang Big Dipper，安比迪普）</w:t>
      </w:r>
      <w:r>
        <w:rPr>
          <w:rFonts w:hint="eastAsia" w:ascii="楷体" w:hAnsi="楷体" w:eastAsia="楷体" w:cs="楷体"/>
          <w:b w:val="0"/>
          <w:bCs w:val="0"/>
          <w:sz w:val="24"/>
          <w:szCs w:val="24"/>
          <w:lang w:val="en-US" w:eastAsia="zh-CN"/>
        </w:rPr>
        <w:t>联邦和明珠</w:t>
      </w:r>
      <w:r>
        <w:rPr>
          <w:rFonts w:hint="eastAsia" w:ascii="楷体" w:hAnsi="楷体" w:eastAsia="楷体" w:cs="楷体"/>
          <w:b w:val="0"/>
          <w:bCs w:val="0"/>
          <w:sz w:val="24"/>
          <w:szCs w:val="24"/>
        </w:rPr>
        <w:t>（Peara，皮尔瑞尔）</w:t>
      </w:r>
      <w:r>
        <w:rPr>
          <w:rFonts w:hint="eastAsia" w:ascii="楷体" w:hAnsi="楷体" w:eastAsia="楷体" w:cs="楷体"/>
          <w:b w:val="0"/>
          <w:bCs w:val="0"/>
          <w:sz w:val="24"/>
          <w:szCs w:val="24"/>
          <w:lang w:val="en-US" w:eastAsia="zh-CN"/>
        </w:rPr>
        <w:t>酋长国组成。各国的政治、军事、灵术（魔法）体系均有差异。</w:t>
      </w:r>
    </w:p>
    <w:p w14:paraId="669A64B5">
      <w:pPr>
        <w:outlineLvl w:val="1"/>
        <w:rPr>
          <w:rFonts w:hint="eastAsia" w:ascii="楷体" w:hAnsi="楷体" w:eastAsia="楷体" w:cs="楷体"/>
          <w:b/>
          <w:bCs/>
          <w:sz w:val="28"/>
          <w:szCs w:val="28"/>
        </w:rPr>
      </w:pPr>
      <w:bookmarkStart w:id="51" w:name="_Toc24239"/>
      <w:r>
        <w:rPr>
          <w:rFonts w:hint="eastAsia" w:ascii="楷体" w:hAnsi="楷体" w:eastAsia="楷体" w:cs="楷体"/>
          <w:b/>
          <w:bCs/>
          <w:sz w:val="28"/>
          <w:szCs w:val="28"/>
        </w:rPr>
        <w:t>6.1 国家与地区</w:t>
      </w:r>
      <w:bookmarkEnd w:id="51"/>
    </w:p>
    <w:p w14:paraId="7CDAE767">
      <w:pPr>
        <w:outlineLvl w:val="2"/>
        <w:rPr>
          <w:rFonts w:hint="eastAsia" w:ascii="楷体" w:hAnsi="楷体" w:eastAsia="楷体" w:cs="楷体"/>
          <w:b/>
          <w:bCs/>
          <w:sz w:val="24"/>
          <w:szCs w:val="24"/>
          <w:lang w:val="en-US" w:eastAsia="zh-CN"/>
        </w:rPr>
      </w:pPr>
      <w:bookmarkStart w:id="52" w:name="_Toc22540"/>
      <w:r>
        <w:rPr>
          <w:rFonts w:hint="eastAsia" w:ascii="楷体" w:hAnsi="楷体" w:eastAsia="楷体" w:cs="楷体"/>
          <w:b/>
          <w:bCs/>
          <w:sz w:val="24"/>
          <w:szCs w:val="24"/>
          <w:lang w:val="en-US" w:eastAsia="zh-CN"/>
        </w:rPr>
        <w:t>6.1.1 仙泪诸邦国</w:t>
      </w:r>
      <w:bookmarkEnd w:id="52"/>
    </w:p>
    <w:p w14:paraId="55B5B1E8">
      <w:pPr>
        <w:ind w:firstLine="480" w:firstLineChars="2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在某些时期由怀武统治，在某些时期又属于三叶的领土。具体待补充。</w:t>
      </w:r>
    </w:p>
    <w:p w14:paraId="7D7AF998">
      <w:pPr>
        <w:rPr>
          <w:rFonts w:hint="eastAsia" w:ascii="楷体" w:hAnsi="楷体" w:eastAsia="楷体" w:cs="楷体"/>
          <w:b/>
          <w:bCs/>
          <w:sz w:val="24"/>
          <w:szCs w:val="24"/>
          <w:lang w:val="en-US" w:eastAsia="zh-CN"/>
        </w:rPr>
      </w:pPr>
    </w:p>
    <w:p w14:paraId="2336B195">
      <w:pPr>
        <w:outlineLvl w:val="2"/>
        <w:rPr>
          <w:rFonts w:hint="eastAsia" w:ascii="楷体" w:hAnsi="楷体" w:eastAsia="楷体" w:cs="楷体"/>
          <w:b/>
          <w:bCs/>
          <w:sz w:val="24"/>
          <w:szCs w:val="24"/>
          <w:lang w:val="en-US" w:eastAsia="zh-CN"/>
        </w:rPr>
      </w:pPr>
      <w:bookmarkStart w:id="53" w:name="_Toc11415"/>
      <w:r>
        <w:rPr>
          <w:rFonts w:hint="eastAsia" w:ascii="楷体" w:hAnsi="楷体" w:eastAsia="楷体" w:cs="楷体"/>
          <w:b/>
          <w:bCs/>
          <w:sz w:val="24"/>
          <w:szCs w:val="24"/>
          <w:lang w:val="en-US" w:eastAsia="zh-CN"/>
        </w:rPr>
        <w:t>6.1.2 三叶</w:t>
      </w:r>
      <w:r>
        <w:rPr>
          <w:rFonts w:hint="default" w:ascii="楷体" w:hAnsi="楷体" w:eastAsia="楷体" w:cs="楷体"/>
          <w:b/>
          <w:bCs/>
          <w:sz w:val="24"/>
          <w:szCs w:val="24"/>
          <w:lang w:val="en-US" w:eastAsia="zh-CN"/>
        </w:rPr>
        <w:t>（Kepulauan，卡普拉纳）</w:t>
      </w:r>
      <w:r>
        <w:rPr>
          <w:rFonts w:hint="eastAsia" w:ascii="楷体" w:hAnsi="楷体" w:eastAsia="楷体" w:cs="楷体"/>
          <w:b/>
          <w:bCs/>
          <w:sz w:val="24"/>
          <w:szCs w:val="24"/>
          <w:lang w:val="en-US" w:eastAsia="zh-CN"/>
        </w:rPr>
        <w:t>共和国</w:t>
      </w:r>
      <w:bookmarkEnd w:id="53"/>
    </w:p>
    <w:p w14:paraId="175B30B6">
      <w:pPr>
        <w:ind w:firstLine="480" w:firstLineChars="2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新元前两千多年，三叶群岛上的汐人部落和匠人部落形成了四个原始国家。其中，匠人国家一个，领土主要是玉环火山以东的铁矿密集区域，被称为“白铁国”。汐人国家三个，分别是三叶群岛东部的长戈国，玉环岛西部的小玉环国和三叶群岛南部的绝南国。原始王国的国王被称作“曼荼罗”，意为“领袖”。四国的第一任“曼荼罗”均为当地最强大的灵术（魔法）使用者，由停留当地的航海者部落领袖和匠人部落领袖演变而来。</w:t>
      </w:r>
    </w:p>
    <w:p w14:paraId="22A8D3E4">
      <w:pPr>
        <w:ind w:firstLine="480" w:firstLineChars="200"/>
        <w:jc w:val="left"/>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大概在新元前一千五百年，白铁国和小玉环国合并，形成大玉环国，标志着匠人和汐人第一次融合基本结束。大玉环国的首任“曼荼罗”是当时两国领袖的孩子，世袭继承。十年后，新任“曼荼罗”决定对外扩张，开启了第一次三叶战争。在这场战争中，新成立的大玉环国两线作战，一开始取得了优势，但在另外两国联合之后被推回本土。最后，三国签订和约，约定三国的领袖轮流担任大“曼荼罗”，也即名义上三国统一的最高元首。</w:t>
      </w:r>
    </w:p>
    <w:p w14:paraId="07632A6E">
      <w:pPr>
        <w:ind w:firstLine="480" w:firstLineChars="2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新元前780年，绝南岛的时任曼荼罗Phil借着先与征服之神伊维交流的优势，征服了其余两岛，建立了统一的三叶（Kepulauan，卡普拉纳）第一帝国，奉征服之神为主神。新元前566年，三叶（Kepulauan，卡普拉纳）群岛上换了世系，三叶第一帝国发生政变，三叶第二帝国建立。三叶第二帝国同样奉征服之神为主神，而国王同时也是大祭司。</w:t>
      </w:r>
    </w:p>
    <w:p w14:paraId="109B4C01">
      <w:pPr>
        <w:ind w:firstLine="480" w:firstLineChars="2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在新元前101年的碎环之战上，时任三叶皇帝率灵术师团背叛征服之神，引爆玉环火山，导致玉环岛碎裂，岛上居民十不存一，皇帝也殒命当场。三叶第二帝国至此覆灭。三叶群岛（以及整个南风环流地区）进入诸国割据混战的战国时代。</w:t>
      </w:r>
    </w:p>
    <w:p w14:paraId="7978E321">
      <w:pPr>
        <w:ind w:firstLine="480" w:firstLineChars="200"/>
        <w:jc w:val="left"/>
        <w:rPr>
          <w:rFonts w:hint="eastAsia" w:ascii="楷体" w:hAnsi="楷体" w:eastAsia="楷体" w:cs="楷体"/>
          <w:b w:val="0"/>
          <w:bCs w:val="0"/>
          <w:sz w:val="24"/>
          <w:szCs w:val="24"/>
        </w:rPr>
      </w:pPr>
      <w:r>
        <w:rPr>
          <w:rFonts w:hint="eastAsia" w:ascii="楷体" w:hAnsi="楷体" w:eastAsia="楷体" w:cs="楷体"/>
          <w:b w:val="0"/>
          <w:bCs w:val="0"/>
          <w:sz w:val="24"/>
          <w:szCs w:val="24"/>
          <w:lang w:val="en-US" w:eastAsia="zh-CN"/>
        </w:rPr>
        <w:t>新元3年，三叶群岛上形成以碎环湾中央为界的东西两国，并签订临时和约。新元7年，南环战国时代结束。新元158年，三叶两国各自向两边扩张，关系逐渐恶化，逐步形成了长戈岛、绝南岛、大小寒岛对碎环岛、部分仙泪诸岛的东西对峙局面。新元207年，西朝占领长戈岛，三叶群岛形成南北两朝对峙。新元222年，大、小寒岛脱离南朝自立。新元399年，三叶群岛北朝内乱，仙泪列岛部分脱离自立。</w:t>
      </w:r>
      <w:r>
        <w:rPr>
          <w:rFonts w:hint="eastAsia" w:ascii="楷体" w:hAnsi="楷体" w:eastAsia="楷体" w:cs="楷体"/>
          <w:b w:val="0"/>
          <w:bCs w:val="0"/>
          <w:sz w:val="24"/>
          <w:szCs w:val="24"/>
        </w:rPr>
        <w:t>新元800年</w:t>
      </w:r>
      <w:r>
        <w:rPr>
          <w:rFonts w:hint="eastAsia" w:ascii="楷体" w:hAnsi="楷体" w:eastAsia="楷体" w:cs="楷体"/>
          <w:b w:val="0"/>
          <w:bCs w:val="0"/>
          <w:sz w:val="24"/>
          <w:szCs w:val="24"/>
          <w:lang w:val="en-US" w:eastAsia="zh-CN"/>
        </w:rPr>
        <w:t>左右</w:t>
      </w:r>
      <w:r>
        <w:rPr>
          <w:rFonts w:hint="eastAsia" w:ascii="楷体" w:hAnsi="楷体" w:eastAsia="楷体" w:cs="楷体"/>
          <w:b w:val="0"/>
          <w:bCs w:val="0"/>
          <w:sz w:val="24"/>
          <w:szCs w:val="24"/>
        </w:rPr>
        <w:t>，</w:t>
      </w:r>
      <w:r>
        <w:rPr>
          <w:rFonts w:hint="eastAsia" w:ascii="楷体" w:hAnsi="楷体" w:eastAsia="楷体" w:cs="楷体"/>
          <w:b w:val="0"/>
          <w:bCs w:val="0"/>
          <w:sz w:val="24"/>
          <w:szCs w:val="24"/>
          <w:lang w:val="en-US" w:eastAsia="zh-CN"/>
        </w:rPr>
        <w:t>北朝攻陷南朝首都，第三次三叶战争结束，</w:t>
      </w:r>
      <w:r>
        <w:rPr>
          <w:rFonts w:hint="eastAsia" w:ascii="楷体" w:hAnsi="楷体" w:eastAsia="楷体" w:cs="楷体"/>
          <w:b w:val="0"/>
          <w:bCs w:val="0"/>
          <w:sz w:val="24"/>
          <w:szCs w:val="24"/>
        </w:rPr>
        <w:t>三叶群岛再次统一</w:t>
      </w:r>
      <w:r>
        <w:rPr>
          <w:rFonts w:hint="eastAsia" w:ascii="楷体" w:hAnsi="楷体" w:eastAsia="楷体" w:cs="楷体"/>
          <w:b w:val="0"/>
          <w:bCs w:val="0"/>
          <w:sz w:val="24"/>
          <w:szCs w:val="24"/>
          <w:lang w:eastAsia="zh-CN"/>
        </w:rPr>
        <w:t>，</w:t>
      </w:r>
      <w:r>
        <w:rPr>
          <w:rFonts w:hint="eastAsia" w:ascii="楷体" w:hAnsi="楷体" w:eastAsia="楷体" w:cs="楷体"/>
          <w:b w:val="0"/>
          <w:bCs w:val="0"/>
          <w:sz w:val="24"/>
          <w:szCs w:val="24"/>
        </w:rPr>
        <w:t>三叶第三帝国</w:t>
      </w:r>
      <w:r>
        <w:rPr>
          <w:rFonts w:hint="eastAsia" w:ascii="楷体" w:hAnsi="楷体" w:eastAsia="楷体" w:cs="楷体"/>
          <w:b w:val="0"/>
          <w:bCs w:val="0"/>
          <w:sz w:val="24"/>
          <w:szCs w:val="24"/>
          <w:lang w:val="en-US" w:eastAsia="zh-CN"/>
        </w:rPr>
        <w:t>建立</w:t>
      </w:r>
      <w:r>
        <w:rPr>
          <w:rFonts w:hint="eastAsia" w:ascii="楷体" w:hAnsi="楷体" w:eastAsia="楷体" w:cs="楷体"/>
          <w:b w:val="0"/>
          <w:bCs w:val="0"/>
          <w:sz w:val="24"/>
          <w:szCs w:val="24"/>
        </w:rPr>
        <w:t>。</w:t>
      </w:r>
    </w:p>
    <w:p w14:paraId="22E6AA7D">
      <w:pPr>
        <w:ind w:firstLine="480" w:firstLineChars="200"/>
        <w:jc w:val="left"/>
        <w:rPr>
          <w:rFonts w:hint="eastAsia" w:ascii="楷体" w:hAnsi="楷体" w:eastAsia="楷体" w:cs="楷体"/>
          <w:b w:val="0"/>
          <w:bCs w:val="0"/>
          <w:sz w:val="24"/>
          <w:szCs w:val="24"/>
        </w:rPr>
      </w:pPr>
      <w:r>
        <w:rPr>
          <w:rFonts w:hint="eastAsia" w:ascii="楷体" w:hAnsi="楷体" w:eastAsia="楷体" w:cs="楷体"/>
          <w:b w:val="0"/>
          <w:bCs w:val="0"/>
          <w:sz w:val="24"/>
          <w:szCs w:val="24"/>
        </w:rPr>
        <w:t>新元812年，三叶第三帝国</w:t>
      </w:r>
      <w:r>
        <w:rPr>
          <w:rFonts w:hint="eastAsia" w:ascii="楷体" w:hAnsi="楷体" w:eastAsia="楷体" w:cs="楷体"/>
          <w:b w:val="0"/>
          <w:bCs w:val="0"/>
          <w:sz w:val="24"/>
          <w:szCs w:val="24"/>
          <w:lang w:val="en-US" w:eastAsia="zh-CN"/>
        </w:rPr>
        <w:t>入侵七星邦联，第一次</w:t>
      </w:r>
      <w:r>
        <w:rPr>
          <w:rFonts w:hint="eastAsia" w:ascii="楷体" w:hAnsi="楷体" w:eastAsia="楷体" w:cs="楷体"/>
          <w:b w:val="0"/>
          <w:bCs w:val="0"/>
          <w:sz w:val="24"/>
          <w:szCs w:val="24"/>
        </w:rPr>
        <w:t>灵岭</w:t>
      </w:r>
      <w:r>
        <w:rPr>
          <w:rFonts w:hint="eastAsia" w:ascii="楷体" w:hAnsi="楷体" w:eastAsia="楷体" w:cs="楷体"/>
          <w:b w:val="0"/>
          <w:bCs w:val="0"/>
          <w:sz w:val="24"/>
          <w:szCs w:val="24"/>
          <w:lang w:val="en-US" w:eastAsia="zh-CN"/>
        </w:rPr>
        <w:t>岛</w:t>
      </w:r>
      <w:r>
        <w:rPr>
          <w:rFonts w:hint="eastAsia" w:ascii="楷体" w:hAnsi="楷体" w:eastAsia="楷体" w:cs="楷体"/>
          <w:b w:val="0"/>
          <w:bCs w:val="0"/>
          <w:sz w:val="24"/>
          <w:szCs w:val="24"/>
        </w:rPr>
        <w:t>攻防战</w:t>
      </w:r>
      <w:r>
        <w:rPr>
          <w:rFonts w:hint="eastAsia" w:ascii="楷体" w:hAnsi="楷体" w:eastAsia="楷体" w:cs="楷体"/>
          <w:b w:val="0"/>
          <w:bCs w:val="0"/>
          <w:sz w:val="24"/>
          <w:szCs w:val="24"/>
          <w:lang w:val="en-US" w:eastAsia="zh-CN"/>
        </w:rPr>
        <w:t>开始</w:t>
      </w:r>
      <w:r>
        <w:rPr>
          <w:rFonts w:hint="eastAsia" w:ascii="楷体" w:hAnsi="楷体" w:eastAsia="楷体" w:cs="楷体"/>
          <w:b w:val="0"/>
          <w:bCs w:val="0"/>
          <w:sz w:val="24"/>
          <w:szCs w:val="24"/>
        </w:rPr>
        <w:t>。</w:t>
      </w:r>
      <w:r>
        <w:rPr>
          <w:rFonts w:hint="eastAsia" w:ascii="楷体" w:hAnsi="楷体" w:eastAsia="楷体" w:cs="楷体"/>
          <w:b w:val="0"/>
          <w:bCs w:val="0"/>
          <w:sz w:val="24"/>
          <w:szCs w:val="24"/>
          <w:lang w:val="en-US" w:eastAsia="zh-CN"/>
        </w:rPr>
        <w:t>十二年后，七星方获得胜利，三叶群岛再次分裂。按照七星方的要求，三叶群岛按岛分成三个国家，各自为政。新元</w:t>
      </w:r>
      <w:r>
        <w:rPr>
          <w:rFonts w:hint="eastAsia" w:ascii="楷体" w:hAnsi="楷体" w:eastAsia="楷体" w:cs="楷体"/>
          <w:b w:val="0"/>
          <w:bCs w:val="0"/>
          <w:sz w:val="24"/>
          <w:szCs w:val="24"/>
        </w:rPr>
        <w:t>990年，</w:t>
      </w:r>
      <w:r>
        <w:rPr>
          <w:rFonts w:hint="eastAsia" w:ascii="楷体" w:hAnsi="楷体" w:eastAsia="楷体" w:cs="楷体"/>
          <w:b w:val="0"/>
          <w:bCs w:val="0"/>
          <w:sz w:val="24"/>
          <w:szCs w:val="24"/>
          <w:lang w:val="en-US" w:eastAsia="zh-CN"/>
        </w:rPr>
        <w:t>第四次三叶战争结束，碎环岛统一三叶三岛，</w:t>
      </w:r>
      <w:r>
        <w:rPr>
          <w:rFonts w:hint="eastAsia" w:ascii="楷体" w:hAnsi="楷体" w:eastAsia="楷体" w:cs="楷体"/>
          <w:b w:val="0"/>
          <w:bCs w:val="0"/>
          <w:sz w:val="24"/>
          <w:szCs w:val="24"/>
        </w:rPr>
        <w:t>三叶第四帝国成立。</w:t>
      </w:r>
    </w:p>
    <w:p w14:paraId="31508460">
      <w:pPr>
        <w:ind w:firstLine="480" w:firstLineChars="200"/>
        <w:jc w:val="left"/>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新元1319年，三叶第四帝国入侵七星联邦，</w:t>
      </w:r>
      <w:r>
        <w:rPr>
          <w:rFonts w:hint="eastAsia" w:ascii="楷体" w:hAnsi="楷体" w:eastAsia="楷体" w:cs="楷体"/>
          <w:b w:val="0"/>
          <w:bCs w:val="0"/>
          <w:sz w:val="24"/>
          <w:szCs w:val="24"/>
        </w:rPr>
        <w:t>第二次灵岭攻防战</w:t>
      </w:r>
      <w:r>
        <w:rPr>
          <w:rFonts w:hint="eastAsia" w:ascii="楷体" w:hAnsi="楷体" w:eastAsia="楷体" w:cs="楷体"/>
          <w:b w:val="0"/>
          <w:bCs w:val="0"/>
          <w:sz w:val="24"/>
          <w:szCs w:val="24"/>
          <w:lang w:val="en-US" w:eastAsia="zh-CN"/>
        </w:rPr>
        <w:t>开始</w:t>
      </w:r>
      <w:r>
        <w:rPr>
          <w:rFonts w:hint="eastAsia" w:ascii="楷体" w:hAnsi="楷体" w:eastAsia="楷体" w:cs="楷体"/>
          <w:b w:val="0"/>
          <w:bCs w:val="0"/>
          <w:sz w:val="24"/>
          <w:szCs w:val="24"/>
        </w:rPr>
        <w:t>。</w:t>
      </w:r>
      <w:r>
        <w:rPr>
          <w:rFonts w:hint="eastAsia" w:ascii="楷体" w:hAnsi="楷体" w:eastAsia="楷体" w:cs="楷体"/>
          <w:b w:val="0"/>
          <w:bCs w:val="0"/>
          <w:sz w:val="24"/>
          <w:szCs w:val="24"/>
          <w:lang w:val="en-US" w:eastAsia="zh-CN"/>
        </w:rPr>
        <w:t>两年后，三叶方战败。同年（1321年），三叶共和国宪法颁布，三叶群岛由帝制转变为君主立宪制。由于灵岭海战中的惊人失败，群岛上的灵术贵族联合向时任皇帝梅拉三世施压，要求效法七星联邦的制度，由贵族们联合执政。梅拉三世当然不同意，当场勃然大怒，和贵族代表们进行了亲切友好的商谈（魔法），最终谁也没有说服谁，双方都各退一步，达成了妥协。贵族们希望国家大事均决于由贵族代表组成的上议院，而皇帝则保留了军事权力和一票否决权。除此之外，梅拉三世还要求不会使用魔法的普通人（按照他的说法，即有潜质的“灵”）也能参与议程设置，组成下议院，以此制衡。</w:t>
      </w:r>
    </w:p>
    <w:p w14:paraId="0E2CFC96">
      <w:pPr>
        <w:ind w:firstLine="480" w:firstLineChars="2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协商完成后，贵族、皇帝及法师们共同制定了由时兴的符灵术编织而成的法律，并改造了三叶群岛最中央的小岛，专门作为皇帝、议院和内阁办公的场所。上议院定期召开会议，用以表决法律。表决一经通过，即以符灵术记录，并通过同步灵术同步全国。下议院不定期召开，最初充当了某种“内阁”的角色。后来逐渐规范化。</w:t>
      </w:r>
    </w:p>
    <w:p w14:paraId="21261EFC">
      <w:pPr>
        <w:ind w:firstLine="480" w:firstLineChars="2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现在，自从与七星联邦组建联合舰队以来，皇帝本身便失去了对军队的直接调动权，但仍作为名义上的最高元首和实际上的最高统帅，享有外交权力和战时指挥权。内政仍以上议院为主，下议院仅作为补充。上议员由推举制选出，而下议员来自公开选举。</w:t>
      </w:r>
    </w:p>
    <w:p w14:paraId="57ADEF06">
      <w:pPr>
        <w:ind w:firstLine="480" w:firstLineChars="200"/>
        <w:jc w:val="left"/>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自汐人踏入这片海域一来，三叶群岛总是南风环流区最强大的势力。但有时候，他们过于急切地想让自己的声音回荡在海浪深处。这或许也是征服之神留下的“遗产”吧。</w:t>
      </w:r>
    </w:p>
    <w:p w14:paraId="51BCF106">
      <w:pPr>
        <w:rPr>
          <w:rFonts w:hint="eastAsia" w:ascii="楷体" w:hAnsi="楷体" w:eastAsia="楷体" w:cs="楷体"/>
          <w:b/>
          <w:bCs/>
          <w:sz w:val="24"/>
          <w:szCs w:val="24"/>
          <w:lang w:val="en-US" w:eastAsia="zh-CN"/>
        </w:rPr>
      </w:pPr>
    </w:p>
    <w:p w14:paraId="79CA2383">
      <w:pPr>
        <w:outlineLvl w:val="2"/>
        <w:rPr>
          <w:rFonts w:hint="eastAsia" w:ascii="楷体" w:hAnsi="楷体" w:eastAsia="楷体" w:cs="楷体"/>
          <w:b/>
          <w:bCs/>
          <w:sz w:val="24"/>
          <w:szCs w:val="24"/>
          <w:lang w:val="en-US" w:eastAsia="zh-CN"/>
        </w:rPr>
      </w:pPr>
      <w:bookmarkStart w:id="54" w:name="_Toc3902"/>
      <w:r>
        <w:rPr>
          <w:rFonts w:hint="eastAsia" w:ascii="楷体" w:hAnsi="楷体" w:eastAsia="楷体" w:cs="楷体"/>
          <w:b/>
          <w:bCs/>
          <w:sz w:val="24"/>
          <w:szCs w:val="24"/>
          <w:lang w:val="en-US" w:eastAsia="zh-CN"/>
        </w:rPr>
        <w:t>6.1.3 七星</w:t>
      </w:r>
      <w:r>
        <w:rPr>
          <w:rFonts w:hint="default" w:ascii="楷体" w:hAnsi="楷体" w:eastAsia="楷体" w:cs="楷体"/>
          <w:b/>
          <w:bCs/>
          <w:sz w:val="24"/>
          <w:szCs w:val="24"/>
          <w:lang w:val="en-US" w:eastAsia="zh-CN"/>
        </w:rPr>
        <w:t>（Ang Big Dipper，安比迪普）</w:t>
      </w:r>
      <w:r>
        <w:rPr>
          <w:rFonts w:hint="eastAsia" w:ascii="楷体" w:hAnsi="楷体" w:eastAsia="楷体" w:cs="楷体"/>
          <w:b/>
          <w:bCs/>
          <w:sz w:val="24"/>
          <w:szCs w:val="24"/>
          <w:lang w:val="en-US" w:eastAsia="zh-CN"/>
        </w:rPr>
        <w:t>联邦</w:t>
      </w:r>
      <w:bookmarkEnd w:id="54"/>
    </w:p>
    <w:p w14:paraId="1B39DDF1">
      <w:pPr>
        <w:ind w:firstLine="480" w:firstLineChars="2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新元前两千多年，航行至七星列岛区域的部分航海者部落定居下来，建立了一座座小型城邦。城邦的制度各有不同，但共同点是对施法者的极度推崇。毕竟，强力的施法者是城邦在四面环海、资源有限的小岛上延续的保障。因此，诸城邦采取形式不同的施法者表决制。有些城邦会以最强大的施法者作为统一的意见领袖，有些则不会。</w:t>
      </w:r>
    </w:p>
    <w:p w14:paraId="03B32815">
      <w:pPr>
        <w:ind w:firstLine="480" w:firstLineChars="2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新元前780年，诸神降临早期，由于星港预言的实现，七星列岛上的诸邦交流也越发频繁，并隐隐以星港为首。但随着时间的推移，各岛选择追奉的神明不同，裂隙也逐渐产生。最东部的灵岭岛较为独立，称为平安之神的驻地，星港岛地位超然。南部的大寒、小寒岛则投入了征服之神的麾下，成为海盗的乐园。近月、远月两岛受大陆上的魏国影响大，天心岛靠近大洋中央，和其他岛存在阻隔。</w:t>
      </w:r>
    </w:p>
    <w:p w14:paraId="203D046C">
      <w:pPr>
        <w:jc w:val="left"/>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新元前97年，七星列岛也进入战国时代，各国割据混战。战国时代结束后，新元10年，西方四岛（天心、星港、近月、远月）签订条约，成立四星邦联。大寒、小寒岛归属三叶方西朝（后为南朝），灵岭岛则是自由城邦。新元222年，大、小寒岛脱离南朝自立。新元223年，灵岭岛加入四星邦联。新元400年，大、小寒岛加入五星邦联，七星邦联形成。</w:t>
      </w:r>
    </w:p>
    <w:p w14:paraId="0CA310CD">
      <w:pPr>
        <w:ind w:firstLine="480" w:firstLineChars="2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rPr>
        <w:t>新元812年，三叶第三帝国</w:t>
      </w:r>
      <w:r>
        <w:rPr>
          <w:rFonts w:hint="eastAsia" w:ascii="楷体" w:hAnsi="楷体" w:eastAsia="楷体" w:cs="楷体"/>
          <w:b w:val="0"/>
          <w:bCs w:val="0"/>
          <w:sz w:val="24"/>
          <w:szCs w:val="24"/>
          <w:lang w:val="en-US" w:eastAsia="zh-CN"/>
        </w:rPr>
        <w:t>入侵七星邦联，第一次</w:t>
      </w:r>
      <w:r>
        <w:rPr>
          <w:rFonts w:hint="eastAsia" w:ascii="楷体" w:hAnsi="楷体" w:eastAsia="楷体" w:cs="楷体"/>
          <w:b w:val="0"/>
          <w:bCs w:val="0"/>
          <w:sz w:val="24"/>
          <w:szCs w:val="24"/>
        </w:rPr>
        <w:t>灵岭</w:t>
      </w:r>
      <w:r>
        <w:rPr>
          <w:rFonts w:hint="eastAsia" w:ascii="楷体" w:hAnsi="楷体" w:eastAsia="楷体" w:cs="楷体"/>
          <w:b w:val="0"/>
          <w:bCs w:val="0"/>
          <w:sz w:val="24"/>
          <w:szCs w:val="24"/>
          <w:lang w:val="en-US" w:eastAsia="zh-CN"/>
        </w:rPr>
        <w:t>岛</w:t>
      </w:r>
      <w:r>
        <w:rPr>
          <w:rFonts w:hint="eastAsia" w:ascii="楷体" w:hAnsi="楷体" w:eastAsia="楷体" w:cs="楷体"/>
          <w:b w:val="0"/>
          <w:bCs w:val="0"/>
          <w:sz w:val="24"/>
          <w:szCs w:val="24"/>
        </w:rPr>
        <w:t>攻防战</w:t>
      </w:r>
      <w:r>
        <w:rPr>
          <w:rFonts w:hint="eastAsia" w:ascii="楷体" w:hAnsi="楷体" w:eastAsia="楷体" w:cs="楷体"/>
          <w:b w:val="0"/>
          <w:bCs w:val="0"/>
          <w:sz w:val="24"/>
          <w:szCs w:val="24"/>
          <w:lang w:val="en-US" w:eastAsia="zh-CN"/>
        </w:rPr>
        <w:t>开始</w:t>
      </w:r>
      <w:r>
        <w:rPr>
          <w:rFonts w:hint="eastAsia" w:ascii="楷体" w:hAnsi="楷体" w:eastAsia="楷体" w:cs="楷体"/>
          <w:b w:val="0"/>
          <w:bCs w:val="0"/>
          <w:sz w:val="24"/>
          <w:szCs w:val="24"/>
        </w:rPr>
        <w:t>。</w:t>
      </w:r>
      <w:r>
        <w:rPr>
          <w:rFonts w:hint="eastAsia" w:ascii="楷体" w:hAnsi="楷体" w:eastAsia="楷体" w:cs="楷体"/>
          <w:b w:val="0"/>
          <w:bCs w:val="0"/>
          <w:sz w:val="24"/>
          <w:szCs w:val="24"/>
          <w:lang w:val="en-US" w:eastAsia="zh-CN"/>
        </w:rPr>
        <w:t>新元814年，在三叶第三帝国的攻势下，七星列岛再度合作，组建联合议会，奠定了当代七星联邦政治体制的主基调。当时，为了抗击外敌，以星港为首的西方四岛与南方的海盗们共同重组了七星海军，在军事合作的基础上，政治默契得以形成。最终，军事联盟获得了战争的胜利，也在胜利之后解体，但以议会形式商讨议题的制度留存了下来。</w:t>
      </w:r>
    </w:p>
    <w:p w14:paraId="135E3AFC">
      <w:pPr>
        <w:ind w:firstLine="480" w:firstLineChars="200"/>
        <w:jc w:val="left"/>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新元1057年，面对重新强盛的三叶第四帝国，七星列岛诸邦再次意识到了合作的重要性。松散的七星议会正式转变为七星联邦。内政外交均决于联邦议会。议会采取比例代表制，各地区按法师/赐福者人口比例选出代表，组成政党竞争席位，政党推荐候选人，由最终获得席位最多的政党候选人担任议长。</w:t>
      </w:r>
    </w:p>
    <w:p w14:paraId="511A8DD3">
      <w:pPr>
        <w:ind w:firstLine="480" w:firstLineChars="200"/>
        <w:jc w:val="left"/>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目前，七星联邦议会的几个大党为：开拓党/星月联合党/海盗党/灵岭自由党。议会上讨论的议题多种多样，甚至可以在这里进行学术报告。但每次会议，有一项特殊议题必须经过表决：那就是星港先见者们的预言。</w:t>
      </w:r>
    </w:p>
    <w:p w14:paraId="17A2D1DE">
      <w:pPr>
        <w:ind w:firstLine="480" w:firstLineChars="2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星港的先见者们看到了新的片断——魔法枪械、殖民地、航天？看来时代的潮水又打来了，这次，他们决定把握住自己的命运。</w:t>
      </w:r>
    </w:p>
    <w:p w14:paraId="6F0D04E2">
      <w:pPr>
        <w:rPr>
          <w:rFonts w:hint="default" w:ascii="楷体" w:hAnsi="楷体" w:eastAsia="楷体" w:cs="楷体"/>
          <w:b/>
          <w:bCs/>
          <w:sz w:val="24"/>
          <w:szCs w:val="24"/>
          <w:lang w:val="en-US" w:eastAsia="zh-CN"/>
        </w:rPr>
      </w:pPr>
    </w:p>
    <w:p w14:paraId="7314DA00">
      <w:pPr>
        <w:outlineLvl w:val="2"/>
        <w:rPr>
          <w:rFonts w:hint="default" w:ascii="楷体" w:hAnsi="楷体" w:eastAsia="楷体" w:cs="楷体"/>
          <w:b/>
          <w:bCs/>
          <w:sz w:val="24"/>
          <w:szCs w:val="24"/>
          <w:lang w:val="en-US" w:eastAsia="zh-CN"/>
        </w:rPr>
      </w:pPr>
      <w:bookmarkStart w:id="55" w:name="_Toc8162"/>
      <w:r>
        <w:rPr>
          <w:rFonts w:hint="eastAsia" w:ascii="楷体" w:hAnsi="楷体" w:eastAsia="楷体" w:cs="楷体"/>
          <w:b/>
          <w:bCs/>
          <w:sz w:val="24"/>
          <w:szCs w:val="24"/>
          <w:lang w:val="en-US" w:eastAsia="zh-CN"/>
        </w:rPr>
        <w:t>6.1.4 明珠</w:t>
      </w:r>
      <w:r>
        <w:rPr>
          <w:rFonts w:hint="eastAsia" w:ascii="楷体" w:hAnsi="楷体" w:eastAsia="楷体" w:cs="楷体"/>
          <w:b/>
          <w:bCs/>
          <w:sz w:val="24"/>
          <w:szCs w:val="24"/>
        </w:rPr>
        <w:t>（Peara，皮尔瑞尔）</w:t>
      </w:r>
      <w:r>
        <w:rPr>
          <w:rFonts w:hint="eastAsia" w:ascii="楷体" w:hAnsi="楷体" w:eastAsia="楷体" w:cs="楷体"/>
          <w:b/>
          <w:bCs/>
          <w:sz w:val="24"/>
          <w:szCs w:val="24"/>
          <w:lang w:val="en-US" w:eastAsia="zh-CN"/>
        </w:rPr>
        <w:t>酋长国</w:t>
      </w:r>
      <w:bookmarkEnd w:id="55"/>
    </w:p>
    <w:p w14:paraId="48102A79">
      <w:pPr>
        <w:ind w:firstLine="480" w:firstLineChars="2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新元前2000年，一批汐人（衔珠一族的前身）来到了南部大洋中央的明珠群岛，并朝着更深处的岛屿进发。新元前1200年左右，他们几乎到达了南环区域，甚至大洋更北部的大部分岛屿，并朝着海洋深处进发。由于深海过于危险，将大部分精力用于探索的部族与其他部族之间的联系逐渐减少，直至断裂。而和外界交流的断绝导致不同小岛上的文明开始退化，人口数量也渐渐维持不住。最终，在新元前800多年前的一天，一座小岛上的部族长老在灭亡前夕决定带着族民们内迁，回到传说中的故土“明珠岛”。</w:t>
      </w:r>
    </w:p>
    <w:p w14:paraId="5962A5F1">
      <w:pPr>
        <w:ind w:firstLine="480" w:firstLineChars="2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新元前800年，衔珠一族在回迁的过程中遇到了刚诞生的神明“明珠”，并奉祂为主神，汇入了明珠岛上留存的部落中。明珠酋长国就此成立。明珠是酋长国名义上的最高领袖，但只在南环战国时代前负责过实际政治事务，后来则完全放权。得益于明珠的庇护和地处偏远，明珠国在两千多年的时间里一直没有受到外界的冲击，政治体制相当稳定。普通人类和受赐福者（已经成为了生物意义上的“衔珠者”）共同生活在这片堪称世外桃源的土地上，维持着古老的生活习惯。岛上事务主要由衔珠者祭司共同决策，大事交由与明珠沟通的大祭司裁断。明珠本人则深居简出，避免遭受过多磨损。祂基本以人类赐福者的形象现世，这是祂的“节能模式”。</w:t>
      </w:r>
    </w:p>
    <w:p w14:paraId="0303FA80">
      <w:pPr>
        <w:ind w:firstLine="480" w:firstLineChars="2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新元1323年，达成和约的三叶、七星两方对南环区域仍存的唯一神明“明珠”始终抱有疑虑，并不断试探。七星议会的一名施法者登岛见到明珠，立下共同编纂《南环法系考》的约定。明珠则希望他们不干涉明珠酋长国的事务。两方达成协议。新元1455年，明珠参与编写的《南环法系考》正式发表。</w:t>
      </w:r>
    </w:p>
    <w:p w14:paraId="352FDBF6">
      <w:pPr>
        <w:ind w:firstLine="480" w:firstLineChars="200"/>
        <w:jc w:val="left"/>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珠酋长国和七星联邦有一定的学术交流，但总体相当封闭。他们过去是最富有探索精神的开拓者，现在则甘于偏安一隅。衔珠一族目前仍受着明珠的庇护，但时长不会是永久。在愈发澎湃的大潮之下，或许有朝一日，他们必须再次做出选择。</w:t>
      </w:r>
    </w:p>
    <w:p w14:paraId="0DCB9B4F">
      <w:pPr>
        <w:rPr>
          <w:rFonts w:hint="eastAsia" w:ascii="楷体" w:hAnsi="楷体" w:eastAsia="楷体" w:cs="楷体"/>
          <w:sz w:val="24"/>
          <w:szCs w:val="24"/>
        </w:rPr>
      </w:pPr>
    </w:p>
    <w:p w14:paraId="02460F61">
      <w:pPr>
        <w:outlineLvl w:val="1"/>
        <w:rPr>
          <w:rFonts w:hint="eastAsia" w:ascii="楷体" w:hAnsi="楷体" w:eastAsia="楷体" w:cs="楷体"/>
          <w:b/>
          <w:bCs/>
          <w:sz w:val="28"/>
          <w:szCs w:val="28"/>
        </w:rPr>
      </w:pPr>
      <w:bookmarkStart w:id="56" w:name="_Toc30683"/>
      <w:r>
        <w:rPr>
          <w:rFonts w:hint="eastAsia" w:ascii="楷体" w:hAnsi="楷体" w:eastAsia="楷体" w:cs="楷体"/>
          <w:b/>
          <w:bCs/>
          <w:sz w:val="28"/>
          <w:szCs w:val="28"/>
        </w:rPr>
        <w:t>6.2 国际组织</w:t>
      </w:r>
      <w:bookmarkEnd w:id="56"/>
    </w:p>
    <w:p w14:paraId="77005C03">
      <w:pPr>
        <w:outlineLvl w:val="2"/>
        <w:rPr>
          <w:rFonts w:hint="default" w:ascii="楷体" w:hAnsi="楷体" w:eastAsia="楷体" w:cs="楷体"/>
          <w:b/>
          <w:bCs/>
          <w:sz w:val="24"/>
          <w:szCs w:val="24"/>
          <w:lang w:val="en-US" w:eastAsia="zh-CN"/>
        </w:rPr>
      </w:pPr>
      <w:bookmarkStart w:id="57" w:name="_Toc30515"/>
      <w:r>
        <w:rPr>
          <w:rFonts w:hint="eastAsia" w:ascii="楷体" w:hAnsi="楷体" w:eastAsia="楷体" w:cs="楷体"/>
          <w:b/>
          <w:bCs/>
          <w:sz w:val="24"/>
          <w:szCs w:val="24"/>
          <w:lang w:val="en-US" w:eastAsia="zh-CN"/>
        </w:rPr>
        <w:t>6.2.1 泛南风环流公约</w:t>
      </w:r>
      <w:bookmarkEnd w:id="57"/>
    </w:p>
    <w:p w14:paraId="620B5BC7">
      <w:pPr>
        <w:ind w:firstLine="480" w:firstLineChars="2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新元1469年，泛南风环流公约组织成立，简称环约。这个年轻的组织基于七星和三叶的联合舰队，再往上追溯，始于星港先见者的预言。截止新元1500年的今天，南风环流区的已经和平了一百多年，或许还有望继续延续下去。希望如此吧。</w:t>
      </w:r>
    </w:p>
    <w:p w14:paraId="6A9577EE">
      <w:pPr>
        <w:ind w:firstLine="480" w:firstLineChars="200"/>
        <w:jc w:val="left"/>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待补充。</w:t>
      </w:r>
    </w:p>
    <w:p w14:paraId="4F9B526D">
      <w:pPr>
        <w:rPr>
          <w:rFonts w:hint="eastAsia" w:ascii="楷体" w:hAnsi="楷体" w:eastAsia="楷体" w:cs="楷体"/>
          <w:b/>
          <w:bCs/>
          <w:sz w:val="24"/>
          <w:szCs w:val="24"/>
          <w:lang w:val="en-US" w:eastAsia="zh-CN"/>
        </w:rPr>
      </w:pPr>
    </w:p>
    <w:p w14:paraId="69ACCFAA">
      <w:pPr>
        <w:outlineLvl w:val="2"/>
        <w:rPr>
          <w:rFonts w:hint="default" w:ascii="楷体" w:hAnsi="楷体" w:eastAsia="楷体" w:cs="楷体"/>
          <w:b/>
          <w:bCs/>
          <w:sz w:val="24"/>
          <w:szCs w:val="24"/>
          <w:lang w:val="en-US" w:eastAsia="zh-CN"/>
        </w:rPr>
      </w:pPr>
      <w:bookmarkStart w:id="58" w:name="_Toc13460"/>
      <w:r>
        <w:rPr>
          <w:rFonts w:hint="eastAsia" w:ascii="楷体" w:hAnsi="楷体" w:eastAsia="楷体" w:cs="楷体"/>
          <w:b/>
          <w:bCs/>
          <w:sz w:val="24"/>
          <w:szCs w:val="24"/>
          <w:lang w:val="en-US" w:eastAsia="zh-CN"/>
        </w:rPr>
        <w:t>6.2.2 南风环流区灵术研究者协会</w:t>
      </w:r>
      <w:bookmarkEnd w:id="58"/>
    </w:p>
    <w:p w14:paraId="12D6F6DE">
      <w:pPr>
        <w:ind w:firstLine="480" w:firstLineChars="2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新元1050年左右，灵术研究者协会的雏形出现，并在此后数百年间逐步完善。是由位于星港岛的南环灵术学院牵头成立的协会，借助部分征服试炼对灵术研究者进行考核。</w:t>
      </w:r>
      <w:bookmarkStart w:id="71" w:name="_GoBack"/>
      <w:bookmarkEnd w:id="71"/>
    </w:p>
    <w:p w14:paraId="69CAF617">
      <w:pPr>
        <w:ind w:firstLine="480" w:firstLineChars="200"/>
        <w:jc w:val="left"/>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待补充。</w:t>
      </w:r>
    </w:p>
    <w:p w14:paraId="24DB55B6">
      <w:pPr>
        <w:ind w:firstLine="480" w:firstLineChars="200"/>
        <w:jc w:val="left"/>
        <w:rPr>
          <w:rFonts w:hint="eastAsia" w:ascii="楷体" w:hAnsi="楷体" w:eastAsia="楷体" w:cs="楷体"/>
          <w:b w:val="0"/>
          <w:bCs w:val="0"/>
          <w:sz w:val="24"/>
          <w:szCs w:val="24"/>
          <w:lang w:val="en-US" w:eastAsia="zh-CN"/>
        </w:rPr>
      </w:pPr>
    </w:p>
    <w:p w14:paraId="6383F943">
      <w:pPr>
        <w:outlineLvl w:val="2"/>
        <w:rPr>
          <w:rFonts w:hint="default" w:ascii="楷体" w:hAnsi="楷体" w:eastAsia="楷体" w:cs="楷体"/>
          <w:b/>
          <w:bCs/>
          <w:sz w:val="24"/>
          <w:szCs w:val="24"/>
          <w:lang w:val="en-US" w:eastAsia="zh-CN"/>
        </w:rPr>
      </w:pPr>
      <w:bookmarkStart w:id="59" w:name="_Toc5799"/>
      <w:r>
        <w:rPr>
          <w:rFonts w:hint="eastAsia" w:ascii="楷体" w:hAnsi="楷体" w:eastAsia="楷体" w:cs="楷体"/>
          <w:b/>
          <w:bCs/>
          <w:sz w:val="24"/>
          <w:szCs w:val="24"/>
          <w:lang w:val="en-US" w:eastAsia="zh-CN"/>
        </w:rPr>
        <w:t>6.2.3 探索者协会</w:t>
      </w:r>
      <w:bookmarkEnd w:id="59"/>
    </w:p>
    <w:p w14:paraId="552537DB">
      <w:pPr>
        <w:ind w:firstLine="480" w:firstLineChars="200"/>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新元8年，南环战国时代结束后，海盗行会成立，规范了海盗的行为。新元750年前后，旅人和一批志趣相投的人创立了现代</w:t>
      </w:r>
      <w:r>
        <w:rPr>
          <w:rFonts w:hint="eastAsia" w:ascii="楷体" w:hAnsi="楷体" w:eastAsia="楷体" w:cs="楷体"/>
          <w:b/>
          <w:bCs/>
          <w:sz w:val="24"/>
          <w:szCs w:val="24"/>
          <w:lang w:val="en-US" w:eastAsia="zh-CN"/>
        </w:rPr>
        <w:t>“探索者协会”</w:t>
      </w:r>
      <w:r>
        <w:rPr>
          <w:rFonts w:hint="eastAsia" w:ascii="楷体" w:hAnsi="楷体" w:eastAsia="楷体" w:cs="楷体"/>
          <w:b w:val="0"/>
          <w:bCs w:val="0"/>
          <w:sz w:val="24"/>
          <w:szCs w:val="24"/>
          <w:lang w:val="en-US" w:eastAsia="zh-CN"/>
        </w:rPr>
        <w:t>的前身。随着时代的变化，在新元1000年左右，海盗行会和探索者协会开始融合，直到新元1350年正式完成融合。探索者协会有着完善等级和考核制度，能够通过任务板制度进行会员间的互助，并融合了部分“征服试炼”的规则，逐渐成为了覆盖整个南环地区甚至世界的庞大组织。</w:t>
      </w:r>
    </w:p>
    <w:p w14:paraId="488E64BD">
      <w:pPr>
        <w:ind w:firstLine="480" w:firstLineChars="200"/>
        <w:jc w:val="left"/>
        <w:rPr>
          <w:rFonts w:hint="eastAsia" w:ascii="楷体" w:hAnsi="楷体" w:eastAsia="楷体" w:cs="楷体"/>
          <w:b w:val="0"/>
          <w:bCs w:val="0"/>
          <w:sz w:val="24"/>
          <w:szCs w:val="24"/>
          <w:lang w:val="en-US" w:eastAsia="zh-CN"/>
        </w:rPr>
      </w:pPr>
    </w:p>
    <w:p w14:paraId="100A71FA">
      <w:pPr>
        <w:jc w:val="left"/>
        <w:outlineLvl w:val="2"/>
        <w:rPr>
          <w:rFonts w:hint="eastAsia" w:ascii="楷体" w:hAnsi="楷体" w:eastAsia="楷体" w:cs="楷体"/>
          <w:b/>
          <w:bCs/>
          <w:sz w:val="24"/>
          <w:szCs w:val="24"/>
          <w:lang w:val="en-US" w:eastAsia="zh-CN"/>
        </w:rPr>
      </w:pPr>
      <w:bookmarkStart w:id="60" w:name="_Toc31866"/>
      <w:r>
        <w:rPr>
          <w:rFonts w:hint="eastAsia" w:ascii="楷体" w:hAnsi="楷体" w:eastAsia="楷体" w:cs="楷体"/>
          <w:b/>
          <w:bCs/>
          <w:sz w:val="24"/>
          <w:szCs w:val="24"/>
          <w:lang w:val="en-US" w:eastAsia="zh-CN"/>
        </w:rPr>
        <w:t>6.2.4 待补充</w:t>
      </w:r>
      <w:bookmarkEnd w:id="60"/>
    </w:p>
    <w:p w14:paraId="4F236B2F">
      <w:pPr>
        <w:jc w:val="left"/>
        <w:rPr>
          <w:rFonts w:hint="default" w:ascii="楷体" w:hAnsi="楷体" w:eastAsia="楷体" w:cs="楷体"/>
          <w:b/>
          <w:bCs/>
          <w:sz w:val="24"/>
          <w:szCs w:val="24"/>
          <w:lang w:val="en-US" w:eastAsia="zh-CN"/>
        </w:rPr>
      </w:pPr>
    </w:p>
    <w:p w14:paraId="791B8FF7">
      <w:pPr>
        <w:outlineLvl w:val="1"/>
        <w:rPr>
          <w:rFonts w:hint="default" w:ascii="楷体" w:hAnsi="楷体" w:eastAsia="楷体" w:cs="楷体"/>
          <w:b/>
          <w:bCs/>
          <w:sz w:val="28"/>
          <w:szCs w:val="28"/>
          <w:lang w:val="en-US" w:eastAsia="zh-CN"/>
        </w:rPr>
      </w:pPr>
      <w:bookmarkStart w:id="61" w:name="_Toc22223"/>
      <w:r>
        <w:rPr>
          <w:rFonts w:hint="eastAsia" w:ascii="楷体" w:hAnsi="楷体" w:eastAsia="楷体" w:cs="楷体"/>
          <w:b/>
          <w:bCs/>
          <w:sz w:val="28"/>
          <w:szCs w:val="28"/>
        </w:rPr>
        <w:t>6.3 军事</w:t>
      </w:r>
      <w:r>
        <w:rPr>
          <w:rFonts w:hint="eastAsia" w:ascii="楷体" w:hAnsi="楷体" w:eastAsia="楷体" w:cs="楷体"/>
          <w:b/>
          <w:bCs/>
          <w:sz w:val="28"/>
          <w:szCs w:val="28"/>
          <w:lang w:val="en-US" w:eastAsia="zh-CN"/>
        </w:rPr>
        <w:t>制度与技术</w:t>
      </w:r>
      <w:bookmarkEnd w:id="61"/>
    </w:p>
    <w:p w14:paraId="3ADB6D31">
      <w:pPr>
        <w:ind w:firstLine="480" w:firstLineChars="2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珠岛几乎不设防，由全体岛民轮换的卫队守卫。七星联邦采取强制兵役+雇佣兵制度。三叶共和国则采用常备军+义务兵役制。在新世纪后，七星联邦和三叶共和国成立了一支联合舰队，实力强劲。但在军事理念上并不相同，因为战略纵深极小，七星联邦的军事理念为尽全力发展战略性的威慑武器；而三叶共和国倾向于维持强大的常规力量。两者都同意通过填海造陆，扩大纵深来弥合分歧。</w:t>
      </w:r>
    </w:p>
    <w:p w14:paraId="7BBAB210">
      <w:pPr>
        <w:ind w:firstLine="480" w:firstLineChars="2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七星联邦现存最先进的武器大概是第二次灵岭海战中发明的星光制导射线。通过先进的预言、定位魔法，星光制导射线理论上可以精准打击世界上的任意一处“灵”之所在。而且防不胜防，极难反制。缺陷就是射线的威力毕竟容易被各种形式的防护法术削减，有时不一定能见效。</w:t>
      </w:r>
    </w:p>
    <w:p w14:paraId="1ACE6798">
      <w:pPr>
        <w:ind w:firstLine="480" w:firstLineChars="2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三叶共和国的造物法独具特色，其中包含主动性海洋防御系统（舰灵）这种神奇的兵种。同时，为了应对征服赐福者们的接弦战，三叶共和国的船只上一般都装有拒止立场发生符，或者配备相应法师。</w:t>
      </w:r>
    </w:p>
    <w:p w14:paraId="1DAE6368">
      <w:pPr>
        <w:ind w:firstLine="480" w:firstLineChars="200"/>
        <w:jc w:val="left"/>
        <w:rPr>
          <w:rFonts w:hint="default" w:ascii="楷体" w:hAnsi="楷体" w:eastAsia="楷体" w:cs="楷体"/>
          <w:b w:val="0"/>
          <w:bCs w:val="0"/>
          <w:sz w:val="24"/>
          <w:szCs w:val="24"/>
          <w:lang w:val="en-US" w:eastAsia="zh-CN"/>
        </w:rPr>
      </w:pPr>
    </w:p>
    <w:p w14:paraId="66BDED4E">
      <w:pPr>
        <w:outlineLvl w:val="1"/>
        <w:rPr>
          <w:rFonts w:hint="eastAsia" w:ascii="楷体" w:hAnsi="楷体" w:eastAsia="楷体" w:cs="楷体"/>
          <w:b/>
          <w:bCs/>
          <w:sz w:val="28"/>
          <w:szCs w:val="28"/>
        </w:rPr>
      </w:pPr>
      <w:bookmarkStart w:id="62" w:name="_Toc21653"/>
      <w:r>
        <w:rPr>
          <w:rFonts w:hint="eastAsia" w:ascii="楷体" w:hAnsi="楷体" w:eastAsia="楷体" w:cs="楷体"/>
          <w:b/>
          <w:bCs/>
          <w:sz w:val="28"/>
          <w:szCs w:val="28"/>
        </w:rPr>
        <w:t>6.4 对外交流</w:t>
      </w:r>
      <w:bookmarkEnd w:id="62"/>
    </w:p>
    <w:p w14:paraId="18FD2B17">
      <w:pPr>
        <w:ind w:firstLine="480" w:firstLineChars="200"/>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与天之原地之国、大魏帝国、怀武国和西大陆国家的交流，待补充。</w:t>
      </w:r>
    </w:p>
    <w:p w14:paraId="18F9B21B">
      <w:pPr>
        <w:rPr>
          <w:rFonts w:hint="eastAsia" w:ascii="楷体" w:hAnsi="楷体" w:eastAsia="楷体" w:cs="楷体"/>
          <w:b w:val="0"/>
          <w:bCs w:val="0"/>
          <w:sz w:val="24"/>
          <w:szCs w:val="24"/>
          <w:lang w:val="en-US" w:eastAsia="zh-CN"/>
        </w:rPr>
      </w:pPr>
    </w:p>
    <w:p w14:paraId="50C0F6AD">
      <w:pPr>
        <w:rPr>
          <w:rFonts w:hint="eastAsia" w:ascii="楷体" w:hAnsi="楷体" w:eastAsia="楷体" w:cs="楷体"/>
          <w:b w:val="0"/>
          <w:bCs w:val="0"/>
          <w:sz w:val="24"/>
          <w:szCs w:val="24"/>
          <w:lang w:val="en-US" w:eastAsia="zh-CN"/>
        </w:rPr>
      </w:pPr>
    </w:p>
    <w:p w14:paraId="45681AD0">
      <w:pPr>
        <w:jc w:val="center"/>
        <w:outlineLvl w:val="0"/>
        <w:rPr>
          <w:rFonts w:hint="default" w:ascii="楷体" w:hAnsi="楷体" w:eastAsia="楷体" w:cs="楷体"/>
          <w:b/>
          <w:bCs/>
          <w:sz w:val="30"/>
          <w:szCs w:val="30"/>
          <w:lang w:val="en-US" w:eastAsia="zh-CN"/>
        </w:rPr>
      </w:pPr>
      <w:bookmarkStart w:id="63" w:name="_Toc25698"/>
      <w:r>
        <w:rPr>
          <w:rFonts w:hint="eastAsia" w:ascii="楷体" w:hAnsi="楷体" w:eastAsia="楷体" w:cs="楷体"/>
          <w:b/>
          <w:bCs/>
          <w:sz w:val="30"/>
          <w:szCs w:val="30"/>
          <w:lang w:val="en-US" w:eastAsia="zh-CN"/>
        </w:rPr>
        <w:t>七、</w:t>
      </w:r>
      <w:r>
        <w:rPr>
          <w:rFonts w:hint="eastAsia" w:ascii="楷体" w:hAnsi="楷体" w:eastAsia="楷体" w:cs="楷体"/>
          <w:b/>
          <w:bCs/>
          <w:sz w:val="30"/>
          <w:szCs w:val="30"/>
        </w:rPr>
        <w:t>社会</w:t>
      </w:r>
      <w:r>
        <w:rPr>
          <w:rFonts w:hint="eastAsia" w:ascii="楷体" w:hAnsi="楷体" w:eastAsia="楷体" w:cs="楷体"/>
          <w:b/>
          <w:bCs/>
          <w:sz w:val="30"/>
          <w:szCs w:val="30"/>
          <w:lang w:val="en-US" w:eastAsia="zh-CN"/>
        </w:rPr>
        <w:t>与文化</w:t>
      </w:r>
      <w:bookmarkEnd w:id="63"/>
    </w:p>
    <w:p w14:paraId="2102AB6C">
      <w:pPr>
        <w:outlineLvl w:val="1"/>
        <w:rPr>
          <w:rFonts w:hint="default" w:ascii="楷体" w:hAnsi="楷体" w:eastAsia="楷体" w:cs="楷体"/>
          <w:b/>
          <w:bCs/>
          <w:sz w:val="28"/>
          <w:szCs w:val="28"/>
          <w:lang w:val="en-US" w:eastAsia="zh-CN"/>
        </w:rPr>
      </w:pPr>
      <w:bookmarkStart w:id="64" w:name="_Toc19274"/>
      <w:r>
        <w:rPr>
          <w:rFonts w:hint="eastAsia" w:ascii="楷体" w:hAnsi="楷体" w:eastAsia="楷体" w:cs="楷体"/>
          <w:b/>
          <w:bCs/>
          <w:sz w:val="28"/>
          <w:szCs w:val="28"/>
        </w:rPr>
        <w:t xml:space="preserve">7.1 </w:t>
      </w:r>
      <w:r>
        <w:rPr>
          <w:rFonts w:hint="eastAsia" w:ascii="楷体" w:hAnsi="楷体" w:eastAsia="楷体" w:cs="楷体"/>
          <w:b/>
          <w:bCs/>
          <w:sz w:val="28"/>
          <w:szCs w:val="28"/>
          <w:lang w:val="en-US" w:eastAsia="zh-CN"/>
        </w:rPr>
        <w:t>产业与阶层</w:t>
      </w:r>
      <w:bookmarkEnd w:id="64"/>
    </w:p>
    <w:p w14:paraId="5106B2D4">
      <w:pPr>
        <w:ind w:firstLine="480" w:firstLineChars="200"/>
        <w:rPr>
          <w:rFonts w:hint="default" w:ascii="楷体" w:hAnsi="楷体" w:eastAsia="楷体" w:cs="楷体"/>
          <w:sz w:val="24"/>
          <w:szCs w:val="24"/>
          <w:lang w:val="en-US" w:eastAsia="zh-CN"/>
        </w:rPr>
      </w:pPr>
      <w:r>
        <w:rPr>
          <w:rFonts w:hint="eastAsia" w:ascii="楷体" w:hAnsi="楷体" w:eastAsia="楷体" w:cs="楷体"/>
          <w:sz w:val="24"/>
          <w:szCs w:val="24"/>
          <w:lang w:val="en-US" w:eastAsia="zh-CN"/>
        </w:rPr>
        <w:t>产业部分工作量有些大，暂略。</w:t>
      </w:r>
    </w:p>
    <w:p w14:paraId="2FF908EF">
      <w:pPr>
        <w:ind w:firstLine="480" w:firstLineChars="200"/>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施法者与非施法者是最为突出的阶层分化。不过，随着现代灵术（魔法）理论的发展与法术的普及化，二者之间的界限越来越模糊。而顶级施法者的数量极为有限，而且大多担任领袖职位，所以其与中底层施法者之间的阻隔并没有凸显在明面上。</w:t>
      </w:r>
    </w:p>
    <w:p w14:paraId="21E33CBC">
      <w:pPr>
        <w:ind w:firstLine="480" w:firstLineChars="200"/>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万物皆有“灵”，人也亦然。不论三叶共和国的创始者们怀着怎样的鬼胎，有一点他们没有说错：每个人体内都蕴含着“灵”，都有着施放法术的潜力。因此，他们的意见也应予以重视。毕竟，平民与平民结合也能诞生施法者，而具备法术知识的普通人，在某些极端魔力环境下，也能获得施法法术的能力。所以，将施放法术作为一种“技能”，而非将施法者作为一种身份对待，已越来越成为南环地区的共识——当然，一些学院派的老古董并不是很想承认这份共识。</w:t>
      </w:r>
    </w:p>
    <w:p w14:paraId="7FE2DAE5">
      <w:pPr>
        <w:ind w:firstLine="480" w:firstLineChars="200"/>
        <w:rPr>
          <w:rFonts w:hint="eastAsia" w:ascii="楷体" w:hAnsi="楷体" w:eastAsia="楷体" w:cs="楷体"/>
          <w:sz w:val="24"/>
          <w:szCs w:val="24"/>
        </w:rPr>
      </w:pPr>
      <w:r>
        <w:rPr>
          <w:rFonts w:hint="eastAsia" w:ascii="楷体" w:hAnsi="楷体" w:eastAsia="楷体" w:cs="楷体"/>
          <w:sz w:val="24"/>
          <w:szCs w:val="24"/>
          <w:lang w:val="en-US" w:eastAsia="zh-CN"/>
        </w:rPr>
        <w:t>赐福者的地位也类似。毕竟，除了衔珠者之外，“挣扎试炼”和“征服试炼”都是普通人可以通过努力获取赐福的途径，所以虽然生理特征发生了变化，但赐福者并未在这方面与其他人有所隔阂。最大的分化之处在于，一些组织通过或年月或地域的信息优势可以概率更大的获得赐福，从而形成某种意义上的垄断，产生了各式各样的贵族。</w:t>
      </w:r>
    </w:p>
    <w:p w14:paraId="1D30791F">
      <w:pPr>
        <w:rPr>
          <w:rFonts w:hint="eastAsia" w:ascii="楷体" w:hAnsi="楷体" w:eastAsia="楷体" w:cs="楷体"/>
          <w:b/>
          <w:bCs/>
          <w:sz w:val="28"/>
          <w:szCs w:val="28"/>
        </w:rPr>
      </w:pPr>
    </w:p>
    <w:p w14:paraId="23EC46DD">
      <w:pPr>
        <w:outlineLvl w:val="1"/>
        <w:rPr>
          <w:rFonts w:hint="eastAsia" w:ascii="楷体" w:hAnsi="楷体" w:eastAsia="楷体" w:cs="楷体"/>
          <w:b/>
          <w:bCs/>
          <w:sz w:val="28"/>
          <w:szCs w:val="28"/>
        </w:rPr>
      </w:pPr>
      <w:bookmarkStart w:id="65" w:name="_Toc32410"/>
      <w:r>
        <w:rPr>
          <w:rFonts w:hint="eastAsia" w:ascii="楷体" w:hAnsi="楷体" w:eastAsia="楷体" w:cs="楷体"/>
          <w:b/>
          <w:bCs/>
          <w:sz w:val="28"/>
          <w:szCs w:val="28"/>
        </w:rPr>
        <w:t>7.</w:t>
      </w:r>
      <w:r>
        <w:rPr>
          <w:rFonts w:hint="eastAsia" w:ascii="楷体" w:hAnsi="楷体" w:eastAsia="楷体" w:cs="楷体"/>
          <w:b/>
          <w:bCs/>
          <w:sz w:val="28"/>
          <w:szCs w:val="28"/>
          <w:lang w:val="en-US" w:eastAsia="zh-CN"/>
        </w:rPr>
        <w:t>2</w:t>
      </w:r>
      <w:r>
        <w:rPr>
          <w:rFonts w:hint="eastAsia" w:ascii="楷体" w:hAnsi="楷体" w:eastAsia="楷体" w:cs="楷体"/>
          <w:b/>
          <w:bCs/>
          <w:sz w:val="28"/>
          <w:szCs w:val="28"/>
        </w:rPr>
        <w:t xml:space="preserve"> 货币体系</w:t>
      </w:r>
      <w:bookmarkEnd w:id="65"/>
    </w:p>
    <w:p w14:paraId="6B49E795">
      <w:pPr>
        <w:ind w:firstLine="480" w:firstLineChars="200"/>
        <w:jc w:val="left"/>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南环地区通行“平安币”，由位于灵岭岛的平安宫祝铸造，带有非常微弱的平安神力，从而达到防伪效果。在同步灵术发明后改为纸币，由专门的组织控制发行量。相比经济理论，他们更信赖预言。</w:t>
      </w:r>
    </w:p>
    <w:p w14:paraId="25C53720">
      <w:pPr>
        <w:rPr>
          <w:rFonts w:hint="eastAsia" w:ascii="楷体" w:hAnsi="楷体" w:eastAsia="楷体" w:cs="楷体"/>
          <w:sz w:val="24"/>
          <w:szCs w:val="24"/>
        </w:rPr>
      </w:pPr>
    </w:p>
    <w:p w14:paraId="727207F6">
      <w:pPr>
        <w:outlineLvl w:val="1"/>
        <w:rPr>
          <w:rFonts w:hint="eastAsia" w:ascii="楷体" w:hAnsi="楷体" w:eastAsia="楷体" w:cs="楷体"/>
          <w:b/>
          <w:bCs/>
          <w:sz w:val="28"/>
          <w:szCs w:val="28"/>
        </w:rPr>
      </w:pPr>
      <w:bookmarkStart w:id="66" w:name="_Toc27591"/>
      <w:r>
        <w:rPr>
          <w:rFonts w:hint="eastAsia" w:ascii="楷体" w:hAnsi="楷体" w:eastAsia="楷体" w:cs="楷体"/>
          <w:b/>
          <w:bCs/>
          <w:sz w:val="28"/>
          <w:szCs w:val="28"/>
          <w:lang w:val="en-US" w:eastAsia="zh-CN"/>
        </w:rPr>
        <w:t xml:space="preserve">7.3 </w:t>
      </w:r>
      <w:r>
        <w:rPr>
          <w:rFonts w:hint="eastAsia" w:ascii="楷体" w:hAnsi="楷体" w:eastAsia="楷体" w:cs="楷体"/>
          <w:b/>
          <w:bCs/>
          <w:sz w:val="28"/>
          <w:szCs w:val="28"/>
        </w:rPr>
        <w:t>语言与文字</w:t>
      </w:r>
      <w:bookmarkEnd w:id="66"/>
    </w:p>
    <w:p w14:paraId="31D19CB1">
      <w:pPr>
        <w:ind w:firstLine="480" w:firstLineChars="200"/>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待补充。</w:t>
      </w:r>
    </w:p>
    <w:p w14:paraId="4E1361E1">
      <w:pPr>
        <w:rPr>
          <w:rFonts w:hint="eastAsia" w:ascii="楷体" w:hAnsi="楷体" w:eastAsia="楷体" w:cs="楷体"/>
          <w:b/>
          <w:bCs/>
          <w:sz w:val="28"/>
          <w:szCs w:val="28"/>
          <w:lang w:val="en-US" w:eastAsia="zh-CN"/>
        </w:rPr>
      </w:pPr>
    </w:p>
    <w:p w14:paraId="716B6425">
      <w:pPr>
        <w:outlineLvl w:val="1"/>
        <w:rPr>
          <w:rFonts w:hint="eastAsia" w:ascii="楷体" w:hAnsi="楷体" w:eastAsia="楷体" w:cs="楷体"/>
          <w:b/>
          <w:bCs/>
          <w:sz w:val="28"/>
          <w:szCs w:val="28"/>
          <w:lang w:eastAsia="zh-CN"/>
        </w:rPr>
      </w:pPr>
      <w:bookmarkStart w:id="67" w:name="_Toc4437"/>
      <w:r>
        <w:rPr>
          <w:rFonts w:hint="eastAsia" w:ascii="楷体" w:hAnsi="楷体" w:eastAsia="楷体" w:cs="楷体"/>
          <w:b/>
          <w:bCs/>
          <w:sz w:val="28"/>
          <w:szCs w:val="28"/>
          <w:lang w:val="en-US" w:eastAsia="zh-CN"/>
        </w:rPr>
        <w:t>7</w:t>
      </w:r>
      <w:r>
        <w:rPr>
          <w:rFonts w:hint="eastAsia" w:ascii="楷体" w:hAnsi="楷体" w:eastAsia="楷体" w:cs="楷体"/>
          <w:b/>
          <w:bCs/>
          <w:sz w:val="28"/>
          <w:szCs w:val="28"/>
        </w:rPr>
        <w:t>.</w:t>
      </w:r>
      <w:r>
        <w:rPr>
          <w:rFonts w:hint="eastAsia" w:ascii="楷体" w:hAnsi="楷体" w:eastAsia="楷体" w:cs="楷体"/>
          <w:b/>
          <w:bCs/>
          <w:sz w:val="28"/>
          <w:szCs w:val="28"/>
          <w:lang w:val="en-US" w:eastAsia="zh-CN"/>
        </w:rPr>
        <w:t>4</w:t>
      </w:r>
      <w:r>
        <w:rPr>
          <w:rFonts w:hint="eastAsia" w:ascii="楷体" w:hAnsi="楷体" w:eastAsia="楷体" w:cs="楷体"/>
          <w:b/>
          <w:bCs/>
          <w:sz w:val="28"/>
          <w:szCs w:val="28"/>
        </w:rPr>
        <w:t xml:space="preserve"> 艺术与</w:t>
      </w:r>
      <w:r>
        <w:rPr>
          <w:rFonts w:hint="eastAsia" w:ascii="楷体" w:hAnsi="楷体" w:eastAsia="楷体" w:cs="楷体"/>
          <w:b/>
          <w:bCs/>
          <w:sz w:val="28"/>
          <w:szCs w:val="28"/>
          <w:lang w:val="en-US" w:eastAsia="zh-CN"/>
        </w:rPr>
        <w:t>节日</w:t>
      </w:r>
      <w:bookmarkEnd w:id="67"/>
    </w:p>
    <w:p w14:paraId="3C36B78B">
      <w:pPr>
        <w:ind w:firstLine="482" w:firstLineChars="200"/>
        <w:rPr>
          <w:rFonts w:hint="eastAsia" w:ascii="楷体" w:hAnsi="楷体" w:eastAsia="楷体" w:cs="楷体"/>
          <w:sz w:val="24"/>
          <w:szCs w:val="24"/>
          <w:lang w:val="en-US" w:eastAsia="zh-CN"/>
        </w:rPr>
      </w:pPr>
      <w:r>
        <w:rPr>
          <w:rFonts w:hint="eastAsia" w:ascii="楷体" w:hAnsi="楷体" w:eastAsia="楷体" w:cs="楷体"/>
          <w:b/>
          <w:bCs/>
          <w:sz w:val="24"/>
          <w:szCs w:val="24"/>
        </w:rPr>
        <w:t>水雕</w:t>
      </w:r>
      <w:r>
        <w:rPr>
          <w:rFonts w:hint="eastAsia" w:ascii="楷体" w:hAnsi="楷体" w:eastAsia="楷体" w:cs="楷体"/>
          <w:b/>
          <w:bCs/>
          <w:sz w:val="24"/>
          <w:szCs w:val="24"/>
          <w:lang w:eastAsia="zh-CN"/>
        </w:rPr>
        <w:t>。</w:t>
      </w:r>
      <w:r>
        <w:rPr>
          <w:rFonts w:hint="eastAsia" w:ascii="楷体" w:hAnsi="楷体" w:eastAsia="楷体" w:cs="楷体"/>
          <w:sz w:val="24"/>
          <w:szCs w:val="24"/>
          <w:lang w:val="en-US" w:eastAsia="zh-CN"/>
        </w:rPr>
        <w:t>一种当地特色的艺术形式。顾名思义，用水来雕刻事物。</w:t>
      </w:r>
    </w:p>
    <w:p w14:paraId="5B0C1B50">
      <w:pPr>
        <w:ind w:firstLine="482" w:firstLineChars="200"/>
        <w:rPr>
          <w:rFonts w:hint="default" w:ascii="楷体" w:hAnsi="楷体" w:eastAsia="楷体" w:cs="楷体"/>
          <w:sz w:val="24"/>
          <w:szCs w:val="24"/>
          <w:lang w:val="en-US" w:eastAsia="zh-CN"/>
        </w:rPr>
      </w:pPr>
      <w:r>
        <w:rPr>
          <w:rFonts w:hint="eastAsia" w:ascii="楷体" w:hAnsi="楷体" w:eastAsia="楷体" w:cs="楷体"/>
          <w:b/>
          <w:bCs/>
          <w:sz w:val="24"/>
          <w:szCs w:val="24"/>
        </w:rPr>
        <w:t>星光烟花</w:t>
      </w:r>
      <w:r>
        <w:rPr>
          <w:rFonts w:hint="eastAsia" w:ascii="楷体" w:hAnsi="楷体" w:eastAsia="楷体" w:cs="楷体"/>
          <w:b/>
          <w:bCs/>
          <w:sz w:val="24"/>
          <w:szCs w:val="24"/>
          <w:lang w:eastAsia="zh-CN"/>
        </w:rPr>
        <w:t>。</w:t>
      </w:r>
      <w:r>
        <w:rPr>
          <w:rFonts w:hint="eastAsia" w:ascii="楷体" w:hAnsi="楷体" w:eastAsia="楷体" w:cs="楷体"/>
          <w:sz w:val="24"/>
          <w:szCs w:val="24"/>
          <w:lang w:val="en-US" w:eastAsia="zh-CN"/>
        </w:rPr>
        <w:t>借助星光中的灵子营造各式各样的视觉效果，现有专门的设备可以制作。</w:t>
      </w:r>
    </w:p>
    <w:p w14:paraId="66365D52">
      <w:pPr>
        <w:ind w:firstLine="482" w:firstLineChars="200"/>
        <w:rPr>
          <w:rFonts w:hint="default" w:ascii="楷体" w:hAnsi="楷体" w:eastAsia="楷体" w:cs="楷体"/>
          <w:sz w:val="24"/>
          <w:szCs w:val="24"/>
          <w:lang w:val="en-US" w:eastAsia="zh-CN"/>
        </w:rPr>
      </w:pPr>
      <w:r>
        <w:rPr>
          <w:rFonts w:hint="eastAsia" w:ascii="楷体" w:hAnsi="楷体" w:eastAsia="楷体" w:cs="楷体"/>
          <w:b/>
          <w:bCs/>
          <w:sz w:val="24"/>
          <w:szCs w:val="24"/>
        </w:rPr>
        <w:t>平安</w:t>
      </w:r>
      <w:r>
        <w:rPr>
          <w:rFonts w:hint="eastAsia" w:ascii="楷体" w:hAnsi="楷体" w:eastAsia="楷体" w:cs="楷体"/>
          <w:b/>
          <w:bCs/>
          <w:sz w:val="24"/>
          <w:szCs w:val="24"/>
          <w:lang w:val="en-US" w:eastAsia="zh-CN"/>
        </w:rPr>
        <w:t>祭典。</w:t>
      </w:r>
      <w:r>
        <w:rPr>
          <w:rFonts w:hint="eastAsia" w:ascii="楷体" w:hAnsi="楷体" w:eastAsia="楷体" w:cs="楷体"/>
          <w:sz w:val="24"/>
          <w:szCs w:val="24"/>
          <w:lang w:val="en-US" w:eastAsia="zh-CN"/>
        </w:rPr>
        <w:t>数千年前航海者先民用于祈求平安的节日，在和平安之神挂上钩后逐渐发展成盛大的典礼。在太阳位于天空最高点的那一日举行。</w:t>
      </w:r>
    </w:p>
    <w:p w14:paraId="4598B325">
      <w:pPr>
        <w:ind w:firstLine="482" w:firstLineChars="200"/>
        <w:rPr>
          <w:rFonts w:hint="eastAsia" w:ascii="楷体" w:hAnsi="楷体" w:eastAsia="楷体" w:cs="楷体"/>
          <w:sz w:val="24"/>
          <w:szCs w:val="24"/>
          <w:lang w:val="en-US" w:eastAsia="zh-CN"/>
        </w:rPr>
      </w:pPr>
      <w:r>
        <w:rPr>
          <w:rFonts w:hint="eastAsia" w:ascii="楷体" w:hAnsi="楷体" w:eastAsia="楷体" w:cs="楷体"/>
          <w:b/>
          <w:bCs/>
          <w:sz w:val="24"/>
          <w:szCs w:val="24"/>
          <w:lang w:val="en-US" w:eastAsia="zh-CN"/>
        </w:rPr>
        <w:t>哀悼日。</w:t>
      </w:r>
      <w:r>
        <w:rPr>
          <w:rFonts w:hint="eastAsia" w:ascii="楷体" w:hAnsi="楷体" w:eastAsia="楷体" w:cs="楷体"/>
          <w:sz w:val="24"/>
          <w:szCs w:val="24"/>
          <w:lang w:val="en-US" w:eastAsia="zh-CN"/>
        </w:rPr>
        <w:t>没有特别名字的节日，因为有些人认为不可言说。三叶共和国部分地区哀悼碎环之战的节日。</w:t>
      </w:r>
    </w:p>
    <w:p w14:paraId="4067B717">
      <w:pPr>
        <w:ind w:firstLine="480" w:firstLineChars="200"/>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待补充。</w:t>
      </w:r>
    </w:p>
    <w:p w14:paraId="3734472B">
      <w:pPr>
        <w:rPr>
          <w:rFonts w:hint="eastAsia" w:ascii="楷体" w:hAnsi="楷体" w:eastAsia="楷体" w:cs="楷体"/>
          <w:b/>
          <w:bCs/>
          <w:sz w:val="28"/>
          <w:szCs w:val="28"/>
          <w:lang w:val="en-US" w:eastAsia="zh-CN"/>
        </w:rPr>
      </w:pPr>
    </w:p>
    <w:p w14:paraId="6D063682">
      <w:pPr>
        <w:outlineLvl w:val="1"/>
        <w:rPr>
          <w:rFonts w:hint="default" w:ascii="楷体" w:hAnsi="楷体" w:eastAsia="楷体" w:cs="楷体"/>
          <w:b/>
          <w:bCs/>
          <w:sz w:val="28"/>
          <w:szCs w:val="28"/>
          <w:lang w:val="en-US" w:eastAsia="zh-CN"/>
        </w:rPr>
      </w:pPr>
      <w:bookmarkStart w:id="68" w:name="_Toc4633"/>
      <w:r>
        <w:rPr>
          <w:rFonts w:hint="eastAsia" w:ascii="楷体" w:hAnsi="楷体" w:eastAsia="楷体" w:cs="楷体"/>
          <w:b/>
          <w:bCs/>
          <w:sz w:val="28"/>
          <w:szCs w:val="28"/>
          <w:lang w:val="en-US" w:eastAsia="zh-CN"/>
        </w:rPr>
        <w:t>7</w:t>
      </w:r>
      <w:r>
        <w:rPr>
          <w:rFonts w:hint="eastAsia" w:ascii="楷体" w:hAnsi="楷体" w:eastAsia="楷体" w:cs="楷体"/>
          <w:b/>
          <w:bCs/>
          <w:sz w:val="28"/>
          <w:szCs w:val="28"/>
        </w:rPr>
        <w:t xml:space="preserve">.5 </w:t>
      </w:r>
      <w:r>
        <w:rPr>
          <w:rFonts w:hint="eastAsia" w:ascii="楷体" w:hAnsi="楷体" w:eastAsia="楷体" w:cs="楷体"/>
          <w:b/>
          <w:bCs/>
          <w:sz w:val="28"/>
          <w:szCs w:val="28"/>
          <w:lang w:val="en-US" w:eastAsia="zh-CN"/>
        </w:rPr>
        <w:t>衣食住行</w:t>
      </w:r>
      <w:bookmarkEnd w:id="68"/>
    </w:p>
    <w:p w14:paraId="0D15A44B">
      <w:pPr>
        <w:ind w:firstLine="480" w:firstLineChars="200"/>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待补充。</w:t>
      </w:r>
    </w:p>
    <w:p w14:paraId="0BEBA4CD">
      <w:pPr>
        <w:rPr>
          <w:rFonts w:hint="eastAsia" w:ascii="楷体" w:hAnsi="楷体" w:eastAsia="楷体" w:cs="楷体"/>
          <w:sz w:val="24"/>
          <w:szCs w:val="24"/>
          <w:lang w:val="en-US" w:eastAsia="zh-CN"/>
        </w:rPr>
      </w:pPr>
    </w:p>
    <w:p w14:paraId="7DF606ED">
      <w:pPr>
        <w:rPr>
          <w:rFonts w:hint="eastAsia" w:ascii="楷体" w:hAnsi="楷体" w:eastAsia="楷体" w:cs="楷体"/>
          <w:sz w:val="24"/>
          <w:szCs w:val="24"/>
          <w:lang w:val="en-US" w:eastAsia="zh-CN"/>
        </w:rPr>
      </w:pPr>
    </w:p>
    <w:p w14:paraId="34BC662F">
      <w:pPr>
        <w:jc w:val="center"/>
        <w:outlineLvl w:val="0"/>
        <w:rPr>
          <w:rFonts w:hint="eastAsia" w:ascii="楷体" w:hAnsi="楷体" w:eastAsia="楷体" w:cs="楷体"/>
          <w:b/>
          <w:bCs/>
          <w:sz w:val="30"/>
          <w:szCs w:val="30"/>
        </w:rPr>
      </w:pPr>
      <w:bookmarkStart w:id="69" w:name="_Toc20855"/>
      <w:r>
        <w:rPr>
          <w:rFonts w:hint="eastAsia" w:ascii="楷体" w:hAnsi="楷体" w:eastAsia="楷体" w:cs="楷体"/>
          <w:b/>
          <w:bCs/>
          <w:sz w:val="30"/>
          <w:szCs w:val="30"/>
        </w:rPr>
        <w:t>附录Ⅰ 区域大事年表</w:t>
      </w:r>
      <w:bookmarkEnd w:id="69"/>
    </w:p>
    <w:p w14:paraId="1F596780">
      <w:pPr>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新元前4500年左右，匠人的先祖踏入三叶群岛。</w:t>
      </w:r>
    </w:p>
    <w:p w14:paraId="6454E608">
      <w:pPr>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新元前4000年左右，汐人的先祖踏入南部诸岛。</w:t>
      </w:r>
    </w:p>
    <w:p w14:paraId="0BA1A322">
      <w:pPr>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新元前3800-前1800年，通灵术出现并发展。</w:t>
      </w:r>
    </w:p>
    <w:p w14:paraId="4C23C424">
      <w:pPr>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新元前2000年，汐人抵达明珠岛，衔珠一族开始形成。</w:t>
      </w:r>
    </w:p>
    <w:p w14:paraId="0510E9BC">
      <w:pPr>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新元前2000-前1500年，匠人和汐人冲突、融合。</w:t>
      </w:r>
    </w:p>
    <w:p w14:paraId="06B5B327">
      <w:pPr>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新元前1800-1000年，自然灵术逐渐取代通灵术，星象灵术开始形成。</w:t>
      </w:r>
    </w:p>
    <w:p w14:paraId="2F58A724">
      <w:pPr>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新元前1500年，第一次三叶战争，三叶群岛三国时代。</w:t>
      </w:r>
    </w:p>
    <w:p w14:paraId="7FFEB9D6">
      <w:pPr>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新元前1200年左右，人类的足迹遍布南风环流全境，并向大洋更深处进发。</w:t>
      </w:r>
    </w:p>
    <w:p w14:paraId="32C3C169">
      <w:pPr>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新元前1000年，先见者预言神明将临。</w:t>
      </w:r>
    </w:p>
    <w:p w14:paraId="69AC2569">
      <w:pPr>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新元前900年左右，星港预言术修习所（现在南环魔法学院的前身）建立。</w:t>
      </w:r>
    </w:p>
    <w:p w14:paraId="18D123B6">
      <w:pPr>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新元前800多年，衔珠部落回迁。</w:t>
      </w:r>
    </w:p>
    <w:p w14:paraId="227C2899">
      <w:pPr>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新元前800年，明珠降临。</w:t>
      </w:r>
    </w:p>
    <w:p w14:paraId="65644C33">
      <w:pPr>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新元前799年，挣扎之神降临，绝海陆通。</w:t>
      </w:r>
    </w:p>
    <w:p w14:paraId="76BE566F">
      <w:pPr>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新元前798年，征服之神降临。</w:t>
      </w:r>
    </w:p>
    <w:p w14:paraId="2B65A250">
      <w:pPr>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新元前798年，南环南部航线开辟。</w:t>
      </w:r>
    </w:p>
    <w:p w14:paraId="5AAEE33B">
      <w:pPr>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新元前780年，三叶第一帝国建立。</w:t>
      </w:r>
    </w:p>
    <w:p w14:paraId="040C1F50">
      <w:pPr>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新元前780年，早期七星邦联雏形出现。</w:t>
      </w:r>
    </w:p>
    <w:p w14:paraId="0853ED05">
      <w:pPr>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新元前776年，平安女神降临。</w:t>
      </w:r>
    </w:p>
    <w:p w14:paraId="4EE5D854">
      <w:pPr>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新元前566年，三叶第一帝国政变，三叶第二帝国建立。</w:t>
      </w:r>
    </w:p>
    <w:p w14:paraId="46D9D31B">
      <w:pPr>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新元前500年左右，聚灵术开始取代自然灵术。</w:t>
      </w:r>
    </w:p>
    <w:p w14:paraId="33A35A05">
      <w:pPr>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新元前226年，平安女神消散。</w:t>
      </w:r>
    </w:p>
    <w:p w14:paraId="1CC8BDD7">
      <w:pPr>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新元前226年，灯塔诞生。</w:t>
      </w:r>
    </w:p>
    <w:p w14:paraId="327F7514">
      <w:pPr>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新元前101年，碎环之战，挣扎之神陨落。</w:t>
      </w:r>
    </w:p>
    <w:p w14:paraId="4F47D3A1">
      <w:pPr>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新元前97年，长戈海战，征服之神沉睡，灯塔毁灭。</w:t>
      </w:r>
    </w:p>
    <w:p w14:paraId="4D0DC023">
      <w:pPr>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新元前97年，南环战国时代开始，灵岭岛成为自由城邦。</w:t>
      </w:r>
    </w:p>
    <w:p w14:paraId="49EB5897">
      <w:pPr>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新元前11年，明珠试图调和战争。</w:t>
      </w:r>
    </w:p>
    <w:p w14:paraId="68AA24C8">
      <w:pPr>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新元1年，明珠心灰意冷，回到明珠岛。</w:t>
      </w:r>
    </w:p>
    <w:p w14:paraId="04B9A3C5">
      <w:pPr>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新元3年，三叶群岛进入东西分立时期，并签订和约。</w:t>
      </w:r>
    </w:p>
    <w:p w14:paraId="76A48CAE">
      <w:pPr>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新元7年，南环战国时代结束，诸方签订临时合约。</w:t>
      </w:r>
    </w:p>
    <w:p w14:paraId="4154182E">
      <w:pPr>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新元8年，海盗行会成立。</w:t>
      </w:r>
    </w:p>
    <w:p w14:paraId="19BC7F79">
      <w:pPr>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新元10年，七星列岛的西部四岛组成四星邦联。</w:t>
      </w:r>
    </w:p>
    <w:p w14:paraId="5D71E820">
      <w:pPr>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新元50年左右，自然灵术重新成为主流。</w:t>
      </w:r>
    </w:p>
    <w:p w14:paraId="3654E94A">
      <w:pPr>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新元158年，三叶群岛形成长戈岛、绝南岛、大小寒岛对碎环岛、部分仙泪诸岛的东西两朝对峙。</w:t>
      </w:r>
    </w:p>
    <w:p w14:paraId="2E30CEC8">
      <w:pPr>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新元207年，西朝占领长戈岛，三叶群岛形成南北两朝对峙。</w:t>
      </w:r>
    </w:p>
    <w:p w14:paraId="72F7AABA">
      <w:pPr>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新元222年，大、小寒岛脱离南朝自立。</w:t>
      </w:r>
    </w:p>
    <w:p w14:paraId="45FC5533">
      <w:pPr>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新元223年，灵岭岛加入四星邦联。</w:t>
      </w:r>
    </w:p>
    <w:p w14:paraId="345D806F">
      <w:pPr>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新元399年，三叶群岛北朝内乱，仙泪列岛部分脱离自立。</w:t>
      </w:r>
    </w:p>
    <w:p w14:paraId="1F0C6000">
      <w:pPr>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新元400年，大、小寒岛加入五星邦联，七星邦联形成。</w:t>
      </w:r>
    </w:p>
    <w:p w14:paraId="7CF96ADE">
      <w:pPr>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新元450年左右，言灵术、御灵术开始形成。</w:t>
      </w:r>
    </w:p>
    <w:p w14:paraId="60AD1894">
      <w:pPr>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新元550年，征服之神苏醒，成为旅人，开始游历世界。</w:t>
      </w:r>
    </w:p>
    <w:p w14:paraId="43EFE480">
      <w:pPr>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新元750年前后，现代探索者协会的前身成立。</w:t>
      </w:r>
    </w:p>
    <w:p w14:paraId="1628F507">
      <w:pPr>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新元800年，第三次三叶战争，三叶第三帝国建立。</w:t>
      </w:r>
    </w:p>
    <w:p w14:paraId="6D082C37">
      <w:pPr>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新元812年，三叶第三帝国入侵七星邦联，第一次灵岭岛攻防战。</w:t>
      </w:r>
    </w:p>
    <w:p w14:paraId="6FBDA67A">
      <w:pPr>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新元814年，七星议会成立。</w:t>
      </w:r>
    </w:p>
    <w:p w14:paraId="0E0C4DFE">
      <w:pPr>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新元820年左右，战争期间，星象灵术有了长足的发展，模拟星轨出现。</w:t>
      </w:r>
    </w:p>
    <w:p w14:paraId="050C9375">
      <w:pPr>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新元833年，七星方获得胜利，三叶第三帝国分裂。</w:t>
      </w:r>
    </w:p>
    <w:p w14:paraId="4CCC2D54">
      <w:pPr>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新元990年，第四次三叶战争，三叶第四帝国成立。</w:t>
      </w:r>
    </w:p>
    <w:p w14:paraId="05D27817">
      <w:pPr>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新元1000年左右，现代符灵术的雏形出现。</w:t>
      </w:r>
    </w:p>
    <w:p w14:paraId="1FF3892E">
      <w:pPr>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新元1050年左右，灵术研究者协会雏形出现。</w:t>
      </w:r>
    </w:p>
    <w:p w14:paraId="303A16F1">
      <w:pPr>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新元1057年，七星议会正式转变为七星联邦。</w:t>
      </w:r>
    </w:p>
    <w:p w14:paraId="30468FB4">
      <w:pPr>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新元1300年左右，同步灵书的雏形出现，符灵术正式形成流派。</w:t>
      </w:r>
    </w:p>
    <w:p w14:paraId="487C39BA">
      <w:pPr>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新元1319年，三叶第四帝国入侵七星邦联，第二次灵岭攻防战。</w:t>
      </w:r>
    </w:p>
    <w:p w14:paraId="05BCD1B1">
      <w:pPr>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新元1320年，星光制导法术出现，星光回路发明并得到改良。</w:t>
      </w:r>
    </w:p>
    <w:p w14:paraId="60D75B06">
      <w:pPr>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新元1321年，七星方再次胜利，三叶共和国成立。</w:t>
      </w:r>
    </w:p>
    <w:p w14:paraId="26ABBE9F">
      <w:pPr>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新元1350年，现代意义上的探索者协会正式成立。</w:t>
      </w:r>
    </w:p>
    <w:p w14:paraId="430E1E0D">
      <w:pPr>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新元1455年，明珠参与的论文《南环法系考》发表，南环法系基本形成。</w:t>
      </w:r>
    </w:p>
    <w:p w14:paraId="519FD019">
      <w:pPr>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新元1469年，泛南风环流公约缔约。</w:t>
      </w:r>
    </w:p>
    <w:p w14:paraId="1B3B020D">
      <w:pPr>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新元1500年：时间线上的现在，《南部诸岛文明史》锐意制作中。</w:t>
      </w:r>
    </w:p>
    <w:p w14:paraId="457D83B7">
      <w:pPr>
        <w:jc w:val="left"/>
        <w:rPr>
          <w:rFonts w:hint="eastAsia" w:ascii="楷体" w:hAnsi="楷体" w:eastAsia="楷体" w:cs="楷体"/>
          <w:b w:val="0"/>
          <w:bCs w:val="0"/>
          <w:sz w:val="24"/>
          <w:szCs w:val="24"/>
          <w:lang w:val="en-US" w:eastAsia="zh-CN"/>
        </w:rPr>
      </w:pPr>
    </w:p>
    <w:p w14:paraId="046268FC">
      <w:pPr>
        <w:jc w:val="left"/>
        <w:rPr>
          <w:rFonts w:hint="eastAsia" w:ascii="楷体" w:hAnsi="楷体" w:eastAsia="楷体" w:cs="楷体"/>
          <w:b w:val="0"/>
          <w:bCs w:val="0"/>
          <w:sz w:val="24"/>
          <w:szCs w:val="24"/>
        </w:rPr>
      </w:pPr>
      <w:r>
        <w:rPr>
          <w:rFonts w:hint="eastAsia" w:ascii="楷体" w:hAnsi="楷体" w:eastAsia="楷体" w:cs="楷体"/>
          <w:b w:val="0"/>
          <w:bCs w:val="0"/>
          <w:sz w:val="24"/>
          <w:szCs w:val="24"/>
        </w:rPr>
        <w:t>史前时代（？-4500年前）</w:t>
      </w:r>
    </w:p>
    <w:p w14:paraId="708D6E73">
      <w:pPr>
        <w:jc w:val="left"/>
        <w:rPr>
          <w:rFonts w:hint="eastAsia" w:ascii="楷体" w:hAnsi="楷体" w:eastAsia="楷体" w:cs="楷体"/>
          <w:b w:val="0"/>
          <w:bCs w:val="0"/>
          <w:sz w:val="24"/>
          <w:szCs w:val="24"/>
        </w:rPr>
      </w:pPr>
      <w:r>
        <w:rPr>
          <w:rFonts w:hint="eastAsia" w:ascii="楷体" w:hAnsi="楷体" w:eastAsia="楷体" w:cs="楷体"/>
          <w:b w:val="0"/>
          <w:bCs w:val="0"/>
          <w:sz w:val="24"/>
          <w:szCs w:val="24"/>
        </w:rPr>
        <w:t>神前时代（4500年前-2300年前）</w:t>
      </w:r>
    </w:p>
    <w:p w14:paraId="64AB89CB">
      <w:pPr>
        <w:jc w:val="left"/>
        <w:rPr>
          <w:rFonts w:hint="eastAsia" w:ascii="楷体" w:hAnsi="楷体" w:eastAsia="楷体" w:cs="楷体"/>
          <w:b w:val="0"/>
          <w:bCs w:val="0"/>
          <w:sz w:val="24"/>
          <w:szCs w:val="24"/>
        </w:rPr>
      </w:pPr>
      <w:r>
        <w:rPr>
          <w:rFonts w:hint="eastAsia" w:ascii="楷体" w:hAnsi="楷体" w:eastAsia="楷体" w:cs="楷体"/>
          <w:b w:val="0"/>
          <w:bCs w:val="0"/>
          <w:sz w:val="24"/>
          <w:szCs w:val="24"/>
        </w:rPr>
        <w:t>神明时代（2300年前-1800年前）</w:t>
      </w:r>
    </w:p>
    <w:p w14:paraId="66291FC9">
      <w:pPr>
        <w:jc w:val="left"/>
        <w:rPr>
          <w:rFonts w:hint="eastAsia" w:ascii="楷体" w:hAnsi="楷体" w:eastAsia="楷体" w:cs="楷体"/>
          <w:b w:val="0"/>
          <w:bCs w:val="0"/>
          <w:sz w:val="24"/>
          <w:szCs w:val="24"/>
        </w:rPr>
      </w:pPr>
      <w:r>
        <w:rPr>
          <w:rFonts w:hint="eastAsia" w:ascii="楷体" w:hAnsi="楷体" w:eastAsia="楷体" w:cs="楷体"/>
          <w:b w:val="0"/>
          <w:bCs w:val="0"/>
          <w:sz w:val="24"/>
          <w:szCs w:val="24"/>
        </w:rPr>
        <w:t>神战纪（1800年前-1500年前）</w:t>
      </w:r>
    </w:p>
    <w:p w14:paraId="1A8AB878">
      <w:pPr>
        <w:jc w:val="left"/>
        <w:rPr>
          <w:rFonts w:hint="eastAsia" w:ascii="楷体" w:hAnsi="楷体" w:eastAsia="楷体" w:cs="楷体"/>
          <w:b w:val="0"/>
          <w:bCs w:val="0"/>
          <w:sz w:val="24"/>
          <w:szCs w:val="24"/>
        </w:rPr>
      </w:pPr>
      <w:r>
        <w:rPr>
          <w:rFonts w:hint="eastAsia" w:ascii="楷体" w:hAnsi="楷体" w:eastAsia="楷体" w:cs="楷体"/>
          <w:b w:val="0"/>
          <w:bCs w:val="0"/>
          <w:sz w:val="24"/>
          <w:szCs w:val="24"/>
        </w:rPr>
        <w:t>新世纪（1500年前，新元元年，神山成立至今）</w:t>
      </w:r>
    </w:p>
    <w:p w14:paraId="279162C1">
      <w:pPr>
        <w:jc w:val="left"/>
        <w:rPr>
          <w:rFonts w:hint="eastAsia" w:ascii="楷体" w:hAnsi="楷体" w:eastAsia="楷体" w:cs="楷体"/>
          <w:b w:val="0"/>
          <w:bCs w:val="0"/>
          <w:sz w:val="24"/>
          <w:szCs w:val="24"/>
        </w:rPr>
      </w:pPr>
    </w:p>
    <w:p w14:paraId="2CEB2461">
      <w:pPr>
        <w:jc w:val="left"/>
        <w:rPr>
          <w:rFonts w:hint="eastAsia" w:ascii="楷体" w:hAnsi="楷体" w:eastAsia="楷体" w:cs="楷体"/>
          <w:b w:val="0"/>
          <w:bCs w:val="0"/>
          <w:sz w:val="24"/>
          <w:szCs w:val="24"/>
        </w:rPr>
      </w:pPr>
    </w:p>
    <w:p w14:paraId="4E0B3B62">
      <w:pPr>
        <w:jc w:val="center"/>
        <w:outlineLvl w:val="0"/>
        <w:rPr>
          <w:rFonts w:hint="eastAsia" w:ascii="楷体" w:hAnsi="楷体" w:eastAsia="楷体" w:cs="楷体"/>
          <w:b/>
          <w:bCs/>
          <w:sz w:val="30"/>
          <w:szCs w:val="30"/>
        </w:rPr>
      </w:pPr>
      <w:bookmarkStart w:id="70" w:name="_Toc19599"/>
      <w:r>
        <w:rPr>
          <w:rFonts w:hint="eastAsia" w:ascii="楷体" w:hAnsi="楷体" w:eastAsia="楷体" w:cs="楷体"/>
          <w:b/>
          <w:bCs/>
          <w:sz w:val="30"/>
          <w:szCs w:val="30"/>
        </w:rPr>
        <w:t xml:space="preserve">附录Ⅱ </w:t>
      </w:r>
      <w:r>
        <w:rPr>
          <w:rFonts w:hint="eastAsia" w:ascii="楷体" w:hAnsi="楷体" w:eastAsia="楷体" w:cs="楷体"/>
          <w:b/>
          <w:bCs/>
          <w:sz w:val="30"/>
          <w:szCs w:val="30"/>
          <w:lang w:val="en-US" w:eastAsia="zh-CN"/>
        </w:rPr>
        <w:t>南环西部的</w:t>
      </w:r>
      <w:r>
        <w:rPr>
          <w:rFonts w:hint="eastAsia" w:ascii="楷体" w:hAnsi="楷体" w:eastAsia="楷体" w:cs="楷体"/>
          <w:b/>
          <w:bCs/>
          <w:sz w:val="30"/>
          <w:szCs w:val="30"/>
        </w:rPr>
        <w:t>航海者</w:t>
      </w:r>
      <w:bookmarkEnd w:id="70"/>
    </w:p>
    <w:p w14:paraId="15F46242">
      <w:pPr>
        <w:ind w:firstLine="480" w:firstLineChars="200"/>
        <w:jc w:val="both"/>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致敬马林诺夫斯基《西太平洋上的航海者》，但或许会是小说</w:t>
      </w:r>
      <w:r>
        <w:rPr>
          <w:rFonts w:hint="default" w:ascii="Times New Roman" w:hAnsi="Times New Roman" w:eastAsia="楷体" w:cs="Times New Roman"/>
          <w:b w:val="0"/>
          <w:bCs w:val="0"/>
          <w:sz w:val="24"/>
          <w:szCs w:val="24"/>
          <w:lang w:val="en-US" w:eastAsia="zh-CN"/>
        </w:rPr>
        <w:t>:)</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BE55C3E"/>
    <w:rsid w:val="004E5F1D"/>
    <w:rsid w:val="02C52DD9"/>
    <w:rsid w:val="031602C8"/>
    <w:rsid w:val="0566578A"/>
    <w:rsid w:val="06C57E6F"/>
    <w:rsid w:val="07490849"/>
    <w:rsid w:val="07BC2B31"/>
    <w:rsid w:val="099845B4"/>
    <w:rsid w:val="0B344FD7"/>
    <w:rsid w:val="0B963E94"/>
    <w:rsid w:val="0BE55C3E"/>
    <w:rsid w:val="0BFD6C5D"/>
    <w:rsid w:val="0F927F1A"/>
    <w:rsid w:val="1150499D"/>
    <w:rsid w:val="1385674E"/>
    <w:rsid w:val="141664D4"/>
    <w:rsid w:val="146C32F1"/>
    <w:rsid w:val="14C07C15"/>
    <w:rsid w:val="158A0EE8"/>
    <w:rsid w:val="15B87C37"/>
    <w:rsid w:val="15C35BC1"/>
    <w:rsid w:val="168764A2"/>
    <w:rsid w:val="1735214B"/>
    <w:rsid w:val="18D8087C"/>
    <w:rsid w:val="19724D11"/>
    <w:rsid w:val="1C496DFD"/>
    <w:rsid w:val="1C713E8D"/>
    <w:rsid w:val="1D755454"/>
    <w:rsid w:val="1E8B7D7F"/>
    <w:rsid w:val="1F496C3D"/>
    <w:rsid w:val="1FB9730F"/>
    <w:rsid w:val="1FFA4071"/>
    <w:rsid w:val="21360AC7"/>
    <w:rsid w:val="22FD376C"/>
    <w:rsid w:val="23154F51"/>
    <w:rsid w:val="23405992"/>
    <w:rsid w:val="240A160A"/>
    <w:rsid w:val="248F3055"/>
    <w:rsid w:val="24AE3826"/>
    <w:rsid w:val="24FC701C"/>
    <w:rsid w:val="260C0986"/>
    <w:rsid w:val="266A47A2"/>
    <w:rsid w:val="26A8102C"/>
    <w:rsid w:val="29986914"/>
    <w:rsid w:val="2B1634CC"/>
    <w:rsid w:val="2BDA564C"/>
    <w:rsid w:val="2CA960D5"/>
    <w:rsid w:val="2D242877"/>
    <w:rsid w:val="2DA60542"/>
    <w:rsid w:val="2DA73965"/>
    <w:rsid w:val="2E1208ED"/>
    <w:rsid w:val="2E5E07DC"/>
    <w:rsid w:val="2E9077CD"/>
    <w:rsid w:val="2F0354CA"/>
    <w:rsid w:val="2FEC137B"/>
    <w:rsid w:val="30B86D5A"/>
    <w:rsid w:val="313D7221"/>
    <w:rsid w:val="32626A3D"/>
    <w:rsid w:val="32FE4FA0"/>
    <w:rsid w:val="332E3A59"/>
    <w:rsid w:val="33726853"/>
    <w:rsid w:val="33E02FA5"/>
    <w:rsid w:val="36274FAE"/>
    <w:rsid w:val="36443A06"/>
    <w:rsid w:val="37127F3B"/>
    <w:rsid w:val="37A43D4A"/>
    <w:rsid w:val="37F012DD"/>
    <w:rsid w:val="381F654E"/>
    <w:rsid w:val="386F7992"/>
    <w:rsid w:val="38C61D9D"/>
    <w:rsid w:val="3B887EA7"/>
    <w:rsid w:val="3D743357"/>
    <w:rsid w:val="3EF1653D"/>
    <w:rsid w:val="41751967"/>
    <w:rsid w:val="42363717"/>
    <w:rsid w:val="424A1466"/>
    <w:rsid w:val="44044D80"/>
    <w:rsid w:val="4436791E"/>
    <w:rsid w:val="458D69E5"/>
    <w:rsid w:val="4747482E"/>
    <w:rsid w:val="47CA5E97"/>
    <w:rsid w:val="48467CF8"/>
    <w:rsid w:val="48722AFD"/>
    <w:rsid w:val="4A271167"/>
    <w:rsid w:val="4BD40177"/>
    <w:rsid w:val="4E2F2B9D"/>
    <w:rsid w:val="501A3058"/>
    <w:rsid w:val="50FF1069"/>
    <w:rsid w:val="510F16E7"/>
    <w:rsid w:val="51AA7A90"/>
    <w:rsid w:val="51DA535C"/>
    <w:rsid w:val="526B288A"/>
    <w:rsid w:val="53397830"/>
    <w:rsid w:val="53E5334E"/>
    <w:rsid w:val="540C414B"/>
    <w:rsid w:val="551401EA"/>
    <w:rsid w:val="5514432F"/>
    <w:rsid w:val="55AF2380"/>
    <w:rsid w:val="56061F94"/>
    <w:rsid w:val="569900CA"/>
    <w:rsid w:val="56D136D7"/>
    <w:rsid w:val="593F6D1E"/>
    <w:rsid w:val="59BE597F"/>
    <w:rsid w:val="5AB87F28"/>
    <w:rsid w:val="5B246E24"/>
    <w:rsid w:val="5B2D1DD9"/>
    <w:rsid w:val="5BDB70E0"/>
    <w:rsid w:val="5CAB38A1"/>
    <w:rsid w:val="5DE74502"/>
    <w:rsid w:val="60184799"/>
    <w:rsid w:val="60D67DE3"/>
    <w:rsid w:val="61013B75"/>
    <w:rsid w:val="63E34468"/>
    <w:rsid w:val="64453AE4"/>
    <w:rsid w:val="64A91C1D"/>
    <w:rsid w:val="64C95EAD"/>
    <w:rsid w:val="6607263B"/>
    <w:rsid w:val="66692534"/>
    <w:rsid w:val="66BE3D95"/>
    <w:rsid w:val="66E40109"/>
    <w:rsid w:val="694F3869"/>
    <w:rsid w:val="6A2B723F"/>
    <w:rsid w:val="6AF26BEC"/>
    <w:rsid w:val="6BA908B8"/>
    <w:rsid w:val="6D415B5B"/>
    <w:rsid w:val="6ECE48E4"/>
    <w:rsid w:val="6F2C69BE"/>
    <w:rsid w:val="708214E0"/>
    <w:rsid w:val="70CD4D3F"/>
    <w:rsid w:val="71F4319C"/>
    <w:rsid w:val="7206386C"/>
    <w:rsid w:val="73421811"/>
    <w:rsid w:val="73A71C25"/>
    <w:rsid w:val="74FB532D"/>
    <w:rsid w:val="75F9242C"/>
    <w:rsid w:val="76A1697D"/>
    <w:rsid w:val="76F115AC"/>
    <w:rsid w:val="78A52F34"/>
    <w:rsid w:val="78E006B4"/>
    <w:rsid w:val="79013E8D"/>
    <w:rsid w:val="7AC3252C"/>
    <w:rsid w:val="7B8313E0"/>
    <w:rsid w:val="7C5C5C14"/>
    <w:rsid w:val="7C6F06E7"/>
    <w:rsid w:val="7CAB5D8A"/>
    <w:rsid w:val="7CC12DC7"/>
    <w:rsid w:val="7E3F7B2B"/>
    <w:rsid w:val="7E505174"/>
    <w:rsid w:val="7E677708"/>
    <w:rsid w:val="7E732688"/>
    <w:rsid w:val="7E8104A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2">
    <w:name w:val="toc 3"/>
    <w:basedOn w:val="1"/>
    <w:next w:val="1"/>
    <w:qFormat/>
    <w:uiPriority w:val="0"/>
    <w:pPr>
      <w:ind w:left="840" w:leftChars="400"/>
    </w:pPr>
  </w:style>
  <w:style w:type="paragraph" w:styleId="3">
    <w:name w:val="toc 1"/>
    <w:basedOn w:val="1"/>
    <w:next w:val="1"/>
    <w:qFormat/>
    <w:uiPriority w:val="0"/>
  </w:style>
  <w:style w:type="paragraph" w:styleId="4">
    <w:name w:val="toc 2"/>
    <w:basedOn w:val="1"/>
    <w:next w:val="1"/>
    <w:qFormat/>
    <w:uiPriority w:val="0"/>
    <w:pPr>
      <w:ind w:left="420" w:leftChars="200"/>
    </w:p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23</Pages>
  <Words>22494</Words>
  <Characters>23638</Characters>
  <Lines>0</Lines>
  <Paragraphs>0</Paragraphs>
  <TotalTime>2</TotalTime>
  <ScaleCrop>false</ScaleCrop>
  <LinksUpToDate>false</LinksUpToDate>
  <CharactersWithSpaces>24014</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2025-08-13T14:53:00Z</dcterms:created>
  <dc:creator>1406379254</dc:creator>
  <cp:lastModifiedBy>1406379254</cp:lastModifiedBy>
  <dcterms:modified xsi:type="dcterms:W3CDTF">2025-08-30T17:04:55Z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CFA5AA08410D407AA6BD085C5D1E29D3_11</vt:lpwstr>
  </property>
  <property fmtid="{D5CDD505-2E9C-101B-9397-08002B2CF9AE}" pid="4" name="KSOTemplateDocerSaveRecord">
    <vt:lpwstr>eyJoZGlkIjoiZWUyNDI0ODMxYzE0ZDYzMGE0MGQ2NDJlMDFjYzA1MzIiLCJ1c2VySWQiOiIxOTEzOTIxNiJ9</vt:lpwstr>
  </property>
</Properties>
</file>