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9F5C2" w14:textId="44D59CA4" w:rsidR="00734E63" w:rsidRPr="00AA44FA" w:rsidRDefault="00734E63" w:rsidP="00AA44FA">
      <w:pPr>
        <w:ind w:firstLineChars="200" w:firstLine="560"/>
        <w:rPr>
          <w:rFonts w:ascii="仿宋_GB2312" w:eastAsia="仿宋_GB2312"/>
          <w:b/>
          <w:bCs/>
          <w:sz w:val="28"/>
          <w:szCs w:val="32"/>
        </w:rPr>
      </w:pPr>
      <w:r w:rsidRPr="00AA44FA">
        <w:rPr>
          <w:rFonts w:hint="eastAsia"/>
          <w:b/>
          <w:bCs/>
          <w:sz w:val="28"/>
          <w:szCs w:val="32"/>
        </w:rPr>
        <w:t>AD9959</w:t>
      </w:r>
      <w:r w:rsidRPr="00AA44FA">
        <w:rPr>
          <w:rFonts w:ascii="黑体" w:eastAsia="黑体" w:hAnsi="黑体" w:hint="eastAsia"/>
          <w:b/>
          <w:bCs/>
          <w:sz w:val="28"/>
          <w:szCs w:val="32"/>
        </w:rPr>
        <w:t>实现调频调幅调相的主要思路</w:t>
      </w:r>
    </w:p>
    <w:p w14:paraId="468297EE" w14:textId="30FDF6A2" w:rsidR="0053423C" w:rsidRDefault="00734E63" w:rsidP="00AA44FA">
      <w:pPr>
        <w:ind w:firstLineChars="200" w:firstLine="560"/>
        <w:rPr>
          <w:rFonts w:ascii="仿宋_GB2312" w:eastAsia="仿宋_GB2312"/>
          <w:sz w:val="28"/>
          <w:szCs w:val="32"/>
        </w:rPr>
      </w:pPr>
      <w:r w:rsidRPr="00734E63">
        <w:rPr>
          <w:rFonts w:ascii="仿宋_GB2312" w:eastAsia="仿宋_GB2312"/>
          <w:sz w:val="28"/>
          <w:szCs w:val="32"/>
        </w:rPr>
        <w:t>AD9959初始化（配置</w:t>
      </w:r>
      <w:proofErr w:type="spellStart"/>
      <w:r w:rsidRPr="00734E63">
        <w:rPr>
          <w:rFonts w:ascii="仿宋_GB2312" w:eastAsia="仿宋_GB2312"/>
          <w:sz w:val="28"/>
          <w:szCs w:val="32"/>
        </w:rPr>
        <w:t>io</w:t>
      </w:r>
      <w:proofErr w:type="spellEnd"/>
      <w:r w:rsidRPr="00734E63">
        <w:rPr>
          <w:rFonts w:ascii="仿宋_GB2312" w:eastAsia="仿宋_GB2312"/>
          <w:sz w:val="28"/>
          <w:szCs w:val="32"/>
        </w:rPr>
        <w:t>口的模式 频率什么的）</w:t>
      </w:r>
      <w:r w:rsidRPr="00734E63">
        <w:rPr>
          <w:rFonts w:ascii="Segoe UI Emoji" w:eastAsia="仿宋_GB2312" w:hAnsi="Segoe UI Emoji" w:cs="Segoe UI Emoji"/>
          <w:sz w:val="28"/>
          <w:szCs w:val="32"/>
        </w:rPr>
        <w:t>➡</w:t>
      </w:r>
      <w:r w:rsidRPr="00734E63">
        <w:rPr>
          <w:rFonts w:ascii="仿宋_GB2312" w:eastAsia="仿宋_GB2312"/>
          <w:sz w:val="28"/>
          <w:szCs w:val="32"/>
        </w:rPr>
        <w:t>根据时序写地址和写数据（查看芯片手册的模式部分的时序根据时序写入地址和数据，</w:t>
      </w:r>
      <w:r w:rsidRPr="00734E63">
        <w:rPr>
          <w:rFonts w:ascii="仿宋_GB2312" w:eastAsia="仿宋_GB2312" w:hint="eastAsia"/>
          <w:sz w:val="28"/>
          <w:szCs w:val="32"/>
        </w:rPr>
        <w:t>地址由寄存器部分查看地址和功能）</w:t>
      </w:r>
      <w:r w:rsidRPr="00734E63">
        <w:rPr>
          <w:rFonts w:ascii="Segoe UI Emoji" w:eastAsia="仿宋_GB2312" w:hAnsi="Segoe UI Emoji" w:cs="Segoe UI Emoji"/>
          <w:sz w:val="28"/>
          <w:szCs w:val="32"/>
        </w:rPr>
        <w:t>➡</w:t>
      </w:r>
      <w:r w:rsidRPr="00734E63">
        <w:rPr>
          <w:rFonts w:ascii="仿宋_GB2312" w:eastAsia="仿宋_GB2312"/>
          <w:sz w:val="28"/>
          <w:szCs w:val="32"/>
        </w:rPr>
        <w:t>上层输入地址和需求幅度和频率</w:t>
      </w:r>
    </w:p>
    <w:p w14:paraId="519A270D" w14:textId="21D8FBFC" w:rsidR="004A4AD3" w:rsidRDefault="004A4AD3" w:rsidP="00AA44FA">
      <w:pPr>
        <w:ind w:firstLineChars="200" w:firstLine="560"/>
        <w:rPr>
          <w:rFonts w:ascii="仿宋_GB2312" w:eastAsia="仿宋_GB2312"/>
          <w:sz w:val="28"/>
          <w:szCs w:val="32"/>
        </w:rPr>
      </w:pPr>
    </w:p>
    <w:p w14:paraId="1C47B95B" w14:textId="3711C651" w:rsidR="004A4AD3" w:rsidRDefault="004A4AD3" w:rsidP="00AA44FA">
      <w:pPr>
        <w:ind w:firstLineChars="200" w:firstLine="420"/>
        <w:rPr>
          <w:sz w:val="28"/>
          <w:szCs w:val="32"/>
        </w:rPr>
      </w:pPr>
      <w:r>
        <w:rPr>
          <w:noProof/>
        </w:rPr>
        <w:drawing>
          <wp:inline distT="0" distB="0" distL="0" distR="0" wp14:anchorId="163A7228" wp14:editId="2063FDF1">
            <wp:extent cx="5274310" cy="31476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47695"/>
                    </a:xfrm>
                    <a:prstGeom prst="rect">
                      <a:avLst/>
                    </a:prstGeom>
                    <a:noFill/>
                    <a:ln>
                      <a:noFill/>
                    </a:ln>
                  </pic:spPr>
                </pic:pic>
              </a:graphicData>
            </a:graphic>
          </wp:inline>
        </w:drawing>
      </w:r>
    </w:p>
    <w:p w14:paraId="3FF1DB01" w14:textId="654F63C7" w:rsidR="004A4AD3" w:rsidRDefault="004A4AD3" w:rsidP="00AA44FA">
      <w:pPr>
        <w:ind w:firstLineChars="200" w:firstLine="420"/>
        <w:rPr>
          <w:sz w:val="28"/>
          <w:szCs w:val="32"/>
        </w:rPr>
      </w:pPr>
      <w:r>
        <w:rPr>
          <w:noProof/>
        </w:rPr>
        <w:lastRenderedPageBreak/>
        <w:drawing>
          <wp:inline distT="0" distB="0" distL="0" distR="0" wp14:anchorId="5111B53D" wp14:editId="7C2FD45B">
            <wp:extent cx="4448810" cy="686181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810" cy="6861810"/>
                    </a:xfrm>
                    <a:prstGeom prst="rect">
                      <a:avLst/>
                    </a:prstGeom>
                    <a:noFill/>
                    <a:ln>
                      <a:noFill/>
                    </a:ln>
                  </pic:spPr>
                </pic:pic>
              </a:graphicData>
            </a:graphic>
          </wp:inline>
        </w:drawing>
      </w:r>
    </w:p>
    <w:p w14:paraId="31B3AEBF" w14:textId="5B743EF7" w:rsidR="004A4AD3" w:rsidRDefault="004A4AD3" w:rsidP="00AA44FA">
      <w:pPr>
        <w:ind w:firstLineChars="200" w:firstLine="420"/>
        <w:rPr>
          <w:sz w:val="28"/>
          <w:szCs w:val="32"/>
        </w:rPr>
      </w:pPr>
      <w:r>
        <w:rPr>
          <w:noProof/>
        </w:rPr>
        <w:lastRenderedPageBreak/>
        <w:drawing>
          <wp:inline distT="0" distB="0" distL="0" distR="0" wp14:anchorId="7D25C970" wp14:editId="49FD6C4B">
            <wp:extent cx="5274310" cy="28689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68930"/>
                    </a:xfrm>
                    <a:prstGeom prst="rect">
                      <a:avLst/>
                    </a:prstGeom>
                    <a:noFill/>
                    <a:ln>
                      <a:noFill/>
                    </a:ln>
                  </pic:spPr>
                </pic:pic>
              </a:graphicData>
            </a:graphic>
          </wp:inline>
        </w:drawing>
      </w:r>
    </w:p>
    <w:p w14:paraId="7693EA12" w14:textId="7139D1FA" w:rsidR="009730E5" w:rsidRDefault="009730E5" w:rsidP="00AA44FA">
      <w:pPr>
        <w:rPr>
          <w:sz w:val="28"/>
          <w:szCs w:val="32"/>
        </w:rPr>
      </w:pPr>
    </w:p>
    <w:p w14:paraId="514CD77D" w14:textId="080AAB9B" w:rsidR="009730E5" w:rsidRPr="009730E5" w:rsidRDefault="009730E5" w:rsidP="009730E5">
      <w:pPr>
        <w:widowControl/>
        <w:jc w:val="center"/>
        <w:rPr>
          <w:b/>
          <w:bCs/>
          <w:sz w:val="48"/>
          <w:szCs w:val="52"/>
        </w:rPr>
      </w:pPr>
      <w:r>
        <w:rPr>
          <w:sz w:val="28"/>
          <w:szCs w:val="32"/>
        </w:rPr>
        <w:br w:type="page"/>
      </w:r>
      <w:r w:rsidRPr="009730E5">
        <w:rPr>
          <w:rFonts w:hint="eastAsia"/>
          <w:b/>
          <w:bCs/>
          <w:sz w:val="48"/>
          <w:szCs w:val="52"/>
        </w:rPr>
        <w:lastRenderedPageBreak/>
        <w:t>正文</w:t>
      </w:r>
    </w:p>
    <w:p w14:paraId="23877166" w14:textId="77777777" w:rsidR="00AA44FA" w:rsidRDefault="00AA44FA" w:rsidP="00AA44FA">
      <w:pPr>
        <w:rPr>
          <w:sz w:val="28"/>
          <w:szCs w:val="32"/>
        </w:rPr>
      </w:pPr>
    </w:p>
    <w:p w14:paraId="2D12C486" w14:textId="1EB18D40" w:rsidR="00E01139" w:rsidRDefault="00E01139" w:rsidP="00AA44FA">
      <w:pPr>
        <w:rPr>
          <w:b/>
          <w:bCs/>
          <w:sz w:val="36"/>
          <w:szCs w:val="40"/>
        </w:rPr>
      </w:pPr>
      <w:r w:rsidRPr="00E01139">
        <w:rPr>
          <w:rFonts w:hint="eastAsia"/>
          <w:b/>
          <w:bCs/>
          <w:sz w:val="36"/>
          <w:szCs w:val="40"/>
        </w:rPr>
        <w:t>AD9959操作理论</w:t>
      </w:r>
    </w:p>
    <w:p w14:paraId="6F2C921D" w14:textId="77777777" w:rsidR="00906F42" w:rsidRDefault="00AD4202" w:rsidP="00906F42">
      <w:pPr>
        <w:rPr>
          <w:b/>
          <w:bCs/>
          <w:sz w:val="28"/>
          <w:szCs w:val="32"/>
        </w:rPr>
      </w:pPr>
      <w:r w:rsidRPr="00AD4202">
        <w:rPr>
          <w:rFonts w:hint="eastAsia"/>
          <w:b/>
          <w:bCs/>
          <w:sz w:val="28"/>
          <w:szCs w:val="32"/>
        </w:rPr>
        <w:t>总述</w:t>
      </w:r>
    </w:p>
    <w:p w14:paraId="05D889E0" w14:textId="155B6B35" w:rsidR="00AD4202" w:rsidRPr="00AD4202" w:rsidRDefault="00AD4202" w:rsidP="00906F42">
      <w:pPr>
        <w:ind w:firstLineChars="200" w:firstLine="560"/>
        <w:rPr>
          <w:b/>
          <w:bCs/>
          <w:sz w:val="28"/>
          <w:szCs w:val="32"/>
        </w:rPr>
      </w:pPr>
      <w:r w:rsidRPr="00AD4202">
        <w:rPr>
          <w:sz w:val="28"/>
          <w:szCs w:val="32"/>
        </w:rPr>
        <w:t>AD9959由四个直接数字合成器（DDS）内核组成，可在每个通道上提供独立的频率，相位和幅度控制。这种灵活性可用于校正由于模拟处理（例如滤波，放大或与PCB布局相关的不匹配）而导致的信号之间的不平衡。</w:t>
      </w:r>
    </w:p>
    <w:p w14:paraId="5BD33903" w14:textId="77777777" w:rsidR="00AD4202" w:rsidRDefault="00AD4202" w:rsidP="00906F42">
      <w:pPr>
        <w:ind w:firstLineChars="200" w:firstLine="560"/>
        <w:rPr>
          <w:sz w:val="28"/>
          <w:szCs w:val="32"/>
        </w:rPr>
      </w:pPr>
      <w:r w:rsidRPr="00AD4202">
        <w:rPr>
          <w:rFonts w:hint="eastAsia"/>
          <w:sz w:val="28"/>
          <w:szCs w:val="32"/>
        </w:rPr>
        <w:t>因为所有通道共享一个公共系统时钟，所以它们本质上是同步的。支持多个设备的同步。</w:t>
      </w:r>
    </w:p>
    <w:p w14:paraId="283D9131" w14:textId="51B40B91" w:rsidR="00AD4202" w:rsidRPr="00AD4202" w:rsidRDefault="00AD4202" w:rsidP="00906F42">
      <w:pPr>
        <w:ind w:firstLineChars="200" w:firstLine="560"/>
        <w:rPr>
          <w:sz w:val="28"/>
          <w:szCs w:val="32"/>
        </w:rPr>
      </w:pPr>
      <w:r w:rsidRPr="00AD4202">
        <w:rPr>
          <w:sz w:val="28"/>
          <w:szCs w:val="32"/>
        </w:rPr>
        <w:t>AD9959最多可以对频率，相位或幅度（FSK，PSK，ASK）进行16级调制。通过将数据应用到配置文件引脚来执行调制。此外，AD9959还支持频率，相位或幅度的线性扫描，适用于雷达和仪表等应用。AD9959串行I / O端口提供多种配置，以提供极大的灵活性。串行I / O端口提供SPI兼容的操作模式，该模式实际上与早期的Analog Devices，Inc. DDS产品中的SPI操作相同。</w:t>
      </w:r>
    </w:p>
    <w:p w14:paraId="5CF7BB33" w14:textId="173EAE33" w:rsidR="00AD4202" w:rsidRPr="00AD4202" w:rsidRDefault="00AD4202" w:rsidP="00906F42">
      <w:pPr>
        <w:ind w:firstLineChars="200" w:firstLine="560"/>
        <w:rPr>
          <w:sz w:val="28"/>
          <w:szCs w:val="32"/>
        </w:rPr>
      </w:pPr>
      <w:r w:rsidRPr="0083291D">
        <w:rPr>
          <w:rFonts w:hint="eastAsia"/>
          <w:sz w:val="28"/>
          <w:szCs w:val="32"/>
          <w:highlight w:val="yellow"/>
        </w:rPr>
        <w:t>四个数据引脚（</w:t>
      </w:r>
      <w:r w:rsidRPr="0083291D">
        <w:rPr>
          <w:sz w:val="28"/>
          <w:szCs w:val="32"/>
          <w:highlight w:val="yellow"/>
        </w:rPr>
        <w:t>SDIO_0 / SDIO_1 / SDIO_2 / SDIO_3）</w:t>
      </w:r>
      <w:r w:rsidRPr="00AD4202">
        <w:rPr>
          <w:sz w:val="28"/>
          <w:szCs w:val="32"/>
        </w:rPr>
        <w:t>提供了灵活性，它们允许</w:t>
      </w:r>
      <w:r w:rsidRPr="0083291D">
        <w:rPr>
          <w:sz w:val="28"/>
          <w:szCs w:val="32"/>
          <w:highlight w:val="yellow"/>
        </w:rPr>
        <w:t>四种可编程模式的串行I / O操作</w:t>
      </w:r>
      <w:r w:rsidRPr="00AD4202">
        <w:rPr>
          <w:sz w:val="28"/>
          <w:szCs w:val="32"/>
        </w:rPr>
        <w:t>。</w:t>
      </w:r>
    </w:p>
    <w:p w14:paraId="26D57F6D" w14:textId="492990F5" w:rsidR="00AD4202" w:rsidRPr="00AD4202" w:rsidRDefault="00AD4202" w:rsidP="00906F42">
      <w:pPr>
        <w:ind w:firstLineChars="200" w:firstLine="560"/>
        <w:rPr>
          <w:sz w:val="28"/>
          <w:szCs w:val="32"/>
        </w:rPr>
      </w:pPr>
      <w:r w:rsidRPr="00AD4202">
        <w:rPr>
          <w:sz w:val="28"/>
          <w:szCs w:val="32"/>
        </w:rPr>
        <w:t>AD9959采用先进的DDS技术，可提供低功耗和高性能。该器件集成了四个集成的高速10位DAC，具有出色的宽带和窄带SFDR。每个通道都有一个专用的32位频率调谐字，14</w:t>
      </w:r>
      <w:proofErr w:type="gramStart"/>
      <w:r w:rsidRPr="00AD4202">
        <w:rPr>
          <w:sz w:val="28"/>
          <w:szCs w:val="32"/>
        </w:rPr>
        <w:t>位相位</w:t>
      </w:r>
      <w:proofErr w:type="gramEnd"/>
      <w:r w:rsidRPr="00AD4202">
        <w:rPr>
          <w:sz w:val="28"/>
          <w:szCs w:val="32"/>
        </w:rPr>
        <w:t>偏移和一个10位输出比例乘法器。</w:t>
      </w:r>
    </w:p>
    <w:p w14:paraId="676DBE6F" w14:textId="77777777" w:rsidR="00906F42" w:rsidRDefault="00AD4202" w:rsidP="00906F42">
      <w:pPr>
        <w:ind w:firstLineChars="200" w:firstLine="560"/>
        <w:rPr>
          <w:sz w:val="28"/>
          <w:szCs w:val="32"/>
        </w:rPr>
      </w:pPr>
      <w:r w:rsidRPr="00AD4202">
        <w:rPr>
          <w:sz w:val="28"/>
          <w:szCs w:val="32"/>
        </w:rPr>
        <w:lastRenderedPageBreak/>
        <w:t>DAC输出以电源为基准，并且必须通过电阻或AVDD中心抽头变压器</w:t>
      </w:r>
      <w:proofErr w:type="gramStart"/>
      <w:r w:rsidRPr="00AD4202">
        <w:rPr>
          <w:sz w:val="28"/>
          <w:szCs w:val="32"/>
        </w:rPr>
        <w:t>端接到</w:t>
      </w:r>
      <w:proofErr w:type="gramEnd"/>
      <w:r w:rsidRPr="00AD4202">
        <w:rPr>
          <w:sz w:val="28"/>
          <w:szCs w:val="32"/>
        </w:rPr>
        <w:t>AVDD。每个DAC都有自己的可编程基准，以使每个通道具有不同的满量程电流。</w:t>
      </w:r>
    </w:p>
    <w:p w14:paraId="589B3849" w14:textId="77777777" w:rsidR="00906F42" w:rsidRDefault="00AD4202" w:rsidP="00906F42">
      <w:pPr>
        <w:ind w:firstLineChars="200" w:firstLine="560"/>
        <w:rPr>
          <w:sz w:val="28"/>
          <w:szCs w:val="32"/>
        </w:rPr>
      </w:pPr>
      <w:r w:rsidRPr="00AD4202">
        <w:rPr>
          <w:sz w:val="28"/>
          <w:szCs w:val="32"/>
        </w:rPr>
        <w:t>DDS用作高分辨率分频器，REFCLK作为输入，而DAC提供输出。 REFCLK输入源是所有通道共用的，可以直接驱动，也可以与集成的REFCLK乘法器（PLL）结合使用，最高可达500 MSPS。</w:t>
      </w:r>
    </w:p>
    <w:p w14:paraId="58CDAB54" w14:textId="77777777" w:rsidR="00906F42" w:rsidRDefault="00AD4202" w:rsidP="00906F42">
      <w:pPr>
        <w:ind w:firstLineChars="200" w:firstLine="560"/>
        <w:rPr>
          <w:sz w:val="28"/>
          <w:szCs w:val="32"/>
        </w:rPr>
      </w:pPr>
      <w:r w:rsidRPr="00AD4202">
        <w:rPr>
          <w:sz w:val="28"/>
          <w:szCs w:val="32"/>
        </w:rPr>
        <w:t>PLL倍增系数可在4到20的范围内以整数步进行编程。 REFCLK输入还具有一个振荡器电路，以支持外部晶体作为REFCLK源。</w:t>
      </w:r>
    </w:p>
    <w:p w14:paraId="0E5B10D9" w14:textId="77777777" w:rsidR="00906F42" w:rsidRDefault="00AD4202" w:rsidP="00906F42">
      <w:pPr>
        <w:ind w:firstLineChars="200" w:firstLine="560"/>
        <w:rPr>
          <w:sz w:val="28"/>
          <w:szCs w:val="32"/>
        </w:rPr>
      </w:pPr>
      <w:r w:rsidRPr="00AD4202">
        <w:rPr>
          <w:rFonts w:hint="eastAsia"/>
          <w:sz w:val="28"/>
          <w:szCs w:val="32"/>
        </w:rPr>
        <w:t>晶体必须在</w:t>
      </w:r>
      <w:r w:rsidRPr="00AD4202">
        <w:rPr>
          <w:sz w:val="28"/>
          <w:szCs w:val="32"/>
        </w:rPr>
        <w:t>20 MHz和30 MHz之间。该晶体可与REFCLK乘法器结合使用。</w:t>
      </w:r>
    </w:p>
    <w:p w14:paraId="278609BB" w14:textId="56A20276" w:rsidR="00AD4202" w:rsidRPr="00AD4202" w:rsidRDefault="00AD4202" w:rsidP="00906F42">
      <w:pPr>
        <w:ind w:firstLineChars="200" w:firstLine="560"/>
        <w:rPr>
          <w:sz w:val="28"/>
          <w:szCs w:val="32"/>
        </w:rPr>
      </w:pPr>
      <w:r w:rsidRPr="00AD4202">
        <w:rPr>
          <w:sz w:val="28"/>
          <w:szCs w:val="32"/>
        </w:rPr>
        <w:t>AD9959采用节省空间的56引脚LFCSP封装。DDS内核（AVDD和DVDD引脚）由1.8 V电源供电。数字I / O接口（SPI）的工作电压为3.3 V，要求将DVDD_I / O（引脚49）连接到3.3 V.AD9959的工业温度范围为</w:t>
      </w:r>
      <w:r w:rsidRPr="00AD4202">
        <w:rPr>
          <w:rFonts w:ascii="微软雅黑" w:eastAsia="微软雅黑" w:hAnsi="微软雅黑" w:cs="微软雅黑" w:hint="eastAsia"/>
          <w:sz w:val="28"/>
          <w:szCs w:val="32"/>
        </w:rPr>
        <w:t>−</w:t>
      </w:r>
      <w:r w:rsidRPr="00AD4202">
        <w:rPr>
          <w:sz w:val="28"/>
          <w:szCs w:val="32"/>
        </w:rPr>
        <w:t>40°C至+ 85°C</w:t>
      </w:r>
    </w:p>
    <w:p w14:paraId="5E7FC5C0" w14:textId="300436C6" w:rsidR="00E01139" w:rsidRPr="00E01139" w:rsidRDefault="00E01139" w:rsidP="00AA44FA">
      <w:pPr>
        <w:rPr>
          <w:b/>
          <w:bCs/>
          <w:sz w:val="28"/>
          <w:szCs w:val="28"/>
        </w:rPr>
      </w:pPr>
      <w:r>
        <w:rPr>
          <w:rFonts w:hint="eastAsia"/>
          <w:b/>
          <w:bCs/>
          <w:sz w:val="28"/>
          <w:szCs w:val="28"/>
        </w:rPr>
        <w:t>DDS芯片</w:t>
      </w:r>
    </w:p>
    <w:p w14:paraId="613DF77B" w14:textId="23A25828" w:rsidR="00E01139" w:rsidRDefault="00E01139" w:rsidP="00AA44FA">
      <w:pPr>
        <w:ind w:firstLineChars="200" w:firstLine="560"/>
        <w:rPr>
          <w:sz w:val="28"/>
          <w:szCs w:val="32"/>
        </w:rPr>
      </w:pPr>
      <w:r w:rsidRPr="00E01139">
        <w:rPr>
          <w:sz w:val="28"/>
          <w:szCs w:val="32"/>
        </w:rPr>
        <w:t>AD9959具有四个DDS内核，每个</w:t>
      </w:r>
      <w:proofErr w:type="gramStart"/>
      <w:r w:rsidRPr="00E01139">
        <w:rPr>
          <w:sz w:val="28"/>
          <w:szCs w:val="32"/>
        </w:rPr>
        <w:t>内核均</w:t>
      </w:r>
      <w:proofErr w:type="gramEnd"/>
      <w:r w:rsidRPr="00E01139">
        <w:rPr>
          <w:sz w:val="28"/>
          <w:szCs w:val="32"/>
        </w:rPr>
        <w:t>由一个32</w:t>
      </w:r>
      <w:proofErr w:type="gramStart"/>
      <w:r w:rsidRPr="00E01139">
        <w:rPr>
          <w:sz w:val="28"/>
          <w:szCs w:val="32"/>
        </w:rPr>
        <w:t>位相位</w:t>
      </w:r>
      <w:proofErr w:type="gramEnd"/>
      <w:r w:rsidRPr="00E01139">
        <w:rPr>
          <w:sz w:val="28"/>
          <w:szCs w:val="32"/>
        </w:rPr>
        <w:t>累加器和相</w:t>
      </w:r>
      <w:r>
        <w:rPr>
          <w:rFonts w:hint="eastAsia"/>
          <w:sz w:val="28"/>
          <w:szCs w:val="32"/>
        </w:rPr>
        <w:t>-</w:t>
      </w:r>
      <w:r w:rsidRPr="00E01139">
        <w:rPr>
          <w:sz w:val="28"/>
          <w:szCs w:val="32"/>
        </w:rPr>
        <w:t>幅度转换器组成。当相位累加器被计时并且相位增量值（频率调谐字）大于0时，这些数字模块一起生成数字正弦波。相-幅值转换器同时通过cos（θ）将相位信息转换为幅度信息。</w:t>
      </w:r>
    </w:p>
    <w:p w14:paraId="261CC7E8" w14:textId="6D100AEA" w:rsidR="00E01139" w:rsidRPr="002B0636" w:rsidRDefault="00E01139" w:rsidP="00AA44FA">
      <w:pPr>
        <w:ind w:firstLineChars="200" w:firstLine="560"/>
        <w:rPr>
          <w:sz w:val="28"/>
          <w:szCs w:val="32"/>
          <w:highlight w:val="yellow"/>
        </w:rPr>
      </w:pPr>
      <w:r w:rsidRPr="002B0636">
        <w:rPr>
          <w:rFonts w:hint="eastAsia"/>
          <w:sz w:val="28"/>
          <w:szCs w:val="32"/>
          <w:highlight w:val="yellow"/>
        </w:rPr>
        <w:t>每个</w:t>
      </w:r>
      <w:r w:rsidRPr="002B0636">
        <w:rPr>
          <w:sz w:val="28"/>
          <w:szCs w:val="32"/>
          <w:highlight w:val="yellow"/>
        </w:rPr>
        <w:t>DDS通道的输出频率（</w:t>
      </w:r>
      <w:proofErr w:type="spellStart"/>
      <w:r w:rsidRPr="002B0636">
        <w:rPr>
          <w:sz w:val="28"/>
          <w:szCs w:val="32"/>
          <w:highlight w:val="yellow"/>
        </w:rPr>
        <w:t>fOUT</w:t>
      </w:r>
      <w:proofErr w:type="spellEnd"/>
      <w:r w:rsidRPr="002B0636">
        <w:rPr>
          <w:sz w:val="28"/>
          <w:szCs w:val="32"/>
          <w:highlight w:val="yellow"/>
        </w:rPr>
        <w:t>）是每个相位累加器的翻转率的函数。 下式给出了确切的关系：</w:t>
      </w:r>
    </w:p>
    <w:p w14:paraId="1B7FB2EA" w14:textId="0AAD003F" w:rsidR="00E01139" w:rsidRPr="002B0636" w:rsidRDefault="005E7998" w:rsidP="00AA44FA">
      <w:pPr>
        <w:ind w:firstLineChars="200" w:firstLine="420"/>
        <w:rPr>
          <w:sz w:val="28"/>
          <w:szCs w:val="32"/>
          <w:highlight w:val="yellow"/>
        </w:rPr>
      </w:pPr>
      <w:r w:rsidRPr="002B0636">
        <w:rPr>
          <w:noProof/>
          <w:highlight w:val="yellow"/>
        </w:rPr>
        <w:lastRenderedPageBreak/>
        <w:drawing>
          <wp:inline distT="0" distB="0" distL="0" distR="0" wp14:anchorId="29EF1BD3" wp14:editId="550B2433">
            <wp:extent cx="3038475" cy="742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742950"/>
                    </a:xfrm>
                    <a:prstGeom prst="rect">
                      <a:avLst/>
                    </a:prstGeom>
                  </pic:spPr>
                </pic:pic>
              </a:graphicData>
            </a:graphic>
          </wp:inline>
        </w:drawing>
      </w:r>
    </w:p>
    <w:p w14:paraId="03EC51BE" w14:textId="77777777" w:rsidR="00E01139" w:rsidRDefault="00E01139" w:rsidP="00AA44FA">
      <w:pPr>
        <w:ind w:firstLineChars="200" w:firstLine="560"/>
        <w:rPr>
          <w:sz w:val="28"/>
          <w:szCs w:val="32"/>
        </w:rPr>
      </w:pPr>
      <w:r w:rsidRPr="002B0636">
        <w:rPr>
          <w:rFonts w:hint="eastAsia"/>
          <w:sz w:val="28"/>
          <w:szCs w:val="32"/>
          <w:highlight w:val="yellow"/>
        </w:rPr>
        <w:t>其中：</w:t>
      </w:r>
      <w:proofErr w:type="spellStart"/>
      <w:r w:rsidRPr="002B0636">
        <w:rPr>
          <w:sz w:val="28"/>
          <w:szCs w:val="32"/>
          <w:highlight w:val="yellow"/>
        </w:rPr>
        <w:t>fS</w:t>
      </w:r>
      <w:proofErr w:type="spellEnd"/>
      <w:r w:rsidRPr="002B0636">
        <w:rPr>
          <w:sz w:val="28"/>
          <w:szCs w:val="32"/>
          <w:highlight w:val="yellow"/>
        </w:rPr>
        <w:t>是系统时钟速率。 FTW是频率调谐字，并且为0≤FTW≤2</w:t>
      </w:r>
      <w:r w:rsidRPr="002B0636">
        <w:rPr>
          <w:sz w:val="28"/>
          <w:szCs w:val="32"/>
          <w:highlight w:val="yellow"/>
          <w:vertAlign w:val="superscript"/>
        </w:rPr>
        <w:t>31。</w:t>
      </w:r>
      <w:r w:rsidRPr="002B0636">
        <w:rPr>
          <w:sz w:val="28"/>
          <w:szCs w:val="32"/>
          <w:highlight w:val="yellow"/>
        </w:rPr>
        <w:t>2</w:t>
      </w:r>
      <w:r w:rsidRPr="002B0636">
        <w:rPr>
          <w:sz w:val="28"/>
          <w:szCs w:val="32"/>
          <w:highlight w:val="yellow"/>
          <w:vertAlign w:val="superscript"/>
        </w:rPr>
        <w:t>32</w:t>
      </w:r>
      <w:r w:rsidRPr="002B0636">
        <w:rPr>
          <w:sz w:val="28"/>
          <w:szCs w:val="32"/>
          <w:highlight w:val="yellow"/>
        </w:rPr>
        <w:t>表示相位累加器容量。 因为所有四个通道共享一个公共系统时钟，所以它们本质上是同步的。</w:t>
      </w:r>
      <w:r w:rsidRPr="00E01139">
        <w:rPr>
          <w:sz w:val="28"/>
          <w:szCs w:val="32"/>
        </w:rPr>
        <w:t xml:space="preserve"> </w:t>
      </w:r>
    </w:p>
    <w:p w14:paraId="16D095FB" w14:textId="37BF36E1" w:rsidR="00E01139" w:rsidRDefault="00E01139" w:rsidP="00AA44FA">
      <w:pPr>
        <w:ind w:firstLineChars="200" w:firstLine="560"/>
        <w:rPr>
          <w:sz w:val="28"/>
          <w:szCs w:val="32"/>
        </w:rPr>
      </w:pPr>
      <w:r w:rsidRPr="00E01139">
        <w:rPr>
          <w:sz w:val="28"/>
          <w:szCs w:val="32"/>
        </w:rPr>
        <w:t>DDS核心架构还支持对输出信号进行相位偏移的功能，该功能由通道相位偏移字（CPOW）执行。 CPOW是一个14位寄存器，用于存储相位偏移值。 该值被加到相位累加器的输出上，以补偿输出信号的当前相位。 每个通道都有其自己的相位偏移字寄存器。 此功能可用于将所有通道以彼此之间已知的相位关系放置。 相位偏移的确切值由以下公式给出：</w:t>
      </w:r>
    </w:p>
    <w:p w14:paraId="3DA91880" w14:textId="38583FE4" w:rsidR="00E01139" w:rsidRDefault="005E7998" w:rsidP="00AA44FA">
      <w:pPr>
        <w:ind w:firstLineChars="200" w:firstLine="420"/>
        <w:rPr>
          <w:sz w:val="28"/>
          <w:szCs w:val="32"/>
        </w:rPr>
      </w:pPr>
      <w:r>
        <w:rPr>
          <w:noProof/>
        </w:rPr>
        <w:drawing>
          <wp:inline distT="0" distB="0" distL="0" distR="0" wp14:anchorId="2C97D948" wp14:editId="5877759F">
            <wp:extent cx="2362200" cy="809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200" cy="809625"/>
                    </a:xfrm>
                    <a:prstGeom prst="rect">
                      <a:avLst/>
                    </a:prstGeom>
                  </pic:spPr>
                </pic:pic>
              </a:graphicData>
            </a:graphic>
          </wp:inline>
        </w:drawing>
      </w:r>
    </w:p>
    <w:p w14:paraId="143DBACF" w14:textId="7C0E55B4" w:rsidR="00E01139" w:rsidRPr="00E01139" w:rsidRDefault="00E01139" w:rsidP="00AA44FA">
      <w:pPr>
        <w:rPr>
          <w:b/>
          <w:bCs/>
          <w:sz w:val="28"/>
          <w:szCs w:val="32"/>
        </w:rPr>
      </w:pPr>
      <w:r w:rsidRPr="00E01139">
        <w:rPr>
          <w:rFonts w:hint="eastAsia"/>
          <w:b/>
          <w:bCs/>
          <w:sz w:val="28"/>
          <w:szCs w:val="32"/>
        </w:rPr>
        <w:t>数字到模拟转换器</w:t>
      </w:r>
      <w:r w:rsidR="005832DB">
        <w:rPr>
          <w:rFonts w:hint="eastAsia"/>
          <w:b/>
          <w:bCs/>
          <w:sz w:val="28"/>
          <w:szCs w:val="32"/>
        </w:rPr>
        <w:t>（DAC）</w:t>
      </w:r>
    </w:p>
    <w:p w14:paraId="1390772C" w14:textId="1C10D7FC" w:rsidR="00E01139" w:rsidRDefault="00E01139" w:rsidP="00AA44FA">
      <w:pPr>
        <w:ind w:firstLineChars="200" w:firstLine="560"/>
        <w:rPr>
          <w:sz w:val="28"/>
          <w:szCs w:val="32"/>
        </w:rPr>
      </w:pPr>
      <w:r w:rsidRPr="00E01139">
        <w:rPr>
          <w:sz w:val="28"/>
          <w:szCs w:val="32"/>
        </w:rPr>
        <w:t>AD9959内置四个10位电流输出DAC</w:t>
      </w:r>
      <w:r w:rsidR="00BB35F0">
        <w:rPr>
          <w:rFonts w:hint="eastAsia"/>
          <w:sz w:val="28"/>
          <w:szCs w:val="32"/>
        </w:rPr>
        <w:t>（数模转换器）</w:t>
      </w:r>
      <w:r w:rsidRPr="00E01139">
        <w:rPr>
          <w:sz w:val="28"/>
          <w:szCs w:val="32"/>
        </w:rPr>
        <w:t>。 DAC将数字代码（幅度）转换为离散的模拟量。 可以将DAC电流输出</w:t>
      </w:r>
      <w:r w:rsidR="00597E00">
        <w:rPr>
          <w:rFonts w:hint="eastAsia"/>
          <w:sz w:val="28"/>
          <w:szCs w:val="32"/>
        </w:rPr>
        <w:t>当作</w:t>
      </w:r>
      <w:r w:rsidRPr="00E01139">
        <w:rPr>
          <w:sz w:val="28"/>
          <w:szCs w:val="32"/>
        </w:rPr>
        <w:t>具有高输出阻抗（通常为100kΩ）的电流源。 与许多DAC不同，这些电流输出需要通过电阻或中心抽头变压器</w:t>
      </w:r>
      <w:proofErr w:type="gramStart"/>
      <w:r w:rsidRPr="00E01139">
        <w:rPr>
          <w:sz w:val="28"/>
          <w:szCs w:val="32"/>
        </w:rPr>
        <w:t>端接到</w:t>
      </w:r>
      <w:proofErr w:type="gramEnd"/>
      <w:r w:rsidRPr="00E01139">
        <w:rPr>
          <w:sz w:val="28"/>
          <w:szCs w:val="32"/>
        </w:rPr>
        <w:t>AVDD，以实现预期的电流。 每个DAC具有互补的输出，可提供合并的满量程输出电流（IOUT + IOUT</w:t>
      </w:r>
      <w:r w:rsidR="0057343C">
        <w:rPr>
          <w:rFonts w:hint="eastAsia"/>
          <w:sz w:val="28"/>
          <w:szCs w:val="32"/>
        </w:rPr>
        <w:t>拔</w:t>
      </w:r>
      <w:r w:rsidRPr="00E01139">
        <w:rPr>
          <w:sz w:val="28"/>
          <w:szCs w:val="32"/>
        </w:rPr>
        <w:t>）。 输出始终吸收电流，并且它们的总和在任何时间点都等于满量程电流。 满量程电流通过外部电阻（RSET）和“工作模式”部分中讨论的可扩展DAC电流控制位来控制。 电阻RSET连</w:t>
      </w:r>
      <w:r w:rsidRPr="00E01139">
        <w:rPr>
          <w:sz w:val="28"/>
          <w:szCs w:val="32"/>
        </w:rPr>
        <w:lastRenderedPageBreak/>
        <w:t>接在DAC_RSET引脚和模拟地（AGND）之间。 满量程电流与电阻值成反比，如下所示：</w:t>
      </w:r>
    </w:p>
    <w:p w14:paraId="5ED73302" w14:textId="47DFFCC3" w:rsidR="005E7998" w:rsidRDefault="005E7998" w:rsidP="00AA44FA">
      <w:pPr>
        <w:ind w:firstLineChars="200" w:firstLine="420"/>
        <w:rPr>
          <w:sz w:val="28"/>
          <w:szCs w:val="32"/>
        </w:rPr>
      </w:pPr>
      <w:r>
        <w:rPr>
          <w:noProof/>
        </w:rPr>
        <w:drawing>
          <wp:inline distT="0" distB="0" distL="0" distR="0" wp14:anchorId="5CA97E5B" wp14:editId="6D6146A4">
            <wp:extent cx="2390775" cy="742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775" cy="742950"/>
                    </a:xfrm>
                    <a:prstGeom prst="rect">
                      <a:avLst/>
                    </a:prstGeom>
                  </pic:spPr>
                </pic:pic>
              </a:graphicData>
            </a:graphic>
          </wp:inline>
        </w:drawing>
      </w:r>
    </w:p>
    <w:p w14:paraId="76F08FFD" w14:textId="4CC8EFCA" w:rsidR="005E7998" w:rsidRDefault="005E7998" w:rsidP="00AA44FA">
      <w:pPr>
        <w:ind w:firstLineChars="200" w:firstLine="560"/>
        <w:rPr>
          <w:sz w:val="28"/>
          <w:szCs w:val="32"/>
        </w:rPr>
      </w:pPr>
      <w:r w:rsidRPr="005E7998">
        <w:rPr>
          <w:rFonts w:hint="eastAsia"/>
          <w:sz w:val="28"/>
          <w:szCs w:val="32"/>
        </w:rPr>
        <w:t>组合</w:t>
      </w:r>
      <w:r w:rsidRPr="005E7998">
        <w:rPr>
          <w:sz w:val="28"/>
          <w:szCs w:val="32"/>
        </w:rPr>
        <w:t>DAC输出的最大满量程输出电流为15 mA，但将输出限制为10 mA可提供最佳的无杂散动态范围（SFDR）性能。 DAC输出电压合规范围为AVDD + 0.5 V至AVDD-0.5V。超过该范围产生的电压可能会引起过多的谐波失真。 应适当注意负载终端，以将输出电压保持在其合格范围内。 超过此范围可能会损坏DAC输出电路。</w:t>
      </w:r>
    </w:p>
    <w:p w14:paraId="53A3EC4D" w14:textId="50920D26" w:rsidR="005E7998" w:rsidRDefault="005E7998" w:rsidP="00AA44FA">
      <w:pPr>
        <w:ind w:firstLineChars="200" w:firstLine="420"/>
        <w:rPr>
          <w:sz w:val="28"/>
          <w:szCs w:val="32"/>
        </w:rPr>
      </w:pPr>
      <w:r>
        <w:rPr>
          <w:noProof/>
        </w:rPr>
        <w:drawing>
          <wp:inline distT="0" distB="0" distL="0" distR="0" wp14:anchorId="4865E836" wp14:editId="72415CCD">
            <wp:extent cx="5274310" cy="2104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4390"/>
                    </a:xfrm>
                    <a:prstGeom prst="rect">
                      <a:avLst/>
                    </a:prstGeom>
                  </pic:spPr>
                </pic:pic>
              </a:graphicData>
            </a:graphic>
          </wp:inline>
        </w:drawing>
      </w:r>
    </w:p>
    <w:p w14:paraId="0E0F3B35" w14:textId="5B629BC8" w:rsidR="005E7998" w:rsidRDefault="005E7998" w:rsidP="00AA44FA">
      <w:pPr>
        <w:ind w:firstLineChars="200" w:firstLine="560"/>
        <w:rPr>
          <w:sz w:val="28"/>
          <w:szCs w:val="32"/>
        </w:rPr>
      </w:pPr>
    </w:p>
    <w:p w14:paraId="19D9001E" w14:textId="77777777" w:rsidR="005E7998" w:rsidRPr="005E7998" w:rsidRDefault="005E7998" w:rsidP="00AA44FA">
      <w:pPr>
        <w:rPr>
          <w:b/>
          <w:bCs/>
          <w:sz w:val="36"/>
          <w:szCs w:val="40"/>
        </w:rPr>
      </w:pPr>
      <w:r w:rsidRPr="005E7998">
        <w:rPr>
          <w:rFonts w:hint="eastAsia"/>
          <w:b/>
          <w:bCs/>
          <w:sz w:val="36"/>
          <w:szCs w:val="40"/>
        </w:rPr>
        <w:t>工作模式</w:t>
      </w:r>
    </w:p>
    <w:p w14:paraId="010CFD2F" w14:textId="77777777" w:rsidR="005E7998" w:rsidRDefault="005E7998" w:rsidP="00AA44FA">
      <w:pPr>
        <w:ind w:firstLineChars="200" w:firstLine="560"/>
        <w:rPr>
          <w:sz w:val="28"/>
          <w:szCs w:val="32"/>
        </w:rPr>
      </w:pPr>
      <w:r w:rsidRPr="005E7998">
        <w:rPr>
          <w:sz w:val="28"/>
          <w:szCs w:val="32"/>
        </w:rPr>
        <w:t>AD9959可以同时执行多种模式组合（例如，单调，调制，线性扫描）。但是，某些模式需要多个数据引脚，这可能会带来限制。下列指南可帮助确定AD9959是否可以同时执行特定的模式组合。</w:t>
      </w:r>
    </w:p>
    <w:p w14:paraId="0E100BCB" w14:textId="77777777" w:rsidR="005E7998" w:rsidRPr="005E7998" w:rsidRDefault="005E7998" w:rsidP="00AA44FA">
      <w:pPr>
        <w:rPr>
          <w:b/>
          <w:bCs/>
          <w:sz w:val="28"/>
          <w:szCs w:val="32"/>
        </w:rPr>
      </w:pPr>
      <w:r w:rsidRPr="005E7998">
        <w:rPr>
          <w:b/>
          <w:bCs/>
          <w:sz w:val="28"/>
          <w:szCs w:val="32"/>
        </w:rPr>
        <w:t>通道约束准则</w:t>
      </w:r>
    </w:p>
    <w:p w14:paraId="797E51F4" w14:textId="77777777" w:rsidR="005E7998" w:rsidRDefault="005E7998" w:rsidP="00AA44FA">
      <w:pPr>
        <w:ind w:firstLineChars="200" w:firstLine="560"/>
        <w:rPr>
          <w:sz w:val="28"/>
          <w:szCs w:val="32"/>
        </w:rPr>
      </w:pPr>
      <w:r w:rsidRPr="005E7998">
        <w:rPr>
          <w:sz w:val="28"/>
          <w:szCs w:val="32"/>
        </w:rPr>
        <w:t>•可以同时在任何通道和任何组合上启用单音模式，两级调制模式和线性扫描模式。</w:t>
      </w:r>
    </w:p>
    <w:p w14:paraId="68C62476" w14:textId="6B32DCC3" w:rsidR="005E7998" w:rsidRDefault="005E7998" w:rsidP="00AA44FA">
      <w:pPr>
        <w:ind w:firstLineChars="200" w:firstLine="560"/>
        <w:rPr>
          <w:sz w:val="28"/>
          <w:szCs w:val="32"/>
        </w:rPr>
      </w:pPr>
      <w:r w:rsidRPr="005E7998">
        <w:rPr>
          <w:sz w:val="28"/>
          <w:szCs w:val="32"/>
        </w:rPr>
        <w:lastRenderedPageBreak/>
        <w:t>•任何一个或两个通道的任意组合都可以执行四级调制。其余通道可以处于单音模式。</w:t>
      </w:r>
    </w:p>
    <w:p w14:paraId="52760F0A" w14:textId="77777777" w:rsidR="003140C1" w:rsidRDefault="005E7998" w:rsidP="00AA44FA">
      <w:pPr>
        <w:ind w:firstLineChars="200" w:firstLine="560"/>
        <w:rPr>
          <w:sz w:val="28"/>
          <w:szCs w:val="32"/>
        </w:rPr>
      </w:pPr>
      <w:r w:rsidRPr="005E7998">
        <w:rPr>
          <w:sz w:val="28"/>
          <w:szCs w:val="32"/>
        </w:rPr>
        <w:t xml:space="preserve">•任何通道都可以执行八级调制。其余三个通道可以处于单音模式。 </w:t>
      </w:r>
    </w:p>
    <w:p w14:paraId="626995D6" w14:textId="7F03DE5A" w:rsidR="005E7998" w:rsidRDefault="005E7998" w:rsidP="00AA44FA">
      <w:pPr>
        <w:ind w:firstLineChars="200" w:firstLine="560"/>
        <w:rPr>
          <w:sz w:val="28"/>
          <w:szCs w:val="32"/>
        </w:rPr>
      </w:pPr>
      <w:r w:rsidRPr="005E7998">
        <w:rPr>
          <w:sz w:val="28"/>
          <w:szCs w:val="32"/>
        </w:rPr>
        <w:t>•任何通道都可以执行16级直接调制。其余三个通道可以处于单音模式。</w:t>
      </w:r>
    </w:p>
    <w:p w14:paraId="0F5C782D" w14:textId="77777777" w:rsidR="005E7998" w:rsidRDefault="005E7998" w:rsidP="00AA44FA">
      <w:pPr>
        <w:ind w:firstLineChars="200" w:firstLine="560"/>
        <w:rPr>
          <w:sz w:val="28"/>
          <w:szCs w:val="32"/>
        </w:rPr>
      </w:pPr>
      <w:r w:rsidRPr="005E7998">
        <w:rPr>
          <w:sz w:val="28"/>
          <w:szCs w:val="32"/>
        </w:rPr>
        <w:t>•RU / RD功能可以在单</w:t>
      </w:r>
      <w:r w:rsidRPr="005E7998">
        <w:rPr>
          <w:rFonts w:hint="eastAsia"/>
          <w:sz w:val="28"/>
          <w:szCs w:val="32"/>
        </w:rPr>
        <w:t>音模式下的所有四个通道上使用。有关</w:t>
      </w:r>
      <w:r w:rsidRPr="005E7998">
        <w:rPr>
          <w:sz w:val="28"/>
          <w:szCs w:val="32"/>
        </w:rPr>
        <w:t>RU / RD功能的信息，请参见“输出幅度控制模式”部分。</w:t>
      </w:r>
    </w:p>
    <w:p w14:paraId="2D15E42D" w14:textId="77777777" w:rsidR="003140C1" w:rsidRDefault="005E7998" w:rsidP="00AA44FA">
      <w:pPr>
        <w:ind w:firstLineChars="200" w:firstLine="560"/>
        <w:rPr>
          <w:sz w:val="28"/>
          <w:szCs w:val="32"/>
        </w:rPr>
      </w:pPr>
      <w:r w:rsidRPr="005E7998">
        <w:rPr>
          <w:sz w:val="28"/>
          <w:szCs w:val="32"/>
        </w:rPr>
        <w:t xml:space="preserve">•当配置文件引脚P2和配置文件引脚P3用于RU / RD时，任意两个通道可以使用RU / RD执行两级调制，或者任意两个通道可以使用RU / RD执行线性频率或相位扫描。其他两个通道可以处于单音模式。 </w:t>
      </w:r>
    </w:p>
    <w:p w14:paraId="60CDE411" w14:textId="162BE5A7" w:rsidR="005E7998" w:rsidRDefault="005E7998" w:rsidP="00AA44FA">
      <w:pPr>
        <w:ind w:firstLineChars="200" w:firstLine="560"/>
        <w:rPr>
          <w:sz w:val="28"/>
          <w:szCs w:val="32"/>
        </w:rPr>
      </w:pPr>
      <w:r w:rsidRPr="005E7998">
        <w:rPr>
          <w:sz w:val="28"/>
          <w:szCs w:val="32"/>
        </w:rPr>
        <w:t>•当配置文件引脚P3用于RU / RD时，任何通道均可用于RU / RD的八级调制。其他三个通道可以处于单音模式。</w:t>
      </w:r>
    </w:p>
    <w:p w14:paraId="1E88A08F" w14:textId="77777777" w:rsidR="005E7998" w:rsidRDefault="005E7998" w:rsidP="00AA44FA">
      <w:pPr>
        <w:ind w:firstLineChars="200" w:firstLine="560"/>
        <w:rPr>
          <w:sz w:val="28"/>
          <w:szCs w:val="32"/>
        </w:rPr>
      </w:pPr>
      <w:r w:rsidRPr="005E7998">
        <w:rPr>
          <w:sz w:val="28"/>
          <w:szCs w:val="32"/>
        </w:rPr>
        <w:t>•当SDIO_1，SDIO_2和SDIO_3引脚用于RU / RD时，任何一个或两个通道，任何三个通</w:t>
      </w:r>
      <w:r w:rsidRPr="005E7998">
        <w:rPr>
          <w:rFonts w:hint="eastAsia"/>
          <w:sz w:val="28"/>
          <w:szCs w:val="32"/>
        </w:rPr>
        <w:t>道或所有四个通道都可以使用</w:t>
      </w:r>
      <w:r w:rsidRPr="005E7998">
        <w:rPr>
          <w:sz w:val="28"/>
          <w:szCs w:val="32"/>
        </w:rPr>
        <w:t>RU / RD执行两级调制。不在两级调制中的任何通道都可以处于单音模式。</w:t>
      </w:r>
    </w:p>
    <w:p w14:paraId="399B49A0" w14:textId="77777777" w:rsidR="005E7998" w:rsidRDefault="005E7998" w:rsidP="00AA44FA">
      <w:pPr>
        <w:ind w:firstLineChars="200" w:firstLine="560"/>
        <w:rPr>
          <w:sz w:val="28"/>
          <w:szCs w:val="32"/>
        </w:rPr>
      </w:pPr>
      <w:r w:rsidRPr="005E7998">
        <w:rPr>
          <w:sz w:val="28"/>
          <w:szCs w:val="32"/>
        </w:rPr>
        <w:t>•当SDIO_1，SDIO_2和SDIO_3引脚用于RU / RD时，任何一个或两个通道都可以使用RU / RD执行四级调制。未采用四级调制的任何通道都可以处于单音模式。</w:t>
      </w:r>
    </w:p>
    <w:p w14:paraId="25FD27EA" w14:textId="77777777" w:rsidR="00AA44FA" w:rsidRDefault="005E7998" w:rsidP="00AA44FA">
      <w:pPr>
        <w:ind w:firstLineChars="200" w:firstLine="560"/>
        <w:rPr>
          <w:sz w:val="28"/>
          <w:szCs w:val="32"/>
        </w:rPr>
      </w:pPr>
      <w:r w:rsidRPr="005E7998">
        <w:rPr>
          <w:sz w:val="28"/>
          <w:szCs w:val="32"/>
        </w:rPr>
        <w:t>•当SDIO_1，SDIO_2和SDIO_3引脚用于RU / RD时，任何通道都可以使用RU / RD执行16级调制。其他三个通道可以处于单音模</w:t>
      </w:r>
      <w:r w:rsidRPr="005E7998">
        <w:rPr>
          <w:sz w:val="28"/>
          <w:szCs w:val="32"/>
        </w:rPr>
        <w:lastRenderedPageBreak/>
        <w:t xml:space="preserve">式。 </w:t>
      </w:r>
    </w:p>
    <w:p w14:paraId="66C35093" w14:textId="2387A622" w:rsidR="005E7998" w:rsidRPr="005E7998" w:rsidRDefault="005E7998" w:rsidP="00AA44FA">
      <w:pPr>
        <w:ind w:firstLineChars="200" w:firstLine="560"/>
        <w:rPr>
          <w:sz w:val="28"/>
          <w:szCs w:val="32"/>
        </w:rPr>
      </w:pPr>
      <w:r w:rsidRPr="005E7998">
        <w:rPr>
          <w:sz w:val="28"/>
          <w:szCs w:val="32"/>
        </w:rPr>
        <w:t>•幅度调制，线性幅度扫描模式和RU / RD功能不能同时运行，但是频率和相位调制可以作为RU / RD功能同时运行。</w:t>
      </w:r>
    </w:p>
    <w:p w14:paraId="4FBA353C" w14:textId="7BF1135F" w:rsidR="005E7998" w:rsidRDefault="005E7998" w:rsidP="00AA44FA">
      <w:pPr>
        <w:rPr>
          <w:b/>
          <w:bCs/>
          <w:sz w:val="28"/>
          <w:szCs w:val="32"/>
        </w:rPr>
      </w:pPr>
      <w:r w:rsidRPr="005E7998">
        <w:rPr>
          <w:rFonts w:hint="eastAsia"/>
          <w:b/>
          <w:bCs/>
          <w:sz w:val="28"/>
          <w:szCs w:val="32"/>
        </w:rPr>
        <w:t>供电</w:t>
      </w:r>
    </w:p>
    <w:p w14:paraId="5F7DC0A9" w14:textId="3BDF6824" w:rsidR="005E7998" w:rsidRDefault="005E7998" w:rsidP="00AA44FA">
      <w:pPr>
        <w:ind w:firstLineChars="200" w:firstLine="560"/>
        <w:rPr>
          <w:sz w:val="28"/>
          <w:szCs w:val="32"/>
        </w:rPr>
      </w:pPr>
      <w:r w:rsidRPr="005E7998">
        <w:rPr>
          <w:sz w:val="28"/>
          <w:szCs w:val="32"/>
        </w:rPr>
        <w:t>AVDD和DVDD电源引脚为DDS内核提供电源并支持模拟电路。 这些引脚连接到1.8 V标称电源。 DVDD_I / O引脚连接到3.3 V标称电源。 除CLK_MODE_SEL输入外，所有数字输入均为3.3 V。 CLK_MODE_SEL（引脚24）是模拟输入，应通过1.8 V逻辑进行操作。</w:t>
      </w:r>
    </w:p>
    <w:p w14:paraId="7C3B718F" w14:textId="2BD9CC7B" w:rsidR="005E7998" w:rsidRDefault="005E7998" w:rsidP="00AA44FA">
      <w:pPr>
        <w:rPr>
          <w:b/>
          <w:bCs/>
          <w:sz w:val="28"/>
          <w:szCs w:val="32"/>
        </w:rPr>
      </w:pPr>
      <w:r w:rsidRPr="00BF4E5A">
        <w:rPr>
          <w:rFonts w:hint="eastAsia"/>
          <w:b/>
          <w:bCs/>
          <w:sz w:val="28"/>
          <w:szCs w:val="32"/>
          <w:highlight w:val="yellow"/>
        </w:rPr>
        <w:t>单音模式</w:t>
      </w:r>
    </w:p>
    <w:p w14:paraId="28778295" w14:textId="450D71F6" w:rsidR="005E7998" w:rsidRDefault="005E7998" w:rsidP="00AA44FA">
      <w:pPr>
        <w:ind w:firstLineChars="200" w:firstLine="560"/>
        <w:rPr>
          <w:sz w:val="28"/>
          <w:szCs w:val="32"/>
        </w:rPr>
      </w:pPr>
      <w:r w:rsidRPr="005E7998">
        <w:rPr>
          <w:rFonts w:hint="eastAsia"/>
          <w:sz w:val="28"/>
          <w:szCs w:val="32"/>
        </w:rPr>
        <w:t>单音模式是主机复位信号后的默认操作模式。在此模式下，四个</w:t>
      </w:r>
      <w:r w:rsidRPr="005E7998">
        <w:rPr>
          <w:sz w:val="28"/>
          <w:szCs w:val="32"/>
        </w:rPr>
        <w:t>DDS通道</w:t>
      </w:r>
      <w:r w:rsidR="008769ED" w:rsidRPr="005E7998">
        <w:rPr>
          <w:sz w:val="28"/>
          <w:szCs w:val="32"/>
        </w:rPr>
        <w:t>共</w:t>
      </w:r>
      <w:r w:rsidR="008769ED">
        <w:rPr>
          <w:rFonts w:hint="eastAsia"/>
          <w:sz w:val="28"/>
          <w:szCs w:val="32"/>
        </w:rPr>
        <w:t>用</w:t>
      </w:r>
      <w:r w:rsidRPr="005E7998">
        <w:rPr>
          <w:sz w:val="28"/>
          <w:szCs w:val="32"/>
        </w:rPr>
        <w:t>频率调谐字（寄存器0x04）和相位偏移字（寄存器0x05）地址。通道使能位与这些共享地址结合在一起提供。结果，可以在通道之间独立编程频率调谐字和/或相位偏移字（请参见以下步骤1至步骤5）。通道</w:t>
      </w:r>
      <w:proofErr w:type="gramStart"/>
      <w:r w:rsidRPr="005E7998">
        <w:rPr>
          <w:sz w:val="28"/>
          <w:szCs w:val="32"/>
        </w:rPr>
        <w:t>启用位</w:t>
      </w:r>
      <w:proofErr w:type="gramEnd"/>
      <w:r w:rsidRPr="005E7998">
        <w:rPr>
          <w:sz w:val="28"/>
          <w:szCs w:val="32"/>
        </w:rPr>
        <w:t>不需要I / O更新即可启用或禁用通道。</w:t>
      </w:r>
    </w:p>
    <w:p w14:paraId="2B574AB8" w14:textId="7F72593A" w:rsidR="005E7998" w:rsidRDefault="005E7998" w:rsidP="00AA44FA">
      <w:pPr>
        <w:ind w:firstLineChars="200" w:firstLine="560"/>
        <w:rPr>
          <w:sz w:val="28"/>
          <w:szCs w:val="32"/>
        </w:rPr>
      </w:pPr>
      <w:r w:rsidRPr="005E7998">
        <w:rPr>
          <w:sz w:val="28"/>
          <w:szCs w:val="32"/>
        </w:rPr>
        <w:t>有关通道选择寄存器（CSR，寄存器0x00）中的通道使</w:t>
      </w:r>
      <w:r w:rsidRPr="005E7998">
        <w:rPr>
          <w:rFonts w:ascii="MS Gothic" w:eastAsia="MS Gothic" w:hAnsi="MS Gothic" w:cs="MS Gothic" w:hint="eastAsia"/>
          <w:sz w:val="28"/>
          <w:szCs w:val="32"/>
        </w:rPr>
        <w:t>​​</w:t>
      </w:r>
      <w:proofErr w:type="gramStart"/>
      <w:r w:rsidRPr="005E7998">
        <w:rPr>
          <w:sz w:val="28"/>
          <w:szCs w:val="32"/>
        </w:rPr>
        <w:t>能位的</w:t>
      </w:r>
      <w:proofErr w:type="gramEnd"/>
      <w:r w:rsidRPr="005E7998">
        <w:rPr>
          <w:sz w:val="28"/>
          <w:szCs w:val="32"/>
        </w:rPr>
        <w:t>描述，请参见“寄存器和位描述”部分。写入CSR数据字节后立即启用或禁用通道使能位。</w:t>
      </w:r>
    </w:p>
    <w:p w14:paraId="56D8CE38" w14:textId="77777777" w:rsidR="00365651" w:rsidRDefault="005E7998" w:rsidP="00AA44FA">
      <w:pPr>
        <w:ind w:firstLineChars="200" w:firstLine="560"/>
        <w:rPr>
          <w:sz w:val="28"/>
          <w:szCs w:val="32"/>
        </w:rPr>
      </w:pPr>
      <w:r w:rsidRPr="005E7998">
        <w:rPr>
          <w:sz w:val="28"/>
          <w:szCs w:val="32"/>
        </w:rPr>
        <w:t>如果需要，地址共享使通道可以同时写入。</w:t>
      </w:r>
      <w:r w:rsidRPr="005E7998">
        <w:rPr>
          <w:rFonts w:hint="eastAsia"/>
          <w:sz w:val="28"/>
          <w:szCs w:val="32"/>
        </w:rPr>
        <w:t>默认状态启用所有通道启用位。因此，频率调谐字和</w:t>
      </w:r>
      <w:r w:rsidRPr="005E7998">
        <w:rPr>
          <w:sz w:val="28"/>
          <w:szCs w:val="32"/>
        </w:rPr>
        <w:t xml:space="preserve">/或相位偏移字是所有通道共用的，但只能通过串行I / O端口写入一次。以下步骤介绍了一种基本协议，可使用通道使能位为每个通道编程不同的频率调谐字和/或相位偏移字。 </w:t>
      </w:r>
    </w:p>
    <w:p w14:paraId="272EEB14" w14:textId="4E58A11C" w:rsidR="005E7998" w:rsidRDefault="005E7998" w:rsidP="00AA44FA">
      <w:pPr>
        <w:ind w:firstLineChars="200" w:firstLine="560"/>
        <w:rPr>
          <w:sz w:val="28"/>
          <w:szCs w:val="32"/>
        </w:rPr>
      </w:pPr>
      <w:r w:rsidRPr="005E7998">
        <w:rPr>
          <w:sz w:val="28"/>
          <w:szCs w:val="32"/>
        </w:rPr>
        <w:lastRenderedPageBreak/>
        <w:t>1.接通</w:t>
      </w:r>
      <w:r w:rsidR="0059282D">
        <w:rPr>
          <w:rFonts w:hint="eastAsia"/>
          <w:sz w:val="28"/>
          <w:szCs w:val="32"/>
        </w:rPr>
        <w:t>器件</w:t>
      </w:r>
      <w:r w:rsidRPr="005E7998">
        <w:rPr>
          <w:sz w:val="28"/>
          <w:szCs w:val="32"/>
        </w:rPr>
        <w:t xml:space="preserve">的电源并发出主复位。主复位将器件置于单音模式和单比特模式，以进行串行编程操作（请参见“串行I / O操作模式”部分）。此时，频率调谐字和相位偏移字默认为0。 </w:t>
      </w:r>
    </w:p>
    <w:p w14:paraId="761342EF" w14:textId="77777777" w:rsidR="00AA44FA" w:rsidRDefault="005E7998" w:rsidP="00AA44FA">
      <w:pPr>
        <w:ind w:firstLineChars="200" w:firstLine="560"/>
        <w:rPr>
          <w:sz w:val="28"/>
          <w:szCs w:val="32"/>
        </w:rPr>
      </w:pPr>
      <w:r w:rsidRPr="005E7998">
        <w:rPr>
          <w:sz w:val="28"/>
          <w:szCs w:val="32"/>
        </w:rPr>
        <w:t xml:space="preserve">2.仅使能一个通道使能位（寄存器0x00），并禁用其他通道使能位。 </w:t>
      </w:r>
    </w:p>
    <w:p w14:paraId="017EAD9D" w14:textId="6A811BC5" w:rsidR="005E7998" w:rsidRDefault="005E7998" w:rsidP="00AA44FA">
      <w:pPr>
        <w:ind w:firstLineChars="200" w:firstLine="560"/>
        <w:rPr>
          <w:sz w:val="28"/>
          <w:szCs w:val="32"/>
        </w:rPr>
      </w:pPr>
      <w:r w:rsidRPr="005E7998">
        <w:rPr>
          <w:sz w:val="28"/>
          <w:szCs w:val="32"/>
        </w:rPr>
        <w:t>3.使用串行I / O端口，为启用的通道编程所需的频率调谐字（</w:t>
      </w:r>
      <w:r w:rsidRPr="005E7998">
        <w:rPr>
          <w:rFonts w:hint="eastAsia"/>
          <w:sz w:val="28"/>
          <w:szCs w:val="32"/>
        </w:rPr>
        <w:t>寄存器</w:t>
      </w:r>
      <w:r w:rsidRPr="005E7998">
        <w:rPr>
          <w:sz w:val="28"/>
          <w:szCs w:val="32"/>
        </w:rPr>
        <w:t xml:space="preserve">0x04）和/或相位偏移字（寄存器0x05）。 </w:t>
      </w:r>
    </w:p>
    <w:p w14:paraId="1AD57421" w14:textId="77777777" w:rsidR="005E7998" w:rsidRDefault="005E7998" w:rsidP="00AA44FA">
      <w:pPr>
        <w:ind w:firstLineChars="200" w:firstLine="560"/>
        <w:rPr>
          <w:sz w:val="28"/>
          <w:szCs w:val="32"/>
        </w:rPr>
      </w:pPr>
      <w:r w:rsidRPr="005E7998">
        <w:rPr>
          <w:sz w:val="28"/>
          <w:szCs w:val="32"/>
        </w:rPr>
        <w:t xml:space="preserve">4.对每个通道重复步骤2和步骤3。 </w:t>
      </w:r>
    </w:p>
    <w:p w14:paraId="47B3F8B0" w14:textId="5BFBBA04" w:rsidR="005E7998" w:rsidRDefault="005E7998" w:rsidP="00AA44FA">
      <w:pPr>
        <w:ind w:firstLineChars="200" w:firstLine="560"/>
        <w:rPr>
          <w:sz w:val="28"/>
          <w:szCs w:val="32"/>
        </w:rPr>
      </w:pPr>
      <w:r w:rsidRPr="005E7998">
        <w:rPr>
          <w:sz w:val="28"/>
          <w:szCs w:val="32"/>
        </w:rPr>
        <w:t>5.发送一个I / O更新信号。 I / O更新后，所有通道均应输出其编程的频率和/或相位偏移值。</w:t>
      </w:r>
    </w:p>
    <w:p w14:paraId="59024EC0" w14:textId="77777777" w:rsidR="00485F5E" w:rsidRPr="00020003" w:rsidRDefault="00485F5E" w:rsidP="00AA44FA">
      <w:pPr>
        <w:rPr>
          <w:b/>
          <w:bCs/>
          <w:sz w:val="24"/>
          <w:szCs w:val="28"/>
        </w:rPr>
      </w:pPr>
      <w:r w:rsidRPr="00020003">
        <w:rPr>
          <w:rFonts w:hint="eastAsia"/>
          <w:b/>
          <w:bCs/>
          <w:sz w:val="24"/>
          <w:szCs w:val="28"/>
          <w:highlight w:val="yellow"/>
        </w:rPr>
        <w:t>单音模式—匹配的管道延迟</w:t>
      </w:r>
    </w:p>
    <w:p w14:paraId="2796549C" w14:textId="33281604" w:rsidR="00485F5E" w:rsidRDefault="00485F5E" w:rsidP="00AA44FA">
      <w:pPr>
        <w:ind w:firstLineChars="200" w:firstLine="560"/>
        <w:rPr>
          <w:sz w:val="28"/>
          <w:szCs w:val="32"/>
        </w:rPr>
      </w:pPr>
      <w:r w:rsidRPr="00485F5E">
        <w:rPr>
          <w:rFonts w:hint="eastAsia"/>
          <w:sz w:val="28"/>
          <w:szCs w:val="32"/>
        </w:rPr>
        <w:t>在单音模式下，</w:t>
      </w:r>
      <w:r w:rsidRPr="00485F5E">
        <w:rPr>
          <w:sz w:val="28"/>
          <w:szCs w:val="32"/>
        </w:rPr>
        <w:t>AD9959可为所有频率，相位和幅度变化提供与DAC输入匹配的流水线延迟。 这样避免了必须为此类应用处理三个输入端口之间的不同流水线延迟。 通过</w:t>
      </w:r>
      <w:r w:rsidR="00027286">
        <w:rPr>
          <w:rFonts w:hint="eastAsia"/>
          <w:sz w:val="28"/>
          <w:szCs w:val="32"/>
        </w:rPr>
        <w:t>声明</w:t>
      </w:r>
      <w:r w:rsidRPr="00485F5E">
        <w:rPr>
          <w:sz w:val="28"/>
          <w:szCs w:val="32"/>
        </w:rPr>
        <w:t>在通道功能寄存器（CFR，寄存器0x03）中找到的匹配管道延迟有效位来启用该功能。 此功能仅在单音模式下可用。</w:t>
      </w:r>
    </w:p>
    <w:p w14:paraId="23E16ED3" w14:textId="77777777" w:rsidR="00020003" w:rsidRDefault="00020003" w:rsidP="00AA44FA">
      <w:pPr>
        <w:ind w:firstLineChars="200" w:firstLine="560"/>
        <w:rPr>
          <w:sz w:val="28"/>
          <w:szCs w:val="32"/>
        </w:rPr>
      </w:pPr>
    </w:p>
    <w:p w14:paraId="52E3EF09" w14:textId="77777777" w:rsidR="00485F5E" w:rsidRPr="00020003" w:rsidRDefault="00485F5E" w:rsidP="00AA44FA">
      <w:pPr>
        <w:rPr>
          <w:b/>
          <w:bCs/>
          <w:sz w:val="28"/>
          <w:szCs w:val="32"/>
        </w:rPr>
      </w:pPr>
      <w:r w:rsidRPr="00020003">
        <w:rPr>
          <w:rFonts w:hint="eastAsia"/>
          <w:b/>
          <w:bCs/>
          <w:sz w:val="28"/>
          <w:szCs w:val="32"/>
        </w:rPr>
        <w:t>参考时钟模式</w:t>
      </w:r>
    </w:p>
    <w:p w14:paraId="07076CDA" w14:textId="77777777" w:rsidR="000D1ABB" w:rsidRDefault="00485F5E" w:rsidP="00AA44FA">
      <w:pPr>
        <w:ind w:firstLineChars="200" w:firstLine="560"/>
        <w:rPr>
          <w:sz w:val="28"/>
          <w:szCs w:val="32"/>
        </w:rPr>
      </w:pPr>
      <w:r w:rsidRPr="00485F5E">
        <w:rPr>
          <w:sz w:val="28"/>
          <w:szCs w:val="32"/>
        </w:rPr>
        <w:t>AD9959支持多种基准时钟配置，以生成内部系统时钟。作为使用高频时钟源直接为器件计时的替代方法，可以使用内部基于PLL的参考时钟乘法器生成系统时钟。片上振荡器电路还可通过将晶体连接到时钟输入引脚来提供低频参考信号。启用这些功能使该器件可以使</w:t>
      </w:r>
      <w:r w:rsidRPr="00485F5E">
        <w:rPr>
          <w:sz w:val="28"/>
          <w:szCs w:val="32"/>
        </w:rPr>
        <w:lastRenderedPageBreak/>
        <w:t>用低频时钟源工作，并且仍为DDS和DAC提供高更新速率。但是，使用时钟倍频器会改变输出相位噪声特性。为了获得最佳的相位噪声性能，需要具有</w:t>
      </w:r>
      <w:proofErr w:type="gramStart"/>
      <w:r w:rsidRPr="00485F5E">
        <w:rPr>
          <w:sz w:val="28"/>
          <w:szCs w:val="32"/>
        </w:rPr>
        <w:t>高摆率的</w:t>
      </w:r>
      <w:proofErr w:type="gramEnd"/>
      <w:r w:rsidRPr="00485F5E">
        <w:rPr>
          <w:sz w:val="28"/>
          <w:szCs w:val="32"/>
        </w:rPr>
        <w:t>干净，稳定的时钟（请参见图17和图18）。</w:t>
      </w:r>
    </w:p>
    <w:p w14:paraId="4CE5CA79" w14:textId="77777777" w:rsidR="000D1ABB" w:rsidRDefault="00485F5E" w:rsidP="00AA44FA">
      <w:pPr>
        <w:ind w:firstLineChars="200" w:firstLine="560"/>
        <w:rPr>
          <w:sz w:val="28"/>
          <w:szCs w:val="32"/>
        </w:rPr>
      </w:pPr>
      <w:r w:rsidRPr="00485F5E">
        <w:rPr>
          <w:sz w:val="28"/>
          <w:szCs w:val="32"/>
        </w:rPr>
        <w:t>使能PLL可使参考时钟频率从4倍增至20倍，并以整数步长递增。 PLL乘法值由5位乘</w:t>
      </w:r>
      <w:r w:rsidRPr="00485F5E">
        <w:rPr>
          <w:rFonts w:hint="eastAsia"/>
          <w:sz w:val="28"/>
          <w:szCs w:val="32"/>
        </w:rPr>
        <w:t>法器值表示。这些</w:t>
      </w:r>
      <w:proofErr w:type="gramStart"/>
      <w:r w:rsidRPr="00485F5E">
        <w:rPr>
          <w:rFonts w:hint="eastAsia"/>
          <w:sz w:val="28"/>
          <w:szCs w:val="32"/>
        </w:rPr>
        <w:t>位位于</w:t>
      </w:r>
      <w:proofErr w:type="gramEnd"/>
      <w:r w:rsidRPr="00485F5E">
        <w:rPr>
          <w:rFonts w:hint="eastAsia"/>
          <w:sz w:val="28"/>
          <w:szCs w:val="32"/>
        </w:rPr>
        <w:t>功能寄存器</w:t>
      </w:r>
      <w:r w:rsidRPr="00485F5E">
        <w:rPr>
          <w:sz w:val="28"/>
          <w:szCs w:val="32"/>
        </w:rPr>
        <w:t>1（FR1，寄存器0x01）的位[22:18]中（请参见寄存器映射和位描述部分）。</w:t>
      </w:r>
    </w:p>
    <w:p w14:paraId="495662A3" w14:textId="2338F1C3" w:rsidR="000D1ABB" w:rsidRDefault="00485F5E" w:rsidP="00AA44FA">
      <w:pPr>
        <w:ind w:firstLineChars="200" w:firstLine="560"/>
        <w:rPr>
          <w:sz w:val="28"/>
          <w:szCs w:val="32"/>
        </w:rPr>
      </w:pPr>
      <w:r w:rsidRPr="00485F5E">
        <w:rPr>
          <w:sz w:val="28"/>
          <w:szCs w:val="32"/>
        </w:rPr>
        <w:t>当FR1 [22:18]的值设置为4到20（十进制）时，时钟倍频器使能。寄存器中的整数值代表乘法因子。使能了时钟倍频器的系统时钟速率等于参考时钟速率乘</w:t>
      </w:r>
      <w:r w:rsidR="005407AB">
        <w:rPr>
          <w:rFonts w:hint="eastAsia"/>
          <w:sz w:val="28"/>
          <w:szCs w:val="32"/>
        </w:rPr>
        <w:t>上</w:t>
      </w:r>
      <w:r w:rsidR="005407AB" w:rsidRPr="00485F5E">
        <w:rPr>
          <w:sz w:val="28"/>
          <w:szCs w:val="32"/>
        </w:rPr>
        <w:t>乘法因子</w:t>
      </w:r>
      <w:r w:rsidRPr="00485F5E">
        <w:rPr>
          <w:sz w:val="28"/>
          <w:szCs w:val="32"/>
        </w:rPr>
        <w:t>。如果将FR1 [22:18]的值编程为小于4或大于20，则禁用时钟乘法器，并且乘法因子有效为1。</w:t>
      </w:r>
    </w:p>
    <w:p w14:paraId="0D560FDA" w14:textId="26955123" w:rsidR="00485F5E" w:rsidRPr="00485F5E" w:rsidRDefault="00485F5E" w:rsidP="00AA44FA">
      <w:pPr>
        <w:ind w:firstLineChars="200" w:firstLine="560"/>
        <w:rPr>
          <w:sz w:val="28"/>
          <w:szCs w:val="32"/>
        </w:rPr>
      </w:pPr>
      <w:r w:rsidRPr="00485F5E">
        <w:rPr>
          <w:sz w:val="28"/>
          <w:szCs w:val="32"/>
        </w:rPr>
        <w:t xml:space="preserve">无论何时启用PLL时钟乘法器或更改乘法值，都应设置时间。允许锁定PLL（通常为1 </w:t>
      </w:r>
      <w:proofErr w:type="spellStart"/>
      <w:r w:rsidRPr="00485F5E">
        <w:rPr>
          <w:sz w:val="28"/>
          <w:szCs w:val="32"/>
        </w:rPr>
        <w:t>ms</w:t>
      </w:r>
      <w:proofErr w:type="spellEnd"/>
      <w:r w:rsidRPr="00485F5E">
        <w:rPr>
          <w:sz w:val="28"/>
          <w:szCs w:val="32"/>
        </w:rPr>
        <w:t>）。请注意，PLL的输出频率限制为100 MHz至500 MHz的频率范围。但是，必须适当使用一个VCO增益控制位。 VCO增益控制位定义了两个频率输出范围（低/高）。 VCO增益控制位默认为低（有关详细信息，请参见表1）。</w:t>
      </w:r>
    </w:p>
    <w:p w14:paraId="6B9825D1" w14:textId="4A16D9F6" w:rsidR="00485F5E" w:rsidRDefault="00485F5E" w:rsidP="00AA44FA">
      <w:pPr>
        <w:ind w:firstLineChars="200" w:firstLine="560"/>
        <w:rPr>
          <w:sz w:val="28"/>
          <w:szCs w:val="32"/>
        </w:rPr>
      </w:pPr>
      <w:r w:rsidRPr="00485F5E">
        <w:rPr>
          <w:sz w:val="28"/>
          <w:szCs w:val="32"/>
        </w:rPr>
        <w:t xml:space="preserve">PLL中的电荷泵电流默认为75μA。 </w:t>
      </w:r>
      <w:proofErr w:type="gramStart"/>
      <w:r w:rsidRPr="00485F5E">
        <w:rPr>
          <w:sz w:val="28"/>
          <w:szCs w:val="32"/>
        </w:rPr>
        <w:t>此设置</w:t>
      </w:r>
      <w:proofErr w:type="gramEnd"/>
      <w:r w:rsidRPr="00485F5E">
        <w:rPr>
          <w:sz w:val="28"/>
          <w:szCs w:val="32"/>
        </w:rPr>
        <w:t>通常会产生最佳的相位噪声特性。 电荷泵电流的增加可能会降低相位噪声，但会减少锁定时间并改变环路带宽。 通过将CLK_MODE_SEL（引脚24）驱动为逻辑高电平（1.8 V逻辑）来使</w:t>
      </w:r>
      <w:proofErr w:type="gramStart"/>
      <w:r w:rsidRPr="00485F5E">
        <w:rPr>
          <w:sz w:val="28"/>
          <w:szCs w:val="32"/>
        </w:rPr>
        <w:t>能片上晶</w:t>
      </w:r>
      <w:proofErr w:type="gramEnd"/>
      <w:r w:rsidRPr="00485F5E">
        <w:rPr>
          <w:sz w:val="28"/>
          <w:szCs w:val="32"/>
        </w:rPr>
        <w:t>振。 使能片上振荡器后，就可以将外部晶体连接到REF_CLK和REF_CLK输入，从而产生低频参考时钟。 晶体的频率必须在20 MHz至30 MHz的范围内。 表4总结了时钟的工作模式。 有关更多详细信息，请参见表1。</w:t>
      </w:r>
    </w:p>
    <w:p w14:paraId="69B48636" w14:textId="280B07AD" w:rsidR="00485F5E" w:rsidRDefault="00485F5E" w:rsidP="00AA44FA">
      <w:pPr>
        <w:ind w:firstLineChars="200" w:firstLine="420"/>
        <w:rPr>
          <w:sz w:val="28"/>
          <w:szCs w:val="32"/>
        </w:rPr>
      </w:pPr>
      <w:r>
        <w:rPr>
          <w:noProof/>
        </w:rPr>
        <w:lastRenderedPageBreak/>
        <w:drawing>
          <wp:inline distT="0" distB="0" distL="0" distR="0" wp14:anchorId="4A322E65" wp14:editId="4E5AA797">
            <wp:extent cx="5274310" cy="8750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75030"/>
                    </a:xfrm>
                    <a:prstGeom prst="rect">
                      <a:avLst/>
                    </a:prstGeom>
                  </pic:spPr>
                </pic:pic>
              </a:graphicData>
            </a:graphic>
          </wp:inline>
        </w:drawing>
      </w:r>
    </w:p>
    <w:p w14:paraId="3A7FFB90" w14:textId="77777777" w:rsidR="00485F5E" w:rsidRPr="00485F5E" w:rsidRDefault="00485F5E" w:rsidP="00AA44FA">
      <w:pPr>
        <w:rPr>
          <w:b/>
          <w:bCs/>
          <w:sz w:val="28"/>
          <w:szCs w:val="32"/>
        </w:rPr>
      </w:pPr>
      <w:r w:rsidRPr="00485F5E">
        <w:rPr>
          <w:rFonts w:hint="eastAsia"/>
          <w:b/>
          <w:bCs/>
          <w:sz w:val="28"/>
          <w:szCs w:val="32"/>
        </w:rPr>
        <w:t>参考时钟输入电路</w:t>
      </w:r>
    </w:p>
    <w:p w14:paraId="2C7581DB" w14:textId="3F9A5689" w:rsidR="00485F5E" w:rsidRDefault="00485F5E" w:rsidP="00AA44FA">
      <w:pPr>
        <w:ind w:firstLineChars="200" w:firstLine="560"/>
        <w:rPr>
          <w:sz w:val="28"/>
          <w:szCs w:val="32"/>
        </w:rPr>
      </w:pPr>
      <w:r w:rsidRPr="00485F5E">
        <w:rPr>
          <w:rFonts w:hint="eastAsia"/>
          <w:sz w:val="28"/>
          <w:szCs w:val="32"/>
        </w:rPr>
        <w:t>参考时钟输入电路具有两种工作模式，由引脚</w:t>
      </w:r>
      <w:r w:rsidRPr="00485F5E">
        <w:rPr>
          <w:sz w:val="28"/>
          <w:szCs w:val="32"/>
        </w:rPr>
        <w:t>24的逻辑状态（CLK_MODE_SEL）控制。 第一种模式（逻辑低电平）配置为输入缓冲区。 在这种模式下，由于内部直流偏置，参考时钟必须交流耦合到输入。 此模式支持差分或单端配置。 如果选择单端模式，则应通过一个0.1 F电容将互补参考时钟输入（引脚22）去</w:t>
      </w:r>
      <w:proofErr w:type="gramStart"/>
      <w:r w:rsidRPr="00485F5E">
        <w:rPr>
          <w:sz w:val="28"/>
          <w:szCs w:val="32"/>
        </w:rPr>
        <w:t>耦</w:t>
      </w:r>
      <w:proofErr w:type="gramEnd"/>
      <w:r w:rsidRPr="00485F5E">
        <w:rPr>
          <w:sz w:val="28"/>
          <w:szCs w:val="32"/>
        </w:rPr>
        <w:t>至AVDD或AGND。 图33至图35给出了AD9959的典型参考时钟配置。</w:t>
      </w:r>
    </w:p>
    <w:p w14:paraId="1EF691AD" w14:textId="1EDAE9A2" w:rsidR="00485F5E" w:rsidRDefault="00485F5E" w:rsidP="00AA44FA">
      <w:pPr>
        <w:ind w:firstLineChars="200" w:firstLine="420"/>
        <w:rPr>
          <w:sz w:val="28"/>
          <w:szCs w:val="32"/>
        </w:rPr>
      </w:pPr>
      <w:r>
        <w:rPr>
          <w:noProof/>
        </w:rPr>
        <w:drawing>
          <wp:inline distT="0" distB="0" distL="0" distR="0" wp14:anchorId="75651393" wp14:editId="41ACD7AD">
            <wp:extent cx="4486275" cy="1562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562100"/>
                    </a:xfrm>
                    <a:prstGeom prst="rect">
                      <a:avLst/>
                    </a:prstGeom>
                  </pic:spPr>
                </pic:pic>
              </a:graphicData>
            </a:graphic>
          </wp:inline>
        </w:drawing>
      </w:r>
    </w:p>
    <w:p w14:paraId="4F41A0E6" w14:textId="349771C0" w:rsidR="00485F5E" w:rsidRDefault="00485F5E" w:rsidP="00AA44FA">
      <w:pPr>
        <w:ind w:firstLineChars="200" w:firstLine="560"/>
        <w:rPr>
          <w:sz w:val="28"/>
          <w:szCs w:val="32"/>
        </w:rPr>
      </w:pPr>
      <w:r w:rsidRPr="00485F5E">
        <w:rPr>
          <w:rFonts w:hint="eastAsia"/>
          <w:sz w:val="28"/>
          <w:szCs w:val="32"/>
        </w:rPr>
        <w:t>参考时钟输入还可以支持</w:t>
      </w:r>
      <w:r w:rsidRPr="00485F5E">
        <w:rPr>
          <w:sz w:val="28"/>
          <w:szCs w:val="32"/>
        </w:rPr>
        <w:t>LVPECL或PECL驱动器作为参考时钟源</w:t>
      </w:r>
    </w:p>
    <w:p w14:paraId="30F39A75" w14:textId="4F432B65" w:rsidR="00485F5E" w:rsidRDefault="00485F5E" w:rsidP="00AA44FA">
      <w:pPr>
        <w:ind w:firstLineChars="200" w:firstLine="420"/>
        <w:rPr>
          <w:sz w:val="28"/>
          <w:szCs w:val="32"/>
        </w:rPr>
      </w:pPr>
      <w:r>
        <w:rPr>
          <w:noProof/>
        </w:rPr>
        <w:drawing>
          <wp:inline distT="0" distB="0" distL="0" distR="0" wp14:anchorId="5888F75B" wp14:editId="19864649">
            <wp:extent cx="4029075" cy="113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1133475"/>
                    </a:xfrm>
                    <a:prstGeom prst="rect">
                      <a:avLst/>
                    </a:prstGeom>
                  </pic:spPr>
                </pic:pic>
              </a:graphicData>
            </a:graphic>
          </wp:inline>
        </w:drawing>
      </w:r>
    </w:p>
    <w:p w14:paraId="5EE4A977" w14:textId="06DC344F" w:rsidR="00485F5E" w:rsidRDefault="00485F5E" w:rsidP="00AA44FA">
      <w:pPr>
        <w:ind w:firstLineChars="200" w:firstLine="560"/>
        <w:rPr>
          <w:sz w:val="28"/>
          <w:szCs w:val="32"/>
        </w:rPr>
      </w:pPr>
      <w:r w:rsidRPr="00485F5E">
        <w:rPr>
          <w:rFonts w:hint="eastAsia"/>
          <w:sz w:val="28"/>
          <w:szCs w:val="32"/>
        </w:rPr>
        <w:t>第二种工作模式（引脚</w:t>
      </w:r>
      <w:r w:rsidRPr="00485F5E">
        <w:rPr>
          <w:sz w:val="28"/>
          <w:szCs w:val="32"/>
        </w:rPr>
        <w:t>24 =逻辑高= 1.8 V）为晶体工作提供了一个内部振荡器。 在这种模式下，两个时钟输入均通过晶振引线进行直流耦合，并被旁路。 支持的晶体频率范围是20 MHz至30 MHz。 图35显示了使用晶振的配置。</w:t>
      </w:r>
    </w:p>
    <w:p w14:paraId="48CF761E" w14:textId="70C8727B" w:rsidR="00485F5E" w:rsidRDefault="00485F5E" w:rsidP="00AA44FA">
      <w:pPr>
        <w:ind w:firstLineChars="200" w:firstLine="420"/>
        <w:rPr>
          <w:sz w:val="28"/>
          <w:szCs w:val="32"/>
        </w:rPr>
      </w:pPr>
      <w:r>
        <w:rPr>
          <w:noProof/>
        </w:rPr>
        <w:lastRenderedPageBreak/>
        <w:drawing>
          <wp:inline distT="0" distB="0" distL="0" distR="0" wp14:anchorId="2083830B" wp14:editId="70470CF1">
            <wp:extent cx="4029075" cy="1895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1895475"/>
                    </a:xfrm>
                    <a:prstGeom prst="rect">
                      <a:avLst/>
                    </a:prstGeom>
                  </pic:spPr>
                </pic:pic>
              </a:graphicData>
            </a:graphic>
          </wp:inline>
        </w:drawing>
      </w:r>
    </w:p>
    <w:p w14:paraId="32D85E52" w14:textId="77777777" w:rsidR="00485F5E" w:rsidRPr="00485F5E" w:rsidRDefault="00485F5E" w:rsidP="00AA44FA">
      <w:pPr>
        <w:rPr>
          <w:b/>
          <w:bCs/>
          <w:sz w:val="28"/>
          <w:szCs w:val="32"/>
        </w:rPr>
      </w:pPr>
      <w:r w:rsidRPr="00485F5E">
        <w:rPr>
          <w:rFonts w:hint="eastAsia"/>
          <w:b/>
          <w:bCs/>
          <w:sz w:val="28"/>
          <w:szCs w:val="32"/>
        </w:rPr>
        <w:t>可缩放</w:t>
      </w:r>
      <w:r w:rsidRPr="00485F5E">
        <w:rPr>
          <w:b/>
          <w:bCs/>
          <w:sz w:val="28"/>
          <w:szCs w:val="32"/>
        </w:rPr>
        <w:t>DAC参考电流控制模式</w:t>
      </w:r>
    </w:p>
    <w:p w14:paraId="54DCDF7B" w14:textId="2D242216" w:rsidR="00485F5E" w:rsidRDefault="00485F5E" w:rsidP="00AA44FA">
      <w:pPr>
        <w:ind w:firstLineChars="200" w:firstLine="560"/>
        <w:rPr>
          <w:sz w:val="28"/>
          <w:szCs w:val="32"/>
        </w:rPr>
      </w:pPr>
      <w:r w:rsidRPr="00485F5E">
        <w:rPr>
          <w:sz w:val="28"/>
          <w:szCs w:val="32"/>
        </w:rPr>
        <w:t>RSET是所有四个DAC共有的。 结果，默认情况下，满量程电流相等。 可缩放的DAC参考可用于设置彼此独立的每个DAC的满量程电流。 这是通过使用寄存器CFR [9：8]位完成的。 表5显示了如何分别缩放每个DAC以实现独立的通道控制。 这种缩放提供了二进制衰减</w:t>
      </w:r>
      <w:r>
        <w:rPr>
          <w:rFonts w:hint="eastAsia"/>
          <w:sz w:val="28"/>
          <w:szCs w:val="32"/>
        </w:rPr>
        <w:t>。</w:t>
      </w:r>
    </w:p>
    <w:p w14:paraId="5E3C76FD" w14:textId="7FD1F9CC" w:rsidR="00485F5E" w:rsidRDefault="00485F5E" w:rsidP="00AA44FA">
      <w:pPr>
        <w:ind w:firstLineChars="200" w:firstLine="420"/>
        <w:rPr>
          <w:sz w:val="28"/>
          <w:szCs w:val="32"/>
        </w:rPr>
      </w:pPr>
      <w:r>
        <w:rPr>
          <w:noProof/>
        </w:rPr>
        <w:drawing>
          <wp:inline distT="0" distB="0" distL="0" distR="0" wp14:anchorId="6524B541" wp14:editId="7D6AA893">
            <wp:extent cx="5274310" cy="1545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5590"/>
                    </a:xfrm>
                    <a:prstGeom prst="rect">
                      <a:avLst/>
                    </a:prstGeom>
                  </pic:spPr>
                </pic:pic>
              </a:graphicData>
            </a:graphic>
          </wp:inline>
        </w:drawing>
      </w:r>
    </w:p>
    <w:p w14:paraId="0069BB80" w14:textId="77777777" w:rsidR="00485F5E" w:rsidRPr="00485F5E" w:rsidRDefault="00485F5E" w:rsidP="00AA44FA">
      <w:pPr>
        <w:rPr>
          <w:b/>
          <w:bCs/>
          <w:sz w:val="28"/>
          <w:szCs w:val="32"/>
        </w:rPr>
      </w:pPr>
      <w:r w:rsidRPr="00485F5E">
        <w:rPr>
          <w:rFonts w:hint="eastAsia"/>
          <w:b/>
          <w:bCs/>
          <w:sz w:val="28"/>
          <w:szCs w:val="32"/>
        </w:rPr>
        <w:t>掉电功能</w:t>
      </w:r>
    </w:p>
    <w:p w14:paraId="734AE055" w14:textId="77777777" w:rsidR="00485F5E" w:rsidRPr="00485F5E" w:rsidRDefault="00485F5E" w:rsidP="00AA44FA">
      <w:pPr>
        <w:ind w:firstLineChars="200" w:firstLine="560"/>
        <w:rPr>
          <w:sz w:val="28"/>
          <w:szCs w:val="32"/>
        </w:rPr>
      </w:pPr>
      <w:r w:rsidRPr="00485F5E">
        <w:rPr>
          <w:sz w:val="28"/>
          <w:szCs w:val="32"/>
        </w:rPr>
        <w:t>AD9959支持外部控制的掉电功能，以及以前的ADI公司DDS产品中更常见的软件可编程掉电位。 通过软件控制掉电，可以通过唯一的控制位（CFR [7：6]）分别关闭输入时钟电路，DAC和数字逻辑（对于每个单独的通道）。 当外部控制的掉电引脚（PWR_DWN_CTL）为高电平时，这些位无效。 当输入引脚PWR_DWN_CTL为高电平时，AD9959根据FR1 [6]位进入掉电模式。 当PWR_DWN_CTL输入引脚</w:t>
      </w:r>
      <w:r w:rsidRPr="00485F5E">
        <w:rPr>
          <w:sz w:val="28"/>
          <w:szCs w:val="32"/>
        </w:rPr>
        <w:lastRenderedPageBreak/>
        <w:t>为低电平时，外部掉电控制无效。 当FR1 [6] = 0且PWR_DWN_CTL输入引脚为高电平</w:t>
      </w:r>
      <w:r w:rsidRPr="00485F5E">
        <w:rPr>
          <w:rFonts w:hint="eastAsia"/>
          <w:sz w:val="28"/>
          <w:szCs w:val="32"/>
        </w:rPr>
        <w:t>时，</w:t>
      </w:r>
      <w:r w:rsidRPr="00485F5E">
        <w:rPr>
          <w:sz w:val="28"/>
          <w:szCs w:val="32"/>
        </w:rPr>
        <w:t>AD9959进入快速恢复掉电模式。 在这种模式下，数字逻辑和DAC数字逻辑掉电。 DAC偏置电路，PLL，振荡器和时钟输入电路未掉电。</w:t>
      </w:r>
    </w:p>
    <w:p w14:paraId="3569049E" w14:textId="4A5E0404" w:rsidR="00485F5E" w:rsidRDefault="00485F5E" w:rsidP="00AA44FA">
      <w:pPr>
        <w:ind w:firstLineChars="200" w:firstLine="560"/>
        <w:rPr>
          <w:sz w:val="28"/>
          <w:szCs w:val="32"/>
        </w:rPr>
      </w:pPr>
      <w:r w:rsidRPr="00485F5E">
        <w:rPr>
          <w:rFonts w:hint="eastAsia"/>
          <w:sz w:val="28"/>
          <w:szCs w:val="32"/>
        </w:rPr>
        <w:t>当</w:t>
      </w:r>
      <w:r w:rsidRPr="00485F5E">
        <w:rPr>
          <w:sz w:val="28"/>
          <w:szCs w:val="32"/>
        </w:rPr>
        <w:t>FR1 [6] = 1且PWR_DWN_CTL输入引脚为高电平时，AD9959进入完全掉电模式。 在此模式下，所有功能都将关闭。 这包括DAC和PLL，这需要花费大量时间才能上电。 当PLL被旁路时，PLL被关闭以节省功率。 当PWR_DWN_CTL输入引脚为高电平时，各个掉电位（CFR [7：6]和FR1 [7]）无效（无关紧要）并且未使用。 当PWR_DWN_CTL输入引脚为低电平时，各个掉电位控制掉电操作模式</w:t>
      </w:r>
      <w:r>
        <w:rPr>
          <w:rFonts w:hint="eastAsia"/>
          <w:sz w:val="28"/>
          <w:szCs w:val="32"/>
        </w:rPr>
        <w:t>。</w:t>
      </w:r>
    </w:p>
    <w:p w14:paraId="13CCEA5E" w14:textId="0443E09B" w:rsidR="00485F5E" w:rsidRDefault="00485F5E" w:rsidP="00AA44FA">
      <w:pPr>
        <w:ind w:firstLineChars="200" w:firstLine="560"/>
        <w:rPr>
          <w:sz w:val="28"/>
          <w:szCs w:val="32"/>
        </w:rPr>
      </w:pPr>
      <w:r w:rsidRPr="00485F5E">
        <w:rPr>
          <w:rFonts w:hint="eastAsia"/>
          <w:sz w:val="28"/>
          <w:szCs w:val="32"/>
        </w:rPr>
        <w:t>请注意，所有掉电信号的设计都使逻辑</w:t>
      </w:r>
      <w:r w:rsidRPr="00485F5E">
        <w:rPr>
          <w:sz w:val="28"/>
          <w:szCs w:val="32"/>
        </w:rPr>
        <w:t>1指示低功耗模式，逻辑0指示上电模式。</w:t>
      </w:r>
    </w:p>
    <w:p w14:paraId="0F438923" w14:textId="24DD1CD0" w:rsidR="00485F5E" w:rsidRPr="00485F5E" w:rsidRDefault="00485F5E" w:rsidP="00AA44FA">
      <w:pPr>
        <w:rPr>
          <w:b/>
          <w:bCs/>
          <w:sz w:val="28"/>
          <w:szCs w:val="32"/>
        </w:rPr>
      </w:pPr>
      <w:r w:rsidRPr="00485F5E">
        <w:rPr>
          <w:rFonts w:hint="eastAsia"/>
          <w:b/>
          <w:bCs/>
          <w:sz w:val="28"/>
          <w:szCs w:val="32"/>
        </w:rPr>
        <w:t>调制</w:t>
      </w:r>
      <w:r w:rsidR="006372E5">
        <w:rPr>
          <w:rFonts w:hint="eastAsia"/>
          <w:b/>
          <w:bCs/>
          <w:sz w:val="28"/>
          <w:szCs w:val="32"/>
        </w:rPr>
        <w:t>模式</w:t>
      </w:r>
    </w:p>
    <w:p w14:paraId="6BB71D14" w14:textId="77777777" w:rsidR="00A10BBE" w:rsidRDefault="00485F5E" w:rsidP="00AA44FA">
      <w:pPr>
        <w:ind w:firstLineChars="200" w:firstLine="560"/>
        <w:rPr>
          <w:sz w:val="28"/>
          <w:szCs w:val="32"/>
        </w:rPr>
      </w:pPr>
      <w:r w:rsidRPr="00485F5E">
        <w:rPr>
          <w:sz w:val="28"/>
          <w:szCs w:val="32"/>
        </w:rPr>
        <w:t>AD9959可执行频率，相位或幅度的2- / 4- / 8- / 16级调制。调制是通过将数据应用于</w:t>
      </w:r>
      <w:r w:rsidR="00020003">
        <w:rPr>
          <w:rFonts w:hint="eastAsia"/>
          <w:sz w:val="28"/>
          <w:szCs w:val="32"/>
        </w:rPr>
        <w:t>配置文件</w:t>
      </w:r>
      <w:r w:rsidRPr="00485F5E">
        <w:rPr>
          <w:sz w:val="28"/>
          <w:szCs w:val="32"/>
        </w:rPr>
        <w:t>引脚来实现的。每个通道可以单独编程，但是同时配置多个通道的能力受到配置引脚数量有限的限制。例如，16级调制使用所有四个配置文件引脚，这会抑制三个通道的调制。</w:t>
      </w:r>
    </w:p>
    <w:p w14:paraId="0886B397" w14:textId="388BF15C" w:rsidR="00BF4E5A" w:rsidRDefault="00485F5E" w:rsidP="00AA44FA">
      <w:pPr>
        <w:ind w:firstLineChars="200" w:firstLine="560"/>
        <w:rPr>
          <w:sz w:val="28"/>
          <w:szCs w:val="32"/>
        </w:rPr>
      </w:pPr>
      <w:r w:rsidRPr="00485F5E">
        <w:rPr>
          <w:sz w:val="28"/>
          <w:szCs w:val="32"/>
        </w:rPr>
        <w:t>此外，AD9959能够在调制（仅FSK，PSK）序列之前，之中或之后增大或减小输出幅度。这是通过使用10位输出标量执行的。如果需要RU / RD功能，则可以将未使用的配置文件引脚或未使用的SDIO_1 / SDIO_2 / SDIO_3引脚配置为启动操</w:t>
      </w:r>
      <w:r w:rsidRPr="00485F5E">
        <w:rPr>
          <w:rFonts w:hint="eastAsia"/>
          <w:sz w:val="28"/>
          <w:szCs w:val="32"/>
        </w:rPr>
        <w:t>作。有关</w:t>
      </w:r>
      <w:r w:rsidRPr="00485F5E">
        <w:rPr>
          <w:sz w:val="28"/>
          <w:szCs w:val="32"/>
        </w:rPr>
        <w:t>RU / RD功能</w:t>
      </w:r>
      <w:r w:rsidRPr="00485F5E">
        <w:rPr>
          <w:sz w:val="28"/>
          <w:szCs w:val="32"/>
        </w:rPr>
        <w:lastRenderedPageBreak/>
        <w:t>的更多详细信息，请参见“输出幅度控制模式”部分。</w:t>
      </w:r>
    </w:p>
    <w:p w14:paraId="3B0C54E7" w14:textId="675A2693" w:rsidR="00485F5E" w:rsidRDefault="00485F5E" w:rsidP="00AA44FA">
      <w:pPr>
        <w:ind w:firstLineChars="200" w:firstLine="560"/>
        <w:rPr>
          <w:sz w:val="28"/>
          <w:szCs w:val="32"/>
        </w:rPr>
      </w:pPr>
      <w:r w:rsidRPr="00485F5E">
        <w:rPr>
          <w:sz w:val="28"/>
          <w:szCs w:val="32"/>
        </w:rPr>
        <w:t>在调制模式下，每个通道都有自己的一组控制位，以确定调制的类型（频率，相位或幅度）。每个通道具有16个配置文件（通道字）寄存器，以提高灵活性。寄存器0x0A至寄存器0x18是用于调制频率，相位或幅度的配置文件寄存器。</w:t>
      </w:r>
      <w:r w:rsidRPr="00BF4E5A">
        <w:rPr>
          <w:sz w:val="28"/>
          <w:szCs w:val="32"/>
          <w:highlight w:val="yellow"/>
        </w:rPr>
        <w:t>寄存器0x04，寄存器0x05和寄存器0x06分别是频率，相位和幅度的专用寄存器</w:t>
      </w:r>
      <w:r w:rsidRPr="00485F5E">
        <w:rPr>
          <w:sz w:val="28"/>
          <w:szCs w:val="32"/>
        </w:rPr>
        <w:t>。这些寄存器包含第一个频率，相位偏移和幅度字。调频具有32位分辨率，相位调制为14位，幅度为10位。调制相位或幅度时，字</w:t>
      </w:r>
      <w:proofErr w:type="gramStart"/>
      <w:r w:rsidRPr="00485F5E">
        <w:rPr>
          <w:sz w:val="28"/>
          <w:szCs w:val="32"/>
        </w:rPr>
        <w:t>值必须</w:t>
      </w:r>
      <w:proofErr w:type="gramEnd"/>
      <w:r w:rsidRPr="00485F5E">
        <w:rPr>
          <w:sz w:val="28"/>
          <w:szCs w:val="32"/>
        </w:rPr>
        <w:t>在配置文件（通道字</w:t>
      </w:r>
      <w:r w:rsidRPr="00485F5E">
        <w:rPr>
          <w:rFonts w:hint="eastAsia"/>
          <w:sz w:val="28"/>
          <w:szCs w:val="32"/>
        </w:rPr>
        <w:t>）寄存器中以</w:t>
      </w:r>
      <w:r w:rsidRPr="00485F5E">
        <w:rPr>
          <w:sz w:val="28"/>
          <w:szCs w:val="32"/>
        </w:rPr>
        <w:t>MSB对齐，并且未使用的位是无关位。</w:t>
      </w:r>
    </w:p>
    <w:p w14:paraId="13DE99C7" w14:textId="2B25C483" w:rsidR="00485F5E" w:rsidRDefault="00FC33BC" w:rsidP="00AA44FA">
      <w:pPr>
        <w:ind w:firstLineChars="200" w:firstLine="560"/>
        <w:rPr>
          <w:sz w:val="28"/>
          <w:szCs w:val="32"/>
        </w:rPr>
      </w:pPr>
      <w:r w:rsidRPr="00FC33BC">
        <w:rPr>
          <w:rFonts w:hint="eastAsia"/>
          <w:sz w:val="28"/>
          <w:szCs w:val="32"/>
        </w:rPr>
        <w:t>在调制模式下，对幅度频率相位（</w:t>
      </w:r>
      <w:r w:rsidRPr="00FC33BC">
        <w:rPr>
          <w:sz w:val="28"/>
          <w:szCs w:val="32"/>
        </w:rPr>
        <w:t>AFP）选择位（CFR [23:22]）和调制电平位（FR1 [9：8]）进行编程，以配置调制类型和电平（请参见表6和表7） 。 注意，在直接调制模式下，线性扫描使能位必须设置为逻辑0。</w:t>
      </w:r>
    </w:p>
    <w:p w14:paraId="62F09C35" w14:textId="22504DDC" w:rsidR="00FC33BC" w:rsidRDefault="00FC33BC" w:rsidP="00AA44FA">
      <w:pPr>
        <w:ind w:firstLineChars="200" w:firstLine="420"/>
        <w:rPr>
          <w:sz w:val="28"/>
          <w:szCs w:val="32"/>
        </w:rPr>
      </w:pPr>
      <w:r>
        <w:rPr>
          <w:noProof/>
        </w:rPr>
        <w:drawing>
          <wp:inline distT="0" distB="0" distL="0" distR="0" wp14:anchorId="4253BE33" wp14:editId="70811004">
            <wp:extent cx="5274310" cy="3403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03600"/>
                    </a:xfrm>
                    <a:prstGeom prst="rect">
                      <a:avLst/>
                    </a:prstGeom>
                  </pic:spPr>
                </pic:pic>
              </a:graphicData>
            </a:graphic>
          </wp:inline>
        </w:drawing>
      </w:r>
    </w:p>
    <w:p w14:paraId="7DC7B3AE" w14:textId="19E048CC" w:rsidR="00FC33BC" w:rsidRDefault="00FC33BC" w:rsidP="00AA44FA">
      <w:pPr>
        <w:ind w:firstLineChars="200" w:firstLine="560"/>
        <w:rPr>
          <w:sz w:val="28"/>
          <w:szCs w:val="32"/>
        </w:rPr>
      </w:pPr>
      <w:r w:rsidRPr="00FC33BC">
        <w:rPr>
          <w:rFonts w:hint="eastAsia"/>
          <w:sz w:val="28"/>
          <w:szCs w:val="32"/>
        </w:rPr>
        <w:lastRenderedPageBreak/>
        <w:t>调制时，可以根据可用于控制功能的引脚来限制</w:t>
      </w:r>
      <w:r w:rsidRPr="00FC33BC">
        <w:rPr>
          <w:sz w:val="28"/>
          <w:szCs w:val="32"/>
        </w:rPr>
        <w:t xml:space="preserve">RU / RD功能。 </w:t>
      </w:r>
      <w:proofErr w:type="spellStart"/>
      <w:r w:rsidRPr="00FC33BC">
        <w:rPr>
          <w:sz w:val="28"/>
          <w:szCs w:val="32"/>
        </w:rPr>
        <w:t>SDIO_x</w:t>
      </w:r>
      <w:proofErr w:type="spellEnd"/>
      <w:r w:rsidRPr="00FC33BC">
        <w:rPr>
          <w:sz w:val="28"/>
          <w:szCs w:val="32"/>
        </w:rPr>
        <w:t>引脚仅用于RU / RD，不适用于调制</w:t>
      </w:r>
    </w:p>
    <w:p w14:paraId="4C557BD2" w14:textId="5491A5A0" w:rsidR="00FC33BC" w:rsidRDefault="00FC33BC" w:rsidP="00AA44FA">
      <w:pPr>
        <w:ind w:firstLineChars="200" w:firstLine="420"/>
        <w:rPr>
          <w:sz w:val="28"/>
          <w:szCs w:val="32"/>
        </w:rPr>
      </w:pPr>
      <w:r>
        <w:rPr>
          <w:noProof/>
        </w:rPr>
        <w:drawing>
          <wp:inline distT="0" distB="0" distL="0" distR="0" wp14:anchorId="25DEBCEA" wp14:editId="76AC8C5C">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3205"/>
                    </a:xfrm>
                    <a:prstGeom prst="rect">
                      <a:avLst/>
                    </a:prstGeom>
                  </pic:spPr>
                </pic:pic>
              </a:graphicData>
            </a:graphic>
          </wp:inline>
        </w:drawing>
      </w:r>
    </w:p>
    <w:p w14:paraId="0E038214" w14:textId="631C1A92" w:rsidR="00FC33BC" w:rsidRDefault="00FC33BC" w:rsidP="00AA44FA">
      <w:pPr>
        <w:ind w:firstLineChars="200" w:firstLine="560"/>
        <w:rPr>
          <w:sz w:val="28"/>
          <w:szCs w:val="32"/>
        </w:rPr>
      </w:pPr>
      <w:r w:rsidRPr="00FC33BC">
        <w:rPr>
          <w:rFonts w:hint="eastAsia"/>
          <w:sz w:val="28"/>
          <w:szCs w:val="32"/>
        </w:rPr>
        <w:t>如果将配置引脚用于</w:t>
      </w:r>
      <w:r w:rsidRPr="00FC33BC">
        <w:rPr>
          <w:sz w:val="28"/>
          <w:szCs w:val="32"/>
        </w:rPr>
        <w:t>RU / RD，则逻辑0用于斜升，逻辑1用于斜降。</w:t>
      </w:r>
    </w:p>
    <w:p w14:paraId="01A4BABA" w14:textId="279C28DF" w:rsidR="00AA44FA" w:rsidRDefault="00FC33BC" w:rsidP="00AA44FA">
      <w:pPr>
        <w:ind w:firstLineChars="200" w:firstLine="560"/>
        <w:rPr>
          <w:sz w:val="28"/>
          <w:szCs w:val="32"/>
        </w:rPr>
      </w:pPr>
      <w:r w:rsidRPr="00FC33BC">
        <w:rPr>
          <w:rFonts w:hint="eastAsia"/>
          <w:sz w:val="28"/>
          <w:szCs w:val="32"/>
        </w:rPr>
        <w:t>由于可用通道的数量和数据引脚的数量有限，必须将配置文件引脚和</w:t>
      </w:r>
      <w:r w:rsidRPr="00FC33BC">
        <w:rPr>
          <w:sz w:val="28"/>
          <w:szCs w:val="32"/>
        </w:rPr>
        <w:t>/或SDIO_1，SDIO_2和SDIO_3引脚分配给专用通道。这由配置引脚配置（PPC）位（FR1 [14:12]）控制。以下每个调制描述均包含数据引脚分配。</w:t>
      </w:r>
    </w:p>
    <w:p w14:paraId="7CFA80BC" w14:textId="3355E7A7" w:rsidR="00FC33BC" w:rsidRPr="00AA44FA" w:rsidRDefault="00FC33BC" w:rsidP="00AA44FA">
      <w:pPr>
        <w:rPr>
          <w:sz w:val="28"/>
          <w:szCs w:val="32"/>
        </w:rPr>
      </w:pPr>
      <w:r w:rsidRPr="00FC33BC">
        <w:rPr>
          <w:rFonts w:hint="eastAsia"/>
          <w:b/>
          <w:bCs/>
          <w:sz w:val="28"/>
          <w:szCs w:val="32"/>
        </w:rPr>
        <w:t>两级调制</w:t>
      </w:r>
      <w:r w:rsidRPr="00FC33BC">
        <w:rPr>
          <w:b/>
          <w:bCs/>
          <w:sz w:val="28"/>
          <w:szCs w:val="32"/>
        </w:rPr>
        <w:t>-无RU / RD</w:t>
      </w:r>
    </w:p>
    <w:p w14:paraId="3129A9C4" w14:textId="51097A28" w:rsidR="00FC33BC" w:rsidRDefault="00FC33BC" w:rsidP="00AA44FA">
      <w:pPr>
        <w:ind w:firstLineChars="200" w:firstLine="560"/>
        <w:rPr>
          <w:sz w:val="28"/>
          <w:szCs w:val="32"/>
        </w:rPr>
      </w:pPr>
      <w:r w:rsidRPr="00FC33BC">
        <w:rPr>
          <w:rFonts w:hint="eastAsia"/>
          <w:sz w:val="28"/>
          <w:szCs w:val="32"/>
        </w:rPr>
        <w:t>调制级别位（</w:t>
      </w:r>
      <w:r w:rsidRPr="00FC33BC">
        <w:rPr>
          <w:sz w:val="28"/>
          <w:szCs w:val="32"/>
        </w:rPr>
        <w:t>FR1 [9：8]）设置为00（两级）。 AFP选择位（CFR [23:22]）设置为所需的调制类型。 RU / RD位（FR1 [11:10]）和线性扫描使能位（CFR [14]）被禁用。表9显示了配置引脚和通道的分配方式。</w:t>
      </w:r>
    </w:p>
    <w:p w14:paraId="73A03276" w14:textId="6AF1FCDE" w:rsidR="00FC33BC" w:rsidRPr="00FC33BC" w:rsidRDefault="00FC33BC" w:rsidP="00AA44FA">
      <w:pPr>
        <w:ind w:firstLineChars="200" w:firstLine="420"/>
        <w:rPr>
          <w:sz w:val="28"/>
          <w:szCs w:val="32"/>
        </w:rPr>
      </w:pPr>
      <w:r>
        <w:rPr>
          <w:noProof/>
        </w:rPr>
        <w:drawing>
          <wp:inline distT="0" distB="0" distL="0" distR="0" wp14:anchorId="607EB07B" wp14:editId="3A0B2737">
            <wp:extent cx="5274310" cy="4933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3395"/>
                    </a:xfrm>
                    <a:prstGeom prst="rect">
                      <a:avLst/>
                    </a:prstGeom>
                  </pic:spPr>
                </pic:pic>
              </a:graphicData>
            </a:graphic>
          </wp:inline>
        </w:drawing>
      </w:r>
    </w:p>
    <w:p w14:paraId="1EF61C71" w14:textId="77777777" w:rsidR="00FC33BC" w:rsidRDefault="00FC33BC" w:rsidP="00AA44FA">
      <w:pPr>
        <w:ind w:firstLineChars="200" w:firstLine="560"/>
        <w:rPr>
          <w:sz w:val="28"/>
          <w:szCs w:val="32"/>
        </w:rPr>
      </w:pPr>
      <w:r w:rsidRPr="00FC33BC">
        <w:rPr>
          <w:rFonts w:hint="eastAsia"/>
          <w:sz w:val="28"/>
          <w:szCs w:val="32"/>
        </w:rPr>
        <w:lastRenderedPageBreak/>
        <w:t>如表</w:t>
      </w:r>
      <w:r w:rsidRPr="00FC33BC">
        <w:rPr>
          <w:sz w:val="28"/>
          <w:szCs w:val="32"/>
        </w:rPr>
        <w:t>9所示，仅配置文件引脚P0可以用于调制通道0。如果选择了频率调制并且配置文件引脚P0为逻辑0，则选择通道频率调谐字0（寄存器0x04）；否则，将选择通道0。如果配置文件引脚P0为逻辑1，则选择通道字1（寄存器0x0A）。</w:t>
      </w:r>
    </w:p>
    <w:p w14:paraId="26629102" w14:textId="361356CF" w:rsidR="00FC33BC" w:rsidRPr="00FC33BC" w:rsidRDefault="00FC33BC" w:rsidP="00AA44FA">
      <w:pPr>
        <w:rPr>
          <w:b/>
          <w:bCs/>
          <w:sz w:val="28"/>
          <w:szCs w:val="32"/>
        </w:rPr>
      </w:pPr>
      <w:r w:rsidRPr="00FC33BC">
        <w:rPr>
          <w:b/>
          <w:bCs/>
          <w:sz w:val="28"/>
          <w:szCs w:val="32"/>
        </w:rPr>
        <w:t>四级调制-无RU / RD</w:t>
      </w:r>
    </w:p>
    <w:p w14:paraId="2E61B42C" w14:textId="71FB609F" w:rsidR="00FC33BC" w:rsidRDefault="00FC33BC" w:rsidP="00AA44FA">
      <w:pPr>
        <w:ind w:firstLineChars="200" w:firstLine="560"/>
        <w:rPr>
          <w:sz w:val="28"/>
          <w:szCs w:val="32"/>
        </w:rPr>
      </w:pPr>
      <w:r w:rsidRPr="00FC33BC">
        <w:rPr>
          <w:rFonts w:hint="eastAsia"/>
          <w:sz w:val="28"/>
          <w:szCs w:val="32"/>
        </w:rPr>
        <w:t>调制</w:t>
      </w:r>
      <w:proofErr w:type="gramStart"/>
      <w:r w:rsidRPr="00FC33BC">
        <w:rPr>
          <w:rFonts w:hint="eastAsia"/>
          <w:sz w:val="28"/>
          <w:szCs w:val="32"/>
        </w:rPr>
        <w:t>级别位设置</w:t>
      </w:r>
      <w:proofErr w:type="gramEnd"/>
      <w:r w:rsidRPr="00FC33BC">
        <w:rPr>
          <w:rFonts w:hint="eastAsia"/>
          <w:sz w:val="28"/>
          <w:szCs w:val="32"/>
        </w:rPr>
        <w:t>为</w:t>
      </w:r>
      <w:r w:rsidRPr="00FC33BC">
        <w:rPr>
          <w:sz w:val="28"/>
          <w:szCs w:val="32"/>
        </w:rPr>
        <w:t>01（四级）。 AFP选择位（CFR [23:22]）设置为所需的调制类型。 RU / RD位（FR1 [11:10]）和线性扫描使能位（CFR [14]）被禁用。请注意，由于缺少配置文件引脚，其他两个未使用的通道应将其AFP选择</w:t>
      </w:r>
      <w:proofErr w:type="gramStart"/>
      <w:r w:rsidRPr="00FC33BC">
        <w:rPr>
          <w:sz w:val="28"/>
          <w:szCs w:val="32"/>
        </w:rPr>
        <w:t>位设置</w:t>
      </w:r>
      <w:proofErr w:type="gramEnd"/>
      <w:r w:rsidRPr="00FC33BC">
        <w:rPr>
          <w:sz w:val="28"/>
          <w:szCs w:val="32"/>
        </w:rPr>
        <w:t>为00。表10显示了配置文件引脚和通道如何相互分配。</w:t>
      </w:r>
    </w:p>
    <w:p w14:paraId="53B69F35" w14:textId="243DC3DB" w:rsidR="00FC33BC" w:rsidRPr="00FC33BC" w:rsidRDefault="00FC33BC" w:rsidP="00AA44FA">
      <w:pPr>
        <w:ind w:firstLineChars="200" w:firstLine="420"/>
        <w:rPr>
          <w:sz w:val="28"/>
          <w:szCs w:val="32"/>
        </w:rPr>
      </w:pPr>
      <w:r>
        <w:rPr>
          <w:noProof/>
        </w:rPr>
        <w:drawing>
          <wp:inline distT="0" distB="0" distL="0" distR="0" wp14:anchorId="708F7DF9" wp14:editId="39E99518">
            <wp:extent cx="5274310" cy="1068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68070"/>
                    </a:xfrm>
                    <a:prstGeom prst="rect">
                      <a:avLst/>
                    </a:prstGeom>
                  </pic:spPr>
                </pic:pic>
              </a:graphicData>
            </a:graphic>
          </wp:inline>
        </w:drawing>
      </w:r>
    </w:p>
    <w:p w14:paraId="7549C988" w14:textId="77777777" w:rsidR="00FC33BC" w:rsidRPr="00FC33BC" w:rsidRDefault="00FC33BC" w:rsidP="00AA44FA">
      <w:pPr>
        <w:ind w:firstLineChars="200" w:firstLine="560"/>
        <w:rPr>
          <w:sz w:val="28"/>
          <w:szCs w:val="32"/>
        </w:rPr>
      </w:pPr>
      <w:r w:rsidRPr="00FC33BC">
        <w:rPr>
          <w:rFonts w:hint="eastAsia"/>
          <w:sz w:val="28"/>
          <w:szCs w:val="32"/>
        </w:rPr>
        <w:t>对于表</w:t>
      </w:r>
      <w:r w:rsidRPr="00FC33BC">
        <w:rPr>
          <w:sz w:val="28"/>
          <w:szCs w:val="32"/>
        </w:rPr>
        <w:t>10中的条件，选择的配置文件（通道字）寄存器基于提供给配置文件引脚[P0：P1]或配置文件引脚[P2：P3]的2位值。</w:t>
      </w:r>
    </w:p>
    <w:p w14:paraId="587FF827" w14:textId="58EC2A64" w:rsidR="00FC33BC" w:rsidRDefault="00FC33BC" w:rsidP="00AA44FA">
      <w:pPr>
        <w:ind w:firstLineChars="200" w:firstLine="560"/>
        <w:rPr>
          <w:sz w:val="28"/>
          <w:szCs w:val="32"/>
        </w:rPr>
      </w:pPr>
      <w:r w:rsidRPr="00FC33BC">
        <w:rPr>
          <w:rFonts w:hint="eastAsia"/>
          <w:sz w:val="28"/>
          <w:szCs w:val="32"/>
        </w:rPr>
        <w:t>例如，如果</w:t>
      </w:r>
      <w:r w:rsidRPr="00FC33BC">
        <w:rPr>
          <w:sz w:val="28"/>
          <w:szCs w:val="32"/>
        </w:rPr>
        <w:t>PPC = 010，[P0：P1] = 11，并且[P2：P3] = 01，则通道0的通道字3寄存器的内容将显示到通道0的输出中，并且通道3的通道字1寄存器提供给通道3的输出。</w:t>
      </w:r>
    </w:p>
    <w:p w14:paraId="16A2CA13" w14:textId="77777777" w:rsidR="00FC33BC" w:rsidRPr="00FC33BC" w:rsidRDefault="00FC33BC" w:rsidP="00AA44FA">
      <w:pPr>
        <w:rPr>
          <w:b/>
          <w:bCs/>
          <w:sz w:val="28"/>
          <w:szCs w:val="32"/>
        </w:rPr>
      </w:pPr>
      <w:r w:rsidRPr="00FC33BC">
        <w:rPr>
          <w:rFonts w:hint="eastAsia"/>
          <w:b/>
          <w:bCs/>
          <w:sz w:val="28"/>
          <w:szCs w:val="32"/>
        </w:rPr>
        <w:t>八级调制</w:t>
      </w:r>
      <w:r w:rsidRPr="00FC33BC">
        <w:rPr>
          <w:b/>
          <w:bCs/>
          <w:sz w:val="28"/>
          <w:szCs w:val="32"/>
        </w:rPr>
        <w:t>-无RU / RD</w:t>
      </w:r>
    </w:p>
    <w:p w14:paraId="7E2EF0FF" w14:textId="77777777" w:rsidR="00FC33BC" w:rsidRPr="00FC33BC" w:rsidRDefault="00FC33BC" w:rsidP="00AA44FA">
      <w:pPr>
        <w:ind w:firstLineChars="200" w:firstLine="560"/>
        <w:rPr>
          <w:sz w:val="28"/>
          <w:szCs w:val="32"/>
        </w:rPr>
      </w:pPr>
      <w:r w:rsidRPr="00FC33BC">
        <w:rPr>
          <w:rFonts w:hint="eastAsia"/>
          <w:sz w:val="28"/>
          <w:szCs w:val="32"/>
        </w:rPr>
        <w:t>调制级别位（</w:t>
      </w:r>
      <w:r w:rsidRPr="00FC33BC">
        <w:rPr>
          <w:sz w:val="28"/>
          <w:szCs w:val="32"/>
        </w:rPr>
        <w:t>FR1 [9：8]）设置为10（八级）。 AFP选择位（CFR [23:22]）设置</w:t>
      </w:r>
      <w:proofErr w:type="gramStart"/>
      <w:r w:rsidRPr="00FC33BC">
        <w:rPr>
          <w:sz w:val="28"/>
          <w:szCs w:val="32"/>
        </w:rPr>
        <w:t>为非零值</w:t>
      </w:r>
      <w:proofErr w:type="gramEnd"/>
      <w:r w:rsidRPr="00FC33BC">
        <w:rPr>
          <w:sz w:val="28"/>
          <w:szCs w:val="32"/>
        </w:rPr>
        <w:t>。 RU / RD位（FR1 [11:10]）和线性扫描使能位（CFR [14]）被禁用。请注意，必须将未使用的三个通道的AFP选</w:t>
      </w:r>
      <w:r w:rsidRPr="00FC33BC">
        <w:rPr>
          <w:sz w:val="28"/>
          <w:szCs w:val="32"/>
        </w:rPr>
        <w:lastRenderedPageBreak/>
        <w:t>择</w:t>
      </w:r>
      <w:proofErr w:type="gramStart"/>
      <w:r w:rsidRPr="00FC33BC">
        <w:rPr>
          <w:sz w:val="28"/>
          <w:szCs w:val="32"/>
        </w:rPr>
        <w:t>位设置</w:t>
      </w:r>
      <w:proofErr w:type="gramEnd"/>
      <w:r w:rsidRPr="00FC33BC">
        <w:rPr>
          <w:sz w:val="28"/>
          <w:szCs w:val="32"/>
        </w:rPr>
        <w:t>为00。表11给出了配置引脚和通道的分配。</w:t>
      </w:r>
    </w:p>
    <w:p w14:paraId="7171CEB1" w14:textId="77777777" w:rsidR="00FC33BC" w:rsidRDefault="00FC33BC" w:rsidP="00AA44FA">
      <w:pPr>
        <w:ind w:firstLineChars="200" w:firstLine="560"/>
        <w:rPr>
          <w:sz w:val="28"/>
          <w:szCs w:val="32"/>
        </w:rPr>
      </w:pPr>
      <w:r w:rsidRPr="00FC33BC">
        <w:rPr>
          <w:rFonts w:hint="eastAsia"/>
          <w:sz w:val="28"/>
          <w:szCs w:val="32"/>
        </w:rPr>
        <w:t>对于表</w:t>
      </w:r>
      <w:r w:rsidRPr="00FC33BC">
        <w:rPr>
          <w:sz w:val="28"/>
          <w:szCs w:val="32"/>
        </w:rPr>
        <w:t>11中的条件，通道字寄存器的选择基于提供给配置引脚[P0：P2]的3位值。例如，如果PPC = X10并且[P0：P2] = 111，则通道2的通道字7寄存器的内容将显示在通道2的输出中。</w:t>
      </w:r>
    </w:p>
    <w:p w14:paraId="69E06C62" w14:textId="70B88276" w:rsidR="00FC33BC" w:rsidRPr="00FC33BC" w:rsidRDefault="00FC33BC" w:rsidP="00AA44FA">
      <w:pPr>
        <w:rPr>
          <w:b/>
          <w:bCs/>
          <w:sz w:val="28"/>
          <w:szCs w:val="32"/>
        </w:rPr>
      </w:pPr>
      <w:r w:rsidRPr="00FC33BC">
        <w:rPr>
          <w:b/>
          <w:bCs/>
          <w:sz w:val="28"/>
          <w:szCs w:val="32"/>
        </w:rPr>
        <w:t>16级调制-无RU / RD</w:t>
      </w:r>
    </w:p>
    <w:p w14:paraId="77232E1E" w14:textId="62ADDB56" w:rsidR="00FC33BC" w:rsidRDefault="00FC33BC" w:rsidP="00AA44FA">
      <w:pPr>
        <w:ind w:firstLineChars="200" w:firstLine="560"/>
        <w:rPr>
          <w:sz w:val="28"/>
          <w:szCs w:val="32"/>
        </w:rPr>
      </w:pPr>
      <w:r w:rsidRPr="00FC33BC">
        <w:rPr>
          <w:rFonts w:hint="eastAsia"/>
          <w:sz w:val="28"/>
          <w:szCs w:val="32"/>
        </w:rPr>
        <w:t>调制级别位（</w:t>
      </w:r>
      <w:r w:rsidRPr="00FC33BC">
        <w:rPr>
          <w:sz w:val="28"/>
          <w:szCs w:val="32"/>
        </w:rPr>
        <w:t>FR1 [9：8]）设置为11（16级）。 AFP选择位（CFR [23:22]）设置为所需的调制类型。 RU / RD位（FR1 [11:10]）和线性扫描使能位（CFR [14]）被禁用。必须将未使用的三个通道的AFP选择</w:t>
      </w:r>
      <w:proofErr w:type="gramStart"/>
      <w:r w:rsidRPr="00FC33BC">
        <w:rPr>
          <w:sz w:val="28"/>
          <w:szCs w:val="32"/>
        </w:rPr>
        <w:t>位设置</w:t>
      </w:r>
      <w:proofErr w:type="gramEnd"/>
      <w:r w:rsidRPr="00FC33BC">
        <w:rPr>
          <w:sz w:val="28"/>
          <w:szCs w:val="32"/>
        </w:rPr>
        <w:t>为00。表12显示了配置引脚和通道的分配方式。</w:t>
      </w:r>
    </w:p>
    <w:p w14:paraId="56CC28AB" w14:textId="77777777" w:rsidR="00FC33BC" w:rsidRPr="00FC33BC" w:rsidRDefault="00FC33BC" w:rsidP="00AA44FA">
      <w:pPr>
        <w:ind w:firstLineChars="200" w:firstLine="560"/>
        <w:rPr>
          <w:sz w:val="28"/>
          <w:szCs w:val="32"/>
        </w:rPr>
      </w:pPr>
      <w:r w:rsidRPr="00FC33BC">
        <w:rPr>
          <w:rFonts w:hint="eastAsia"/>
          <w:sz w:val="28"/>
          <w:szCs w:val="32"/>
        </w:rPr>
        <w:t>对于表</w:t>
      </w:r>
      <w:r w:rsidRPr="00FC33BC">
        <w:rPr>
          <w:sz w:val="28"/>
          <w:szCs w:val="32"/>
        </w:rPr>
        <w:t>12中的条件，选择的配置寄存器基于提供给配置引脚[P0：P3]的4位值。 例如，如果PPC = X11并且[P0：P3] = 1110，则通道3的通道字14寄存器的内容将显示给通道3的输出。</w:t>
      </w:r>
    </w:p>
    <w:p w14:paraId="7140FAFD" w14:textId="1AA99EA0" w:rsidR="00FC33BC" w:rsidRPr="00FC33BC" w:rsidRDefault="00FC33BC" w:rsidP="00AA44FA">
      <w:pPr>
        <w:rPr>
          <w:b/>
          <w:bCs/>
          <w:sz w:val="28"/>
          <w:szCs w:val="32"/>
        </w:rPr>
      </w:pPr>
      <w:r w:rsidRPr="00FC33BC">
        <w:rPr>
          <w:rFonts w:hint="eastAsia"/>
          <w:b/>
          <w:bCs/>
          <w:sz w:val="28"/>
          <w:szCs w:val="32"/>
        </w:rPr>
        <w:t>使用</w:t>
      </w:r>
      <w:r w:rsidR="005E497C" w:rsidRPr="00FC33BC">
        <w:rPr>
          <w:rFonts w:hint="eastAsia"/>
          <w:b/>
          <w:bCs/>
          <w:sz w:val="28"/>
          <w:szCs w:val="32"/>
        </w:rPr>
        <w:t>配置</w:t>
      </w:r>
      <w:r w:rsidRPr="00FC33BC">
        <w:rPr>
          <w:rFonts w:hint="eastAsia"/>
          <w:b/>
          <w:bCs/>
          <w:sz w:val="28"/>
          <w:szCs w:val="32"/>
        </w:rPr>
        <w:t>引脚的</w:t>
      </w:r>
      <w:r w:rsidRPr="00FC33BC">
        <w:rPr>
          <w:b/>
          <w:bCs/>
          <w:sz w:val="28"/>
          <w:szCs w:val="32"/>
        </w:rPr>
        <w:t>RU / RD进行两级调制</w:t>
      </w:r>
    </w:p>
    <w:p w14:paraId="64E9B810" w14:textId="77777777" w:rsidR="00FC33BC" w:rsidRPr="00FC33BC" w:rsidRDefault="00FC33BC" w:rsidP="00AA44FA">
      <w:pPr>
        <w:ind w:firstLineChars="200" w:firstLine="560"/>
        <w:rPr>
          <w:sz w:val="28"/>
          <w:szCs w:val="32"/>
        </w:rPr>
      </w:pPr>
      <w:r w:rsidRPr="00FC33BC">
        <w:rPr>
          <w:rFonts w:hint="eastAsia"/>
          <w:sz w:val="28"/>
          <w:szCs w:val="32"/>
        </w:rPr>
        <w:t>当</w:t>
      </w:r>
      <w:r w:rsidRPr="00FC33BC">
        <w:rPr>
          <w:sz w:val="28"/>
          <w:szCs w:val="32"/>
        </w:rPr>
        <w:t>RU / RD位= 01时，配置文件引脚P2和配置文件引脚P3可用于RU / RD。 请注意，在此模式下，只有两个调制级别可用。 有关可用的引脚分配，请参见表13。</w:t>
      </w:r>
    </w:p>
    <w:p w14:paraId="75473D43" w14:textId="77777777" w:rsidR="00FC33BC" w:rsidRPr="00FC33BC" w:rsidRDefault="00FC33BC" w:rsidP="00AA44FA">
      <w:pPr>
        <w:rPr>
          <w:b/>
          <w:bCs/>
          <w:sz w:val="28"/>
          <w:szCs w:val="32"/>
        </w:rPr>
      </w:pPr>
      <w:r w:rsidRPr="00FC33BC">
        <w:rPr>
          <w:rFonts w:hint="eastAsia"/>
          <w:b/>
          <w:bCs/>
          <w:sz w:val="28"/>
          <w:szCs w:val="32"/>
        </w:rPr>
        <w:t>使用配置引脚的</w:t>
      </w:r>
      <w:r w:rsidRPr="00FC33BC">
        <w:rPr>
          <w:b/>
          <w:bCs/>
          <w:sz w:val="28"/>
          <w:szCs w:val="32"/>
        </w:rPr>
        <w:t>RU / RD进行八级调制</w:t>
      </w:r>
    </w:p>
    <w:p w14:paraId="42C46C9A" w14:textId="0DC90F1C" w:rsidR="00FC33BC" w:rsidRDefault="00FC33BC" w:rsidP="00AA44FA">
      <w:pPr>
        <w:ind w:firstLineChars="200" w:firstLine="560"/>
        <w:rPr>
          <w:sz w:val="28"/>
          <w:szCs w:val="32"/>
        </w:rPr>
      </w:pPr>
      <w:r w:rsidRPr="00FC33BC">
        <w:rPr>
          <w:rFonts w:hint="eastAsia"/>
          <w:sz w:val="28"/>
          <w:szCs w:val="32"/>
        </w:rPr>
        <w:t>当</w:t>
      </w:r>
      <w:r w:rsidRPr="00FC33BC">
        <w:rPr>
          <w:sz w:val="28"/>
          <w:szCs w:val="32"/>
        </w:rPr>
        <w:t>RU / RD位= 10时，配置文件引脚P3可用于RU / RD。 请注意，在此模式下，只有八个调制级别可用。 有关可用的引脚分配，请参见表14。</w:t>
      </w:r>
    </w:p>
    <w:p w14:paraId="75556FA6" w14:textId="778748D9" w:rsidR="00FC33BC" w:rsidRDefault="00FC33BC" w:rsidP="00AA44FA">
      <w:pPr>
        <w:ind w:firstLineChars="200" w:firstLine="420"/>
        <w:rPr>
          <w:sz w:val="28"/>
          <w:szCs w:val="32"/>
        </w:rPr>
      </w:pPr>
      <w:r>
        <w:rPr>
          <w:noProof/>
        </w:rPr>
        <w:lastRenderedPageBreak/>
        <w:drawing>
          <wp:inline distT="0" distB="0" distL="0" distR="0" wp14:anchorId="674ADB9B" wp14:editId="4A63F3A8">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065"/>
                    </a:xfrm>
                    <a:prstGeom prst="rect">
                      <a:avLst/>
                    </a:prstGeom>
                  </pic:spPr>
                </pic:pic>
              </a:graphicData>
            </a:graphic>
          </wp:inline>
        </w:drawing>
      </w:r>
    </w:p>
    <w:p w14:paraId="48BFF041" w14:textId="77777777" w:rsidR="00FC33BC" w:rsidRPr="001A2A52" w:rsidRDefault="00FC33BC" w:rsidP="00AA44FA">
      <w:pPr>
        <w:rPr>
          <w:b/>
          <w:bCs/>
          <w:sz w:val="28"/>
          <w:szCs w:val="32"/>
        </w:rPr>
      </w:pPr>
      <w:r w:rsidRPr="001A2A52">
        <w:rPr>
          <w:rFonts w:hint="eastAsia"/>
          <w:b/>
          <w:bCs/>
          <w:sz w:val="36"/>
          <w:szCs w:val="40"/>
        </w:rPr>
        <w:t>使用</w:t>
      </w:r>
      <w:proofErr w:type="spellStart"/>
      <w:r w:rsidRPr="001A2A52">
        <w:rPr>
          <w:b/>
          <w:bCs/>
          <w:sz w:val="36"/>
          <w:szCs w:val="40"/>
        </w:rPr>
        <w:t>SDIO_x</w:t>
      </w:r>
      <w:proofErr w:type="spellEnd"/>
      <w:r w:rsidRPr="001A2A52">
        <w:rPr>
          <w:b/>
          <w:bCs/>
          <w:sz w:val="36"/>
          <w:szCs w:val="40"/>
        </w:rPr>
        <w:t>引脚对RU / RD进行调制</w:t>
      </w:r>
    </w:p>
    <w:p w14:paraId="0670C4D5" w14:textId="77777777" w:rsidR="00FC33BC" w:rsidRPr="00FC33BC" w:rsidRDefault="00FC33BC" w:rsidP="00AA44FA">
      <w:pPr>
        <w:ind w:firstLineChars="200" w:firstLine="560"/>
        <w:rPr>
          <w:sz w:val="28"/>
          <w:szCs w:val="32"/>
        </w:rPr>
      </w:pPr>
      <w:r w:rsidRPr="00FC33BC">
        <w:rPr>
          <w:rFonts w:hint="eastAsia"/>
          <w:sz w:val="28"/>
          <w:szCs w:val="32"/>
        </w:rPr>
        <w:t>对于</w:t>
      </w:r>
      <w:r w:rsidRPr="00FC33BC">
        <w:rPr>
          <w:sz w:val="28"/>
          <w:szCs w:val="32"/>
        </w:rPr>
        <w:t>RU / RD位= 11，SDIO_1，SDIO_2和SDIO_3引脚可用于RU / RD。 在此模式下，调制级别为2、4和16。 请注意，串行I / O端口只能在1位串行模式下使用。</w:t>
      </w:r>
    </w:p>
    <w:p w14:paraId="2F3BE357" w14:textId="77777777" w:rsidR="00FC33BC" w:rsidRPr="001A2A52" w:rsidRDefault="00FC33BC" w:rsidP="00AA44FA">
      <w:pPr>
        <w:rPr>
          <w:b/>
          <w:bCs/>
          <w:sz w:val="28"/>
          <w:szCs w:val="32"/>
        </w:rPr>
      </w:pPr>
      <w:r w:rsidRPr="001A2A52">
        <w:rPr>
          <w:rFonts w:hint="eastAsia"/>
          <w:b/>
          <w:bCs/>
          <w:sz w:val="28"/>
          <w:szCs w:val="32"/>
        </w:rPr>
        <w:t>使用</w:t>
      </w:r>
      <w:r w:rsidRPr="001A2A52">
        <w:rPr>
          <w:b/>
          <w:bCs/>
          <w:sz w:val="28"/>
          <w:szCs w:val="32"/>
        </w:rPr>
        <w:t>SDIO引脚进行RU / RD的两级调制</w:t>
      </w:r>
    </w:p>
    <w:p w14:paraId="1C029E5A" w14:textId="3998B19D" w:rsidR="00FC33BC" w:rsidRDefault="00FC33BC" w:rsidP="00AA44FA">
      <w:pPr>
        <w:ind w:firstLineChars="200" w:firstLine="560"/>
        <w:rPr>
          <w:sz w:val="28"/>
          <w:szCs w:val="32"/>
        </w:rPr>
      </w:pPr>
      <w:r w:rsidRPr="00FC33BC">
        <w:rPr>
          <w:rFonts w:hint="eastAsia"/>
          <w:sz w:val="28"/>
          <w:szCs w:val="32"/>
        </w:rPr>
        <w:t>表</w:t>
      </w:r>
      <w:r w:rsidRPr="00FC33BC">
        <w:rPr>
          <w:sz w:val="28"/>
          <w:szCs w:val="32"/>
        </w:rPr>
        <w:t>15.两级调制中的配置文件引脚和通道分配（启用RU / RD）</w:t>
      </w:r>
    </w:p>
    <w:p w14:paraId="31E2A974" w14:textId="1BF71702" w:rsidR="001A2A52" w:rsidRDefault="001A2A52" w:rsidP="00AA44FA">
      <w:pPr>
        <w:ind w:firstLineChars="200" w:firstLine="420"/>
        <w:rPr>
          <w:sz w:val="28"/>
          <w:szCs w:val="32"/>
        </w:rPr>
      </w:pPr>
      <w:r>
        <w:rPr>
          <w:noProof/>
        </w:rPr>
        <w:drawing>
          <wp:inline distT="0" distB="0" distL="0" distR="0" wp14:anchorId="1E021B01" wp14:editId="51D2B859">
            <wp:extent cx="4448175" cy="647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175" cy="647700"/>
                    </a:xfrm>
                    <a:prstGeom prst="rect">
                      <a:avLst/>
                    </a:prstGeom>
                  </pic:spPr>
                </pic:pic>
              </a:graphicData>
            </a:graphic>
          </wp:inline>
        </w:drawing>
      </w:r>
    </w:p>
    <w:p w14:paraId="00DEB8CF" w14:textId="77777777" w:rsidR="001A2A52" w:rsidRPr="001A2A52" w:rsidRDefault="001A2A52" w:rsidP="00AA44FA">
      <w:pPr>
        <w:ind w:firstLineChars="200" w:firstLine="560"/>
        <w:rPr>
          <w:sz w:val="28"/>
          <w:szCs w:val="32"/>
        </w:rPr>
      </w:pPr>
      <w:r w:rsidRPr="001A2A52">
        <w:rPr>
          <w:rFonts w:hint="eastAsia"/>
          <w:sz w:val="28"/>
          <w:szCs w:val="32"/>
        </w:rPr>
        <w:t>对于表</w:t>
      </w:r>
      <w:r w:rsidRPr="001A2A52">
        <w:rPr>
          <w:sz w:val="28"/>
          <w:szCs w:val="32"/>
        </w:rPr>
        <w:t>15中的配置，每个配置引脚都专用于特定通道。在这种情况下，可以将</w:t>
      </w:r>
      <w:proofErr w:type="spellStart"/>
      <w:r w:rsidRPr="001A2A52">
        <w:rPr>
          <w:sz w:val="28"/>
          <w:szCs w:val="32"/>
        </w:rPr>
        <w:t>SDIO_x</w:t>
      </w:r>
      <w:proofErr w:type="spellEnd"/>
      <w:r w:rsidRPr="001A2A52">
        <w:rPr>
          <w:sz w:val="28"/>
          <w:szCs w:val="32"/>
        </w:rPr>
        <w:t>引脚用于RU / RD功能，如表16所述。</w:t>
      </w:r>
    </w:p>
    <w:p w14:paraId="7B64856F" w14:textId="77777777" w:rsidR="001A2A52" w:rsidRPr="001A2A52" w:rsidRDefault="001A2A52" w:rsidP="00AA44FA">
      <w:pPr>
        <w:rPr>
          <w:b/>
          <w:bCs/>
          <w:sz w:val="28"/>
          <w:szCs w:val="32"/>
        </w:rPr>
      </w:pPr>
      <w:r w:rsidRPr="001A2A52">
        <w:rPr>
          <w:rFonts w:hint="eastAsia"/>
          <w:b/>
          <w:bCs/>
          <w:sz w:val="28"/>
          <w:szCs w:val="32"/>
        </w:rPr>
        <w:t>使用</w:t>
      </w:r>
      <w:r w:rsidRPr="001A2A52">
        <w:rPr>
          <w:b/>
          <w:bCs/>
          <w:sz w:val="28"/>
          <w:szCs w:val="32"/>
        </w:rPr>
        <w:t>SDIO引脚进行RU / RD的四级调制</w:t>
      </w:r>
    </w:p>
    <w:p w14:paraId="5A5FE1EB" w14:textId="77777777" w:rsidR="001A2A52" w:rsidRPr="001A2A52" w:rsidRDefault="001A2A52" w:rsidP="00AA44FA">
      <w:pPr>
        <w:ind w:firstLineChars="200" w:firstLine="560"/>
        <w:rPr>
          <w:sz w:val="28"/>
          <w:szCs w:val="32"/>
        </w:rPr>
      </w:pPr>
      <w:r w:rsidRPr="001A2A52">
        <w:rPr>
          <w:rFonts w:hint="eastAsia"/>
          <w:sz w:val="28"/>
          <w:szCs w:val="32"/>
        </w:rPr>
        <w:t>对于</w:t>
      </w:r>
      <w:r w:rsidRPr="001A2A52">
        <w:rPr>
          <w:sz w:val="28"/>
          <w:szCs w:val="32"/>
        </w:rPr>
        <w:t>RU / RD位= 11（对于RU / RD可使用SDIO_1和SDIO_2引</w:t>
      </w:r>
      <w:r w:rsidRPr="001A2A52">
        <w:rPr>
          <w:sz w:val="28"/>
          <w:szCs w:val="32"/>
        </w:rPr>
        <w:lastRenderedPageBreak/>
        <w:t>脚），调制级别设置为4。有关引脚分配（包括</w:t>
      </w:r>
      <w:proofErr w:type="spellStart"/>
      <w:r w:rsidRPr="001A2A52">
        <w:rPr>
          <w:sz w:val="28"/>
          <w:szCs w:val="32"/>
        </w:rPr>
        <w:t>SDIO_x</w:t>
      </w:r>
      <w:proofErr w:type="spellEnd"/>
      <w:r w:rsidRPr="001A2A52">
        <w:rPr>
          <w:sz w:val="28"/>
          <w:szCs w:val="32"/>
        </w:rPr>
        <w:t>引脚分配）的信息，请参见表17。</w:t>
      </w:r>
    </w:p>
    <w:p w14:paraId="2B6ADDA6" w14:textId="77777777" w:rsidR="001A2A52" w:rsidRPr="001A2A52" w:rsidRDefault="001A2A52" w:rsidP="00AA44FA">
      <w:pPr>
        <w:ind w:firstLineChars="200" w:firstLine="560"/>
        <w:rPr>
          <w:sz w:val="28"/>
          <w:szCs w:val="32"/>
        </w:rPr>
      </w:pPr>
      <w:r w:rsidRPr="001A2A52">
        <w:rPr>
          <w:rFonts w:hint="eastAsia"/>
          <w:sz w:val="28"/>
          <w:szCs w:val="32"/>
        </w:rPr>
        <w:t>对于表</w:t>
      </w:r>
      <w:r w:rsidRPr="001A2A52">
        <w:rPr>
          <w:sz w:val="28"/>
          <w:szCs w:val="32"/>
        </w:rPr>
        <w:t>17所示的配置，根据提供给配置文件引脚[P1：P2]或[P3：P4]的2位值选择配置文件（通道字）寄存器。例如，如果PPC = 011，[P0：P1] = 11，[P2：P3] = 01，则通道1的通道字3寄存器的内容将显示到通道1的输出中，并且通道2的通道字1寄存器提供给通道2的输出。SDIO_1和SDIO_2提供RU / RD功能。</w:t>
      </w:r>
    </w:p>
    <w:p w14:paraId="3DC5E4A6" w14:textId="77777777" w:rsidR="001A2A52" w:rsidRPr="001A2A52" w:rsidRDefault="001A2A52" w:rsidP="00AA44FA">
      <w:pPr>
        <w:rPr>
          <w:b/>
          <w:bCs/>
          <w:sz w:val="28"/>
          <w:szCs w:val="32"/>
        </w:rPr>
      </w:pPr>
      <w:r w:rsidRPr="001A2A52">
        <w:rPr>
          <w:rFonts w:hint="eastAsia"/>
          <w:b/>
          <w:bCs/>
          <w:sz w:val="28"/>
          <w:szCs w:val="32"/>
        </w:rPr>
        <w:t>使用</w:t>
      </w:r>
      <w:r w:rsidRPr="001A2A52">
        <w:rPr>
          <w:b/>
          <w:bCs/>
          <w:sz w:val="28"/>
          <w:szCs w:val="32"/>
        </w:rPr>
        <w:t>SDIO引脚进行RU / RD的16级调制</w:t>
      </w:r>
    </w:p>
    <w:p w14:paraId="6BE188BF" w14:textId="77777777" w:rsidR="001A2A52" w:rsidRPr="001A2A52" w:rsidRDefault="001A2A52" w:rsidP="00AA44FA">
      <w:pPr>
        <w:ind w:firstLineChars="200" w:firstLine="560"/>
        <w:rPr>
          <w:sz w:val="28"/>
          <w:szCs w:val="32"/>
        </w:rPr>
      </w:pPr>
      <w:r w:rsidRPr="001A2A52">
        <w:rPr>
          <w:sz w:val="28"/>
          <w:szCs w:val="32"/>
        </w:rPr>
        <w:t>RU / RD位= 11（SDIO_1引脚可用于RU / RD），并且级别设置为16。请参见表18中所示的引脚分配。</w:t>
      </w:r>
    </w:p>
    <w:p w14:paraId="713A780C" w14:textId="52ABB0F2" w:rsidR="001A2A52" w:rsidRDefault="001A2A52" w:rsidP="00AA44FA">
      <w:pPr>
        <w:ind w:firstLineChars="200" w:firstLine="560"/>
        <w:rPr>
          <w:sz w:val="28"/>
          <w:szCs w:val="32"/>
        </w:rPr>
      </w:pPr>
      <w:r w:rsidRPr="001A2A52">
        <w:rPr>
          <w:rFonts w:hint="eastAsia"/>
          <w:sz w:val="28"/>
          <w:szCs w:val="32"/>
        </w:rPr>
        <w:t>对于表</w:t>
      </w:r>
      <w:r w:rsidRPr="001A2A52">
        <w:rPr>
          <w:sz w:val="28"/>
          <w:szCs w:val="32"/>
        </w:rPr>
        <w:t>18所示的配置，根据提供给配置引脚[P0：P3]的4位值选择配置（通道字）寄存器。例如，如果PPC = X10并且[P0：P3] = 1101，则通道2的通道字13寄存器的内容将显示到通道2的输出。SDIO_1引脚提供RU / RD功能。</w:t>
      </w:r>
    </w:p>
    <w:p w14:paraId="1FB01B78" w14:textId="60D9F81B" w:rsidR="001A2A52" w:rsidRDefault="001A2A52" w:rsidP="00AA44FA">
      <w:pPr>
        <w:ind w:firstLineChars="200" w:firstLine="420"/>
        <w:rPr>
          <w:sz w:val="28"/>
          <w:szCs w:val="32"/>
        </w:rPr>
      </w:pPr>
      <w:r>
        <w:rPr>
          <w:noProof/>
        </w:rPr>
        <w:drawing>
          <wp:inline distT="0" distB="0" distL="0" distR="0" wp14:anchorId="2033C233" wp14:editId="141E1360">
            <wp:extent cx="5274310" cy="30676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67685"/>
                    </a:xfrm>
                    <a:prstGeom prst="rect">
                      <a:avLst/>
                    </a:prstGeom>
                  </pic:spPr>
                </pic:pic>
              </a:graphicData>
            </a:graphic>
          </wp:inline>
        </w:drawing>
      </w:r>
    </w:p>
    <w:p w14:paraId="2510006C" w14:textId="230BE2EB" w:rsidR="001A2A52" w:rsidRDefault="001A2A52" w:rsidP="00AA44FA">
      <w:pPr>
        <w:rPr>
          <w:b/>
          <w:bCs/>
          <w:sz w:val="36"/>
          <w:szCs w:val="40"/>
        </w:rPr>
      </w:pPr>
      <w:r w:rsidRPr="001A2A52">
        <w:rPr>
          <w:rFonts w:hint="eastAsia"/>
          <w:b/>
          <w:bCs/>
          <w:sz w:val="36"/>
          <w:szCs w:val="40"/>
        </w:rPr>
        <w:lastRenderedPageBreak/>
        <w:t>线性扫描模式</w:t>
      </w:r>
    </w:p>
    <w:p w14:paraId="1A0D1628" w14:textId="16C20D9F" w:rsidR="001A2A52" w:rsidRDefault="001A2A52" w:rsidP="00AA44FA">
      <w:pPr>
        <w:ind w:firstLineChars="200" w:firstLine="560"/>
        <w:rPr>
          <w:sz w:val="28"/>
          <w:szCs w:val="32"/>
        </w:rPr>
      </w:pPr>
      <w:r w:rsidRPr="001A2A52">
        <w:rPr>
          <w:rFonts w:hint="eastAsia"/>
          <w:sz w:val="28"/>
          <w:szCs w:val="32"/>
        </w:rPr>
        <w:t>线性扫描模式</w:t>
      </w:r>
      <w:r w:rsidR="001A1DFB">
        <w:rPr>
          <w:rFonts w:hint="eastAsia"/>
          <w:sz w:val="28"/>
          <w:szCs w:val="32"/>
        </w:rPr>
        <w:t>让</w:t>
      </w:r>
      <w:r w:rsidRPr="001A2A52">
        <w:rPr>
          <w:rFonts w:hint="eastAsia"/>
          <w:sz w:val="28"/>
          <w:szCs w:val="32"/>
        </w:rPr>
        <w:t>用户可以从起始点（</w:t>
      </w:r>
      <w:r w:rsidRPr="001A2A52">
        <w:rPr>
          <w:sz w:val="28"/>
          <w:szCs w:val="32"/>
        </w:rPr>
        <w:t>S0）到</w:t>
      </w:r>
      <w:r w:rsidR="001A1DFB">
        <w:rPr>
          <w:rFonts w:hint="eastAsia"/>
          <w:sz w:val="28"/>
          <w:szCs w:val="32"/>
        </w:rPr>
        <w:t>终止</w:t>
      </w:r>
      <w:r w:rsidRPr="001A2A52">
        <w:rPr>
          <w:sz w:val="28"/>
          <w:szCs w:val="32"/>
        </w:rPr>
        <w:t xml:space="preserve">点（E0）扫描频率，相位或幅度。 </w:t>
      </w:r>
      <w:r w:rsidR="00921CD3" w:rsidRPr="001A1DFB">
        <w:rPr>
          <w:rFonts w:hint="eastAsia"/>
          <w:sz w:val="28"/>
          <w:szCs w:val="32"/>
        </w:rPr>
        <w:t>相比</w:t>
      </w:r>
      <w:r w:rsidR="001A1DFB" w:rsidRPr="001A1DFB">
        <w:rPr>
          <w:rFonts w:hint="eastAsia"/>
          <w:sz w:val="28"/>
          <w:szCs w:val="32"/>
        </w:rPr>
        <w:t>直接调制，线性扫描模式的目的</w:t>
      </w:r>
      <w:r w:rsidR="002F2FA0">
        <w:rPr>
          <w:rFonts w:hint="eastAsia"/>
          <w:sz w:val="28"/>
          <w:szCs w:val="32"/>
        </w:rPr>
        <w:t>是</w:t>
      </w:r>
      <w:r w:rsidR="00921CD3">
        <w:rPr>
          <w:rFonts w:hint="eastAsia"/>
          <w:sz w:val="28"/>
          <w:szCs w:val="32"/>
        </w:rPr>
        <w:t>提供更大带宽,这是通过将</w:t>
      </w:r>
      <w:r w:rsidR="00921CD3" w:rsidRPr="001A2A52">
        <w:rPr>
          <w:sz w:val="28"/>
          <w:szCs w:val="32"/>
        </w:rPr>
        <w:t>S0</w:t>
      </w:r>
      <w:r w:rsidR="00921CD3">
        <w:rPr>
          <w:rFonts w:hint="eastAsia"/>
          <w:sz w:val="28"/>
          <w:szCs w:val="32"/>
        </w:rPr>
        <w:t>至</w:t>
      </w:r>
      <w:r w:rsidR="00921CD3" w:rsidRPr="001A2A52">
        <w:rPr>
          <w:sz w:val="28"/>
          <w:szCs w:val="32"/>
        </w:rPr>
        <w:t>E0</w:t>
      </w:r>
      <w:r w:rsidR="00921CD3" w:rsidRPr="00921CD3">
        <w:rPr>
          <w:sz w:val="28"/>
          <w:szCs w:val="32"/>
        </w:rPr>
        <w:t xml:space="preserve"> </w:t>
      </w:r>
      <w:r w:rsidR="00921CD3">
        <w:rPr>
          <w:rFonts w:hint="eastAsia"/>
          <w:sz w:val="28"/>
          <w:szCs w:val="32"/>
        </w:rPr>
        <w:t>间的瞬时剧变替换成更为平缓的,用户自行定义的变化</w:t>
      </w:r>
      <w:r w:rsidR="002F2FA0">
        <w:rPr>
          <w:rFonts w:hint="eastAsia"/>
          <w:sz w:val="28"/>
          <w:szCs w:val="32"/>
        </w:rPr>
        <w:t>。</w:t>
      </w:r>
    </w:p>
    <w:p w14:paraId="1E51A3DC" w14:textId="4B54CE46" w:rsidR="001A2A52" w:rsidRDefault="001A2A52" w:rsidP="00AA44FA">
      <w:pPr>
        <w:ind w:firstLineChars="200" w:firstLine="560"/>
        <w:rPr>
          <w:sz w:val="28"/>
          <w:szCs w:val="32"/>
        </w:rPr>
      </w:pPr>
      <w:r w:rsidRPr="001A2A52">
        <w:rPr>
          <w:rFonts w:hint="eastAsia"/>
          <w:sz w:val="28"/>
          <w:szCs w:val="32"/>
        </w:rPr>
        <w:t>在线性扫描模式下，</w:t>
      </w:r>
      <w:r w:rsidRPr="001A2A52">
        <w:rPr>
          <w:sz w:val="28"/>
          <w:szCs w:val="32"/>
        </w:rPr>
        <w:t>S0被加载到通道字0寄存器中（S0由三个寄存器之一表示：寄存器0x04，寄存器0x05或寄存器0x06，</w:t>
      </w:r>
      <w:r w:rsidR="00921CD3">
        <w:rPr>
          <w:rFonts w:hint="eastAsia"/>
          <w:sz w:val="28"/>
          <w:szCs w:val="32"/>
        </w:rPr>
        <w:t>这</w:t>
      </w:r>
      <w:r w:rsidRPr="001A2A52">
        <w:rPr>
          <w:sz w:val="28"/>
          <w:szCs w:val="32"/>
        </w:rPr>
        <w:t>具体取决于扫描类型），而E0始终被加载到通道字1中 （寄存器0x0A）。 如果将E0</w:t>
      </w:r>
      <w:r w:rsidR="00921CD3">
        <w:rPr>
          <w:rFonts w:hint="eastAsia"/>
          <w:sz w:val="28"/>
          <w:szCs w:val="32"/>
        </w:rPr>
        <w:t>设置</w:t>
      </w:r>
      <w:r w:rsidRPr="001A2A52">
        <w:rPr>
          <w:sz w:val="28"/>
          <w:szCs w:val="32"/>
        </w:rPr>
        <w:t>为频率扫描，则分辨率为32位，相位扫描为14位，幅度扫描为10位。 扫描相位或幅度时，字</w:t>
      </w:r>
      <w:proofErr w:type="gramStart"/>
      <w:r w:rsidRPr="001A2A52">
        <w:rPr>
          <w:sz w:val="28"/>
          <w:szCs w:val="32"/>
        </w:rPr>
        <w:t>值必须</w:t>
      </w:r>
      <w:proofErr w:type="gramEnd"/>
      <w:r w:rsidRPr="001A2A52">
        <w:rPr>
          <w:sz w:val="28"/>
          <w:szCs w:val="32"/>
        </w:rPr>
        <w:t xml:space="preserve">在通道字1寄存器中与MSB对齐。 未使用的位是无关位。 </w:t>
      </w:r>
      <w:r w:rsidR="005D0CFF">
        <w:rPr>
          <w:rFonts w:hint="eastAsia"/>
          <w:color w:val="000000" w:themeColor="text1"/>
          <w:sz w:val="28"/>
          <w:szCs w:val="32"/>
          <w:highlight w:val="lightGray"/>
        </w:rPr>
        <w:t>配置文件</w:t>
      </w:r>
      <w:r w:rsidRPr="00B0085C">
        <w:rPr>
          <w:color w:val="000000" w:themeColor="text1"/>
          <w:sz w:val="28"/>
          <w:szCs w:val="32"/>
          <w:highlight w:val="lightGray"/>
        </w:rPr>
        <w:t>引脚</w:t>
      </w:r>
      <w:r w:rsidRPr="001A2A52">
        <w:rPr>
          <w:sz w:val="28"/>
          <w:szCs w:val="32"/>
        </w:rPr>
        <w:t>用于触发和控制线性扫描的频率，相位和幅度的方向。 所有通道均可单独编程以进行线性扫描。 在线性扫描模式下，配置文件引脚P0专用于通道0。配置文件</w:t>
      </w:r>
      <w:r w:rsidRPr="001A2A52">
        <w:rPr>
          <w:rFonts w:hint="eastAsia"/>
          <w:sz w:val="28"/>
          <w:szCs w:val="32"/>
        </w:rPr>
        <w:t>引脚</w:t>
      </w:r>
      <w:r w:rsidRPr="001A2A52">
        <w:rPr>
          <w:sz w:val="28"/>
          <w:szCs w:val="32"/>
        </w:rPr>
        <w:t>P1专用于通道1，依此类推。</w:t>
      </w:r>
    </w:p>
    <w:p w14:paraId="5B0F97DE" w14:textId="28C69AAF" w:rsidR="001A2A52" w:rsidRDefault="001A2A52" w:rsidP="00AA44FA">
      <w:pPr>
        <w:ind w:firstLineChars="200" w:firstLine="560"/>
        <w:rPr>
          <w:sz w:val="28"/>
          <w:szCs w:val="32"/>
        </w:rPr>
      </w:pPr>
      <w:r w:rsidRPr="001A2A52">
        <w:rPr>
          <w:sz w:val="28"/>
          <w:szCs w:val="32"/>
        </w:rPr>
        <w:t>AD9959能够在线性扫描之前和之后，使用10位输出</w:t>
      </w:r>
      <w:proofErr w:type="gramStart"/>
      <w:r w:rsidRPr="001A2A52">
        <w:rPr>
          <w:sz w:val="28"/>
          <w:szCs w:val="32"/>
        </w:rPr>
        <w:t>标量来</w:t>
      </w:r>
      <w:r w:rsidR="00B0085C">
        <w:rPr>
          <w:rFonts w:hint="eastAsia"/>
          <w:sz w:val="28"/>
          <w:szCs w:val="32"/>
        </w:rPr>
        <w:t>斜升</w:t>
      </w:r>
      <w:proofErr w:type="gramEnd"/>
      <w:r w:rsidRPr="001A2A52">
        <w:rPr>
          <w:sz w:val="28"/>
          <w:szCs w:val="32"/>
        </w:rPr>
        <w:t>或</w:t>
      </w:r>
      <w:r w:rsidR="00B0085C">
        <w:rPr>
          <w:rFonts w:hint="eastAsia"/>
          <w:sz w:val="28"/>
          <w:szCs w:val="32"/>
        </w:rPr>
        <w:t>斜降</w:t>
      </w:r>
      <w:r w:rsidRPr="001A2A52">
        <w:rPr>
          <w:sz w:val="28"/>
          <w:szCs w:val="32"/>
        </w:rPr>
        <w:t>（RU / RD）输出幅度。 如果需要RU / RD功能，则可以将未使用的配置文件引脚或未使用的SDIO_1 / SDIO_2 / SDIO_3引脚配置为RU / RD操作。</w:t>
      </w:r>
    </w:p>
    <w:p w14:paraId="4877C153" w14:textId="77777777" w:rsidR="005A67F2" w:rsidRDefault="001A2A52" w:rsidP="00AA44FA">
      <w:pPr>
        <w:ind w:firstLineChars="200" w:firstLine="560"/>
        <w:rPr>
          <w:sz w:val="28"/>
          <w:szCs w:val="32"/>
        </w:rPr>
      </w:pPr>
      <w:r w:rsidRPr="001A2A52">
        <w:rPr>
          <w:rFonts w:hint="eastAsia"/>
          <w:sz w:val="28"/>
          <w:szCs w:val="32"/>
        </w:rPr>
        <w:t>为</w:t>
      </w:r>
      <w:r w:rsidR="00D7446D">
        <w:rPr>
          <w:rFonts w:hint="eastAsia"/>
          <w:sz w:val="28"/>
          <w:szCs w:val="32"/>
        </w:rPr>
        <w:t>使</w:t>
      </w:r>
      <w:r w:rsidRPr="001A2A52">
        <w:rPr>
          <w:rFonts w:hint="eastAsia"/>
          <w:sz w:val="28"/>
          <w:szCs w:val="32"/>
        </w:rPr>
        <w:t>特定通道启用线性扫描模式，对</w:t>
      </w:r>
      <w:r w:rsidRPr="005A67F2">
        <w:rPr>
          <w:sz w:val="28"/>
          <w:szCs w:val="32"/>
          <w:highlight w:val="lightGray"/>
        </w:rPr>
        <w:t>AFP</w:t>
      </w:r>
      <w:r w:rsidRPr="001A2A52">
        <w:rPr>
          <w:sz w:val="28"/>
          <w:szCs w:val="32"/>
        </w:rPr>
        <w:t>选择位（CFR [23:22]），调制电平位（FR1 [9：8]）和线性扫描使能位（CFR [14]）进行编程 。</w:t>
      </w:r>
    </w:p>
    <w:p w14:paraId="768BF741" w14:textId="603FA091" w:rsidR="001A2A52" w:rsidRDefault="001A2A52" w:rsidP="00AA44FA">
      <w:pPr>
        <w:ind w:firstLineChars="200" w:firstLine="560"/>
        <w:rPr>
          <w:sz w:val="28"/>
          <w:szCs w:val="32"/>
        </w:rPr>
      </w:pPr>
      <w:r w:rsidRPr="001A2A52">
        <w:rPr>
          <w:sz w:val="28"/>
          <w:szCs w:val="32"/>
        </w:rPr>
        <w:t xml:space="preserve"> </w:t>
      </w:r>
      <w:r w:rsidRPr="005A67F2">
        <w:rPr>
          <w:sz w:val="28"/>
          <w:szCs w:val="32"/>
          <w:highlight w:val="lightGray"/>
        </w:rPr>
        <w:t>AFP</w:t>
      </w:r>
      <w:r w:rsidRPr="001A2A52">
        <w:rPr>
          <w:sz w:val="28"/>
          <w:szCs w:val="32"/>
        </w:rPr>
        <w:t>选择</w:t>
      </w:r>
      <w:proofErr w:type="gramStart"/>
      <w:r w:rsidRPr="001A2A52">
        <w:rPr>
          <w:sz w:val="28"/>
          <w:szCs w:val="32"/>
        </w:rPr>
        <w:t>位</w:t>
      </w:r>
      <w:r w:rsidR="005A67F2">
        <w:rPr>
          <w:rFonts w:hint="eastAsia"/>
          <w:sz w:val="28"/>
          <w:szCs w:val="32"/>
        </w:rPr>
        <w:t>决定</w:t>
      </w:r>
      <w:proofErr w:type="gramEnd"/>
      <w:r w:rsidRPr="001A2A52">
        <w:rPr>
          <w:sz w:val="28"/>
          <w:szCs w:val="32"/>
        </w:rPr>
        <w:t>要执行的线性扫描的类型。 该特定通道的调制</w:t>
      </w:r>
      <w:proofErr w:type="gramStart"/>
      <w:r w:rsidRPr="001A2A52">
        <w:rPr>
          <w:sz w:val="28"/>
          <w:szCs w:val="32"/>
        </w:rPr>
        <w:t>级别位</w:t>
      </w:r>
      <w:proofErr w:type="gramEnd"/>
      <w:r w:rsidRPr="001A2A52">
        <w:rPr>
          <w:sz w:val="28"/>
          <w:szCs w:val="32"/>
        </w:rPr>
        <w:t>必须设置为00（二级）（请参见表19和表20）</w:t>
      </w:r>
    </w:p>
    <w:p w14:paraId="14B86E7E" w14:textId="0486C64A" w:rsidR="001A2A52" w:rsidRDefault="001A2A52" w:rsidP="00AA44FA">
      <w:pPr>
        <w:ind w:firstLineChars="200" w:firstLine="420"/>
        <w:rPr>
          <w:sz w:val="28"/>
          <w:szCs w:val="32"/>
        </w:rPr>
      </w:pPr>
      <w:r>
        <w:rPr>
          <w:noProof/>
        </w:rPr>
        <w:lastRenderedPageBreak/>
        <w:drawing>
          <wp:inline distT="0" distB="0" distL="0" distR="0" wp14:anchorId="2D035DB9" wp14:editId="63D88582">
            <wp:extent cx="5274310" cy="3585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85210"/>
                    </a:xfrm>
                    <a:prstGeom prst="rect">
                      <a:avLst/>
                    </a:prstGeom>
                  </pic:spPr>
                </pic:pic>
              </a:graphicData>
            </a:graphic>
          </wp:inline>
        </w:drawing>
      </w:r>
    </w:p>
    <w:p w14:paraId="2E715433" w14:textId="5D9A2A8A" w:rsidR="001A2A52" w:rsidRPr="001A2A52" w:rsidRDefault="001A2A52" w:rsidP="00AA44FA">
      <w:pPr>
        <w:rPr>
          <w:b/>
          <w:bCs/>
          <w:sz w:val="28"/>
          <w:szCs w:val="32"/>
        </w:rPr>
      </w:pPr>
      <w:r w:rsidRPr="001A2A52">
        <w:rPr>
          <w:rFonts w:hint="eastAsia"/>
          <w:b/>
          <w:bCs/>
          <w:sz w:val="28"/>
          <w:szCs w:val="32"/>
        </w:rPr>
        <w:t>设置线性扫描的斜率</w:t>
      </w:r>
      <w:r w:rsidR="00E67D01">
        <w:rPr>
          <w:b/>
          <w:bCs/>
          <w:sz w:val="28"/>
          <w:szCs w:val="32"/>
        </w:rPr>
        <w:tab/>
      </w:r>
    </w:p>
    <w:p w14:paraId="4CB7F46E" w14:textId="4384A637" w:rsidR="001A2A52" w:rsidRPr="001A2A52" w:rsidRDefault="001A2A52" w:rsidP="00AA44FA">
      <w:pPr>
        <w:ind w:firstLineChars="200" w:firstLine="560"/>
        <w:rPr>
          <w:sz w:val="28"/>
          <w:szCs w:val="32"/>
        </w:rPr>
      </w:pPr>
      <w:r w:rsidRPr="001A2A52">
        <w:rPr>
          <w:rFonts w:hint="eastAsia"/>
          <w:sz w:val="28"/>
          <w:szCs w:val="32"/>
        </w:rPr>
        <w:t>线性扫描的斜率由</w:t>
      </w:r>
      <w:r w:rsidRPr="001A2A52">
        <w:rPr>
          <w:sz w:val="28"/>
          <w:szCs w:val="32"/>
        </w:rPr>
        <w:t>S0和E0之间的中间步长（</w:t>
      </w:r>
      <w:r w:rsidR="007F3D5A">
        <w:rPr>
          <w:rFonts w:eastAsiaTheme="minorHAnsi" w:hint="eastAsia"/>
          <w:sz w:val="28"/>
          <w:szCs w:val="32"/>
        </w:rPr>
        <w:t>增量</w:t>
      </w:r>
      <w:r w:rsidRPr="001A2A52">
        <w:rPr>
          <w:sz w:val="28"/>
          <w:szCs w:val="32"/>
        </w:rPr>
        <w:t>调谐字）和每步所花费的时间（扫描</w:t>
      </w:r>
      <w:r w:rsidR="00EB06DB">
        <w:rPr>
          <w:rFonts w:hint="eastAsia"/>
          <w:sz w:val="28"/>
          <w:szCs w:val="32"/>
        </w:rPr>
        <w:t>时间</w:t>
      </w:r>
      <w:r w:rsidRPr="001A2A52">
        <w:rPr>
          <w:sz w:val="28"/>
          <w:szCs w:val="32"/>
        </w:rPr>
        <w:t>字）设定。 增量调谐字的分辨率是：频率32位，相位14位，幅度10位。 增量</w:t>
      </w:r>
      <w:r w:rsidR="00EB06DB">
        <w:rPr>
          <w:rFonts w:hint="eastAsia"/>
          <w:sz w:val="28"/>
          <w:szCs w:val="32"/>
        </w:rPr>
        <w:t>时间</w:t>
      </w:r>
      <w:r w:rsidRPr="001A2A52">
        <w:rPr>
          <w:sz w:val="28"/>
          <w:szCs w:val="32"/>
        </w:rPr>
        <w:t>字的分辨率为八位。</w:t>
      </w:r>
    </w:p>
    <w:p w14:paraId="4171B43D" w14:textId="5988FC95" w:rsidR="001A2A52" w:rsidRDefault="001A2A52" w:rsidP="00AA44FA">
      <w:pPr>
        <w:ind w:firstLineChars="200" w:firstLine="560"/>
        <w:rPr>
          <w:sz w:val="28"/>
          <w:szCs w:val="32"/>
        </w:rPr>
      </w:pPr>
      <w:r w:rsidRPr="001A2A52">
        <w:rPr>
          <w:sz w:val="28"/>
          <w:szCs w:val="32"/>
        </w:rPr>
        <w:t>在线性扫描中，为每个通道分配了一个增量字（RDW，寄存器0x08）和一个的</w:t>
      </w:r>
      <w:r w:rsidR="00C54164">
        <w:rPr>
          <w:rFonts w:hint="eastAsia"/>
          <w:sz w:val="28"/>
          <w:szCs w:val="32"/>
        </w:rPr>
        <w:t>上升</w:t>
      </w:r>
      <w:r w:rsidR="00522D97">
        <w:rPr>
          <w:rFonts w:hint="eastAsia"/>
          <w:sz w:val="28"/>
          <w:szCs w:val="32"/>
        </w:rPr>
        <w:t>时间</w:t>
      </w:r>
      <w:r w:rsidRPr="001A2A52">
        <w:rPr>
          <w:sz w:val="28"/>
          <w:szCs w:val="32"/>
        </w:rPr>
        <w:t>字（RSRR，寄存器0x07）</w:t>
      </w:r>
      <w:r w:rsidR="00C54164">
        <w:rPr>
          <w:rFonts w:hint="eastAsia"/>
          <w:sz w:val="28"/>
          <w:szCs w:val="32"/>
        </w:rPr>
        <w:t>,由S0向E0扫描时这两个设置生效</w:t>
      </w:r>
      <w:r w:rsidRPr="001A2A52">
        <w:rPr>
          <w:sz w:val="28"/>
          <w:szCs w:val="32"/>
        </w:rPr>
        <w:t xml:space="preserve">。 </w:t>
      </w:r>
      <w:r w:rsidR="00C54164">
        <w:rPr>
          <w:rFonts w:hint="eastAsia"/>
          <w:sz w:val="28"/>
          <w:szCs w:val="32"/>
        </w:rPr>
        <w:t>由E0向S0扫描时</w:t>
      </w:r>
      <w:r w:rsidRPr="001A2A52">
        <w:rPr>
          <w:sz w:val="28"/>
          <w:szCs w:val="32"/>
        </w:rPr>
        <w:t>，将应用下降字（FDW，寄存器0x09）和下降</w:t>
      </w:r>
      <w:r w:rsidR="00887771">
        <w:rPr>
          <w:rFonts w:hint="eastAsia"/>
          <w:sz w:val="28"/>
          <w:szCs w:val="32"/>
        </w:rPr>
        <w:t>时间字</w:t>
      </w:r>
      <w:r w:rsidRPr="001A2A52">
        <w:rPr>
          <w:sz w:val="28"/>
          <w:szCs w:val="32"/>
        </w:rPr>
        <w:t>（FSRR，寄存器0x07）。 图36显示了使用</w:t>
      </w:r>
      <w:r w:rsidR="006C6757">
        <w:rPr>
          <w:rFonts w:hint="eastAsia"/>
          <w:sz w:val="28"/>
          <w:szCs w:val="32"/>
        </w:rPr>
        <w:t>配置文件</w:t>
      </w:r>
      <w:r w:rsidRPr="001A2A52">
        <w:rPr>
          <w:sz w:val="28"/>
          <w:szCs w:val="32"/>
        </w:rPr>
        <w:t>引脚</w:t>
      </w:r>
      <w:r w:rsidR="0024665B">
        <w:rPr>
          <w:rFonts w:hint="eastAsia"/>
          <w:sz w:val="28"/>
          <w:szCs w:val="32"/>
        </w:rPr>
        <w:t>先</w:t>
      </w:r>
      <w:r w:rsidRPr="001A2A52">
        <w:rPr>
          <w:sz w:val="28"/>
          <w:szCs w:val="32"/>
        </w:rPr>
        <w:t>向上后向下的线性扫描。 注意，线性扫描的非</w:t>
      </w:r>
      <w:proofErr w:type="gramStart"/>
      <w:r w:rsidRPr="001A2A52">
        <w:rPr>
          <w:sz w:val="28"/>
          <w:szCs w:val="32"/>
        </w:rPr>
        <w:t>驻留位</w:t>
      </w:r>
      <w:proofErr w:type="gramEnd"/>
      <w:r w:rsidRPr="001A2A52">
        <w:rPr>
          <w:sz w:val="28"/>
          <w:szCs w:val="32"/>
        </w:rPr>
        <w:t>被禁用。 否则，扫描累加器在达到E0时将</w:t>
      </w:r>
      <w:r w:rsidR="0024665B">
        <w:rPr>
          <w:rFonts w:hint="eastAsia"/>
          <w:sz w:val="28"/>
          <w:szCs w:val="32"/>
        </w:rPr>
        <w:t>归</w:t>
      </w:r>
      <w:r w:rsidRPr="001A2A52">
        <w:rPr>
          <w:sz w:val="28"/>
          <w:szCs w:val="32"/>
        </w:rPr>
        <w:t>0。</w:t>
      </w:r>
    </w:p>
    <w:p w14:paraId="650A916E" w14:textId="197A4E4B" w:rsidR="001A2A52" w:rsidRDefault="001A2A52" w:rsidP="00AA44FA">
      <w:pPr>
        <w:ind w:firstLineChars="200" w:firstLine="420"/>
        <w:rPr>
          <w:sz w:val="28"/>
          <w:szCs w:val="32"/>
        </w:rPr>
      </w:pPr>
      <w:r>
        <w:rPr>
          <w:noProof/>
        </w:rPr>
        <w:lastRenderedPageBreak/>
        <w:drawing>
          <wp:inline distT="0" distB="0" distL="0" distR="0" wp14:anchorId="5E8FF391" wp14:editId="16F03DAA">
            <wp:extent cx="5274310" cy="30632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63240"/>
                    </a:xfrm>
                    <a:prstGeom prst="rect">
                      <a:avLst/>
                    </a:prstGeom>
                  </pic:spPr>
                </pic:pic>
              </a:graphicData>
            </a:graphic>
          </wp:inline>
        </w:drawing>
      </w:r>
    </w:p>
    <w:p w14:paraId="041A5B2E" w14:textId="0E941420" w:rsidR="001A2A52" w:rsidRDefault="001A2A52" w:rsidP="00AA44FA">
      <w:pPr>
        <w:ind w:firstLineChars="200" w:firstLine="560"/>
        <w:rPr>
          <w:sz w:val="28"/>
          <w:szCs w:val="32"/>
        </w:rPr>
      </w:pPr>
      <w:r w:rsidRPr="001A2A52">
        <w:rPr>
          <w:rFonts w:hint="eastAsia"/>
          <w:sz w:val="28"/>
          <w:szCs w:val="32"/>
        </w:rPr>
        <w:t>对于</w:t>
      </w:r>
      <w:r w:rsidRPr="001A2A52">
        <w:rPr>
          <w:sz w:val="28"/>
          <w:szCs w:val="32"/>
        </w:rPr>
        <w:t>S0和E0之间的零星或非线性过渡，可以在过渡期间重新编程增量调谐字和斜率字，以产生所需的响应。 用于计算频率，相位或幅度的RDW或FDW步长的公式如下：</w:t>
      </w:r>
    </w:p>
    <w:p w14:paraId="254BD671" w14:textId="6602F19B" w:rsidR="001A2A52" w:rsidRDefault="001A2A52" w:rsidP="00AA44FA">
      <w:pPr>
        <w:ind w:firstLineChars="200" w:firstLine="420"/>
        <w:rPr>
          <w:sz w:val="28"/>
          <w:szCs w:val="32"/>
        </w:rPr>
      </w:pPr>
      <w:r>
        <w:rPr>
          <w:noProof/>
        </w:rPr>
        <w:drawing>
          <wp:inline distT="0" distB="0" distL="0" distR="0" wp14:anchorId="3D1C08AE" wp14:editId="539D373A">
            <wp:extent cx="4099606" cy="18123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2935" cy="1822687"/>
                    </a:xfrm>
                    <a:prstGeom prst="rect">
                      <a:avLst/>
                    </a:prstGeom>
                  </pic:spPr>
                </pic:pic>
              </a:graphicData>
            </a:graphic>
          </wp:inline>
        </w:drawing>
      </w:r>
    </w:p>
    <w:p w14:paraId="19FBB66E" w14:textId="4CA36B3F" w:rsidR="001A2A52" w:rsidRDefault="001A2A52" w:rsidP="00AA44FA">
      <w:pPr>
        <w:ind w:firstLineChars="200" w:firstLine="560"/>
        <w:rPr>
          <w:sz w:val="28"/>
          <w:szCs w:val="32"/>
        </w:rPr>
      </w:pPr>
      <w:r w:rsidRPr="001A2A52">
        <w:rPr>
          <w:rFonts w:hint="eastAsia"/>
          <w:sz w:val="28"/>
          <w:szCs w:val="32"/>
        </w:rPr>
        <w:t>根据</w:t>
      </w:r>
      <w:r w:rsidRPr="001A2A52">
        <w:rPr>
          <w:sz w:val="28"/>
          <w:szCs w:val="32"/>
        </w:rPr>
        <w:t>RSRR或FSRR计算增量时间的公式为</w:t>
      </w:r>
      <w:r>
        <w:rPr>
          <w:rFonts w:hint="eastAsia"/>
          <w:sz w:val="28"/>
          <w:szCs w:val="32"/>
        </w:rPr>
        <w:t>：</w:t>
      </w:r>
    </w:p>
    <w:p w14:paraId="3456332B" w14:textId="254BC4E7" w:rsidR="001A2A52" w:rsidRDefault="001A2A52" w:rsidP="00AA44FA">
      <w:pPr>
        <w:ind w:firstLineChars="200" w:firstLine="420"/>
        <w:rPr>
          <w:sz w:val="28"/>
          <w:szCs w:val="32"/>
        </w:rPr>
      </w:pPr>
      <w:r>
        <w:rPr>
          <w:noProof/>
        </w:rPr>
        <w:drawing>
          <wp:inline distT="0" distB="0" distL="0" distR="0" wp14:anchorId="10D30CEE" wp14:editId="0BA3C867">
            <wp:extent cx="3524250" cy="476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50" cy="476250"/>
                    </a:xfrm>
                    <a:prstGeom prst="rect">
                      <a:avLst/>
                    </a:prstGeom>
                  </pic:spPr>
                </pic:pic>
              </a:graphicData>
            </a:graphic>
          </wp:inline>
        </w:drawing>
      </w:r>
    </w:p>
    <w:p w14:paraId="1A5D9ACE" w14:textId="77777777" w:rsidR="001A2A52" w:rsidRDefault="001A2A52" w:rsidP="00AA44FA">
      <w:pPr>
        <w:ind w:firstLineChars="200" w:firstLine="560"/>
        <w:rPr>
          <w:sz w:val="28"/>
          <w:szCs w:val="32"/>
        </w:rPr>
      </w:pPr>
      <w:r w:rsidRPr="001A2A52">
        <w:rPr>
          <w:rFonts w:hint="eastAsia"/>
          <w:sz w:val="28"/>
          <w:szCs w:val="32"/>
        </w:rPr>
        <w:t>在</w:t>
      </w:r>
      <w:r w:rsidRPr="001A2A52">
        <w:rPr>
          <w:sz w:val="28"/>
          <w:szCs w:val="32"/>
        </w:rPr>
        <w:t>500 MSPS操作（SYNC_CLK = 125 MHz）时，步距之间的最大时间间隔为1/125 MHz×256 = 2.048μs。 最小时间间隔为（1/125 MHz）×1 = 8.0 ns。</w:t>
      </w:r>
    </w:p>
    <w:p w14:paraId="66CD8F35" w14:textId="230F2372" w:rsidR="001A2A52" w:rsidRPr="007344EB" w:rsidRDefault="001A2A52" w:rsidP="00AA44FA">
      <w:pPr>
        <w:ind w:firstLineChars="200" w:firstLine="560"/>
        <w:rPr>
          <w:color w:val="FF0000"/>
          <w:sz w:val="28"/>
          <w:szCs w:val="32"/>
        </w:rPr>
      </w:pPr>
      <w:r w:rsidRPr="007344EB">
        <w:rPr>
          <w:color w:val="FF0000"/>
          <w:sz w:val="28"/>
          <w:szCs w:val="32"/>
        </w:rPr>
        <w:t>扫描斜率</w:t>
      </w:r>
      <w:r w:rsidR="00A16C87" w:rsidRPr="007344EB">
        <w:rPr>
          <w:rFonts w:hint="eastAsia"/>
          <w:color w:val="FF0000"/>
          <w:sz w:val="28"/>
          <w:szCs w:val="32"/>
        </w:rPr>
        <w:t>模</w:t>
      </w:r>
      <w:r w:rsidRPr="007344EB">
        <w:rPr>
          <w:color w:val="FF0000"/>
          <w:sz w:val="28"/>
          <w:szCs w:val="32"/>
        </w:rPr>
        <w:t>块（计时器）由一个可加载的8位递减计数器组成，</w:t>
      </w:r>
      <w:r w:rsidRPr="007344EB">
        <w:rPr>
          <w:color w:val="FF0000"/>
          <w:sz w:val="28"/>
          <w:szCs w:val="32"/>
        </w:rPr>
        <w:lastRenderedPageBreak/>
        <w:t>该计数器从加载的值连续递减</w:t>
      </w:r>
      <w:r w:rsidR="00DC5F03" w:rsidRPr="007344EB">
        <w:rPr>
          <w:rFonts w:hint="eastAsia"/>
          <w:color w:val="FF0000"/>
          <w:sz w:val="28"/>
          <w:szCs w:val="32"/>
        </w:rPr>
        <w:t>直</w:t>
      </w:r>
      <w:r w:rsidRPr="007344EB">
        <w:rPr>
          <w:color w:val="FF0000"/>
          <w:sz w:val="28"/>
          <w:szCs w:val="32"/>
        </w:rPr>
        <w:t>至1。</w:t>
      </w:r>
      <w:r w:rsidRPr="007344EB">
        <w:rPr>
          <w:rFonts w:hint="eastAsia"/>
          <w:color w:val="FF0000"/>
          <w:sz w:val="28"/>
          <w:szCs w:val="32"/>
        </w:rPr>
        <w:t>当斜率计时器</w:t>
      </w:r>
      <w:r w:rsidR="00FC3DC8" w:rsidRPr="007344EB">
        <w:rPr>
          <w:rFonts w:hint="eastAsia"/>
          <w:color w:val="FF0000"/>
          <w:sz w:val="28"/>
          <w:szCs w:val="32"/>
        </w:rPr>
        <w:t>数值</w:t>
      </w:r>
      <w:r w:rsidRPr="007344EB">
        <w:rPr>
          <w:rFonts w:hint="eastAsia"/>
          <w:color w:val="FF0000"/>
          <w:sz w:val="28"/>
          <w:szCs w:val="32"/>
        </w:rPr>
        <w:t>等于</w:t>
      </w:r>
      <w:r w:rsidRPr="007344EB">
        <w:rPr>
          <w:color w:val="FF0000"/>
          <w:sz w:val="28"/>
          <w:szCs w:val="32"/>
        </w:rPr>
        <w:t>1时，将加载正确的斜率值，并且计数器再次开始递减计数至1</w:t>
      </w:r>
      <w:r w:rsidRPr="007344EB">
        <w:rPr>
          <w:rFonts w:hint="eastAsia"/>
          <w:color w:val="FF0000"/>
          <w:sz w:val="28"/>
          <w:szCs w:val="32"/>
        </w:rPr>
        <w:t>。</w:t>
      </w:r>
    </w:p>
    <w:p w14:paraId="763E680B" w14:textId="77777777" w:rsidR="001A2A52" w:rsidRPr="007344EB" w:rsidRDefault="001A2A52" w:rsidP="00AA44FA">
      <w:pPr>
        <w:ind w:firstLineChars="200" w:firstLine="560"/>
        <w:rPr>
          <w:color w:val="FF0000"/>
          <w:sz w:val="28"/>
          <w:szCs w:val="32"/>
        </w:rPr>
      </w:pPr>
      <w:r w:rsidRPr="007344EB">
        <w:rPr>
          <w:rFonts w:hint="eastAsia"/>
          <w:color w:val="FF0000"/>
          <w:sz w:val="28"/>
          <w:szCs w:val="32"/>
        </w:rPr>
        <w:t>只要启用了计时器，此加载和倒计时操作就会持续。</w:t>
      </w:r>
      <w:r w:rsidRPr="007344EB">
        <w:rPr>
          <w:color w:val="FF0000"/>
          <w:sz w:val="28"/>
          <w:szCs w:val="32"/>
        </w:rPr>
        <w:t xml:space="preserve"> 但是，可以通过以下两种方法之一在达到1之前重新加载计数：</w:t>
      </w:r>
    </w:p>
    <w:p w14:paraId="532A5ED6" w14:textId="2B9730AA" w:rsidR="001A2A52" w:rsidRPr="007344EB" w:rsidRDefault="001A2A52" w:rsidP="00AA44FA">
      <w:pPr>
        <w:ind w:firstLineChars="200" w:firstLine="560"/>
        <w:rPr>
          <w:color w:val="FF0000"/>
          <w:sz w:val="28"/>
          <w:szCs w:val="32"/>
        </w:rPr>
      </w:pPr>
      <w:r w:rsidRPr="007344EB">
        <w:rPr>
          <w:rFonts w:hint="eastAsia"/>
          <w:color w:val="FF0000"/>
          <w:sz w:val="28"/>
          <w:szCs w:val="32"/>
        </w:rPr>
        <w:t>•方法</w:t>
      </w:r>
      <w:r w:rsidRPr="007344EB">
        <w:rPr>
          <w:color w:val="FF0000"/>
          <w:sz w:val="28"/>
          <w:szCs w:val="32"/>
        </w:rPr>
        <w:t>1是更改</w:t>
      </w:r>
      <w:r w:rsidR="00D44F38" w:rsidRPr="007344EB">
        <w:rPr>
          <w:color w:val="FF0000"/>
          <w:sz w:val="28"/>
          <w:szCs w:val="32"/>
        </w:rPr>
        <w:t>配置文件引脚</w:t>
      </w:r>
      <w:r w:rsidRPr="007344EB">
        <w:rPr>
          <w:color w:val="FF0000"/>
          <w:sz w:val="28"/>
          <w:szCs w:val="32"/>
        </w:rPr>
        <w:t>。 当配置文件引脚从逻辑0变为逻辑1时，上升扫描斜率（RSRR）寄存器的值将加载到斜率定时器中，然后继续正常计数。 当配置文件引脚从逻辑1变为逻辑0时，下降扫描斜率（FSRR）寄存器的值将加载到斜率计时器中，然后计时器将正常计数。</w:t>
      </w:r>
    </w:p>
    <w:p w14:paraId="432EFF2E" w14:textId="71F9BF41" w:rsidR="001A2A52" w:rsidRPr="007344EB" w:rsidRDefault="001A2A52" w:rsidP="00AA44FA">
      <w:pPr>
        <w:ind w:firstLineChars="200" w:firstLine="560"/>
        <w:rPr>
          <w:color w:val="FF0000"/>
          <w:sz w:val="28"/>
          <w:szCs w:val="32"/>
        </w:rPr>
      </w:pPr>
      <w:r w:rsidRPr="007344EB">
        <w:rPr>
          <w:rFonts w:hint="eastAsia"/>
          <w:color w:val="FF0000"/>
          <w:sz w:val="28"/>
          <w:szCs w:val="32"/>
        </w:rPr>
        <w:t>•方法</w:t>
      </w:r>
      <w:r w:rsidRPr="007344EB">
        <w:rPr>
          <w:color w:val="FF0000"/>
          <w:sz w:val="28"/>
          <w:szCs w:val="32"/>
        </w:rPr>
        <w:t>2是</w:t>
      </w:r>
      <w:r w:rsidR="00797814" w:rsidRPr="007344EB">
        <w:rPr>
          <w:rFonts w:hint="eastAsia"/>
          <w:color w:val="FF0000"/>
          <w:sz w:val="28"/>
          <w:szCs w:val="32"/>
        </w:rPr>
        <w:t>设置</w:t>
      </w:r>
      <w:r w:rsidRPr="007344EB">
        <w:rPr>
          <w:color w:val="FF0000"/>
          <w:sz w:val="28"/>
          <w:szCs w:val="32"/>
        </w:rPr>
        <w:t>CFR [14]</w:t>
      </w:r>
      <w:r w:rsidR="00797814" w:rsidRPr="007344EB">
        <w:rPr>
          <w:color w:val="FF0000"/>
          <w:sz w:val="28"/>
          <w:szCs w:val="32"/>
        </w:rPr>
        <w:t xml:space="preserve"> </w:t>
      </w:r>
      <w:r w:rsidRPr="007344EB">
        <w:rPr>
          <w:color w:val="FF0000"/>
          <w:sz w:val="28"/>
          <w:szCs w:val="32"/>
        </w:rPr>
        <w:t>并发出I / O更新。 如果启用了扫描并且CFR [14]</w:t>
      </w:r>
      <w:r w:rsidR="00797814" w:rsidRPr="007344EB">
        <w:rPr>
          <w:rFonts w:hint="eastAsia"/>
          <w:color w:val="FF0000"/>
          <w:sz w:val="28"/>
          <w:szCs w:val="32"/>
        </w:rPr>
        <w:t>也</w:t>
      </w:r>
      <w:r w:rsidRPr="007344EB">
        <w:rPr>
          <w:color w:val="FF0000"/>
          <w:sz w:val="28"/>
          <w:szCs w:val="32"/>
        </w:rPr>
        <w:t>设置</w:t>
      </w:r>
      <w:r w:rsidR="00797814" w:rsidRPr="007344EB">
        <w:rPr>
          <w:rFonts w:hint="eastAsia"/>
          <w:color w:val="FF0000"/>
          <w:sz w:val="28"/>
          <w:szCs w:val="32"/>
        </w:rPr>
        <w:t>了</w:t>
      </w:r>
      <w:r w:rsidRPr="007344EB">
        <w:rPr>
          <w:color w:val="FF0000"/>
          <w:sz w:val="28"/>
          <w:szCs w:val="32"/>
        </w:rPr>
        <w:t>，则斜率定时器将加载由</w:t>
      </w:r>
      <w:r w:rsidR="00797814" w:rsidRPr="007344EB">
        <w:rPr>
          <w:color w:val="FF0000"/>
          <w:sz w:val="28"/>
          <w:szCs w:val="32"/>
        </w:rPr>
        <w:t>配置文件</w:t>
      </w:r>
      <w:r w:rsidRPr="007344EB">
        <w:rPr>
          <w:color w:val="FF0000"/>
          <w:sz w:val="28"/>
          <w:szCs w:val="32"/>
        </w:rPr>
        <w:t>引脚确定的值。 如果配置引脚为高电平，则斜率定时器将加载RSRR； 如果配置引脚为低电平，则斜率定时器将加载FSRR。</w:t>
      </w:r>
    </w:p>
    <w:p w14:paraId="61D32F79" w14:textId="483D06B1" w:rsidR="00FA7198" w:rsidRPr="00FA7198" w:rsidRDefault="00FA7198" w:rsidP="00AA44FA">
      <w:pPr>
        <w:rPr>
          <w:b/>
          <w:bCs/>
          <w:sz w:val="28"/>
          <w:szCs w:val="32"/>
        </w:rPr>
      </w:pPr>
      <w:r w:rsidRPr="00917DBF">
        <w:rPr>
          <w:rFonts w:hint="eastAsia"/>
          <w:b/>
          <w:bCs/>
          <w:sz w:val="28"/>
          <w:szCs w:val="32"/>
          <w:highlight w:val="yellow"/>
        </w:rPr>
        <w:t>频率线性扫描示例：</w:t>
      </w:r>
      <w:r w:rsidRPr="00917DBF">
        <w:rPr>
          <w:b/>
          <w:bCs/>
          <w:sz w:val="28"/>
          <w:szCs w:val="32"/>
          <w:highlight w:val="yellow"/>
        </w:rPr>
        <w:t>AFP</w:t>
      </w:r>
      <w:r w:rsidR="002A63B1" w:rsidRPr="00917DBF">
        <w:rPr>
          <w:rFonts w:hint="eastAsia"/>
          <w:b/>
          <w:bCs/>
          <w:sz w:val="28"/>
          <w:szCs w:val="32"/>
          <w:highlight w:val="yellow"/>
        </w:rPr>
        <w:t>(振幅频率相位)</w:t>
      </w:r>
      <w:r w:rsidRPr="00917DBF">
        <w:rPr>
          <w:b/>
          <w:bCs/>
          <w:sz w:val="28"/>
          <w:szCs w:val="32"/>
          <w:highlight w:val="yellow"/>
        </w:rPr>
        <w:t>位= 10</w:t>
      </w:r>
    </w:p>
    <w:p w14:paraId="7DD10CD8" w14:textId="77777777" w:rsidR="00FA7198" w:rsidRPr="00FA7198" w:rsidRDefault="00FA7198" w:rsidP="00AA44FA">
      <w:pPr>
        <w:ind w:firstLineChars="200" w:firstLine="560"/>
        <w:rPr>
          <w:sz w:val="28"/>
          <w:szCs w:val="32"/>
        </w:rPr>
      </w:pPr>
      <w:r w:rsidRPr="00FA7198">
        <w:rPr>
          <w:rFonts w:hint="eastAsia"/>
          <w:sz w:val="28"/>
          <w:szCs w:val="32"/>
        </w:rPr>
        <w:t>在以下示例中，调制电平位（</w:t>
      </w:r>
      <w:r w:rsidRPr="00FA7198">
        <w:rPr>
          <w:sz w:val="28"/>
          <w:szCs w:val="32"/>
        </w:rPr>
        <w:t>FR1 [9：8]）= 00，线性扫描使能位（</w:t>
      </w:r>
      <w:bookmarkStart w:id="0" w:name="_Hlk36579050"/>
      <w:r w:rsidRPr="00FA7198">
        <w:rPr>
          <w:sz w:val="28"/>
          <w:szCs w:val="32"/>
        </w:rPr>
        <w:t>CFR [14]）= 1</w:t>
      </w:r>
      <w:bookmarkEnd w:id="0"/>
      <w:r w:rsidRPr="00FA7198">
        <w:rPr>
          <w:sz w:val="28"/>
          <w:szCs w:val="32"/>
        </w:rPr>
        <w:t>，线性扫描无驻留位（CFR [15]）= 0 。</w:t>
      </w:r>
    </w:p>
    <w:p w14:paraId="57E6BD24" w14:textId="60EE1907" w:rsidR="00FA7198" w:rsidRPr="00FA7198" w:rsidRDefault="00FA7198" w:rsidP="00AA44FA">
      <w:pPr>
        <w:ind w:firstLineChars="200" w:firstLine="560"/>
        <w:rPr>
          <w:sz w:val="28"/>
          <w:szCs w:val="32"/>
        </w:rPr>
      </w:pPr>
      <w:bookmarkStart w:id="1" w:name="_Hlk36579911"/>
      <w:r w:rsidRPr="00FA7198">
        <w:rPr>
          <w:rFonts w:hint="eastAsia"/>
          <w:sz w:val="28"/>
          <w:szCs w:val="32"/>
        </w:rPr>
        <w:t>在线性扫描模式下，当配置文件引脚从低电平过渡到高电平时，</w:t>
      </w:r>
      <w:r w:rsidRPr="00FA7198">
        <w:rPr>
          <w:sz w:val="28"/>
          <w:szCs w:val="32"/>
        </w:rPr>
        <w:t>RDW将</w:t>
      </w:r>
      <w:r w:rsidR="00801E2F">
        <w:rPr>
          <w:rFonts w:hint="eastAsia"/>
          <w:sz w:val="28"/>
          <w:szCs w:val="32"/>
        </w:rPr>
        <w:t>作为</w:t>
      </w:r>
      <w:r w:rsidRPr="00FA7198">
        <w:rPr>
          <w:sz w:val="28"/>
          <w:szCs w:val="32"/>
        </w:rPr>
        <w:t>扫描累加器的输入，而RSRR将被</w:t>
      </w:r>
      <w:r w:rsidR="0021605F">
        <w:rPr>
          <w:rFonts w:hint="eastAsia"/>
          <w:sz w:val="28"/>
          <w:szCs w:val="32"/>
        </w:rPr>
        <w:t>加</w:t>
      </w:r>
      <w:r w:rsidR="006376DC">
        <w:rPr>
          <w:rFonts w:hint="eastAsia"/>
          <w:sz w:val="28"/>
          <w:szCs w:val="32"/>
        </w:rPr>
        <w:t>载</w:t>
      </w:r>
      <w:r w:rsidRPr="00FA7198">
        <w:rPr>
          <w:sz w:val="28"/>
          <w:szCs w:val="32"/>
        </w:rPr>
        <w:t>入扫描速率定时器。</w:t>
      </w:r>
    </w:p>
    <w:bookmarkEnd w:id="1"/>
    <w:p w14:paraId="49F305E3" w14:textId="012ECB90" w:rsidR="00FA7198" w:rsidRPr="00FA7198" w:rsidRDefault="00FA7198" w:rsidP="00AA44FA">
      <w:pPr>
        <w:ind w:firstLineChars="200" w:firstLine="560"/>
        <w:rPr>
          <w:sz w:val="28"/>
          <w:szCs w:val="32"/>
        </w:rPr>
      </w:pPr>
      <w:r w:rsidRPr="00FA7198">
        <w:rPr>
          <w:sz w:val="28"/>
          <w:szCs w:val="32"/>
        </w:rPr>
        <w:t>RDW以上升扫描斜率（RSRR）位给定的速率累加，直到输出等于CW1寄存器值为止。扫描结束，输出保持频率恒定。</w:t>
      </w:r>
    </w:p>
    <w:p w14:paraId="0B35C051" w14:textId="682F9F11" w:rsidR="00FA7198" w:rsidRPr="00FA7198" w:rsidRDefault="00FA7198" w:rsidP="00AA44FA">
      <w:pPr>
        <w:ind w:firstLineChars="200" w:firstLine="560"/>
        <w:rPr>
          <w:sz w:val="28"/>
          <w:szCs w:val="32"/>
        </w:rPr>
      </w:pPr>
      <w:r w:rsidRPr="00FA7198">
        <w:rPr>
          <w:rFonts w:hint="eastAsia"/>
          <w:sz w:val="28"/>
          <w:szCs w:val="32"/>
        </w:rPr>
        <w:t>当配置</w:t>
      </w:r>
      <w:r w:rsidR="0021605F">
        <w:rPr>
          <w:rFonts w:hint="eastAsia"/>
          <w:sz w:val="28"/>
          <w:szCs w:val="32"/>
        </w:rPr>
        <w:t>文件</w:t>
      </w:r>
      <w:r w:rsidRPr="00FA7198">
        <w:rPr>
          <w:rFonts w:hint="eastAsia"/>
          <w:sz w:val="28"/>
          <w:szCs w:val="32"/>
        </w:rPr>
        <w:t>引脚从高电平转换为低电平时，</w:t>
      </w:r>
      <w:r w:rsidRPr="00FA7198">
        <w:rPr>
          <w:sz w:val="28"/>
          <w:szCs w:val="32"/>
        </w:rPr>
        <w:t>FDW</w:t>
      </w:r>
      <w:r w:rsidR="0021605F">
        <w:rPr>
          <w:rFonts w:hint="eastAsia"/>
          <w:sz w:val="28"/>
          <w:szCs w:val="32"/>
        </w:rPr>
        <w:t>作为</w:t>
      </w:r>
      <w:r w:rsidRPr="00FA7198">
        <w:rPr>
          <w:sz w:val="28"/>
          <w:szCs w:val="32"/>
        </w:rPr>
        <w:t>扫描累加</w:t>
      </w:r>
      <w:r w:rsidRPr="00FA7198">
        <w:rPr>
          <w:sz w:val="28"/>
          <w:szCs w:val="32"/>
        </w:rPr>
        <w:lastRenderedPageBreak/>
        <w:t>器的输入，并且FSRR位被加载到扫描速率定时器中。</w:t>
      </w:r>
    </w:p>
    <w:p w14:paraId="281F97A7" w14:textId="4C011272" w:rsidR="00FA7198" w:rsidRPr="00FA7198" w:rsidRDefault="00FA7198" w:rsidP="00AA44FA">
      <w:pPr>
        <w:ind w:firstLineChars="200" w:firstLine="560"/>
        <w:rPr>
          <w:sz w:val="28"/>
          <w:szCs w:val="32"/>
        </w:rPr>
      </w:pPr>
      <w:r w:rsidRPr="00FA7198">
        <w:rPr>
          <w:rFonts w:hint="eastAsia"/>
          <w:sz w:val="28"/>
          <w:szCs w:val="32"/>
        </w:rPr>
        <w:t> </w:t>
      </w:r>
      <w:r w:rsidRPr="00FA7198">
        <w:rPr>
          <w:sz w:val="28"/>
          <w:szCs w:val="32"/>
        </w:rPr>
        <w:t>FDW以下降扫描斜率（FSRR）给出的速率累积，直到输出等于CFTW0寄存器（寄存器0x04）的值为止。扫描结束，输出保持频率恒定。</w:t>
      </w:r>
    </w:p>
    <w:p w14:paraId="638BDB9B" w14:textId="48BAE8E6" w:rsidR="00FA7198" w:rsidRDefault="00FA7198" w:rsidP="00AA44FA">
      <w:pPr>
        <w:ind w:firstLineChars="200" w:firstLine="560"/>
        <w:rPr>
          <w:sz w:val="28"/>
          <w:szCs w:val="32"/>
        </w:rPr>
      </w:pPr>
      <w:r w:rsidRPr="00FA7198">
        <w:rPr>
          <w:rFonts w:hint="eastAsia"/>
          <w:sz w:val="28"/>
          <w:szCs w:val="32"/>
        </w:rPr>
        <w:t>线性扫描框图见图</w:t>
      </w:r>
      <w:r w:rsidRPr="00FA7198">
        <w:rPr>
          <w:sz w:val="28"/>
          <w:szCs w:val="32"/>
        </w:rPr>
        <w:t>37</w:t>
      </w:r>
      <w:r w:rsidR="005C428E">
        <w:rPr>
          <w:rFonts w:hint="eastAsia"/>
          <w:sz w:val="28"/>
          <w:szCs w:val="32"/>
        </w:rPr>
        <w:t>。</w:t>
      </w:r>
    </w:p>
    <w:p w14:paraId="0FC10858" w14:textId="7A8D9D68" w:rsidR="00AA44FA" w:rsidRDefault="00AA44FA" w:rsidP="00AA44FA">
      <w:pPr>
        <w:ind w:firstLineChars="200" w:firstLine="420"/>
        <w:rPr>
          <w:sz w:val="28"/>
          <w:szCs w:val="32"/>
        </w:rPr>
      </w:pPr>
      <w:r>
        <w:rPr>
          <w:noProof/>
        </w:rPr>
        <w:drawing>
          <wp:inline distT="0" distB="0" distL="0" distR="0" wp14:anchorId="25DC8FED" wp14:editId="1D3905AC">
            <wp:extent cx="5274310" cy="3195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95320"/>
                    </a:xfrm>
                    <a:prstGeom prst="rect">
                      <a:avLst/>
                    </a:prstGeom>
                  </pic:spPr>
                </pic:pic>
              </a:graphicData>
            </a:graphic>
          </wp:inline>
        </w:drawing>
      </w:r>
    </w:p>
    <w:p w14:paraId="0FE83467" w14:textId="066047BF" w:rsidR="00FA7198" w:rsidRPr="00FA7198" w:rsidRDefault="00FA7198" w:rsidP="00AA44FA">
      <w:pPr>
        <w:rPr>
          <w:b/>
          <w:bCs/>
          <w:sz w:val="28"/>
          <w:szCs w:val="32"/>
        </w:rPr>
      </w:pPr>
      <w:r w:rsidRPr="00FA7198">
        <w:rPr>
          <w:rFonts w:hint="eastAsia"/>
          <w:b/>
          <w:bCs/>
          <w:sz w:val="28"/>
          <w:szCs w:val="32"/>
        </w:rPr>
        <w:t>线性扫描无</w:t>
      </w:r>
      <w:r w:rsidR="00917DBF" w:rsidRPr="00917DBF">
        <w:rPr>
          <w:rFonts w:hint="eastAsia"/>
          <w:b/>
          <w:bCs/>
          <w:sz w:val="28"/>
          <w:szCs w:val="32"/>
        </w:rPr>
        <w:t>驻留</w:t>
      </w:r>
      <w:r w:rsidRPr="00FA7198">
        <w:rPr>
          <w:rFonts w:hint="eastAsia"/>
          <w:b/>
          <w:bCs/>
          <w:sz w:val="28"/>
          <w:szCs w:val="32"/>
        </w:rPr>
        <w:t>模式</w:t>
      </w:r>
    </w:p>
    <w:p w14:paraId="5A2F1069" w14:textId="24660764" w:rsidR="00FA7198" w:rsidRPr="00FA7198" w:rsidRDefault="00FA7198" w:rsidP="00AA44FA">
      <w:pPr>
        <w:ind w:firstLineChars="200" w:firstLine="560"/>
        <w:rPr>
          <w:sz w:val="28"/>
          <w:szCs w:val="32"/>
        </w:rPr>
      </w:pPr>
      <w:r w:rsidRPr="00FA7198">
        <w:rPr>
          <w:rFonts w:hint="eastAsia"/>
          <w:sz w:val="28"/>
          <w:szCs w:val="32"/>
        </w:rPr>
        <w:t>如果将线性扫描无</w:t>
      </w:r>
      <w:bookmarkStart w:id="2" w:name="_Hlk36282828"/>
      <w:r w:rsidRPr="00FA7198">
        <w:rPr>
          <w:rFonts w:hint="eastAsia"/>
          <w:sz w:val="28"/>
          <w:szCs w:val="32"/>
        </w:rPr>
        <w:t>驻留</w:t>
      </w:r>
      <w:bookmarkEnd w:id="2"/>
      <w:r w:rsidRPr="00FA7198">
        <w:rPr>
          <w:rFonts w:hint="eastAsia"/>
          <w:sz w:val="28"/>
          <w:szCs w:val="32"/>
        </w:rPr>
        <w:t>位（</w:t>
      </w:r>
      <w:r w:rsidRPr="00FA7198">
        <w:rPr>
          <w:sz w:val="28"/>
          <w:szCs w:val="32"/>
        </w:rPr>
        <w:t>CFR [15]）置1，则以与驻留线性扫描模式相同的方式开始上升扫描。 也就是说，在</w:t>
      </w:r>
      <w:r w:rsidR="00A61BDF">
        <w:rPr>
          <w:rFonts w:hint="eastAsia"/>
          <w:sz w:val="28"/>
          <w:szCs w:val="32"/>
        </w:rPr>
        <w:t>配置文件</w:t>
      </w:r>
      <w:r w:rsidRPr="00FA7198">
        <w:rPr>
          <w:sz w:val="28"/>
          <w:szCs w:val="32"/>
        </w:rPr>
        <w:t>输入引脚上检测到逻辑1时，将启动上升扫描动作。 字以上升的增量</w:t>
      </w:r>
      <w:proofErr w:type="gramStart"/>
      <w:r w:rsidRPr="00FA7198">
        <w:rPr>
          <w:sz w:val="28"/>
          <w:szCs w:val="32"/>
        </w:rPr>
        <w:t>字设置</w:t>
      </w:r>
      <w:proofErr w:type="gramEnd"/>
      <w:r w:rsidRPr="00FA7198">
        <w:rPr>
          <w:sz w:val="28"/>
          <w:szCs w:val="32"/>
        </w:rPr>
        <w:t>的分辨率继续以上升的扫描斜率设置的速率向上扫描，直</w:t>
      </w:r>
      <w:r w:rsidR="00DD3E55">
        <w:rPr>
          <w:rFonts w:hint="eastAsia"/>
          <w:sz w:val="28"/>
          <w:szCs w:val="32"/>
        </w:rPr>
        <w:t>至</w:t>
      </w:r>
      <w:r w:rsidRPr="00FA7198">
        <w:rPr>
          <w:sz w:val="28"/>
          <w:szCs w:val="32"/>
        </w:rPr>
        <w:t>达到最终值。 达到最终值后，输出立即恢复到起点并保持不变，直到在配置</w:t>
      </w:r>
      <w:r w:rsidR="00DD3E55">
        <w:rPr>
          <w:rFonts w:hint="eastAsia"/>
          <w:sz w:val="28"/>
          <w:szCs w:val="32"/>
        </w:rPr>
        <w:t>文件</w:t>
      </w:r>
      <w:r w:rsidRPr="00FA7198">
        <w:rPr>
          <w:sz w:val="28"/>
          <w:szCs w:val="32"/>
        </w:rPr>
        <w:t>引脚上检测到逻辑1。</w:t>
      </w:r>
    </w:p>
    <w:p w14:paraId="416CE9ED" w14:textId="7D40D4FB" w:rsidR="00FA7198" w:rsidRDefault="00FA7198" w:rsidP="00AA44FA">
      <w:pPr>
        <w:ind w:firstLineChars="200" w:firstLine="560"/>
        <w:rPr>
          <w:sz w:val="28"/>
          <w:szCs w:val="32"/>
        </w:rPr>
      </w:pPr>
      <w:r w:rsidRPr="00FA7198">
        <w:rPr>
          <w:rFonts w:hint="eastAsia"/>
          <w:sz w:val="28"/>
          <w:szCs w:val="32"/>
        </w:rPr>
        <w:t>图</w:t>
      </w:r>
      <w:r w:rsidRPr="00FA7198">
        <w:rPr>
          <w:sz w:val="28"/>
          <w:szCs w:val="32"/>
        </w:rPr>
        <w:t>38显示了非驻留模式的示例。 标为A的点表示在</w:t>
      </w:r>
      <w:r w:rsidR="006A2F97">
        <w:rPr>
          <w:rFonts w:hint="eastAsia"/>
          <w:sz w:val="28"/>
          <w:szCs w:val="32"/>
        </w:rPr>
        <w:t>配置文件</w:t>
      </w:r>
      <w:r w:rsidRPr="00FA7198">
        <w:rPr>
          <w:sz w:val="28"/>
          <w:szCs w:val="32"/>
        </w:rPr>
        <w:t>引脚上检测到上升沿，标为B的点指示AD9959确定输出已达到E0</w:t>
      </w:r>
      <w:r w:rsidRPr="00FA7198">
        <w:rPr>
          <w:sz w:val="28"/>
          <w:szCs w:val="32"/>
        </w:rPr>
        <w:lastRenderedPageBreak/>
        <w:t>并恢复为S0的位置。 在此模式下，下降扫描斜率位（LSRR [15：8]）和下降增量字位（FDW [31：0]）未使用。</w:t>
      </w:r>
    </w:p>
    <w:p w14:paraId="220FC824" w14:textId="56F48CC6" w:rsidR="00FA7198" w:rsidRDefault="00FA7198" w:rsidP="00AA44FA">
      <w:pPr>
        <w:ind w:firstLineChars="200" w:firstLine="560"/>
        <w:rPr>
          <w:sz w:val="28"/>
          <w:szCs w:val="32"/>
        </w:rPr>
      </w:pPr>
    </w:p>
    <w:p w14:paraId="3129AB90" w14:textId="77777777" w:rsidR="005C428E" w:rsidRDefault="00FA7198" w:rsidP="00AA44FA">
      <w:pPr>
        <w:ind w:firstLineChars="200" w:firstLine="420"/>
        <w:rPr>
          <w:sz w:val="28"/>
          <w:szCs w:val="32"/>
        </w:rPr>
      </w:pPr>
      <w:r>
        <w:rPr>
          <w:noProof/>
        </w:rPr>
        <w:drawing>
          <wp:inline distT="0" distB="0" distL="0" distR="0" wp14:anchorId="457B59FC" wp14:editId="0E226496">
            <wp:extent cx="5274310" cy="30822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82290"/>
                    </a:xfrm>
                    <a:prstGeom prst="rect">
                      <a:avLst/>
                    </a:prstGeom>
                  </pic:spPr>
                </pic:pic>
              </a:graphicData>
            </a:graphic>
          </wp:inline>
        </w:drawing>
      </w:r>
    </w:p>
    <w:p w14:paraId="6F8CB219" w14:textId="77777777" w:rsidR="005C428E" w:rsidRDefault="005C428E" w:rsidP="005C428E">
      <w:pPr>
        <w:ind w:firstLineChars="200" w:firstLine="560"/>
        <w:rPr>
          <w:sz w:val="28"/>
          <w:szCs w:val="32"/>
        </w:rPr>
      </w:pPr>
    </w:p>
    <w:p w14:paraId="2BB17200" w14:textId="77777777" w:rsidR="005C428E" w:rsidRDefault="005C428E" w:rsidP="005C428E">
      <w:pPr>
        <w:ind w:firstLineChars="200" w:firstLine="560"/>
        <w:rPr>
          <w:sz w:val="28"/>
          <w:szCs w:val="32"/>
        </w:rPr>
      </w:pPr>
    </w:p>
    <w:p w14:paraId="31EC9EE9" w14:textId="77777777" w:rsidR="005C428E" w:rsidRDefault="005C428E" w:rsidP="005C428E">
      <w:pPr>
        <w:ind w:firstLineChars="200" w:firstLine="560"/>
        <w:rPr>
          <w:sz w:val="28"/>
          <w:szCs w:val="32"/>
        </w:rPr>
      </w:pPr>
    </w:p>
    <w:p w14:paraId="5819878E" w14:textId="77777777" w:rsidR="005C428E" w:rsidRDefault="005C428E" w:rsidP="005C428E">
      <w:pPr>
        <w:ind w:firstLineChars="200" w:firstLine="560"/>
        <w:rPr>
          <w:sz w:val="28"/>
          <w:szCs w:val="32"/>
        </w:rPr>
      </w:pPr>
    </w:p>
    <w:p w14:paraId="26A78609" w14:textId="66722D3F" w:rsidR="005C428E" w:rsidRDefault="005C428E" w:rsidP="005C428E">
      <w:pPr>
        <w:ind w:firstLineChars="200" w:firstLine="560"/>
        <w:rPr>
          <w:sz w:val="28"/>
          <w:szCs w:val="32"/>
        </w:rPr>
      </w:pPr>
      <w:r w:rsidRPr="00FA7198">
        <w:rPr>
          <w:sz w:val="28"/>
          <w:szCs w:val="32"/>
        </w:rPr>
        <w:t>图39显示了禁用非驻留模式的频率扫描。在这种模式下，输出遵循配置</w:t>
      </w:r>
      <w:r>
        <w:rPr>
          <w:rFonts w:hint="eastAsia"/>
          <w:sz w:val="28"/>
          <w:szCs w:val="32"/>
        </w:rPr>
        <w:t>文件</w:t>
      </w:r>
      <w:r w:rsidRPr="00FA7198">
        <w:rPr>
          <w:sz w:val="28"/>
          <w:szCs w:val="32"/>
        </w:rPr>
        <w:t>引脚的状态。相位或幅度扫描的工作方式相同。</w:t>
      </w:r>
    </w:p>
    <w:p w14:paraId="3AE9A58B" w14:textId="4585981F" w:rsidR="00FA7198" w:rsidRDefault="00FA7198" w:rsidP="00AA44FA">
      <w:pPr>
        <w:ind w:firstLineChars="200" w:firstLine="420"/>
        <w:rPr>
          <w:sz w:val="28"/>
          <w:szCs w:val="32"/>
        </w:rPr>
      </w:pPr>
      <w:r>
        <w:rPr>
          <w:noProof/>
        </w:rPr>
        <w:lastRenderedPageBreak/>
        <w:drawing>
          <wp:inline distT="0" distB="0" distL="0" distR="0" wp14:anchorId="1B914259" wp14:editId="4891003B">
            <wp:extent cx="5274310" cy="32505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50565"/>
                    </a:xfrm>
                    <a:prstGeom prst="rect">
                      <a:avLst/>
                    </a:prstGeom>
                  </pic:spPr>
                </pic:pic>
              </a:graphicData>
            </a:graphic>
          </wp:inline>
        </w:drawing>
      </w:r>
    </w:p>
    <w:p w14:paraId="65C07BC4" w14:textId="77777777" w:rsidR="00FA7198" w:rsidRPr="00FA7198" w:rsidRDefault="00FA7198" w:rsidP="00AA44FA">
      <w:pPr>
        <w:rPr>
          <w:b/>
          <w:bCs/>
          <w:sz w:val="36"/>
          <w:szCs w:val="40"/>
        </w:rPr>
      </w:pPr>
      <w:r w:rsidRPr="00FA7198">
        <w:rPr>
          <w:rFonts w:hint="eastAsia"/>
          <w:b/>
          <w:bCs/>
          <w:sz w:val="36"/>
          <w:szCs w:val="40"/>
        </w:rPr>
        <w:t>扫频和相位累加器清零功能</w:t>
      </w:r>
    </w:p>
    <w:p w14:paraId="2458E845" w14:textId="77777777" w:rsidR="00FA7198" w:rsidRPr="00FA7198" w:rsidRDefault="00FA7198" w:rsidP="00AA44FA">
      <w:pPr>
        <w:ind w:firstLineChars="200" w:firstLine="560"/>
        <w:rPr>
          <w:sz w:val="28"/>
          <w:szCs w:val="32"/>
        </w:rPr>
      </w:pPr>
      <w:r w:rsidRPr="00FA7198">
        <w:rPr>
          <w:sz w:val="28"/>
          <w:szCs w:val="32"/>
        </w:rPr>
        <w:t>AD9959具有两种不同的清除功能。首先是扫描逻辑和相位累加器的连续清零（清除并保持）。第二个是清除和释放或自动归零功能。 CFR [4]是自动清除扫描累加器位，CFR [2]是自动清除相位累加器位。连续清除</w:t>
      </w:r>
      <w:proofErr w:type="gramStart"/>
      <w:r w:rsidRPr="00FA7198">
        <w:rPr>
          <w:sz w:val="28"/>
          <w:szCs w:val="32"/>
        </w:rPr>
        <w:t>位</w:t>
      </w:r>
      <w:proofErr w:type="gramEnd"/>
      <w:r w:rsidRPr="00FA7198">
        <w:rPr>
          <w:sz w:val="28"/>
          <w:szCs w:val="32"/>
        </w:rPr>
        <w:t>位于CFR中，其中CFR [3]清除扫描累加器，CFR [1]清除相位累加器。</w:t>
      </w:r>
    </w:p>
    <w:p w14:paraId="01D35F49" w14:textId="77777777" w:rsidR="00FA7198" w:rsidRPr="00FA7198" w:rsidRDefault="00FA7198" w:rsidP="00AA44FA">
      <w:pPr>
        <w:rPr>
          <w:b/>
          <w:bCs/>
          <w:sz w:val="28"/>
          <w:szCs w:val="32"/>
        </w:rPr>
      </w:pPr>
      <w:r w:rsidRPr="00FA7198">
        <w:rPr>
          <w:rFonts w:hint="eastAsia"/>
          <w:b/>
          <w:bCs/>
          <w:sz w:val="28"/>
          <w:szCs w:val="32"/>
        </w:rPr>
        <w:t>连续清除位</w:t>
      </w:r>
    </w:p>
    <w:p w14:paraId="24FB1A2F" w14:textId="46BD3E7B" w:rsidR="00FA7198" w:rsidRPr="00FA7198" w:rsidRDefault="00FA7198" w:rsidP="00AA44FA">
      <w:pPr>
        <w:ind w:firstLineChars="200" w:firstLine="560"/>
        <w:rPr>
          <w:sz w:val="28"/>
          <w:szCs w:val="32"/>
        </w:rPr>
      </w:pPr>
      <w:r w:rsidRPr="00FA7198">
        <w:rPr>
          <w:rFonts w:hint="eastAsia"/>
          <w:sz w:val="28"/>
          <w:szCs w:val="32"/>
        </w:rPr>
        <w:t>连续清除位是静态控制信号，当高电平有效时，将相应的累加器保持为</w:t>
      </w:r>
      <w:r w:rsidRPr="00FA7198">
        <w:rPr>
          <w:sz w:val="28"/>
          <w:szCs w:val="32"/>
        </w:rPr>
        <w:t>0，同时该位有效。当该位变低</w:t>
      </w:r>
      <w:r w:rsidR="00D53AA4" w:rsidRPr="00FA7198">
        <w:rPr>
          <w:rFonts w:hint="eastAsia"/>
          <w:sz w:val="28"/>
          <w:szCs w:val="32"/>
        </w:rPr>
        <w:t>电平</w:t>
      </w:r>
      <w:r w:rsidRPr="00FA7198">
        <w:rPr>
          <w:sz w:val="28"/>
          <w:szCs w:val="32"/>
        </w:rPr>
        <w:t>时，允许各个累加器工作。</w:t>
      </w:r>
    </w:p>
    <w:p w14:paraId="50284C6D" w14:textId="77777777" w:rsidR="00FA7198" w:rsidRPr="00FA7198" w:rsidRDefault="00FA7198" w:rsidP="00AA44FA">
      <w:pPr>
        <w:rPr>
          <w:b/>
          <w:bCs/>
          <w:sz w:val="28"/>
          <w:szCs w:val="32"/>
        </w:rPr>
      </w:pPr>
      <w:r w:rsidRPr="00FA7198">
        <w:rPr>
          <w:rFonts w:hint="eastAsia"/>
          <w:b/>
          <w:bCs/>
          <w:sz w:val="28"/>
          <w:szCs w:val="32"/>
        </w:rPr>
        <w:t>清除并释放位</w:t>
      </w:r>
    </w:p>
    <w:p w14:paraId="2FAA8C87" w14:textId="2D321C35" w:rsidR="00FA7198" w:rsidRDefault="00FA7198" w:rsidP="00AA44FA">
      <w:pPr>
        <w:ind w:firstLineChars="200" w:firstLine="560"/>
        <w:rPr>
          <w:sz w:val="28"/>
          <w:szCs w:val="32"/>
        </w:rPr>
      </w:pPr>
      <w:r w:rsidRPr="00FA7198">
        <w:rPr>
          <w:rFonts w:hint="eastAsia"/>
          <w:sz w:val="28"/>
          <w:szCs w:val="32"/>
        </w:rPr>
        <w:t>自动清零扫频累加器位置</w:t>
      </w:r>
      <w:r w:rsidRPr="00FA7198">
        <w:rPr>
          <w:sz w:val="28"/>
          <w:szCs w:val="32"/>
        </w:rPr>
        <w:t>1时，会在I / O更新或配置文件输入引脚发生更改时清除并释放扫频累加器。自动清除相位累加器位置1时，将在I / O更新或配置引脚改变时清除并释放相位累加器。每次后续的I / O更新或配置文件引脚更改都会重复执行自动清除功能，</w:t>
      </w:r>
      <w:r w:rsidRPr="00FA7198">
        <w:rPr>
          <w:sz w:val="28"/>
          <w:szCs w:val="32"/>
        </w:rPr>
        <w:lastRenderedPageBreak/>
        <w:t>直到通过串行端口重置清除和释放位为止。</w:t>
      </w:r>
    </w:p>
    <w:p w14:paraId="4B72F95E" w14:textId="5BD47349" w:rsidR="00FA7198" w:rsidRPr="00FA7198" w:rsidRDefault="00FA7198" w:rsidP="00AA44FA">
      <w:pPr>
        <w:rPr>
          <w:b/>
          <w:bCs/>
          <w:sz w:val="36"/>
          <w:szCs w:val="40"/>
        </w:rPr>
      </w:pPr>
      <w:r w:rsidRPr="00FA7198">
        <w:rPr>
          <w:rFonts w:hint="eastAsia"/>
          <w:b/>
          <w:bCs/>
          <w:sz w:val="36"/>
          <w:szCs w:val="40"/>
        </w:rPr>
        <w:t>输出</w:t>
      </w:r>
      <w:r w:rsidR="00EF7B21">
        <w:rPr>
          <w:rFonts w:hint="eastAsia"/>
          <w:b/>
          <w:bCs/>
          <w:sz w:val="36"/>
          <w:szCs w:val="40"/>
        </w:rPr>
        <w:t>幅度</w:t>
      </w:r>
      <w:r w:rsidRPr="00FA7198">
        <w:rPr>
          <w:rFonts w:hint="eastAsia"/>
          <w:b/>
          <w:bCs/>
          <w:sz w:val="36"/>
          <w:szCs w:val="40"/>
        </w:rPr>
        <w:t>控制模式</w:t>
      </w:r>
    </w:p>
    <w:p w14:paraId="14D5666A" w14:textId="77777777" w:rsidR="00FA7198" w:rsidRPr="00FA7198" w:rsidRDefault="00FA7198" w:rsidP="00AA44FA">
      <w:pPr>
        <w:ind w:firstLineChars="200" w:firstLine="560"/>
        <w:rPr>
          <w:sz w:val="28"/>
          <w:szCs w:val="32"/>
        </w:rPr>
      </w:pPr>
      <w:r w:rsidRPr="00FA7198">
        <w:rPr>
          <w:sz w:val="28"/>
          <w:szCs w:val="32"/>
        </w:rPr>
        <w:t>10位比例因子（乘法器）控制来自DAC的开/关发射的上升和下降（RU / RD）时间。在数字数据的突发传输中，它减少了数据突然突发的不利频谱影响。通过清除幅度乘法器使能位（ACR [12] = 0），可以绕过乘法器。</w:t>
      </w:r>
    </w:p>
    <w:p w14:paraId="59C6AD20" w14:textId="77777777" w:rsidR="00FA7198" w:rsidRPr="00FA7198" w:rsidRDefault="00FA7198" w:rsidP="00AA44FA">
      <w:pPr>
        <w:ind w:firstLineChars="200" w:firstLine="560"/>
        <w:rPr>
          <w:sz w:val="28"/>
          <w:szCs w:val="32"/>
        </w:rPr>
      </w:pPr>
      <w:r w:rsidRPr="00FA7198">
        <w:rPr>
          <w:rFonts w:hint="eastAsia"/>
          <w:sz w:val="28"/>
          <w:szCs w:val="32"/>
        </w:rPr>
        <w:t>支持自动和手动</w:t>
      </w:r>
      <w:r w:rsidRPr="00FA7198">
        <w:rPr>
          <w:sz w:val="28"/>
          <w:szCs w:val="32"/>
        </w:rPr>
        <w:t>RU / RD模式。自动模式以ACR（寄存器0x06）确定的速率产生一个零电平，</w:t>
      </w:r>
      <w:proofErr w:type="gramStart"/>
      <w:r w:rsidRPr="00FA7198">
        <w:rPr>
          <w:sz w:val="28"/>
          <w:szCs w:val="32"/>
        </w:rPr>
        <w:t>直至满</w:t>
      </w:r>
      <w:proofErr w:type="gramEnd"/>
      <w:r w:rsidRPr="00FA7198">
        <w:rPr>
          <w:sz w:val="28"/>
          <w:szCs w:val="32"/>
        </w:rPr>
        <w:t>量程（10位）线性斜坡。斜坡的开始和方向可以通过配置引脚或SDIO_1 / SDIO_2 / SDIO_3引脚来控制。</w:t>
      </w:r>
    </w:p>
    <w:p w14:paraId="35EC7C71" w14:textId="77777777" w:rsidR="00FA7198" w:rsidRPr="00FA7198" w:rsidRDefault="00FA7198" w:rsidP="00AA44FA">
      <w:pPr>
        <w:ind w:firstLineChars="200" w:firstLine="560"/>
        <w:rPr>
          <w:sz w:val="28"/>
          <w:szCs w:val="32"/>
        </w:rPr>
      </w:pPr>
      <w:r w:rsidRPr="00FA7198">
        <w:rPr>
          <w:rFonts w:hint="eastAsia"/>
          <w:sz w:val="28"/>
          <w:szCs w:val="32"/>
        </w:rPr>
        <w:t>手动模式允许用户通过手动写入</w:t>
      </w:r>
      <w:r w:rsidRPr="00FA7198">
        <w:rPr>
          <w:sz w:val="28"/>
          <w:szCs w:val="32"/>
        </w:rPr>
        <w:t>ACR（寄存器0x06）中的幅度比例因子值来直接控制输出幅度。通过设置ACR [12] = 1和ACR [11] = 0启用手动模式。</w:t>
      </w:r>
    </w:p>
    <w:p w14:paraId="4C6ED065" w14:textId="77777777" w:rsidR="00FA7198" w:rsidRPr="00FA7198" w:rsidRDefault="00FA7198" w:rsidP="00AA44FA">
      <w:pPr>
        <w:rPr>
          <w:b/>
          <w:bCs/>
          <w:sz w:val="28"/>
          <w:szCs w:val="32"/>
        </w:rPr>
      </w:pPr>
      <w:r w:rsidRPr="00FA7198">
        <w:rPr>
          <w:rFonts w:hint="eastAsia"/>
          <w:b/>
          <w:bCs/>
          <w:sz w:val="28"/>
          <w:szCs w:val="32"/>
        </w:rPr>
        <w:t>自动</w:t>
      </w:r>
      <w:r w:rsidRPr="00FA7198">
        <w:rPr>
          <w:b/>
          <w:bCs/>
          <w:sz w:val="28"/>
          <w:szCs w:val="32"/>
        </w:rPr>
        <w:t>RU / RD模式操作</w:t>
      </w:r>
    </w:p>
    <w:p w14:paraId="7670DE37" w14:textId="1DA13674" w:rsidR="00FA7198" w:rsidRDefault="00FA7198" w:rsidP="00AA44FA">
      <w:pPr>
        <w:ind w:firstLineChars="200" w:firstLine="560"/>
        <w:rPr>
          <w:sz w:val="28"/>
          <w:szCs w:val="32"/>
        </w:rPr>
      </w:pPr>
      <w:r w:rsidRPr="00FA7198">
        <w:rPr>
          <w:rFonts w:hint="eastAsia"/>
          <w:sz w:val="28"/>
          <w:szCs w:val="32"/>
        </w:rPr>
        <w:t>当同时设置了</w:t>
      </w:r>
      <w:r w:rsidRPr="00FA7198">
        <w:rPr>
          <w:sz w:val="28"/>
          <w:szCs w:val="32"/>
        </w:rPr>
        <w:t>ACR [12]和ACR [11]时，自动RU / RD模式将激活。启用自动RU / RD时，将在内部生成比例因子，并将其应用于乘法器输入端口以缩放输出。比例因子是一个10位计数器的输出，该计数器以8位输出斜坡速率寄存器设置的速率递增/递减。如果外部引脚为高电平，则比例因子递增；如果外部引脚为低电平，则比例因子递减。内部生成的比例因子步长由ACR [15:14]控制。表21描述了每个ACR [15:14]内部生成的比例因子的增/减步长。</w:t>
      </w:r>
    </w:p>
    <w:p w14:paraId="4CB2B7E3" w14:textId="46C0A409" w:rsidR="00FA7198" w:rsidRDefault="00FA7198" w:rsidP="00AA44FA">
      <w:pPr>
        <w:ind w:firstLineChars="200" w:firstLine="420"/>
        <w:rPr>
          <w:sz w:val="28"/>
          <w:szCs w:val="32"/>
        </w:rPr>
      </w:pPr>
      <w:r>
        <w:rPr>
          <w:noProof/>
        </w:rPr>
        <w:lastRenderedPageBreak/>
        <w:drawing>
          <wp:inline distT="0" distB="0" distL="0" distR="0" wp14:anchorId="5E3E9422" wp14:editId="30DA6E27">
            <wp:extent cx="5274310" cy="18478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47850"/>
                    </a:xfrm>
                    <a:prstGeom prst="rect">
                      <a:avLst/>
                    </a:prstGeom>
                  </pic:spPr>
                </pic:pic>
              </a:graphicData>
            </a:graphic>
          </wp:inline>
        </w:drawing>
      </w:r>
    </w:p>
    <w:p w14:paraId="60697145" w14:textId="77777777" w:rsidR="00FA7198" w:rsidRPr="00FA7198" w:rsidRDefault="00FA7198" w:rsidP="00AA44FA">
      <w:pPr>
        <w:ind w:firstLineChars="200" w:firstLine="560"/>
        <w:rPr>
          <w:sz w:val="28"/>
          <w:szCs w:val="32"/>
        </w:rPr>
      </w:pPr>
      <w:r w:rsidRPr="00FA7198">
        <w:rPr>
          <w:rFonts w:hint="eastAsia"/>
          <w:sz w:val="28"/>
          <w:szCs w:val="32"/>
        </w:rPr>
        <w:t>此模式的一个特殊功能是，允许的最大输出幅度受幅度比例因子（</w:t>
      </w:r>
      <w:r w:rsidRPr="00FA7198">
        <w:rPr>
          <w:sz w:val="28"/>
          <w:szCs w:val="32"/>
        </w:rPr>
        <w:t>ACR [9：0]）的内容限制。这允许用户将其斜率减小到小于满量程的值。</w:t>
      </w:r>
    </w:p>
    <w:p w14:paraId="482B4B64" w14:textId="079FE173" w:rsidR="00FA7198" w:rsidRPr="00FA7198" w:rsidRDefault="00FA7198" w:rsidP="00AA44FA">
      <w:pPr>
        <w:rPr>
          <w:b/>
          <w:bCs/>
          <w:sz w:val="28"/>
          <w:szCs w:val="32"/>
        </w:rPr>
      </w:pPr>
      <w:r w:rsidRPr="00FA7198">
        <w:rPr>
          <w:rFonts w:hint="eastAsia"/>
          <w:b/>
          <w:bCs/>
          <w:sz w:val="28"/>
          <w:szCs w:val="32"/>
        </w:rPr>
        <w:t>斜率计时器</w:t>
      </w:r>
    </w:p>
    <w:p w14:paraId="3FF827AD" w14:textId="64BE7A9A" w:rsidR="00FA7198" w:rsidRPr="00FA7198" w:rsidRDefault="00FA7198" w:rsidP="00AA44FA">
      <w:pPr>
        <w:ind w:firstLineChars="200" w:firstLine="560"/>
        <w:rPr>
          <w:sz w:val="28"/>
          <w:szCs w:val="32"/>
        </w:rPr>
      </w:pPr>
      <w:r w:rsidRPr="00FA7198">
        <w:rPr>
          <w:rFonts w:hint="eastAsia"/>
          <w:sz w:val="28"/>
          <w:szCs w:val="32"/>
        </w:rPr>
        <w:t>斜率定时器是一个可加载的递减计数器，它产生时钟信号</w:t>
      </w:r>
      <w:r w:rsidR="007F0CDC">
        <w:rPr>
          <w:rFonts w:hint="eastAsia"/>
          <w:sz w:val="28"/>
          <w:szCs w:val="32"/>
        </w:rPr>
        <w:t>送给</w:t>
      </w:r>
      <w:r w:rsidRPr="00FA7198">
        <w:rPr>
          <w:sz w:val="28"/>
          <w:szCs w:val="32"/>
        </w:rPr>
        <w:t>10位计数器，后者产生内部比例因子。每当计数器达到1（十进制）时，斜率定时器就会加载LSRR（寄存器0x07）的值。只要启用了计时器，此加载和倒计时操作就会持续</w:t>
      </w:r>
      <w:r w:rsidRPr="00FA7198">
        <w:rPr>
          <w:rFonts w:ascii="MS Gothic" w:eastAsia="MS Gothic" w:hAnsi="MS Gothic" w:cs="MS Gothic" w:hint="eastAsia"/>
          <w:sz w:val="28"/>
          <w:szCs w:val="32"/>
        </w:rPr>
        <w:t>​​</w:t>
      </w:r>
      <w:r w:rsidRPr="00FA7198">
        <w:rPr>
          <w:sz w:val="28"/>
          <w:szCs w:val="32"/>
        </w:rPr>
        <w:t>下去，除非计时器在达到计数1之前被迫加载。</w:t>
      </w:r>
    </w:p>
    <w:p w14:paraId="2E16E45A" w14:textId="54FC9C43" w:rsidR="00FA7198" w:rsidRPr="00FA7198" w:rsidRDefault="00FA7198" w:rsidP="00AA44FA">
      <w:pPr>
        <w:ind w:firstLineChars="200" w:firstLine="560"/>
        <w:rPr>
          <w:sz w:val="28"/>
          <w:szCs w:val="32"/>
        </w:rPr>
      </w:pPr>
      <w:r w:rsidRPr="00FA7198">
        <w:rPr>
          <w:rFonts w:hint="eastAsia"/>
          <w:sz w:val="28"/>
          <w:szCs w:val="32"/>
        </w:rPr>
        <w:t>如果设置了</w:t>
      </w:r>
      <w:r w:rsidRPr="00FA7198">
        <w:rPr>
          <w:sz w:val="28"/>
          <w:szCs w:val="32"/>
        </w:rPr>
        <w:t>I / O_UPDATE位（ACR [10]）的加载ARR，则在I / O更新，配置文件输入更改或达到</w:t>
      </w:r>
      <w:r w:rsidR="004235EF">
        <w:rPr>
          <w:rFonts w:hint="eastAsia"/>
          <w:sz w:val="28"/>
          <w:szCs w:val="32"/>
        </w:rPr>
        <w:t>数</w:t>
      </w:r>
      <w:r w:rsidRPr="00FA7198">
        <w:rPr>
          <w:sz w:val="28"/>
          <w:szCs w:val="32"/>
        </w:rPr>
        <w:t>值1时加载斜率计时器。</w:t>
      </w:r>
      <w:r w:rsidR="000C0017">
        <w:rPr>
          <w:rFonts w:hint="eastAsia"/>
          <w:sz w:val="28"/>
          <w:szCs w:val="32"/>
        </w:rPr>
        <w:t>以</w:t>
      </w:r>
      <w:r w:rsidR="004235EF">
        <w:rPr>
          <w:rFonts w:hint="eastAsia"/>
          <w:sz w:val="28"/>
          <w:szCs w:val="32"/>
        </w:rPr>
        <w:t>下有</w:t>
      </w:r>
      <w:r w:rsidRPr="00FA7198">
        <w:rPr>
          <w:sz w:val="28"/>
          <w:szCs w:val="32"/>
        </w:rPr>
        <w:t>三种方法</w:t>
      </w:r>
      <w:r w:rsidR="004235EF">
        <w:rPr>
          <w:rFonts w:hint="eastAsia"/>
          <w:sz w:val="28"/>
          <w:szCs w:val="32"/>
        </w:rPr>
        <w:t>在</w:t>
      </w:r>
      <w:r w:rsidRPr="00FA7198">
        <w:rPr>
          <w:sz w:val="28"/>
          <w:szCs w:val="32"/>
        </w:rPr>
        <w:t>达到1之前加载。</w:t>
      </w:r>
    </w:p>
    <w:p w14:paraId="3F4315A1" w14:textId="408AE639" w:rsidR="00FA7198" w:rsidRPr="00FA7198" w:rsidRDefault="00FA7198" w:rsidP="00AA44FA">
      <w:pPr>
        <w:ind w:firstLineChars="200" w:firstLine="560"/>
        <w:rPr>
          <w:sz w:val="28"/>
          <w:szCs w:val="32"/>
        </w:rPr>
      </w:pPr>
      <w:r w:rsidRPr="00FA7198">
        <w:rPr>
          <w:rFonts w:hint="eastAsia"/>
          <w:sz w:val="28"/>
          <w:szCs w:val="32"/>
        </w:rPr>
        <w:t>•第一种方法是更改</w:t>
      </w:r>
      <w:r w:rsidRPr="00FA7198">
        <w:rPr>
          <w:rFonts w:ascii="MS Gothic" w:eastAsia="MS Gothic" w:hAnsi="MS Gothic" w:cs="MS Gothic" w:hint="eastAsia"/>
          <w:sz w:val="28"/>
          <w:szCs w:val="32"/>
        </w:rPr>
        <w:t>​​</w:t>
      </w:r>
      <w:r w:rsidRPr="00FA7198">
        <w:rPr>
          <w:rFonts w:ascii="等线" w:eastAsia="等线" w:hAnsi="等线" w:cs="等线" w:hint="eastAsia"/>
          <w:sz w:val="28"/>
          <w:szCs w:val="32"/>
        </w:rPr>
        <w:t>配置文件引脚或</w:t>
      </w:r>
      <w:r w:rsidRPr="00FA7198">
        <w:rPr>
          <w:sz w:val="28"/>
          <w:szCs w:val="32"/>
        </w:rPr>
        <w:t>SDIO_1 / SDIO_2 / SDIO_3引脚。当控制信号改变状态时，将ACR值加载到斜率计时器中，然后计时器将正常计数。</w:t>
      </w:r>
    </w:p>
    <w:p w14:paraId="0BA19F87" w14:textId="77777777" w:rsidR="00FA7198" w:rsidRPr="00FA7198" w:rsidRDefault="00FA7198" w:rsidP="00AA44FA">
      <w:pPr>
        <w:ind w:firstLineChars="200" w:firstLine="560"/>
        <w:rPr>
          <w:sz w:val="28"/>
          <w:szCs w:val="32"/>
        </w:rPr>
      </w:pPr>
      <w:r w:rsidRPr="00FA7198">
        <w:rPr>
          <w:rFonts w:hint="eastAsia"/>
          <w:sz w:val="28"/>
          <w:szCs w:val="32"/>
        </w:rPr>
        <w:t>•在第二种方法中，将</w:t>
      </w:r>
      <w:r w:rsidRPr="00FA7198">
        <w:rPr>
          <w:sz w:val="28"/>
          <w:szCs w:val="32"/>
        </w:rPr>
        <w:t>I / O_UPDATE位（ACR [10]）的加载ARR置1，并发出I / O更新。</w:t>
      </w:r>
    </w:p>
    <w:p w14:paraId="5271AFF2" w14:textId="77777777" w:rsidR="00FA7198" w:rsidRPr="00FA7198" w:rsidRDefault="00FA7198" w:rsidP="00AA44FA">
      <w:pPr>
        <w:ind w:firstLineChars="200" w:firstLine="560"/>
        <w:rPr>
          <w:sz w:val="28"/>
          <w:szCs w:val="32"/>
        </w:rPr>
      </w:pPr>
      <w:r w:rsidRPr="00FA7198">
        <w:rPr>
          <w:rFonts w:hint="eastAsia"/>
          <w:sz w:val="28"/>
          <w:szCs w:val="32"/>
        </w:rPr>
        <w:lastRenderedPageBreak/>
        <w:t>•第三种方法是从不活动的自动</w:t>
      </w:r>
      <w:r w:rsidRPr="00FA7198">
        <w:rPr>
          <w:sz w:val="28"/>
          <w:szCs w:val="32"/>
        </w:rPr>
        <w:t>RU / RD模式更改为活动的自动RU / RD模式。</w:t>
      </w:r>
    </w:p>
    <w:p w14:paraId="6E77AFB4" w14:textId="77777777" w:rsidR="00FA7198" w:rsidRPr="007A4233" w:rsidRDefault="00FA7198" w:rsidP="00AA44FA">
      <w:pPr>
        <w:rPr>
          <w:b/>
          <w:bCs/>
          <w:sz w:val="28"/>
          <w:szCs w:val="32"/>
        </w:rPr>
      </w:pPr>
      <w:r w:rsidRPr="007A4233">
        <w:rPr>
          <w:b/>
          <w:bCs/>
          <w:sz w:val="28"/>
          <w:szCs w:val="32"/>
        </w:rPr>
        <w:t>RU / RD引脚到通道分配</w:t>
      </w:r>
    </w:p>
    <w:p w14:paraId="009C6F9A" w14:textId="77777777" w:rsidR="00FA7198" w:rsidRPr="00FA7198" w:rsidRDefault="00FA7198" w:rsidP="00AA44FA">
      <w:pPr>
        <w:ind w:firstLineChars="200" w:firstLine="560"/>
        <w:rPr>
          <w:sz w:val="28"/>
          <w:szCs w:val="32"/>
        </w:rPr>
      </w:pPr>
      <w:r w:rsidRPr="00FA7198">
        <w:rPr>
          <w:rFonts w:hint="eastAsia"/>
          <w:sz w:val="28"/>
          <w:szCs w:val="32"/>
        </w:rPr>
        <w:t>当所有四个通道都处于单音模式时，配置引脚用于</w:t>
      </w:r>
      <w:r w:rsidRPr="00FA7198">
        <w:rPr>
          <w:sz w:val="28"/>
          <w:szCs w:val="32"/>
        </w:rPr>
        <w:t>RU / RD操作。</w:t>
      </w:r>
    </w:p>
    <w:p w14:paraId="0C7206F1" w14:textId="77777777" w:rsidR="00FA7198" w:rsidRPr="00FA7198" w:rsidRDefault="00FA7198" w:rsidP="00AA44FA">
      <w:pPr>
        <w:ind w:firstLineChars="200" w:firstLine="560"/>
        <w:rPr>
          <w:sz w:val="28"/>
          <w:szCs w:val="32"/>
        </w:rPr>
      </w:pPr>
      <w:r w:rsidRPr="00FA7198">
        <w:rPr>
          <w:rFonts w:hint="eastAsia"/>
          <w:sz w:val="28"/>
          <w:szCs w:val="32"/>
        </w:rPr>
        <w:t>激活线性扫描和</w:t>
      </w:r>
      <w:r w:rsidRPr="00FA7198">
        <w:rPr>
          <w:sz w:val="28"/>
          <w:szCs w:val="32"/>
        </w:rPr>
        <w:t>RU / RD时，SDIO_1 / SDIO_2 / SDIO_3引脚用于RU / RD操作。</w:t>
      </w:r>
    </w:p>
    <w:p w14:paraId="6761CD40" w14:textId="1BE27EB9" w:rsidR="00FA7198" w:rsidRDefault="00FA7198" w:rsidP="00AA44FA">
      <w:pPr>
        <w:ind w:firstLineChars="200" w:firstLine="560"/>
        <w:rPr>
          <w:sz w:val="28"/>
          <w:szCs w:val="32"/>
        </w:rPr>
      </w:pPr>
      <w:r w:rsidRPr="00FA7198">
        <w:rPr>
          <w:rFonts w:hint="eastAsia"/>
          <w:sz w:val="28"/>
          <w:szCs w:val="32"/>
        </w:rPr>
        <w:t>在调制模式下，请参见“调制模式”部分以了解引脚分配。</w:t>
      </w:r>
    </w:p>
    <w:p w14:paraId="5B244B42" w14:textId="7AAF32B9" w:rsidR="007A4233" w:rsidRDefault="007A4233" w:rsidP="00AA44FA">
      <w:pPr>
        <w:ind w:firstLineChars="200" w:firstLine="420"/>
        <w:rPr>
          <w:sz w:val="28"/>
          <w:szCs w:val="32"/>
        </w:rPr>
      </w:pPr>
      <w:r>
        <w:rPr>
          <w:noProof/>
        </w:rPr>
        <w:drawing>
          <wp:inline distT="0" distB="0" distL="0" distR="0" wp14:anchorId="76DCF5B8" wp14:editId="3F60ABE4">
            <wp:extent cx="5274310" cy="16065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06550"/>
                    </a:xfrm>
                    <a:prstGeom prst="rect">
                      <a:avLst/>
                    </a:prstGeom>
                  </pic:spPr>
                </pic:pic>
              </a:graphicData>
            </a:graphic>
          </wp:inline>
        </w:drawing>
      </w:r>
    </w:p>
    <w:p w14:paraId="2E39EECD" w14:textId="75D301AB" w:rsidR="007A4233" w:rsidRDefault="007A4233" w:rsidP="00AA44FA">
      <w:pPr>
        <w:ind w:firstLineChars="200" w:firstLine="420"/>
        <w:rPr>
          <w:sz w:val="28"/>
          <w:szCs w:val="32"/>
        </w:rPr>
      </w:pPr>
      <w:r>
        <w:rPr>
          <w:noProof/>
        </w:rPr>
        <w:drawing>
          <wp:inline distT="0" distB="0" distL="0" distR="0" wp14:anchorId="02A0E28A" wp14:editId="3B16D415">
            <wp:extent cx="5274310" cy="1394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94460"/>
                    </a:xfrm>
                    <a:prstGeom prst="rect">
                      <a:avLst/>
                    </a:prstGeom>
                  </pic:spPr>
                </pic:pic>
              </a:graphicData>
            </a:graphic>
          </wp:inline>
        </w:drawing>
      </w:r>
    </w:p>
    <w:p w14:paraId="28CB3DD2" w14:textId="77777777" w:rsidR="002E0B69" w:rsidRPr="002E0B69" w:rsidRDefault="002E0B69" w:rsidP="00AA44FA">
      <w:pPr>
        <w:rPr>
          <w:b/>
          <w:bCs/>
          <w:sz w:val="36"/>
          <w:szCs w:val="40"/>
        </w:rPr>
      </w:pPr>
      <w:r w:rsidRPr="002E0B69">
        <w:rPr>
          <w:rFonts w:hint="eastAsia"/>
          <w:b/>
          <w:bCs/>
          <w:sz w:val="36"/>
          <w:szCs w:val="40"/>
        </w:rPr>
        <w:t>同步多个</w:t>
      </w:r>
      <w:r w:rsidRPr="002E0B69">
        <w:rPr>
          <w:b/>
          <w:bCs/>
          <w:sz w:val="36"/>
          <w:szCs w:val="40"/>
        </w:rPr>
        <w:t>AD9959器件</w:t>
      </w:r>
    </w:p>
    <w:p w14:paraId="180F6ED8" w14:textId="77777777" w:rsidR="002E0B69" w:rsidRPr="002E0B69" w:rsidRDefault="002E0B69" w:rsidP="00AA44FA">
      <w:pPr>
        <w:ind w:firstLineChars="200" w:firstLine="560"/>
        <w:rPr>
          <w:sz w:val="28"/>
          <w:szCs w:val="32"/>
        </w:rPr>
      </w:pPr>
      <w:r w:rsidRPr="002E0B69">
        <w:rPr>
          <w:sz w:val="28"/>
          <w:szCs w:val="32"/>
        </w:rPr>
        <w:t>AD9959允许轻松同步多个AD9959器件。上电时，SYNC_CLK的相位可以在多个设备之间偏移。为了校正偏移并对齐SYNC_CLK边沿，有三种同步SYNC_CLK边沿的方法（一种自动模式和两种手动模式）。</w:t>
      </w:r>
    </w:p>
    <w:p w14:paraId="231C07DF" w14:textId="77777777" w:rsidR="002E0B69" w:rsidRPr="002E0B69" w:rsidRDefault="002E0B69" w:rsidP="00AA44FA">
      <w:pPr>
        <w:ind w:firstLineChars="200" w:firstLine="560"/>
        <w:rPr>
          <w:sz w:val="28"/>
          <w:szCs w:val="32"/>
        </w:rPr>
      </w:pPr>
      <w:r w:rsidRPr="002E0B69">
        <w:rPr>
          <w:rFonts w:hint="eastAsia"/>
          <w:sz w:val="28"/>
          <w:szCs w:val="32"/>
        </w:rPr>
        <w:t>这些模式将多个设备的内部状态机强制为已知状态，从而使</w:t>
      </w:r>
      <w:r w:rsidRPr="002E0B69">
        <w:rPr>
          <w:sz w:val="28"/>
          <w:szCs w:val="32"/>
        </w:rPr>
        <w:t>SYNC_CLK沿对齐。</w:t>
      </w:r>
    </w:p>
    <w:p w14:paraId="0566C0B8" w14:textId="77777777" w:rsidR="002E0B69" w:rsidRPr="002E0B69" w:rsidRDefault="002E0B69" w:rsidP="00AA44FA">
      <w:pPr>
        <w:ind w:firstLineChars="200" w:firstLine="560"/>
        <w:rPr>
          <w:sz w:val="28"/>
          <w:szCs w:val="32"/>
        </w:rPr>
      </w:pPr>
      <w:r w:rsidRPr="002E0B69">
        <w:rPr>
          <w:rFonts w:hint="eastAsia"/>
          <w:sz w:val="28"/>
          <w:szCs w:val="32"/>
        </w:rPr>
        <w:lastRenderedPageBreak/>
        <w:t>另外，用户必须向多个设备发送一致的</w:t>
      </w:r>
      <w:r w:rsidRPr="002E0B69">
        <w:rPr>
          <w:sz w:val="28"/>
          <w:szCs w:val="32"/>
        </w:rPr>
        <w:t>I / O_UPDATE来保持同步。器件之间REF_CLK相位的任何不匹配都会导致SYNC_CLK边沿上的相应相位不匹配。</w:t>
      </w:r>
    </w:p>
    <w:p w14:paraId="51FC09FD" w14:textId="77777777" w:rsidR="002E0B69" w:rsidRPr="002E0B69" w:rsidRDefault="002E0B69" w:rsidP="00AA44FA">
      <w:pPr>
        <w:rPr>
          <w:b/>
          <w:bCs/>
          <w:sz w:val="28"/>
          <w:szCs w:val="32"/>
        </w:rPr>
      </w:pPr>
      <w:r w:rsidRPr="002E0B69">
        <w:rPr>
          <w:rFonts w:hint="eastAsia"/>
          <w:b/>
          <w:bCs/>
          <w:sz w:val="28"/>
          <w:szCs w:val="32"/>
        </w:rPr>
        <w:t>自动模式同步</w:t>
      </w:r>
    </w:p>
    <w:p w14:paraId="4D182320" w14:textId="77777777" w:rsidR="002E0B69" w:rsidRPr="002E0B69" w:rsidRDefault="002E0B69" w:rsidP="00AA44FA">
      <w:pPr>
        <w:ind w:firstLineChars="200" w:firstLine="560"/>
        <w:rPr>
          <w:sz w:val="28"/>
          <w:szCs w:val="32"/>
        </w:rPr>
      </w:pPr>
      <w:r w:rsidRPr="002E0B69">
        <w:rPr>
          <w:rFonts w:hint="eastAsia"/>
          <w:sz w:val="28"/>
          <w:szCs w:val="32"/>
        </w:rPr>
        <w:t>在自动模式下，通过将主设备上的</w:t>
      </w:r>
      <w:r w:rsidRPr="002E0B69">
        <w:rPr>
          <w:sz w:val="28"/>
          <w:szCs w:val="32"/>
        </w:rPr>
        <w:t>SYNC_OUT引脚连接到从设备的SYNC_IN引脚来实现多部分同步。通过</w:t>
      </w:r>
      <w:proofErr w:type="gramStart"/>
      <w:r w:rsidRPr="002E0B69">
        <w:rPr>
          <w:sz w:val="28"/>
          <w:szCs w:val="32"/>
        </w:rPr>
        <w:t>编程位</w:t>
      </w:r>
      <w:proofErr w:type="gramEnd"/>
      <w:r w:rsidRPr="002E0B69">
        <w:rPr>
          <w:sz w:val="28"/>
          <w:szCs w:val="32"/>
        </w:rPr>
        <w:t>将设备配置为主设备或从设备，可通过串行端口进行访问。</w:t>
      </w:r>
    </w:p>
    <w:p w14:paraId="320851E6" w14:textId="77777777" w:rsidR="002E0B69" w:rsidRPr="002E0B69" w:rsidRDefault="002E0B69" w:rsidP="00AA44FA">
      <w:pPr>
        <w:ind w:firstLineChars="200" w:firstLine="560"/>
        <w:rPr>
          <w:sz w:val="28"/>
          <w:szCs w:val="32"/>
        </w:rPr>
      </w:pPr>
      <w:r w:rsidRPr="002E0B69">
        <w:rPr>
          <w:rFonts w:hint="eastAsia"/>
          <w:sz w:val="28"/>
          <w:szCs w:val="32"/>
        </w:rPr>
        <w:t>“应用电路”部分显示了用于在自动模式下同步多个</w:t>
      </w:r>
      <w:r w:rsidRPr="002E0B69">
        <w:rPr>
          <w:sz w:val="28"/>
          <w:szCs w:val="32"/>
        </w:rPr>
        <w:t>AD9959器件的配置。在这种配置下，AD9510向所有器件提供一致的REF_CLK和SYNC_OUT信号。</w:t>
      </w:r>
    </w:p>
    <w:p w14:paraId="043AC524" w14:textId="04ABF1EC" w:rsidR="002E0B69" w:rsidRPr="002E0B69" w:rsidRDefault="00E3318B" w:rsidP="008A19FF">
      <w:pPr>
        <w:rPr>
          <w:b/>
          <w:bCs/>
          <w:sz w:val="28"/>
          <w:szCs w:val="32"/>
        </w:rPr>
      </w:pPr>
      <w:r>
        <w:rPr>
          <w:rFonts w:hint="eastAsia"/>
          <w:b/>
          <w:bCs/>
          <w:sz w:val="28"/>
          <w:szCs w:val="32"/>
        </w:rPr>
        <w:t>操作</w:t>
      </w:r>
      <w:r w:rsidR="002E0B69" w:rsidRPr="002E0B69">
        <w:rPr>
          <w:rFonts w:hint="eastAsia"/>
          <w:b/>
          <w:bCs/>
          <w:sz w:val="28"/>
          <w:szCs w:val="32"/>
        </w:rPr>
        <w:t>方式</w:t>
      </w:r>
    </w:p>
    <w:p w14:paraId="5DA9AEB9" w14:textId="77777777" w:rsidR="002E0B69" w:rsidRPr="002E0B69" w:rsidRDefault="002E0B69" w:rsidP="00AA44FA">
      <w:pPr>
        <w:ind w:firstLineChars="200" w:firstLine="560"/>
        <w:rPr>
          <w:sz w:val="28"/>
          <w:szCs w:val="32"/>
        </w:rPr>
      </w:pPr>
      <w:r w:rsidRPr="002E0B69">
        <w:rPr>
          <w:rFonts w:hint="eastAsia"/>
          <w:sz w:val="28"/>
          <w:szCs w:val="32"/>
        </w:rPr>
        <w:t>第一步是对主设备和从设备分别进行编程，然后写入自动同步使能位（</w:t>
      </w:r>
      <w:r w:rsidRPr="002E0B69">
        <w:rPr>
          <w:sz w:val="28"/>
          <w:szCs w:val="32"/>
        </w:rPr>
        <w:t>FR2 [7]）=1。通过在功能寄存器2中写入其多设备同步主使</w:t>
      </w:r>
      <w:proofErr w:type="gramStart"/>
      <w:r w:rsidRPr="002E0B69">
        <w:rPr>
          <w:sz w:val="28"/>
          <w:szCs w:val="32"/>
        </w:rPr>
        <w:t>能位来使</w:t>
      </w:r>
      <w:proofErr w:type="gramEnd"/>
      <w:r w:rsidRPr="002E0B69">
        <w:rPr>
          <w:sz w:val="28"/>
          <w:szCs w:val="32"/>
        </w:rPr>
        <w:t>能主设备。 （FR2 [6]）=1。这将导致主设备的SYNC_OUT输出脉冲，该脉冲的脉冲宽度等于一个系统时钟周期，而频率等于系统时钟频率的四分之一。通过将FR2 [6] = 0来使能设备作为从机。</w:t>
      </w:r>
    </w:p>
    <w:p w14:paraId="51A0D555" w14:textId="77777777" w:rsidR="002E0B69" w:rsidRPr="002E0B69" w:rsidRDefault="002E0B69" w:rsidP="00AA44FA">
      <w:pPr>
        <w:ind w:firstLineChars="200" w:firstLine="560"/>
        <w:rPr>
          <w:sz w:val="28"/>
          <w:szCs w:val="32"/>
        </w:rPr>
      </w:pPr>
      <w:r w:rsidRPr="002E0B69">
        <w:rPr>
          <w:rFonts w:hint="eastAsia"/>
          <w:sz w:val="28"/>
          <w:szCs w:val="32"/>
        </w:rPr>
        <w:t>在自动同步模式下，从设备在从设备的</w:t>
      </w:r>
      <w:r w:rsidRPr="002E0B69">
        <w:rPr>
          <w:sz w:val="28"/>
          <w:szCs w:val="32"/>
        </w:rPr>
        <w:t>SYNC_IN上采样来自主设备的SYNC_OUT脉冲，并且自动同步电路对所有状态机进行比较。如果从设备状态机与主设备状态机不同，则从设备状态机将停顿一个系统时钟周期。此过程在三个SYNC_CLK周期内同步从设备。</w:t>
      </w:r>
    </w:p>
    <w:p w14:paraId="22250DD3" w14:textId="77777777" w:rsidR="002E0B69" w:rsidRPr="002E0B69" w:rsidRDefault="002E0B69" w:rsidP="00AA44FA">
      <w:pPr>
        <w:rPr>
          <w:b/>
          <w:bCs/>
          <w:sz w:val="28"/>
          <w:szCs w:val="32"/>
        </w:rPr>
      </w:pPr>
      <w:r w:rsidRPr="002E0B69">
        <w:rPr>
          <w:b/>
          <w:bCs/>
          <w:sz w:val="28"/>
          <w:szCs w:val="32"/>
        </w:rPr>
        <w:t>SYNC_OUT和SYNC_IN之间的延迟时间</w:t>
      </w:r>
    </w:p>
    <w:p w14:paraId="3AF3E75F" w14:textId="6D29EA16" w:rsidR="007A4233" w:rsidRDefault="002E0B69" w:rsidP="00AA44FA">
      <w:pPr>
        <w:ind w:firstLineChars="200" w:firstLine="560"/>
        <w:rPr>
          <w:sz w:val="28"/>
          <w:szCs w:val="32"/>
        </w:rPr>
      </w:pPr>
      <w:r w:rsidRPr="002E0B69">
        <w:rPr>
          <w:rFonts w:hint="eastAsia"/>
          <w:sz w:val="28"/>
          <w:szCs w:val="32"/>
        </w:rPr>
        <w:t>当</w:t>
      </w:r>
      <w:r w:rsidRPr="002E0B69">
        <w:rPr>
          <w:sz w:val="28"/>
          <w:szCs w:val="32"/>
        </w:rPr>
        <w:t>SYNC_OUT和SYNC_IN之间的延迟超过一个系统时钟周期时，</w:t>
      </w:r>
      <w:r w:rsidRPr="002E0B69">
        <w:rPr>
          <w:sz w:val="28"/>
          <w:szCs w:val="32"/>
        </w:rPr>
        <w:lastRenderedPageBreak/>
        <w:t>系统时钟偏移位（FR2 [1：0]）用于补偿。这些位的默认状态为00，这意味着主机的SYNC_OUT和从机的SYNC_IN的传播延迟小于一个系统时钟周期。如果传播时间大于一个系统时钟周期，则应测量时间并编写适当的偏移量。表24描述了每个系统时钟偏移值所需的延迟。</w:t>
      </w:r>
    </w:p>
    <w:p w14:paraId="7C063E02" w14:textId="10A74370" w:rsidR="002E0B69" w:rsidRDefault="002E0B69" w:rsidP="00AA44FA">
      <w:pPr>
        <w:ind w:firstLineChars="200" w:firstLine="420"/>
        <w:rPr>
          <w:sz w:val="28"/>
          <w:szCs w:val="32"/>
        </w:rPr>
      </w:pPr>
      <w:r>
        <w:rPr>
          <w:noProof/>
        </w:rPr>
        <w:drawing>
          <wp:inline distT="0" distB="0" distL="0" distR="0" wp14:anchorId="66E9C4A0" wp14:editId="312918C0">
            <wp:extent cx="4476750" cy="15335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0" cy="1533525"/>
                    </a:xfrm>
                    <a:prstGeom prst="rect">
                      <a:avLst/>
                    </a:prstGeom>
                  </pic:spPr>
                </pic:pic>
              </a:graphicData>
            </a:graphic>
          </wp:inline>
        </w:drawing>
      </w:r>
    </w:p>
    <w:p w14:paraId="2F16A7BC" w14:textId="77777777" w:rsidR="002E0B69" w:rsidRPr="002E0B69" w:rsidRDefault="002E0B69" w:rsidP="00AA44FA">
      <w:pPr>
        <w:rPr>
          <w:b/>
          <w:bCs/>
          <w:sz w:val="28"/>
          <w:szCs w:val="32"/>
        </w:rPr>
      </w:pPr>
      <w:r w:rsidRPr="002E0B69">
        <w:rPr>
          <w:rFonts w:hint="eastAsia"/>
          <w:b/>
          <w:bCs/>
          <w:sz w:val="28"/>
          <w:szCs w:val="32"/>
        </w:rPr>
        <w:t>自动同步状态位</w:t>
      </w:r>
    </w:p>
    <w:p w14:paraId="132DB4A9" w14:textId="77777777" w:rsidR="002E0B69" w:rsidRPr="002E0B69" w:rsidRDefault="002E0B69" w:rsidP="00AA44FA">
      <w:pPr>
        <w:ind w:firstLineChars="200" w:firstLine="560"/>
        <w:rPr>
          <w:sz w:val="28"/>
          <w:szCs w:val="32"/>
        </w:rPr>
      </w:pPr>
      <w:r w:rsidRPr="002E0B69">
        <w:rPr>
          <w:rFonts w:hint="eastAsia"/>
          <w:sz w:val="28"/>
          <w:szCs w:val="32"/>
        </w:rPr>
        <w:t>如果从设备不同步，则将同步状态</w:t>
      </w:r>
      <w:proofErr w:type="gramStart"/>
      <w:r w:rsidRPr="002E0B69">
        <w:rPr>
          <w:rFonts w:hint="eastAsia"/>
          <w:sz w:val="28"/>
          <w:szCs w:val="32"/>
        </w:rPr>
        <w:t>位设置</w:t>
      </w:r>
      <w:proofErr w:type="gramEnd"/>
      <w:r w:rsidRPr="002E0B69">
        <w:rPr>
          <w:rFonts w:hint="eastAsia"/>
          <w:sz w:val="28"/>
          <w:szCs w:val="32"/>
        </w:rPr>
        <w:t>为高。可以通过串行端口读取多设备同步状态位（</w:t>
      </w:r>
      <w:r w:rsidRPr="002E0B69">
        <w:rPr>
          <w:sz w:val="28"/>
          <w:szCs w:val="32"/>
        </w:rPr>
        <w:t>FR2 [5]）。读取时会自动清除。</w:t>
      </w:r>
    </w:p>
    <w:p w14:paraId="5B78774F" w14:textId="77777777" w:rsidR="002E0B69" w:rsidRPr="002E0B69" w:rsidRDefault="002E0B69" w:rsidP="00AA44FA">
      <w:pPr>
        <w:ind w:firstLineChars="200" w:firstLine="560"/>
        <w:rPr>
          <w:sz w:val="28"/>
          <w:szCs w:val="32"/>
        </w:rPr>
      </w:pPr>
      <w:r w:rsidRPr="002E0B69">
        <w:rPr>
          <w:rFonts w:hint="eastAsia"/>
          <w:sz w:val="28"/>
          <w:szCs w:val="32"/>
        </w:rPr>
        <w:t>无论</w:t>
      </w:r>
      <w:r w:rsidRPr="002E0B69">
        <w:rPr>
          <w:sz w:val="28"/>
          <w:szCs w:val="32"/>
        </w:rPr>
        <w:t>FR2 [5]的状态如何，同步例程都会继续运行。可以通过将逻辑1写入多设备同步屏蔽位（FR2 [4]）来屏蔽FR2 [5]。如果FR2 [5]被屏蔽，它将保持低电平。</w:t>
      </w:r>
    </w:p>
    <w:p w14:paraId="3785E937" w14:textId="77777777" w:rsidR="002E0B69" w:rsidRPr="002E0B69" w:rsidRDefault="002E0B69" w:rsidP="00AA44FA">
      <w:pPr>
        <w:rPr>
          <w:b/>
          <w:bCs/>
          <w:sz w:val="28"/>
          <w:szCs w:val="32"/>
        </w:rPr>
      </w:pPr>
      <w:r w:rsidRPr="002E0B69">
        <w:rPr>
          <w:rFonts w:hint="eastAsia"/>
          <w:b/>
          <w:bCs/>
          <w:sz w:val="28"/>
          <w:szCs w:val="32"/>
        </w:rPr>
        <w:t>手动软件模式同步</w:t>
      </w:r>
    </w:p>
    <w:p w14:paraId="2750C2D1" w14:textId="77777777" w:rsidR="002E0B69" w:rsidRPr="002E0B69" w:rsidRDefault="002E0B69" w:rsidP="00AA44FA">
      <w:pPr>
        <w:ind w:firstLineChars="200" w:firstLine="560"/>
        <w:rPr>
          <w:sz w:val="28"/>
          <w:szCs w:val="32"/>
        </w:rPr>
      </w:pPr>
      <w:r w:rsidRPr="002E0B69">
        <w:rPr>
          <w:rFonts w:hint="eastAsia"/>
          <w:sz w:val="28"/>
          <w:szCs w:val="32"/>
        </w:rPr>
        <w:t>通过将设备中的手动软件同步位（</w:t>
      </w:r>
      <w:r w:rsidRPr="002E0B69">
        <w:rPr>
          <w:sz w:val="28"/>
          <w:szCs w:val="32"/>
        </w:rPr>
        <w:t>FR1 [0]）设置为逻辑1，可以启用手动软件模式。在这种模式下，将手动软件同步位写入逻辑0的I / O更新将时钟发生器的状态机停滞一个系统时钟周期。将时钟生成状态机停顿一个周期将使设备之间的SYNC_CLK的相位关系改变一个系统时钟周期（90°）。</w:t>
      </w:r>
    </w:p>
    <w:p w14:paraId="604E8B9D" w14:textId="77777777" w:rsidR="002E0B69" w:rsidRPr="002E0B69" w:rsidRDefault="002E0B69" w:rsidP="00AA44FA">
      <w:pPr>
        <w:ind w:firstLineChars="200" w:firstLine="560"/>
        <w:rPr>
          <w:sz w:val="28"/>
          <w:szCs w:val="32"/>
        </w:rPr>
      </w:pPr>
      <w:r w:rsidRPr="002E0B69">
        <w:rPr>
          <w:rFonts w:hint="eastAsia"/>
          <w:sz w:val="28"/>
          <w:szCs w:val="32"/>
        </w:rPr>
        <w:t>请注意，用户可能必须重复此过程，直到设备的</w:t>
      </w:r>
      <w:r w:rsidRPr="002E0B69">
        <w:rPr>
          <w:sz w:val="28"/>
          <w:szCs w:val="32"/>
        </w:rPr>
        <w:t>SYNC_CLK信号同相。 SYNC_IN输入具有内部上拉功能，因此可以悬空。不使用</w:t>
      </w:r>
      <w:r w:rsidRPr="002E0B69">
        <w:rPr>
          <w:sz w:val="28"/>
          <w:szCs w:val="32"/>
        </w:rPr>
        <w:lastRenderedPageBreak/>
        <w:t>SYNC_OUT引脚。</w:t>
      </w:r>
    </w:p>
    <w:p w14:paraId="404EEF03" w14:textId="77777777" w:rsidR="002E0B69" w:rsidRPr="002E0B69" w:rsidRDefault="002E0B69" w:rsidP="00AA44FA">
      <w:pPr>
        <w:ind w:firstLineChars="200" w:firstLine="560"/>
        <w:rPr>
          <w:sz w:val="28"/>
          <w:szCs w:val="32"/>
        </w:rPr>
      </w:pPr>
      <w:r w:rsidRPr="002E0B69">
        <w:rPr>
          <w:rFonts w:hint="eastAsia"/>
          <w:sz w:val="28"/>
          <w:szCs w:val="32"/>
        </w:rPr>
        <w:t>当主设备和从设备的</w:t>
      </w:r>
      <w:r w:rsidRPr="002E0B69">
        <w:rPr>
          <w:sz w:val="28"/>
          <w:szCs w:val="32"/>
        </w:rPr>
        <w:t>SYNC_CLK信号同相时，同步完成。</w:t>
      </w:r>
    </w:p>
    <w:p w14:paraId="2F340BED" w14:textId="77777777" w:rsidR="002E0B69" w:rsidRPr="002E0B69" w:rsidRDefault="002E0B69" w:rsidP="00AA44FA">
      <w:pPr>
        <w:rPr>
          <w:b/>
          <w:bCs/>
          <w:sz w:val="28"/>
          <w:szCs w:val="32"/>
        </w:rPr>
      </w:pPr>
      <w:r w:rsidRPr="002E0B69">
        <w:rPr>
          <w:rFonts w:hint="eastAsia"/>
          <w:b/>
          <w:bCs/>
          <w:sz w:val="28"/>
          <w:szCs w:val="32"/>
        </w:rPr>
        <w:t>手动硬件模式同步</w:t>
      </w:r>
    </w:p>
    <w:p w14:paraId="7ABA41A9" w14:textId="5621C061" w:rsidR="002E0B69" w:rsidRPr="002E0B69" w:rsidRDefault="002E0B69" w:rsidP="00AA44FA">
      <w:pPr>
        <w:ind w:firstLineChars="200" w:firstLine="560"/>
        <w:rPr>
          <w:sz w:val="28"/>
          <w:szCs w:val="32"/>
        </w:rPr>
      </w:pPr>
      <w:r w:rsidRPr="002E0B69">
        <w:rPr>
          <w:rFonts w:hint="eastAsia"/>
          <w:sz w:val="28"/>
          <w:szCs w:val="32"/>
        </w:rPr>
        <w:t>通过将设备中的手动硬件同步位（</w:t>
      </w:r>
      <w:r w:rsidRPr="002E0B69">
        <w:rPr>
          <w:sz w:val="28"/>
          <w:szCs w:val="32"/>
        </w:rPr>
        <w:t>FR1 [1]）设置为逻辑1，可以启用手动硬件模式。在手动硬件同步模式下，每次在SYNC_IN输入上检测到上升沿时，SYNC_CLK就会停滞一个系统时钟周期。将SYNC_CLK状态机停顿一个周期会使器件之间SYNC_CLK的相位关系改变一个系统时钟周期（90°）。</w:t>
      </w:r>
    </w:p>
    <w:p w14:paraId="5675E3EF" w14:textId="77777777" w:rsidR="002E0B69" w:rsidRPr="002E0B69" w:rsidRDefault="002E0B69" w:rsidP="00AA44FA">
      <w:pPr>
        <w:ind w:firstLineChars="200" w:firstLine="560"/>
        <w:rPr>
          <w:sz w:val="28"/>
          <w:szCs w:val="32"/>
        </w:rPr>
      </w:pPr>
      <w:r w:rsidRPr="002E0B69">
        <w:rPr>
          <w:rFonts w:hint="eastAsia"/>
          <w:sz w:val="28"/>
          <w:szCs w:val="32"/>
        </w:rPr>
        <w:t>请注意，用户可能必须重复该过程，直到设备的</w:t>
      </w:r>
      <w:r w:rsidRPr="002E0B69">
        <w:rPr>
          <w:sz w:val="28"/>
          <w:szCs w:val="32"/>
        </w:rPr>
        <w:t>SYNC_CLK信号同相。 SYNC_IN输入具有内部上拉功能，因此可以悬空。不使用SYNC_OUT。</w:t>
      </w:r>
    </w:p>
    <w:p w14:paraId="7BD2D050" w14:textId="7DC04238" w:rsidR="002E0B69" w:rsidRDefault="002E0B69" w:rsidP="00AA44FA">
      <w:pPr>
        <w:ind w:firstLineChars="200" w:firstLine="560"/>
        <w:rPr>
          <w:sz w:val="28"/>
          <w:szCs w:val="32"/>
        </w:rPr>
      </w:pPr>
      <w:r w:rsidRPr="002E0B69">
        <w:rPr>
          <w:rFonts w:hint="eastAsia"/>
          <w:sz w:val="28"/>
          <w:szCs w:val="32"/>
        </w:rPr>
        <w:t>当主设备和从设备的</w:t>
      </w:r>
      <w:r w:rsidRPr="002E0B69">
        <w:rPr>
          <w:sz w:val="28"/>
          <w:szCs w:val="32"/>
        </w:rPr>
        <w:t>SYNC_CLK信号同相时，同步完成。</w:t>
      </w:r>
    </w:p>
    <w:p w14:paraId="3F80892D" w14:textId="77777777" w:rsidR="002E0B69" w:rsidRPr="00132089" w:rsidRDefault="002E0B69" w:rsidP="00AA44FA">
      <w:pPr>
        <w:rPr>
          <w:b/>
          <w:bCs/>
          <w:sz w:val="28"/>
          <w:szCs w:val="32"/>
        </w:rPr>
      </w:pPr>
      <w:r w:rsidRPr="00921BE8">
        <w:rPr>
          <w:b/>
          <w:bCs/>
          <w:sz w:val="28"/>
          <w:szCs w:val="32"/>
          <w:highlight w:val="yellow"/>
        </w:rPr>
        <w:t>I / O_UPDATE，SYNC_CLK和系统时钟关系</w:t>
      </w:r>
    </w:p>
    <w:p w14:paraId="411B6714" w14:textId="77777777" w:rsidR="002E0B69" w:rsidRPr="002E0B69" w:rsidRDefault="002E0B69" w:rsidP="00AA44FA">
      <w:pPr>
        <w:ind w:firstLineChars="200" w:firstLine="560"/>
        <w:rPr>
          <w:sz w:val="28"/>
          <w:szCs w:val="32"/>
        </w:rPr>
      </w:pPr>
      <w:r w:rsidRPr="002E0B69">
        <w:rPr>
          <w:sz w:val="28"/>
          <w:szCs w:val="32"/>
        </w:rPr>
        <w:t>I / O_UPDATE和SYNC_CLK一起用于将数据从串行I / O缓冲区传输到设备中的活动寄存器。缓冲区中的数据无效。</w:t>
      </w:r>
    </w:p>
    <w:p w14:paraId="534E3B0A" w14:textId="77777777" w:rsidR="002E0B69" w:rsidRPr="002E0B69" w:rsidRDefault="002E0B69" w:rsidP="00AA44FA">
      <w:pPr>
        <w:ind w:firstLineChars="200" w:firstLine="560"/>
        <w:rPr>
          <w:sz w:val="28"/>
          <w:szCs w:val="32"/>
        </w:rPr>
      </w:pPr>
      <w:r w:rsidRPr="002E0B69">
        <w:rPr>
          <w:sz w:val="28"/>
          <w:szCs w:val="32"/>
        </w:rPr>
        <w:t>SYNC_CLK是上升</w:t>
      </w:r>
      <w:proofErr w:type="gramStart"/>
      <w:r w:rsidRPr="002E0B69">
        <w:rPr>
          <w:sz w:val="28"/>
          <w:szCs w:val="32"/>
        </w:rPr>
        <w:t>沿有效</w:t>
      </w:r>
      <w:proofErr w:type="gramEnd"/>
      <w:r w:rsidRPr="002E0B69">
        <w:rPr>
          <w:sz w:val="28"/>
          <w:szCs w:val="32"/>
        </w:rPr>
        <w:t>信号。它来自系统时钟和4分频分频器。外部提供的SYNC_CLK可用于将外部硬件与AD9959内部时钟同步。</w:t>
      </w:r>
    </w:p>
    <w:p w14:paraId="7B3BC120" w14:textId="77777777" w:rsidR="002E0B69" w:rsidRPr="002E0B69" w:rsidRDefault="002E0B69" w:rsidP="00AA44FA">
      <w:pPr>
        <w:ind w:firstLineChars="200" w:firstLine="560"/>
        <w:rPr>
          <w:sz w:val="28"/>
          <w:szCs w:val="32"/>
        </w:rPr>
      </w:pPr>
      <w:r w:rsidRPr="002E0B69">
        <w:rPr>
          <w:sz w:val="28"/>
          <w:szCs w:val="32"/>
        </w:rPr>
        <w:t>I / O_UPDATE启动缓冲区传输的开始。它可以相对于SYNC_CLK同步或异步发送。</w:t>
      </w:r>
    </w:p>
    <w:p w14:paraId="3E6CE84E" w14:textId="77777777" w:rsidR="002E0B69" w:rsidRPr="002E0B69" w:rsidRDefault="002E0B69" w:rsidP="00AA44FA">
      <w:pPr>
        <w:ind w:firstLineChars="200" w:firstLine="560"/>
        <w:rPr>
          <w:sz w:val="28"/>
          <w:szCs w:val="32"/>
        </w:rPr>
      </w:pPr>
      <w:r w:rsidRPr="002E0B69">
        <w:rPr>
          <w:rFonts w:hint="eastAsia"/>
          <w:sz w:val="28"/>
          <w:szCs w:val="32"/>
        </w:rPr>
        <w:t>如果满足这些信号之间的建立时间，则存在到</w:t>
      </w:r>
      <w:r w:rsidRPr="002E0B69">
        <w:rPr>
          <w:sz w:val="28"/>
          <w:szCs w:val="32"/>
        </w:rPr>
        <w:t>DAC输出的恒定等待时间（流水线）。例如，如果需要通过SPI端口重复改变相位偏移，则这些改变到DAC输出的等待时间是恒定的；反之亦然。否则，</w:t>
      </w:r>
      <w:r w:rsidRPr="002E0B69">
        <w:rPr>
          <w:sz w:val="28"/>
          <w:szCs w:val="32"/>
        </w:rPr>
        <w:lastRenderedPageBreak/>
        <w:t>存在一个SYNC_CLK周期的时间不确定性。</w:t>
      </w:r>
    </w:p>
    <w:p w14:paraId="7318BF97" w14:textId="77777777" w:rsidR="002E0B69" w:rsidRPr="002E0B69" w:rsidRDefault="002E0B69" w:rsidP="00AA44FA">
      <w:pPr>
        <w:ind w:firstLineChars="200" w:firstLine="560"/>
        <w:rPr>
          <w:sz w:val="28"/>
          <w:szCs w:val="32"/>
        </w:rPr>
      </w:pPr>
      <w:r w:rsidRPr="002E0B69">
        <w:rPr>
          <w:sz w:val="28"/>
          <w:szCs w:val="32"/>
        </w:rPr>
        <w:t>I / O_UPDATE本质上是由SYNC_CLK过采样的。因此，I / O_UPDATE的最小脉冲宽度必须大于一个SYNC_CLK周期。</w:t>
      </w:r>
    </w:p>
    <w:p w14:paraId="53B9581A" w14:textId="5CD28462" w:rsidR="002E0B69" w:rsidRDefault="002E0B69" w:rsidP="00AA44FA">
      <w:pPr>
        <w:ind w:firstLineChars="200" w:firstLine="560"/>
        <w:rPr>
          <w:sz w:val="28"/>
          <w:szCs w:val="32"/>
        </w:rPr>
      </w:pPr>
      <w:r w:rsidRPr="002E0B69">
        <w:rPr>
          <w:rFonts w:hint="eastAsia"/>
          <w:sz w:val="28"/>
          <w:szCs w:val="32"/>
        </w:rPr>
        <w:t>图</w:t>
      </w:r>
      <w:r w:rsidRPr="002E0B69">
        <w:rPr>
          <w:sz w:val="28"/>
          <w:szCs w:val="32"/>
        </w:rPr>
        <w:t>40所示的时序图描述了何时将缓冲区中的数据传输到活动寄存器。</w:t>
      </w:r>
    </w:p>
    <w:p w14:paraId="132D7EDE" w14:textId="2F9B5AD9" w:rsidR="00132089" w:rsidRDefault="00132089" w:rsidP="00AA44FA">
      <w:pPr>
        <w:ind w:firstLineChars="200" w:firstLine="420"/>
        <w:rPr>
          <w:sz w:val="28"/>
          <w:szCs w:val="32"/>
        </w:rPr>
      </w:pPr>
      <w:r>
        <w:rPr>
          <w:noProof/>
        </w:rPr>
        <w:drawing>
          <wp:inline distT="0" distB="0" distL="0" distR="0" wp14:anchorId="0E5A5C76" wp14:editId="75AD4D08">
            <wp:extent cx="5274310" cy="20091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09140"/>
                    </a:xfrm>
                    <a:prstGeom prst="rect">
                      <a:avLst/>
                    </a:prstGeom>
                  </pic:spPr>
                </pic:pic>
              </a:graphicData>
            </a:graphic>
          </wp:inline>
        </w:drawing>
      </w:r>
    </w:p>
    <w:p w14:paraId="40255D84" w14:textId="496BDEC9" w:rsidR="0055110E" w:rsidRPr="0055110E" w:rsidRDefault="0055110E" w:rsidP="0055110E">
      <w:pPr>
        <w:ind w:firstLineChars="200" w:firstLine="440"/>
        <w:jc w:val="center"/>
        <w:rPr>
          <w:sz w:val="22"/>
          <w:szCs w:val="24"/>
        </w:rPr>
      </w:pPr>
      <w:r w:rsidRPr="0055110E">
        <w:rPr>
          <w:rFonts w:hint="eastAsia"/>
          <w:sz w:val="22"/>
          <w:szCs w:val="24"/>
        </w:rPr>
        <w:t>在</w:t>
      </w:r>
      <w:r w:rsidRPr="0055110E">
        <w:rPr>
          <w:sz w:val="22"/>
          <w:szCs w:val="24"/>
        </w:rPr>
        <w:t>A</w:t>
      </w:r>
      <w:r>
        <w:rPr>
          <w:rFonts w:hint="eastAsia"/>
          <w:sz w:val="22"/>
          <w:szCs w:val="24"/>
        </w:rPr>
        <w:t>时刻</w:t>
      </w:r>
      <w:r w:rsidR="007A65E7">
        <w:rPr>
          <w:rFonts w:hint="eastAsia"/>
          <w:sz w:val="22"/>
          <w:szCs w:val="24"/>
        </w:rPr>
        <w:t>，</w:t>
      </w:r>
      <w:r w:rsidRPr="0055110E">
        <w:rPr>
          <w:rFonts w:hint="eastAsia"/>
          <w:sz w:val="22"/>
          <w:szCs w:val="24"/>
        </w:rPr>
        <w:t>设备</w:t>
      </w:r>
      <w:r>
        <w:rPr>
          <w:rFonts w:hint="eastAsia"/>
          <w:sz w:val="22"/>
          <w:szCs w:val="24"/>
        </w:rPr>
        <w:t>进行</w:t>
      </w:r>
      <w:r w:rsidRPr="0055110E">
        <w:rPr>
          <w:sz w:val="22"/>
          <w:szCs w:val="24"/>
        </w:rPr>
        <w:t>I / O更新。</w:t>
      </w:r>
    </w:p>
    <w:p w14:paraId="7481610C" w14:textId="4A4E9EA2" w:rsidR="0055110E" w:rsidRPr="0055110E" w:rsidRDefault="0055110E" w:rsidP="0055110E">
      <w:pPr>
        <w:ind w:firstLineChars="200" w:firstLine="440"/>
        <w:jc w:val="center"/>
        <w:rPr>
          <w:sz w:val="22"/>
          <w:szCs w:val="24"/>
        </w:rPr>
      </w:pPr>
      <w:r w:rsidRPr="0055110E">
        <w:rPr>
          <w:rFonts w:hint="eastAsia"/>
          <w:sz w:val="22"/>
          <w:szCs w:val="24"/>
        </w:rPr>
        <w:t>在</w:t>
      </w:r>
      <w:r>
        <w:rPr>
          <w:rFonts w:hint="eastAsia"/>
          <w:sz w:val="22"/>
          <w:szCs w:val="24"/>
        </w:rPr>
        <w:t>B时刻</w:t>
      </w:r>
      <w:r w:rsidR="007A65E7">
        <w:rPr>
          <w:rFonts w:hint="eastAsia"/>
          <w:sz w:val="22"/>
          <w:szCs w:val="24"/>
        </w:rPr>
        <w:t>，</w:t>
      </w:r>
      <w:r w:rsidRPr="0055110E">
        <w:rPr>
          <w:rFonts w:hint="eastAsia"/>
          <w:sz w:val="22"/>
          <w:szCs w:val="24"/>
        </w:rPr>
        <w:t>数据是</w:t>
      </w:r>
      <w:r w:rsidR="00776F28">
        <w:rPr>
          <w:rFonts w:hint="eastAsia"/>
          <w:sz w:val="22"/>
          <w:szCs w:val="24"/>
        </w:rPr>
        <w:t>从</w:t>
      </w:r>
      <w:r w:rsidRPr="0055110E">
        <w:rPr>
          <w:sz w:val="22"/>
          <w:szCs w:val="24"/>
        </w:rPr>
        <w:t>异步加载I / O缓冲区传输</w:t>
      </w:r>
      <w:r w:rsidR="00776F28">
        <w:rPr>
          <w:rFonts w:hint="eastAsia"/>
          <w:sz w:val="22"/>
          <w:szCs w:val="24"/>
        </w:rPr>
        <w:t>进来</w:t>
      </w:r>
      <w:r w:rsidRPr="0055110E">
        <w:rPr>
          <w:sz w:val="22"/>
          <w:szCs w:val="24"/>
        </w:rPr>
        <w:t>的</w:t>
      </w:r>
    </w:p>
    <w:p w14:paraId="75F8F59E" w14:textId="2275103C" w:rsidR="00AA44FA" w:rsidRPr="0055110E" w:rsidRDefault="0055110E" w:rsidP="0055110E">
      <w:pPr>
        <w:ind w:firstLineChars="200" w:firstLine="440"/>
        <w:jc w:val="center"/>
        <w:rPr>
          <w:sz w:val="22"/>
          <w:szCs w:val="24"/>
        </w:rPr>
      </w:pPr>
      <w:r w:rsidRPr="0055110E">
        <w:rPr>
          <w:rFonts w:hint="eastAsia"/>
          <w:sz w:val="22"/>
          <w:szCs w:val="24"/>
        </w:rPr>
        <w:t>图</w:t>
      </w:r>
      <w:r w:rsidRPr="0055110E">
        <w:rPr>
          <w:sz w:val="22"/>
          <w:szCs w:val="24"/>
        </w:rPr>
        <w:t>40. I / O_UPDATE将数据从I / O缓冲区传输到活动寄存器</w:t>
      </w:r>
    </w:p>
    <w:p w14:paraId="22BA4D78" w14:textId="77777777" w:rsidR="00AA44FA" w:rsidRDefault="00AA44FA" w:rsidP="00AA44FA">
      <w:pPr>
        <w:ind w:firstLineChars="200" w:firstLine="560"/>
        <w:rPr>
          <w:sz w:val="28"/>
          <w:szCs w:val="32"/>
        </w:rPr>
      </w:pPr>
    </w:p>
    <w:p w14:paraId="64EF8DC0" w14:textId="77777777" w:rsidR="00132089" w:rsidRPr="00132089" w:rsidRDefault="00132089" w:rsidP="00AA44FA">
      <w:pPr>
        <w:rPr>
          <w:b/>
          <w:bCs/>
          <w:sz w:val="36"/>
          <w:szCs w:val="40"/>
        </w:rPr>
      </w:pPr>
      <w:r w:rsidRPr="00CC11D3">
        <w:rPr>
          <w:rFonts w:hint="eastAsia"/>
          <w:b/>
          <w:bCs/>
          <w:sz w:val="36"/>
          <w:szCs w:val="40"/>
          <w:highlight w:val="yellow"/>
        </w:rPr>
        <w:t>串行</w:t>
      </w:r>
      <w:r w:rsidRPr="00CC11D3">
        <w:rPr>
          <w:b/>
          <w:bCs/>
          <w:sz w:val="36"/>
          <w:szCs w:val="40"/>
          <w:highlight w:val="yellow"/>
        </w:rPr>
        <w:t>I / O端口</w:t>
      </w:r>
    </w:p>
    <w:p w14:paraId="551DDA50" w14:textId="77777777" w:rsidR="00132089" w:rsidRPr="00132089" w:rsidRDefault="00132089" w:rsidP="00AA44FA">
      <w:pPr>
        <w:rPr>
          <w:b/>
          <w:bCs/>
          <w:sz w:val="28"/>
          <w:szCs w:val="32"/>
        </w:rPr>
      </w:pPr>
      <w:r w:rsidRPr="00132089">
        <w:rPr>
          <w:rFonts w:hint="eastAsia"/>
          <w:b/>
          <w:bCs/>
          <w:sz w:val="28"/>
          <w:szCs w:val="32"/>
        </w:rPr>
        <w:t>总</w:t>
      </w:r>
      <w:proofErr w:type="gramStart"/>
      <w:r w:rsidRPr="00132089">
        <w:rPr>
          <w:rFonts w:hint="eastAsia"/>
          <w:b/>
          <w:bCs/>
          <w:sz w:val="28"/>
          <w:szCs w:val="32"/>
        </w:rPr>
        <w:t>览</w:t>
      </w:r>
      <w:proofErr w:type="gramEnd"/>
    </w:p>
    <w:p w14:paraId="754D078D" w14:textId="23FDAE86" w:rsidR="00132089" w:rsidRPr="00132089" w:rsidRDefault="00132089" w:rsidP="00AA44FA">
      <w:pPr>
        <w:ind w:firstLineChars="200" w:firstLine="560"/>
        <w:rPr>
          <w:sz w:val="28"/>
          <w:szCs w:val="32"/>
        </w:rPr>
      </w:pPr>
      <w:r w:rsidRPr="00132089">
        <w:rPr>
          <w:sz w:val="28"/>
          <w:szCs w:val="32"/>
        </w:rPr>
        <w:t>AD9959串行I / O端口提供多种配置，以提供极大的灵活性。串行I / O端口提供SPI兼容的操作模式，该模式实际上与早期的Analog Devices DDS产品中的SPI操作相同。四个数据引脚（SDIO_0，SDIO_1，SDIO_2，SDIO_3）提供了灵活性，它们</w:t>
      </w:r>
      <w:r w:rsidR="007E1140">
        <w:rPr>
          <w:rFonts w:hint="eastAsia"/>
          <w:sz w:val="28"/>
          <w:szCs w:val="32"/>
        </w:rPr>
        <w:t xml:space="preserve"> </w:t>
      </w:r>
      <w:r w:rsidRPr="00132089">
        <w:rPr>
          <w:sz w:val="28"/>
          <w:szCs w:val="32"/>
        </w:rPr>
        <w:t>允许四种可编程模式的串行I / O操作。</w:t>
      </w:r>
    </w:p>
    <w:p w14:paraId="272799EB" w14:textId="3B52E962" w:rsidR="00132089" w:rsidRPr="00132089" w:rsidRDefault="00132089" w:rsidP="00AA44FA">
      <w:pPr>
        <w:ind w:firstLineChars="200" w:firstLine="560"/>
        <w:rPr>
          <w:sz w:val="28"/>
          <w:szCs w:val="32"/>
        </w:rPr>
      </w:pPr>
      <w:r w:rsidRPr="00132089">
        <w:rPr>
          <w:rFonts w:hint="eastAsia"/>
          <w:sz w:val="28"/>
          <w:szCs w:val="32"/>
        </w:rPr>
        <w:t>四个数据引脚中的三个（</w:t>
      </w:r>
      <w:r w:rsidRPr="00132089">
        <w:rPr>
          <w:sz w:val="28"/>
          <w:szCs w:val="32"/>
        </w:rPr>
        <w:t>SDIO_1，SDIO_2，SDIO_3）可用于串行I / O端口操作以外的功能。这些引脚还可以用于启动10位幅度输出</w:t>
      </w:r>
      <w:r w:rsidRPr="00132089">
        <w:rPr>
          <w:sz w:val="28"/>
          <w:szCs w:val="32"/>
        </w:rPr>
        <w:lastRenderedPageBreak/>
        <w:t>标量的上升或下降（RU / RD）。此外，SDIO_3可用于提供SYNC_I / O功能，如果顺序不正确，该功能将重新同步串行I / O端口控制器。</w:t>
      </w:r>
    </w:p>
    <w:p w14:paraId="3548A337" w14:textId="77777777" w:rsidR="00132089" w:rsidRPr="00132089" w:rsidRDefault="00132089" w:rsidP="00AA44FA">
      <w:pPr>
        <w:ind w:firstLineChars="200" w:firstLine="560"/>
        <w:rPr>
          <w:sz w:val="28"/>
          <w:szCs w:val="32"/>
        </w:rPr>
      </w:pPr>
      <w:r w:rsidRPr="00132089">
        <w:rPr>
          <w:rFonts w:hint="eastAsia"/>
          <w:sz w:val="28"/>
          <w:szCs w:val="32"/>
        </w:rPr>
        <w:t>串行</w:t>
      </w:r>
      <w:r w:rsidRPr="00132089">
        <w:rPr>
          <w:sz w:val="28"/>
          <w:szCs w:val="32"/>
        </w:rPr>
        <w:t>I / O端口SCLK的最大速度为200 MHz，但是可以使用四个数据引脚（SDIO_0，SDIO_1，SDIO_2，SDIO_3）进一步提高数据吞吐量。使用所有SDIO引脚（SDIO_0，SDIO_1，SDIO_2，SDIO_3）的最大数据吞吐量为800 Mbps。</w:t>
      </w:r>
    </w:p>
    <w:p w14:paraId="3EAA3C76" w14:textId="77777777" w:rsidR="00132089" w:rsidRPr="00132089" w:rsidRDefault="00132089" w:rsidP="00AA44FA">
      <w:pPr>
        <w:ind w:firstLineChars="200" w:firstLine="560"/>
        <w:rPr>
          <w:sz w:val="28"/>
          <w:szCs w:val="32"/>
        </w:rPr>
      </w:pPr>
      <w:r w:rsidRPr="00132089">
        <w:rPr>
          <w:rFonts w:hint="eastAsia"/>
          <w:sz w:val="28"/>
          <w:szCs w:val="32"/>
        </w:rPr>
        <w:t>注意，</w:t>
      </w:r>
      <w:r w:rsidRPr="00CC11D3">
        <w:rPr>
          <w:rFonts w:hint="eastAsia"/>
          <w:sz w:val="28"/>
          <w:szCs w:val="32"/>
          <w:highlight w:val="yellow"/>
        </w:rPr>
        <w:t>所有通道共享寄存器</w:t>
      </w:r>
      <w:r w:rsidRPr="00CC11D3">
        <w:rPr>
          <w:sz w:val="28"/>
          <w:szCs w:val="32"/>
          <w:highlight w:val="yellow"/>
        </w:rPr>
        <w:t>0x03至寄存器0x18</w:t>
      </w:r>
      <w:r w:rsidRPr="00132089">
        <w:rPr>
          <w:sz w:val="28"/>
          <w:szCs w:val="32"/>
        </w:rPr>
        <w:t>，如寄存器映射和位描述部分所示。此地址共享使所有四个DDS通道可以同时写入。例如，如果所有四个通道都需要一个通用的频率调谐字，则可以通过串行I / O端口一次将其写入所有四个通道。这是默认的操作模式（所有通道均启用）。为了使每个通道独立，必须使用在通道选择寄存器（CSR，寄存器0x00）中找到的四个通道使能位。</w:t>
      </w:r>
    </w:p>
    <w:p w14:paraId="23DE5FA6" w14:textId="0A0F3F3D" w:rsidR="00132089" w:rsidRPr="00132089" w:rsidRDefault="00132089" w:rsidP="00AA44FA">
      <w:pPr>
        <w:ind w:firstLineChars="200" w:firstLine="560"/>
        <w:rPr>
          <w:sz w:val="28"/>
          <w:szCs w:val="32"/>
        </w:rPr>
      </w:pPr>
      <w:r w:rsidRPr="00132089">
        <w:rPr>
          <w:rFonts w:hint="eastAsia"/>
          <w:sz w:val="28"/>
          <w:szCs w:val="32"/>
        </w:rPr>
        <w:t>实际上，通道使能位可以访问以提供通道独立性的地址（寄存器</w:t>
      </w:r>
      <w:r w:rsidRPr="00132089">
        <w:rPr>
          <w:sz w:val="28"/>
          <w:szCs w:val="32"/>
        </w:rPr>
        <w:t>0x03至寄存器0x18）有四组或副本。请参见控制寄存器的描述部分，以了解彼此共有或彼此独立的编程通道的更多详细信息。为了正确地</w:t>
      </w:r>
      <w:r w:rsidR="00CC11D3">
        <w:rPr>
          <w:rFonts w:hint="eastAsia"/>
          <w:sz w:val="28"/>
          <w:szCs w:val="32"/>
        </w:rPr>
        <w:t>从</w:t>
      </w:r>
      <w:r w:rsidRPr="00132089">
        <w:rPr>
          <w:sz w:val="28"/>
          <w:szCs w:val="32"/>
        </w:rPr>
        <w:t>寄存器0x03读</w:t>
      </w:r>
      <w:r w:rsidR="00CC11D3">
        <w:rPr>
          <w:rFonts w:hint="eastAsia"/>
          <w:sz w:val="28"/>
          <w:szCs w:val="32"/>
        </w:rPr>
        <w:t>到</w:t>
      </w:r>
      <w:r w:rsidRPr="00132089">
        <w:rPr>
          <w:sz w:val="28"/>
          <w:szCs w:val="32"/>
        </w:rPr>
        <w:t>寄存器0x18，用户一次只能使能一个通道使能位。</w:t>
      </w:r>
    </w:p>
    <w:p w14:paraId="2508228C" w14:textId="1E0CB577" w:rsidR="00132089" w:rsidRPr="00132089" w:rsidRDefault="00132089" w:rsidP="00AA44FA">
      <w:pPr>
        <w:ind w:firstLineChars="200" w:firstLine="560"/>
        <w:rPr>
          <w:sz w:val="28"/>
          <w:szCs w:val="32"/>
        </w:rPr>
      </w:pPr>
      <w:r w:rsidRPr="00132089">
        <w:rPr>
          <w:sz w:val="28"/>
          <w:szCs w:val="32"/>
        </w:rPr>
        <w:t>AD9959的串行操作发生在寄存器级，而不是字节级。也就是说，控制器期望访问寄存器地址中包含的所有字节。 SYNC_I / O</w:t>
      </w:r>
      <w:r w:rsidR="002F0E3E">
        <w:rPr>
          <w:rFonts w:hint="eastAsia"/>
          <w:sz w:val="28"/>
          <w:szCs w:val="32"/>
        </w:rPr>
        <w:t>功能</w:t>
      </w:r>
      <w:r w:rsidRPr="00132089">
        <w:rPr>
          <w:sz w:val="28"/>
          <w:szCs w:val="32"/>
        </w:rPr>
        <w:t>可用于中止I / O操作，从而允许访问少于所有字节的字节。该功能只能用于对寻址寄存器的一部分进行编程。请注意，只有完成的字节会受到影响。</w:t>
      </w:r>
    </w:p>
    <w:p w14:paraId="44221406" w14:textId="77777777" w:rsidR="00132089" w:rsidRPr="00132089" w:rsidRDefault="00132089" w:rsidP="00AA44FA">
      <w:pPr>
        <w:ind w:firstLineChars="200" w:firstLine="560"/>
        <w:rPr>
          <w:sz w:val="28"/>
          <w:szCs w:val="32"/>
        </w:rPr>
      </w:pPr>
      <w:r w:rsidRPr="00132089">
        <w:rPr>
          <w:rFonts w:hint="eastAsia"/>
          <w:sz w:val="28"/>
          <w:szCs w:val="32"/>
        </w:rPr>
        <w:t>串行通信周期分为两个阶段。阶段</w:t>
      </w:r>
      <w:r w:rsidRPr="00132089">
        <w:rPr>
          <w:sz w:val="28"/>
          <w:szCs w:val="32"/>
        </w:rPr>
        <w:t>1是指令周期，它将指令字节</w:t>
      </w:r>
      <w:r w:rsidRPr="00132089">
        <w:rPr>
          <w:sz w:val="28"/>
          <w:szCs w:val="32"/>
        </w:rPr>
        <w:lastRenderedPageBreak/>
        <w:t>写入AD9959。指令字节的每一位都记录在SCLK的每个相应上升沿上。指令字节定义即将进行的数据传输是写操作还是读操作。指令字节包含地址寄存器的串行地址。</w:t>
      </w:r>
    </w:p>
    <w:p w14:paraId="6A6708BD" w14:textId="6847458E" w:rsidR="00132089" w:rsidRPr="00132089" w:rsidRDefault="00132089" w:rsidP="00AA44FA">
      <w:pPr>
        <w:ind w:firstLineChars="200" w:firstLine="560"/>
        <w:rPr>
          <w:sz w:val="28"/>
          <w:szCs w:val="32"/>
        </w:rPr>
      </w:pPr>
      <w:r w:rsidRPr="00132089">
        <w:rPr>
          <w:sz w:val="28"/>
          <w:szCs w:val="32"/>
        </w:rPr>
        <w:t>I / O周期的阶段2由串行端口控制器和串行端口缓冲区之间的实际数据传输（写/读）组成。在通信周期的此阶段</w:t>
      </w:r>
      <w:r w:rsidR="00D224DA">
        <w:rPr>
          <w:rFonts w:hint="eastAsia"/>
          <w:sz w:val="28"/>
          <w:szCs w:val="32"/>
        </w:rPr>
        <w:t>,</w:t>
      </w:r>
      <w:r w:rsidRPr="00132089">
        <w:rPr>
          <w:sz w:val="28"/>
          <w:szCs w:val="32"/>
        </w:rPr>
        <w:t>传输的字节数取决于所访问的寄存器。数据传输和指令字节所需的额外SCLK上升沿的实际数量取决于寄存器中的字节数和串行I / O操作模式。</w:t>
      </w:r>
    </w:p>
    <w:p w14:paraId="0DC71D58" w14:textId="77777777" w:rsidR="00132089" w:rsidRPr="00132089" w:rsidRDefault="00132089" w:rsidP="00AA44FA">
      <w:pPr>
        <w:ind w:firstLineChars="200" w:firstLine="560"/>
        <w:rPr>
          <w:sz w:val="28"/>
          <w:szCs w:val="32"/>
        </w:rPr>
      </w:pPr>
      <w:r w:rsidRPr="00132089">
        <w:rPr>
          <w:rFonts w:hint="eastAsia"/>
          <w:sz w:val="28"/>
          <w:szCs w:val="32"/>
        </w:rPr>
        <w:t>例如，当访问三字节宽的功能寄存器</w:t>
      </w:r>
      <w:r w:rsidRPr="00132089">
        <w:rPr>
          <w:sz w:val="28"/>
          <w:szCs w:val="32"/>
        </w:rPr>
        <w:t>1（FR1）时，I / O周期的第二阶段要求传输三个字节。在每个指令字节传输完所有数据字节后，该寄存器的通信周期完成。</w:t>
      </w:r>
    </w:p>
    <w:p w14:paraId="51B69029" w14:textId="000C8BC2" w:rsidR="00132089" w:rsidRDefault="00132089" w:rsidP="00AA44FA">
      <w:pPr>
        <w:ind w:firstLineChars="200" w:firstLine="560"/>
        <w:rPr>
          <w:sz w:val="28"/>
          <w:szCs w:val="32"/>
        </w:rPr>
      </w:pPr>
      <w:r w:rsidRPr="00132089">
        <w:rPr>
          <w:rFonts w:hint="eastAsia"/>
          <w:sz w:val="28"/>
          <w:szCs w:val="32"/>
        </w:rPr>
        <w:t>在一个通信周期完成时，</w:t>
      </w:r>
      <w:r w:rsidRPr="00132089">
        <w:rPr>
          <w:sz w:val="28"/>
          <w:szCs w:val="32"/>
        </w:rPr>
        <w:t>AD9959串行端口控制器期望下一组SCLK上升沿是下一个通信周期的指令字节。写入AD9959的所有数据均</w:t>
      </w:r>
      <w:r w:rsidR="00D224DA" w:rsidRPr="00132089">
        <w:rPr>
          <w:sz w:val="28"/>
          <w:szCs w:val="32"/>
        </w:rPr>
        <w:t>记录</w:t>
      </w:r>
      <w:r w:rsidRPr="00132089">
        <w:rPr>
          <w:sz w:val="28"/>
          <w:szCs w:val="32"/>
        </w:rPr>
        <w:t>在SCLK的上升沿。在SCLK的下降沿读取数据（见图43至图49）。表25中描述了图41和图42的时序规范。</w:t>
      </w:r>
    </w:p>
    <w:p w14:paraId="0E6E6DC5" w14:textId="77777777" w:rsidR="000509EB" w:rsidRDefault="000509EB" w:rsidP="00AA44FA">
      <w:pPr>
        <w:ind w:firstLineChars="200" w:firstLine="420"/>
        <w:rPr>
          <w:noProof/>
        </w:rPr>
      </w:pPr>
    </w:p>
    <w:p w14:paraId="3184BDDC" w14:textId="77777777" w:rsidR="000509EB" w:rsidRDefault="000509EB" w:rsidP="000509EB">
      <w:pPr>
        <w:ind w:firstLineChars="200" w:firstLine="420"/>
        <w:jc w:val="center"/>
        <w:rPr>
          <w:sz w:val="28"/>
          <w:szCs w:val="32"/>
        </w:rPr>
      </w:pPr>
      <w:r>
        <w:rPr>
          <w:noProof/>
        </w:rPr>
        <w:drawing>
          <wp:inline distT="0" distB="0" distL="0" distR="0" wp14:anchorId="70634B85" wp14:editId="731B2E51">
            <wp:extent cx="4094599" cy="2122928"/>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3173"/>
                    <a:stretch/>
                  </pic:blipFill>
                  <pic:spPr bwMode="auto">
                    <a:xfrm>
                      <a:off x="0" y="0"/>
                      <a:ext cx="4106705" cy="2129204"/>
                    </a:xfrm>
                    <a:prstGeom prst="rect">
                      <a:avLst/>
                    </a:prstGeom>
                    <a:ln>
                      <a:noFill/>
                    </a:ln>
                    <a:extLst>
                      <a:ext uri="{53640926-AAD7-44D8-BBD7-CCE9431645EC}">
                        <a14:shadowObscured xmlns:a14="http://schemas.microsoft.com/office/drawing/2010/main"/>
                      </a:ext>
                    </a:extLst>
                  </pic:spPr>
                </pic:pic>
              </a:graphicData>
            </a:graphic>
          </wp:inline>
        </w:drawing>
      </w:r>
    </w:p>
    <w:p w14:paraId="51512E6C" w14:textId="50F475CD" w:rsidR="000509EB" w:rsidRPr="000509EB" w:rsidRDefault="000509EB" w:rsidP="000509EB">
      <w:pPr>
        <w:ind w:firstLineChars="200" w:firstLine="440"/>
        <w:jc w:val="center"/>
        <w:rPr>
          <w:sz w:val="22"/>
          <w:szCs w:val="24"/>
        </w:rPr>
      </w:pPr>
      <w:r w:rsidRPr="000509EB">
        <w:rPr>
          <w:rFonts w:hint="eastAsia"/>
          <w:sz w:val="22"/>
          <w:szCs w:val="24"/>
        </w:rPr>
        <w:t>串行</w:t>
      </w:r>
      <w:r w:rsidRPr="000509EB">
        <w:rPr>
          <w:sz w:val="22"/>
          <w:szCs w:val="24"/>
        </w:rPr>
        <w:t>I / O端口的设置和时序</w:t>
      </w:r>
      <w:r w:rsidR="00E961E1" w:rsidRPr="000509EB">
        <w:rPr>
          <w:sz w:val="22"/>
          <w:szCs w:val="24"/>
        </w:rPr>
        <w:t>保持</w:t>
      </w:r>
    </w:p>
    <w:p w14:paraId="0DC19A08" w14:textId="4C746D46" w:rsidR="00132089" w:rsidRDefault="00132089" w:rsidP="000509EB">
      <w:pPr>
        <w:ind w:firstLineChars="200" w:firstLine="420"/>
        <w:jc w:val="center"/>
        <w:rPr>
          <w:sz w:val="28"/>
          <w:szCs w:val="32"/>
        </w:rPr>
      </w:pPr>
      <w:r>
        <w:rPr>
          <w:noProof/>
        </w:rPr>
        <w:lastRenderedPageBreak/>
        <w:drawing>
          <wp:inline distT="0" distB="0" distL="0" distR="0" wp14:anchorId="3631FAAE" wp14:editId="74245E17">
            <wp:extent cx="3862799" cy="2229813"/>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7865"/>
                    <a:stretch/>
                  </pic:blipFill>
                  <pic:spPr bwMode="auto">
                    <a:xfrm>
                      <a:off x="0" y="0"/>
                      <a:ext cx="3871944" cy="2235092"/>
                    </a:xfrm>
                    <a:prstGeom prst="rect">
                      <a:avLst/>
                    </a:prstGeom>
                    <a:ln>
                      <a:noFill/>
                    </a:ln>
                    <a:extLst>
                      <a:ext uri="{53640926-AAD7-44D8-BBD7-CCE9431645EC}">
                        <a14:shadowObscured xmlns:a14="http://schemas.microsoft.com/office/drawing/2010/main"/>
                      </a:ext>
                    </a:extLst>
                  </pic:spPr>
                </pic:pic>
              </a:graphicData>
            </a:graphic>
          </wp:inline>
        </w:drawing>
      </w:r>
    </w:p>
    <w:p w14:paraId="2990F3CB" w14:textId="3AFBC460" w:rsidR="000509EB" w:rsidRPr="000509EB" w:rsidRDefault="000509EB" w:rsidP="000509EB">
      <w:pPr>
        <w:ind w:firstLineChars="200" w:firstLine="440"/>
        <w:jc w:val="center"/>
        <w:rPr>
          <w:sz w:val="22"/>
          <w:szCs w:val="24"/>
        </w:rPr>
      </w:pPr>
      <w:r w:rsidRPr="000509EB">
        <w:rPr>
          <w:rFonts w:hint="eastAsia"/>
          <w:sz w:val="22"/>
          <w:szCs w:val="24"/>
        </w:rPr>
        <w:t>串行</w:t>
      </w:r>
      <w:r w:rsidRPr="000509EB">
        <w:rPr>
          <w:sz w:val="22"/>
          <w:szCs w:val="24"/>
        </w:rPr>
        <w:t>I / O端口的数据读取时序图</w:t>
      </w:r>
    </w:p>
    <w:p w14:paraId="57F55927" w14:textId="5256E2C7" w:rsidR="00132089" w:rsidRDefault="00132089" w:rsidP="00AA44FA">
      <w:pPr>
        <w:ind w:firstLineChars="200" w:firstLine="420"/>
        <w:rPr>
          <w:sz w:val="28"/>
          <w:szCs w:val="32"/>
        </w:rPr>
      </w:pPr>
      <w:r>
        <w:rPr>
          <w:noProof/>
        </w:rPr>
        <w:drawing>
          <wp:inline distT="0" distB="0" distL="0" distR="0" wp14:anchorId="01188716" wp14:editId="7DE6A0C1">
            <wp:extent cx="5274310" cy="24574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57450"/>
                    </a:xfrm>
                    <a:prstGeom prst="rect">
                      <a:avLst/>
                    </a:prstGeom>
                  </pic:spPr>
                </pic:pic>
              </a:graphicData>
            </a:graphic>
          </wp:inline>
        </w:drawing>
      </w:r>
    </w:p>
    <w:p w14:paraId="6A46D531" w14:textId="77777777" w:rsidR="00B1134B" w:rsidRDefault="00B1134B" w:rsidP="00AA44FA">
      <w:pPr>
        <w:ind w:firstLineChars="200" w:firstLine="560"/>
        <w:rPr>
          <w:sz w:val="28"/>
          <w:szCs w:val="32"/>
        </w:rPr>
      </w:pPr>
    </w:p>
    <w:p w14:paraId="1BEF1FE3" w14:textId="72F018CD" w:rsidR="00132089" w:rsidRPr="00132089" w:rsidRDefault="00132089" w:rsidP="00AA44FA">
      <w:pPr>
        <w:ind w:firstLineChars="200" w:firstLine="560"/>
        <w:rPr>
          <w:sz w:val="28"/>
          <w:szCs w:val="32"/>
        </w:rPr>
      </w:pPr>
      <w:r w:rsidRPr="00132089">
        <w:rPr>
          <w:rFonts w:hint="eastAsia"/>
          <w:sz w:val="28"/>
          <w:szCs w:val="32"/>
        </w:rPr>
        <w:t>每组通信周期都不需要发出</w:t>
      </w:r>
      <w:r w:rsidRPr="00132089">
        <w:rPr>
          <w:sz w:val="28"/>
          <w:szCs w:val="32"/>
        </w:rPr>
        <w:t>I / O更新。I / O更新将数据从I / O端口缓冲区传输到活动寄存器。I / O更新可以在每个通信周期发送，也可以在所有串行操作完成后发送。但是，只有在发送I / O更新后，数据才处于活动状态，除了通道选择寄存器（CSR）中的通道使能位。 这些位</w:t>
      </w:r>
      <w:r w:rsidR="00CB3EE2">
        <w:rPr>
          <w:rFonts w:hint="eastAsia"/>
          <w:sz w:val="28"/>
          <w:szCs w:val="32"/>
        </w:rPr>
        <w:t>的使能</w:t>
      </w:r>
      <w:r w:rsidRPr="00132089">
        <w:rPr>
          <w:sz w:val="28"/>
          <w:szCs w:val="32"/>
        </w:rPr>
        <w:t>不需要I / O更新。</w:t>
      </w:r>
    </w:p>
    <w:p w14:paraId="3FA70428" w14:textId="77777777" w:rsidR="00132089" w:rsidRPr="00132089" w:rsidRDefault="00132089" w:rsidP="00AA44FA">
      <w:pPr>
        <w:rPr>
          <w:b/>
          <w:bCs/>
          <w:sz w:val="28"/>
          <w:szCs w:val="32"/>
        </w:rPr>
      </w:pPr>
      <w:r w:rsidRPr="00132089">
        <w:rPr>
          <w:rFonts w:hint="eastAsia"/>
          <w:b/>
          <w:bCs/>
          <w:sz w:val="28"/>
          <w:szCs w:val="32"/>
        </w:rPr>
        <w:t>指令字节说明</w:t>
      </w:r>
    </w:p>
    <w:p w14:paraId="2F981C4C" w14:textId="01D761A7" w:rsidR="00132089" w:rsidRDefault="00132089" w:rsidP="00AA44FA">
      <w:pPr>
        <w:ind w:firstLineChars="200" w:firstLine="560"/>
        <w:rPr>
          <w:sz w:val="28"/>
          <w:szCs w:val="32"/>
        </w:rPr>
      </w:pPr>
      <w:r w:rsidRPr="00132089">
        <w:rPr>
          <w:rFonts w:hint="eastAsia"/>
          <w:sz w:val="28"/>
          <w:szCs w:val="32"/>
        </w:rPr>
        <w:t>指令字节包含以下信息：</w:t>
      </w:r>
    </w:p>
    <w:p w14:paraId="3EC9F33F" w14:textId="394BD8E1" w:rsidR="00132089" w:rsidRDefault="00132089" w:rsidP="00AA44FA">
      <w:pPr>
        <w:ind w:firstLineChars="200" w:firstLine="420"/>
        <w:rPr>
          <w:sz w:val="28"/>
          <w:szCs w:val="32"/>
        </w:rPr>
      </w:pPr>
      <w:r>
        <w:rPr>
          <w:noProof/>
        </w:rPr>
        <w:lastRenderedPageBreak/>
        <w:drawing>
          <wp:inline distT="0" distB="0" distL="0" distR="0" wp14:anchorId="2DCC14AB" wp14:editId="4D3F2F23">
            <wp:extent cx="5274310" cy="12534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53490"/>
                    </a:xfrm>
                    <a:prstGeom prst="rect">
                      <a:avLst/>
                    </a:prstGeom>
                  </pic:spPr>
                </pic:pic>
              </a:graphicData>
            </a:graphic>
          </wp:inline>
        </w:drawing>
      </w:r>
    </w:p>
    <w:p w14:paraId="221E270C" w14:textId="77777777" w:rsidR="00132089" w:rsidRPr="00132089" w:rsidRDefault="00132089" w:rsidP="00AA44FA">
      <w:pPr>
        <w:ind w:firstLineChars="200" w:firstLine="560"/>
        <w:rPr>
          <w:sz w:val="28"/>
          <w:szCs w:val="32"/>
        </w:rPr>
      </w:pPr>
      <w:r w:rsidRPr="00132089">
        <w:rPr>
          <w:rFonts w:hint="eastAsia"/>
          <w:sz w:val="28"/>
          <w:szCs w:val="32"/>
        </w:rPr>
        <w:t>指令字节（</w:t>
      </w:r>
      <w:r w:rsidRPr="00132089">
        <w:rPr>
          <w:sz w:val="28"/>
          <w:szCs w:val="32"/>
        </w:rPr>
        <w:t>R / W）的位D7确定在写入指令字节后是否发生读取或写入数据传输。逻辑高电平表示读取操作。逻辑低指示写操作。</w:t>
      </w:r>
    </w:p>
    <w:p w14:paraId="79CCA9EF" w14:textId="77777777" w:rsidR="00132089" w:rsidRPr="00132089" w:rsidRDefault="00132089" w:rsidP="00AA44FA">
      <w:pPr>
        <w:ind w:firstLineChars="200" w:firstLine="560"/>
        <w:rPr>
          <w:sz w:val="28"/>
          <w:szCs w:val="32"/>
        </w:rPr>
      </w:pPr>
      <w:r w:rsidRPr="00132089">
        <w:rPr>
          <w:rFonts w:hint="eastAsia"/>
          <w:sz w:val="28"/>
          <w:szCs w:val="32"/>
        </w:rPr>
        <w:t>指令字节的位</w:t>
      </w:r>
      <w:r w:rsidRPr="00132089">
        <w:rPr>
          <w:sz w:val="28"/>
          <w:szCs w:val="32"/>
        </w:rPr>
        <w:t>D4</w:t>
      </w:r>
      <w:proofErr w:type="gramStart"/>
      <w:r w:rsidRPr="00132089">
        <w:rPr>
          <w:sz w:val="28"/>
          <w:szCs w:val="32"/>
        </w:rPr>
        <w:t>至位</w:t>
      </w:r>
      <w:proofErr w:type="gramEnd"/>
      <w:r w:rsidRPr="00132089">
        <w:rPr>
          <w:sz w:val="28"/>
          <w:szCs w:val="32"/>
        </w:rPr>
        <w:t>D0确定在通信周期的数据传输部分访问哪个寄存器。内部字节地址由AD9959生成。</w:t>
      </w:r>
    </w:p>
    <w:p w14:paraId="3BA026F7" w14:textId="77777777" w:rsidR="00132089" w:rsidRPr="004D0D20" w:rsidRDefault="00132089" w:rsidP="00AA44FA">
      <w:pPr>
        <w:rPr>
          <w:b/>
          <w:bCs/>
          <w:sz w:val="36"/>
          <w:szCs w:val="40"/>
        </w:rPr>
      </w:pPr>
      <w:r w:rsidRPr="008D1ED4">
        <w:rPr>
          <w:rFonts w:hint="eastAsia"/>
          <w:b/>
          <w:bCs/>
          <w:sz w:val="36"/>
          <w:szCs w:val="40"/>
          <w:highlight w:val="yellow"/>
        </w:rPr>
        <w:t>串行</w:t>
      </w:r>
      <w:r w:rsidRPr="008D1ED4">
        <w:rPr>
          <w:b/>
          <w:bCs/>
          <w:sz w:val="36"/>
          <w:szCs w:val="40"/>
          <w:highlight w:val="yellow"/>
        </w:rPr>
        <w:t>I / O端口引脚说明</w:t>
      </w:r>
    </w:p>
    <w:p w14:paraId="0A03B65D" w14:textId="77777777" w:rsidR="00132089" w:rsidRPr="004D0D20" w:rsidRDefault="00132089" w:rsidP="00AA44FA">
      <w:pPr>
        <w:rPr>
          <w:b/>
          <w:bCs/>
          <w:sz w:val="28"/>
          <w:szCs w:val="32"/>
        </w:rPr>
      </w:pPr>
      <w:r w:rsidRPr="004D0D20">
        <w:rPr>
          <w:rFonts w:hint="eastAsia"/>
          <w:b/>
          <w:bCs/>
          <w:sz w:val="28"/>
          <w:szCs w:val="32"/>
        </w:rPr>
        <w:t>串行数据时钟（</w:t>
      </w:r>
      <w:r w:rsidRPr="004D0D20">
        <w:rPr>
          <w:b/>
          <w:bCs/>
          <w:sz w:val="28"/>
          <w:szCs w:val="32"/>
        </w:rPr>
        <w:t>SCLK）</w:t>
      </w:r>
    </w:p>
    <w:p w14:paraId="4B77BF16" w14:textId="77777777" w:rsidR="00132089" w:rsidRPr="00132089" w:rsidRDefault="00132089" w:rsidP="00AA44FA">
      <w:pPr>
        <w:ind w:firstLineChars="200" w:firstLine="560"/>
        <w:rPr>
          <w:sz w:val="28"/>
          <w:szCs w:val="32"/>
        </w:rPr>
      </w:pPr>
      <w:r w:rsidRPr="00132089">
        <w:rPr>
          <w:rFonts w:hint="eastAsia"/>
          <w:sz w:val="28"/>
          <w:szCs w:val="32"/>
        </w:rPr>
        <w:t>串行数据时钟引脚用于与</w:t>
      </w:r>
      <w:r w:rsidRPr="00132089">
        <w:rPr>
          <w:sz w:val="28"/>
          <w:szCs w:val="32"/>
        </w:rPr>
        <w:t>AD9959的内部状态机同步数据。最大SCLK触发频率为200 MHz。</w:t>
      </w:r>
    </w:p>
    <w:p w14:paraId="4BEA9CC3" w14:textId="77777777" w:rsidR="00132089" w:rsidRPr="004D0D20" w:rsidRDefault="00132089" w:rsidP="00AA44FA">
      <w:pPr>
        <w:rPr>
          <w:b/>
          <w:bCs/>
          <w:sz w:val="28"/>
          <w:szCs w:val="32"/>
        </w:rPr>
      </w:pPr>
      <w:r w:rsidRPr="004D0D20">
        <w:rPr>
          <w:rFonts w:hint="eastAsia"/>
          <w:b/>
          <w:bCs/>
          <w:sz w:val="28"/>
          <w:szCs w:val="32"/>
        </w:rPr>
        <w:t>片选（</w:t>
      </w:r>
      <w:r w:rsidRPr="004D0D20">
        <w:rPr>
          <w:b/>
          <w:bCs/>
          <w:sz w:val="28"/>
          <w:szCs w:val="32"/>
        </w:rPr>
        <w:t>CS）</w:t>
      </w:r>
    </w:p>
    <w:p w14:paraId="028CC2A7" w14:textId="77777777" w:rsidR="00132089" w:rsidRPr="00132089" w:rsidRDefault="00132089" w:rsidP="00AA44FA">
      <w:pPr>
        <w:ind w:firstLineChars="200" w:firstLine="560"/>
        <w:rPr>
          <w:sz w:val="28"/>
          <w:szCs w:val="32"/>
        </w:rPr>
      </w:pPr>
      <w:r w:rsidRPr="00132089">
        <w:rPr>
          <w:rFonts w:hint="eastAsia"/>
          <w:sz w:val="28"/>
          <w:szCs w:val="32"/>
        </w:rPr>
        <w:t>片选引脚允许多个</w:t>
      </w:r>
      <w:r w:rsidRPr="00132089">
        <w:rPr>
          <w:sz w:val="28"/>
          <w:szCs w:val="32"/>
        </w:rPr>
        <w:t>AD9959器件位于同一组串行通信线上。芯片选择是低电平有效的使能引脚。 CS为高电平时，</w:t>
      </w:r>
      <w:proofErr w:type="spellStart"/>
      <w:r w:rsidRPr="00132089">
        <w:rPr>
          <w:sz w:val="28"/>
          <w:szCs w:val="32"/>
        </w:rPr>
        <w:t>SDIO_x</w:t>
      </w:r>
      <w:proofErr w:type="spellEnd"/>
      <w:r w:rsidRPr="00132089">
        <w:rPr>
          <w:sz w:val="28"/>
          <w:szCs w:val="32"/>
        </w:rPr>
        <w:t>输入进入高阻抗状态。如果在任何通信周期内CS被驱动为高电平，该周期将被暂停，直到CS被重新激活为低电平。在保持SCLK控制的系统中，CS引脚可以拉低。</w:t>
      </w:r>
    </w:p>
    <w:p w14:paraId="6D144407" w14:textId="77777777" w:rsidR="00132089" w:rsidRPr="004D0D20" w:rsidRDefault="00132089" w:rsidP="00AA44FA">
      <w:pPr>
        <w:rPr>
          <w:b/>
          <w:bCs/>
          <w:sz w:val="28"/>
          <w:szCs w:val="32"/>
        </w:rPr>
      </w:pPr>
      <w:r w:rsidRPr="004D0D20">
        <w:rPr>
          <w:rFonts w:hint="eastAsia"/>
          <w:b/>
          <w:bCs/>
          <w:sz w:val="28"/>
          <w:szCs w:val="32"/>
        </w:rPr>
        <w:t>串行数据</w:t>
      </w:r>
      <w:r w:rsidRPr="004D0D20">
        <w:rPr>
          <w:b/>
          <w:bCs/>
          <w:sz w:val="28"/>
          <w:szCs w:val="32"/>
        </w:rPr>
        <w:t>I / O（SDIO_0，SDIO_1，SDIO_3）</w:t>
      </w:r>
    </w:p>
    <w:p w14:paraId="3D82A5B3" w14:textId="77777777" w:rsidR="00132089" w:rsidRPr="00132089" w:rsidRDefault="00132089" w:rsidP="00AA44FA">
      <w:pPr>
        <w:ind w:firstLineChars="200" w:firstLine="560"/>
        <w:rPr>
          <w:sz w:val="28"/>
          <w:szCs w:val="32"/>
        </w:rPr>
      </w:pPr>
      <w:r w:rsidRPr="00132089">
        <w:rPr>
          <w:rFonts w:hint="eastAsia"/>
          <w:sz w:val="28"/>
          <w:szCs w:val="32"/>
        </w:rPr>
        <w:t>在四个</w:t>
      </w:r>
      <w:r w:rsidRPr="00132089">
        <w:rPr>
          <w:sz w:val="28"/>
          <w:szCs w:val="32"/>
        </w:rPr>
        <w:t>SDIO引脚中，只有SDIO_0引脚是专用的SDIO引脚。 SDIO_1，SDIO_2和SDIO_3也可以用于提高/降低输出幅度。通道选择寄存器（CSR，寄存器0x00）的位[2：1]控制这些引脚的配置。有关更多信息，请参见串行I / O操作模式。</w:t>
      </w:r>
    </w:p>
    <w:p w14:paraId="581B96D2" w14:textId="77777777" w:rsidR="00132089" w:rsidRPr="004D0D20" w:rsidRDefault="00132089" w:rsidP="00AA44FA">
      <w:pPr>
        <w:rPr>
          <w:b/>
          <w:bCs/>
          <w:sz w:val="36"/>
          <w:szCs w:val="40"/>
        </w:rPr>
      </w:pPr>
      <w:r w:rsidRPr="004D0D20">
        <w:rPr>
          <w:rFonts w:hint="eastAsia"/>
          <w:b/>
          <w:bCs/>
          <w:sz w:val="36"/>
          <w:szCs w:val="40"/>
        </w:rPr>
        <w:lastRenderedPageBreak/>
        <w:t>串行</w:t>
      </w:r>
      <w:r w:rsidRPr="004D0D20">
        <w:rPr>
          <w:b/>
          <w:bCs/>
          <w:sz w:val="36"/>
          <w:szCs w:val="40"/>
        </w:rPr>
        <w:t>I / O端口功能说明</w:t>
      </w:r>
    </w:p>
    <w:p w14:paraId="3575EB7A" w14:textId="77777777" w:rsidR="00132089" w:rsidRPr="004D0D20" w:rsidRDefault="00132089" w:rsidP="00AA44FA">
      <w:pPr>
        <w:rPr>
          <w:b/>
          <w:bCs/>
          <w:sz w:val="28"/>
          <w:szCs w:val="32"/>
        </w:rPr>
      </w:pPr>
      <w:r w:rsidRPr="004D0D20">
        <w:rPr>
          <w:rFonts w:hint="eastAsia"/>
          <w:b/>
          <w:bCs/>
          <w:sz w:val="28"/>
          <w:szCs w:val="32"/>
        </w:rPr>
        <w:t>串行数据输出（</w:t>
      </w:r>
      <w:r w:rsidRPr="004D0D20">
        <w:rPr>
          <w:b/>
          <w:bCs/>
          <w:sz w:val="28"/>
          <w:szCs w:val="32"/>
        </w:rPr>
        <w:t>SDO）</w:t>
      </w:r>
    </w:p>
    <w:p w14:paraId="07D78476" w14:textId="52D73491" w:rsidR="00132089" w:rsidRPr="00132089" w:rsidRDefault="00132089" w:rsidP="00AA44FA">
      <w:pPr>
        <w:ind w:firstLineChars="200" w:firstLine="560"/>
        <w:rPr>
          <w:sz w:val="28"/>
          <w:szCs w:val="32"/>
        </w:rPr>
      </w:pPr>
      <w:r w:rsidRPr="00132089">
        <w:rPr>
          <w:sz w:val="28"/>
          <w:szCs w:val="32"/>
        </w:rPr>
        <w:t>SDO功能仅在单位（3线）模式下可用。</w:t>
      </w:r>
      <w:r w:rsidR="00546E7C" w:rsidRPr="00546E7C">
        <w:rPr>
          <w:rFonts w:hint="eastAsia"/>
          <w:sz w:val="28"/>
          <w:szCs w:val="32"/>
        </w:rPr>
        <w:t>在</w:t>
      </w:r>
      <w:r w:rsidR="00546E7C" w:rsidRPr="00546E7C">
        <w:rPr>
          <w:sz w:val="28"/>
          <w:szCs w:val="32"/>
        </w:rPr>
        <w:t>SDO模式下，从SDIO_2引脚读取数据的协议使用不同的线来传输和接收数据</w:t>
      </w:r>
      <w:r w:rsidRPr="00132089">
        <w:rPr>
          <w:sz w:val="28"/>
          <w:szCs w:val="32"/>
        </w:rPr>
        <w:t>（有关引脚配置选项，请参见表26）。通道选择寄存器（CSR，寄存器0x00）的位[2：1]控制该引脚的配置。 SDO功能在2位或4位串行I / O模式下</w:t>
      </w:r>
      <w:proofErr w:type="gramStart"/>
      <w:r w:rsidRPr="00132089">
        <w:rPr>
          <w:sz w:val="28"/>
          <w:szCs w:val="32"/>
        </w:rPr>
        <w:t>不</w:t>
      </w:r>
      <w:proofErr w:type="gramEnd"/>
      <w:r w:rsidRPr="00132089">
        <w:rPr>
          <w:sz w:val="28"/>
          <w:szCs w:val="32"/>
        </w:rPr>
        <w:t>可用。</w:t>
      </w:r>
    </w:p>
    <w:p w14:paraId="72014DE0" w14:textId="77777777" w:rsidR="00132089" w:rsidRPr="004D0D20" w:rsidRDefault="00132089" w:rsidP="00AA44FA">
      <w:pPr>
        <w:rPr>
          <w:b/>
          <w:bCs/>
          <w:sz w:val="28"/>
          <w:szCs w:val="32"/>
        </w:rPr>
      </w:pPr>
      <w:r w:rsidRPr="004D0D20">
        <w:rPr>
          <w:b/>
          <w:bCs/>
          <w:sz w:val="28"/>
          <w:szCs w:val="32"/>
        </w:rPr>
        <w:t>SYNC_I / O</w:t>
      </w:r>
    </w:p>
    <w:p w14:paraId="41B798DB" w14:textId="760D6146" w:rsidR="00AA44FA" w:rsidRPr="00116F88" w:rsidRDefault="00132089" w:rsidP="00116F88">
      <w:pPr>
        <w:ind w:firstLineChars="200" w:firstLine="560"/>
        <w:rPr>
          <w:sz w:val="28"/>
          <w:szCs w:val="32"/>
        </w:rPr>
      </w:pPr>
      <w:r w:rsidRPr="00132089">
        <w:rPr>
          <w:sz w:val="28"/>
          <w:szCs w:val="32"/>
        </w:rPr>
        <w:t>SYNC_I / O功能在1位和2位模式下可用。该功能有效时，SDIO_3用作SYNC_I / O引脚。 CSR [2：1]位控制该引脚的配置。否则，SYNC_I / O函数将用于同步I / O端口状态机，而不会影响可寻址寄存器的内容。 SYNC_I / O（SDIO_3）引脚上的高电平有效输入导致当前通信周期中止。 SDIO_3</w:t>
      </w:r>
      <w:proofErr w:type="gramStart"/>
      <w:r w:rsidRPr="00132089">
        <w:rPr>
          <w:sz w:val="28"/>
          <w:szCs w:val="32"/>
        </w:rPr>
        <w:t>返回低</w:t>
      </w:r>
      <w:proofErr w:type="gramEnd"/>
      <w:r w:rsidRPr="00132089">
        <w:rPr>
          <w:sz w:val="28"/>
          <w:szCs w:val="32"/>
        </w:rPr>
        <w:t>电平（逻辑0）后，可以从写指令字节开始另一个通信周期。 SYNC_I / O功能在4位串行I / O模式下</w:t>
      </w:r>
      <w:proofErr w:type="gramStart"/>
      <w:r w:rsidRPr="00132089">
        <w:rPr>
          <w:sz w:val="28"/>
          <w:szCs w:val="32"/>
        </w:rPr>
        <w:t>不</w:t>
      </w:r>
      <w:proofErr w:type="gramEnd"/>
      <w:r w:rsidRPr="00132089">
        <w:rPr>
          <w:sz w:val="28"/>
          <w:szCs w:val="32"/>
        </w:rPr>
        <w:t>可用。</w:t>
      </w:r>
    </w:p>
    <w:p w14:paraId="4C339266" w14:textId="5775151B" w:rsidR="00132089" w:rsidRPr="004D0D20" w:rsidRDefault="00132089" w:rsidP="00AA44FA">
      <w:pPr>
        <w:rPr>
          <w:b/>
          <w:bCs/>
          <w:sz w:val="36"/>
          <w:szCs w:val="40"/>
        </w:rPr>
      </w:pPr>
      <w:r w:rsidRPr="004D0D20">
        <w:rPr>
          <w:b/>
          <w:bCs/>
          <w:sz w:val="36"/>
          <w:szCs w:val="40"/>
        </w:rPr>
        <w:t>MSB / LSB传输说明</w:t>
      </w:r>
    </w:p>
    <w:p w14:paraId="71842446" w14:textId="20E7DC96" w:rsidR="00132089" w:rsidRPr="00132089" w:rsidRDefault="00132089" w:rsidP="00AA44FA">
      <w:pPr>
        <w:ind w:firstLineChars="200" w:firstLine="560"/>
        <w:rPr>
          <w:sz w:val="28"/>
          <w:szCs w:val="32"/>
        </w:rPr>
      </w:pPr>
      <w:r w:rsidRPr="00132089">
        <w:rPr>
          <w:sz w:val="28"/>
          <w:szCs w:val="32"/>
        </w:rPr>
        <w:t xml:space="preserve">AD9959串行端口可以支持最高有效位（MSB）优先或最低有效位（LSB）优先的数据格式。此功能由CSR [0]控制。 </w:t>
      </w:r>
      <w:r w:rsidR="00FC412E" w:rsidRPr="00132089">
        <w:rPr>
          <w:sz w:val="28"/>
          <w:szCs w:val="32"/>
        </w:rPr>
        <w:t>默认</w:t>
      </w:r>
      <w:r w:rsidR="00FC412E">
        <w:rPr>
          <w:rFonts w:hint="eastAsia"/>
          <w:sz w:val="28"/>
          <w:szCs w:val="32"/>
        </w:rPr>
        <w:t>为</w:t>
      </w:r>
      <w:r w:rsidRPr="00132089">
        <w:rPr>
          <w:sz w:val="28"/>
          <w:szCs w:val="32"/>
        </w:rPr>
        <w:t>MSB优先。当CSR [0]设置为高电平时，AD9959串行端口采用LSB优先格式。指令字节必须以CSR [0]指示的格</w:t>
      </w:r>
      <w:r w:rsidRPr="00132089">
        <w:rPr>
          <w:rFonts w:ascii="MS Gothic" w:eastAsia="MS Gothic" w:hAnsi="MS Gothic" w:cs="MS Gothic" w:hint="eastAsia"/>
          <w:sz w:val="28"/>
          <w:szCs w:val="32"/>
        </w:rPr>
        <w:t>​​</w:t>
      </w:r>
      <w:r w:rsidRPr="00132089">
        <w:rPr>
          <w:sz w:val="28"/>
          <w:szCs w:val="32"/>
        </w:rPr>
        <w:t>式写入，也就是说，如果AD9959处于LSB优先模式，则指令字节必须</w:t>
      </w:r>
      <w:r w:rsidR="004B6716">
        <w:rPr>
          <w:rFonts w:hint="eastAsia"/>
          <w:sz w:val="28"/>
          <w:szCs w:val="32"/>
        </w:rPr>
        <w:t>以</w:t>
      </w:r>
      <w:r w:rsidRPr="00132089">
        <w:rPr>
          <w:sz w:val="28"/>
          <w:szCs w:val="32"/>
        </w:rPr>
        <w:t>LSB</w:t>
      </w:r>
      <w:r w:rsidR="004B6716">
        <w:rPr>
          <w:rFonts w:hint="eastAsia"/>
          <w:sz w:val="28"/>
          <w:szCs w:val="32"/>
        </w:rPr>
        <w:t>开始，以</w:t>
      </w:r>
      <w:r w:rsidRPr="00132089">
        <w:rPr>
          <w:sz w:val="28"/>
          <w:szCs w:val="32"/>
        </w:rPr>
        <w:t>MSB</w:t>
      </w:r>
      <w:r w:rsidR="004B6716">
        <w:rPr>
          <w:rFonts w:hint="eastAsia"/>
          <w:sz w:val="28"/>
          <w:szCs w:val="32"/>
        </w:rPr>
        <w:t>结束</w:t>
      </w:r>
      <w:r w:rsidRPr="00132089">
        <w:rPr>
          <w:sz w:val="28"/>
          <w:szCs w:val="32"/>
        </w:rPr>
        <w:t>。如果AD9959处于MSB优先模式（默认），则指令字节必须</w:t>
      </w:r>
      <w:r w:rsidR="004B6716">
        <w:rPr>
          <w:rFonts w:hint="eastAsia"/>
          <w:sz w:val="28"/>
          <w:szCs w:val="32"/>
        </w:rPr>
        <w:t>以</w:t>
      </w:r>
      <w:r w:rsidRPr="00132089">
        <w:rPr>
          <w:sz w:val="28"/>
          <w:szCs w:val="32"/>
        </w:rPr>
        <w:t>MSB</w:t>
      </w:r>
      <w:r w:rsidR="004B6716">
        <w:rPr>
          <w:rFonts w:hint="eastAsia"/>
          <w:sz w:val="28"/>
          <w:szCs w:val="32"/>
        </w:rPr>
        <w:t>开</w:t>
      </w:r>
      <w:r w:rsidR="004B6716">
        <w:rPr>
          <w:rFonts w:hint="eastAsia"/>
          <w:sz w:val="28"/>
          <w:szCs w:val="32"/>
        </w:rPr>
        <w:lastRenderedPageBreak/>
        <w:t>始，以</w:t>
      </w:r>
      <w:r w:rsidRPr="00132089">
        <w:rPr>
          <w:sz w:val="28"/>
          <w:szCs w:val="32"/>
        </w:rPr>
        <w:t>LSB</w:t>
      </w:r>
      <w:r w:rsidR="004B6716">
        <w:rPr>
          <w:rFonts w:hint="eastAsia"/>
          <w:sz w:val="28"/>
          <w:szCs w:val="32"/>
        </w:rPr>
        <w:t>结束</w:t>
      </w:r>
      <w:r w:rsidRPr="00132089">
        <w:rPr>
          <w:sz w:val="28"/>
          <w:szCs w:val="32"/>
        </w:rPr>
        <w:t>。</w:t>
      </w:r>
    </w:p>
    <w:p w14:paraId="75708DBC" w14:textId="77777777" w:rsidR="00132089" w:rsidRPr="004D0D20" w:rsidRDefault="00132089" w:rsidP="00AA44FA">
      <w:pPr>
        <w:rPr>
          <w:b/>
          <w:bCs/>
          <w:sz w:val="28"/>
          <w:szCs w:val="32"/>
        </w:rPr>
      </w:pPr>
      <w:r w:rsidRPr="004D0D20">
        <w:rPr>
          <w:rFonts w:hint="eastAsia"/>
          <w:b/>
          <w:bCs/>
          <w:sz w:val="28"/>
          <w:szCs w:val="32"/>
        </w:rPr>
        <w:t>操作范例</w:t>
      </w:r>
    </w:p>
    <w:p w14:paraId="79FA4C52" w14:textId="186CAE33" w:rsidR="00132089" w:rsidRPr="00132089" w:rsidRDefault="00132089" w:rsidP="00AA44FA">
      <w:pPr>
        <w:ind w:firstLineChars="200" w:firstLine="560"/>
        <w:rPr>
          <w:sz w:val="28"/>
          <w:szCs w:val="32"/>
        </w:rPr>
      </w:pPr>
      <w:r w:rsidRPr="00132089">
        <w:rPr>
          <w:rFonts w:hint="eastAsia"/>
          <w:sz w:val="28"/>
          <w:szCs w:val="32"/>
        </w:rPr>
        <w:t>要以</w:t>
      </w:r>
      <w:r w:rsidRPr="00132089">
        <w:rPr>
          <w:sz w:val="28"/>
          <w:szCs w:val="32"/>
        </w:rPr>
        <w:t>MSB优先格式写入功能寄存器1（FR1，寄存器0x01），应用以MSB开头的00000001指令字节（在以下示例指令字节中，MSB</w:t>
      </w:r>
      <w:r w:rsidR="000B0EA9">
        <w:rPr>
          <w:rFonts w:hint="eastAsia"/>
          <w:sz w:val="28"/>
          <w:szCs w:val="32"/>
        </w:rPr>
        <w:t>是</w:t>
      </w:r>
      <w:r w:rsidRPr="00132089">
        <w:rPr>
          <w:sz w:val="28"/>
          <w:szCs w:val="32"/>
        </w:rPr>
        <w:t>D7</w:t>
      </w:r>
      <w:r w:rsidR="000B0EA9">
        <w:rPr>
          <w:rFonts w:hint="eastAsia"/>
          <w:sz w:val="28"/>
          <w:szCs w:val="32"/>
        </w:rPr>
        <w:t>位</w:t>
      </w:r>
      <w:r w:rsidRPr="00132089">
        <w:rPr>
          <w:sz w:val="28"/>
          <w:szCs w:val="32"/>
        </w:rPr>
        <w:t>）。</w:t>
      </w:r>
      <w:r w:rsidRPr="007D121D">
        <w:rPr>
          <w:sz w:val="28"/>
          <w:szCs w:val="32"/>
        </w:rPr>
        <w:t>内部控制器从该指令中识别出</w:t>
      </w:r>
      <w:r w:rsidR="007D121D">
        <w:rPr>
          <w:rFonts w:hint="eastAsia"/>
          <w:sz w:val="28"/>
          <w:szCs w:val="32"/>
        </w:rPr>
        <w:t>这是</w:t>
      </w:r>
      <w:r w:rsidRPr="007D121D">
        <w:rPr>
          <w:sz w:val="28"/>
          <w:szCs w:val="32"/>
        </w:rPr>
        <w:t>三个字节的写</w:t>
      </w:r>
      <w:r w:rsidR="007D121D">
        <w:rPr>
          <w:rFonts w:hint="eastAsia"/>
          <w:sz w:val="28"/>
          <w:szCs w:val="32"/>
        </w:rPr>
        <w:t>入</w:t>
      </w:r>
      <w:r w:rsidRPr="007D121D">
        <w:rPr>
          <w:sz w:val="28"/>
          <w:szCs w:val="32"/>
        </w:rPr>
        <w:t>传输</w:t>
      </w:r>
      <w:r w:rsidR="007D121D">
        <w:rPr>
          <w:rFonts w:hint="eastAsia"/>
          <w:sz w:val="28"/>
          <w:szCs w:val="32"/>
        </w:rPr>
        <w:t>，</w:t>
      </w:r>
      <w:r w:rsidR="007D121D" w:rsidRPr="007D121D">
        <w:rPr>
          <w:sz w:val="28"/>
          <w:szCs w:val="32"/>
        </w:rPr>
        <w:t xml:space="preserve">从MSB </w:t>
      </w:r>
      <w:r w:rsidR="007D121D">
        <w:rPr>
          <w:rFonts w:hint="eastAsia"/>
          <w:sz w:val="28"/>
          <w:szCs w:val="32"/>
        </w:rPr>
        <w:t>（</w:t>
      </w:r>
      <w:r w:rsidR="007D121D" w:rsidRPr="007D121D">
        <w:rPr>
          <w:sz w:val="28"/>
          <w:szCs w:val="32"/>
        </w:rPr>
        <w:t>FR1 [23]</w:t>
      </w:r>
      <w:r w:rsidR="007D121D">
        <w:rPr>
          <w:rFonts w:hint="eastAsia"/>
          <w:sz w:val="28"/>
          <w:szCs w:val="32"/>
        </w:rPr>
        <w:t>）</w:t>
      </w:r>
      <w:r w:rsidR="007D121D" w:rsidRPr="007D121D">
        <w:rPr>
          <w:sz w:val="28"/>
          <w:szCs w:val="32"/>
        </w:rPr>
        <w:t>开始</w:t>
      </w:r>
      <w:r w:rsidRPr="00132089">
        <w:rPr>
          <w:sz w:val="28"/>
          <w:szCs w:val="32"/>
        </w:rPr>
        <w:t>。在每个连续的SCLK上升沿上写入字节，直到</w:t>
      </w:r>
      <w:r w:rsidR="007B5CA4">
        <w:rPr>
          <w:rFonts w:hint="eastAsia"/>
          <w:sz w:val="28"/>
          <w:szCs w:val="32"/>
        </w:rPr>
        <w:t>第</w:t>
      </w:r>
      <w:r w:rsidRPr="00132089">
        <w:rPr>
          <w:sz w:val="28"/>
          <w:szCs w:val="32"/>
        </w:rPr>
        <w:t>0</w:t>
      </w:r>
      <w:r w:rsidR="007B5CA4">
        <w:rPr>
          <w:rFonts w:hint="eastAsia"/>
          <w:sz w:val="28"/>
          <w:szCs w:val="32"/>
        </w:rPr>
        <w:t>位被传输完</w:t>
      </w:r>
      <w:r w:rsidRPr="00132089">
        <w:rPr>
          <w:sz w:val="28"/>
          <w:szCs w:val="32"/>
        </w:rPr>
        <w:t>。当最后一个数据位被写入时，I / O通信周期完成，下一个字节被视为指令字节。</w:t>
      </w:r>
    </w:p>
    <w:p w14:paraId="75A1DA95" w14:textId="49E29CF9" w:rsidR="00132089" w:rsidRDefault="00132089" w:rsidP="00AA44FA">
      <w:pPr>
        <w:rPr>
          <w:b/>
          <w:bCs/>
          <w:sz w:val="28"/>
          <w:szCs w:val="32"/>
        </w:rPr>
      </w:pPr>
      <w:r w:rsidRPr="004D0D20">
        <w:rPr>
          <w:rFonts w:hint="eastAsia"/>
          <w:b/>
          <w:bCs/>
          <w:sz w:val="28"/>
          <w:szCs w:val="32"/>
        </w:rPr>
        <w:t>指令字节示例</w:t>
      </w:r>
    </w:p>
    <w:p w14:paraId="15ACCCDC" w14:textId="36556A43" w:rsidR="004D0D20" w:rsidRDefault="004D0D20" w:rsidP="00AA44FA">
      <w:pPr>
        <w:ind w:firstLineChars="200" w:firstLine="420"/>
        <w:rPr>
          <w:b/>
          <w:bCs/>
          <w:sz w:val="28"/>
          <w:szCs w:val="32"/>
        </w:rPr>
      </w:pPr>
      <w:r>
        <w:rPr>
          <w:noProof/>
        </w:rPr>
        <w:drawing>
          <wp:inline distT="0" distB="0" distL="0" distR="0" wp14:anchorId="15CB853D" wp14:editId="66F09372">
            <wp:extent cx="5274310" cy="12287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28725"/>
                    </a:xfrm>
                    <a:prstGeom prst="rect">
                      <a:avLst/>
                    </a:prstGeom>
                  </pic:spPr>
                </pic:pic>
              </a:graphicData>
            </a:graphic>
          </wp:inline>
        </w:drawing>
      </w:r>
    </w:p>
    <w:p w14:paraId="05DA4AC2" w14:textId="3603033B" w:rsidR="004D0D20" w:rsidRDefault="004D0D20" w:rsidP="00AA44FA">
      <w:pPr>
        <w:ind w:firstLineChars="200" w:firstLine="560"/>
        <w:rPr>
          <w:sz w:val="28"/>
          <w:szCs w:val="32"/>
        </w:rPr>
      </w:pPr>
      <w:r w:rsidRPr="004D0D20">
        <w:rPr>
          <w:rFonts w:hint="eastAsia"/>
          <w:sz w:val="28"/>
          <w:szCs w:val="32"/>
        </w:rPr>
        <w:t>要以</w:t>
      </w:r>
      <w:r w:rsidRPr="004D0D20">
        <w:rPr>
          <w:sz w:val="28"/>
          <w:szCs w:val="32"/>
        </w:rPr>
        <w:t xml:space="preserve">LSB优先格式写入功能寄存器1（FR1），应用一个指令字节00000001，从LSB位开始（在前面的示例指令字节中，LSB为D0）。 </w:t>
      </w:r>
      <w:r w:rsidRPr="007D121D">
        <w:rPr>
          <w:sz w:val="28"/>
          <w:szCs w:val="32"/>
        </w:rPr>
        <w:t>内部控制器从该指令中识别出</w:t>
      </w:r>
      <w:r w:rsidR="007D121D">
        <w:rPr>
          <w:rFonts w:hint="eastAsia"/>
          <w:sz w:val="28"/>
          <w:szCs w:val="32"/>
        </w:rPr>
        <w:t>这是</w:t>
      </w:r>
      <w:r w:rsidRPr="007D121D">
        <w:rPr>
          <w:sz w:val="28"/>
          <w:szCs w:val="32"/>
        </w:rPr>
        <w:t>三个字节的写</w:t>
      </w:r>
      <w:r w:rsidR="007D121D">
        <w:rPr>
          <w:rFonts w:hint="eastAsia"/>
          <w:sz w:val="28"/>
          <w:szCs w:val="32"/>
        </w:rPr>
        <w:t>入</w:t>
      </w:r>
      <w:r w:rsidRPr="007D121D">
        <w:rPr>
          <w:sz w:val="28"/>
          <w:szCs w:val="32"/>
        </w:rPr>
        <w:t>传输，从</w:t>
      </w:r>
      <w:r w:rsidR="007D121D">
        <w:rPr>
          <w:rFonts w:hint="eastAsia"/>
          <w:sz w:val="28"/>
          <w:szCs w:val="32"/>
        </w:rPr>
        <w:t>（</w:t>
      </w:r>
      <w:r w:rsidRPr="007D121D">
        <w:rPr>
          <w:sz w:val="28"/>
          <w:szCs w:val="32"/>
        </w:rPr>
        <w:t>LSB FR1 [0]</w:t>
      </w:r>
      <w:r w:rsidR="007D121D">
        <w:rPr>
          <w:rFonts w:hint="eastAsia"/>
          <w:sz w:val="28"/>
          <w:szCs w:val="32"/>
        </w:rPr>
        <w:t>）</w:t>
      </w:r>
      <w:r w:rsidRPr="007D121D">
        <w:rPr>
          <w:sz w:val="28"/>
          <w:szCs w:val="32"/>
        </w:rPr>
        <w:t>开始</w:t>
      </w:r>
      <w:r w:rsidRPr="004D0D20">
        <w:rPr>
          <w:sz w:val="28"/>
          <w:szCs w:val="32"/>
        </w:rPr>
        <w:t>。 在每个连续的SCLK上升沿写入字节，直到</w:t>
      </w:r>
      <w:r w:rsidR="00C44C0B">
        <w:rPr>
          <w:rFonts w:hint="eastAsia"/>
          <w:sz w:val="28"/>
          <w:szCs w:val="32"/>
        </w:rPr>
        <w:t>第</w:t>
      </w:r>
      <w:r w:rsidR="00C44C0B" w:rsidRPr="004D0D20">
        <w:rPr>
          <w:sz w:val="28"/>
          <w:szCs w:val="32"/>
        </w:rPr>
        <w:t>23</w:t>
      </w:r>
      <w:r w:rsidRPr="004D0D20">
        <w:rPr>
          <w:sz w:val="28"/>
          <w:szCs w:val="32"/>
        </w:rPr>
        <w:t>位</w:t>
      </w:r>
      <w:r w:rsidR="00C44C0B">
        <w:rPr>
          <w:rFonts w:hint="eastAsia"/>
          <w:sz w:val="28"/>
          <w:szCs w:val="32"/>
        </w:rPr>
        <w:t>被传输完</w:t>
      </w:r>
      <w:r w:rsidRPr="004D0D20">
        <w:rPr>
          <w:sz w:val="28"/>
          <w:szCs w:val="32"/>
        </w:rPr>
        <w:t>。 当最后一个数据位被写入时，I / O通信周期完成，下一个字节被视为指令字节。</w:t>
      </w:r>
    </w:p>
    <w:p w14:paraId="3F467986" w14:textId="77777777" w:rsidR="004D0D20" w:rsidRPr="004D0D20" w:rsidRDefault="004D0D20" w:rsidP="00AA44FA">
      <w:pPr>
        <w:rPr>
          <w:b/>
          <w:bCs/>
          <w:sz w:val="28"/>
          <w:szCs w:val="32"/>
        </w:rPr>
      </w:pPr>
      <w:r w:rsidRPr="004D0D20">
        <w:rPr>
          <w:rFonts w:hint="eastAsia"/>
          <w:b/>
          <w:bCs/>
          <w:sz w:val="28"/>
          <w:szCs w:val="32"/>
        </w:rPr>
        <w:t>串行</w:t>
      </w:r>
      <w:r w:rsidRPr="004D0D20">
        <w:rPr>
          <w:b/>
          <w:bCs/>
          <w:sz w:val="28"/>
          <w:szCs w:val="32"/>
        </w:rPr>
        <w:t>I / O操作模式</w:t>
      </w:r>
    </w:p>
    <w:p w14:paraId="0DB0D908" w14:textId="77777777" w:rsidR="004D0D20" w:rsidRPr="004D0D20" w:rsidRDefault="004D0D20" w:rsidP="00AA44FA">
      <w:pPr>
        <w:ind w:firstLineChars="200" w:firstLine="560"/>
        <w:rPr>
          <w:sz w:val="28"/>
          <w:szCs w:val="32"/>
        </w:rPr>
      </w:pPr>
      <w:r w:rsidRPr="004D0D20">
        <w:rPr>
          <w:rFonts w:hint="eastAsia"/>
          <w:sz w:val="28"/>
          <w:szCs w:val="32"/>
        </w:rPr>
        <w:t>以下是串行</w:t>
      </w:r>
      <w:r w:rsidRPr="004D0D20">
        <w:rPr>
          <w:sz w:val="28"/>
          <w:szCs w:val="32"/>
        </w:rPr>
        <w:t>I / O端口操作的四种可编程模式：</w:t>
      </w:r>
    </w:p>
    <w:p w14:paraId="5482C918" w14:textId="77777777" w:rsidR="004D0D20" w:rsidRPr="004D0D20" w:rsidRDefault="004D0D20" w:rsidP="00AA44FA">
      <w:pPr>
        <w:ind w:firstLineChars="200" w:firstLine="560"/>
        <w:rPr>
          <w:sz w:val="28"/>
          <w:szCs w:val="32"/>
        </w:rPr>
      </w:pPr>
      <w:r w:rsidRPr="004D0D20">
        <w:rPr>
          <w:rFonts w:hint="eastAsia"/>
          <w:sz w:val="28"/>
          <w:szCs w:val="32"/>
        </w:rPr>
        <w:t>•</w:t>
      </w:r>
      <w:r w:rsidRPr="004D0D20">
        <w:rPr>
          <w:sz w:val="28"/>
          <w:szCs w:val="32"/>
        </w:rPr>
        <w:t>1位串行2线模式（默认模式）</w:t>
      </w:r>
    </w:p>
    <w:p w14:paraId="3869789C" w14:textId="48AFA231" w:rsidR="004D0D20" w:rsidRPr="004D0D20" w:rsidRDefault="004D0D20" w:rsidP="00AA44FA">
      <w:pPr>
        <w:ind w:firstLineChars="200" w:firstLine="560"/>
        <w:rPr>
          <w:sz w:val="28"/>
          <w:szCs w:val="32"/>
        </w:rPr>
      </w:pPr>
      <w:r w:rsidRPr="004D0D20">
        <w:rPr>
          <w:rFonts w:hint="eastAsia"/>
          <w:sz w:val="28"/>
          <w:szCs w:val="32"/>
        </w:rPr>
        <w:t>•</w:t>
      </w:r>
      <w:r w:rsidR="00A50DD0">
        <w:rPr>
          <w:rFonts w:hint="eastAsia"/>
          <w:sz w:val="28"/>
          <w:szCs w:val="32"/>
        </w:rPr>
        <w:t>1</w:t>
      </w:r>
      <w:r w:rsidRPr="004D0D20">
        <w:rPr>
          <w:rFonts w:hint="eastAsia"/>
          <w:sz w:val="28"/>
          <w:szCs w:val="32"/>
        </w:rPr>
        <w:t>位串行</w:t>
      </w:r>
      <w:r w:rsidRPr="004D0D20">
        <w:rPr>
          <w:sz w:val="28"/>
          <w:szCs w:val="32"/>
        </w:rPr>
        <w:t>3线模式</w:t>
      </w:r>
    </w:p>
    <w:p w14:paraId="4144B8D0" w14:textId="77777777" w:rsidR="004D0D20" w:rsidRPr="004D0D20" w:rsidRDefault="004D0D20" w:rsidP="00AA44FA">
      <w:pPr>
        <w:ind w:firstLineChars="200" w:firstLine="560"/>
        <w:rPr>
          <w:sz w:val="28"/>
          <w:szCs w:val="32"/>
        </w:rPr>
      </w:pPr>
      <w:r w:rsidRPr="004D0D20">
        <w:rPr>
          <w:rFonts w:hint="eastAsia"/>
          <w:sz w:val="28"/>
          <w:szCs w:val="32"/>
        </w:rPr>
        <w:lastRenderedPageBreak/>
        <w:t>•</w:t>
      </w:r>
      <w:r w:rsidRPr="004D0D20">
        <w:rPr>
          <w:sz w:val="28"/>
          <w:szCs w:val="32"/>
        </w:rPr>
        <w:t>2位串行模式</w:t>
      </w:r>
    </w:p>
    <w:p w14:paraId="0472C9A0" w14:textId="77777777" w:rsidR="004D0D20" w:rsidRPr="004D0D20" w:rsidRDefault="004D0D20" w:rsidP="00AA44FA">
      <w:pPr>
        <w:ind w:firstLineChars="200" w:firstLine="560"/>
        <w:rPr>
          <w:sz w:val="28"/>
          <w:szCs w:val="32"/>
        </w:rPr>
      </w:pPr>
      <w:r w:rsidRPr="004D0D20">
        <w:rPr>
          <w:rFonts w:hint="eastAsia"/>
          <w:sz w:val="28"/>
          <w:szCs w:val="32"/>
        </w:rPr>
        <w:t>•</w:t>
      </w:r>
      <w:r w:rsidRPr="004D0D20">
        <w:rPr>
          <w:sz w:val="28"/>
          <w:szCs w:val="32"/>
        </w:rPr>
        <w:t>4位串行模式（SYNC_I / O</w:t>
      </w:r>
      <w:proofErr w:type="gramStart"/>
      <w:r w:rsidRPr="004D0D20">
        <w:rPr>
          <w:sz w:val="28"/>
          <w:szCs w:val="32"/>
        </w:rPr>
        <w:t>不</w:t>
      </w:r>
      <w:proofErr w:type="gramEnd"/>
      <w:r w:rsidRPr="004D0D20">
        <w:rPr>
          <w:sz w:val="28"/>
          <w:szCs w:val="32"/>
        </w:rPr>
        <w:t>可用）</w:t>
      </w:r>
    </w:p>
    <w:p w14:paraId="1D71C53C" w14:textId="0D6DAC76" w:rsidR="004D0D20" w:rsidRDefault="004D0D20" w:rsidP="00AA44FA">
      <w:pPr>
        <w:ind w:firstLineChars="200" w:firstLine="560"/>
        <w:rPr>
          <w:sz w:val="28"/>
          <w:szCs w:val="32"/>
        </w:rPr>
      </w:pPr>
      <w:r w:rsidRPr="004D0D20">
        <w:rPr>
          <w:rFonts w:hint="eastAsia"/>
          <w:sz w:val="28"/>
          <w:szCs w:val="32"/>
        </w:rPr>
        <w:t>表</w:t>
      </w:r>
      <w:r w:rsidRPr="004D0D20">
        <w:rPr>
          <w:sz w:val="28"/>
          <w:szCs w:val="32"/>
        </w:rPr>
        <w:t>26显示了所有六个串行I / O接口引脚的功能，具体取决于编程的串行I / O操作模式</w:t>
      </w:r>
    </w:p>
    <w:p w14:paraId="437DEFA7" w14:textId="65D41890" w:rsidR="004D0D20" w:rsidRDefault="004D0D20" w:rsidP="00AA44FA">
      <w:pPr>
        <w:ind w:firstLineChars="200" w:firstLine="420"/>
        <w:rPr>
          <w:sz w:val="28"/>
          <w:szCs w:val="32"/>
        </w:rPr>
      </w:pPr>
      <w:r>
        <w:rPr>
          <w:noProof/>
        </w:rPr>
        <w:drawing>
          <wp:inline distT="0" distB="0" distL="0" distR="0" wp14:anchorId="50E65559" wp14:editId="344C1526">
            <wp:extent cx="5274310" cy="40932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93210"/>
                    </a:xfrm>
                    <a:prstGeom prst="rect">
                      <a:avLst/>
                    </a:prstGeom>
                  </pic:spPr>
                </pic:pic>
              </a:graphicData>
            </a:graphic>
          </wp:inline>
        </w:drawing>
      </w:r>
    </w:p>
    <w:p w14:paraId="14BF2A47" w14:textId="0C57C144" w:rsidR="004D0D20" w:rsidRDefault="004D0D20" w:rsidP="00AA44FA">
      <w:pPr>
        <w:ind w:firstLineChars="200" w:firstLine="560"/>
        <w:rPr>
          <w:sz w:val="28"/>
          <w:szCs w:val="32"/>
        </w:rPr>
      </w:pPr>
      <w:r w:rsidRPr="004D0D20">
        <w:rPr>
          <w:rFonts w:hint="eastAsia"/>
          <w:sz w:val="28"/>
          <w:szCs w:val="32"/>
        </w:rPr>
        <w:t>通道选择寄存器中的</w:t>
      </w:r>
      <w:r w:rsidRPr="004D0D20">
        <w:rPr>
          <w:sz w:val="28"/>
          <w:szCs w:val="32"/>
        </w:rPr>
        <w:t>CSR [2：1]</w:t>
      </w:r>
      <w:r w:rsidR="005323B5" w:rsidRPr="005323B5">
        <w:rPr>
          <w:rFonts w:hint="eastAsia"/>
          <w:sz w:val="28"/>
          <w:szCs w:val="32"/>
        </w:rPr>
        <w:t xml:space="preserve"> </w:t>
      </w:r>
      <w:r w:rsidR="005323B5">
        <w:rPr>
          <w:rFonts w:hint="eastAsia"/>
          <w:sz w:val="28"/>
          <w:szCs w:val="32"/>
        </w:rPr>
        <w:t>，这</w:t>
      </w:r>
      <w:r w:rsidR="005323B5" w:rsidRPr="004D0D20">
        <w:rPr>
          <w:rFonts w:hint="eastAsia"/>
          <w:sz w:val="28"/>
          <w:szCs w:val="32"/>
        </w:rPr>
        <w:t>两位</w:t>
      </w:r>
      <w:r w:rsidR="005323B5">
        <w:rPr>
          <w:rFonts w:hint="eastAsia"/>
          <w:sz w:val="28"/>
          <w:szCs w:val="32"/>
        </w:rPr>
        <w:t>是控制</w:t>
      </w:r>
      <w:r w:rsidRPr="004D0D20">
        <w:rPr>
          <w:sz w:val="28"/>
          <w:szCs w:val="32"/>
        </w:rPr>
        <w:t>串行I / O操作模式</w:t>
      </w:r>
      <w:r w:rsidR="005323B5">
        <w:rPr>
          <w:rFonts w:hint="eastAsia"/>
          <w:sz w:val="28"/>
          <w:szCs w:val="32"/>
        </w:rPr>
        <w:t>的</w:t>
      </w:r>
      <w:r w:rsidRPr="004D0D20">
        <w:rPr>
          <w:sz w:val="28"/>
          <w:szCs w:val="32"/>
        </w:rPr>
        <w:t>，</w:t>
      </w:r>
      <w:r w:rsidR="005323B5">
        <w:rPr>
          <w:rFonts w:hint="eastAsia"/>
          <w:sz w:val="28"/>
          <w:szCs w:val="32"/>
        </w:rPr>
        <w:t>见</w:t>
      </w:r>
      <w:r w:rsidRPr="004D0D20">
        <w:rPr>
          <w:sz w:val="28"/>
          <w:szCs w:val="32"/>
        </w:rPr>
        <w:t>表27</w:t>
      </w:r>
      <w:r>
        <w:rPr>
          <w:rFonts w:hint="eastAsia"/>
          <w:sz w:val="28"/>
          <w:szCs w:val="32"/>
        </w:rPr>
        <w:t>。</w:t>
      </w:r>
    </w:p>
    <w:p w14:paraId="4476D4FD" w14:textId="6F513D42" w:rsidR="004D0D20" w:rsidRDefault="004D0D20" w:rsidP="00AA44FA">
      <w:pPr>
        <w:ind w:firstLineChars="200" w:firstLine="420"/>
        <w:rPr>
          <w:sz w:val="28"/>
          <w:szCs w:val="32"/>
        </w:rPr>
      </w:pPr>
      <w:r>
        <w:rPr>
          <w:noProof/>
        </w:rPr>
        <w:drawing>
          <wp:inline distT="0" distB="0" distL="0" distR="0" wp14:anchorId="375D5AF2" wp14:editId="66EB6366">
            <wp:extent cx="5274310" cy="17932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93240"/>
                    </a:xfrm>
                    <a:prstGeom prst="rect">
                      <a:avLst/>
                    </a:prstGeom>
                  </pic:spPr>
                </pic:pic>
              </a:graphicData>
            </a:graphic>
          </wp:inline>
        </w:drawing>
      </w:r>
    </w:p>
    <w:p w14:paraId="0AD92F43" w14:textId="14332BDD" w:rsidR="004D0D20" w:rsidRPr="004D0D20" w:rsidRDefault="0033425F" w:rsidP="00AA44FA">
      <w:pPr>
        <w:rPr>
          <w:b/>
          <w:bCs/>
          <w:sz w:val="28"/>
          <w:szCs w:val="32"/>
        </w:rPr>
      </w:pPr>
      <w:r>
        <w:rPr>
          <w:rFonts w:hint="eastAsia"/>
          <w:b/>
          <w:bCs/>
          <w:sz w:val="28"/>
          <w:szCs w:val="32"/>
        </w:rPr>
        <w:t>1</w:t>
      </w:r>
      <w:r w:rsidR="004D0D20" w:rsidRPr="004D0D20">
        <w:rPr>
          <w:rFonts w:hint="eastAsia"/>
          <w:b/>
          <w:bCs/>
          <w:sz w:val="28"/>
          <w:szCs w:val="32"/>
        </w:rPr>
        <w:t>位串行（</w:t>
      </w:r>
      <w:r w:rsidR="004D0D20" w:rsidRPr="004D0D20">
        <w:rPr>
          <w:b/>
          <w:bCs/>
          <w:sz w:val="28"/>
          <w:szCs w:val="32"/>
        </w:rPr>
        <w:t>2线和3线）模式</w:t>
      </w:r>
    </w:p>
    <w:p w14:paraId="1AA7FAD3" w14:textId="1BC94AE3" w:rsidR="004D0D20" w:rsidRDefault="0033425F" w:rsidP="00AA44FA">
      <w:pPr>
        <w:ind w:firstLineChars="200" w:firstLine="560"/>
        <w:rPr>
          <w:sz w:val="28"/>
          <w:szCs w:val="32"/>
        </w:rPr>
      </w:pPr>
      <w:r>
        <w:rPr>
          <w:rFonts w:hint="eastAsia"/>
          <w:sz w:val="28"/>
          <w:szCs w:val="32"/>
        </w:rPr>
        <w:lastRenderedPageBreak/>
        <w:t>1</w:t>
      </w:r>
      <w:r w:rsidR="004D0D20" w:rsidRPr="004D0D20">
        <w:rPr>
          <w:rFonts w:hint="eastAsia"/>
          <w:sz w:val="28"/>
          <w:szCs w:val="32"/>
        </w:rPr>
        <w:t>位串行模式接口允许对配置</w:t>
      </w:r>
      <w:r w:rsidR="004D0D20" w:rsidRPr="004D0D20">
        <w:rPr>
          <w:sz w:val="28"/>
          <w:szCs w:val="32"/>
        </w:rPr>
        <w:t>AD9959的所有寄存器进行读/写访问。 支持MSB优先或LSB优先传输格式。 此外，</w:t>
      </w:r>
      <w:r>
        <w:rPr>
          <w:rFonts w:hint="eastAsia"/>
          <w:sz w:val="28"/>
          <w:szCs w:val="32"/>
        </w:rPr>
        <w:t>1</w:t>
      </w:r>
      <w:r w:rsidR="004D0D20" w:rsidRPr="004D0D20">
        <w:rPr>
          <w:sz w:val="28"/>
          <w:szCs w:val="32"/>
        </w:rPr>
        <w:t xml:space="preserve">位串行模式接口端口可以配置为允许2线接口的单个引脚I / O，也可以配置为启用3线接口的两个输入/输出单向引脚。 </w:t>
      </w:r>
      <w:r>
        <w:rPr>
          <w:rFonts w:hint="eastAsia"/>
          <w:sz w:val="28"/>
          <w:szCs w:val="32"/>
        </w:rPr>
        <w:t>1</w:t>
      </w:r>
      <w:r w:rsidR="004D0D20" w:rsidRPr="004D0D20">
        <w:rPr>
          <w:sz w:val="28"/>
          <w:szCs w:val="32"/>
        </w:rPr>
        <w:t>位模式允许使用SYNC_I / O功能。</w:t>
      </w:r>
    </w:p>
    <w:p w14:paraId="03CD9179" w14:textId="16C8FFB5" w:rsidR="004D0D20" w:rsidRPr="004D0D20" w:rsidRDefault="004D0D20" w:rsidP="00AA44FA">
      <w:pPr>
        <w:ind w:firstLineChars="200" w:firstLine="560"/>
        <w:rPr>
          <w:sz w:val="28"/>
          <w:szCs w:val="32"/>
        </w:rPr>
      </w:pPr>
      <w:r w:rsidRPr="004D0D20">
        <w:rPr>
          <w:rFonts w:hint="eastAsia"/>
          <w:sz w:val="28"/>
          <w:szCs w:val="32"/>
        </w:rPr>
        <w:t>在</w:t>
      </w:r>
      <w:r w:rsidR="0033425F">
        <w:rPr>
          <w:rFonts w:hint="eastAsia"/>
          <w:sz w:val="28"/>
          <w:szCs w:val="32"/>
        </w:rPr>
        <w:t>1</w:t>
      </w:r>
      <w:r w:rsidR="00B350C8">
        <w:rPr>
          <w:rFonts w:hint="eastAsia"/>
          <w:sz w:val="28"/>
          <w:szCs w:val="32"/>
        </w:rPr>
        <w:t>位</w:t>
      </w:r>
      <w:r w:rsidRPr="004D0D20">
        <w:rPr>
          <w:rFonts w:hint="eastAsia"/>
          <w:sz w:val="28"/>
          <w:szCs w:val="32"/>
        </w:rPr>
        <w:t>串行模式</w:t>
      </w:r>
      <w:r w:rsidRPr="004D0D20">
        <w:rPr>
          <w:sz w:val="28"/>
          <w:szCs w:val="32"/>
        </w:rPr>
        <w:t>2线接口操作中，SDIO_0引脚是单个串行数据I / O引脚。在</w:t>
      </w:r>
      <w:r w:rsidR="0033425F">
        <w:rPr>
          <w:rFonts w:hint="eastAsia"/>
          <w:sz w:val="28"/>
          <w:szCs w:val="32"/>
        </w:rPr>
        <w:t>1</w:t>
      </w:r>
      <w:r w:rsidR="000A4F6F">
        <w:rPr>
          <w:rFonts w:hint="eastAsia"/>
          <w:sz w:val="28"/>
          <w:szCs w:val="32"/>
        </w:rPr>
        <w:t>位</w:t>
      </w:r>
      <w:r w:rsidRPr="004D0D20">
        <w:rPr>
          <w:sz w:val="28"/>
          <w:szCs w:val="32"/>
        </w:rPr>
        <w:t>串行模式3线接口操作中，SDIO_0引脚为串行数据输入引脚，SDIO_2引脚为输出数据引脚。无论接口中使用的导线数量如何，SDIO_3引脚均被配置为输入，并且在</w:t>
      </w:r>
      <w:r w:rsidR="0033425F">
        <w:rPr>
          <w:rFonts w:hint="eastAsia"/>
          <w:sz w:val="28"/>
          <w:szCs w:val="32"/>
        </w:rPr>
        <w:t>1</w:t>
      </w:r>
      <w:r w:rsidRPr="004D0D20">
        <w:rPr>
          <w:sz w:val="28"/>
          <w:szCs w:val="32"/>
        </w:rPr>
        <w:t>位串行模式和2位串行模式下用作SYNC_I / O引脚。在此模式下，SDIO_1引脚未使用（见表26）。</w:t>
      </w:r>
    </w:p>
    <w:p w14:paraId="00529146" w14:textId="77777777" w:rsidR="004D0D20" w:rsidRPr="004D0D20" w:rsidRDefault="004D0D20" w:rsidP="00AA44FA">
      <w:pPr>
        <w:rPr>
          <w:b/>
          <w:bCs/>
          <w:sz w:val="28"/>
          <w:szCs w:val="32"/>
        </w:rPr>
      </w:pPr>
      <w:r w:rsidRPr="004D0D20">
        <w:rPr>
          <w:b/>
          <w:bCs/>
          <w:sz w:val="28"/>
          <w:szCs w:val="32"/>
        </w:rPr>
        <w:t>2位串行模式</w:t>
      </w:r>
    </w:p>
    <w:p w14:paraId="7A9BD463" w14:textId="77777777" w:rsidR="004D0D20" w:rsidRPr="004D0D20" w:rsidRDefault="004D0D20" w:rsidP="00AA44FA">
      <w:pPr>
        <w:ind w:firstLineChars="200" w:firstLine="560"/>
        <w:rPr>
          <w:sz w:val="28"/>
          <w:szCs w:val="32"/>
        </w:rPr>
      </w:pPr>
      <w:r w:rsidRPr="004D0D20">
        <w:rPr>
          <w:sz w:val="28"/>
          <w:szCs w:val="32"/>
        </w:rPr>
        <w:t>2位串行模式下的SPI端口操作与1位串行模式下的SPI端口操作相同，不同之处在于在SCLK的每个</w:t>
      </w:r>
      <w:proofErr w:type="gramStart"/>
      <w:r w:rsidRPr="004D0D20">
        <w:rPr>
          <w:sz w:val="28"/>
          <w:szCs w:val="32"/>
        </w:rPr>
        <w:t>上升沿都记录</w:t>
      </w:r>
      <w:proofErr w:type="gramEnd"/>
      <w:r w:rsidRPr="004D0D20">
        <w:rPr>
          <w:sz w:val="28"/>
          <w:szCs w:val="32"/>
        </w:rPr>
        <w:t>了两位数据。因此，仅需四个时钟周期即可传输八位信息。 SDIO_0引脚包含使用符号D [7：0]的偶数数据位，而SDIO_1引脚包含奇数数据位。这种偶数和奇数编号的引脚/数据对齐方式在MSB和LSB优先格式中均有效（见图44）。</w:t>
      </w:r>
    </w:p>
    <w:p w14:paraId="472FCF61" w14:textId="77777777" w:rsidR="004D0D20" w:rsidRPr="004D0D20" w:rsidRDefault="004D0D20" w:rsidP="00AA44FA">
      <w:pPr>
        <w:rPr>
          <w:b/>
          <w:bCs/>
          <w:sz w:val="28"/>
          <w:szCs w:val="32"/>
        </w:rPr>
      </w:pPr>
      <w:r w:rsidRPr="004D0D20">
        <w:rPr>
          <w:b/>
          <w:bCs/>
          <w:sz w:val="28"/>
          <w:szCs w:val="32"/>
        </w:rPr>
        <w:t>4位串行模式</w:t>
      </w:r>
    </w:p>
    <w:p w14:paraId="10339661" w14:textId="5D9F95BE" w:rsidR="004D0D20" w:rsidRPr="004D0D20" w:rsidRDefault="004D0D20" w:rsidP="00AA44FA">
      <w:pPr>
        <w:ind w:firstLineChars="200" w:firstLine="560"/>
        <w:rPr>
          <w:sz w:val="28"/>
          <w:szCs w:val="32"/>
        </w:rPr>
      </w:pPr>
      <w:r w:rsidRPr="004D0D20">
        <w:rPr>
          <w:sz w:val="28"/>
          <w:szCs w:val="32"/>
        </w:rPr>
        <w:t>4位串行模式下的SPI端口与</w:t>
      </w:r>
      <w:r w:rsidR="006E0AA0">
        <w:rPr>
          <w:rFonts w:hint="eastAsia"/>
          <w:sz w:val="28"/>
          <w:szCs w:val="32"/>
        </w:rPr>
        <w:t>1位</w:t>
      </w:r>
      <w:r w:rsidRPr="004D0D20">
        <w:rPr>
          <w:sz w:val="28"/>
          <w:szCs w:val="32"/>
        </w:rPr>
        <w:t>串行模式下的SPI端口相同，不同之处在于在SCLK的每个上升沿上记录了四位数据。因此，仅需两个时钟周期即可传输八位信息。 SDIO_0和SDIO_2引脚使用符号</w:t>
      </w:r>
      <w:r w:rsidRPr="004D0D20">
        <w:rPr>
          <w:sz w:val="28"/>
          <w:szCs w:val="32"/>
        </w:rPr>
        <w:lastRenderedPageBreak/>
        <w:t>D [7：0]包含偶数编号的数据位，而SDIO_0引脚包含半字节的LSB。 SDIO_1和SDIO_3引脚包含奇数编号的数据位，SDIO_1引脚包含要访问的半字节的LSB。</w:t>
      </w:r>
    </w:p>
    <w:p w14:paraId="261CCE6C" w14:textId="6FC45DFF" w:rsidR="004D0D20" w:rsidRPr="004D0D20" w:rsidRDefault="004D0D20" w:rsidP="00AA44FA">
      <w:pPr>
        <w:ind w:firstLineChars="200" w:firstLine="560"/>
        <w:rPr>
          <w:sz w:val="28"/>
          <w:szCs w:val="32"/>
        </w:rPr>
      </w:pPr>
      <w:r w:rsidRPr="004D0D20">
        <w:rPr>
          <w:rFonts w:hint="eastAsia"/>
          <w:sz w:val="28"/>
          <w:szCs w:val="32"/>
        </w:rPr>
        <w:t>请注意，将器件</w:t>
      </w:r>
      <w:r w:rsidR="00455B7E">
        <w:rPr>
          <w:rFonts w:hint="eastAsia"/>
          <w:sz w:val="28"/>
          <w:szCs w:val="32"/>
        </w:rPr>
        <w:t>设置</w:t>
      </w:r>
      <w:r w:rsidRPr="004D0D20">
        <w:rPr>
          <w:rFonts w:hint="eastAsia"/>
          <w:sz w:val="28"/>
          <w:szCs w:val="32"/>
        </w:rPr>
        <w:t>为</w:t>
      </w:r>
      <w:r w:rsidRPr="004D0D20">
        <w:rPr>
          <w:sz w:val="28"/>
          <w:szCs w:val="32"/>
        </w:rPr>
        <w:t>4位串行模式时，将SDIO_3引脚保持在逻辑0很重要，直到器件被编程为脱离</w:t>
      </w:r>
      <w:r w:rsidR="002F00AA">
        <w:rPr>
          <w:rFonts w:hint="eastAsia"/>
          <w:sz w:val="28"/>
          <w:szCs w:val="32"/>
        </w:rPr>
        <w:t>1</w:t>
      </w:r>
      <w:r w:rsidRPr="004D0D20">
        <w:rPr>
          <w:sz w:val="28"/>
          <w:szCs w:val="32"/>
        </w:rPr>
        <w:t>位串行模式为止。否则可能会导致串行I / O端口控制器混乱。</w:t>
      </w:r>
    </w:p>
    <w:p w14:paraId="3A27CE24" w14:textId="77777777" w:rsidR="004D0D20" w:rsidRPr="004D0D20" w:rsidRDefault="004D0D20" w:rsidP="00AA44FA">
      <w:pPr>
        <w:ind w:firstLineChars="200" w:firstLine="560"/>
        <w:rPr>
          <w:sz w:val="28"/>
          <w:szCs w:val="32"/>
        </w:rPr>
      </w:pPr>
      <w:r w:rsidRPr="004D0D20">
        <w:rPr>
          <w:rFonts w:hint="eastAsia"/>
          <w:sz w:val="28"/>
          <w:szCs w:val="32"/>
        </w:rPr>
        <w:t>图</w:t>
      </w:r>
      <w:r w:rsidRPr="004D0D20">
        <w:rPr>
          <w:sz w:val="28"/>
          <w:szCs w:val="32"/>
        </w:rPr>
        <w:t>43至图45表示每种可用的串行I / O模式的写入时序图。同时显示了MSB和LSB优先模式。 LSB的前几位显示在括号中。不需要显示时钟</w:t>
      </w:r>
      <w:proofErr w:type="gramStart"/>
      <w:r w:rsidRPr="004D0D20">
        <w:rPr>
          <w:sz w:val="28"/>
          <w:szCs w:val="32"/>
        </w:rPr>
        <w:t>失速低</w:t>
      </w:r>
      <w:proofErr w:type="gramEnd"/>
      <w:r w:rsidRPr="004D0D20">
        <w:rPr>
          <w:sz w:val="28"/>
          <w:szCs w:val="32"/>
        </w:rPr>
        <w:t>/高功能。它用于表明相对于SCLK的上升沿，数据（SDIO）必须具有正确的建立时间。</w:t>
      </w:r>
    </w:p>
    <w:p w14:paraId="273C7214" w14:textId="62D73E80" w:rsidR="004D0D20" w:rsidRDefault="004D0D20" w:rsidP="00AA44FA">
      <w:pPr>
        <w:ind w:firstLineChars="200" w:firstLine="560"/>
        <w:rPr>
          <w:sz w:val="28"/>
          <w:szCs w:val="32"/>
        </w:rPr>
      </w:pPr>
      <w:r w:rsidRPr="004D0D20">
        <w:rPr>
          <w:rFonts w:hint="eastAsia"/>
          <w:sz w:val="28"/>
          <w:szCs w:val="32"/>
        </w:rPr>
        <w:t>图</w:t>
      </w:r>
      <w:r w:rsidRPr="004D0D20">
        <w:rPr>
          <w:sz w:val="28"/>
          <w:szCs w:val="32"/>
        </w:rPr>
        <w:t>46至图49表示每种可用串行I / O模式的读取时序图。同时显示了MSB和LSB优先模式。 LSB的前几位显示在括号中。不需要显示时钟</w:t>
      </w:r>
      <w:proofErr w:type="gramStart"/>
      <w:r w:rsidRPr="004D0D20">
        <w:rPr>
          <w:sz w:val="28"/>
          <w:szCs w:val="32"/>
        </w:rPr>
        <w:t>失速低</w:t>
      </w:r>
      <w:proofErr w:type="gramEnd"/>
      <w:r w:rsidRPr="004D0D20">
        <w:rPr>
          <w:sz w:val="28"/>
          <w:szCs w:val="32"/>
        </w:rPr>
        <w:t>/高功能。它用于表明数据（SDIO）必须相对于指令字节的SCLK上升沿和跟随SCLK下降沿的读取数据具有正确的建立时间。</w:t>
      </w:r>
    </w:p>
    <w:p w14:paraId="7685A125" w14:textId="01295A00" w:rsidR="004D0D20" w:rsidRDefault="004D0D20" w:rsidP="00AA44FA">
      <w:pPr>
        <w:ind w:firstLineChars="200" w:firstLine="420"/>
        <w:rPr>
          <w:sz w:val="28"/>
          <w:szCs w:val="32"/>
        </w:rPr>
      </w:pPr>
      <w:r>
        <w:rPr>
          <w:noProof/>
        </w:rPr>
        <w:drawing>
          <wp:inline distT="0" distB="0" distL="0" distR="0" wp14:anchorId="4D8CB930" wp14:editId="49424605">
            <wp:extent cx="5274310" cy="14433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43355"/>
                    </a:xfrm>
                    <a:prstGeom prst="rect">
                      <a:avLst/>
                    </a:prstGeom>
                  </pic:spPr>
                </pic:pic>
              </a:graphicData>
            </a:graphic>
          </wp:inline>
        </w:drawing>
      </w:r>
    </w:p>
    <w:p w14:paraId="2A6E5ECF" w14:textId="671ADFD6" w:rsidR="003635C5" w:rsidRPr="003635C5" w:rsidRDefault="003635C5" w:rsidP="003635C5">
      <w:pPr>
        <w:ind w:firstLineChars="200" w:firstLine="440"/>
        <w:jc w:val="center"/>
        <w:rPr>
          <w:sz w:val="22"/>
          <w:szCs w:val="24"/>
        </w:rPr>
      </w:pPr>
      <w:r w:rsidRPr="003635C5">
        <w:rPr>
          <w:rFonts w:hint="eastAsia"/>
          <w:sz w:val="22"/>
          <w:szCs w:val="24"/>
        </w:rPr>
        <w:t>一位串行写操作</w:t>
      </w:r>
    </w:p>
    <w:p w14:paraId="20108EE1" w14:textId="4B3B3478" w:rsidR="004D0D20" w:rsidRDefault="004D0D20" w:rsidP="00AA44FA">
      <w:pPr>
        <w:ind w:firstLineChars="200" w:firstLine="420"/>
        <w:rPr>
          <w:sz w:val="28"/>
          <w:szCs w:val="32"/>
        </w:rPr>
      </w:pPr>
      <w:r>
        <w:rPr>
          <w:noProof/>
        </w:rPr>
        <w:lastRenderedPageBreak/>
        <w:drawing>
          <wp:inline distT="0" distB="0" distL="0" distR="0" wp14:anchorId="7FEDFC51" wp14:editId="42C99A8F">
            <wp:extent cx="5274310" cy="23209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20925"/>
                    </a:xfrm>
                    <a:prstGeom prst="rect">
                      <a:avLst/>
                    </a:prstGeom>
                  </pic:spPr>
                </pic:pic>
              </a:graphicData>
            </a:graphic>
          </wp:inline>
        </w:drawing>
      </w:r>
    </w:p>
    <w:p w14:paraId="2B5E1070" w14:textId="2A7E2CB1" w:rsidR="004D0D20" w:rsidRDefault="004D0D20" w:rsidP="00AA44FA">
      <w:pPr>
        <w:ind w:firstLineChars="200" w:firstLine="420"/>
        <w:rPr>
          <w:sz w:val="28"/>
          <w:szCs w:val="32"/>
        </w:rPr>
      </w:pPr>
      <w:r>
        <w:rPr>
          <w:noProof/>
        </w:rPr>
        <w:drawing>
          <wp:inline distT="0" distB="0" distL="0" distR="0" wp14:anchorId="4AD45A7F" wp14:editId="4FA0A43C">
            <wp:extent cx="4819650" cy="46958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650" cy="4695825"/>
                    </a:xfrm>
                    <a:prstGeom prst="rect">
                      <a:avLst/>
                    </a:prstGeom>
                  </pic:spPr>
                </pic:pic>
              </a:graphicData>
            </a:graphic>
          </wp:inline>
        </w:drawing>
      </w:r>
    </w:p>
    <w:p w14:paraId="6CE4446D" w14:textId="3A816B72" w:rsidR="004D0D20" w:rsidRDefault="004D0D20" w:rsidP="00AA44FA">
      <w:pPr>
        <w:ind w:firstLineChars="200" w:firstLine="420"/>
        <w:rPr>
          <w:sz w:val="28"/>
          <w:szCs w:val="32"/>
        </w:rPr>
      </w:pPr>
      <w:r>
        <w:rPr>
          <w:noProof/>
        </w:rPr>
        <w:drawing>
          <wp:inline distT="0" distB="0" distL="0" distR="0" wp14:anchorId="29946FAB" wp14:editId="27C137AB">
            <wp:extent cx="5274310" cy="13817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81760"/>
                    </a:xfrm>
                    <a:prstGeom prst="rect">
                      <a:avLst/>
                    </a:prstGeom>
                  </pic:spPr>
                </pic:pic>
              </a:graphicData>
            </a:graphic>
          </wp:inline>
        </w:drawing>
      </w:r>
    </w:p>
    <w:p w14:paraId="1203C377" w14:textId="3A6D9E08" w:rsidR="004D0D20" w:rsidRDefault="004D0D20" w:rsidP="00AA44FA">
      <w:pPr>
        <w:ind w:firstLineChars="200" w:firstLine="420"/>
        <w:rPr>
          <w:sz w:val="28"/>
          <w:szCs w:val="32"/>
        </w:rPr>
      </w:pPr>
      <w:r>
        <w:rPr>
          <w:noProof/>
        </w:rPr>
        <w:lastRenderedPageBreak/>
        <w:drawing>
          <wp:inline distT="0" distB="0" distL="0" distR="0" wp14:anchorId="755C6612" wp14:editId="30A75CA6">
            <wp:extent cx="5274310" cy="16059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05915"/>
                    </a:xfrm>
                    <a:prstGeom prst="rect">
                      <a:avLst/>
                    </a:prstGeom>
                  </pic:spPr>
                </pic:pic>
              </a:graphicData>
            </a:graphic>
          </wp:inline>
        </w:drawing>
      </w:r>
      <w:r>
        <w:rPr>
          <w:noProof/>
        </w:rPr>
        <w:drawing>
          <wp:inline distT="0" distB="0" distL="0" distR="0" wp14:anchorId="3542388E" wp14:editId="6C06B42A">
            <wp:extent cx="5274310" cy="24517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51735"/>
                    </a:xfrm>
                    <a:prstGeom prst="rect">
                      <a:avLst/>
                    </a:prstGeom>
                  </pic:spPr>
                </pic:pic>
              </a:graphicData>
            </a:graphic>
          </wp:inline>
        </w:drawing>
      </w:r>
      <w:r>
        <w:rPr>
          <w:noProof/>
        </w:rPr>
        <w:drawing>
          <wp:inline distT="0" distB="0" distL="0" distR="0" wp14:anchorId="4A17C8F7" wp14:editId="0D857C0F">
            <wp:extent cx="5191125" cy="39338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125" cy="3933825"/>
                    </a:xfrm>
                    <a:prstGeom prst="rect">
                      <a:avLst/>
                    </a:prstGeom>
                  </pic:spPr>
                </pic:pic>
              </a:graphicData>
            </a:graphic>
          </wp:inline>
        </w:drawing>
      </w:r>
    </w:p>
    <w:p w14:paraId="1A545B98" w14:textId="77777777" w:rsidR="00B1134B" w:rsidRDefault="00B1134B" w:rsidP="00AA44FA">
      <w:pPr>
        <w:ind w:firstLineChars="200" w:firstLine="560"/>
        <w:rPr>
          <w:sz w:val="28"/>
          <w:szCs w:val="32"/>
        </w:rPr>
      </w:pPr>
    </w:p>
    <w:p w14:paraId="7DF0C028" w14:textId="77777777" w:rsidR="009C4488" w:rsidRPr="009C4488" w:rsidRDefault="009C4488" w:rsidP="00AA44FA">
      <w:pPr>
        <w:rPr>
          <w:b/>
          <w:bCs/>
          <w:sz w:val="36"/>
          <w:szCs w:val="40"/>
        </w:rPr>
      </w:pPr>
      <w:r w:rsidRPr="009C4488">
        <w:rPr>
          <w:rFonts w:hint="eastAsia"/>
          <w:b/>
          <w:bCs/>
          <w:sz w:val="36"/>
          <w:szCs w:val="40"/>
        </w:rPr>
        <w:lastRenderedPageBreak/>
        <w:t>寄存器图和位描述</w:t>
      </w:r>
    </w:p>
    <w:p w14:paraId="27F25FE4" w14:textId="3C2F8875" w:rsidR="009C4488" w:rsidRDefault="009C4488" w:rsidP="00AA44FA">
      <w:pPr>
        <w:rPr>
          <w:b/>
          <w:bCs/>
          <w:sz w:val="28"/>
          <w:szCs w:val="32"/>
        </w:rPr>
      </w:pPr>
      <w:r w:rsidRPr="009C4488">
        <w:rPr>
          <w:rFonts w:hint="eastAsia"/>
          <w:b/>
          <w:bCs/>
          <w:sz w:val="28"/>
          <w:szCs w:val="32"/>
        </w:rPr>
        <w:t>寄存器图</w:t>
      </w:r>
    </w:p>
    <w:p w14:paraId="0692B538" w14:textId="392C3E45" w:rsidR="009C4488" w:rsidRDefault="009C4488" w:rsidP="00AA44FA">
      <w:pPr>
        <w:ind w:firstLineChars="200" w:firstLine="420"/>
        <w:rPr>
          <w:b/>
          <w:bCs/>
          <w:sz w:val="28"/>
          <w:szCs w:val="32"/>
        </w:rPr>
      </w:pPr>
      <w:r>
        <w:rPr>
          <w:noProof/>
        </w:rPr>
        <w:drawing>
          <wp:inline distT="0" distB="0" distL="0" distR="0" wp14:anchorId="4299C533" wp14:editId="4BB350B6">
            <wp:extent cx="5274310" cy="254635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46350"/>
                    </a:xfrm>
                    <a:prstGeom prst="rect">
                      <a:avLst/>
                    </a:prstGeom>
                  </pic:spPr>
                </pic:pic>
              </a:graphicData>
            </a:graphic>
          </wp:inline>
        </w:drawing>
      </w:r>
    </w:p>
    <w:p w14:paraId="715DA2F9" w14:textId="46DF8C99" w:rsidR="009C4488" w:rsidRDefault="009C4488" w:rsidP="00AA44FA">
      <w:pPr>
        <w:ind w:firstLineChars="200" w:firstLine="560"/>
        <w:rPr>
          <w:sz w:val="28"/>
          <w:szCs w:val="32"/>
        </w:rPr>
      </w:pPr>
      <w:r>
        <w:rPr>
          <w:rFonts w:hint="eastAsia"/>
          <w:sz w:val="28"/>
          <w:szCs w:val="32"/>
        </w:rPr>
        <w:t>注释：</w:t>
      </w:r>
      <w:r w:rsidRPr="009C4488">
        <w:rPr>
          <w:rFonts w:hint="eastAsia"/>
          <w:sz w:val="28"/>
          <w:szCs w:val="32"/>
        </w:rPr>
        <w:t>通道使能位不需要激活</w:t>
      </w:r>
      <w:r w:rsidRPr="009C4488">
        <w:rPr>
          <w:sz w:val="28"/>
          <w:szCs w:val="32"/>
        </w:rPr>
        <w:t>I / O更新。 在写入包含这些位的字节之后，这些</w:t>
      </w:r>
      <w:proofErr w:type="gramStart"/>
      <w:r w:rsidRPr="009C4488">
        <w:rPr>
          <w:sz w:val="28"/>
          <w:szCs w:val="32"/>
        </w:rPr>
        <w:t>位立即</w:t>
      </w:r>
      <w:proofErr w:type="gramEnd"/>
      <w:r w:rsidRPr="009C4488">
        <w:rPr>
          <w:sz w:val="28"/>
          <w:szCs w:val="32"/>
        </w:rPr>
        <w:t>处于活动状态。其他</w:t>
      </w:r>
      <w:r w:rsidR="000E0DB3" w:rsidRPr="009C4488">
        <w:rPr>
          <w:sz w:val="28"/>
          <w:szCs w:val="32"/>
        </w:rPr>
        <w:t>所有</w:t>
      </w:r>
      <w:r w:rsidRPr="009C4488">
        <w:rPr>
          <w:sz w:val="28"/>
          <w:szCs w:val="32"/>
        </w:rPr>
        <w:t>位都需要I / O更新才能激活。 表28所示的四个通道使能</w:t>
      </w:r>
      <w:proofErr w:type="gramStart"/>
      <w:r w:rsidRPr="009C4488">
        <w:rPr>
          <w:sz w:val="28"/>
          <w:szCs w:val="32"/>
        </w:rPr>
        <w:t>位用于</w:t>
      </w:r>
      <w:proofErr w:type="gramEnd"/>
      <w:r w:rsidRPr="009C4488">
        <w:rPr>
          <w:sz w:val="28"/>
          <w:szCs w:val="32"/>
        </w:rPr>
        <w:t xml:space="preserve">启用/禁用四个通道的任意组合。 </w:t>
      </w:r>
      <w:r w:rsidR="000E0DB3" w:rsidRPr="009C4488">
        <w:rPr>
          <w:sz w:val="28"/>
          <w:szCs w:val="32"/>
        </w:rPr>
        <w:t>默认</w:t>
      </w:r>
      <w:r w:rsidRPr="009C4488">
        <w:rPr>
          <w:sz w:val="28"/>
          <w:szCs w:val="32"/>
        </w:rPr>
        <w:t>启用所有四个通道</w:t>
      </w:r>
    </w:p>
    <w:p w14:paraId="40DCE23A" w14:textId="77777777" w:rsidR="009C4488" w:rsidRPr="009C4488" w:rsidRDefault="009C4488" w:rsidP="00AA44FA">
      <w:pPr>
        <w:ind w:firstLineChars="200" w:firstLine="560"/>
        <w:rPr>
          <w:sz w:val="28"/>
          <w:szCs w:val="32"/>
        </w:rPr>
      </w:pPr>
      <w:r w:rsidRPr="009C4488">
        <w:rPr>
          <w:rFonts w:hint="eastAsia"/>
          <w:sz w:val="28"/>
          <w:szCs w:val="32"/>
        </w:rPr>
        <w:t>在通道选择寄存器中，如果用户希望所有四个</w:t>
      </w:r>
      <w:r w:rsidRPr="009C4488">
        <w:rPr>
          <w:sz w:val="28"/>
          <w:szCs w:val="32"/>
        </w:rPr>
        <w:t>DDS通道使用四个不同的频率，请使用以下协议：</w:t>
      </w:r>
    </w:p>
    <w:p w14:paraId="74DF977F" w14:textId="26B77E39" w:rsidR="009C4488" w:rsidRPr="009C4488" w:rsidRDefault="009C4488" w:rsidP="00AA44FA">
      <w:pPr>
        <w:ind w:firstLineChars="200" w:firstLine="560"/>
        <w:rPr>
          <w:sz w:val="28"/>
          <w:szCs w:val="32"/>
        </w:rPr>
      </w:pPr>
      <w:r w:rsidRPr="009C4488">
        <w:rPr>
          <w:sz w:val="28"/>
          <w:szCs w:val="32"/>
        </w:rPr>
        <w:t>1.使能（逻辑1）位于通道选择寄存器中的通道0</w:t>
      </w:r>
      <w:r w:rsidR="00B92BCD">
        <w:rPr>
          <w:rFonts w:hint="eastAsia"/>
          <w:sz w:val="28"/>
          <w:szCs w:val="32"/>
        </w:rPr>
        <w:t>的</w:t>
      </w:r>
      <w:r w:rsidRPr="009C4488">
        <w:rPr>
          <w:sz w:val="28"/>
          <w:szCs w:val="32"/>
        </w:rPr>
        <w:t>使能位，并禁用其他三个通道（逻辑0）。</w:t>
      </w:r>
    </w:p>
    <w:p w14:paraId="40C3C777" w14:textId="77777777" w:rsidR="009C4488" w:rsidRPr="009C4488" w:rsidRDefault="009C4488" w:rsidP="00AA44FA">
      <w:pPr>
        <w:ind w:firstLineChars="200" w:firstLine="560"/>
        <w:rPr>
          <w:sz w:val="28"/>
          <w:szCs w:val="32"/>
        </w:rPr>
      </w:pPr>
      <w:r w:rsidRPr="009C4488">
        <w:rPr>
          <w:sz w:val="28"/>
          <w:szCs w:val="32"/>
        </w:rPr>
        <w:t>2.如步骤1所述，为通道0写入所需的频率调谐字，然后禁用通道0的使能位（逻辑0）。</w:t>
      </w:r>
    </w:p>
    <w:p w14:paraId="7591FF93" w14:textId="77777777" w:rsidR="001F253B" w:rsidRDefault="009C4488" w:rsidP="00AA44FA">
      <w:pPr>
        <w:ind w:firstLineChars="200" w:firstLine="560"/>
        <w:rPr>
          <w:sz w:val="28"/>
          <w:szCs w:val="32"/>
        </w:rPr>
      </w:pPr>
      <w:r w:rsidRPr="009C4488">
        <w:rPr>
          <w:sz w:val="28"/>
          <w:szCs w:val="32"/>
        </w:rPr>
        <w:t xml:space="preserve">3.仅启用位于通道选择寄存器中的通道1使能位，并禁用其他三个通道。 </w:t>
      </w:r>
    </w:p>
    <w:p w14:paraId="2A9C5727" w14:textId="11F4C0B8" w:rsidR="009C4488" w:rsidRDefault="009C4488" w:rsidP="00AA44FA">
      <w:pPr>
        <w:ind w:firstLineChars="200" w:firstLine="560"/>
        <w:rPr>
          <w:sz w:val="28"/>
          <w:szCs w:val="32"/>
        </w:rPr>
      </w:pPr>
      <w:r w:rsidRPr="009C4488">
        <w:rPr>
          <w:sz w:val="28"/>
          <w:szCs w:val="32"/>
        </w:rPr>
        <w:t>4.在步骤3中为通道1写入所需的频率调谐字，然后禁用通道1使能位。</w:t>
      </w:r>
    </w:p>
    <w:p w14:paraId="3BB382C3" w14:textId="1FD5DF7A" w:rsidR="009C4488" w:rsidRDefault="009C4488" w:rsidP="00AA44FA">
      <w:pPr>
        <w:ind w:firstLineChars="200" w:firstLine="420"/>
        <w:rPr>
          <w:sz w:val="28"/>
          <w:szCs w:val="32"/>
        </w:rPr>
      </w:pPr>
      <w:r>
        <w:rPr>
          <w:noProof/>
        </w:rPr>
        <w:lastRenderedPageBreak/>
        <w:drawing>
          <wp:inline distT="0" distB="0" distL="0" distR="0" wp14:anchorId="59F24BB1" wp14:editId="06A26A54">
            <wp:extent cx="5274310" cy="46120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12005"/>
                    </a:xfrm>
                    <a:prstGeom prst="rect">
                      <a:avLst/>
                    </a:prstGeom>
                  </pic:spPr>
                </pic:pic>
              </a:graphicData>
            </a:graphic>
          </wp:inline>
        </w:drawing>
      </w:r>
    </w:p>
    <w:p w14:paraId="0BB1C541" w14:textId="77777777" w:rsidR="009C4488" w:rsidRPr="009C4488" w:rsidRDefault="009C4488" w:rsidP="00AA44FA">
      <w:pPr>
        <w:ind w:firstLineChars="200" w:firstLine="560"/>
        <w:rPr>
          <w:sz w:val="28"/>
          <w:szCs w:val="32"/>
        </w:rPr>
      </w:pPr>
      <w:r w:rsidRPr="009C4488">
        <w:rPr>
          <w:sz w:val="28"/>
          <w:szCs w:val="32"/>
        </w:rPr>
        <w:t>1，通道寄存器和配置文件寄存器有四组，每个通道一组。 这在表29或表30中未显示，因为每个通道的所有通道寄存器和配置文件寄存器的地址都相同。 因此，通道使能位（CSR [7：4]）确定是否写入每个通道的通道寄存器和/或配置文件寄存器。</w:t>
      </w:r>
    </w:p>
    <w:p w14:paraId="6AEAFF51" w14:textId="2E94C2F1" w:rsidR="009C4488" w:rsidRDefault="009C4488" w:rsidP="00AA44FA">
      <w:pPr>
        <w:ind w:firstLineChars="200" w:firstLine="560"/>
        <w:rPr>
          <w:sz w:val="28"/>
          <w:szCs w:val="32"/>
        </w:rPr>
      </w:pPr>
      <w:r w:rsidRPr="009C4488">
        <w:rPr>
          <w:sz w:val="28"/>
          <w:szCs w:val="32"/>
        </w:rPr>
        <w:t>2，主复位后，清除相位累加器</w:t>
      </w:r>
      <w:proofErr w:type="gramStart"/>
      <w:r w:rsidRPr="009C4488">
        <w:rPr>
          <w:sz w:val="28"/>
          <w:szCs w:val="32"/>
        </w:rPr>
        <w:t>位设置</w:t>
      </w:r>
      <w:proofErr w:type="gramEnd"/>
      <w:r w:rsidRPr="009C4488">
        <w:rPr>
          <w:sz w:val="28"/>
          <w:szCs w:val="32"/>
        </w:rPr>
        <w:t>为逻辑1。 声明I / O更新时，它会自动清除或设置为逻辑0。</w:t>
      </w:r>
    </w:p>
    <w:p w14:paraId="1C077417" w14:textId="6236E37D" w:rsidR="009C4488" w:rsidRDefault="009C4488" w:rsidP="00AA44FA">
      <w:pPr>
        <w:ind w:firstLineChars="200" w:firstLine="420"/>
        <w:rPr>
          <w:sz w:val="28"/>
          <w:szCs w:val="32"/>
        </w:rPr>
      </w:pPr>
      <w:r>
        <w:rPr>
          <w:noProof/>
        </w:rPr>
        <w:lastRenderedPageBreak/>
        <w:drawing>
          <wp:inline distT="0" distB="0" distL="0" distR="0" wp14:anchorId="42378D47" wp14:editId="2E1E79E4">
            <wp:extent cx="5274310" cy="2216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16150"/>
                    </a:xfrm>
                    <a:prstGeom prst="rect">
                      <a:avLst/>
                    </a:prstGeom>
                  </pic:spPr>
                </pic:pic>
              </a:graphicData>
            </a:graphic>
          </wp:inline>
        </w:drawing>
      </w:r>
    </w:p>
    <w:p w14:paraId="6EC20D12" w14:textId="3649EC63" w:rsidR="009C4488" w:rsidRDefault="009C4488" w:rsidP="00AA44FA">
      <w:pPr>
        <w:ind w:firstLineChars="200" w:firstLine="560"/>
        <w:rPr>
          <w:sz w:val="28"/>
          <w:szCs w:val="32"/>
        </w:rPr>
      </w:pPr>
      <w:r w:rsidRPr="009C4488">
        <w:rPr>
          <w:sz w:val="28"/>
          <w:szCs w:val="32"/>
        </w:rPr>
        <w:t>每个通道字寄存器的容量为32位。 如果相位或幅度存储在通道字寄存器中，则必须首先按位范围对它进行MSB对齐。 每个通道字寄存器仅显示MSB字节。</w:t>
      </w:r>
    </w:p>
    <w:p w14:paraId="6A4AE818" w14:textId="77777777" w:rsidR="00C434FC" w:rsidRPr="00C434FC" w:rsidRDefault="00C434FC" w:rsidP="00AA44FA">
      <w:pPr>
        <w:rPr>
          <w:b/>
          <w:bCs/>
          <w:sz w:val="28"/>
          <w:szCs w:val="32"/>
        </w:rPr>
      </w:pPr>
      <w:r w:rsidRPr="00C434FC">
        <w:rPr>
          <w:rFonts w:hint="eastAsia"/>
          <w:b/>
          <w:bCs/>
          <w:sz w:val="28"/>
          <w:szCs w:val="32"/>
        </w:rPr>
        <w:t>控制寄存器说明</w:t>
      </w:r>
    </w:p>
    <w:p w14:paraId="56B6D5AE" w14:textId="77777777" w:rsidR="00C434FC" w:rsidRPr="00C434FC" w:rsidRDefault="00C434FC" w:rsidP="00AA44FA">
      <w:pPr>
        <w:rPr>
          <w:b/>
          <w:bCs/>
          <w:sz w:val="28"/>
          <w:szCs w:val="32"/>
        </w:rPr>
      </w:pPr>
      <w:r w:rsidRPr="00C434FC">
        <w:rPr>
          <w:rFonts w:hint="eastAsia"/>
          <w:b/>
          <w:bCs/>
          <w:sz w:val="28"/>
          <w:szCs w:val="32"/>
        </w:rPr>
        <w:t>通道选择寄存器（</w:t>
      </w:r>
      <w:r w:rsidRPr="00C434FC">
        <w:rPr>
          <w:b/>
          <w:bCs/>
          <w:sz w:val="28"/>
          <w:szCs w:val="32"/>
        </w:rPr>
        <w:t>CSR）-地址0x00</w:t>
      </w:r>
    </w:p>
    <w:p w14:paraId="6B4501CB" w14:textId="05F14FF9" w:rsidR="00C434FC" w:rsidRDefault="00C434FC" w:rsidP="00AA44FA">
      <w:pPr>
        <w:ind w:firstLineChars="200" w:firstLine="560"/>
        <w:rPr>
          <w:sz w:val="28"/>
          <w:szCs w:val="32"/>
        </w:rPr>
      </w:pPr>
      <w:r>
        <w:rPr>
          <w:rFonts w:hint="eastAsia"/>
          <w:sz w:val="28"/>
          <w:szCs w:val="32"/>
        </w:rPr>
        <w:t>只有</w:t>
      </w:r>
      <w:r w:rsidRPr="00C434FC">
        <w:rPr>
          <w:rFonts w:hint="eastAsia"/>
          <w:sz w:val="28"/>
          <w:szCs w:val="32"/>
        </w:rPr>
        <w:t>一个字节分配给该寄存器。</w:t>
      </w:r>
    </w:p>
    <w:p w14:paraId="4CFE667C" w14:textId="0F66287F" w:rsidR="009C4488" w:rsidRDefault="00C434FC" w:rsidP="00AA44FA">
      <w:pPr>
        <w:ind w:firstLineChars="200" w:firstLine="560"/>
        <w:rPr>
          <w:sz w:val="28"/>
          <w:szCs w:val="32"/>
        </w:rPr>
      </w:pPr>
      <w:r w:rsidRPr="00C434FC">
        <w:rPr>
          <w:sz w:val="28"/>
          <w:szCs w:val="32"/>
        </w:rPr>
        <w:t>CSR通过四个通道</w:t>
      </w:r>
      <w:proofErr w:type="gramStart"/>
      <w:r w:rsidRPr="00C434FC">
        <w:rPr>
          <w:sz w:val="28"/>
          <w:szCs w:val="32"/>
        </w:rPr>
        <w:t>启用位</w:t>
      </w:r>
      <w:proofErr w:type="gramEnd"/>
      <w:r w:rsidRPr="00C434FC">
        <w:rPr>
          <w:sz w:val="28"/>
          <w:szCs w:val="32"/>
        </w:rPr>
        <w:t>的状态来确定通道是启用还是禁用。 所有四个通道均默认启用。 CSR还确定选择哪种串行操作模式。 此外，CSR还提供MSB优先或LSB优先格式的选择</w:t>
      </w:r>
      <w:r>
        <w:rPr>
          <w:rFonts w:hint="eastAsia"/>
          <w:sz w:val="28"/>
          <w:szCs w:val="32"/>
        </w:rPr>
        <w:t>。</w:t>
      </w:r>
    </w:p>
    <w:p w14:paraId="41FE37A7" w14:textId="7A249729" w:rsidR="00C434FC" w:rsidRDefault="00C434FC" w:rsidP="00AA44FA">
      <w:pPr>
        <w:ind w:firstLineChars="200" w:firstLine="420"/>
        <w:rPr>
          <w:sz w:val="28"/>
          <w:szCs w:val="32"/>
        </w:rPr>
      </w:pPr>
      <w:r>
        <w:rPr>
          <w:noProof/>
        </w:rPr>
        <w:drawing>
          <wp:inline distT="0" distB="0" distL="0" distR="0" wp14:anchorId="49F5A07F" wp14:editId="12A25F09">
            <wp:extent cx="5274310" cy="21285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28520"/>
                    </a:xfrm>
                    <a:prstGeom prst="rect">
                      <a:avLst/>
                    </a:prstGeom>
                  </pic:spPr>
                </pic:pic>
              </a:graphicData>
            </a:graphic>
          </wp:inline>
        </w:drawing>
      </w:r>
    </w:p>
    <w:p w14:paraId="3E0C92C5" w14:textId="77777777" w:rsidR="00C434FC" w:rsidRPr="00C434FC" w:rsidRDefault="00C434FC" w:rsidP="00AA44FA">
      <w:pPr>
        <w:rPr>
          <w:b/>
          <w:bCs/>
          <w:sz w:val="28"/>
          <w:szCs w:val="32"/>
        </w:rPr>
      </w:pPr>
      <w:r w:rsidRPr="00C434FC">
        <w:rPr>
          <w:rFonts w:hint="eastAsia"/>
          <w:b/>
          <w:bCs/>
          <w:sz w:val="28"/>
          <w:szCs w:val="32"/>
        </w:rPr>
        <w:t>功能寄存器</w:t>
      </w:r>
      <w:r w:rsidRPr="00C434FC">
        <w:rPr>
          <w:b/>
          <w:bCs/>
          <w:sz w:val="28"/>
          <w:szCs w:val="32"/>
        </w:rPr>
        <w:t>1（FR1）-地址0x01</w:t>
      </w:r>
    </w:p>
    <w:p w14:paraId="68C7F741" w14:textId="30A293B2" w:rsidR="00C434FC" w:rsidRDefault="00C434FC" w:rsidP="00AA44FA">
      <w:pPr>
        <w:ind w:firstLineChars="200" w:firstLine="560"/>
        <w:rPr>
          <w:sz w:val="28"/>
          <w:szCs w:val="32"/>
        </w:rPr>
      </w:pPr>
      <w:r w:rsidRPr="00C434FC">
        <w:rPr>
          <w:rFonts w:hint="eastAsia"/>
          <w:sz w:val="28"/>
          <w:szCs w:val="32"/>
        </w:rPr>
        <w:t>三个字节分配给该寄存器。</w:t>
      </w:r>
      <w:r w:rsidRPr="00C434FC">
        <w:rPr>
          <w:sz w:val="28"/>
          <w:szCs w:val="32"/>
        </w:rPr>
        <w:t xml:space="preserve"> FR1用于控制芯片的操作模式</w:t>
      </w:r>
    </w:p>
    <w:p w14:paraId="6808EDA7" w14:textId="5F3C7B1F" w:rsidR="00C434FC" w:rsidRDefault="00C434FC" w:rsidP="00AA44FA">
      <w:pPr>
        <w:ind w:firstLineChars="200" w:firstLine="420"/>
        <w:rPr>
          <w:sz w:val="28"/>
          <w:szCs w:val="32"/>
        </w:rPr>
      </w:pPr>
      <w:r>
        <w:rPr>
          <w:noProof/>
        </w:rPr>
        <w:lastRenderedPageBreak/>
        <w:drawing>
          <wp:inline distT="0" distB="0" distL="0" distR="0" wp14:anchorId="0F0929F7" wp14:editId="1EF60577">
            <wp:extent cx="5274310" cy="295021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50210"/>
                    </a:xfrm>
                    <a:prstGeom prst="rect">
                      <a:avLst/>
                    </a:prstGeom>
                  </pic:spPr>
                </pic:pic>
              </a:graphicData>
            </a:graphic>
          </wp:inline>
        </w:drawing>
      </w:r>
    </w:p>
    <w:p w14:paraId="2E4C4CBF" w14:textId="7042A393" w:rsidR="00C434FC" w:rsidRDefault="00C434FC" w:rsidP="00AA44FA">
      <w:pPr>
        <w:ind w:firstLineChars="200" w:firstLine="420"/>
        <w:rPr>
          <w:sz w:val="28"/>
          <w:szCs w:val="32"/>
        </w:rPr>
      </w:pPr>
      <w:r>
        <w:rPr>
          <w:noProof/>
        </w:rPr>
        <w:drawing>
          <wp:inline distT="0" distB="0" distL="0" distR="0" wp14:anchorId="2D163B5B" wp14:editId="0AE0E1C9">
            <wp:extent cx="5274310" cy="155892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8925"/>
                    </a:xfrm>
                    <a:prstGeom prst="rect">
                      <a:avLst/>
                    </a:prstGeom>
                  </pic:spPr>
                </pic:pic>
              </a:graphicData>
            </a:graphic>
          </wp:inline>
        </w:drawing>
      </w:r>
    </w:p>
    <w:p w14:paraId="4D08AC2B" w14:textId="77777777" w:rsidR="00C434FC" w:rsidRPr="00C434FC" w:rsidRDefault="00C434FC" w:rsidP="00AA44FA">
      <w:pPr>
        <w:rPr>
          <w:b/>
          <w:bCs/>
          <w:sz w:val="28"/>
          <w:szCs w:val="32"/>
        </w:rPr>
      </w:pPr>
      <w:r w:rsidRPr="00C434FC">
        <w:rPr>
          <w:rFonts w:hint="eastAsia"/>
          <w:b/>
          <w:bCs/>
          <w:sz w:val="28"/>
          <w:szCs w:val="32"/>
        </w:rPr>
        <w:t>功能寄存器</w:t>
      </w:r>
      <w:r w:rsidRPr="00C434FC">
        <w:rPr>
          <w:b/>
          <w:bCs/>
          <w:sz w:val="28"/>
          <w:szCs w:val="32"/>
        </w:rPr>
        <w:t>2（FR2）-地址0x02</w:t>
      </w:r>
    </w:p>
    <w:p w14:paraId="478A2A26" w14:textId="05166B28" w:rsidR="00C434FC" w:rsidRDefault="00C434FC" w:rsidP="00AA44FA">
      <w:pPr>
        <w:ind w:firstLineChars="200" w:firstLine="560"/>
        <w:rPr>
          <w:sz w:val="28"/>
          <w:szCs w:val="32"/>
        </w:rPr>
      </w:pPr>
      <w:r w:rsidRPr="00C434FC">
        <w:rPr>
          <w:rFonts w:hint="eastAsia"/>
          <w:sz w:val="28"/>
          <w:szCs w:val="32"/>
        </w:rPr>
        <w:t>两个字节分配给该寄存器。</w:t>
      </w:r>
      <w:r w:rsidRPr="00C434FC">
        <w:rPr>
          <w:sz w:val="28"/>
          <w:szCs w:val="32"/>
        </w:rPr>
        <w:t xml:space="preserve"> FR2用于控制AD9959的各种功能，特性和模式。</w:t>
      </w:r>
    </w:p>
    <w:p w14:paraId="0BE1680B" w14:textId="3B6FE08D" w:rsidR="00C434FC" w:rsidRDefault="00C434FC" w:rsidP="00AA44FA">
      <w:pPr>
        <w:ind w:firstLineChars="200" w:firstLine="420"/>
        <w:rPr>
          <w:sz w:val="28"/>
          <w:szCs w:val="32"/>
        </w:rPr>
      </w:pPr>
      <w:r>
        <w:rPr>
          <w:noProof/>
        </w:rPr>
        <w:drawing>
          <wp:inline distT="0" distB="0" distL="0" distR="0" wp14:anchorId="0BA8369C" wp14:editId="51B664D5">
            <wp:extent cx="5274310" cy="25552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55240"/>
                    </a:xfrm>
                    <a:prstGeom prst="rect">
                      <a:avLst/>
                    </a:prstGeom>
                  </pic:spPr>
                </pic:pic>
              </a:graphicData>
            </a:graphic>
          </wp:inline>
        </w:drawing>
      </w:r>
    </w:p>
    <w:p w14:paraId="3AEA0D85" w14:textId="77777777" w:rsidR="00C434FC" w:rsidRPr="00C434FC" w:rsidRDefault="00C434FC" w:rsidP="00AA44FA">
      <w:pPr>
        <w:rPr>
          <w:b/>
          <w:bCs/>
          <w:sz w:val="28"/>
          <w:szCs w:val="32"/>
        </w:rPr>
      </w:pPr>
      <w:r w:rsidRPr="00C434FC">
        <w:rPr>
          <w:rFonts w:hint="eastAsia"/>
          <w:b/>
          <w:bCs/>
          <w:sz w:val="28"/>
          <w:szCs w:val="32"/>
        </w:rPr>
        <w:t>通道寄存器说明</w:t>
      </w:r>
    </w:p>
    <w:p w14:paraId="401571DF" w14:textId="77777777" w:rsidR="00C434FC" w:rsidRPr="00C434FC" w:rsidRDefault="00C434FC" w:rsidP="00AA44FA">
      <w:pPr>
        <w:rPr>
          <w:b/>
          <w:bCs/>
          <w:sz w:val="28"/>
          <w:szCs w:val="32"/>
        </w:rPr>
      </w:pPr>
      <w:r w:rsidRPr="00C434FC">
        <w:rPr>
          <w:rFonts w:hint="eastAsia"/>
          <w:b/>
          <w:bCs/>
          <w:sz w:val="28"/>
          <w:szCs w:val="32"/>
        </w:rPr>
        <w:lastRenderedPageBreak/>
        <w:t>通道功能寄存器（</w:t>
      </w:r>
      <w:r w:rsidRPr="00C434FC">
        <w:rPr>
          <w:b/>
          <w:bCs/>
          <w:sz w:val="28"/>
          <w:szCs w:val="32"/>
        </w:rPr>
        <w:t>CFR）-地址0x03</w:t>
      </w:r>
    </w:p>
    <w:p w14:paraId="55374257" w14:textId="4BCD1B96" w:rsidR="00C434FC" w:rsidRDefault="00C434FC" w:rsidP="00AA44FA">
      <w:pPr>
        <w:ind w:firstLineChars="200" w:firstLine="560"/>
        <w:rPr>
          <w:sz w:val="28"/>
          <w:szCs w:val="32"/>
        </w:rPr>
      </w:pPr>
      <w:r w:rsidRPr="00C434FC">
        <w:rPr>
          <w:rFonts w:hint="eastAsia"/>
          <w:sz w:val="28"/>
          <w:szCs w:val="32"/>
        </w:rPr>
        <w:t>三个字节分配给该寄存器</w:t>
      </w:r>
    </w:p>
    <w:p w14:paraId="16A81805" w14:textId="22226402" w:rsidR="00C434FC" w:rsidRDefault="00C434FC" w:rsidP="00AA44FA">
      <w:pPr>
        <w:ind w:firstLineChars="200" w:firstLine="420"/>
        <w:rPr>
          <w:sz w:val="28"/>
          <w:szCs w:val="32"/>
        </w:rPr>
      </w:pPr>
      <w:r>
        <w:rPr>
          <w:noProof/>
        </w:rPr>
        <w:drawing>
          <wp:inline distT="0" distB="0" distL="0" distR="0" wp14:anchorId="4D9861AA" wp14:editId="01512C70">
            <wp:extent cx="5274310" cy="46882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688205"/>
                    </a:xfrm>
                    <a:prstGeom prst="rect">
                      <a:avLst/>
                    </a:prstGeom>
                  </pic:spPr>
                </pic:pic>
              </a:graphicData>
            </a:graphic>
          </wp:inline>
        </w:drawing>
      </w:r>
    </w:p>
    <w:p w14:paraId="5F0B06F3" w14:textId="77777777" w:rsidR="00AA44FA" w:rsidRDefault="00AA44FA" w:rsidP="00AA44FA">
      <w:pPr>
        <w:ind w:firstLineChars="200" w:firstLine="560"/>
        <w:rPr>
          <w:b/>
          <w:bCs/>
          <w:sz w:val="28"/>
          <w:szCs w:val="32"/>
        </w:rPr>
      </w:pPr>
    </w:p>
    <w:p w14:paraId="0ADAB0AF" w14:textId="451673FD" w:rsidR="00C434FC" w:rsidRPr="00C434FC" w:rsidRDefault="00C434FC" w:rsidP="00AA44FA">
      <w:pPr>
        <w:rPr>
          <w:b/>
          <w:bCs/>
          <w:sz w:val="28"/>
          <w:szCs w:val="32"/>
        </w:rPr>
      </w:pPr>
      <w:r w:rsidRPr="00C434FC">
        <w:rPr>
          <w:rFonts w:hint="eastAsia"/>
          <w:b/>
          <w:bCs/>
          <w:sz w:val="28"/>
          <w:szCs w:val="32"/>
        </w:rPr>
        <w:t>通道频率调谐字</w:t>
      </w:r>
      <w:r w:rsidRPr="00C434FC">
        <w:rPr>
          <w:b/>
          <w:bCs/>
          <w:sz w:val="28"/>
          <w:szCs w:val="32"/>
        </w:rPr>
        <w:t>0（CFTW0）-地址0x04</w:t>
      </w:r>
    </w:p>
    <w:p w14:paraId="1C6377B9" w14:textId="299FCF48" w:rsidR="00C434FC" w:rsidRDefault="00C434FC" w:rsidP="00AA44FA">
      <w:pPr>
        <w:ind w:firstLineChars="200" w:firstLine="560"/>
        <w:rPr>
          <w:sz w:val="28"/>
          <w:szCs w:val="32"/>
        </w:rPr>
      </w:pPr>
      <w:r w:rsidRPr="00C434FC">
        <w:rPr>
          <w:rFonts w:hint="eastAsia"/>
          <w:sz w:val="28"/>
          <w:szCs w:val="32"/>
        </w:rPr>
        <w:t>四个字节分配给该寄存器。</w:t>
      </w:r>
    </w:p>
    <w:p w14:paraId="72DFC11D" w14:textId="3120AC78" w:rsidR="00C434FC" w:rsidRDefault="00C434FC" w:rsidP="00AA44FA">
      <w:pPr>
        <w:ind w:firstLineChars="200" w:firstLine="420"/>
        <w:rPr>
          <w:sz w:val="28"/>
          <w:szCs w:val="32"/>
        </w:rPr>
      </w:pPr>
      <w:r>
        <w:rPr>
          <w:noProof/>
        </w:rPr>
        <w:drawing>
          <wp:inline distT="0" distB="0" distL="0" distR="0" wp14:anchorId="5E16CC3A" wp14:editId="23D4ADEA">
            <wp:extent cx="5274310" cy="60071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00710"/>
                    </a:xfrm>
                    <a:prstGeom prst="rect">
                      <a:avLst/>
                    </a:prstGeom>
                  </pic:spPr>
                </pic:pic>
              </a:graphicData>
            </a:graphic>
          </wp:inline>
        </w:drawing>
      </w:r>
    </w:p>
    <w:p w14:paraId="103970AD" w14:textId="77777777" w:rsidR="00C434FC" w:rsidRPr="00C434FC" w:rsidRDefault="00C434FC" w:rsidP="00AA44FA">
      <w:pPr>
        <w:rPr>
          <w:b/>
          <w:bCs/>
          <w:sz w:val="28"/>
          <w:szCs w:val="32"/>
        </w:rPr>
      </w:pPr>
      <w:r w:rsidRPr="00C434FC">
        <w:rPr>
          <w:rFonts w:hint="eastAsia"/>
          <w:b/>
          <w:bCs/>
          <w:sz w:val="28"/>
          <w:szCs w:val="32"/>
        </w:rPr>
        <w:t>通道相位偏移字</w:t>
      </w:r>
      <w:r w:rsidRPr="00C434FC">
        <w:rPr>
          <w:b/>
          <w:bCs/>
          <w:sz w:val="28"/>
          <w:szCs w:val="32"/>
        </w:rPr>
        <w:t>0（CPOW0）-地址0x05</w:t>
      </w:r>
    </w:p>
    <w:p w14:paraId="4D8555DA" w14:textId="6B7051E1" w:rsidR="00C434FC" w:rsidRDefault="00C434FC" w:rsidP="00AA44FA">
      <w:pPr>
        <w:ind w:firstLineChars="200" w:firstLine="560"/>
        <w:rPr>
          <w:sz w:val="28"/>
          <w:szCs w:val="32"/>
        </w:rPr>
      </w:pPr>
      <w:r w:rsidRPr="00C434FC">
        <w:rPr>
          <w:rFonts w:hint="eastAsia"/>
          <w:sz w:val="28"/>
          <w:szCs w:val="32"/>
        </w:rPr>
        <w:t>两个字节分配给该寄存器。</w:t>
      </w:r>
    </w:p>
    <w:p w14:paraId="4F021009" w14:textId="6577E957" w:rsidR="00C434FC" w:rsidRDefault="00C434FC" w:rsidP="00AA44FA">
      <w:pPr>
        <w:ind w:firstLineChars="200" w:firstLine="420"/>
        <w:rPr>
          <w:sz w:val="28"/>
          <w:szCs w:val="32"/>
        </w:rPr>
      </w:pPr>
      <w:r>
        <w:rPr>
          <w:noProof/>
        </w:rPr>
        <w:lastRenderedPageBreak/>
        <w:drawing>
          <wp:inline distT="0" distB="0" distL="0" distR="0" wp14:anchorId="54A45B8B" wp14:editId="143F8FAF">
            <wp:extent cx="5274310" cy="96266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62660"/>
                    </a:xfrm>
                    <a:prstGeom prst="rect">
                      <a:avLst/>
                    </a:prstGeom>
                  </pic:spPr>
                </pic:pic>
              </a:graphicData>
            </a:graphic>
          </wp:inline>
        </w:drawing>
      </w:r>
    </w:p>
    <w:p w14:paraId="42BAE7DD" w14:textId="77777777" w:rsidR="00C434FC" w:rsidRPr="00C434FC" w:rsidRDefault="00C434FC" w:rsidP="00AA44FA">
      <w:pPr>
        <w:rPr>
          <w:b/>
          <w:bCs/>
          <w:sz w:val="28"/>
          <w:szCs w:val="32"/>
        </w:rPr>
      </w:pPr>
      <w:r w:rsidRPr="00C434FC">
        <w:rPr>
          <w:rFonts w:hint="eastAsia"/>
          <w:b/>
          <w:bCs/>
          <w:sz w:val="28"/>
          <w:szCs w:val="32"/>
        </w:rPr>
        <w:t>幅度控制寄存器（</w:t>
      </w:r>
      <w:r w:rsidRPr="00C434FC">
        <w:rPr>
          <w:b/>
          <w:bCs/>
          <w:sz w:val="28"/>
          <w:szCs w:val="32"/>
        </w:rPr>
        <w:t>ACR）-地址0x06</w:t>
      </w:r>
    </w:p>
    <w:p w14:paraId="443F945C" w14:textId="0A6B96F2" w:rsidR="00C434FC" w:rsidRDefault="00C434FC" w:rsidP="00AA44FA">
      <w:pPr>
        <w:ind w:firstLineChars="200" w:firstLine="560"/>
        <w:rPr>
          <w:sz w:val="28"/>
          <w:szCs w:val="32"/>
        </w:rPr>
      </w:pPr>
      <w:r w:rsidRPr="00C434FC">
        <w:rPr>
          <w:rFonts w:hint="eastAsia"/>
          <w:sz w:val="28"/>
          <w:szCs w:val="32"/>
        </w:rPr>
        <w:t>三个字节分配给该寄存器。</w:t>
      </w:r>
    </w:p>
    <w:p w14:paraId="5C8A662E" w14:textId="0200AC2F" w:rsidR="00C434FC" w:rsidRPr="00C434FC" w:rsidRDefault="00C434FC" w:rsidP="00AA44FA">
      <w:pPr>
        <w:ind w:firstLineChars="200" w:firstLine="420"/>
        <w:rPr>
          <w:b/>
          <w:bCs/>
          <w:sz w:val="28"/>
          <w:szCs w:val="32"/>
        </w:rPr>
      </w:pPr>
      <w:r w:rsidRPr="00C434FC">
        <w:rPr>
          <w:noProof/>
        </w:rPr>
        <w:drawing>
          <wp:inline distT="0" distB="0" distL="0" distR="0" wp14:anchorId="35A15687" wp14:editId="3D730E84">
            <wp:extent cx="5274310" cy="232346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23465"/>
                    </a:xfrm>
                    <a:prstGeom prst="rect">
                      <a:avLst/>
                    </a:prstGeom>
                  </pic:spPr>
                </pic:pic>
              </a:graphicData>
            </a:graphic>
          </wp:inline>
        </w:drawing>
      </w:r>
    </w:p>
    <w:p w14:paraId="68C04CE2" w14:textId="77777777" w:rsidR="00C434FC" w:rsidRPr="00C434FC" w:rsidRDefault="00C434FC" w:rsidP="00AA44FA">
      <w:pPr>
        <w:rPr>
          <w:b/>
          <w:bCs/>
          <w:sz w:val="28"/>
          <w:szCs w:val="32"/>
        </w:rPr>
      </w:pPr>
      <w:r w:rsidRPr="00C434FC">
        <w:rPr>
          <w:rFonts w:hint="eastAsia"/>
          <w:b/>
          <w:bCs/>
          <w:sz w:val="28"/>
          <w:szCs w:val="32"/>
        </w:rPr>
        <w:t>线性扫描斜率（</w:t>
      </w:r>
      <w:r w:rsidRPr="00C434FC">
        <w:rPr>
          <w:b/>
          <w:bCs/>
          <w:sz w:val="28"/>
          <w:szCs w:val="32"/>
        </w:rPr>
        <w:t>LSRR）-地址0x07</w:t>
      </w:r>
    </w:p>
    <w:p w14:paraId="6EDA2C76" w14:textId="56E68527" w:rsidR="00C434FC" w:rsidRDefault="00C434FC" w:rsidP="00AA44FA">
      <w:pPr>
        <w:ind w:firstLineChars="200" w:firstLine="560"/>
        <w:rPr>
          <w:sz w:val="28"/>
          <w:szCs w:val="32"/>
        </w:rPr>
      </w:pPr>
      <w:r w:rsidRPr="00C434FC">
        <w:rPr>
          <w:rFonts w:hint="eastAsia"/>
          <w:sz w:val="28"/>
          <w:szCs w:val="32"/>
        </w:rPr>
        <w:t>两个字节分配给该寄存器。</w:t>
      </w:r>
    </w:p>
    <w:p w14:paraId="0F522B72" w14:textId="68721B39" w:rsidR="00AA44FA" w:rsidRDefault="00C434FC" w:rsidP="00B92BCD">
      <w:pPr>
        <w:ind w:firstLineChars="200" w:firstLine="420"/>
        <w:rPr>
          <w:sz w:val="28"/>
          <w:szCs w:val="32"/>
        </w:rPr>
      </w:pPr>
      <w:r>
        <w:rPr>
          <w:noProof/>
        </w:rPr>
        <w:drawing>
          <wp:inline distT="0" distB="0" distL="0" distR="0" wp14:anchorId="06D7DA5E" wp14:editId="26FB4557">
            <wp:extent cx="5274310" cy="66103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61035"/>
                    </a:xfrm>
                    <a:prstGeom prst="rect">
                      <a:avLst/>
                    </a:prstGeom>
                  </pic:spPr>
                </pic:pic>
              </a:graphicData>
            </a:graphic>
          </wp:inline>
        </w:drawing>
      </w:r>
    </w:p>
    <w:p w14:paraId="69998334" w14:textId="77777777" w:rsidR="00C434FC" w:rsidRPr="00C434FC" w:rsidRDefault="00C434FC" w:rsidP="00AA44FA">
      <w:pPr>
        <w:rPr>
          <w:b/>
          <w:bCs/>
          <w:sz w:val="28"/>
          <w:szCs w:val="32"/>
        </w:rPr>
      </w:pPr>
      <w:r w:rsidRPr="00C434FC">
        <w:rPr>
          <w:b/>
          <w:bCs/>
          <w:sz w:val="28"/>
          <w:szCs w:val="32"/>
        </w:rPr>
        <w:t>LSR上升增量字（RDW）-地址0x08</w:t>
      </w:r>
    </w:p>
    <w:p w14:paraId="60F087ED" w14:textId="7F3C3B39" w:rsidR="00C434FC" w:rsidRDefault="00C434FC" w:rsidP="00AA44FA">
      <w:pPr>
        <w:ind w:firstLineChars="200" w:firstLine="560"/>
        <w:rPr>
          <w:sz w:val="28"/>
          <w:szCs w:val="32"/>
        </w:rPr>
      </w:pPr>
      <w:r w:rsidRPr="00C434FC">
        <w:rPr>
          <w:rFonts w:hint="eastAsia"/>
          <w:sz w:val="28"/>
          <w:szCs w:val="32"/>
        </w:rPr>
        <w:t>四个字节分配给该寄存器。</w:t>
      </w:r>
    </w:p>
    <w:p w14:paraId="44B8E814" w14:textId="25DB03C7" w:rsidR="00C434FC" w:rsidRDefault="00C434FC" w:rsidP="00AA44FA">
      <w:pPr>
        <w:ind w:firstLineChars="200" w:firstLine="420"/>
        <w:rPr>
          <w:sz w:val="28"/>
          <w:szCs w:val="32"/>
        </w:rPr>
      </w:pPr>
      <w:r>
        <w:rPr>
          <w:noProof/>
        </w:rPr>
        <w:drawing>
          <wp:inline distT="0" distB="0" distL="0" distR="0" wp14:anchorId="55FD894E" wp14:editId="7549A8BB">
            <wp:extent cx="5274310" cy="4959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95935"/>
                    </a:xfrm>
                    <a:prstGeom prst="rect">
                      <a:avLst/>
                    </a:prstGeom>
                  </pic:spPr>
                </pic:pic>
              </a:graphicData>
            </a:graphic>
          </wp:inline>
        </w:drawing>
      </w:r>
    </w:p>
    <w:p w14:paraId="4920D97C" w14:textId="5901952A" w:rsidR="00C434FC" w:rsidRPr="00C434FC" w:rsidRDefault="00C434FC" w:rsidP="00AA44FA">
      <w:pPr>
        <w:rPr>
          <w:b/>
          <w:bCs/>
          <w:sz w:val="28"/>
          <w:szCs w:val="32"/>
        </w:rPr>
      </w:pPr>
      <w:r w:rsidRPr="00C434FC">
        <w:rPr>
          <w:b/>
          <w:bCs/>
          <w:sz w:val="28"/>
          <w:szCs w:val="32"/>
        </w:rPr>
        <w:t>LSR下降</w:t>
      </w:r>
      <w:r w:rsidR="00FB7F96" w:rsidRPr="00FB7F96">
        <w:rPr>
          <w:b/>
          <w:bCs/>
          <w:sz w:val="28"/>
          <w:szCs w:val="32"/>
        </w:rPr>
        <w:t>增量</w:t>
      </w:r>
      <w:r w:rsidRPr="00C434FC">
        <w:rPr>
          <w:b/>
          <w:bCs/>
          <w:sz w:val="28"/>
          <w:szCs w:val="32"/>
        </w:rPr>
        <w:t>字（FDW）-地址0x09</w:t>
      </w:r>
    </w:p>
    <w:p w14:paraId="5E2CC048" w14:textId="3443123D" w:rsidR="00C434FC" w:rsidRDefault="00C434FC" w:rsidP="00AA44FA">
      <w:pPr>
        <w:ind w:firstLineChars="200" w:firstLine="560"/>
        <w:rPr>
          <w:sz w:val="28"/>
          <w:szCs w:val="32"/>
        </w:rPr>
      </w:pPr>
      <w:r w:rsidRPr="00C434FC">
        <w:rPr>
          <w:rFonts w:hint="eastAsia"/>
          <w:sz w:val="28"/>
          <w:szCs w:val="32"/>
        </w:rPr>
        <w:t>四个字节分配给该寄存器。</w:t>
      </w:r>
    </w:p>
    <w:p w14:paraId="6FB46117" w14:textId="77777777" w:rsidR="00FB7F96" w:rsidRDefault="00C434FC" w:rsidP="00AA44FA">
      <w:pPr>
        <w:ind w:firstLineChars="200" w:firstLine="420"/>
        <w:rPr>
          <w:sz w:val="28"/>
          <w:szCs w:val="32"/>
        </w:rPr>
      </w:pPr>
      <w:r>
        <w:rPr>
          <w:noProof/>
        </w:rPr>
        <w:drawing>
          <wp:inline distT="0" distB="0" distL="0" distR="0" wp14:anchorId="742FE5FE" wp14:editId="1407100A">
            <wp:extent cx="5274310" cy="50609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06095"/>
                    </a:xfrm>
                    <a:prstGeom prst="rect">
                      <a:avLst/>
                    </a:prstGeom>
                  </pic:spPr>
                </pic:pic>
              </a:graphicData>
            </a:graphic>
          </wp:inline>
        </w:drawing>
      </w:r>
    </w:p>
    <w:p w14:paraId="3F5E5751" w14:textId="4956C9B8" w:rsidR="00CE4BA9" w:rsidRPr="00FB7F96" w:rsidRDefault="00CE4BA9" w:rsidP="00202268">
      <w:pPr>
        <w:rPr>
          <w:sz w:val="28"/>
          <w:szCs w:val="32"/>
        </w:rPr>
      </w:pPr>
    </w:p>
    <w:sectPr w:rsidR="00CE4BA9" w:rsidRPr="00FB7F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2182E" w14:textId="77777777" w:rsidR="00F23356" w:rsidRDefault="00F23356" w:rsidP="009730E5">
      <w:r>
        <w:separator/>
      </w:r>
    </w:p>
  </w:endnote>
  <w:endnote w:type="continuationSeparator" w:id="0">
    <w:p w14:paraId="5DD0E384" w14:textId="77777777" w:rsidR="00F23356" w:rsidRDefault="00F23356" w:rsidP="00973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83C3B" w14:textId="77777777" w:rsidR="00F23356" w:rsidRDefault="00F23356" w:rsidP="009730E5">
      <w:r>
        <w:separator/>
      </w:r>
    </w:p>
  </w:footnote>
  <w:footnote w:type="continuationSeparator" w:id="0">
    <w:p w14:paraId="24EEB906" w14:textId="77777777" w:rsidR="00F23356" w:rsidRDefault="00F23356" w:rsidP="009730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DA"/>
    <w:rsid w:val="0000303C"/>
    <w:rsid w:val="000048EF"/>
    <w:rsid w:val="0001543E"/>
    <w:rsid w:val="00020003"/>
    <w:rsid w:val="00027286"/>
    <w:rsid w:val="000509EB"/>
    <w:rsid w:val="000959EA"/>
    <w:rsid w:val="000A4F6F"/>
    <w:rsid w:val="000B0EA9"/>
    <w:rsid w:val="000B20DA"/>
    <w:rsid w:val="000B4826"/>
    <w:rsid w:val="000B60D3"/>
    <w:rsid w:val="000C0017"/>
    <w:rsid w:val="000D1ABB"/>
    <w:rsid w:val="000E0DB3"/>
    <w:rsid w:val="00116F88"/>
    <w:rsid w:val="00132089"/>
    <w:rsid w:val="0013225C"/>
    <w:rsid w:val="001341A0"/>
    <w:rsid w:val="001A1DFB"/>
    <w:rsid w:val="001A2A52"/>
    <w:rsid w:val="001F253B"/>
    <w:rsid w:val="00202268"/>
    <w:rsid w:val="0021605F"/>
    <w:rsid w:val="002222A8"/>
    <w:rsid w:val="00222582"/>
    <w:rsid w:val="00240F78"/>
    <w:rsid w:val="0024665B"/>
    <w:rsid w:val="00250E07"/>
    <w:rsid w:val="00266300"/>
    <w:rsid w:val="00267DB1"/>
    <w:rsid w:val="0027299F"/>
    <w:rsid w:val="00285AEF"/>
    <w:rsid w:val="002A63B1"/>
    <w:rsid w:val="002B0636"/>
    <w:rsid w:val="002E0B69"/>
    <w:rsid w:val="002E66C6"/>
    <w:rsid w:val="002F00AA"/>
    <w:rsid w:val="002F0E3E"/>
    <w:rsid w:val="002F2FA0"/>
    <w:rsid w:val="003140C1"/>
    <w:rsid w:val="0033425F"/>
    <w:rsid w:val="003635C5"/>
    <w:rsid w:val="00365651"/>
    <w:rsid w:val="003B7A9F"/>
    <w:rsid w:val="0040420B"/>
    <w:rsid w:val="004235EF"/>
    <w:rsid w:val="00440033"/>
    <w:rsid w:val="00455B7E"/>
    <w:rsid w:val="00485F5E"/>
    <w:rsid w:val="004A4AD3"/>
    <w:rsid w:val="004B0427"/>
    <w:rsid w:val="004B6716"/>
    <w:rsid w:val="004D0D20"/>
    <w:rsid w:val="004D1C54"/>
    <w:rsid w:val="00522D97"/>
    <w:rsid w:val="005323B5"/>
    <w:rsid w:val="005407AB"/>
    <w:rsid w:val="00546E7C"/>
    <w:rsid w:val="0055110E"/>
    <w:rsid w:val="0057343C"/>
    <w:rsid w:val="005832DB"/>
    <w:rsid w:val="0059282D"/>
    <w:rsid w:val="00597E00"/>
    <w:rsid w:val="005A67F2"/>
    <w:rsid w:val="005C428E"/>
    <w:rsid w:val="005D0CFF"/>
    <w:rsid w:val="005E497C"/>
    <w:rsid w:val="005E7998"/>
    <w:rsid w:val="006372E5"/>
    <w:rsid w:val="006376DC"/>
    <w:rsid w:val="0069777E"/>
    <w:rsid w:val="006A2F97"/>
    <w:rsid w:val="006C6757"/>
    <w:rsid w:val="006E0AA0"/>
    <w:rsid w:val="00720929"/>
    <w:rsid w:val="007344EB"/>
    <w:rsid w:val="00734E63"/>
    <w:rsid w:val="0077004D"/>
    <w:rsid w:val="00776F28"/>
    <w:rsid w:val="00797814"/>
    <w:rsid w:val="007A4233"/>
    <w:rsid w:val="007A55AE"/>
    <w:rsid w:val="007A65E7"/>
    <w:rsid w:val="007B5CA4"/>
    <w:rsid w:val="007D121D"/>
    <w:rsid w:val="007E1140"/>
    <w:rsid w:val="007F0CDC"/>
    <w:rsid w:val="007F2CE5"/>
    <w:rsid w:val="007F3D5A"/>
    <w:rsid w:val="00801E2F"/>
    <w:rsid w:val="008065DB"/>
    <w:rsid w:val="0082174D"/>
    <w:rsid w:val="0083291D"/>
    <w:rsid w:val="00861E55"/>
    <w:rsid w:val="0087198A"/>
    <w:rsid w:val="008769ED"/>
    <w:rsid w:val="00887771"/>
    <w:rsid w:val="008944AD"/>
    <w:rsid w:val="008A19FF"/>
    <w:rsid w:val="008C47E1"/>
    <w:rsid w:val="008D1ED4"/>
    <w:rsid w:val="008D28DA"/>
    <w:rsid w:val="00906F42"/>
    <w:rsid w:val="00913EB9"/>
    <w:rsid w:val="00917DBF"/>
    <w:rsid w:val="00921BE8"/>
    <w:rsid w:val="00921CD3"/>
    <w:rsid w:val="009730E5"/>
    <w:rsid w:val="009A24D2"/>
    <w:rsid w:val="009A3C44"/>
    <w:rsid w:val="009C01DC"/>
    <w:rsid w:val="009C0C08"/>
    <w:rsid w:val="009C4488"/>
    <w:rsid w:val="009D6516"/>
    <w:rsid w:val="00A07D26"/>
    <w:rsid w:val="00A10BBE"/>
    <w:rsid w:val="00A16C87"/>
    <w:rsid w:val="00A34F0A"/>
    <w:rsid w:val="00A50DD0"/>
    <w:rsid w:val="00A61BDF"/>
    <w:rsid w:val="00AA44FA"/>
    <w:rsid w:val="00AD4202"/>
    <w:rsid w:val="00B0085C"/>
    <w:rsid w:val="00B1134B"/>
    <w:rsid w:val="00B350C8"/>
    <w:rsid w:val="00B92BCD"/>
    <w:rsid w:val="00BB35F0"/>
    <w:rsid w:val="00BF4E5A"/>
    <w:rsid w:val="00C004BD"/>
    <w:rsid w:val="00C434FC"/>
    <w:rsid w:val="00C44C0B"/>
    <w:rsid w:val="00C54164"/>
    <w:rsid w:val="00C56BAC"/>
    <w:rsid w:val="00C62A92"/>
    <w:rsid w:val="00C941BF"/>
    <w:rsid w:val="00CB3EE2"/>
    <w:rsid w:val="00CC11D3"/>
    <w:rsid w:val="00CE4BA9"/>
    <w:rsid w:val="00D031E4"/>
    <w:rsid w:val="00D224DA"/>
    <w:rsid w:val="00D31927"/>
    <w:rsid w:val="00D42D0D"/>
    <w:rsid w:val="00D44F38"/>
    <w:rsid w:val="00D53AA4"/>
    <w:rsid w:val="00D7446D"/>
    <w:rsid w:val="00DC5F03"/>
    <w:rsid w:val="00DD3E55"/>
    <w:rsid w:val="00DE300E"/>
    <w:rsid w:val="00DF21A0"/>
    <w:rsid w:val="00E01139"/>
    <w:rsid w:val="00E10270"/>
    <w:rsid w:val="00E3318B"/>
    <w:rsid w:val="00E67D01"/>
    <w:rsid w:val="00E860C5"/>
    <w:rsid w:val="00E961E1"/>
    <w:rsid w:val="00EB06DB"/>
    <w:rsid w:val="00EB68FB"/>
    <w:rsid w:val="00EF7B21"/>
    <w:rsid w:val="00F01299"/>
    <w:rsid w:val="00F23356"/>
    <w:rsid w:val="00F33ECB"/>
    <w:rsid w:val="00F436B6"/>
    <w:rsid w:val="00FA7198"/>
    <w:rsid w:val="00FB7F96"/>
    <w:rsid w:val="00FC33BC"/>
    <w:rsid w:val="00FC3DC8"/>
    <w:rsid w:val="00FC4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D5D8E"/>
  <w15:chartTrackingRefBased/>
  <w15:docId w15:val="{2F40F9E9-9839-4526-9841-DF53F6FD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30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30E5"/>
    <w:rPr>
      <w:sz w:val="18"/>
      <w:szCs w:val="18"/>
    </w:rPr>
  </w:style>
  <w:style w:type="paragraph" w:styleId="a5">
    <w:name w:val="footer"/>
    <w:basedOn w:val="a"/>
    <w:link w:val="a6"/>
    <w:uiPriority w:val="99"/>
    <w:unhideWhenUsed/>
    <w:rsid w:val="009730E5"/>
    <w:pPr>
      <w:tabs>
        <w:tab w:val="center" w:pos="4153"/>
        <w:tab w:val="right" w:pos="8306"/>
      </w:tabs>
      <w:snapToGrid w:val="0"/>
      <w:jc w:val="left"/>
    </w:pPr>
    <w:rPr>
      <w:sz w:val="18"/>
      <w:szCs w:val="18"/>
    </w:rPr>
  </w:style>
  <w:style w:type="character" w:customStyle="1" w:styleId="a6">
    <w:name w:val="页脚 字符"/>
    <w:basedOn w:val="a0"/>
    <w:link w:val="a5"/>
    <w:uiPriority w:val="99"/>
    <w:rsid w:val="009730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9D6D1-F7F2-4B43-979B-A7FBD9910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4777</TotalTime>
  <Pages>51</Pages>
  <Words>2934</Words>
  <Characters>16730</Characters>
  <Application>Microsoft Office Word</Application>
  <DocSecurity>0</DocSecurity>
  <Lines>139</Lines>
  <Paragraphs>39</Paragraphs>
  <ScaleCrop>false</ScaleCrop>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144</cp:revision>
  <dcterms:created xsi:type="dcterms:W3CDTF">2020-03-11T09:59:00Z</dcterms:created>
  <dcterms:modified xsi:type="dcterms:W3CDTF">2020-04-16T12:32:00Z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