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[[nomer_dogovora]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[[data_dogovora]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[[kolichestvo_turistov]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[[cena_uslug]</w:t>
      </w:r>
      <w:r w:rsidR="00A73AAA">
        <w:t xml:space="preserve"> </w:t>
      </w:r>
      <w:r w:rsidR="00B37C09">
        <w:t>[[valyuta]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[[turobsluzhivanie]</w:t>
      </w:r>
      <w:r w:rsidR="00B81B13" w:rsidRPr="00B81B13">
        <w:t xml:space="preserve"> </w:t>
      </w:r>
      <w:r w:rsidR="00B37C09">
        <w:t>[[valyuta]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[[infouslugi]</w:t>
      </w:r>
      <w:r w:rsidR="002D2C99" w:rsidRPr="00C21CF5">
        <w:t xml:space="preserve"> </w:t>
      </w:r>
      <w:r w:rsidR="00B37C09">
        <w:t>[[valyuta]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[[dog_s_lecheniem]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[[stoimost_sanatoriya]</w:t>
      </w:r>
      <w:r w:rsidRPr="00B81B13">
        <w:t xml:space="preserve"> </w:t>
      </w:r>
      <w:r w:rsidR="00B37C09">
        <w:t>[[valyuta]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>[[dog_transfer_fraza]</w:t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[[dog_schet]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[[turist_dogovor_fio_pasport_propiska]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[[dog_s_lecheniem]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>[[dog_transfer_fraza_2]</w:t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[[dog_naimenovanie_obekta_razmescheniya]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[[dog_adres_obekta_razmescheniya]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[[data_zaezda]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[[data_vyezda]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[[dog_transfer]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[[tip_nomera]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[[kolichestvo_nomerov]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[[dog_chasy_zaezda_vyezda]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[[pitanie]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[[pitanie]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[[ekvayring]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[[valyuta]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[[turist_dogovor_fio_pasport_propiska]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[[dog_edet_li_turist_dogovor]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[[turist_2]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[[turist_3]</w:t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[[turist_4]</w:t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[[turist_5]</w:t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[[turist_dogovor_fio_pasport_propiska]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