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F79E571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</w:t>
      </w:r>
      <w:r w:rsidR="008D3C6F">
        <w:rPr>
          <w:rFonts w:cstheme="minorHAnsi"/>
        </w:rPr>
        <w:t xml:space="preserve"> </w:t>
      </w:r>
      <w:r w:rsidR="008D3C6F">
        <w:rPr>
          <w:rFonts w:cstheme="minorHAnsi"/>
          <w:color w:val="EE0000"/>
        </w:rPr>
        <w:t>si a ingredientelor</w:t>
      </w:r>
      <w:r w:rsidRPr="00AE337A">
        <w:rPr>
          <w:rFonts w:cstheme="minorHAnsi"/>
        </w:rPr>
        <w:t>:</w:t>
      </w:r>
    </w:p>
    <w:p w14:paraId="3B4D4FB7" w14:textId="028CF97E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</w:t>
      </w:r>
      <w:r w:rsidR="008D3C6F">
        <w:rPr>
          <w:rFonts w:cstheme="minorHAnsi"/>
        </w:rPr>
        <w:t>/</w:t>
      </w:r>
      <w:r w:rsidR="008D3C6F">
        <w:rPr>
          <w:rFonts w:cstheme="minorHAnsi"/>
          <w:color w:val="EE0000"/>
        </w:rPr>
        <w:t xml:space="preserve"> ingredient</w:t>
      </w:r>
      <w:r w:rsidRPr="00AE337A">
        <w:rPr>
          <w:rFonts w:cstheme="minorHAnsi"/>
        </w:rPr>
        <w:t xml:space="preserve"> nou;</w:t>
      </w:r>
    </w:p>
    <w:p w14:paraId="1FF80622" w14:textId="511C493C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</w:t>
      </w:r>
      <w:r w:rsidR="008D3C6F">
        <w:rPr>
          <w:rFonts w:cstheme="minorHAnsi"/>
        </w:rPr>
        <w:t>/</w:t>
      </w:r>
      <w:r w:rsidR="008D3C6F">
        <w:rPr>
          <w:rFonts w:cstheme="minorHAnsi"/>
          <w:color w:val="EE0000"/>
        </w:rPr>
        <w:t xml:space="preserve"> ingredient</w:t>
      </w:r>
      <w:r w:rsidRPr="00AE337A">
        <w:rPr>
          <w:rFonts w:cstheme="minorHAnsi"/>
        </w:rPr>
        <w:t xml:space="preserve"> existent</w:t>
      </w:r>
      <w:r w:rsidR="008D3C6F">
        <w:rPr>
          <w:rFonts w:cstheme="minorHAnsi"/>
        </w:rPr>
        <w:t xml:space="preserve"> </w:t>
      </w:r>
      <w:r w:rsidRPr="00AE337A">
        <w:rPr>
          <w:rFonts w:cstheme="minorHAnsi"/>
        </w:rPr>
        <w:t>;</w:t>
      </w:r>
    </w:p>
    <w:p w14:paraId="09101A5A" w14:textId="2199CEDA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</w:t>
      </w:r>
      <w:r w:rsidR="008D3C6F">
        <w:rPr>
          <w:rFonts w:cstheme="minorHAnsi"/>
        </w:rPr>
        <w:t>/</w:t>
      </w:r>
      <w:r w:rsidR="008D3C6F">
        <w:rPr>
          <w:rFonts w:cstheme="minorHAnsi"/>
          <w:color w:val="EE0000"/>
        </w:rPr>
        <w:t xml:space="preserve"> ingredient</w:t>
      </w:r>
      <w:r w:rsidRPr="00AE337A">
        <w:rPr>
          <w:rFonts w:cstheme="minorHAnsi"/>
        </w:rPr>
        <w:t>;</w:t>
      </w:r>
    </w:p>
    <w:p w14:paraId="49CF938F" w14:textId="47D20202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</w:t>
      </w:r>
      <w:r w:rsidR="008D3C6F">
        <w:rPr>
          <w:rFonts w:cstheme="minorHAnsi"/>
        </w:rPr>
        <w:t>/</w:t>
      </w:r>
      <w:r w:rsidR="008D3C6F">
        <w:rPr>
          <w:rFonts w:cstheme="minorHAnsi"/>
          <w:color w:val="EE0000"/>
        </w:rPr>
        <w:t xml:space="preserve"> ingredient</w:t>
      </w:r>
      <w:r w:rsidR="008D3C6F">
        <w:rPr>
          <w:rFonts w:cstheme="minorHAnsi"/>
          <w:color w:val="EE0000"/>
        </w:rPr>
        <w:t>e</w:t>
      </w:r>
      <w:r w:rsidRPr="00AE337A">
        <w:rPr>
          <w:rFonts w:cstheme="minorHAnsi"/>
        </w:rPr>
        <w:t>.</w:t>
      </w:r>
    </w:p>
    <w:p w14:paraId="3B5CBCE0" w14:textId="678B4954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  <w:r w:rsidR="008D3C6F">
        <w:rPr>
          <w:rFonts w:cstheme="minorHAnsi"/>
        </w:rPr>
        <w:t xml:space="preserve"> </w:t>
      </w:r>
      <w:r w:rsidR="008D3C6F">
        <w:rPr>
          <w:rFonts w:cstheme="minorHAnsi"/>
          <w:color w:val="EE0000"/>
        </w:rPr>
        <w:t>Fiecare ingredient este scos in evidenta in functie de restrictiile dietetice.</w:t>
      </w:r>
    </w:p>
    <w:p w14:paraId="1E867102" w14:textId="405E1340" w:rsidR="00AE337A" w:rsidRPr="00AE337A" w:rsidRDefault="008D3C6F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color w:val="EE0000"/>
        </w:rPr>
        <w:t>Administratorul</w:t>
      </w:r>
      <w:r w:rsidR="00AE337A" w:rsidRPr="00897DF4">
        <w:rPr>
          <w:rFonts w:cstheme="minorHAnsi"/>
        </w:rPr>
        <w:t xml:space="preserve"> poate adăuga, modifica și șterge tipuri și categorii de băuturi</w:t>
      </w:r>
      <w:r>
        <w:rPr>
          <w:rFonts w:cstheme="minorHAnsi"/>
        </w:rPr>
        <w:t xml:space="preserve">, </w:t>
      </w:r>
      <w:r>
        <w:rPr>
          <w:rFonts w:cstheme="minorHAnsi"/>
          <w:color w:val="EE0000"/>
        </w:rPr>
        <w:t>iar utilizatorul obisnuit poate plasa comenzi, calcula nota de plata, scos rapoarte generice.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72F24FBD" w14:textId="7CE7EC25" w:rsidR="008D3C6F" w:rsidRPr="00AE337A" w:rsidRDefault="008D3C6F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color w:val="EE0000"/>
        </w:rPr>
        <w:t>Aplicatia permite modificarea unei retete sau adaugarea de ingrediente extra (contra cost bineinteles) in functie de preferintele clientului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117ACE0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finalul fiecărei zile se salvează informațiile despre comenzile înregsitrate și se calculează totaul</w:t>
      </w:r>
      <w:r w:rsidR="008D3C6F">
        <w:rPr>
          <w:rFonts w:cstheme="minorHAnsi"/>
          <w:color w:val="EE0000"/>
        </w:rPr>
        <w:t xml:space="preserve"> de incasari respectiv</w:t>
      </w:r>
      <w:r w:rsidRPr="00897DF4">
        <w:rPr>
          <w:rFonts w:cstheme="minorHAnsi"/>
        </w:rPr>
        <w:t xml:space="preserve"> zilei</w:t>
      </w:r>
      <w:r w:rsidR="008D3C6F">
        <w:rPr>
          <w:rFonts w:cstheme="minorHAnsi"/>
        </w:rPr>
        <w:t xml:space="preserve">, </w:t>
      </w:r>
      <w:r w:rsidR="008D3C6F">
        <w:rPr>
          <w:rFonts w:cstheme="minorHAnsi"/>
          <w:color w:val="EE0000"/>
        </w:rPr>
        <w:t>dar si rapoarte despre cheltuieli si pierderi</w:t>
      </w:r>
      <w:r w:rsidR="008D3C6F">
        <w:rPr>
          <w:rFonts w:cstheme="minorHAnsi"/>
        </w:rPr>
        <w:t xml:space="preserve"> </w:t>
      </w:r>
      <w:r w:rsidRPr="00897DF4">
        <w:rPr>
          <w:rFonts w:cstheme="minorHAnsi"/>
        </w:rPr>
        <w:t xml:space="preserve">. </w:t>
      </w:r>
      <w:r w:rsidR="00AE337A" w:rsidRPr="00AE337A">
        <w:rPr>
          <w:rFonts w:cstheme="minorHAnsi"/>
        </w:rPr>
        <w:t>Datele pot fi exportate în format CSV.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86AD" w14:textId="77777777" w:rsidR="00340502" w:rsidRDefault="00340502" w:rsidP="005F6A53">
      <w:pPr>
        <w:spacing w:after="0" w:line="240" w:lineRule="auto"/>
      </w:pPr>
      <w:r>
        <w:separator/>
      </w:r>
    </w:p>
  </w:endnote>
  <w:endnote w:type="continuationSeparator" w:id="0">
    <w:p w14:paraId="067AFB8C" w14:textId="77777777" w:rsidR="00340502" w:rsidRDefault="00340502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CB81" w14:textId="77777777" w:rsidR="00340502" w:rsidRDefault="00340502" w:rsidP="005F6A53">
      <w:pPr>
        <w:spacing w:after="0" w:line="240" w:lineRule="auto"/>
      </w:pPr>
      <w:r>
        <w:separator/>
      </w:r>
    </w:p>
  </w:footnote>
  <w:footnote w:type="continuationSeparator" w:id="0">
    <w:p w14:paraId="7393DFEC" w14:textId="77777777" w:rsidR="00340502" w:rsidRDefault="00340502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0502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517D4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D3C6F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ALEXANDRU ZDROBA</cp:lastModifiedBy>
  <cp:revision>142</cp:revision>
  <cp:lastPrinted>2020-02-14T11:16:00Z</cp:lastPrinted>
  <dcterms:created xsi:type="dcterms:W3CDTF">2013-01-24T20:28:00Z</dcterms:created>
  <dcterms:modified xsi:type="dcterms:W3CDTF">2026-03-14T13:55:00Z</dcterms:modified>
</cp:coreProperties>
</file>