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4476E">
      <w:pPr>
        <w:numPr>
          <w:ilvl w:val="0"/>
          <w:numId w:val="1"/>
        </w:numPr>
        <w:rPr>
          <w:rFonts w:hint="eastAsia"/>
          <w:sz w:val="28"/>
          <w:szCs w:val="28"/>
          <w:lang w:eastAsia="zh-CN"/>
        </w:rPr>
      </w:pPr>
      <w:bookmarkStart w:id="0" w:name="_GoBack"/>
      <w:r>
        <w:rPr>
          <w:rFonts w:hint="eastAsia"/>
          <w:sz w:val="28"/>
          <w:szCs w:val="28"/>
        </w:rPr>
        <w:t>开关像手机一样放在右侧边缘，长按开关机</w:t>
      </w:r>
      <w:r>
        <w:rPr>
          <w:rFonts w:hint="eastAsia"/>
          <w:sz w:val="28"/>
          <w:szCs w:val="28"/>
          <w:lang w:eastAsia="zh-CN"/>
        </w:rPr>
        <w:t>。</w:t>
      </w:r>
    </w:p>
    <w:p w14:paraId="6B658F3B">
      <w:pPr>
        <w:numPr>
          <w:ilvl w:val="0"/>
          <w:numId w:val="1"/>
        </w:numPr>
        <w:rPr>
          <w:rFonts w:hint="eastAsia"/>
          <w:sz w:val="28"/>
          <w:szCs w:val="28"/>
          <w:lang w:eastAsia="zh-CN"/>
        </w:rPr>
      </w:pPr>
      <w:r>
        <w:rPr>
          <w:rFonts w:hint="eastAsia"/>
          <w:sz w:val="28"/>
          <w:szCs w:val="28"/>
          <w:lang w:eastAsia="zh-CN"/>
        </w:rPr>
        <w:t>点“登录”键弹出登录窗口，输入工号、密码按确认键登录，屏幕上中部显示用户图标和当前用户的工号值，并列出当前用户</w:t>
      </w:r>
      <w:r>
        <w:rPr>
          <w:rFonts w:hint="eastAsia"/>
          <w:sz w:val="28"/>
          <w:szCs w:val="28"/>
          <w:lang w:val="en-US" w:eastAsia="zh-CN"/>
        </w:rPr>
        <w:t>当前</w:t>
      </w:r>
      <w:r>
        <w:rPr>
          <w:rFonts w:hint="eastAsia"/>
          <w:sz w:val="28"/>
          <w:szCs w:val="28"/>
          <w:lang w:eastAsia="zh-CN"/>
        </w:rPr>
        <w:t>全部工单，按照后台返回的序号从“1/总数量”显示工单序号。</w:t>
      </w:r>
    </w:p>
    <w:p w14:paraId="34D9B1E6">
      <w:pPr>
        <w:numPr>
          <w:ilvl w:val="0"/>
          <w:numId w:val="1"/>
        </w:numPr>
        <w:rPr>
          <w:rFonts w:hint="eastAsia"/>
          <w:sz w:val="28"/>
          <w:szCs w:val="28"/>
          <w:lang w:eastAsia="zh-CN"/>
        </w:rPr>
      </w:pPr>
      <w:r>
        <w:rPr>
          <w:rFonts w:hint="eastAsia"/>
          <w:sz w:val="28"/>
          <w:szCs w:val="28"/>
          <w:lang w:val="en-US" w:eastAsia="zh-CN"/>
        </w:rPr>
        <w:t>点</w:t>
      </w:r>
      <w:r>
        <w:rPr>
          <w:rFonts w:hint="eastAsia"/>
          <w:sz w:val="28"/>
          <w:szCs w:val="28"/>
          <w:lang w:eastAsia="zh-CN"/>
        </w:rPr>
        <w:t>“</w:t>
      </w:r>
      <w:r>
        <w:rPr>
          <w:rFonts w:hint="eastAsia"/>
          <w:sz w:val="28"/>
          <w:szCs w:val="28"/>
          <w:lang w:val="en-US" w:eastAsia="zh-CN"/>
        </w:rPr>
        <w:t>联网</w:t>
      </w:r>
      <w:r>
        <w:rPr>
          <w:rFonts w:hint="eastAsia"/>
          <w:sz w:val="28"/>
          <w:szCs w:val="28"/>
          <w:lang w:eastAsia="zh-CN"/>
        </w:rPr>
        <w:t>”键进入网络链接配置界面，选择网络输入密码按确认键链接网络，</w:t>
      </w:r>
      <w:r>
        <w:rPr>
          <w:rFonts w:hint="eastAsia"/>
          <w:sz w:val="28"/>
          <w:szCs w:val="28"/>
          <w:lang w:val="en-US" w:eastAsia="zh-CN"/>
        </w:rPr>
        <w:t>连</w:t>
      </w:r>
      <w:r>
        <w:rPr>
          <w:rFonts w:hint="eastAsia"/>
          <w:sz w:val="28"/>
          <w:szCs w:val="28"/>
          <w:lang w:eastAsia="zh-CN"/>
        </w:rPr>
        <w:t>网成功后屏幕右上角显示网络信号，联网失败或者失去网络信号</w:t>
      </w:r>
      <w:r>
        <w:rPr>
          <w:rFonts w:hint="eastAsia"/>
          <w:sz w:val="28"/>
          <w:szCs w:val="28"/>
          <w:lang w:val="en-US" w:eastAsia="zh-CN"/>
        </w:rPr>
        <w:t>时</w:t>
      </w:r>
      <w:r>
        <w:rPr>
          <w:rFonts w:hint="eastAsia"/>
          <w:sz w:val="28"/>
          <w:szCs w:val="28"/>
          <w:lang w:eastAsia="zh-CN"/>
        </w:rPr>
        <w:t>，屏幕右上角网络信号上有错号。</w:t>
      </w:r>
    </w:p>
    <w:p w14:paraId="594EAC33">
      <w:pPr>
        <w:numPr>
          <w:ilvl w:val="0"/>
          <w:numId w:val="1"/>
        </w:numPr>
        <w:rPr>
          <w:rFonts w:hint="eastAsia"/>
          <w:sz w:val="28"/>
          <w:szCs w:val="28"/>
          <w:lang w:eastAsia="zh-CN"/>
        </w:rPr>
      </w:pPr>
      <w:r>
        <w:rPr>
          <w:rFonts w:hint="eastAsia"/>
          <w:sz w:val="28"/>
          <w:szCs w:val="28"/>
          <w:lang w:val="en-US" w:eastAsia="zh-CN"/>
        </w:rPr>
        <w:t>登录输入工号、密码和连接网络输入密码时数字键按一下输入数字、连击两下输入第一个字母、三下第二个字母、四下三个字母、五下输入数字，依次循环。双击数字“0”，切换字母大小写。屏幕上侧显示大小写状态（见登录和连网界面设计）</w:t>
      </w:r>
    </w:p>
    <w:p w14:paraId="0774DDD1">
      <w:pPr>
        <w:numPr>
          <w:ilvl w:val="0"/>
          <w:numId w:val="1"/>
        </w:numPr>
        <w:rPr>
          <w:rFonts w:hint="eastAsia"/>
          <w:sz w:val="28"/>
          <w:szCs w:val="28"/>
          <w:lang w:eastAsia="zh-CN"/>
        </w:rPr>
      </w:pPr>
      <w:r>
        <w:rPr>
          <w:rFonts w:hint="eastAsia"/>
          <w:sz w:val="28"/>
          <w:szCs w:val="28"/>
          <w:lang w:val="en-US" w:eastAsia="zh-CN"/>
        </w:rPr>
        <w:t>按</w:t>
      </w:r>
      <w:r>
        <w:rPr>
          <w:rFonts w:hint="eastAsia"/>
          <w:sz w:val="28"/>
          <w:szCs w:val="28"/>
          <w:lang w:eastAsia="zh-CN"/>
        </w:rPr>
        <w:t>扫码</w:t>
      </w:r>
      <w:r>
        <w:rPr>
          <w:rFonts w:hint="eastAsia"/>
          <w:sz w:val="28"/>
          <w:szCs w:val="28"/>
          <w:lang w:val="en-US" w:eastAsia="zh-CN"/>
        </w:rPr>
        <w:t>开工、扫码报工</w:t>
      </w:r>
      <w:r>
        <w:rPr>
          <w:rFonts w:hint="eastAsia"/>
          <w:sz w:val="28"/>
          <w:szCs w:val="28"/>
          <w:lang w:eastAsia="zh-CN"/>
        </w:rPr>
        <w:t>按键时进入扫码报工状态，屏幕右上角显示二维码图标。</w:t>
      </w:r>
    </w:p>
    <w:p w14:paraId="5A13FC7E">
      <w:pPr>
        <w:numPr>
          <w:ilvl w:val="0"/>
          <w:numId w:val="1"/>
        </w:numPr>
        <w:rPr>
          <w:rFonts w:hint="eastAsia"/>
          <w:sz w:val="28"/>
          <w:szCs w:val="28"/>
          <w:lang w:eastAsia="zh-CN"/>
        </w:rPr>
      </w:pPr>
      <w:r>
        <w:rPr>
          <w:rFonts w:hint="eastAsia"/>
          <w:sz w:val="28"/>
          <w:szCs w:val="28"/>
          <w:lang w:eastAsia="zh-CN"/>
        </w:rPr>
        <w:t>屏幕右上角电池内的小格子显示电量多少。</w:t>
      </w:r>
    </w:p>
    <w:p w14:paraId="1B050E45">
      <w:pPr>
        <w:numPr>
          <w:ilvl w:val="0"/>
          <w:numId w:val="1"/>
        </w:numPr>
        <w:rPr>
          <w:rFonts w:hint="eastAsia"/>
          <w:sz w:val="28"/>
          <w:szCs w:val="28"/>
          <w:lang w:eastAsia="zh-CN"/>
        </w:rPr>
      </w:pPr>
      <w:r>
        <w:rPr>
          <w:rFonts w:hint="eastAsia"/>
          <w:sz w:val="28"/>
          <w:szCs w:val="28"/>
          <w:lang w:eastAsia="zh-CN"/>
        </w:rPr>
        <w:t>安灯、转运、检验都是呼叫按钮，由工人按需呼叫不同的工种，并显示后台返回的XX呼叫成功的结果（</w:t>
      </w:r>
      <w:r>
        <w:rPr>
          <w:rFonts w:hint="eastAsia"/>
          <w:sz w:val="28"/>
          <w:szCs w:val="28"/>
          <w:lang w:val="en-US" w:eastAsia="zh-CN"/>
        </w:rPr>
        <w:t>如：安灯呼叫成功</w:t>
      </w:r>
      <w:r>
        <w:rPr>
          <w:rFonts w:hint="eastAsia"/>
          <w:sz w:val="28"/>
          <w:szCs w:val="28"/>
          <w:lang w:eastAsia="zh-CN"/>
        </w:rPr>
        <w:t>）。</w:t>
      </w:r>
    </w:p>
    <w:p w14:paraId="7FB9420D">
      <w:pPr>
        <w:numPr>
          <w:ilvl w:val="0"/>
          <w:numId w:val="1"/>
        </w:numPr>
        <w:rPr>
          <w:rFonts w:hint="eastAsia"/>
          <w:sz w:val="28"/>
          <w:szCs w:val="28"/>
          <w:lang w:val="en-US" w:eastAsia="zh-CN"/>
        </w:rPr>
      </w:pPr>
      <w:r>
        <w:rPr>
          <w:rFonts w:hint="eastAsia"/>
          <w:sz w:val="28"/>
          <w:szCs w:val="28"/>
          <w:lang w:val="en-US" w:eastAsia="zh-CN"/>
        </w:rPr>
        <w:t>工单分为生产、检验、安灯、转运四种类型，后台绑定不同的班组或人员，当前用户登录后后台会返回该用户（或当前用户所在的班组）对应的全部工单，工单类型不同，屏幕上侧显示的状态不同，允许多类型工单列给同一个用户或班组。</w:t>
      </w:r>
      <w:r>
        <w:rPr>
          <w:rFonts w:hint="eastAsia"/>
          <w:sz w:val="28"/>
          <w:szCs w:val="28"/>
          <w:lang w:val="en-US" w:eastAsia="zh-CN"/>
        </w:rPr>
        <w:br w:type="textWrapping"/>
      </w:r>
      <w:r>
        <w:rPr>
          <w:rFonts w:hint="eastAsia"/>
          <w:sz w:val="28"/>
          <w:szCs w:val="28"/>
          <w:lang w:val="en-US" w:eastAsia="zh-CN"/>
        </w:rPr>
        <w:tab/>
      </w:r>
      <w:r>
        <w:rPr>
          <w:rFonts w:hint="eastAsia"/>
          <w:sz w:val="28"/>
          <w:szCs w:val="28"/>
          <w:lang w:val="en-US" w:eastAsia="zh-CN"/>
        </w:rPr>
        <w:t>生产类型工单状态有：未开工、已开工、已报工、检验合格、检验不合格</w:t>
      </w:r>
      <w:r>
        <w:rPr>
          <w:rFonts w:hint="eastAsia"/>
          <w:strike/>
          <w:dstrike w:val="0"/>
          <w:color w:val="FF0000"/>
          <w:sz w:val="28"/>
          <w:szCs w:val="28"/>
          <w:lang w:val="en-US" w:eastAsia="zh-CN"/>
        </w:rPr>
        <w:t>（检验通过、返工返修、工废和料废）</w:t>
      </w:r>
    </w:p>
    <w:p w14:paraId="0BCD5023">
      <w:pPr>
        <w:numPr>
          <w:ilvl w:val="0"/>
          <w:numId w:val="0"/>
        </w:numPr>
        <w:ind w:firstLine="420" w:firstLineChars="0"/>
        <w:rPr>
          <w:rFonts w:hint="eastAsia"/>
          <w:sz w:val="28"/>
          <w:szCs w:val="28"/>
          <w:lang w:val="en-US" w:eastAsia="zh-CN"/>
        </w:rPr>
      </w:pPr>
      <w:r>
        <w:rPr>
          <w:rFonts w:hint="eastAsia"/>
          <w:sz w:val="28"/>
          <w:szCs w:val="28"/>
          <w:lang w:val="en-US" w:eastAsia="zh-CN"/>
        </w:rPr>
        <w:t>检验类型工单状态有：未检验、检验中、已检验</w:t>
      </w:r>
    </w:p>
    <w:p w14:paraId="769ECD35">
      <w:pPr>
        <w:numPr>
          <w:ilvl w:val="0"/>
          <w:numId w:val="0"/>
        </w:numPr>
        <w:ind w:firstLine="420" w:firstLineChars="0"/>
        <w:rPr>
          <w:rFonts w:hint="eastAsia"/>
          <w:sz w:val="28"/>
          <w:szCs w:val="28"/>
          <w:lang w:val="en-US" w:eastAsia="zh-CN"/>
        </w:rPr>
      </w:pPr>
      <w:r>
        <w:rPr>
          <w:rFonts w:hint="eastAsia"/>
          <w:sz w:val="28"/>
          <w:szCs w:val="28"/>
          <w:lang w:val="en-US" w:eastAsia="zh-CN"/>
        </w:rPr>
        <w:t>转运类型工单状态有：未转运、转运中、已转运</w:t>
      </w:r>
    </w:p>
    <w:p w14:paraId="42AC497A">
      <w:pPr>
        <w:numPr>
          <w:ilvl w:val="0"/>
          <w:numId w:val="0"/>
        </w:numPr>
        <w:ind w:firstLine="420" w:firstLineChars="0"/>
        <w:rPr>
          <w:rFonts w:hint="eastAsia"/>
          <w:sz w:val="28"/>
          <w:szCs w:val="28"/>
          <w:lang w:eastAsia="zh-CN"/>
        </w:rPr>
      </w:pPr>
      <w:r>
        <w:rPr>
          <w:rFonts w:hint="eastAsia"/>
          <w:sz w:val="28"/>
          <w:szCs w:val="28"/>
          <w:lang w:val="en-US" w:eastAsia="zh-CN"/>
        </w:rPr>
        <w:t>安灯类型工单状态有：未处理、处理中、已处理</w:t>
      </w:r>
    </w:p>
    <w:p w14:paraId="717C7516">
      <w:pPr>
        <w:numPr>
          <w:ilvl w:val="0"/>
          <w:numId w:val="1"/>
        </w:numPr>
        <w:rPr>
          <w:rFonts w:hint="eastAsia"/>
          <w:sz w:val="28"/>
          <w:szCs w:val="28"/>
          <w:lang w:eastAsia="zh-CN"/>
        </w:rPr>
      </w:pPr>
      <w:r>
        <w:rPr>
          <w:rFonts w:hint="eastAsia"/>
          <w:sz w:val="28"/>
          <w:szCs w:val="28"/>
          <w:lang w:val="en-US" w:eastAsia="zh-CN"/>
        </w:rPr>
        <w:t>当后台工单工序定义的工单类型处理人为班组时（即派工到班组），当前班组的所有人都会显示该工单，谁开工、谁报工、记谁的工。</w:t>
      </w:r>
    </w:p>
    <w:p w14:paraId="794B124B">
      <w:pPr>
        <w:numPr>
          <w:ilvl w:val="0"/>
          <w:numId w:val="1"/>
        </w:numPr>
        <w:rPr>
          <w:rFonts w:hint="eastAsia"/>
          <w:sz w:val="28"/>
          <w:szCs w:val="28"/>
          <w:lang w:eastAsia="zh-CN"/>
        </w:rPr>
      </w:pPr>
      <w:r>
        <w:rPr>
          <w:rFonts w:hint="eastAsia"/>
          <w:sz w:val="28"/>
          <w:szCs w:val="28"/>
          <w:lang w:val="en-US" w:eastAsia="zh-CN"/>
        </w:rPr>
        <w:t>按开工或报工按钮时开工或报工当前页面默认选中的工单、当多工单被选中时批量开工或报工被选中的全部工单，并显示“一个工单开工开完成”、“X个工单开工完成”或者“一个工单报工完成”、“X个工单报工完成”。无选中状态的工单时，按开工或报工按钮提示开工无效或者报工无效。</w:t>
      </w:r>
    </w:p>
    <w:p w14:paraId="375612CA">
      <w:pPr>
        <w:numPr>
          <w:ilvl w:val="0"/>
          <w:numId w:val="1"/>
        </w:numPr>
        <w:rPr>
          <w:rFonts w:hint="eastAsia"/>
          <w:sz w:val="28"/>
          <w:szCs w:val="28"/>
          <w:lang w:eastAsia="zh-CN"/>
        </w:rPr>
      </w:pPr>
      <w:r>
        <w:rPr>
          <w:rFonts w:hint="eastAsia"/>
          <w:sz w:val="28"/>
          <w:szCs w:val="28"/>
          <w:lang w:eastAsia="zh-CN"/>
        </w:rPr>
        <w:t>按扫码</w:t>
      </w:r>
      <w:r>
        <w:rPr>
          <w:rFonts w:hint="eastAsia"/>
          <w:sz w:val="28"/>
          <w:szCs w:val="28"/>
          <w:lang w:val="en-US" w:eastAsia="zh-CN"/>
        </w:rPr>
        <w:t>开工或扫码报工</w:t>
      </w:r>
      <w:r>
        <w:rPr>
          <w:rFonts w:hint="eastAsia"/>
          <w:sz w:val="28"/>
          <w:szCs w:val="28"/>
          <w:lang w:eastAsia="zh-CN"/>
        </w:rPr>
        <w:t>按钮启动扫码摄像头，同时屏幕右上角小时扫码工作中图标。对准条码或二维码扫码后显示当前工单的工序信息。</w:t>
      </w:r>
    </w:p>
    <w:p w14:paraId="65B078A5">
      <w:pPr>
        <w:numPr>
          <w:ilvl w:val="0"/>
          <w:numId w:val="1"/>
        </w:numPr>
        <w:rPr>
          <w:rFonts w:hint="eastAsia"/>
          <w:sz w:val="28"/>
          <w:szCs w:val="28"/>
          <w:lang w:eastAsia="zh-CN"/>
        </w:rPr>
      </w:pPr>
      <w:r>
        <w:rPr>
          <w:rFonts w:hint="eastAsia"/>
          <w:sz w:val="28"/>
          <w:szCs w:val="28"/>
          <w:lang w:val="en-US" w:eastAsia="zh-CN"/>
        </w:rPr>
        <w:t>按扫码开工或扫码报工按钮时根据当前用户或用户所在的班组（是根据用户还是根据用户所在的班组取决于工单分配时是分配到用户还是分配到班组的颗粒度）按照工单号条码或择二维码进行判断开报工的工序，如当前用户为折弯组的用户，他按扫码开工时，对准工单号的条码扫码成功后自动对该工单的折弯工序开工，当一个用户被定义到一个工单的多个班组时，优先匹配最前道未开工工序开工，报工亦然。当同一个工单存在多个部分加工顺序的前后道工序且一个用户或者班组被分配到多个加工工序时建议用户通过工序条码或二维码进行精准的工序开报工，而不是通过工单号条码或者二维码报工。</w:t>
      </w:r>
    </w:p>
    <w:p w14:paraId="6ACA47C4">
      <w:pPr>
        <w:numPr>
          <w:ilvl w:val="0"/>
          <w:numId w:val="1"/>
        </w:numPr>
        <w:rPr>
          <w:rFonts w:hint="eastAsia"/>
          <w:sz w:val="28"/>
          <w:szCs w:val="28"/>
          <w:lang w:eastAsia="zh-CN"/>
        </w:rPr>
      </w:pPr>
      <w:r>
        <w:rPr>
          <w:rFonts w:hint="eastAsia"/>
          <w:sz w:val="28"/>
          <w:szCs w:val="28"/>
          <w:lang w:val="en-US" w:eastAsia="zh-CN"/>
        </w:rPr>
        <w:tab/>
        <w:t>同理</w:t>
      </w:r>
      <w:r>
        <w:rPr>
          <w:rFonts w:hint="eastAsia"/>
          <w:sz w:val="28"/>
          <w:szCs w:val="28"/>
          <w:lang w:eastAsia="zh-CN"/>
        </w:rPr>
        <w:t>安灯、转运、检验</w:t>
      </w:r>
      <w:r>
        <w:rPr>
          <w:rFonts w:hint="eastAsia"/>
          <w:sz w:val="28"/>
          <w:szCs w:val="28"/>
          <w:lang w:val="en-US" w:eastAsia="zh-CN"/>
        </w:rPr>
        <w:t>工单根据工单状态判断按开报工键时的工单状态处理逻辑，如：安灯工单的开工显示状态为处理中、报工的状态为已处理，转运和检验亦然。</w:t>
      </w:r>
    </w:p>
    <w:p w14:paraId="4D5C58CC">
      <w:pPr>
        <w:numPr>
          <w:ilvl w:val="0"/>
          <w:numId w:val="1"/>
        </w:numPr>
        <w:rPr>
          <w:rFonts w:hint="eastAsia"/>
          <w:sz w:val="28"/>
          <w:szCs w:val="28"/>
          <w:lang w:eastAsia="zh-CN"/>
        </w:rPr>
      </w:pPr>
      <w:r>
        <w:rPr>
          <w:rFonts w:hint="eastAsia"/>
          <w:sz w:val="28"/>
          <w:szCs w:val="28"/>
          <w:lang w:eastAsia="zh-CN"/>
        </w:rPr>
        <w:t>报工数量默认显示全部剩余数量，在已开工（</w:t>
      </w:r>
      <w:r>
        <w:rPr>
          <w:rFonts w:hint="eastAsia"/>
          <w:sz w:val="28"/>
          <w:szCs w:val="28"/>
          <w:lang w:val="en-US" w:eastAsia="zh-CN"/>
        </w:rPr>
        <w:t>检验中、处理中、转运中）</w:t>
      </w:r>
      <w:r>
        <w:rPr>
          <w:rFonts w:hint="eastAsia"/>
          <w:sz w:val="28"/>
          <w:szCs w:val="28"/>
          <w:lang w:eastAsia="zh-CN"/>
        </w:rPr>
        <w:t>状态下输入数量直接修改报工数替换默认值，并判断输入值是否超过最大剩余数量值，不输入数量</w:t>
      </w:r>
      <w:r>
        <w:rPr>
          <w:rFonts w:hint="eastAsia"/>
          <w:sz w:val="28"/>
          <w:szCs w:val="28"/>
          <w:lang w:val="en-US" w:eastAsia="zh-CN"/>
        </w:rPr>
        <w:t>可</w:t>
      </w:r>
      <w:r>
        <w:rPr>
          <w:rFonts w:hint="eastAsia"/>
          <w:sz w:val="28"/>
          <w:szCs w:val="28"/>
          <w:lang w:eastAsia="zh-CN"/>
        </w:rPr>
        <w:t>直接按开报工按钮直接</w:t>
      </w:r>
      <w:r>
        <w:rPr>
          <w:rFonts w:hint="eastAsia"/>
          <w:sz w:val="28"/>
          <w:szCs w:val="28"/>
          <w:lang w:val="en-US" w:eastAsia="zh-CN"/>
        </w:rPr>
        <w:t>报工</w:t>
      </w:r>
      <w:r>
        <w:rPr>
          <w:rFonts w:hint="eastAsia"/>
          <w:sz w:val="28"/>
          <w:szCs w:val="28"/>
          <w:lang w:eastAsia="zh-CN"/>
        </w:rPr>
        <w:t>全数</w:t>
      </w:r>
      <w:r>
        <w:rPr>
          <w:rFonts w:hint="eastAsia"/>
          <w:sz w:val="28"/>
          <w:szCs w:val="28"/>
          <w:lang w:val="en-US" w:eastAsia="zh-CN"/>
        </w:rPr>
        <w:t>剩余</w:t>
      </w:r>
      <w:r>
        <w:rPr>
          <w:rFonts w:hint="eastAsia"/>
          <w:sz w:val="28"/>
          <w:szCs w:val="28"/>
          <w:lang w:eastAsia="zh-CN"/>
        </w:rPr>
        <w:t>量，并显示返回的报工结果信息，如：已完成报工3件。</w:t>
      </w:r>
      <w:r>
        <w:rPr>
          <w:rFonts w:hint="eastAsia"/>
          <w:sz w:val="28"/>
          <w:szCs w:val="28"/>
          <w:lang w:val="en-US" w:eastAsia="zh-CN"/>
        </w:rPr>
        <w:t>开工（在未开工、</w:t>
      </w:r>
      <w:r>
        <w:rPr>
          <w:rFonts w:hint="eastAsia"/>
          <w:sz w:val="28"/>
          <w:szCs w:val="28"/>
          <w:lang w:eastAsia="zh-CN"/>
        </w:rPr>
        <w:t>未检验、未转运、未处理</w:t>
      </w:r>
      <w:r>
        <w:rPr>
          <w:rFonts w:hint="eastAsia"/>
          <w:sz w:val="28"/>
          <w:szCs w:val="28"/>
          <w:lang w:val="en-US" w:eastAsia="zh-CN"/>
        </w:rPr>
        <w:t>状态下</w:t>
      </w:r>
      <w:r>
        <w:rPr>
          <w:rFonts w:hint="eastAsia"/>
          <w:sz w:val="28"/>
          <w:szCs w:val="28"/>
          <w:lang w:eastAsia="zh-CN"/>
        </w:rPr>
        <w:t>）</w:t>
      </w:r>
      <w:r>
        <w:rPr>
          <w:rFonts w:hint="eastAsia"/>
          <w:sz w:val="28"/>
          <w:szCs w:val="28"/>
          <w:lang w:val="en-US" w:eastAsia="zh-CN"/>
        </w:rPr>
        <w:t>处理逻辑亦然。</w:t>
      </w:r>
    </w:p>
    <w:p w14:paraId="4E736A74">
      <w:pPr>
        <w:numPr>
          <w:ilvl w:val="0"/>
          <w:numId w:val="1"/>
        </w:numPr>
        <w:rPr>
          <w:rFonts w:hint="eastAsia"/>
          <w:sz w:val="28"/>
          <w:szCs w:val="28"/>
          <w:lang w:eastAsia="zh-CN"/>
        </w:rPr>
      </w:pPr>
      <w:r>
        <w:rPr>
          <w:rFonts w:hint="eastAsia"/>
          <w:sz w:val="28"/>
          <w:szCs w:val="28"/>
          <w:lang w:val="en-US" w:eastAsia="zh-CN"/>
        </w:rPr>
        <w:t>在连网设置页面中按</w:t>
      </w:r>
      <w:r>
        <w:rPr>
          <w:rFonts w:hint="eastAsia"/>
          <w:sz w:val="28"/>
          <w:szCs w:val="28"/>
          <w:lang w:eastAsia="zh-CN"/>
        </w:rPr>
        <w:t>前后三角按钮时切换</w:t>
      </w:r>
      <w:r>
        <w:rPr>
          <w:rFonts w:hint="eastAsia"/>
          <w:sz w:val="28"/>
          <w:szCs w:val="28"/>
          <w:lang w:val="en-US" w:eastAsia="zh-CN"/>
        </w:rPr>
        <w:t>网络名称、在工单页面中中按</w:t>
      </w:r>
      <w:r>
        <w:rPr>
          <w:rFonts w:hint="eastAsia"/>
          <w:sz w:val="28"/>
          <w:szCs w:val="28"/>
          <w:lang w:eastAsia="zh-CN"/>
        </w:rPr>
        <w:t>前后三角按钮时</w:t>
      </w:r>
      <w:r>
        <w:rPr>
          <w:rFonts w:hint="eastAsia"/>
          <w:sz w:val="28"/>
          <w:szCs w:val="28"/>
          <w:lang w:val="en-US" w:eastAsia="zh-CN"/>
        </w:rPr>
        <w:t>切换</w:t>
      </w:r>
      <w:r>
        <w:rPr>
          <w:rFonts w:hint="eastAsia"/>
          <w:sz w:val="28"/>
          <w:szCs w:val="28"/>
          <w:lang w:eastAsia="zh-CN"/>
        </w:rPr>
        <w:t>当前页面显示的工单序号及内容，默认当前显示的工单</w:t>
      </w:r>
      <w:r>
        <w:rPr>
          <w:rFonts w:hint="eastAsia"/>
          <w:sz w:val="28"/>
          <w:szCs w:val="28"/>
          <w:lang w:val="en-US" w:eastAsia="zh-CN"/>
        </w:rPr>
        <w:t>为</w:t>
      </w:r>
      <w:r>
        <w:rPr>
          <w:rFonts w:hint="eastAsia"/>
          <w:sz w:val="28"/>
          <w:szCs w:val="28"/>
          <w:lang w:eastAsia="zh-CN"/>
        </w:rPr>
        <w:t>选中</w:t>
      </w:r>
      <w:r>
        <w:rPr>
          <w:rFonts w:hint="eastAsia"/>
          <w:sz w:val="28"/>
          <w:szCs w:val="28"/>
          <w:lang w:val="en-US" w:eastAsia="zh-CN"/>
        </w:rPr>
        <w:t>状态</w:t>
      </w:r>
      <w:r>
        <w:rPr>
          <w:rFonts w:hint="eastAsia"/>
          <w:sz w:val="28"/>
          <w:szCs w:val="28"/>
          <w:lang w:eastAsia="zh-CN"/>
        </w:rPr>
        <w:t>，所有操作仅对当前工单有效。</w:t>
      </w:r>
    </w:p>
    <w:p w14:paraId="0D79FDA2">
      <w:pPr>
        <w:numPr>
          <w:ilvl w:val="0"/>
          <w:numId w:val="1"/>
        </w:numPr>
        <w:rPr>
          <w:rFonts w:hint="eastAsia"/>
          <w:sz w:val="28"/>
          <w:szCs w:val="28"/>
          <w:lang w:eastAsia="zh-CN"/>
        </w:rPr>
      </w:pPr>
      <w:r>
        <w:rPr>
          <w:rFonts w:hint="eastAsia"/>
          <w:sz w:val="28"/>
          <w:szCs w:val="28"/>
          <w:lang w:eastAsia="zh-CN"/>
        </w:rPr>
        <w:t>按全选按钮时全部选中</w:t>
      </w:r>
      <w:r>
        <w:rPr>
          <w:rFonts w:hint="eastAsia"/>
          <w:sz w:val="28"/>
          <w:szCs w:val="28"/>
          <w:lang w:val="en-US" w:eastAsia="zh-CN"/>
        </w:rPr>
        <w:t>当前用户</w:t>
      </w:r>
      <w:r>
        <w:rPr>
          <w:rFonts w:hint="eastAsia"/>
          <w:sz w:val="28"/>
          <w:szCs w:val="28"/>
          <w:lang w:eastAsia="zh-CN"/>
        </w:rPr>
        <w:t>今日所有工单，所有操作对选中</w:t>
      </w:r>
      <w:r>
        <w:rPr>
          <w:rFonts w:hint="eastAsia"/>
          <w:sz w:val="28"/>
          <w:szCs w:val="28"/>
          <w:lang w:val="en-US" w:eastAsia="zh-CN"/>
        </w:rPr>
        <w:t>的</w:t>
      </w:r>
      <w:r>
        <w:rPr>
          <w:rFonts w:hint="eastAsia"/>
          <w:sz w:val="28"/>
          <w:szCs w:val="28"/>
          <w:lang w:eastAsia="zh-CN"/>
        </w:rPr>
        <w:t>全部工单有效；</w:t>
      </w:r>
      <w:r>
        <w:rPr>
          <w:rFonts w:hint="eastAsia"/>
          <w:sz w:val="28"/>
          <w:szCs w:val="28"/>
          <w:lang w:val="en-US" w:eastAsia="zh-CN"/>
        </w:rPr>
        <w:t>按取消全选按钮时取消全部的选择状态；未选中状态的工单在当前页面时可以通过按选中按钮选中，已选中的工单可以按取消选择按钮单个取消选中状态</w:t>
      </w:r>
      <w:r>
        <w:rPr>
          <w:rFonts w:hint="eastAsia"/>
          <w:sz w:val="28"/>
          <w:szCs w:val="28"/>
          <w:lang w:eastAsia="zh-CN"/>
        </w:rPr>
        <w:t>。</w:t>
      </w:r>
    </w:p>
    <w:p w14:paraId="0E2AFB97">
      <w:pPr>
        <w:numPr>
          <w:ilvl w:val="0"/>
          <w:numId w:val="1"/>
        </w:numPr>
        <w:rPr>
          <w:rFonts w:hint="eastAsia"/>
          <w:sz w:val="28"/>
          <w:szCs w:val="28"/>
          <w:lang w:eastAsia="zh-CN"/>
        </w:rPr>
      </w:pPr>
      <w:r>
        <w:rPr>
          <w:rFonts w:hint="eastAsia"/>
          <w:sz w:val="28"/>
          <w:szCs w:val="28"/>
          <w:lang w:eastAsia="zh-CN"/>
        </w:rPr>
        <w:t>输入的报工数量不正确时，需要按</w:t>
      </w:r>
      <w:r>
        <w:rPr>
          <w:rFonts w:hint="eastAsia"/>
          <w:sz w:val="28"/>
          <w:szCs w:val="28"/>
          <w:lang w:val="en-US" w:eastAsia="zh-CN"/>
        </w:rPr>
        <w:t>删除</w:t>
      </w:r>
      <w:r>
        <w:rPr>
          <w:rFonts w:hint="eastAsia"/>
          <w:sz w:val="28"/>
          <w:szCs w:val="28"/>
          <w:lang w:eastAsia="zh-CN"/>
        </w:rPr>
        <w:t>按钮</w:t>
      </w:r>
      <w:r>
        <w:rPr>
          <w:rFonts w:hint="eastAsia"/>
          <w:sz w:val="28"/>
          <w:szCs w:val="28"/>
          <w:lang w:val="en-US" w:eastAsia="zh-CN"/>
        </w:rPr>
        <w:t>从后先前逐位删除</w:t>
      </w:r>
      <w:r>
        <w:rPr>
          <w:rFonts w:hint="eastAsia"/>
          <w:sz w:val="28"/>
          <w:szCs w:val="28"/>
          <w:lang w:eastAsia="zh-CN"/>
        </w:rPr>
        <w:t>数值后重新输入，</w:t>
      </w:r>
      <w:r>
        <w:rPr>
          <w:rFonts w:hint="eastAsia"/>
          <w:sz w:val="28"/>
          <w:szCs w:val="28"/>
          <w:lang w:val="en-US" w:eastAsia="zh-CN"/>
        </w:rPr>
        <w:t>长按删除按钮可以清空报工数量，然后输入正确的数字。</w:t>
      </w:r>
    </w:p>
    <w:p w14:paraId="0549E794">
      <w:pPr>
        <w:numPr>
          <w:ilvl w:val="0"/>
          <w:numId w:val="1"/>
        </w:numPr>
        <w:rPr>
          <w:rFonts w:hint="eastAsia"/>
          <w:sz w:val="28"/>
          <w:szCs w:val="28"/>
          <w:lang w:eastAsia="zh-CN"/>
        </w:rPr>
      </w:pPr>
      <w:r>
        <w:rPr>
          <w:rFonts w:hint="eastAsia"/>
          <w:sz w:val="28"/>
          <w:szCs w:val="28"/>
          <w:lang w:val="en-US" w:eastAsia="zh-CN"/>
        </w:rPr>
        <w:t>安灯、转运类工单可以通过开工或者扫码开工按钮开工（不必须开工，也可以在不开工的情况下直接通过报工或者扫码报工按钮报工，具体取决于后台是否强制开工的设置）。</w:t>
      </w:r>
    </w:p>
    <w:p w14:paraId="0BBE0FA2">
      <w:pPr>
        <w:numPr>
          <w:ilvl w:val="0"/>
          <w:numId w:val="1"/>
        </w:numPr>
        <w:rPr>
          <w:rFonts w:hint="eastAsia"/>
          <w:sz w:val="28"/>
          <w:szCs w:val="28"/>
          <w:lang w:eastAsia="zh-CN"/>
        </w:rPr>
      </w:pPr>
      <w:r>
        <w:rPr>
          <w:rFonts w:hint="eastAsia"/>
          <w:sz w:val="28"/>
          <w:szCs w:val="28"/>
          <w:lang w:val="en-US" w:eastAsia="zh-CN"/>
        </w:rPr>
        <w:t>检验类工单有两个来源、1是工位发起的检验呼叫（一般用于过程检），2是工艺路线中作为工序约定的检验工序或者指定需要检验的工序（不需要工人发起检验呼叫，报工时自动促发关键工序检验，一般用于点检）。</w:t>
      </w:r>
    </w:p>
    <w:p w14:paraId="669C2CC0">
      <w:pPr>
        <w:numPr>
          <w:ilvl w:val="0"/>
          <w:numId w:val="1"/>
        </w:numPr>
        <w:rPr>
          <w:rFonts w:hint="eastAsia"/>
          <w:sz w:val="28"/>
          <w:szCs w:val="28"/>
        </w:rPr>
      </w:pPr>
      <w:r>
        <w:rPr>
          <w:rFonts w:hint="eastAsia"/>
          <w:sz w:val="28"/>
          <w:szCs w:val="28"/>
          <w:lang w:val="en-US" w:eastAsia="zh-CN"/>
        </w:rPr>
        <w:t>检验工单可以通过开工或者扫码开工按钮开工（不必须开工，也可以在不开工的情况下直接通过报工或者扫码报工按钮报工，具体取决于后台是否强制开工的设置）。</w:t>
      </w:r>
    </w:p>
    <w:p w14:paraId="5967CFC3">
      <w:pPr>
        <w:numPr>
          <w:ilvl w:val="0"/>
          <w:numId w:val="1"/>
        </w:numPr>
        <w:rPr>
          <w:rFonts w:hint="eastAsia"/>
          <w:sz w:val="28"/>
          <w:szCs w:val="28"/>
        </w:rPr>
      </w:pPr>
      <w:r>
        <w:rPr>
          <w:rFonts w:hint="eastAsia"/>
          <w:sz w:val="28"/>
          <w:szCs w:val="28"/>
          <w:lang w:val="en-US" w:eastAsia="zh-CN"/>
        </w:rPr>
        <w:t>对于已报工的工单可以通过撤销按钮撤销报工状态重新报工。如</w:t>
      </w:r>
      <w:r>
        <w:rPr>
          <w:rFonts w:hint="eastAsia"/>
          <w:sz w:val="28"/>
          <w:szCs w:val="28"/>
          <w:lang w:val="en-US" w:eastAsia="zh-CN"/>
        </w:rPr>
        <w:t>已经完成报工动作的</w:t>
      </w:r>
      <w:r>
        <w:rPr>
          <w:rFonts w:hint="eastAsia"/>
          <w:sz w:val="28"/>
          <w:szCs w:val="28"/>
          <w:lang w:val="en-US" w:eastAsia="zh-CN"/>
        </w:rPr>
        <w:t>错报数量的工单，可以通过撤销按钮撤销后重新报工。</w:t>
      </w:r>
    </w:p>
    <w:p w14:paraId="0C3B1FFF">
      <w:pPr>
        <w:numPr>
          <w:numId w:val="0"/>
        </w:numPr>
        <w:jc w:val="center"/>
        <w:rPr>
          <w:rFonts w:hint="eastAsia"/>
          <w:sz w:val="28"/>
          <w:szCs w:val="28"/>
        </w:rPr>
      </w:pPr>
      <w:r>
        <w:drawing>
          <wp:inline distT="0" distB="0" distL="114300" distR="114300">
            <wp:extent cx="4331970" cy="8379460"/>
            <wp:effectExtent l="0" t="0" r="1143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4331970" cy="8379460"/>
                    </a:xfrm>
                    <a:prstGeom prst="rect">
                      <a:avLst/>
                    </a:prstGeom>
                    <a:noFill/>
                    <a:ln>
                      <a:noFill/>
                    </a:ln>
                  </pic:spPr>
                </pic:pic>
              </a:graphicData>
            </a:graphic>
          </wp:inline>
        </w:drawing>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5C9C6"/>
    <w:multiLevelType w:val="singleLevel"/>
    <w:tmpl w:val="9635C9C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122745"/>
    <w:rsid w:val="140C4321"/>
    <w:rsid w:val="48C64185"/>
    <w:rsid w:val="7B516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32</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2026-01-07T14:32:57Z</dcterms:created>
  <dc:creator>HUAWEI</dc:creator>
  <cp:lastModifiedBy>任凭风浪起</cp:lastModifiedBy>
  <dcterms:modified xsi:type="dcterms:W3CDTF">2026-01-07T16:29:38Z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3A35D13C7AE0421BBD01A552B635E697_13</vt:lpwstr>
  </property>
</Properties>
</file>