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EE9" w:rsidRDefault="0087199A">
      <w:pPr>
        <w:numPr>
          <w:ilvl w:val="0"/>
          <w:numId w:val="1"/>
        </w:numPr>
      </w:pPr>
      <w:r>
        <w:rPr>
          <w:rFonts w:hint="eastAsia"/>
        </w:rPr>
        <w:t>商品类目</w:t>
      </w:r>
    </w:p>
    <w:p w:rsidR="001B4453" w:rsidRDefault="001B4453" w:rsidP="001B4453">
      <w:pPr>
        <w:numPr>
          <w:ilvl w:val="0"/>
          <w:numId w:val="2"/>
        </w:numPr>
        <w:ind w:firstLine="420"/>
      </w:pPr>
      <w:r>
        <w:rPr>
          <w:rFonts w:hint="eastAsia"/>
        </w:rPr>
        <w:t>三级分类</w:t>
      </w:r>
    </w:p>
    <w:p w:rsidR="001B4453" w:rsidRDefault="001B4453" w:rsidP="001B4453">
      <w:pPr>
        <w:numPr>
          <w:ilvl w:val="0"/>
          <w:numId w:val="3"/>
        </w:numPr>
        <w:ind w:left="420" w:firstLine="420"/>
      </w:pPr>
      <w:r>
        <w:rPr>
          <w:rFonts w:hint="eastAsia"/>
        </w:rPr>
        <w:t>广告文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吃广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水果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零食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正餐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bookmarkStart w:id="0" w:name="OLE_LINK7"/>
      <w:r>
        <w:rPr>
          <w:rFonts w:hint="eastAsia"/>
        </w:rPr>
        <w:t>西点</w:t>
      </w:r>
      <w:bookmarkEnd w:id="0"/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喝广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bookmarkStart w:id="1" w:name="OLE_LINK8"/>
      <w:r>
        <w:rPr>
          <w:rFonts w:hint="eastAsia"/>
        </w:rPr>
        <w:t>饮料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bookmarkStart w:id="2" w:name="OLE_LINK9"/>
      <w:bookmarkEnd w:id="1"/>
      <w:r>
        <w:rPr>
          <w:rFonts w:hint="eastAsia"/>
        </w:rPr>
        <w:t>酒水</w:t>
      </w:r>
      <w:bookmarkEnd w:id="2"/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玩广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户外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桌游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bookmarkStart w:id="3" w:name="OLE_LINK10"/>
      <w:r>
        <w:rPr>
          <w:rFonts w:hint="eastAsia"/>
        </w:rPr>
        <w:t>电竞</w:t>
      </w:r>
      <w:bookmarkEnd w:id="3"/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团体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聚会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乐广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音乐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美术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体育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居活广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房子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工作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日常生活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衣服广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帽子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衬衫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裙子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袜子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鞋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裤子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饰品广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耳环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耳钉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手环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脚链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挂饰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r>
        <w:rPr>
          <w:rFonts w:hint="eastAsia"/>
        </w:rPr>
        <w:t>医学广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药品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医院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bookmarkStart w:id="4" w:name="OLE_LINK4"/>
      <w:r>
        <w:rPr>
          <w:rFonts w:hint="eastAsia"/>
        </w:rPr>
        <w:t>学业广</w:t>
      </w:r>
    </w:p>
    <w:bookmarkEnd w:id="4"/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考研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补习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lastRenderedPageBreak/>
        <w:t>四六级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留学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bookmarkStart w:id="5" w:name="OLE_LINK5"/>
      <w:r>
        <w:rPr>
          <w:rFonts w:hint="eastAsia"/>
        </w:rPr>
        <w:t>金融广</w:t>
      </w:r>
    </w:p>
    <w:bookmarkEnd w:id="5"/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银行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股票</w:t>
      </w:r>
    </w:p>
    <w:p w:rsidR="001B4453" w:rsidRDefault="001B4453" w:rsidP="001B4453">
      <w:pPr>
        <w:numPr>
          <w:ilvl w:val="0"/>
          <w:numId w:val="4"/>
        </w:numPr>
        <w:ind w:left="840" w:firstLine="420"/>
      </w:pPr>
      <w:bookmarkStart w:id="6" w:name="OLE_LINK6"/>
      <w:r>
        <w:rPr>
          <w:rFonts w:hint="eastAsia"/>
        </w:rPr>
        <w:t>科技广</w:t>
      </w:r>
    </w:p>
    <w:bookmarkEnd w:id="6"/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手机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电脑</w:t>
      </w:r>
    </w:p>
    <w:p w:rsidR="001B4453" w:rsidRDefault="001B4453" w:rsidP="001B4453">
      <w:pPr>
        <w:numPr>
          <w:ilvl w:val="1"/>
          <w:numId w:val="4"/>
        </w:numPr>
        <w:ind w:left="1260" w:firstLine="420"/>
      </w:pPr>
      <w:r>
        <w:rPr>
          <w:rFonts w:hint="eastAsia"/>
        </w:rPr>
        <w:t>平板</w:t>
      </w:r>
    </w:p>
    <w:p w:rsidR="001B4453" w:rsidRDefault="001B4453" w:rsidP="001B4453">
      <w:pPr>
        <w:numPr>
          <w:ilvl w:val="0"/>
          <w:numId w:val="3"/>
        </w:numPr>
        <w:ind w:left="420" w:firstLine="420"/>
      </w:pPr>
      <w:r>
        <w:rPr>
          <w:rFonts w:hint="eastAsia"/>
        </w:rPr>
        <w:t>活动文</w:t>
      </w:r>
    </w:p>
    <w:p w:rsidR="001B4453" w:rsidRDefault="001B4453" w:rsidP="001B4453">
      <w:pPr>
        <w:ind w:left="840" w:firstLine="420"/>
      </w:pPr>
    </w:p>
    <w:p w:rsidR="001B4453" w:rsidRDefault="001B4453" w:rsidP="001B4453">
      <w:pPr>
        <w:numPr>
          <w:ilvl w:val="0"/>
          <w:numId w:val="3"/>
        </w:numPr>
        <w:ind w:left="420" w:firstLine="420"/>
      </w:pPr>
      <w:r>
        <w:rPr>
          <w:rFonts w:hint="eastAsia"/>
        </w:rPr>
        <w:t>文艺文</w:t>
      </w:r>
    </w:p>
    <w:p w:rsidR="001B4453" w:rsidRDefault="001B4453" w:rsidP="001B4453">
      <w:pPr>
        <w:ind w:left="1260"/>
      </w:pPr>
    </w:p>
    <w:p w:rsidR="001B4453" w:rsidRDefault="001B4453" w:rsidP="001B4453">
      <w:pPr>
        <w:numPr>
          <w:ilvl w:val="0"/>
          <w:numId w:val="3"/>
        </w:numPr>
        <w:ind w:left="420" w:firstLine="420"/>
      </w:pPr>
      <w:r>
        <w:rPr>
          <w:rFonts w:hint="eastAsia"/>
        </w:rPr>
        <w:t>朋友圈文</w:t>
      </w:r>
    </w:p>
    <w:p w:rsidR="001B4453" w:rsidRDefault="001B4453" w:rsidP="001B4453">
      <w:pPr>
        <w:numPr>
          <w:ilvl w:val="0"/>
          <w:numId w:val="5"/>
        </w:numPr>
        <w:ind w:left="840" w:firstLine="420"/>
      </w:pPr>
      <w:r>
        <w:rPr>
          <w:rFonts w:hint="eastAsia"/>
        </w:rPr>
        <w:t>吃圈</w:t>
      </w:r>
    </w:p>
    <w:p w:rsidR="001B4453" w:rsidRDefault="001B4453" w:rsidP="001B4453">
      <w:pPr>
        <w:numPr>
          <w:ilvl w:val="0"/>
          <w:numId w:val="5"/>
        </w:numPr>
        <w:ind w:left="840" w:firstLine="420"/>
      </w:pPr>
      <w:bookmarkStart w:id="7" w:name="OLE_LINK1"/>
      <w:r>
        <w:rPr>
          <w:rFonts w:hint="eastAsia"/>
        </w:rPr>
        <w:t>喝圈</w:t>
      </w:r>
      <w:bookmarkEnd w:id="7"/>
    </w:p>
    <w:p w:rsidR="001B4453" w:rsidRDefault="001B4453" w:rsidP="001B4453">
      <w:pPr>
        <w:numPr>
          <w:ilvl w:val="0"/>
          <w:numId w:val="5"/>
        </w:numPr>
        <w:ind w:left="840" w:firstLine="420"/>
      </w:pPr>
      <w:bookmarkStart w:id="8" w:name="OLE_LINK2"/>
      <w:r>
        <w:rPr>
          <w:rFonts w:hint="eastAsia"/>
        </w:rPr>
        <w:t>玩圈</w:t>
      </w:r>
      <w:bookmarkEnd w:id="8"/>
    </w:p>
    <w:p w:rsidR="001B4453" w:rsidRDefault="001B4453" w:rsidP="001B4453">
      <w:pPr>
        <w:numPr>
          <w:ilvl w:val="0"/>
          <w:numId w:val="5"/>
        </w:numPr>
        <w:ind w:left="840" w:firstLine="420"/>
      </w:pPr>
      <w:r>
        <w:rPr>
          <w:rFonts w:hint="eastAsia"/>
        </w:rPr>
        <w:t>乐圈</w:t>
      </w:r>
    </w:p>
    <w:p w:rsidR="001B4453" w:rsidRDefault="001B4453" w:rsidP="001B4453">
      <w:pPr>
        <w:numPr>
          <w:ilvl w:val="0"/>
          <w:numId w:val="5"/>
        </w:numPr>
        <w:ind w:left="840" w:firstLine="420"/>
      </w:pPr>
      <w:bookmarkStart w:id="9" w:name="OLE_LINK3"/>
      <w:r>
        <w:rPr>
          <w:rFonts w:hint="eastAsia"/>
        </w:rPr>
        <w:t>学圈</w:t>
      </w:r>
    </w:p>
    <w:bookmarkEnd w:id="9"/>
    <w:p w:rsidR="001B4453" w:rsidRDefault="001B4453" w:rsidP="001B4453">
      <w:pPr>
        <w:numPr>
          <w:ilvl w:val="0"/>
          <w:numId w:val="5"/>
        </w:numPr>
        <w:ind w:left="840" w:firstLine="420"/>
      </w:pPr>
      <w:r>
        <w:rPr>
          <w:rFonts w:hint="eastAsia"/>
        </w:rPr>
        <w:t>日常圈</w:t>
      </w:r>
    </w:p>
    <w:p w:rsidR="001B4453" w:rsidRDefault="001B4453" w:rsidP="001B4453">
      <w:pPr>
        <w:numPr>
          <w:ilvl w:val="0"/>
          <w:numId w:val="1"/>
        </w:numPr>
      </w:pPr>
      <w:r>
        <w:rPr>
          <w:rFonts w:hint="eastAsia"/>
        </w:rPr>
        <w:t>级别和对应权限</w:t>
      </w:r>
    </w:p>
    <w:p w:rsidR="00BD7964" w:rsidRDefault="00BD7964" w:rsidP="00BD7964">
      <w:pPr>
        <w:ind w:firstLineChars="100" w:firstLine="210"/>
      </w:pPr>
    </w:p>
    <w:tbl>
      <w:tblPr>
        <w:tblStyle w:val="a4"/>
        <w:tblW w:w="0" w:type="auto"/>
        <w:tblInd w:w="210" w:type="dxa"/>
        <w:tblLook w:val="04A0" w:firstRow="1" w:lastRow="0" w:firstColumn="1" w:lastColumn="0" w:noHBand="0" w:noVBand="1"/>
      </w:tblPr>
      <w:tblGrid>
        <w:gridCol w:w="1032"/>
        <w:gridCol w:w="3261"/>
        <w:gridCol w:w="1134"/>
        <w:gridCol w:w="1275"/>
        <w:gridCol w:w="1610"/>
      </w:tblGrid>
      <w:tr w:rsidR="00BD7964" w:rsidTr="00BD7964">
        <w:tc>
          <w:tcPr>
            <w:tcW w:w="1032" w:type="dxa"/>
          </w:tcPr>
          <w:p w:rsidR="00BD7964" w:rsidRDefault="00BD7964" w:rsidP="001B4453">
            <w:pPr>
              <w:ind w:rightChars="100" w:right="210"/>
            </w:pPr>
            <w:r>
              <w:rPr>
                <w:rFonts w:hint="eastAsia"/>
              </w:rPr>
              <w:t>级别</w:t>
            </w:r>
          </w:p>
        </w:tc>
        <w:tc>
          <w:tcPr>
            <w:tcW w:w="3261" w:type="dxa"/>
          </w:tcPr>
          <w:p w:rsidR="00BD7964" w:rsidRDefault="00BD7964" w:rsidP="001B4453">
            <w:pPr>
              <w:ind w:rightChars="100" w:right="210"/>
            </w:pPr>
            <w:r>
              <w:rPr>
                <w:rFonts w:hint="eastAsia"/>
              </w:rPr>
              <w:t>权限</w:t>
            </w:r>
          </w:p>
        </w:tc>
        <w:tc>
          <w:tcPr>
            <w:tcW w:w="1134" w:type="dxa"/>
          </w:tcPr>
          <w:p w:rsidR="00BD7964" w:rsidRDefault="00BD7964" w:rsidP="001B4453">
            <w:pPr>
              <w:ind w:rightChars="100" w:right="210"/>
            </w:pPr>
            <w:r>
              <w:rPr>
                <w:rFonts w:hint="eastAsia"/>
              </w:rPr>
              <w:t>范围</w:t>
            </w:r>
          </w:p>
        </w:tc>
        <w:tc>
          <w:tcPr>
            <w:tcW w:w="1275" w:type="dxa"/>
          </w:tcPr>
          <w:p w:rsidR="00BD7964" w:rsidRDefault="00BD7964" w:rsidP="001B4453">
            <w:pPr>
              <w:ind w:rightChars="100" w:right="210"/>
            </w:pPr>
            <w:r>
              <w:rPr>
                <w:rFonts w:hint="eastAsia"/>
              </w:rPr>
              <w:t>人员</w:t>
            </w:r>
          </w:p>
        </w:tc>
        <w:tc>
          <w:tcPr>
            <w:tcW w:w="1610" w:type="dxa"/>
          </w:tcPr>
          <w:p w:rsidR="00BD7964" w:rsidRDefault="00BD7964" w:rsidP="001B4453">
            <w:pPr>
              <w:ind w:rightChars="100" w:right="210"/>
            </w:pPr>
            <w:r>
              <w:rPr>
                <w:rFonts w:hint="eastAsia"/>
              </w:rPr>
              <w:t>获取条件</w:t>
            </w:r>
            <w:r w:rsidR="0041575D">
              <w:rPr>
                <w:rFonts w:hint="eastAsia"/>
              </w:rPr>
              <w:t>（钱数）</w:t>
            </w:r>
          </w:p>
        </w:tc>
      </w:tr>
      <w:tr w:rsidR="00BD7964" w:rsidTr="00BD7964">
        <w:tc>
          <w:tcPr>
            <w:tcW w:w="1032" w:type="dxa"/>
          </w:tcPr>
          <w:p w:rsidR="00BD7964" w:rsidRDefault="00BD7964" w:rsidP="001B4453">
            <w:pPr>
              <w:ind w:rightChars="100" w:right="210"/>
            </w:pPr>
            <w:r>
              <w:rPr>
                <w:rFonts w:hint="eastAsia"/>
              </w:rPr>
              <w:t>1</w:t>
            </w:r>
          </w:p>
        </w:tc>
        <w:tc>
          <w:tcPr>
            <w:tcW w:w="3261" w:type="dxa"/>
          </w:tcPr>
          <w:p w:rsidR="00BD7964" w:rsidRDefault="00BD7964" w:rsidP="001B4453">
            <w:pPr>
              <w:ind w:rightChars="100" w:right="210"/>
            </w:pPr>
            <w:r>
              <w:rPr>
                <w:rFonts w:hint="eastAsia"/>
              </w:rPr>
              <w:t>黑名单，不允许查看任何内容</w:t>
            </w:r>
          </w:p>
        </w:tc>
        <w:tc>
          <w:tcPr>
            <w:tcW w:w="1134" w:type="dxa"/>
          </w:tcPr>
          <w:p w:rsidR="00BD7964" w:rsidRDefault="00F02B30" w:rsidP="001B4453">
            <w:pPr>
              <w:ind w:rightChars="100" w:right="210"/>
            </w:pPr>
            <w:r>
              <w:rPr>
                <w:rFonts w:hint="eastAsia"/>
              </w:rPr>
              <w:t>朋友圈</w:t>
            </w:r>
          </w:p>
        </w:tc>
        <w:tc>
          <w:tcPr>
            <w:tcW w:w="1275" w:type="dxa"/>
          </w:tcPr>
          <w:p w:rsidR="00BD7964" w:rsidRDefault="00BD7964" w:rsidP="001B4453">
            <w:pPr>
              <w:ind w:rightChars="100" w:right="210"/>
            </w:pPr>
            <w:r>
              <w:rPr>
                <w:rFonts w:hint="eastAsia"/>
              </w:rPr>
              <w:t>黑名单</w:t>
            </w:r>
          </w:p>
        </w:tc>
        <w:tc>
          <w:tcPr>
            <w:tcW w:w="1610" w:type="dxa"/>
          </w:tcPr>
          <w:p w:rsidR="00BD7964" w:rsidRDefault="0041575D" w:rsidP="001B4453">
            <w:pPr>
              <w:ind w:rightChars="100" w:right="21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</w:p>
        </w:tc>
      </w:tr>
      <w:tr w:rsidR="00BD7964" w:rsidTr="00BD7964">
        <w:tc>
          <w:tcPr>
            <w:tcW w:w="1032" w:type="dxa"/>
          </w:tcPr>
          <w:p w:rsidR="00BD7964" w:rsidRDefault="00BD7964" w:rsidP="001B4453">
            <w:pPr>
              <w:ind w:rightChars="100" w:right="210"/>
            </w:pPr>
            <w:r>
              <w:rPr>
                <w:rFonts w:hint="eastAsia"/>
              </w:rPr>
              <w:t>2</w:t>
            </w:r>
          </w:p>
        </w:tc>
        <w:tc>
          <w:tcPr>
            <w:tcW w:w="3261" w:type="dxa"/>
          </w:tcPr>
          <w:p w:rsidR="00BD7964" w:rsidRDefault="00BD7964" w:rsidP="001B4453">
            <w:pPr>
              <w:ind w:rightChars="100" w:right="210"/>
            </w:pPr>
            <w:r>
              <w:rPr>
                <w:rFonts w:hint="eastAsia"/>
              </w:rPr>
              <w:t>可以发匿名消息</w:t>
            </w:r>
          </w:p>
        </w:tc>
        <w:tc>
          <w:tcPr>
            <w:tcW w:w="1134" w:type="dxa"/>
          </w:tcPr>
          <w:p w:rsidR="00BD7964" w:rsidRDefault="00F02B30" w:rsidP="001B4453">
            <w:pPr>
              <w:ind w:rightChars="100" w:right="210"/>
            </w:pPr>
            <w:r>
              <w:rPr>
                <w:rFonts w:hint="eastAsia"/>
              </w:rPr>
              <w:t>朋友圈</w:t>
            </w:r>
          </w:p>
        </w:tc>
        <w:tc>
          <w:tcPr>
            <w:tcW w:w="1275" w:type="dxa"/>
          </w:tcPr>
          <w:p w:rsidR="00BD7964" w:rsidRDefault="00BD7964" w:rsidP="001B4453">
            <w:pPr>
              <w:ind w:rightChars="100" w:right="210"/>
            </w:pPr>
            <w:r>
              <w:rPr>
                <w:rFonts w:hint="eastAsia"/>
              </w:rPr>
              <w:t>用户</w:t>
            </w:r>
          </w:p>
        </w:tc>
        <w:tc>
          <w:tcPr>
            <w:tcW w:w="1610" w:type="dxa"/>
          </w:tcPr>
          <w:p w:rsidR="00BD7964" w:rsidRDefault="00BD7964" w:rsidP="001B4453">
            <w:pPr>
              <w:ind w:rightChars="100" w:right="210"/>
            </w:pPr>
            <w:r>
              <w:rPr>
                <w:rFonts w:hint="eastAsia"/>
              </w:rPr>
              <w:t>充值达到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元</w:t>
            </w:r>
          </w:p>
        </w:tc>
      </w:tr>
      <w:tr w:rsidR="00BD7964" w:rsidTr="00BD7964">
        <w:tc>
          <w:tcPr>
            <w:tcW w:w="1032" w:type="dxa"/>
          </w:tcPr>
          <w:p w:rsidR="00BD7964" w:rsidRDefault="00BD7964" w:rsidP="00BD7964">
            <w:pPr>
              <w:ind w:rightChars="100" w:right="210"/>
            </w:pPr>
            <w:r>
              <w:rPr>
                <w:rFonts w:hint="eastAsia"/>
              </w:rPr>
              <w:t>3</w:t>
            </w:r>
          </w:p>
        </w:tc>
        <w:tc>
          <w:tcPr>
            <w:tcW w:w="3261" w:type="dxa"/>
          </w:tcPr>
          <w:p w:rsidR="00BD7964" w:rsidRDefault="00BD7964" w:rsidP="00BD7964">
            <w:pPr>
              <w:ind w:rightChars="100" w:right="210"/>
            </w:pPr>
            <w:r>
              <w:rPr>
                <w:rFonts w:hint="eastAsia"/>
              </w:rPr>
              <w:t>可以置顶</w:t>
            </w:r>
          </w:p>
        </w:tc>
        <w:tc>
          <w:tcPr>
            <w:tcW w:w="1134" w:type="dxa"/>
          </w:tcPr>
          <w:p w:rsidR="00BD7964" w:rsidRDefault="00F02B30" w:rsidP="00BD7964">
            <w:pPr>
              <w:ind w:rightChars="100" w:right="210"/>
            </w:pPr>
            <w:r>
              <w:rPr>
                <w:rFonts w:hint="eastAsia"/>
              </w:rPr>
              <w:t>朋友圈</w:t>
            </w:r>
            <w:bookmarkStart w:id="10" w:name="_GoBack"/>
            <w:bookmarkEnd w:id="10"/>
          </w:p>
        </w:tc>
        <w:tc>
          <w:tcPr>
            <w:tcW w:w="1275" w:type="dxa"/>
          </w:tcPr>
          <w:p w:rsidR="00BD7964" w:rsidRDefault="00BD7964" w:rsidP="00BD7964">
            <w:pPr>
              <w:ind w:rightChars="100" w:right="210"/>
            </w:pPr>
            <w:r>
              <w:rPr>
                <w:rFonts w:hint="eastAsia"/>
              </w:rPr>
              <w:t>用户</w:t>
            </w:r>
          </w:p>
        </w:tc>
        <w:tc>
          <w:tcPr>
            <w:tcW w:w="1610" w:type="dxa"/>
          </w:tcPr>
          <w:p w:rsidR="00BD7964" w:rsidRDefault="00BD7964" w:rsidP="00BD7964">
            <w:pPr>
              <w:ind w:rightChars="100" w:right="210"/>
            </w:pPr>
            <w:r>
              <w:rPr>
                <w:rFonts w:hint="eastAsia"/>
              </w:rPr>
              <w:t>充值达到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元</w:t>
            </w:r>
          </w:p>
        </w:tc>
      </w:tr>
    </w:tbl>
    <w:p w:rsidR="001B4453" w:rsidRPr="001B4453" w:rsidRDefault="001B4453" w:rsidP="001B4453">
      <w:pPr>
        <w:ind w:left="210" w:rightChars="100" w:right="210"/>
      </w:pPr>
    </w:p>
    <w:sectPr w:rsidR="001B4453" w:rsidRPr="001B4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E16" w:rsidRDefault="00B94E16" w:rsidP="0041575D">
      <w:r>
        <w:separator/>
      </w:r>
    </w:p>
  </w:endnote>
  <w:endnote w:type="continuationSeparator" w:id="0">
    <w:p w:rsidR="00B94E16" w:rsidRDefault="00B94E16" w:rsidP="0041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E16" w:rsidRDefault="00B94E16" w:rsidP="0041575D">
      <w:r>
        <w:separator/>
      </w:r>
    </w:p>
  </w:footnote>
  <w:footnote w:type="continuationSeparator" w:id="0">
    <w:p w:rsidR="00B94E16" w:rsidRDefault="00B94E16" w:rsidP="00415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36AD1"/>
    <w:multiLevelType w:val="singleLevel"/>
    <w:tmpl w:val="595E4A1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F9D7308"/>
    <w:multiLevelType w:val="singleLevel"/>
    <w:tmpl w:val="595E4A1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5E49FA"/>
    <w:multiLevelType w:val="singleLevel"/>
    <w:tmpl w:val="595E49F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5E4A17"/>
    <w:multiLevelType w:val="singleLevel"/>
    <w:tmpl w:val="595E4A1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95E4E8E"/>
    <w:multiLevelType w:val="multilevel"/>
    <w:tmpl w:val="595E4E8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95E4F9E"/>
    <w:multiLevelType w:val="multilevel"/>
    <w:tmpl w:val="595E4F9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95E546F"/>
    <w:multiLevelType w:val="singleLevel"/>
    <w:tmpl w:val="595E546F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9"/>
    <w:rsid w:val="001B4453"/>
    <w:rsid w:val="0041575D"/>
    <w:rsid w:val="004F2EE9"/>
    <w:rsid w:val="0087199A"/>
    <w:rsid w:val="00912EEE"/>
    <w:rsid w:val="00B94E16"/>
    <w:rsid w:val="00BD7964"/>
    <w:rsid w:val="00F02B30"/>
    <w:rsid w:val="136954C3"/>
    <w:rsid w:val="5C6050E4"/>
    <w:rsid w:val="791242DF"/>
    <w:rsid w:val="7ABD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8DC37C"/>
  <w15:docId w15:val="{F0BE8761-FA70-42CB-AC49-80A0879F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B4453"/>
    <w:pPr>
      <w:ind w:firstLineChars="200" w:firstLine="420"/>
    </w:pPr>
  </w:style>
  <w:style w:type="table" w:styleId="a4">
    <w:name w:val="Table Grid"/>
    <w:basedOn w:val="a1"/>
    <w:rsid w:val="001B4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1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1575D"/>
    <w:rPr>
      <w:kern w:val="2"/>
      <w:sz w:val="18"/>
      <w:szCs w:val="18"/>
    </w:rPr>
  </w:style>
  <w:style w:type="paragraph" w:styleId="a7">
    <w:name w:val="footer"/>
    <w:basedOn w:val="a"/>
    <w:link w:val="a8"/>
    <w:rsid w:val="0041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157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xxjz</dc:creator>
  <cp:lastModifiedBy>diexiang zhao</cp:lastModifiedBy>
  <cp:revision>6</cp:revision>
  <dcterms:created xsi:type="dcterms:W3CDTF">2014-10-29T12:08:00Z</dcterms:created>
  <dcterms:modified xsi:type="dcterms:W3CDTF">2017-07-27T07:19:00Z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