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</w:pPr>
      <w:bookmarkStart w:id="0" w:name="_Toc420597256"/>
      <w:bookmarkStart w:id="1" w:name="_Toc420597257"/>
      <w:bookmarkStart w:id="2" w:name="_Toc420597258"/>
      <w:bookmarkStart w:id="3" w:name="OLE_LINK1"/>
      <w:bookmarkStart w:id="4" w:name="OLE_LINK2"/>
      <w:r w:rsidRPr="0062787E">
        <w:t>绪论</w:t>
      </w:r>
      <w:bookmarkEnd w:id="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r w:rsidRPr="0062787E">
        <w:t>研究背景</w:t>
      </w:r>
    </w:p>
    <w:p w:rsidR="005F476E" w:rsidRPr="00C74D0D" w:rsidRDefault="005F476E" w:rsidP="005F476E">
      <w:pPr>
        <w:pStyle w:val="a7"/>
        <w:numPr>
          <w:ilvl w:val="2"/>
          <w:numId w:val="1"/>
        </w:numPr>
        <w:spacing w:before="156" w:after="156"/>
      </w:pPr>
      <w:r w:rsidRPr="0062787E">
        <w:t>可重构计算概述</w:t>
      </w:r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5" w:name="_Toc420597259"/>
      <w:r w:rsidRPr="0062787E">
        <w:rPr>
          <w:lang w:eastAsia="zh-CN"/>
        </w:rPr>
        <w:t>密码算法综述</w:t>
      </w:r>
      <w:bookmarkEnd w:id="5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6" w:name="_Ref353135217"/>
      <w:bookmarkStart w:id="7" w:name="_Toc420597260"/>
      <w:r w:rsidRPr="0062787E">
        <w:t>国内外研究现状</w:t>
      </w:r>
      <w:bookmarkEnd w:id="6"/>
      <w:bookmarkEnd w:id="7"/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8" w:name="_Toc420597261"/>
      <w:r w:rsidRPr="0062787E">
        <w:rPr>
          <w:lang w:eastAsia="zh-CN"/>
        </w:rPr>
        <w:t>可重构密码架构综述</w:t>
      </w:r>
      <w:bookmarkEnd w:id="8"/>
    </w:p>
    <w:p w:rsidR="005F476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9" w:name="_Toc420597262"/>
      <w:r w:rsidRPr="0062787E">
        <w:t>可重构系统</w:t>
      </w:r>
      <w:r>
        <w:rPr>
          <w:rFonts w:hint="eastAsia"/>
          <w:lang w:eastAsia="zh-CN"/>
        </w:rPr>
        <w:t>PE</w:t>
      </w:r>
      <w:r w:rsidRPr="0062787E">
        <w:t>概述</w:t>
      </w:r>
      <w:bookmarkEnd w:id="9"/>
    </w:p>
    <w:p w:rsidR="005F476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0" w:name="_Toc420597263"/>
      <w:r w:rsidRPr="0062787E">
        <w:t>论文研究内容及意义</w:t>
      </w:r>
      <w:bookmarkEnd w:id="1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1" w:name="_Toc420597264"/>
      <w:r w:rsidRPr="0062787E">
        <w:t>论文组织结构</w:t>
      </w:r>
      <w:bookmarkEnd w:id="11"/>
    </w:p>
    <w:p w:rsidR="005F476E" w:rsidRPr="005F476E" w:rsidRDefault="005F476E" w:rsidP="005F476E">
      <w:pPr>
        <w:rPr>
          <w:lang w:val="x-none" w:eastAsia="x-none"/>
        </w:rPr>
      </w:pPr>
    </w:p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2" w:name="_Toc420597265"/>
      <w:r w:rsidRPr="0062787E">
        <w:rPr>
          <w:lang w:eastAsia="zh-CN"/>
        </w:rPr>
        <w:t>分组密码</w:t>
      </w:r>
      <w:r w:rsidRPr="0062787E">
        <w:t>算法</w:t>
      </w:r>
      <w:r w:rsidRPr="0062787E">
        <w:rPr>
          <w:lang w:eastAsia="zh-CN"/>
        </w:rPr>
        <w:t>与可重构架构</w:t>
      </w:r>
      <w:bookmarkEnd w:id="12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3" w:name="_Ref352597648"/>
      <w:bookmarkStart w:id="14" w:name="_Toc420597266"/>
      <w:r w:rsidRPr="0062787E">
        <w:rPr>
          <w:lang w:eastAsia="zh-CN"/>
        </w:rPr>
        <w:t>分组密码算法</w:t>
      </w:r>
      <w:bookmarkEnd w:id="13"/>
      <w:r w:rsidRPr="0062787E">
        <w:rPr>
          <w:lang w:eastAsia="zh-CN"/>
        </w:rPr>
        <w:t>概述</w:t>
      </w:r>
      <w:bookmarkEnd w:id="14"/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5" w:name="_Toc420597270"/>
      <w:r w:rsidRPr="0062787E">
        <w:rPr>
          <w:lang w:eastAsia="zh-CN"/>
        </w:rPr>
        <w:t>面向分组密码算法可重构系统架构</w:t>
      </w:r>
      <w:bookmarkEnd w:id="15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</w:pPr>
      <w:bookmarkStart w:id="16" w:name="_Toc420597273"/>
      <w:r w:rsidRPr="0062787E">
        <w:rPr>
          <w:lang w:eastAsia="zh-CN"/>
        </w:rPr>
        <w:t>本章小结</w:t>
      </w:r>
      <w:bookmarkEnd w:id="16"/>
    </w:p>
    <w:p w:rsidR="007E581E" w:rsidRPr="007E581E" w:rsidRDefault="007E581E" w:rsidP="007E581E">
      <w:pPr>
        <w:rPr>
          <w:lang w:val="x-none"/>
        </w:rPr>
      </w:pP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分组加密算法图模型</w:t>
      </w:r>
      <w:r>
        <w:rPr>
          <w:rFonts w:hint="eastAsia"/>
          <w:lang w:eastAsia="zh-CN"/>
        </w:rPr>
        <w:t>与算法</w:t>
      </w:r>
      <w:r w:rsidR="00853D9F">
        <w:rPr>
          <w:rFonts w:hint="eastAsia"/>
          <w:lang w:eastAsia="zh-CN"/>
        </w:rPr>
        <w:t>特征提取</w:t>
      </w:r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7" w:name="_Toc420597275"/>
      <w:r w:rsidRPr="0062787E">
        <w:rPr>
          <w:lang w:eastAsia="zh-CN"/>
        </w:rPr>
        <w:t>分组密码算法</w:t>
      </w:r>
      <w:bookmarkEnd w:id="17"/>
      <w:r w:rsidR="001E773A">
        <w:rPr>
          <w:rFonts w:hint="eastAsia"/>
          <w:lang w:eastAsia="zh-CN"/>
        </w:rPr>
        <w:t>图模型</w:t>
      </w:r>
    </w:p>
    <w:p w:rsidR="007E581E" w:rsidRDefault="00853D9F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</w:t>
      </w:r>
    </w:p>
    <w:p w:rsidR="007E581E" w:rsidRDefault="007E581E" w:rsidP="007E581E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算法的关键特征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算法特征提取方案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lastRenderedPageBreak/>
        <w:t>算法特征总结</w:t>
      </w:r>
    </w:p>
    <w:p w:rsidR="009831CA" w:rsidRDefault="009831CA" w:rsidP="009831CA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:rsidR="009831CA" w:rsidRDefault="009831CA" w:rsidP="007E581E">
      <w:pPr>
        <w:rPr>
          <w:lang w:val="x-none"/>
        </w:rPr>
      </w:pPr>
    </w:p>
    <w:p w:rsidR="006F1F98" w:rsidRDefault="006F1F98" w:rsidP="00EE3EC5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方案</w:t>
      </w:r>
      <w:r w:rsidR="009831CA">
        <w:rPr>
          <w:lang w:eastAsia="zh-CN"/>
        </w:rPr>
        <w:t>与</w:t>
      </w:r>
      <w:r>
        <w:rPr>
          <w:lang w:eastAsia="zh-CN"/>
        </w:rPr>
        <w:t>架构图模型</w:t>
      </w:r>
    </w:p>
    <w:p w:rsidR="00853D9F" w:rsidRPr="00853D9F" w:rsidRDefault="009831CA" w:rsidP="00853D9F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PE</w:t>
      </w:r>
      <w:r>
        <w:rPr>
          <w:lang w:eastAsia="zh-CN"/>
        </w:rPr>
        <w:t>初始</w:t>
      </w:r>
      <w:r w:rsidR="00047E06">
        <w:rPr>
          <w:lang w:eastAsia="zh-CN"/>
        </w:rPr>
        <w:t>设计</w:t>
      </w:r>
      <w:r>
        <w:rPr>
          <w:lang w:eastAsia="zh-CN"/>
        </w:rPr>
        <w:t>方案</w:t>
      </w:r>
    </w:p>
    <w:p w:rsidR="009831CA" w:rsidRDefault="00185746" w:rsidP="00853D9F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设计方法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阵列拓扑结构</w:t>
      </w:r>
    </w:p>
    <w:p w:rsidR="006752F1" w:rsidRDefault="006752F1" w:rsidP="006752F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行间互连</w:t>
      </w:r>
    </w:p>
    <w:p w:rsidR="007379D8" w:rsidRDefault="00154E98" w:rsidP="007379D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异构组</w:t>
      </w:r>
    </w:p>
    <w:p w:rsidR="00AD28C8" w:rsidRDefault="00156842" w:rsidP="00156842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处理单元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功能单元</w:t>
      </w:r>
    </w:p>
    <w:p w:rsidR="000C027C" w:rsidRPr="000C027C" w:rsidRDefault="00DD498F" w:rsidP="00EE3EC5">
      <w:pPr>
        <w:rPr>
          <w:rFonts w:ascii="Times New Roman" w:eastAsia="宋体" w:hAnsi="Times New Roman"/>
          <w:szCs w:val="21"/>
        </w:rPr>
      </w:pPr>
      <w:r>
        <w:rPr>
          <w:rFonts w:hint="eastAsia"/>
          <w:lang w:val="x-none"/>
        </w:rPr>
        <w:t xml:space="preserve">   </w:t>
      </w:r>
    </w:p>
    <w:p w:rsidR="0011631F" w:rsidRPr="0011631F" w:rsidRDefault="0011631F" w:rsidP="0011631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72A4D" w:rsidRPr="009831CA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架</w:t>
      </w:r>
      <w:r w:rsidRPr="00853D9F">
        <w:rPr>
          <w:lang w:eastAsia="zh-CN"/>
        </w:rPr>
        <w:t>构</w:t>
      </w:r>
      <w:r>
        <w:rPr>
          <w:lang w:eastAsia="zh-CN"/>
        </w:rPr>
        <w:t>图模型</w:t>
      </w:r>
    </w:p>
    <w:p w:rsidR="00D72A4D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AE1D61" w:rsidRPr="00114CAB" w:rsidRDefault="00AE1D61" w:rsidP="00AE1D61"/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初始方案映射分析与优化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 w:rsidRPr="001F27A7">
        <w:rPr>
          <w:rFonts w:hint="eastAsia"/>
          <w:lang w:eastAsia="zh-CN"/>
        </w:rPr>
        <w:t>可重构架构映射概述</w:t>
      </w:r>
    </w:p>
    <w:p w:rsidR="001B5694" w:rsidRPr="00EE3EC5" w:rsidRDefault="001F27A7" w:rsidP="00EE3EC5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问题模型</w:t>
      </w:r>
    </w:p>
    <w:p w:rsidR="001F27A7" w:rsidRDefault="001F27A7" w:rsidP="001F27A7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研究现状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基于子图同构的映射方案</w:t>
      </w:r>
    </w:p>
    <w:p w:rsidR="00796996" w:rsidRDefault="001F27A7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子图同构</w:t>
      </w:r>
      <w:r w:rsidR="001E773A">
        <w:rPr>
          <w:rFonts w:hint="eastAsia"/>
          <w:lang w:eastAsia="zh-CN"/>
        </w:rPr>
        <w:t>问题</w:t>
      </w:r>
      <w:r w:rsidR="00796996">
        <w:rPr>
          <w:rFonts w:hint="eastAsia"/>
          <w:lang w:eastAsia="zh-CN"/>
        </w:rPr>
        <w:t>描述</w:t>
      </w:r>
    </w:p>
    <w:p w:rsidR="00796996" w:rsidRPr="00796996" w:rsidRDefault="00C828AC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VF</w:t>
      </w:r>
      <w:r>
        <w:rPr>
          <w:lang w:eastAsia="zh-CN"/>
        </w:rPr>
        <w:t>2</w:t>
      </w:r>
      <w:r w:rsidR="00796996">
        <w:rPr>
          <w:rFonts w:hint="eastAsia"/>
          <w:lang w:eastAsia="zh-CN"/>
        </w:rPr>
        <w:t>子图同构算法</w:t>
      </w:r>
    </w:p>
    <w:p w:rsidR="002F5351" w:rsidRPr="00EE3EC5" w:rsidRDefault="00F54D7B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VF2</w:t>
      </w:r>
      <w:r>
        <w:rPr>
          <w:lang w:eastAsia="zh-CN"/>
        </w:rPr>
        <w:t>算法的映射方案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映射结果分析与</w:t>
      </w: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结构优化</w:t>
      </w:r>
    </w:p>
    <w:p w:rsidR="00796996" w:rsidRDefault="00796996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算法映射结果分析</w:t>
      </w:r>
    </w:p>
    <w:p w:rsidR="002F5351" w:rsidRPr="00EE3EC5" w:rsidRDefault="00796996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基于映射结果的</w:t>
      </w:r>
      <w:r>
        <w:rPr>
          <w:lang w:eastAsia="zh-CN"/>
        </w:rPr>
        <w:t>PE</w:t>
      </w:r>
      <w:r>
        <w:rPr>
          <w:lang w:eastAsia="zh-CN"/>
        </w:rPr>
        <w:t>优化</w:t>
      </w:r>
    </w:p>
    <w:p w:rsidR="00E93555" w:rsidRPr="00E93555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优化</w:t>
      </w:r>
      <w:r>
        <w:rPr>
          <w:lang w:eastAsia="zh-CN"/>
        </w:rPr>
        <w:t>PE</w:t>
      </w:r>
      <w:r>
        <w:rPr>
          <w:lang w:eastAsia="zh-CN"/>
        </w:rPr>
        <w:t>方案的验证与分析</w:t>
      </w:r>
    </w:p>
    <w:p w:rsidR="00796996" w:rsidRDefault="00F61137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lang w:eastAsia="zh-CN"/>
        </w:rPr>
        <w:t>实现与性能分析</w:t>
      </w:r>
    </w:p>
    <w:p w:rsidR="00EE3EC5" w:rsidRPr="00EE3EC5" w:rsidRDefault="00EE3EC5" w:rsidP="00EE3EC5">
      <w:pPr>
        <w:rPr>
          <w:lang w:val="x-none"/>
        </w:rPr>
      </w:pPr>
      <w:r>
        <w:rPr>
          <w:lang w:val="x-none"/>
        </w:rPr>
        <w:t>PE</w:t>
      </w:r>
      <w:r>
        <w:rPr>
          <w:lang w:val="x-none"/>
        </w:rPr>
        <w:t>的</w:t>
      </w:r>
      <w:r>
        <w:rPr>
          <w:lang w:val="x-none"/>
        </w:rPr>
        <w:t>RTL</w:t>
      </w:r>
      <w:r>
        <w:rPr>
          <w:lang w:val="x-none"/>
        </w:rPr>
        <w:t>实现分析</w:t>
      </w:r>
      <w:r>
        <w:rPr>
          <w:rFonts w:hint="eastAsia"/>
          <w:lang w:val="x-none"/>
        </w:rPr>
        <w:t>，</w:t>
      </w:r>
      <w:r>
        <w:rPr>
          <w:lang w:val="x-none"/>
        </w:rPr>
        <w:t>各个单元的面积和延迟</w:t>
      </w:r>
      <w:r>
        <w:rPr>
          <w:rFonts w:hint="eastAsia"/>
          <w:lang w:val="x-none"/>
        </w:rPr>
        <w:t>，</w:t>
      </w:r>
      <w:r>
        <w:rPr>
          <w:lang w:val="x-none"/>
        </w:rPr>
        <w:t>关键路径等分析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</w:t>
      </w:r>
    </w:p>
    <w:p w:rsidR="00EE3EC5" w:rsidRDefault="00EE3EC5" w:rsidP="00EE3EC5">
      <w:pPr>
        <w:rPr>
          <w:lang w:val="x-none"/>
        </w:rPr>
      </w:pPr>
      <w:r>
        <w:rPr>
          <w:lang w:val="x-none"/>
        </w:rPr>
        <w:t>使用映射工具对算法集映射的结果</w:t>
      </w:r>
    </w:p>
    <w:p w:rsidR="00C95D37" w:rsidRPr="004C4F15" w:rsidRDefault="00796996" w:rsidP="001F0933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与不同架构的对比</w:t>
      </w:r>
    </w:p>
    <w:p w:rsidR="004C4F15" w:rsidRPr="004C4F15" w:rsidRDefault="00EE3EC5" w:rsidP="004C4F15">
      <w:pPr>
        <w:pStyle w:val="a9"/>
        <w:numPr>
          <w:ilvl w:val="0"/>
          <w:numId w:val="6"/>
        </w:numPr>
        <w:ind w:firstLineChars="0"/>
        <w:rPr>
          <w:lang w:val="x-none"/>
        </w:rPr>
      </w:pPr>
      <w:r w:rsidRPr="004C4F15">
        <w:rPr>
          <w:rFonts w:hint="eastAsia"/>
          <w:lang w:val="x-none"/>
        </w:rPr>
        <w:t>功能单元消耗对比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算法集在不同架构的映射下阵列所需要的功能单元统计</w:t>
      </w:r>
    </w:p>
    <w:p w:rsidR="004C4F15" w:rsidRPr="004C4F15" w:rsidRDefault="00EA484F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课题中的架构优化的粒度是</w:t>
      </w:r>
      <w:r w:rsidR="004C4F15">
        <w:rPr>
          <w:lang w:val="x-none"/>
        </w:rPr>
        <w:t>功能单元</w:t>
      </w:r>
      <w:r w:rsidR="004C4F15">
        <w:rPr>
          <w:rFonts w:hint="eastAsia"/>
          <w:lang w:val="x-none"/>
        </w:rPr>
        <w:t>，</w:t>
      </w:r>
      <w:r w:rsidR="004C4F15">
        <w:rPr>
          <w:lang w:val="x-none"/>
        </w:rPr>
        <w:t>因此这个表能直接说明课题的优化方案达到的效果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3"/>
        <w:gridCol w:w="1115"/>
        <w:gridCol w:w="1323"/>
        <w:gridCol w:w="992"/>
        <w:gridCol w:w="992"/>
        <w:gridCol w:w="851"/>
        <w:gridCol w:w="709"/>
        <w:gridCol w:w="1071"/>
      </w:tblGrid>
      <w:tr w:rsidR="00C95D37" w:rsidRPr="00C95D37" w:rsidTr="00C95D37">
        <w:trPr>
          <w:trHeight w:val="285"/>
        </w:trPr>
        <w:tc>
          <w:tcPr>
            <w:tcW w:w="1243" w:type="dxa"/>
            <w:vMerge w:val="restart"/>
            <w:hideMark/>
          </w:tcPr>
          <w:p w:rsidR="00C95D37" w:rsidRPr="00C95D37" w:rsidRDefault="00C95D37" w:rsidP="00C95D37">
            <w:r w:rsidRPr="00C95D37">
              <w:rPr>
                <w:rFonts w:hint="eastAsia"/>
              </w:rPr>
              <w:t>架构</w:t>
            </w:r>
          </w:p>
        </w:tc>
        <w:tc>
          <w:tcPr>
            <w:tcW w:w="1115" w:type="dxa"/>
            <w:vMerge w:val="restart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算法</w:t>
            </w:r>
          </w:p>
        </w:tc>
        <w:tc>
          <w:tcPr>
            <w:tcW w:w="5938" w:type="dxa"/>
            <w:gridSpan w:val="6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功能单元使用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vMerge/>
            <w:hideMark/>
          </w:tcPr>
          <w:p w:rsidR="00C95D37" w:rsidRPr="00C95D37" w:rsidRDefault="00C95D37"/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t>AU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t>SH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t>PER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t>LOU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t>LUT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t>GFM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本文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项目中的</w:t>
            </w:r>
            <w:r w:rsidRPr="00C95D37">
              <w:rPr>
                <w:rFonts w:hint="eastAsia"/>
              </w:rPr>
              <w:lastRenderedPageBreak/>
              <w:t>架构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lastRenderedPageBreak/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Cyptoraptor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更多架构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</w:tbl>
    <w:p w:rsidR="00EE3EC5" w:rsidRDefault="00EE3EC5" w:rsidP="001F0933">
      <w:pPr>
        <w:rPr>
          <w:lang w:val="x-none"/>
        </w:rPr>
      </w:pPr>
    </w:p>
    <w:p w:rsidR="00C95D37" w:rsidRDefault="00C95D37" w:rsidP="001F0933">
      <w:pPr>
        <w:rPr>
          <w:lang w:val="x-none"/>
        </w:rPr>
      </w:pPr>
    </w:p>
    <w:p w:rsidR="00EE3EC5" w:rsidRDefault="00EE3EC5" w:rsidP="004C4F15">
      <w:pPr>
        <w:pStyle w:val="a9"/>
        <w:numPr>
          <w:ilvl w:val="0"/>
          <w:numId w:val="6"/>
        </w:numPr>
        <w:ind w:firstLineChars="0"/>
      </w:pPr>
      <w:r w:rsidRPr="0062787E">
        <w:t>面积、性能对比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这个对比是一般论文都会有的对比</w:t>
      </w:r>
      <w:r>
        <w:rPr>
          <w:rFonts w:hint="eastAsia"/>
          <w:lang w:val="x-none"/>
        </w:rPr>
        <w:t>，</w:t>
      </w:r>
      <w:r>
        <w:rPr>
          <w:lang w:val="x-none"/>
        </w:rPr>
        <w:t>也是杨博在汇报时提的要求</w:t>
      </w:r>
      <w:r>
        <w:rPr>
          <w:rFonts w:hint="eastAsia"/>
          <w:lang w:val="x-none"/>
        </w:rPr>
        <w:t>。和论文中的对比会出现工艺对齐的问题，这些论文中都给出了阵列的门数，面积的对比有一定的参考意义。但是不同的工艺下性能是没有可比性的。</w:t>
      </w:r>
      <w:bookmarkStart w:id="18" w:name="_GoBack"/>
      <w:bookmarkEnd w:id="18"/>
    </w:p>
    <w:p w:rsidR="004C4F15" w:rsidRP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杨博只要求和清华目前的</w:t>
      </w:r>
      <w:r>
        <w:rPr>
          <w:lang w:val="x-none"/>
        </w:rPr>
        <w:t>PE</w:t>
      </w:r>
      <w:r>
        <w:rPr>
          <w:lang w:val="x-none"/>
        </w:rPr>
        <w:t>进行对比</w:t>
      </w:r>
      <w:r>
        <w:rPr>
          <w:rFonts w:hint="eastAsia"/>
          <w:lang w:val="x-none"/>
        </w:rPr>
        <w:t>，</w:t>
      </w:r>
      <w:r>
        <w:rPr>
          <w:lang w:val="x-none"/>
        </w:rPr>
        <w:t>这个是可以做到的</w:t>
      </w:r>
      <w:r>
        <w:rPr>
          <w:rFonts w:hint="eastAsia"/>
          <w:lang w:val="x-none"/>
        </w:rPr>
        <w:t>，</w:t>
      </w:r>
      <w:r>
        <w:rPr>
          <w:lang w:val="x-none"/>
        </w:rPr>
        <w:t>到时可以使用相同的工艺库进行综合</w:t>
      </w:r>
      <w:r>
        <w:rPr>
          <w:rFonts w:hint="eastAsia"/>
          <w:lang w:val="x-none"/>
        </w:rPr>
        <w:t>。</w:t>
      </w:r>
    </w:p>
    <w:tbl>
      <w:tblPr>
        <w:tblStyle w:val="ab"/>
        <w:tblW w:w="8268" w:type="dxa"/>
        <w:tblLook w:val="04A0" w:firstRow="1" w:lastRow="0" w:firstColumn="1" w:lastColumn="0" w:noHBand="0" w:noVBand="1"/>
      </w:tblPr>
      <w:tblGrid>
        <w:gridCol w:w="1221"/>
        <w:gridCol w:w="928"/>
        <w:gridCol w:w="720"/>
        <w:gridCol w:w="1548"/>
        <w:gridCol w:w="735"/>
        <w:gridCol w:w="546"/>
        <w:gridCol w:w="645"/>
        <w:gridCol w:w="735"/>
        <w:gridCol w:w="546"/>
        <w:gridCol w:w="644"/>
      </w:tblGrid>
      <w:tr w:rsidR="00EC3C5B" w:rsidRPr="002E6B83" w:rsidTr="004C4F15">
        <w:trPr>
          <w:trHeight w:val="291"/>
        </w:trPr>
        <w:tc>
          <w:tcPr>
            <w:tcW w:w="1221" w:type="dxa"/>
            <w:noWrap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3196" w:type="dxa"/>
            <w:gridSpan w:val="3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本文</w:t>
            </w: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项目中的架构</w:t>
            </w: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  <w:szCs w:val="18"/>
              </w:rPr>
              <w:t>Cyptoraptor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319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319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928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720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547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4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3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AES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DES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IDEA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BLOWFISH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CAMELLIA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CAST128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GOST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RC5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SEED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TWOFISH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SM4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RC6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SERPENT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XTEA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SKIPJECT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SPECK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SIMON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LUCIFER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E3EC5">
            <w:r>
              <w:rPr>
                <w:rFonts w:hint="eastAsia"/>
              </w:rPr>
              <w:t>更多</w:t>
            </w:r>
            <w:r>
              <w:t>算法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</w:tbl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tbl>
      <w:tblPr>
        <w:tblStyle w:val="ab"/>
        <w:tblW w:w="8312" w:type="dxa"/>
        <w:tblLook w:val="04A0" w:firstRow="1" w:lastRow="0" w:firstColumn="1" w:lastColumn="0" w:noHBand="0" w:noVBand="1"/>
      </w:tblPr>
      <w:tblGrid>
        <w:gridCol w:w="1228"/>
        <w:gridCol w:w="824"/>
        <w:gridCol w:w="658"/>
        <w:gridCol w:w="1412"/>
        <w:gridCol w:w="835"/>
        <w:gridCol w:w="567"/>
        <w:gridCol w:w="708"/>
        <w:gridCol w:w="884"/>
        <w:gridCol w:w="549"/>
        <w:gridCol w:w="647"/>
      </w:tblGrid>
      <w:tr w:rsidR="00EC3C5B" w:rsidRPr="002E6B83" w:rsidTr="004C4F15">
        <w:trPr>
          <w:trHeight w:val="295"/>
        </w:trPr>
        <w:tc>
          <w:tcPr>
            <w:tcW w:w="1228" w:type="dxa"/>
            <w:noWrap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2894" w:type="dxa"/>
            <w:gridSpan w:val="3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ProDFA</w:t>
            </w:r>
          </w:p>
        </w:tc>
        <w:tc>
          <w:tcPr>
            <w:tcW w:w="211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CPA</w:t>
            </w:r>
          </w:p>
        </w:tc>
        <w:tc>
          <w:tcPr>
            <w:tcW w:w="208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CORBA</w:t>
            </w:r>
            <w:r>
              <w:rPr>
                <w:sz w:val="18"/>
                <w:szCs w:val="18"/>
              </w:rPr>
              <w:t>等更多架构</w:t>
            </w: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824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658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412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35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67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708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884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9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7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lastRenderedPageBreak/>
              <w:t>AES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DES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IDEA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BLOWFISH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CAMELLIA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CAST128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GOST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RC5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SEED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TWOFISH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SM4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RC6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SERPENT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TEA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XTEA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SKIPJECT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SPECK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SIMON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LUCIFER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E3EC5" w:rsidP="00172B53">
            <w:r>
              <w:t>更多算法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</w:tbl>
    <w:p w:rsidR="00E20CA8" w:rsidRDefault="00E20CA8" w:rsidP="001F0933">
      <w:pPr>
        <w:rPr>
          <w:lang w:val="x-none"/>
        </w:rPr>
      </w:pPr>
    </w:p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Pr="001F0933" w:rsidRDefault="00EC3C5B" w:rsidP="001F0933">
      <w:pPr>
        <w:rPr>
          <w:lang w:val="x-none"/>
        </w:rPr>
      </w:pPr>
    </w:p>
    <w:p w:rsidR="00796996" w:rsidRPr="00796996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043670" w:rsidRDefault="006F1F98" w:rsidP="00043670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9" w:name="_Toc420597317"/>
      <w:r w:rsidRPr="0062787E">
        <w:rPr>
          <w:lang w:eastAsia="zh-CN"/>
        </w:rPr>
        <w:t>总结与展望</w:t>
      </w:r>
      <w:bookmarkEnd w:id="1"/>
      <w:bookmarkEnd w:id="2"/>
      <w:bookmarkEnd w:id="3"/>
      <w:bookmarkEnd w:id="4"/>
      <w:bookmarkEnd w:id="19"/>
    </w:p>
    <w:p w:rsidR="00043670" w:rsidRDefault="0004367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043670" w:rsidRDefault="00043670" w:rsidP="00043670">
      <w:pPr>
        <w:rPr>
          <w:lang w:val="x-none"/>
        </w:rPr>
      </w:pPr>
    </w:p>
    <w:p w:rsidR="00043670" w:rsidRDefault="00043670" w:rsidP="000436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Hütter, Markus, Johann Großschädl, and Guy-Armand Kamendje. "A versatile and scalable digit-serial/parallel multiplier architecture for finite fields GF (2 m)."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Technology: Coding and Computing [Computers and Communications], 2003. Proceedings. ITCC 2003.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2003.</w:t>
      </w:r>
    </w:p>
    <w:p w:rsidR="00F2384D" w:rsidRPr="00043670" w:rsidRDefault="00F2384D" w:rsidP="00043670">
      <w:pPr>
        <w:rPr>
          <w:lang w:val="x-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Cordella, Luigi P., et al. "A (sub) graph isomorphism algorithm for matching large graphs."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26.10 (2004): 1367-1372.</w:t>
      </w:r>
    </w:p>
    <w:sectPr w:rsidR="00F2384D" w:rsidRPr="0004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7F1" w:rsidRDefault="002517F1" w:rsidP="00285535">
      <w:r>
        <w:separator/>
      </w:r>
    </w:p>
  </w:endnote>
  <w:endnote w:type="continuationSeparator" w:id="0">
    <w:p w:rsidR="002517F1" w:rsidRDefault="002517F1" w:rsidP="0028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7F1" w:rsidRDefault="002517F1" w:rsidP="00285535">
      <w:r>
        <w:separator/>
      </w:r>
    </w:p>
  </w:footnote>
  <w:footnote w:type="continuationSeparator" w:id="0">
    <w:p w:rsidR="002517F1" w:rsidRDefault="002517F1" w:rsidP="0028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A"/>
    <w:multiLevelType w:val="hybridMultilevel"/>
    <w:tmpl w:val="2D127470"/>
    <w:lvl w:ilvl="0" w:tplc="1F6A7E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3645A"/>
    <w:multiLevelType w:val="hybridMultilevel"/>
    <w:tmpl w:val="83085AC2"/>
    <w:lvl w:ilvl="0" w:tplc="6DEC76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3032181B"/>
    <w:multiLevelType w:val="hybridMultilevel"/>
    <w:tmpl w:val="EB361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30CB3"/>
    <w:multiLevelType w:val="hybridMultilevel"/>
    <w:tmpl w:val="10CA8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8B667FB"/>
    <w:multiLevelType w:val="multilevel"/>
    <w:tmpl w:val="992217C2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696A440C"/>
    <w:multiLevelType w:val="hybridMultilevel"/>
    <w:tmpl w:val="AEFEEEAC"/>
    <w:lvl w:ilvl="0" w:tplc="5604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CB"/>
    <w:rsid w:val="0000099A"/>
    <w:rsid w:val="00004E2A"/>
    <w:rsid w:val="00031AD3"/>
    <w:rsid w:val="00043670"/>
    <w:rsid w:val="000456AE"/>
    <w:rsid w:val="00047E06"/>
    <w:rsid w:val="00064724"/>
    <w:rsid w:val="00071065"/>
    <w:rsid w:val="00071840"/>
    <w:rsid w:val="000844CF"/>
    <w:rsid w:val="00087870"/>
    <w:rsid w:val="000A4821"/>
    <w:rsid w:val="000B16B4"/>
    <w:rsid w:val="000C027C"/>
    <w:rsid w:val="000E3DAB"/>
    <w:rsid w:val="00114CAB"/>
    <w:rsid w:val="0011631F"/>
    <w:rsid w:val="00124CB5"/>
    <w:rsid w:val="00140953"/>
    <w:rsid w:val="00142BFE"/>
    <w:rsid w:val="0014799D"/>
    <w:rsid w:val="00154E98"/>
    <w:rsid w:val="00156842"/>
    <w:rsid w:val="0016314E"/>
    <w:rsid w:val="00165485"/>
    <w:rsid w:val="00172EF7"/>
    <w:rsid w:val="00173A0F"/>
    <w:rsid w:val="00185746"/>
    <w:rsid w:val="001A6CB4"/>
    <w:rsid w:val="001B16FE"/>
    <w:rsid w:val="001B5694"/>
    <w:rsid w:val="001E773A"/>
    <w:rsid w:val="001F0933"/>
    <w:rsid w:val="001F16E0"/>
    <w:rsid w:val="001F27A7"/>
    <w:rsid w:val="00211492"/>
    <w:rsid w:val="00216409"/>
    <w:rsid w:val="0022293F"/>
    <w:rsid w:val="00235527"/>
    <w:rsid w:val="002517F1"/>
    <w:rsid w:val="00264DDC"/>
    <w:rsid w:val="00282B99"/>
    <w:rsid w:val="00285535"/>
    <w:rsid w:val="00286D1F"/>
    <w:rsid w:val="002979E6"/>
    <w:rsid w:val="002C1054"/>
    <w:rsid w:val="002D493F"/>
    <w:rsid w:val="002E6AA6"/>
    <w:rsid w:val="002E6B83"/>
    <w:rsid w:val="002F0496"/>
    <w:rsid w:val="002F5351"/>
    <w:rsid w:val="00313C32"/>
    <w:rsid w:val="0034572A"/>
    <w:rsid w:val="00345DF1"/>
    <w:rsid w:val="00347047"/>
    <w:rsid w:val="00387484"/>
    <w:rsid w:val="003A1F66"/>
    <w:rsid w:val="003B3C4B"/>
    <w:rsid w:val="003C2792"/>
    <w:rsid w:val="003D078A"/>
    <w:rsid w:val="004126EB"/>
    <w:rsid w:val="00421C7A"/>
    <w:rsid w:val="0043482E"/>
    <w:rsid w:val="00443C02"/>
    <w:rsid w:val="0044470F"/>
    <w:rsid w:val="004515AF"/>
    <w:rsid w:val="004727F2"/>
    <w:rsid w:val="00477C96"/>
    <w:rsid w:val="004A0A20"/>
    <w:rsid w:val="004A3B7E"/>
    <w:rsid w:val="004B012C"/>
    <w:rsid w:val="004B1613"/>
    <w:rsid w:val="004C4F15"/>
    <w:rsid w:val="004D21E4"/>
    <w:rsid w:val="004E3AFE"/>
    <w:rsid w:val="004F263F"/>
    <w:rsid w:val="00533139"/>
    <w:rsid w:val="00541423"/>
    <w:rsid w:val="00553497"/>
    <w:rsid w:val="005828D6"/>
    <w:rsid w:val="00594352"/>
    <w:rsid w:val="0059585A"/>
    <w:rsid w:val="005A5910"/>
    <w:rsid w:val="005A603C"/>
    <w:rsid w:val="005B0195"/>
    <w:rsid w:val="005C0E6E"/>
    <w:rsid w:val="005E5AA0"/>
    <w:rsid w:val="005F3517"/>
    <w:rsid w:val="005F3B61"/>
    <w:rsid w:val="005F476E"/>
    <w:rsid w:val="005F7D8A"/>
    <w:rsid w:val="0061477F"/>
    <w:rsid w:val="006752F1"/>
    <w:rsid w:val="00675E78"/>
    <w:rsid w:val="00682256"/>
    <w:rsid w:val="00682DB7"/>
    <w:rsid w:val="00690D77"/>
    <w:rsid w:val="00697B07"/>
    <w:rsid w:val="006A5C0F"/>
    <w:rsid w:val="006B2FF9"/>
    <w:rsid w:val="006C2D79"/>
    <w:rsid w:val="006D5EAD"/>
    <w:rsid w:val="006E14B9"/>
    <w:rsid w:val="006F1F98"/>
    <w:rsid w:val="007307EF"/>
    <w:rsid w:val="00731762"/>
    <w:rsid w:val="007379D8"/>
    <w:rsid w:val="0074294F"/>
    <w:rsid w:val="00751BD7"/>
    <w:rsid w:val="00753A07"/>
    <w:rsid w:val="007701D8"/>
    <w:rsid w:val="0077457B"/>
    <w:rsid w:val="00781FB2"/>
    <w:rsid w:val="00796996"/>
    <w:rsid w:val="007A09DF"/>
    <w:rsid w:val="007A6666"/>
    <w:rsid w:val="007B346C"/>
    <w:rsid w:val="007E581E"/>
    <w:rsid w:val="00804152"/>
    <w:rsid w:val="0082591B"/>
    <w:rsid w:val="0083163E"/>
    <w:rsid w:val="00831B85"/>
    <w:rsid w:val="00835F6A"/>
    <w:rsid w:val="008406FA"/>
    <w:rsid w:val="00853D9F"/>
    <w:rsid w:val="008B0A28"/>
    <w:rsid w:val="008C6D8C"/>
    <w:rsid w:val="008E6ABD"/>
    <w:rsid w:val="00943045"/>
    <w:rsid w:val="009831CA"/>
    <w:rsid w:val="00990B3D"/>
    <w:rsid w:val="009A2F10"/>
    <w:rsid w:val="009B043E"/>
    <w:rsid w:val="009B344F"/>
    <w:rsid w:val="009C2B84"/>
    <w:rsid w:val="009C2CED"/>
    <w:rsid w:val="009E4C80"/>
    <w:rsid w:val="009E6BAB"/>
    <w:rsid w:val="00A51B31"/>
    <w:rsid w:val="00A607E2"/>
    <w:rsid w:val="00A70ACF"/>
    <w:rsid w:val="00A8098C"/>
    <w:rsid w:val="00A92995"/>
    <w:rsid w:val="00AA4F95"/>
    <w:rsid w:val="00AA6EE5"/>
    <w:rsid w:val="00AD28C8"/>
    <w:rsid w:val="00AE1D61"/>
    <w:rsid w:val="00AF0109"/>
    <w:rsid w:val="00AF224C"/>
    <w:rsid w:val="00AF3BAC"/>
    <w:rsid w:val="00B238FC"/>
    <w:rsid w:val="00B513EF"/>
    <w:rsid w:val="00B52693"/>
    <w:rsid w:val="00B73A66"/>
    <w:rsid w:val="00B7539A"/>
    <w:rsid w:val="00B93E66"/>
    <w:rsid w:val="00BB1969"/>
    <w:rsid w:val="00BB3CA0"/>
    <w:rsid w:val="00BC40CF"/>
    <w:rsid w:val="00BD5886"/>
    <w:rsid w:val="00BF4DAF"/>
    <w:rsid w:val="00BF6080"/>
    <w:rsid w:val="00C0633B"/>
    <w:rsid w:val="00C121D3"/>
    <w:rsid w:val="00C15A19"/>
    <w:rsid w:val="00C21E29"/>
    <w:rsid w:val="00C22D4F"/>
    <w:rsid w:val="00C23CB4"/>
    <w:rsid w:val="00C33BEC"/>
    <w:rsid w:val="00C63FF9"/>
    <w:rsid w:val="00C70DED"/>
    <w:rsid w:val="00C72952"/>
    <w:rsid w:val="00C74D0D"/>
    <w:rsid w:val="00C828AC"/>
    <w:rsid w:val="00C95D37"/>
    <w:rsid w:val="00CC5B83"/>
    <w:rsid w:val="00CD4706"/>
    <w:rsid w:val="00D06F84"/>
    <w:rsid w:val="00D72A4D"/>
    <w:rsid w:val="00D74D1C"/>
    <w:rsid w:val="00D8304C"/>
    <w:rsid w:val="00D86467"/>
    <w:rsid w:val="00D90EF1"/>
    <w:rsid w:val="00DD498F"/>
    <w:rsid w:val="00DE51BB"/>
    <w:rsid w:val="00DF28E0"/>
    <w:rsid w:val="00E20CA8"/>
    <w:rsid w:val="00E71814"/>
    <w:rsid w:val="00E80AD3"/>
    <w:rsid w:val="00E93555"/>
    <w:rsid w:val="00E97137"/>
    <w:rsid w:val="00E9785C"/>
    <w:rsid w:val="00EA484F"/>
    <w:rsid w:val="00EC3C5B"/>
    <w:rsid w:val="00EC4FD5"/>
    <w:rsid w:val="00EE3EC5"/>
    <w:rsid w:val="00EF1937"/>
    <w:rsid w:val="00F0583E"/>
    <w:rsid w:val="00F2384D"/>
    <w:rsid w:val="00F24688"/>
    <w:rsid w:val="00F411C9"/>
    <w:rsid w:val="00F501CB"/>
    <w:rsid w:val="00F51018"/>
    <w:rsid w:val="00F54D7B"/>
    <w:rsid w:val="00F61137"/>
    <w:rsid w:val="00F6657B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2D935-4C98-49F7-AA17-305A20A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D0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4D0D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4D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D0D"/>
    <w:rPr>
      <w:b/>
      <w:bCs/>
      <w:sz w:val="32"/>
      <w:szCs w:val="32"/>
    </w:rPr>
  </w:style>
  <w:style w:type="paragraph" w:customStyle="1" w:styleId="a5">
    <w:name w:val="章标题"/>
    <w:basedOn w:val="a"/>
    <w:next w:val="a"/>
    <w:link w:val="Char1"/>
    <w:qFormat/>
    <w:rsid w:val="00C74D0D"/>
    <w:pPr>
      <w:spacing w:beforeLines="50" w:before="50" w:afterLines="100" w:after="100"/>
      <w:ind w:firstLine="288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1">
    <w:name w:val="章标题 Char"/>
    <w:link w:val="a5"/>
    <w:rsid w:val="00C74D0D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2"/>
    <w:qFormat/>
    <w:rsid w:val="00C74D0D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2">
    <w:name w:val="节标题 Char"/>
    <w:link w:val="a6"/>
    <w:rsid w:val="00C74D0D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semiHidden/>
    <w:rsid w:val="00C74D0D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C74D0D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rsid w:val="00C74D0D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semiHidden/>
    <w:rsid w:val="00C74D0D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C74D0D"/>
    <w:rPr>
      <w:rFonts w:ascii="Cambria" w:eastAsia="宋体" w:hAnsi="Cambria" w:cs="Times New Roman"/>
      <w:szCs w:val="21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C74D0D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C74D0D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C74D0D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character" w:customStyle="1" w:styleId="Char4">
    <w:name w:val="四级标题 Char"/>
    <w:link w:val="a8"/>
    <w:rsid w:val="009831CA"/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E93555"/>
    <w:pPr>
      <w:ind w:firstLineChars="200" w:firstLine="420"/>
    </w:pPr>
  </w:style>
  <w:style w:type="character" w:customStyle="1" w:styleId="apple-converted-space">
    <w:name w:val="apple-converted-space"/>
    <w:basedOn w:val="a0"/>
    <w:rsid w:val="00216409"/>
  </w:style>
  <w:style w:type="paragraph" w:styleId="aa">
    <w:name w:val="caption"/>
    <w:basedOn w:val="a"/>
    <w:next w:val="a"/>
    <w:uiPriority w:val="99"/>
    <w:unhideWhenUsed/>
    <w:qFormat/>
    <w:rsid w:val="006D5EAD"/>
    <w:rPr>
      <w:rFonts w:ascii="Cambria" w:eastAsia="黑体" w:hAnsi="Cambria" w:cs="Times New Roman"/>
      <w:sz w:val="20"/>
      <w:szCs w:val="20"/>
    </w:rPr>
  </w:style>
  <w:style w:type="table" w:styleId="ab">
    <w:name w:val="Table Grid"/>
    <w:basedOn w:val="a1"/>
    <w:uiPriority w:val="39"/>
    <w:rsid w:val="002D4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论文正文"/>
    <w:basedOn w:val="a"/>
    <w:link w:val="Char5"/>
    <w:qFormat/>
    <w:rsid w:val="00064724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5">
    <w:name w:val="论文正文 Char"/>
    <w:link w:val="ac"/>
    <w:rsid w:val="00064724"/>
    <w:rPr>
      <w:rFonts w:ascii="Times New Roman" w:eastAsia="宋体" w:hAnsi="Times New Roman" w:cs="Times New Roman"/>
      <w:szCs w:val="24"/>
      <w:lang w:val="x-none" w:eastAsia="x-none"/>
    </w:rPr>
  </w:style>
  <w:style w:type="character" w:styleId="ad">
    <w:name w:val="Placeholder Text"/>
    <w:basedOn w:val="a0"/>
    <w:uiPriority w:val="99"/>
    <w:semiHidden/>
    <w:rsid w:val="0075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16518-5E05-4C83-A238-52C58CE1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6</cp:revision>
  <dcterms:created xsi:type="dcterms:W3CDTF">2016-01-15T03:14:00Z</dcterms:created>
  <dcterms:modified xsi:type="dcterms:W3CDTF">2016-01-26T13:12:00Z</dcterms:modified>
</cp:coreProperties>
</file>