
<file path=[Content_Types].xml><?xml version="1.0" encoding="utf-8"?>
<Types xmlns="http://schemas.openxmlformats.org/package/2006/content-types">
  <Default Extension="png" ContentType="image/png"/>
  <Default Extension="bin" ContentType="application/vnd.openxmlformats-officedocument.oleObject"/>
  <Default Extension="vsd" ContentType="application/vnd.visio"/>
  <Default Extension="jpeg" ContentType="image/jpeg"/>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5105B" w:rsidRPr="0062787E" w:rsidRDefault="001255F6" w:rsidP="00F5105B">
      <w:pPr>
        <w:ind w:leftChars="-120" w:left="-252"/>
        <w:jc w:val="center"/>
        <w:rPr>
          <w:szCs w:val="24"/>
        </w:rPr>
      </w:pPr>
      <w:r w:rsidRPr="0062787E">
        <w:rPr>
          <w:noProof/>
          <w:szCs w:val="24"/>
        </w:rPr>
        <w:drawing>
          <wp:anchor distT="0" distB="0" distL="114300" distR="114300" simplePos="0" relativeHeight="251659264" behindDoc="1" locked="0" layoutInCell="1" allowOverlap="1">
            <wp:simplePos x="0" y="0"/>
            <wp:positionH relativeFrom="column">
              <wp:posOffset>-334645</wp:posOffset>
            </wp:positionH>
            <wp:positionV relativeFrom="paragraph">
              <wp:posOffset>-405130</wp:posOffset>
            </wp:positionV>
            <wp:extent cx="6534150" cy="4137025"/>
            <wp:effectExtent l="0" t="0" r="0" b="0"/>
            <wp:wrapNone/>
            <wp:docPr id="71" name="图片 71" descr="硕士学位论文封面(1) 拷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硕士学位论文封面(1) 拷贝"/>
                    <pic:cNvPicPr>
                      <a:picLocks noChangeAspect="1" noChangeArrowheads="1"/>
                    </pic:cNvPicPr>
                  </pic:nvPicPr>
                  <pic:blipFill>
                    <a:blip r:embed="rId8" cstate="print">
                      <a:extLst>
                        <a:ext uri="{28A0092B-C50C-407E-A947-70E740481C1C}">
                          <a14:useLocalDpi xmlns:a14="http://schemas.microsoft.com/office/drawing/2010/main" val="0"/>
                        </a:ext>
                      </a:extLst>
                    </a:blip>
                    <a:srcRect l="6525" t="2289" r="4524" b="57944"/>
                    <a:stretch>
                      <a:fillRect/>
                    </a:stretch>
                  </pic:blipFill>
                  <pic:spPr bwMode="auto">
                    <a:xfrm>
                      <a:off x="0" y="0"/>
                      <a:ext cx="6534150" cy="4137025"/>
                    </a:xfrm>
                    <a:prstGeom prst="rect">
                      <a:avLst/>
                    </a:prstGeom>
                    <a:noFill/>
                  </pic:spPr>
                </pic:pic>
              </a:graphicData>
            </a:graphic>
            <wp14:sizeRelH relativeFrom="page">
              <wp14:pctWidth>0</wp14:pctWidth>
            </wp14:sizeRelH>
            <wp14:sizeRelV relativeFrom="page">
              <wp14:pctHeight>0</wp14:pctHeight>
            </wp14:sizeRelV>
          </wp:anchor>
        </w:drawing>
      </w:r>
      <w:r w:rsidRPr="0062787E">
        <w:rPr>
          <w:noProof/>
          <w:szCs w:val="24"/>
        </w:rPr>
        <w:drawing>
          <wp:anchor distT="0" distB="0" distL="114300" distR="114300" simplePos="0" relativeHeight="251657216" behindDoc="0" locked="0" layoutInCell="1" allowOverlap="1">
            <wp:simplePos x="0" y="0"/>
            <wp:positionH relativeFrom="column">
              <wp:posOffset>5147310</wp:posOffset>
            </wp:positionH>
            <wp:positionV relativeFrom="paragraph">
              <wp:posOffset>-133350</wp:posOffset>
            </wp:positionV>
            <wp:extent cx="710565" cy="710565"/>
            <wp:effectExtent l="0" t="0" r="0" b="0"/>
            <wp:wrapNone/>
            <wp:docPr id="69" name="图片 69" descr="东大校徽1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东大校徽111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10565" cy="710565"/>
                    </a:xfrm>
                    <a:prstGeom prst="rect">
                      <a:avLst/>
                    </a:prstGeom>
                    <a:noFill/>
                  </pic:spPr>
                </pic:pic>
              </a:graphicData>
            </a:graphic>
            <wp14:sizeRelH relativeFrom="page">
              <wp14:pctWidth>0</wp14:pctWidth>
            </wp14:sizeRelH>
            <wp14:sizeRelV relativeFrom="page">
              <wp14:pctHeight>0</wp14:pctHeight>
            </wp14:sizeRelV>
          </wp:anchor>
        </w:drawing>
      </w:r>
    </w:p>
    <w:p w:rsidR="00F5105B" w:rsidRPr="0062787E" w:rsidRDefault="00F5105B" w:rsidP="00F5105B">
      <w:pPr>
        <w:ind w:leftChars="-171" w:left="-359"/>
        <w:rPr>
          <w:sz w:val="18"/>
          <w:szCs w:val="18"/>
        </w:rPr>
      </w:pPr>
      <w:r w:rsidRPr="0062787E">
        <w:rPr>
          <w:sz w:val="18"/>
          <w:szCs w:val="18"/>
        </w:rPr>
        <w:t>学校代码：</w:t>
      </w:r>
      <w:r w:rsidRPr="0062787E">
        <w:rPr>
          <w:sz w:val="18"/>
          <w:szCs w:val="18"/>
          <w:u w:val="single"/>
        </w:rPr>
        <w:t xml:space="preserve"> 10286</w:t>
      </w:r>
      <w:r w:rsidRPr="0062787E">
        <w:rPr>
          <w:sz w:val="18"/>
          <w:szCs w:val="18"/>
          <w:u w:val="single"/>
        </w:rPr>
        <w:tab/>
      </w:r>
    </w:p>
    <w:p w:rsidR="00F5105B" w:rsidRPr="0062787E" w:rsidRDefault="001255F6" w:rsidP="00F5105B">
      <w:pPr>
        <w:ind w:leftChars="-171" w:left="-359"/>
        <w:rPr>
          <w:sz w:val="18"/>
          <w:szCs w:val="18"/>
          <w:u w:val="single"/>
        </w:rPr>
      </w:pPr>
      <w:r w:rsidRPr="0062787E">
        <w:rPr>
          <w:noProof/>
          <w:szCs w:val="24"/>
        </w:rPr>
        <w:drawing>
          <wp:anchor distT="0" distB="0" distL="114300" distR="114300" simplePos="0" relativeHeight="251656192" behindDoc="0" locked="0" layoutInCell="1" allowOverlap="1">
            <wp:simplePos x="0" y="0"/>
            <wp:positionH relativeFrom="column">
              <wp:posOffset>-8229600</wp:posOffset>
            </wp:positionH>
            <wp:positionV relativeFrom="paragraph">
              <wp:posOffset>40005</wp:posOffset>
            </wp:positionV>
            <wp:extent cx="5930900" cy="8578215"/>
            <wp:effectExtent l="0" t="0" r="0" b="0"/>
            <wp:wrapNone/>
            <wp:docPr id="68" name="图片 68" descr="硕士学位论文封底(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硕士学位论文封底(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0900" cy="8578215"/>
                    </a:xfrm>
                    <a:prstGeom prst="rect">
                      <a:avLst/>
                    </a:prstGeom>
                    <a:noFill/>
                  </pic:spPr>
                </pic:pic>
              </a:graphicData>
            </a:graphic>
            <wp14:sizeRelH relativeFrom="page">
              <wp14:pctWidth>0</wp14:pctWidth>
            </wp14:sizeRelH>
            <wp14:sizeRelV relativeFrom="page">
              <wp14:pctHeight>0</wp14:pctHeight>
            </wp14:sizeRelV>
          </wp:anchor>
        </w:drawing>
      </w:r>
      <w:r w:rsidR="00F5105B" w:rsidRPr="0062787E">
        <w:rPr>
          <w:kern w:val="0"/>
          <w:sz w:val="18"/>
          <w:szCs w:val="18"/>
        </w:rPr>
        <w:t>分类号</w:t>
      </w:r>
      <w:r w:rsidR="00F5105B" w:rsidRPr="0062787E">
        <w:rPr>
          <w:sz w:val="18"/>
          <w:szCs w:val="18"/>
        </w:rPr>
        <w:t>：</w:t>
      </w:r>
      <w:r w:rsidR="00F5105B" w:rsidRPr="0062787E">
        <w:rPr>
          <w:sz w:val="18"/>
          <w:szCs w:val="18"/>
          <w:u w:val="single"/>
        </w:rPr>
        <w:t xml:space="preserve">   TN47</w:t>
      </w:r>
      <w:r w:rsidR="00F5105B" w:rsidRPr="0062787E">
        <w:rPr>
          <w:sz w:val="18"/>
          <w:szCs w:val="18"/>
          <w:u w:val="single"/>
        </w:rPr>
        <w:tab/>
      </w:r>
    </w:p>
    <w:p w:rsidR="00F5105B" w:rsidRPr="0062787E" w:rsidRDefault="00F5105B" w:rsidP="00F5105B">
      <w:pPr>
        <w:ind w:leftChars="-171" w:left="-359"/>
        <w:rPr>
          <w:sz w:val="18"/>
          <w:szCs w:val="18"/>
          <w:u w:val="single"/>
        </w:rPr>
      </w:pPr>
      <w:r w:rsidRPr="0062787E">
        <w:rPr>
          <w:kern w:val="0"/>
          <w:sz w:val="18"/>
          <w:szCs w:val="18"/>
        </w:rPr>
        <w:t>密</w:t>
      </w:r>
      <w:r w:rsidRPr="0062787E">
        <w:rPr>
          <w:kern w:val="0"/>
          <w:sz w:val="18"/>
          <w:szCs w:val="18"/>
        </w:rPr>
        <w:t xml:space="preserve">  </w:t>
      </w:r>
      <w:r w:rsidRPr="0062787E">
        <w:rPr>
          <w:kern w:val="0"/>
          <w:sz w:val="18"/>
          <w:szCs w:val="18"/>
        </w:rPr>
        <w:t>级</w:t>
      </w:r>
      <w:r w:rsidRPr="0062787E">
        <w:rPr>
          <w:sz w:val="18"/>
          <w:szCs w:val="18"/>
        </w:rPr>
        <w:t>：</w:t>
      </w:r>
      <w:r w:rsidRPr="0062787E">
        <w:rPr>
          <w:sz w:val="18"/>
          <w:szCs w:val="18"/>
          <w:u w:val="single"/>
        </w:rPr>
        <w:t xml:space="preserve">   </w:t>
      </w:r>
      <w:r w:rsidRPr="0062787E">
        <w:rPr>
          <w:sz w:val="18"/>
          <w:szCs w:val="18"/>
          <w:u w:val="single"/>
        </w:rPr>
        <w:t>公开</w:t>
      </w:r>
      <w:r w:rsidRPr="0062787E">
        <w:rPr>
          <w:sz w:val="18"/>
          <w:szCs w:val="18"/>
          <w:u w:val="single"/>
        </w:rPr>
        <w:t xml:space="preserve"> </w:t>
      </w:r>
      <w:r w:rsidRPr="0062787E">
        <w:rPr>
          <w:sz w:val="18"/>
          <w:szCs w:val="18"/>
          <w:u w:val="single"/>
        </w:rPr>
        <w:tab/>
      </w:r>
    </w:p>
    <w:p w:rsidR="00F5105B" w:rsidRPr="0062787E" w:rsidRDefault="00F5105B" w:rsidP="00F5105B">
      <w:pPr>
        <w:ind w:leftChars="-171" w:left="-359"/>
        <w:rPr>
          <w:sz w:val="18"/>
          <w:szCs w:val="18"/>
          <w:u w:val="single"/>
        </w:rPr>
      </w:pPr>
      <w:r w:rsidRPr="00F5105B">
        <w:rPr>
          <w:spacing w:val="124"/>
          <w:kern w:val="0"/>
          <w:sz w:val="18"/>
          <w:szCs w:val="18"/>
          <w:fitText w:val="630" w:id="1163633408"/>
        </w:rPr>
        <w:t>UD</w:t>
      </w:r>
      <w:r w:rsidRPr="00F5105B">
        <w:rPr>
          <w:spacing w:val="2"/>
          <w:kern w:val="0"/>
          <w:sz w:val="18"/>
          <w:szCs w:val="18"/>
          <w:fitText w:val="630" w:id="1163633408"/>
        </w:rPr>
        <w:t>C</w:t>
      </w:r>
      <w:r w:rsidRPr="0062787E">
        <w:rPr>
          <w:sz w:val="18"/>
          <w:szCs w:val="18"/>
        </w:rPr>
        <w:t>：</w:t>
      </w:r>
      <w:r w:rsidRPr="0062787E">
        <w:rPr>
          <w:sz w:val="18"/>
          <w:szCs w:val="18"/>
          <w:u w:val="single"/>
        </w:rPr>
        <w:t xml:space="preserve">  621.38 </w:t>
      </w:r>
      <w:r w:rsidRPr="0062787E">
        <w:rPr>
          <w:sz w:val="18"/>
          <w:szCs w:val="18"/>
          <w:u w:val="single"/>
        </w:rPr>
        <w:tab/>
      </w:r>
    </w:p>
    <w:p w:rsidR="00F5105B" w:rsidRPr="0062787E" w:rsidRDefault="00F5105B" w:rsidP="00F5105B">
      <w:pPr>
        <w:ind w:leftChars="-171" w:left="-359"/>
        <w:rPr>
          <w:sz w:val="18"/>
          <w:szCs w:val="18"/>
        </w:rPr>
      </w:pPr>
      <w:r w:rsidRPr="0062787E">
        <w:rPr>
          <w:kern w:val="0"/>
          <w:sz w:val="18"/>
          <w:szCs w:val="18"/>
        </w:rPr>
        <w:t>学</w:t>
      </w:r>
      <w:r w:rsidRPr="0062787E">
        <w:rPr>
          <w:kern w:val="0"/>
          <w:sz w:val="18"/>
          <w:szCs w:val="18"/>
        </w:rPr>
        <w:t xml:space="preserve">  </w:t>
      </w:r>
      <w:r w:rsidRPr="0062787E">
        <w:rPr>
          <w:kern w:val="0"/>
          <w:sz w:val="18"/>
          <w:szCs w:val="18"/>
        </w:rPr>
        <w:t>号</w:t>
      </w:r>
      <w:r w:rsidRPr="0062787E">
        <w:rPr>
          <w:sz w:val="18"/>
          <w:szCs w:val="18"/>
        </w:rPr>
        <w:t>：</w:t>
      </w:r>
      <w:r w:rsidRPr="0062787E">
        <w:rPr>
          <w:sz w:val="18"/>
          <w:szCs w:val="18"/>
          <w:u w:val="single"/>
        </w:rPr>
        <w:t xml:space="preserve">   1</w:t>
      </w:r>
      <w:r w:rsidR="00740134">
        <w:rPr>
          <w:sz w:val="18"/>
          <w:szCs w:val="18"/>
          <w:u w:val="single"/>
        </w:rPr>
        <w:t>31199</w:t>
      </w:r>
      <w:r w:rsidRPr="0062787E">
        <w:rPr>
          <w:sz w:val="18"/>
          <w:szCs w:val="18"/>
          <w:u w:val="single"/>
        </w:rPr>
        <w:t xml:space="preserve"> </w:t>
      </w:r>
    </w:p>
    <w:p w:rsidR="00F5105B" w:rsidRPr="0062787E" w:rsidRDefault="00F5105B" w:rsidP="00F5105B">
      <w:pPr>
        <w:rPr>
          <w:szCs w:val="24"/>
        </w:rPr>
      </w:pPr>
    </w:p>
    <w:p w:rsidR="00F5105B" w:rsidRPr="0062787E" w:rsidRDefault="00F5105B" w:rsidP="00F5105B">
      <w:pPr>
        <w:rPr>
          <w:szCs w:val="24"/>
        </w:rPr>
      </w:pPr>
    </w:p>
    <w:p w:rsidR="00F5105B" w:rsidRPr="0062787E" w:rsidRDefault="00F5105B" w:rsidP="00F5105B">
      <w:pPr>
        <w:rPr>
          <w:szCs w:val="24"/>
        </w:rPr>
      </w:pPr>
    </w:p>
    <w:p w:rsidR="00F5105B" w:rsidRPr="0062787E" w:rsidRDefault="00F5105B" w:rsidP="00F5105B">
      <w:pPr>
        <w:rPr>
          <w:szCs w:val="24"/>
        </w:rPr>
      </w:pPr>
    </w:p>
    <w:p w:rsidR="00F5105B" w:rsidRPr="0062787E" w:rsidRDefault="00F5105B" w:rsidP="00F5105B">
      <w:pPr>
        <w:rPr>
          <w:szCs w:val="24"/>
        </w:rPr>
      </w:pPr>
    </w:p>
    <w:p w:rsidR="00F5105B" w:rsidRPr="0062787E" w:rsidRDefault="00F5105B" w:rsidP="00F5105B">
      <w:pPr>
        <w:rPr>
          <w:szCs w:val="24"/>
        </w:rPr>
      </w:pPr>
    </w:p>
    <w:p w:rsidR="00F5105B" w:rsidRPr="0062787E" w:rsidRDefault="00F5105B" w:rsidP="00F5105B">
      <w:pPr>
        <w:rPr>
          <w:szCs w:val="24"/>
        </w:rPr>
      </w:pPr>
    </w:p>
    <w:p w:rsidR="00F5105B" w:rsidRPr="0062787E" w:rsidRDefault="00F5105B" w:rsidP="00F5105B">
      <w:pPr>
        <w:rPr>
          <w:szCs w:val="24"/>
        </w:rPr>
      </w:pPr>
    </w:p>
    <w:p w:rsidR="00F5105B" w:rsidRPr="0062787E" w:rsidRDefault="00F5105B" w:rsidP="00F5105B">
      <w:pPr>
        <w:rPr>
          <w:szCs w:val="24"/>
        </w:rPr>
      </w:pPr>
    </w:p>
    <w:p w:rsidR="00F5105B" w:rsidRPr="0062787E" w:rsidRDefault="00F5105B" w:rsidP="00F5105B">
      <w:pPr>
        <w:rPr>
          <w:szCs w:val="24"/>
        </w:rPr>
      </w:pPr>
    </w:p>
    <w:p w:rsidR="00F5105B" w:rsidRPr="0062787E" w:rsidRDefault="00F5105B" w:rsidP="00F5105B">
      <w:pPr>
        <w:rPr>
          <w:szCs w:val="24"/>
        </w:rPr>
      </w:pPr>
    </w:p>
    <w:p w:rsidR="00F5105B" w:rsidRPr="0062787E" w:rsidRDefault="00F5105B" w:rsidP="00F5105B">
      <w:pPr>
        <w:rPr>
          <w:szCs w:val="24"/>
        </w:rPr>
      </w:pPr>
    </w:p>
    <w:p w:rsidR="00F5105B" w:rsidRPr="0062787E" w:rsidRDefault="00F5105B" w:rsidP="00F5105B">
      <w:pPr>
        <w:rPr>
          <w:szCs w:val="24"/>
        </w:rPr>
      </w:pPr>
    </w:p>
    <w:p w:rsidR="00F5105B" w:rsidRPr="0062787E" w:rsidRDefault="00F5105B" w:rsidP="00F5105B">
      <w:pPr>
        <w:rPr>
          <w:szCs w:val="24"/>
        </w:rPr>
      </w:pPr>
    </w:p>
    <w:p w:rsidR="00F5105B" w:rsidRPr="0062787E" w:rsidRDefault="00F5105B" w:rsidP="00F5105B">
      <w:pPr>
        <w:ind w:leftChars="100" w:left="210" w:rightChars="100" w:right="210"/>
        <w:jc w:val="center"/>
        <w:rPr>
          <w:rFonts w:eastAsia="黑体"/>
          <w:sz w:val="52"/>
          <w:szCs w:val="52"/>
        </w:rPr>
      </w:pPr>
      <w:r w:rsidRPr="00F5105B">
        <w:rPr>
          <w:rFonts w:eastAsia="黑体" w:hint="eastAsia"/>
          <w:sz w:val="52"/>
          <w:szCs w:val="52"/>
        </w:rPr>
        <w:t>面向分组加密算法的可重构阵列处理单元优化与设计</w:t>
      </w:r>
    </w:p>
    <w:p w:rsidR="00F5105B" w:rsidRPr="0062787E" w:rsidRDefault="00F5105B" w:rsidP="00F5105B">
      <w:pPr>
        <w:rPr>
          <w:szCs w:val="24"/>
        </w:rPr>
      </w:pPr>
    </w:p>
    <w:p w:rsidR="00F5105B" w:rsidRPr="0062787E" w:rsidRDefault="00F5105B" w:rsidP="00F5105B">
      <w:pPr>
        <w:rPr>
          <w:sz w:val="44"/>
          <w:szCs w:val="24"/>
          <w:lang w:eastAsia="zh-TW"/>
        </w:rPr>
      </w:pPr>
      <w:r w:rsidRPr="0062787E">
        <w:rPr>
          <w:sz w:val="36"/>
          <w:szCs w:val="24"/>
          <w:lang w:eastAsia="zh-TW"/>
        </w:rPr>
        <w:t xml:space="preserve">           </w:t>
      </w:r>
      <w:r w:rsidRPr="0062787E">
        <w:rPr>
          <w:sz w:val="36"/>
          <w:szCs w:val="24"/>
        </w:rPr>
        <w:t xml:space="preserve"> </w:t>
      </w:r>
      <w:r w:rsidRPr="0062787E">
        <w:rPr>
          <w:sz w:val="36"/>
          <w:szCs w:val="24"/>
          <w:lang w:eastAsia="zh-TW"/>
        </w:rPr>
        <w:t>研究生姓名</w:t>
      </w:r>
      <w:r w:rsidRPr="0062787E">
        <w:rPr>
          <w:b/>
          <w:bCs/>
          <w:sz w:val="36"/>
          <w:szCs w:val="24"/>
          <w:lang w:eastAsia="zh-TW"/>
        </w:rPr>
        <w:t>：</w:t>
      </w:r>
      <w:r w:rsidRPr="0062787E">
        <w:rPr>
          <w:rFonts w:eastAsia="黑体"/>
          <w:b/>
          <w:bCs/>
          <w:sz w:val="36"/>
          <w:szCs w:val="24"/>
          <w:u w:val="single"/>
          <w:lang w:eastAsia="zh-TW"/>
        </w:rPr>
        <w:t xml:space="preserve"> </w:t>
      </w:r>
      <w:r w:rsidRPr="0062787E">
        <w:rPr>
          <w:rFonts w:eastAsia="黑体"/>
          <w:b/>
          <w:bCs/>
          <w:sz w:val="36"/>
          <w:szCs w:val="24"/>
          <w:u w:val="single"/>
        </w:rPr>
        <w:t xml:space="preserve">   </w:t>
      </w:r>
      <w:r w:rsidRPr="00F5105B">
        <w:rPr>
          <w:rFonts w:eastAsia="黑体" w:hint="eastAsia"/>
          <w:b/>
          <w:bCs/>
          <w:sz w:val="36"/>
          <w:szCs w:val="24"/>
          <w:u w:val="single"/>
        </w:rPr>
        <w:t>李小泉</w:t>
      </w:r>
      <w:r w:rsidRPr="0062787E">
        <w:rPr>
          <w:rFonts w:eastAsia="黑体"/>
          <w:b/>
          <w:bCs/>
          <w:sz w:val="36"/>
          <w:szCs w:val="24"/>
          <w:u w:val="single"/>
        </w:rPr>
        <w:t xml:space="preserve">    </w:t>
      </w:r>
    </w:p>
    <w:p w:rsidR="00F5105B" w:rsidRPr="0062787E" w:rsidRDefault="00F5105B" w:rsidP="00F5105B">
      <w:pPr>
        <w:tabs>
          <w:tab w:val="left" w:pos="6300"/>
          <w:tab w:val="left" w:pos="7200"/>
        </w:tabs>
        <w:rPr>
          <w:rFonts w:eastAsia="黑体"/>
          <w:b/>
          <w:bCs/>
          <w:sz w:val="36"/>
          <w:szCs w:val="24"/>
          <w:u w:val="single"/>
        </w:rPr>
      </w:pPr>
      <w:r w:rsidRPr="0062787E">
        <w:rPr>
          <w:sz w:val="36"/>
          <w:szCs w:val="24"/>
          <w:lang w:eastAsia="zh-TW"/>
        </w:rPr>
        <w:t xml:space="preserve">           </w:t>
      </w:r>
      <w:r w:rsidRPr="0062787E">
        <w:rPr>
          <w:sz w:val="36"/>
          <w:szCs w:val="24"/>
        </w:rPr>
        <w:t xml:space="preserve"> </w:t>
      </w:r>
      <w:r w:rsidRPr="00F5105B">
        <w:rPr>
          <w:spacing w:val="60"/>
          <w:kern w:val="0"/>
          <w:sz w:val="36"/>
          <w:szCs w:val="36"/>
          <w:fitText w:val="1800" w:id="1163633409"/>
        </w:rPr>
        <w:t>导师姓</w:t>
      </w:r>
      <w:r w:rsidRPr="00F5105B">
        <w:rPr>
          <w:kern w:val="0"/>
          <w:sz w:val="36"/>
          <w:szCs w:val="36"/>
          <w:fitText w:val="1800" w:id="1163633409"/>
        </w:rPr>
        <w:t>名</w:t>
      </w:r>
      <w:r w:rsidRPr="0062787E">
        <w:rPr>
          <w:b/>
          <w:bCs/>
          <w:sz w:val="36"/>
          <w:szCs w:val="24"/>
        </w:rPr>
        <w:t>：</w:t>
      </w:r>
      <w:r w:rsidRPr="0062787E">
        <w:rPr>
          <w:rFonts w:eastAsia="黑体"/>
          <w:b/>
          <w:bCs/>
          <w:sz w:val="36"/>
          <w:szCs w:val="24"/>
          <w:u w:val="single"/>
        </w:rPr>
        <w:t xml:space="preserve">  </w:t>
      </w:r>
      <w:r w:rsidRPr="00F5105B">
        <w:rPr>
          <w:rFonts w:eastAsia="黑体" w:hint="eastAsia"/>
          <w:b/>
          <w:bCs/>
          <w:sz w:val="36"/>
          <w:szCs w:val="24"/>
          <w:u w:val="single"/>
        </w:rPr>
        <w:t>孙伟锋</w:t>
      </w:r>
      <w:r w:rsidRPr="00F5105B">
        <w:rPr>
          <w:rFonts w:eastAsia="黑体" w:hint="eastAsia"/>
          <w:b/>
          <w:bCs/>
          <w:sz w:val="36"/>
          <w:szCs w:val="24"/>
          <w:u w:val="single"/>
        </w:rPr>
        <w:t xml:space="preserve"> </w:t>
      </w:r>
      <w:r w:rsidRPr="00F5105B">
        <w:rPr>
          <w:rFonts w:eastAsia="黑体" w:hint="eastAsia"/>
          <w:b/>
          <w:bCs/>
          <w:sz w:val="36"/>
          <w:szCs w:val="24"/>
          <w:u w:val="single"/>
        </w:rPr>
        <w:t>教授</w:t>
      </w:r>
      <w:r w:rsidR="00740134">
        <w:rPr>
          <w:rFonts w:eastAsia="黑体" w:hint="eastAsia"/>
          <w:b/>
          <w:bCs/>
          <w:sz w:val="36"/>
          <w:szCs w:val="24"/>
          <w:u w:val="single"/>
        </w:rPr>
        <w:t xml:space="preserve"> </w:t>
      </w:r>
    </w:p>
    <w:p w:rsidR="00F5105B" w:rsidRPr="0062787E" w:rsidRDefault="00F5105B" w:rsidP="00F5105B">
      <w:pPr>
        <w:rPr>
          <w:szCs w:val="24"/>
        </w:rPr>
      </w:pPr>
    </w:p>
    <w:p w:rsidR="00F5105B" w:rsidRPr="0062787E" w:rsidRDefault="00F5105B" w:rsidP="00F5105B">
      <w:pPr>
        <w:rPr>
          <w:szCs w:val="24"/>
        </w:rPr>
      </w:pPr>
    </w:p>
    <w:tbl>
      <w:tblPr>
        <w:tblW w:w="8618" w:type="dxa"/>
        <w:jc w:val="center"/>
        <w:tblLook w:val="0000" w:firstRow="0" w:lastRow="0" w:firstColumn="0" w:lastColumn="0" w:noHBand="0" w:noVBand="0"/>
      </w:tblPr>
      <w:tblGrid>
        <w:gridCol w:w="4309"/>
        <w:gridCol w:w="4309"/>
      </w:tblGrid>
      <w:tr w:rsidR="00F5105B" w:rsidRPr="0062787E" w:rsidTr="00AE49BD">
        <w:trPr>
          <w:jc w:val="center"/>
        </w:trPr>
        <w:tc>
          <w:tcPr>
            <w:tcW w:w="4309" w:type="dxa"/>
            <w:vAlign w:val="center"/>
          </w:tcPr>
          <w:p w:rsidR="00F5105B" w:rsidRPr="0062787E" w:rsidRDefault="00F5105B" w:rsidP="00AE49BD">
            <w:pPr>
              <w:rPr>
                <w:sz w:val="24"/>
                <w:szCs w:val="24"/>
              </w:rPr>
            </w:pPr>
            <w:r w:rsidRPr="0062787E">
              <w:rPr>
                <w:sz w:val="24"/>
                <w:szCs w:val="24"/>
              </w:rPr>
              <w:t>申请学位类别</w:t>
            </w:r>
            <w:r w:rsidRPr="0062787E">
              <w:rPr>
                <w:sz w:val="24"/>
                <w:szCs w:val="24"/>
                <w:u w:val="single"/>
              </w:rPr>
              <w:t xml:space="preserve"> </w:t>
            </w:r>
            <w:r w:rsidRPr="0062787E">
              <w:rPr>
                <w:rFonts w:eastAsia="黑体"/>
                <w:sz w:val="24"/>
                <w:szCs w:val="24"/>
                <w:u w:val="single"/>
              </w:rPr>
              <w:t xml:space="preserve">      </w:t>
            </w:r>
            <w:r w:rsidRPr="0062787E">
              <w:rPr>
                <w:rFonts w:eastAsia="黑体"/>
                <w:b/>
                <w:sz w:val="24"/>
                <w:szCs w:val="24"/>
                <w:u w:val="single"/>
              </w:rPr>
              <w:t>工学硕士</w:t>
            </w:r>
            <w:r w:rsidRPr="0062787E">
              <w:rPr>
                <w:rFonts w:eastAsia="黑体"/>
                <w:sz w:val="24"/>
                <w:szCs w:val="24"/>
                <w:u w:val="single"/>
              </w:rPr>
              <w:t xml:space="preserve">   </w:t>
            </w:r>
            <w:r w:rsidRPr="0062787E">
              <w:rPr>
                <w:b/>
                <w:bCs/>
                <w:sz w:val="24"/>
                <w:szCs w:val="24"/>
                <w:u w:val="single"/>
              </w:rPr>
              <w:t xml:space="preserve">    </w:t>
            </w:r>
            <w:r w:rsidRPr="0062787E">
              <w:rPr>
                <w:sz w:val="24"/>
                <w:szCs w:val="24"/>
                <w:u w:val="single"/>
              </w:rPr>
              <w:t xml:space="preserve"> </w:t>
            </w:r>
          </w:p>
        </w:tc>
        <w:tc>
          <w:tcPr>
            <w:tcW w:w="4309" w:type="dxa"/>
            <w:vAlign w:val="center"/>
          </w:tcPr>
          <w:p w:rsidR="00F5105B" w:rsidRPr="0062787E" w:rsidRDefault="00F5105B" w:rsidP="00AE49BD">
            <w:pPr>
              <w:tabs>
                <w:tab w:val="left" w:pos="8820"/>
              </w:tabs>
              <w:spacing w:beforeLines="50" w:before="156" w:afterLines="50" w:after="156"/>
              <w:rPr>
                <w:sz w:val="24"/>
                <w:szCs w:val="24"/>
              </w:rPr>
            </w:pPr>
            <w:r w:rsidRPr="0062787E">
              <w:rPr>
                <w:sz w:val="24"/>
                <w:szCs w:val="24"/>
              </w:rPr>
              <w:t>学位授予单位</w:t>
            </w:r>
            <w:r w:rsidRPr="0062787E">
              <w:rPr>
                <w:sz w:val="24"/>
                <w:szCs w:val="24"/>
                <w:u w:val="single"/>
              </w:rPr>
              <w:t xml:space="preserve"> </w:t>
            </w:r>
            <w:r w:rsidRPr="0062787E">
              <w:rPr>
                <w:rFonts w:eastAsia="黑体"/>
                <w:b/>
                <w:spacing w:val="-7"/>
                <w:sz w:val="24"/>
                <w:szCs w:val="24"/>
                <w:u w:val="single"/>
              </w:rPr>
              <w:t xml:space="preserve">     </w:t>
            </w:r>
            <w:r w:rsidRPr="0062787E">
              <w:rPr>
                <w:rFonts w:eastAsia="黑体"/>
                <w:b/>
                <w:spacing w:val="-7"/>
                <w:sz w:val="24"/>
                <w:szCs w:val="24"/>
                <w:u w:val="single"/>
              </w:rPr>
              <w:t>东</w:t>
            </w:r>
            <w:r w:rsidRPr="0062787E">
              <w:rPr>
                <w:rFonts w:eastAsia="黑体"/>
                <w:b/>
                <w:spacing w:val="-7"/>
                <w:sz w:val="24"/>
                <w:szCs w:val="24"/>
                <w:u w:val="single"/>
              </w:rPr>
              <w:t xml:space="preserve"> </w:t>
            </w:r>
            <w:r w:rsidRPr="0062787E">
              <w:rPr>
                <w:rFonts w:eastAsia="黑体"/>
                <w:b/>
                <w:spacing w:val="-7"/>
                <w:sz w:val="24"/>
                <w:szCs w:val="24"/>
                <w:u w:val="single"/>
              </w:rPr>
              <w:t>南</w:t>
            </w:r>
            <w:r w:rsidRPr="0062787E">
              <w:rPr>
                <w:rFonts w:eastAsia="黑体"/>
                <w:b/>
                <w:spacing w:val="-7"/>
                <w:sz w:val="24"/>
                <w:szCs w:val="24"/>
                <w:u w:val="single"/>
              </w:rPr>
              <w:t xml:space="preserve"> </w:t>
            </w:r>
            <w:r w:rsidRPr="0062787E">
              <w:rPr>
                <w:rFonts w:eastAsia="黑体"/>
                <w:b/>
                <w:spacing w:val="-7"/>
                <w:sz w:val="24"/>
                <w:szCs w:val="24"/>
                <w:u w:val="single"/>
              </w:rPr>
              <w:t>大</w:t>
            </w:r>
            <w:r w:rsidRPr="0062787E">
              <w:rPr>
                <w:rFonts w:eastAsia="黑体"/>
                <w:b/>
                <w:spacing w:val="-7"/>
                <w:sz w:val="24"/>
                <w:szCs w:val="24"/>
                <w:u w:val="single"/>
              </w:rPr>
              <w:t xml:space="preserve"> </w:t>
            </w:r>
            <w:r w:rsidRPr="0062787E">
              <w:rPr>
                <w:rFonts w:eastAsia="黑体"/>
                <w:b/>
                <w:spacing w:val="-7"/>
                <w:sz w:val="24"/>
                <w:szCs w:val="24"/>
                <w:u w:val="single"/>
              </w:rPr>
              <w:t>学</w:t>
            </w:r>
            <w:r w:rsidRPr="0062787E">
              <w:rPr>
                <w:rFonts w:eastAsia="黑体"/>
                <w:b/>
                <w:spacing w:val="-7"/>
                <w:sz w:val="24"/>
                <w:szCs w:val="24"/>
                <w:u w:val="single"/>
              </w:rPr>
              <w:t xml:space="preserve">                   </w:t>
            </w:r>
          </w:p>
        </w:tc>
      </w:tr>
      <w:tr w:rsidR="00F5105B" w:rsidRPr="0062787E" w:rsidTr="00AE49BD">
        <w:trPr>
          <w:jc w:val="center"/>
        </w:trPr>
        <w:tc>
          <w:tcPr>
            <w:tcW w:w="4309" w:type="dxa"/>
            <w:vAlign w:val="center"/>
          </w:tcPr>
          <w:p w:rsidR="00F5105B" w:rsidRPr="0062787E" w:rsidRDefault="00F5105B" w:rsidP="00AE49BD">
            <w:pPr>
              <w:rPr>
                <w:sz w:val="24"/>
                <w:szCs w:val="24"/>
              </w:rPr>
            </w:pPr>
            <w:r w:rsidRPr="0062787E">
              <w:rPr>
                <w:sz w:val="24"/>
                <w:szCs w:val="24"/>
              </w:rPr>
              <w:t>一级学科名称</w:t>
            </w:r>
            <w:r w:rsidRPr="0062787E">
              <w:rPr>
                <w:rFonts w:eastAsia="黑体"/>
                <w:sz w:val="24"/>
                <w:szCs w:val="24"/>
                <w:u w:val="single"/>
              </w:rPr>
              <w:t xml:space="preserve">    </w:t>
            </w:r>
            <w:r w:rsidRPr="0062787E">
              <w:rPr>
                <w:rFonts w:eastAsia="黑体"/>
                <w:b/>
                <w:sz w:val="24"/>
                <w:szCs w:val="24"/>
                <w:u w:val="single"/>
              </w:rPr>
              <w:t>电子科学与技术</w:t>
            </w:r>
            <w:r w:rsidRPr="0062787E">
              <w:rPr>
                <w:rFonts w:eastAsia="黑体"/>
                <w:b/>
                <w:bCs/>
                <w:sz w:val="24"/>
                <w:szCs w:val="24"/>
                <w:u w:val="single"/>
              </w:rPr>
              <w:t xml:space="preserve">    </w:t>
            </w:r>
            <w:r w:rsidRPr="0062787E">
              <w:rPr>
                <w:b/>
                <w:bCs/>
                <w:sz w:val="24"/>
                <w:szCs w:val="24"/>
                <w:u w:val="single"/>
              </w:rPr>
              <w:t xml:space="preserve"> </w:t>
            </w:r>
          </w:p>
        </w:tc>
        <w:tc>
          <w:tcPr>
            <w:tcW w:w="4309" w:type="dxa"/>
            <w:vAlign w:val="center"/>
          </w:tcPr>
          <w:p w:rsidR="00F5105B" w:rsidRPr="0062787E" w:rsidRDefault="00F5105B" w:rsidP="00F5105B">
            <w:pPr>
              <w:tabs>
                <w:tab w:val="left" w:pos="4500"/>
                <w:tab w:val="left" w:pos="8640"/>
              </w:tabs>
              <w:spacing w:beforeLines="50" w:before="156" w:afterLines="50" w:after="156"/>
              <w:ind w:left="444" w:hangingChars="185" w:hanging="444"/>
              <w:rPr>
                <w:sz w:val="24"/>
                <w:szCs w:val="24"/>
              </w:rPr>
            </w:pPr>
            <w:r w:rsidRPr="0062787E">
              <w:rPr>
                <w:sz w:val="24"/>
                <w:szCs w:val="24"/>
              </w:rPr>
              <w:t>论文答辩日期</w:t>
            </w:r>
            <w:r w:rsidRPr="0062787E">
              <w:rPr>
                <w:sz w:val="24"/>
                <w:szCs w:val="24"/>
                <w:u w:val="single"/>
              </w:rPr>
              <w:t xml:space="preserve">   </w:t>
            </w:r>
            <w:r w:rsidRPr="0062787E">
              <w:rPr>
                <w:rFonts w:eastAsia="黑体"/>
                <w:b/>
                <w:bCs/>
                <w:sz w:val="24"/>
                <w:szCs w:val="24"/>
                <w:u w:val="single"/>
              </w:rPr>
              <w:t>201</w:t>
            </w:r>
            <w:r>
              <w:rPr>
                <w:rFonts w:eastAsia="黑体"/>
                <w:b/>
                <w:bCs/>
                <w:sz w:val="24"/>
                <w:szCs w:val="24"/>
                <w:u w:val="single"/>
              </w:rPr>
              <w:t>6</w:t>
            </w:r>
            <w:r w:rsidRPr="0062787E">
              <w:rPr>
                <w:rFonts w:eastAsia="黑体"/>
                <w:b/>
                <w:bCs/>
                <w:sz w:val="24"/>
                <w:szCs w:val="24"/>
                <w:u w:val="single"/>
              </w:rPr>
              <w:t>年</w:t>
            </w:r>
            <w:r w:rsidRPr="0062787E">
              <w:rPr>
                <w:rFonts w:eastAsia="黑体"/>
                <w:b/>
                <w:bCs/>
                <w:sz w:val="24"/>
                <w:szCs w:val="24"/>
                <w:u w:val="single"/>
              </w:rPr>
              <w:t xml:space="preserve">  </w:t>
            </w:r>
            <w:r w:rsidRPr="0062787E">
              <w:rPr>
                <w:rFonts w:eastAsia="黑体"/>
                <w:b/>
                <w:bCs/>
                <w:sz w:val="24"/>
                <w:szCs w:val="24"/>
                <w:u w:val="single"/>
              </w:rPr>
              <w:t>月</w:t>
            </w:r>
            <w:r w:rsidRPr="0062787E">
              <w:rPr>
                <w:rFonts w:eastAsia="黑体"/>
                <w:b/>
                <w:bCs/>
                <w:sz w:val="24"/>
                <w:szCs w:val="24"/>
                <w:u w:val="single"/>
              </w:rPr>
              <w:t xml:space="preserve">  </w:t>
            </w:r>
            <w:r w:rsidRPr="0062787E">
              <w:rPr>
                <w:rFonts w:eastAsia="黑体"/>
                <w:b/>
                <w:bCs/>
                <w:sz w:val="24"/>
                <w:szCs w:val="24"/>
                <w:u w:val="single"/>
              </w:rPr>
              <w:t>日</w:t>
            </w:r>
            <w:r w:rsidRPr="0062787E">
              <w:rPr>
                <w:rFonts w:eastAsia="黑体"/>
                <w:b/>
                <w:bCs/>
                <w:sz w:val="24"/>
                <w:szCs w:val="24"/>
                <w:u w:val="single"/>
              </w:rPr>
              <w:t xml:space="preserve">   </w:t>
            </w:r>
            <w:r w:rsidRPr="0062787E">
              <w:rPr>
                <w:b/>
                <w:bCs/>
                <w:sz w:val="24"/>
                <w:szCs w:val="24"/>
                <w:u w:val="single"/>
              </w:rPr>
              <w:t xml:space="preserve">  </w:t>
            </w:r>
            <w:r w:rsidRPr="0062787E">
              <w:rPr>
                <w:rFonts w:eastAsia="黑体"/>
                <w:b/>
                <w:bCs/>
                <w:sz w:val="24"/>
                <w:szCs w:val="24"/>
                <w:u w:val="single"/>
              </w:rPr>
              <w:t xml:space="preserve"> </w:t>
            </w:r>
          </w:p>
        </w:tc>
      </w:tr>
      <w:tr w:rsidR="00F5105B" w:rsidRPr="0062787E" w:rsidTr="00AE49BD">
        <w:trPr>
          <w:jc w:val="center"/>
        </w:trPr>
        <w:tc>
          <w:tcPr>
            <w:tcW w:w="4309" w:type="dxa"/>
            <w:vAlign w:val="center"/>
          </w:tcPr>
          <w:p w:rsidR="00F5105B" w:rsidRPr="003E5965" w:rsidRDefault="00F5105B" w:rsidP="00AE49BD">
            <w:pPr>
              <w:rPr>
                <w:sz w:val="24"/>
              </w:rPr>
            </w:pPr>
            <w:r w:rsidRPr="003E5965">
              <w:rPr>
                <w:rFonts w:hint="eastAsia"/>
                <w:sz w:val="24"/>
              </w:rPr>
              <w:t>二级学科名称</w:t>
            </w:r>
            <w:r w:rsidRPr="001B0392">
              <w:rPr>
                <w:rFonts w:ascii="黑体" w:hint="eastAsia"/>
                <w:bCs/>
                <w:sz w:val="24"/>
                <w:u w:val="single"/>
              </w:rPr>
              <w:t xml:space="preserve"> </w:t>
            </w:r>
            <w:r>
              <w:rPr>
                <w:rFonts w:ascii="黑体" w:eastAsia="黑体" w:hint="eastAsia"/>
                <w:b/>
                <w:sz w:val="24"/>
                <w:u w:val="single"/>
              </w:rPr>
              <w:t>微电子学与固体电子学</w:t>
            </w:r>
            <w:r w:rsidRPr="001B0392">
              <w:rPr>
                <w:rFonts w:ascii="黑体" w:hint="eastAsia"/>
                <w:bCs/>
                <w:sz w:val="24"/>
                <w:u w:val="single"/>
              </w:rPr>
              <w:t xml:space="preserve"> </w:t>
            </w:r>
            <w:r w:rsidRPr="003E5965">
              <w:rPr>
                <w:rFonts w:ascii="黑体" w:hint="eastAsia"/>
                <w:b/>
                <w:bCs/>
                <w:sz w:val="24"/>
                <w:u w:val="single"/>
              </w:rPr>
              <w:t xml:space="preserve">             </w:t>
            </w:r>
            <w:r>
              <w:rPr>
                <w:rFonts w:ascii="黑体" w:hint="eastAsia"/>
                <w:b/>
                <w:bCs/>
                <w:sz w:val="24"/>
                <w:u w:val="single"/>
              </w:rPr>
              <w:t xml:space="preserve"> </w:t>
            </w:r>
            <w:r w:rsidRPr="003E5965">
              <w:rPr>
                <w:rFonts w:ascii="黑体" w:hint="eastAsia"/>
                <w:b/>
                <w:bCs/>
                <w:sz w:val="24"/>
                <w:u w:val="single"/>
              </w:rPr>
              <w:t xml:space="preserve"> </w:t>
            </w:r>
            <w:r w:rsidRPr="003E5965">
              <w:rPr>
                <w:rFonts w:ascii="宋体" w:hint="eastAsia"/>
                <w:b/>
                <w:bCs/>
                <w:sz w:val="24"/>
                <w:u w:val="single"/>
              </w:rPr>
              <w:t xml:space="preserve">    </w:t>
            </w:r>
            <w:r w:rsidRPr="003E5965">
              <w:rPr>
                <w:rFonts w:hint="eastAsia"/>
                <w:sz w:val="24"/>
                <w:u w:val="single"/>
              </w:rPr>
              <w:t xml:space="preserve"> </w:t>
            </w:r>
          </w:p>
        </w:tc>
        <w:tc>
          <w:tcPr>
            <w:tcW w:w="4309" w:type="dxa"/>
            <w:vAlign w:val="center"/>
          </w:tcPr>
          <w:p w:rsidR="00F5105B" w:rsidRPr="003E5965" w:rsidRDefault="00F5105B" w:rsidP="00F5105B">
            <w:pPr>
              <w:tabs>
                <w:tab w:val="left" w:pos="4500"/>
                <w:tab w:val="left" w:pos="8820"/>
              </w:tabs>
              <w:spacing w:beforeLines="50" w:before="156" w:afterLines="50" w:after="156"/>
              <w:ind w:left="378" w:hanging="378"/>
              <w:rPr>
                <w:sz w:val="24"/>
              </w:rPr>
            </w:pPr>
            <w:r w:rsidRPr="003E5965">
              <w:rPr>
                <w:rFonts w:hint="eastAsia"/>
                <w:sz w:val="24"/>
              </w:rPr>
              <w:t>学位授予日期</w:t>
            </w:r>
            <w:r w:rsidRPr="003E5965">
              <w:rPr>
                <w:rFonts w:hint="eastAsia"/>
                <w:sz w:val="24"/>
                <w:u w:val="single"/>
              </w:rPr>
              <w:t xml:space="preserve"> </w:t>
            </w:r>
            <w:r>
              <w:rPr>
                <w:rFonts w:hint="eastAsia"/>
                <w:sz w:val="24"/>
                <w:u w:val="single"/>
              </w:rPr>
              <w:t xml:space="preserve"> </w:t>
            </w:r>
            <w:r w:rsidRPr="001B0392">
              <w:rPr>
                <w:rFonts w:hint="eastAsia"/>
                <w:sz w:val="24"/>
                <w:u w:val="single"/>
              </w:rPr>
              <w:t xml:space="preserve"> </w:t>
            </w:r>
            <w:r w:rsidRPr="00F5105B">
              <w:rPr>
                <w:rFonts w:eastAsia="黑体"/>
                <w:b/>
                <w:sz w:val="24"/>
                <w:u w:val="single"/>
              </w:rPr>
              <w:t>2016</w:t>
            </w:r>
            <w:r w:rsidRPr="00502D11">
              <w:rPr>
                <w:rFonts w:ascii="黑体" w:eastAsia="黑体" w:hint="eastAsia"/>
                <w:b/>
                <w:sz w:val="24"/>
                <w:u w:val="single"/>
              </w:rPr>
              <w:t>年   月   日</w:t>
            </w:r>
            <w:r w:rsidRPr="001B0392">
              <w:rPr>
                <w:rFonts w:ascii="黑体" w:eastAsia="黑体" w:hint="eastAsia"/>
                <w:bCs/>
                <w:sz w:val="24"/>
                <w:u w:val="single"/>
              </w:rPr>
              <w:t xml:space="preserve">  </w:t>
            </w:r>
            <w:r w:rsidRPr="003E5965">
              <w:rPr>
                <w:rFonts w:ascii="黑体" w:hint="eastAsia"/>
                <w:b/>
                <w:bCs/>
                <w:sz w:val="24"/>
                <w:u w:val="single"/>
              </w:rPr>
              <w:t xml:space="preserve">  </w:t>
            </w:r>
            <w:r w:rsidRPr="003E5965">
              <w:rPr>
                <w:rFonts w:ascii="黑体" w:eastAsia="黑体" w:hint="eastAsia"/>
                <w:b/>
                <w:bCs/>
                <w:sz w:val="24"/>
                <w:u w:val="single"/>
              </w:rPr>
              <w:t xml:space="preserve">          </w:t>
            </w:r>
          </w:p>
        </w:tc>
      </w:tr>
      <w:tr w:rsidR="00F5105B" w:rsidRPr="0062787E" w:rsidTr="00AE49BD">
        <w:trPr>
          <w:jc w:val="center"/>
        </w:trPr>
        <w:tc>
          <w:tcPr>
            <w:tcW w:w="4309" w:type="dxa"/>
            <w:vAlign w:val="center"/>
          </w:tcPr>
          <w:p w:rsidR="00F5105B" w:rsidRPr="003E5965" w:rsidRDefault="00F5105B" w:rsidP="00F5105B">
            <w:pPr>
              <w:rPr>
                <w:sz w:val="24"/>
              </w:rPr>
            </w:pPr>
            <w:r w:rsidRPr="003E5965">
              <w:rPr>
                <w:rFonts w:hint="eastAsia"/>
                <w:sz w:val="24"/>
              </w:rPr>
              <w:t>答辩委员会主席</w:t>
            </w:r>
            <w:r w:rsidRPr="003E5965">
              <w:rPr>
                <w:rFonts w:ascii="黑体" w:eastAsia="黑体" w:hint="eastAsia"/>
                <w:b/>
                <w:bCs/>
                <w:sz w:val="24"/>
                <w:u w:val="single"/>
              </w:rPr>
              <w:t xml:space="preserve">     </w:t>
            </w:r>
            <w:r>
              <w:rPr>
                <w:rFonts w:ascii="黑体" w:eastAsia="黑体" w:hint="eastAsia"/>
                <w:b/>
                <w:bCs/>
                <w:sz w:val="24"/>
                <w:u w:val="single"/>
              </w:rPr>
              <w:t xml:space="preserve">   </w:t>
            </w:r>
            <w:r w:rsidRPr="003E5965">
              <w:rPr>
                <w:rFonts w:ascii="黑体" w:eastAsia="黑体" w:hint="eastAsia"/>
                <w:b/>
                <w:bCs/>
                <w:sz w:val="24"/>
                <w:u w:val="single"/>
              </w:rPr>
              <w:t xml:space="preserve">   </w:t>
            </w:r>
            <w:r>
              <w:rPr>
                <w:rFonts w:ascii="黑体" w:eastAsia="黑体" w:hint="eastAsia"/>
                <w:b/>
                <w:bCs/>
                <w:sz w:val="24"/>
                <w:u w:val="single"/>
              </w:rPr>
              <w:t xml:space="preserve">     </w:t>
            </w:r>
            <w:r w:rsidRPr="003E5965">
              <w:rPr>
                <w:rFonts w:ascii="黑体" w:eastAsia="黑体" w:hint="eastAsia"/>
                <w:b/>
                <w:bCs/>
                <w:sz w:val="24"/>
                <w:u w:val="single"/>
              </w:rPr>
              <w:t xml:space="preserve"> </w:t>
            </w:r>
            <w:r w:rsidRPr="003E5965">
              <w:rPr>
                <w:rFonts w:ascii="黑体" w:eastAsia="黑体"/>
                <w:b/>
                <w:bCs/>
                <w:sz w:val="24"/>
                <w:u w:val="single"/>
              </w:rPr>
              <w:t xml:space="preserve"> </w:t>
            </w:r>
            <w:r w:rsidRPr="003E5965">
              <w:rPr>
                <w:rFonts w:ascii="黑体" w:eastAsia="黑体" w:hint="eastAsia"/>
                <w:b/>
                <w:bCs/>
                <w:sz w:val="24"/>
                <w:u w:val="single"/>
              </w:rPr>
              <w:t xml:space="preserve">   </w:t>
            </w:r>
          </w:p>
        </w:tc>
        <w:tc>
          <w:tcPr>
            <w:tcW w:w="4309" w:type="dxa"/>
            <w:vAlign w:val="center"/>
          </w:tcPr>
          <w:p w:rsidR="00F5105B" w:rsidRPr="003E5965" w:rsidRDefault="00F5105B" w:rsidP="00F5105B">
            <w:pPr>
              <w:tabs>
                <w:tab w:val="left" w:pos="1674"/>
                <w:tab w:val="left" w:pos="4140"/>
                <w:tab w:val="left" w:pos="4320"/>
                <w:tab w:val="left" w:pos="8640"/>
                <w:tab w:val="left" w:pos="8820"/>
              </w:tabs>
              <w:spacing w:beforeLines="50" w:before="156" w:afterLines="50" w:after="156"/>
              <w:ind w:left="378" w:hanging="378"/>
              <w:rPr>
                <w:sz w:val="24"/>
              </w:rPr>
            </w:pPr>
            <w:r w:rsidRPr="003E5965">
              <w:rPr>
                <w:rFonts w:hint="eastAsia"/>
                <w:sz w:val="24"/>
              </w:rPr>
              <w:t>评</w:t>
            </w:r>
            <w:r w:rsidRPr="003E5965">
              <w:rPr>
                <w:rFonts w:hint="eastAsia"/>
                <w:sz w:val="24"/>
              </w:rPr>
              <w:t xml:space="preserve">   </w:t>
            </w:r>
            <w:r w:rsidRPr="003E5965">
              <w:rPr>
                <w:rFonts w:hint="eastAsia"/>
                <w:sz w:val="24"/>
              </w:rPr>
              <w:t>阅</w:t>
            </w:r>
            <w:r w:rsidRPr="003E5965">
              <w:rPr>
                <w:rFonts w:hint="eastAsia"/>
                <w:sz w:val="24"/>
              </w:rPr>
              <w:t xml:space="preserve">   </w:t>
            </w:r>
            <w:r w:rsidRPr="003E5965">
              <w:rPr>
                <w:rFonts w:hint="eastAsia"/>
                <w:sz w:val="24"/>
              </w:rPr>
              <w:t>人</w:t>
            </w:r>
            <w:r w:rsidRPr="003E5965">
              <w:rPr>
                <w:rFonts w:ascii="黑体" w:eastAsia="黑体" w:hint="eastAsia"/>
                <w:b/>
                <w:sz w:val="24"/>
                <w:u w:val="single"/>
              </w:rPr>
              <w:t xml:space="preserve"> </w:t>
            </w:r>
            <w:r w:rsidRPr="003E5965">
              <w:rPr>
                <w:rFonts w:ascii="黑体" w:eastAsia="黑体" w:hint="eastAsia"/>
                <w:b/>
                <w:bCs/>
                <w:sz w:val="24"/>
                <w:u w:val="single"/>
              </w:rPr>
              <w:t xml:space="preserve"> </w:t>
            </w:r>
            <w:r w:rsidRPr="003E5965">
              <w:rPr>
                <w:rFonts w:ascii="黑体" w:eastAsia="黑体"/>
                <w:b/>
                <w:bCs/>
                <w:sz w:val="24"/>
                <w:u w:val="single"/>
              </w:rPr>
              <w:t xml:space="preserve"> </w:t>
            </w:r>
            <w:r w:rsidRPr="003E5965">
              <w:rPr>
                <w:rFonts w:ascii="黑体" w:eastAsia="黑体" w:hint="eastAsia"/>
                <w:b/>
                <w:bCs/>
                <w:sz w:val="24"/>
                <w:u w:val="single"/>
              </w:rPr>
              <w:t xml:space="preserve">    </w:t>
            </w:r>
            <w:r>
              <w:rPr>
                <w:rFonts w:ascii="黑体" w:eastAsia="黑体" w:hint="eastAsia"/>
                <w:b/>
                <w:bCs/>
                <w:sz w:val="24"/>
                <w:u w:val="single"/>
              </w:rPr>
              <w:t xml:space="preserve">   </w:t>
            </w:r>
            <w:r w:rsidRPr="003E5965">
              <w:rPr>
                <w:rFonts w:ascii="黑体" w:eastAsia="黑体" w:hint="eastAsia"/>
                <w:b/>
                <w:bCs/>
                <w:sz w:val="24"/>
                <w:u w:val="single"/>
              </w:rPr>
              <w:t xml:space="preserve">       </w:t>
            </w:r>
            <w:r>
              <w:rPr>
                <w:rFonts w:ascii="黑体" w:eastAsia="黑体" w:hint="eastAsia"/>
                <w:b/>
                <w:bCs/>
                <w:sz w:val="24"/>
                <w:u w:val="single"/>
              </w:rPr>
              <w:t xml:space="preserve">   </w:t>
            </w:r>
            <w:r w:rsidRPr="003E5965">
              <w:rPr>
                <w:rFonts w:ascii="黑体" w:eastAsia="黑体"/>
                <w:b/>
                <w:bCs/>
                <w:sz w:val="24"/>
                <w:u w:val="single"/>
              </w:rPr>
              <w:t xml:space="preserve"> </w:t>
            </w:r>
            <w:r w:rsidRPr="003E5965">
              <w:rPr>
                <w:rFonts w:ascii="黑体" w:eastAsia="黑体" w:hint="eastAsia"/>
                <w:b/>
                <w:bCs/>
                <w:sz w:val="24"/>
                <w:u w:val="single"/>
              </w:rPr>
              <w:t xml:space="preserve"> </w:t>
            </w:r>
            <w:r w:rsidRPr="003E5965">
              <w:rPr>
                <w:rFonts w:ascii="黑体" w:hint="eastAsia"/>
                <w:sz w:val="24"/>
                <w:u w:val="single"/>
              </w:rPr>
              <w:t xml:space="preserve"> </w:t>
            </w:r>
          </w:p>
        </w:tc>
      </w:tr>
      <w:tr w:rsidR="00F5105B" w:rsidRPr="0062787E" w:rsidTr="00AE49BD">
        <w:trPr>
          <w:jc w:val="center"/>
        </w:trPr>
        <w:tc>
          <w:tcPr>
            <w:tcW w:w="4309" w:type="dxa"/>
          </w:tcPr>
          <w:p w:rsidR="00F5105B" w:rsidRDefault="00F5105B" w:rsidP="00AE49BD"/>
        </w:tc>
        <w:tc>
          <w:tcPr>
            <w:tcW w:w="4309" w:type="dxa"/>
          </w:tcPr>
          <w:p w:rsidR="00F5105B" w:rsidRPr="003E5965" w:rsidRDefault="00F5105B" w:rsidP="00AE49BD">
            <w:pPr>
              <w:tabs>
                <w:tab w:val="left" w:pos="4500"/>
                <w:tab w:val="left" w:pos="8820"/>
              </w:tabs>
              <w:spacing w:beforeLines="50" w:before="156" w:afterLines="50" w:after="156"/>
              <w:rPr>
                <w:rFonts w:ascii="黑体"/>
                <w:sz w:val="24"/>
                <w:u w:val="single"/>
              </w:rPr>
            </w:pPr>
            <w:r w:rsidRPr="003E5965">
              <w:rPr>
                <w:rFonts w:ascii="黑体" w:eastAsia="黑体" w:hint="eastAsia"/>
                <w:b/>
                <w:bCs/>
                <w:sz w:val="24"/>
              </w:rPr>
              <w:t xml:space="preserve">            </w:t>
            </w:r>
            <w:r w:rsidRPr="003E5965">
              <w:rPr>
                <w:rFonts w:ascii="黑体" w:eastAsia="黑体" w:hint="eastAsia"/>
                <w:b/>
                <w:bCs/>
                <w:sz w:val="24"/>
                <w:u w:val="single"/>
              </w:rPr>
              <w:t xml:space="preserve">       </w:t>
            </w:r>
            <w:r>
              <w:rPr>
                <w:rFonts w:ascii="黑体" w:eastAsia="黑体" w:hint="eastAsia"/>
                <w:b/>
                <w:bCs/>
                <w:sz w:val="24"/>
                <w:u w:val="single"/>
              </w:rPr>
              <w:t xml:space="preserve">   </w:t>
            </w:r>
            <w:r w:rsidRPr="003E5965">
              <w:rPr>
                <w:rFonts w:ascii="黑体" w:eastAsia="黑体" w:hint="eastAsia"/>
                <w:b/>
                <w:bCs/>
                <w:sz w:val="24"/>
                <w:u w:val="single"/>
              </w:rPr>
              <w:t xml:space="preserve">       </w:t>
            </w:r>
            <w:r>
              <w:rPr>
                <w:rFonts w:ascii="黑体" w:eastAsia="黑体" w:hint="eastAsia"/>
                <w:b/>
                <w:bCs/>
                <w:sz w:val="24"/>
                <w:u w:val="single"/>
              </w:rPr>
              <w:t xml:space="preserve">   </w:t>
            </w:r>
            <w:r w:rsidRPr="003E5965">
              <w:rPr>
                <w:rFonts w:ascii="黑体" w:eastAsia="黑体" w:hint="eastAsia"/>
                <w:b/>
                <w:bCs/>
                <w:sz w:val="24"/>
                <w:u w:val="single"/>
              </w:rPr>
              <w:t xml:space="preserve">    </w:t>
            </w:r>
          </w:p>
          <w:p w:rsidR="00F5105B" w:rsidRPr="003E5965" w:rsidRDefault="00F5105B" w:rsidP="00AE49BD">
            <w:pPr>
              <w:spacing w:beforeLines="50" w:before="156" w:afterLines="50" w:after="156"/>
              <w:rPr>
                <w:sz w:val="24"/>
              </w:rPr>
            </w:pPr>
          </w:p>
        </w:tc>
      </w:tr>
    </w:tbl>
    <w:p w:rsidR="00F5105B" w:rsidRPr="0062787E" w:rsidRDefault="00F5105B" w:rsidP="00F5105B">
      <w:pPr>
        <w:jc w:val="center"/>
        <w:rPr>
          <w:sz w:val="28"/>
          <w:szCs w:val="24"/>
        </w:rPr>
        <w:sectPr w:rsidR="00F5105B" w:rsidRPr="0062787E" w:rsidSect="00F5105B">
          <w:type w:val="oddPage"/>
          <w:pgSz w:w="11906" w:h="16838" w:code="9"/>
          <w:pgMar w:top="1134" w:right="1418" w:bottom="1134" w:left="1418" w:header="851" w:footer="992" w:gutter="0"/>
          <w:cols w:space="425"/>
          <w:docGrid w:type="linesAndChars" w:linePitch="312"/>
        </w:sectPr>
      </w:pPr>
      <w:r w:rsidRPr="0062787E">
        <w:rPr>
          <w:sz w:val="28"/>
          <w:szCs w:val="24"/>
        </w:rPr>
        <w:t>201</w:t>
      </w:r>
      <w:r w:rsidR="00F436F1">
        <w:rPr>
          <w:sz w:val="28"/>
          <w:szCs w:val="24"/>
        </w:rPr>
        <w:t>6</w:t>
      </w:r>
      <w:r w:rsidRPr="0062787E">
        <w:rPr>
          <w:sz w:val="28"/>
          <w:szCs w:val="24"/>
        </w:rPr>
        <w:t>年</w:t>
      </w:r>
      <w:r w:rsidRPr="0062787E">
        <w:rPr>
          <w:sz w:val="28"/>
          <w:szCs w:val="24"/>
        </w:rPr>
        <w:t xml:space="preserve">  </w:t>
      </w:r>
      <w:r w:rsidRPr="0062787E">
        <w:rPr>
          <w:sz w:val="28"/>
          <w:szCs w:val="24"/>
        </w:rPr>
        <w:t>月</w:t>
      </w:r>
      <w:r w:rsidRPr="0062787E">
        <w:rPr>
          <w:sz w:val="28"/>
          <w:szCs w:val="24"/>
        </w:rPr>
        <w:t xml:space="preserve">  </w:t>
      </w:r>
      <w:r w:rsidRPr="0062787E">
        <w:rPr>
          <w:sz w:val="28"/>
          <w:szCs w:val="24"/>
        </w:rPr>
        <w:t>日</w:t>
      </w:r>
    </w:p>
    <w:p w:rsidR="00F5105B" w:rsidRPr="0062787E" w:rsidRDefault="00F5105B" w:rsidP="00F5105B">
      <w:pPr>
        <w:rPr>
          <w:szCs w:val="24"/>
        </w:rPr>
      </w:pPr>
    </w:p>
    <w:p w:rsidR="00F5105B" w:rsidRPr="0062787E" w:rsidRDefault="001255F6" w:rsidP="00F5105B">
      <w:pPr>
        <w:rPr>
          <w:szCs w:val="24"/>
        </w:rPr>
      </w:pPr>
      <w:r w:rsidRPr="0062787E">
        <w:rPr>
          <w:noProof/>
          <w:kern w:val="0"/>
          <w:sz w:val="24"/>
          <w:szCs w:val="24"/>
        </w:rPr>
        <w:drawing>
          <wp:anchor distT="0" distB="0" distL="114300" distR="114300" simplePos="0" relativeHeight="251658240" behindDoc="0" locked="0" layoutInCell="1" allowOverlap="1">
            <wp:simplePos x="0" y="0"/>
            <wp:positionH relativeFrom="column">
              <wp:align>center</wp:align>
            </wp:positionH>
            <wp:positionV relativeFrom="paragraph">
              <wp:posOffset>495300</wp:posOffset>
            </wp:positionV>
            <wp:extent cx="1753235" cy="572770"/>
            <wp:effectExtent l="0" t="0" r="0" b="0"/>
            <wp:wrapTopAndBottom/>
            <wp:docPr id="70" name="图片 70" descr="D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Dd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53235" cy="572770"/>
                    </a:xfrm>
                    <a:prstGeom prst="rect">
                      <a:avLst/>
                    </a:prstGeom>
                    <a:noFill/>
                  </pic:spPr>
                </pic:pic>
              </a:graphicData>
            </a:graphic>
            <wp14:sizeRelH relativeFrom="page">
              <wp14:pctWidth>0</wp14:pctWidth>
            </wp14:sizeRelH>
            <wp14:sizeRelV relativeFrom="page">
              <wp14:pctHeight>0</wp14:pctHeight>
            </wp14:sizeRelV>
          </wp:anchor>
        </w:drawing>
      </w:r>
    </w:p>
    <w:p w:rsidR="00F5105B" w:rsidRPr="0062787E" w:rsidRDefault="00F5105B" w:rsidP="00F5105B">
      <w:pPr>
        <w:jc w:val="center"/>
        <w:rPr>
          <w:rFonts w:eastAsia="华文中宋"/>
          <w:b/>
          <w:spacing w:val="32"/>
          <w:sz w:val="72"/>
          <w:szCs w:val="72"/>
        </w:rPr>
      </w:pPr>
      <w:r w:rsidRPr="0062787E">
        <w:rPr>
          <w:rFonts w:eastAsia="华文中宋"/>
          <w:b/>
          <w:spacing w:val="32"/>
          <w:sz w:val="72"/>
          <w:szCs w:val="72"/>
        </w:rPr>
        <w:t>硕士学位论文</w:t>
      </w:r>
    </w:p>
    <w:p w:rsidR="00F5105B" w:rsidRPr="0062787E" w:rsidRDefault="00F5105B" w:rsidP="00F5105B">
      <w:pPr>
        <w:rPr>
          <w:szCs w:val="24"/>
        </w:rPr>
      </w:pPr>
    </w:p>
    <w:p w:rsidR="00F5105B" w:rsidRPr="0062787E" w:rsidRDefault="00F5105B" w:rsidP="00F5105B">
      <w:pPr>
        <w:rPr>
          <w:szCs w:val="24"/>
        </w:rPr>
      </w:pPr>
    </w:p>
    <w:p w:rsidR="00F5105B" w:rsidRPr="0062787E" w:rsidRDefault="00F5105B" w:rsidP="00F5105B">
      <w:pPr>
        <w:rPr>
          <w:szCs w:val="24"/>
        </w:rPr>
      </w:pPr>
    </w:p>
    <w:p w:rsidR="00F5105B" w:rsidRPr="0062787E" w:rsidRDefault="00F5105B" w:rsidP="00F5105B">
      <w:pPr>
        <w:rPr>
          <w:szCs w:val="24"/>
        </w:rPr>
      </w:pPr>
    </w:p>
    <w:p w:rsidR="00F5105B" w:rsidRPr="0062787E" w:rsidRDefault="00F5105B" w:rsidP="00F5105B">
      <w:pPr>
        <w:ind w:leftChars="200" w:left="420" w:rightChars="200" w:right="420"/>
        <w:jc w:val="center"/>
        <w:rPr>
          <w:rFonts w:eastAsia="黑体"/>
          <w:sz w:val="44"/>
          <w:szCs w:val="44"/>
        </w:rPr>
      </w:pPr>
      <w:r w:rsidRPr="00F5105B">
        <w:rPr>
          <w:rFonts w:eastAsia="黑体" w:hint="eastAsia"/>
          <w:sz w:val="44"/>
          <w:szCs w:val="44"/>
        </w:rPr>
        <w:t>面向分组加密算法的可重构阵列处理单元优化与设计</w:t>
      </w:r>
    </w:p>
    <w:p w:rsidR="00F5105B" w:rsidRPr="0062787E" w:rsidRDefault="00F5105B" w:rsidP="00F5105B">
      <w:pPr>
        <w:rPr>
          <w:szCs w:val="24"/>
        </w:rPr>
      </w:pPr>
    </w:p>
    <w:p w:rsidR="00F5105B" w:rsidRPr="0062787E" w:rsidRDefault="00F5105B" w:rsidP="00F5105B">
      <w:pPr>
        <w:rPr>
          <w:szCs w:val="24"/>
        </w:rPr>
      </w:pPr>
    </w:p>
    <w:p w:rsidR="00F5105B" w:rsidRPr="0062787E" w:rsidRDefault="00F5105B" w:rsidP="00F5105B">
      <w:pPr>
        <w:rPr>
          <w:szCs w:val="24"/>
        </w:rPr>
      </w:pPr>
    </w:p>
    <w:p w:rsidR="00F5105B" w:rsidRPr="0062787E" w:rsidRDefault="00F5105B" w:rsidP="00F5105B">
      <w:pPr>
        <w:rPr>
          <w:szCs w:val="24"/>
        </w:rPr>
      </w:pPr>
    </w:p>
    <w:p w:rsidR="00F5105B" w:rsidRPr="0062787E" w:rsidRDefault="00F5105B" w:rsidP="00F5105B">
      <w:pPr>
        <w:rPr>
          <w:szCs w:val="24"/>
        </w:rPr>
      </w:pPr>
    </w:p>
    <w:p w:rsidR="00F5105B" w:rsidRPr="0062787E" w:rsidRDefault="00F5105B" w:rsidP="00F5105B">
      <w:pPr>
        <w:ind w:firstLineChars="398" w:firstLine="1700"/>
        <w:jc w:val="left"/>
        <w:rPr>
          <w:b/>
          <w:sz w:val="32"/>
          <w:szCs w:val="32"/>
          <w:u w:val="single"/>
        </w:rPr>
      </w:pPr>
      <w:r w:rsidRPr="00F5105B">
        <w:rPr>
          <w:rFonts w:eastAsia="黑体"/>
          <w:b/>
          <w:spacing w:val="53"/>
          <w:kern w:val="0"/>
          <w:sz w:val="32"/>
          <w:szCs w:val="32"/>
          <w:fitText w:val="1605" w:id="1163633410"/>
        </w:rPr>
        <w:t>专业名</w:t>
      </w:r>
      <w:r w:rsidRPr="00F5105B">
        <w:rPr>
          <w:rFonts w:eastAsia="黑体"/>
          <w:b/>
          <w:spacing w:val="1"/>
          <w:kern w:val="0"/>
          <w:sz w:val="32"/>
          <w:szCs w:val="32"/>
          <w:fitText w:val="1605" w:id="1163633410"/>
        </w:rPr>
        <w:t>称</w:t>
      </w:r>
      <w:r w:rsidRPr="0062787E">
        <w:rPr>
          <w:sz w:val="32"/>
          <w:szCs w:val="32"/>
        </w:rPr>
        <w:t>：</w:t>
      </w:r>
      <w:r w:rsidRPr="0062787E">
        <w:rPr>
          <w:b/>
          <w:sz w:val="32"/>
          <w:szCs w:val="32"/>
          <w:u w:val="single"/>
        </w:rPr>
        <w:t xml:space="preserve"> </w:t>
      </w:r>
      <w:r w:rsidRPr="0062787E">
        <w:rPr>
          <w:b/>
          <w:sz w:val="32"/>
          <w:szCs w:val="32"/>
          <w:u w:val="single"/>
        </w:rPr>
        <w:t>微电子学与固体电子学</w:t>
      </w:r>
      <w:r w:rsidRPr="0062787E">
        <w:rPr>
          <w:b/>
          <w:sz w:val="32"/>
          <w:szCs w:val="32"/>
          <w:u w:val="single"/>
        </w:rPr>
        <w:t xml:space="preserve"> </w:t>
      </w:r>
    </w:p>
    <w:p w:rsidR="00F5105B" w:rsidRPr="0062787E" w:rsidRDefault="00F5105B" w:rsidP="00F5105B">
      <w:pPr>
        <w:jc w:val="center"/>
        <w:rPr>
          <w:sz w:val="32"/>
          <w:szCs w:val="32"/>
        </w:rPr>
      </w:pPr>
    </w:p>
    <w:p w:rsidR="00F5105B" w:rsidRPr="0062787E" w:rsidRDefault="00F5105B" w:rsidP="00F5105B">
      <w:pPr>
        <w:ind w:firstLineChars="529" w:firstLine="1699"/>
        <w:jc w:val="left"/>
        <w:rPr>
          <w:rFonts w:eastAsia="黑体"/>
          <w:b/>
          <w:sz w:val="32"/>
          <w:szCs w:val="32"/>
        </w:rPr>
      </w:pPr>
      <w:r w:rsidRPr="0062787E">
        <w:rPr>
          <w:rFonts w:eastAsia="黑体"/>
          <w:b/>
          <w:sz w:val="32"/>
          <w:szCs w:val="32"/>
        </w:rPr>
        <w:t>研究生姓名：</w:t>
      </w:r>
      <w:r w:rsidRPr="0062787E">
        <w:rPr>
          <w:b/>
          <w:sz w:val="32"/>
          <w:szCs w:val="32"/>
          <w:u w:val="single"/>
        </w:rPr>
        <w:t xml:space="preserve">       </w:t>
      </w:r>
      <w:r w:rsidRPr="00AE49BD">
        <w:rPr>
          <w:rFonts w:ascii="宋体" w:hAnsi="宋体" w:hint="eastAsia"/>
          <w:b/>
          <w:sz w:val="32"/>
          <w:szCs w:val="32"/>
          <w:u w:val="single"/>
        </w:rPr>
        <w:t>李 小 泉</w:t>
      </w:r>
      <w:r w:rsidRPr="0062787E">
        <w:rPr>
          <w:b/>
          <w:sz w:val="32"/>
          <w:szCs w:val="32"/>
          <w:u w:val="single"/>
        </w:rPr>
        <w:t xml:space="preserve">       </w:t>
      </w:r>
    </w:p>
    <w:p w:rsidR="00F5105B" w:rsidRPr="0062787E" w:rsidRDefault="00F5105B" w:rsidP="00F5105B">
      <w:pPr>
        <w:jc w:val="center"/>
        <w:rPr>
          <w:sz w:val="32"/>
          <w:szCs w:val="32"/>
        </w:rPr>
      </w:pPr>
    </w:p>
    <w:p w:rsidR="00F5105B" w:rsidRPr="0062787E" w:rsidRDefault="00F5105B" w:rsidP="00F5105B">
      <w:pPr>
        <w:ind w:firstLineChars="398" w:firstLine="1700"/>
        <w:jc w:val="left"/>
        <w:rPr>
          <w:b/>
          <w:sz w:val="32"/>
          <w:szCs w:val="32"/>
          <w:u w:val="single"/>
        </w:rPr>
      </w:pPr>
      <w:r w:rsidRPr="00F5105B">
        <w:rPr>
          <w:rFonts w:eastAsia="黑体"/>
          <w:b/>
          <w:spacing w:val="53"/>
          <w:kern w:val="0"/>
          <w:sz w:val="32"/>
          <w:szCs w:val="32"/>
          <w:fitText w:val="1605" w:id="1163633411"/>
        </w:rPr>
        <w:t>导师姓</w:t>
      </w:r>
      <w:r w:rsidRPr="00F5105B">
        <w:rPr>
          <w:rFonts w:eastAsia="黑体"/>
          <w:b/>
          <w:spacing w:val="1"/>
          <w:kern w:val="0"/>
          <w:sz w:val="32"/>
          <w:szCs w:val="32"/>
          <w:fitText w:val="1605" w:id="1163633411"/>
        </w:rPr>
        <w:t>名</w:t>
      </w:r>
      <w:r w:rsidRPr="0062787E">
        <w:rPr>
          <w:sz w:val="32"/>
          <w:szCs w:val="32"/>
        </w:rPr>
        <w:t>：</w:t>
      </w:r>
      <w:r w:rsidRPr="0062787E">
        <w:rPr>
          <w:sz w:val="32"/>
          <w:szCs w:val="32"/>
          <w:u w:val="single"/>
        </w:rPr>
        <w:t xml:space="preserve"> </w:t>
      </w:r>
      <w:r w:rsidRPr="0062787E">
        <w:rPr>
          <w:b/>
          <w:sz w:val="32"/>
          <w:szCs w:val="32"/>
          <w:u w:val="single"/>
        </w:rPr>
        <w:t xml:space="preserve">      </w:t>
      </w:r>
      <w:r w:rsidRPr="00AE49BD">
        <w:rPr>
          <w:rFonts w:ascii="宋体" w:hAnsi="宋体" w:hint="eastAsia"/>
          <w:b/>
          <w:sz w:val="32"/>
          <w:szCs w:val="32"/>
          <w:u w:val="single"/>
        </w:rPr>
        <w:t>孙 伟 锋</w:t>
      </w:r>
      <w:r w:rsidRPr="0062787E">
        <w:rPr>
          <w:b/>
          <w:sz w:val="32"/>
          <w:szCs w:val="32"/>
          <w:u w:val="single"/>
        </w:rPr>
        <w:t xml:space="preserve">       </w:t>
      </w:r>
    </w:p>
    <w:p w:rsidR="00F5105B" w:rsidRPr="0062787E" w:rsidRDefault="00F5105B" w:rsidP="00F5105B">
      <w:pPr>
        <w:rPr>
          <w:sz w:val="32"/>
          <w:szCs w:val="32"/>
        </w:rPr>
      </w:pPr>
    </w:p>
    <w:p w:rsidR="00F5105B" w:rsidRPr="0062787E" w:rsidRDefault="00F5105B" w:rsidP="00F5105B">
      <w:pPr>
        <w:rPr>
          <w:sz w:val="32"/>
          <w:szCs w:val="32"/>
        </w:rPr>
      </w:pPr>
    </w:p>
    <w:p w:rsidR="00F5105B" w:rsidRPr="0062787E" w:rsidRDefault="00F5105B" w:rsidP="00F5105B">
      <w:pPr>
        <w:rPr>
          <w:sz w:val="32"/>
          <w:szCs w:val="32"/>
        </w:rPr>
      </w:pPr>
    </w:p>
    <w:p w:rsidR="00F5105B" w:rsidRPr="0062787E" w:rsidRDefault="00F5105B" w:rsidP="00F5105B">
      <w:pPr>
        <w:rPr>
          <w:sz w:val="32"/>
          <w:szCs w:val="32"/>
        </w:rPr>
      </w:pPr>
    </w:p>
    <w:p w:rsidR="00F5105B" w:rsidRPr="0062787E" w:rsidRDefault="00F5105B" w:rsidP="00F5105B">
      <w:pPr>
        <w:autoSpaceDE w:val="0"/>
        <w:autoSpaceDN w:val="0"/>
        <w:adjustRightInd w:val="0"/>
        <w:rPr>
          <w:szCs w:val="21"/>
        </w:rPr>
        <w:sectPr w:rsidR="00F5105B" w:rsidRPr="0062787E" w:rsidSect="005D0725">
          <w:type w:val="oddPage"/>
          <w:pgSz w:w="11906" w:h="16838" w:code="9"/>
          <w:pgMar w:top="1134" w:right="1418" w:bottom="1134" w:left="1418" w:header="851" w:footer="992" w:gutter="0"/>
          <w:cols w:space="425"/>
          <w:docGrid w:type="linesAndChars" w:linePitch="312"/>
        </w:sectPr>
      </w:pPr>
    </w:p>
    <w:p w:rsidR="00F5105B" w:rsidRPr="0062787E" w:rsidRDefault="00F5105B" w:rsidP="00F5105B">
      <w:pPr>
        <w:jc w:val="center"/>
        <w:rPr>
          <w:rFonts w:eastAsia="黑体"/>
          <w:b/>
          <w:sz w:val="28"/>
          <w:szCs w:val="24"/>
        </w:rPr>
      </w:pPr>
    </w:p>
    <w:p w:rsidR="00F5105B" w:rsidRPr="00DF12FD" w:rsidRDefault="00F5105B" w:rsidP="00F5105B">
      <w:pPr>
        <w:spacing w:after="120" w:line="300" w:lineRule="auto"/>
        <w:jc w:val="center"/>
        <w:rPr>
          <w:sz w:val="48"/>
          <w:szCs w:val="48"/>
        </w:rPr>
      </w:pPr>
      <w:r w:rsidRPr="00DF12FD">
        <w:rPr>
          <w:sz w:val="48"/>
          <w:szCs w:val="48"/>
        </w:rPr>
        <w:t>Optimization and Design of Processing Unit of Reconfigurable Array for Block Cipher Algorithm</w:t>
      </w:r>
    </w:p>
    <w:p w:rsidR="00F5105B" w:rsidRPr="00DF12FD" w:rsidRDefault="00F5105B" w:rsidP="00F5105B">
      <w:pPr>
        <w:spacing w:line="300" w:lineRule="auto"/>
        <w:jc w:val="center"/>
        <w:rPr>
          <w:b/>
          <w:caps/>
          <w:sz w:val="48"/>
          <w:szCs w:val="48"/>
        </w:rPr>
      </w:pPr>
    </w:p>
    <w:p w:rsidR="00F5105B" w:rsidRPr="00DF12FD" w:rsidRDefault="00F5105B" w:rsidP="00F5105B">
      <w:pPr>
        <w:spacing w:line="300" w:lineRule="auto"/>
        <w:jc w:val="center"/>
        <w:rPr>
          <w:sz w:val="30"/>
          <w:szCs w:val="24"/>
        </w:rPr>
      </w:pPr>
    </w:p>
    <w:p w:rsidR="00F5105B" w:rsidRPr="00DF12FD" w:rsidRDefault="00F5105B" w:rsidP="00F5105B">
      <w:pPr>
        <w:spacing w:line="300" w:lineRule="auto"/>
        <w:jc w:val="center"/>
        <w:rPr>
          <w:sz w:val="30"/>
          <w:szCs w:val="24"/>
        </w:rPr>
      </w:pPr>
      <w:r w:rsidRPr="00DF12FD">
        <w:rPr>
          <w:sz w:val="30"/>
          <w:szCs w:val="24"/>
        </w:rPr>
        <w:t>A Thesis Submitted to</w:t>
      </w:r>
    </w:p>
    <w:p w:rsidR="00F5105B" w:rsidRPr="00DF12FD" w:rsidRDefault="00F5105B" w:rsidP="00F5105B">
      <w:pPr>
        <w:spacing w:line="300" w:lineRule="auto"/>
        <w:jc w:val="center"/>
        <w:rPr>
          <w:sz w:val="30"/>
          <w:szCs w:val="24"/>
        </w:rPr>
      </w:pPr>
      <w:smartTag w:uri="urn:schemas-microsoft-com:office:smarttags" w:element="place">
        <w:smartTag w:uri="urn:schemas-microsoft-com:office:smarttags" w:element="PlaceName">
          <w:r w:rsidRPr="00DF12FD">
            <w:rPr>
              <w:sz w:val="30"/>
              <w:szCs w:val="24"/>
            </w:rPr>
            <w:t>Southeast</w:t>
          </w:r>
        </w:smartTag>
        <w:r w:rsidRPr="00DF12FD">
          <w:rPr>
            <w:sz w:val="30"/>
            <w:szCs w:val="24"/>
          </w:rPr>
          <w:t xml:space="preserve"> </w:t>
        </w:r>
        <w:smartTag w:uri="urn:schemas-microsoft-com:office:smarttags" w:element="PlaceType">
          <w:r w:rsidRPr="00DF12FD">
            <w:rPr>
              <w:sz w:val="30"/>
              <w:szCs w:val="24"/>
            </w:rPr>
            <w:t>University</w:t>
          </w:r>
        </w:smartTag>
      </w:smartTag>
    </w:p>
    <w:p w:rsidR="00F5105B" w:rsidRPr="00DF12FD" w:rsidRDefault="00F5105B" w:rsidP="00F5105B">
      <w:pPr>
        <w:spacing w:line="300" w:lineRule="auto"/>
        <w:jc w:val="center"/>
        <w:rPr>
          <w:sz w:val="30"/>
          <w:szCs w:val="24"/>
        </w:rPr>
      </w:pPr>
      <w:r w:rsidRPr="00DF12FD">
        <w:rPr>
          <w:sz w:val="30"/>
          <w:szCs w:val="24"/>
        </w:rPr>
        <w:t>For the Academic Degree of Master of Engineering</w:t>
      </w:r>
    </w:p>
    <w:p w:rsidR="00F5105B" w:rsidRPr="00DF12FD" w:rsidRDefault="00F5105B" w:rsidP="00F5105B">
      <w:pPr>
        <w:spacing w:line="300" w:lineRule="auto"/>
        <w:jc w:val="center"/>
        <w:rPr>
          <w:sz w:val="32"/>
          <w:szCs w:val="24"/>
        </w:rPr>
      </w:pPr>
    </w:p>
    <w:p w:rsidR="00F5105B" w:rsidRPr="00DF12FD" w:rsidRDefault="00F5105B" w:rsidP="00F5105B">
      <w:pPr>
        <w:spacing w:line="300" w:lineRule="auto"/>
        <w:jc w:val="center"/>
        <w:rPr>
          <w:sz w:val="32"/>
          <w:szCs w:val="24"/>
        </w:rPr>
      </w:pPr>
    </w:p>
    <w:p w:rsidR="00F5105B" w:rsidRPr="00DF12FD" w:rsidRDefault="00F5105B" w:rsidP="00F5105B">
      <w:pPr>
        <w:spacing w:line="300" w:lineRule="auto"/>
        <w:jc w:val="center"/>
        <w:rPr>
          <w:sz w:val="32"/>
          <w:szCs w:val="24"/>
        </w:rPr>
      </w:pPr>
      <w:r w:rsidRPr="00DF12FD">
        <w:rPr>
          <w:sz w:val="32"/>
          <w:szCs w:val="24"/>
        </w:rPr>
        <w:t>BY</w:t>
      </w:r>
    </w:p>
    <w:p w:rsidR="00F5105B" w:rsidRPr="00DF12FD" w:rsidRDefault="00F5105B" w:rsidP="00F5105B">
      <w:pPr>
        <w:spacing w:line="300" w:lineRule="auto"/>
        <w:jc w:val="center"/>
        <w:rPr>
          <w:sz w:val="32"/>
          <w:szCs w:val="24"/>
        </w:rPr>
      </w:pPr>
      <w:r w:rsidRPr="00DF12FD">
        <w:rPr>
          <w:sz w:val="32"/>
          <w:szCs w:val="24"/>
        </w:rPr>
        <w:t>Li XiaoQuan</w:t>
      </w:r>
    </w:p>
    <w:p w:rsidR="00F5105B" w:rsidRPr="00DF12FD" w:rsidRDefault="00F5105B" w:rsidP="00F5105B">
      <w:pPr>
        <w:spacing w:line="300" w:lineRule="auto"/>
        <w:jc w:val="center"/>
        <w:rPr>
          <w:sz w:val="32"/>
          <w:szCs w:val="24"/>
        </w:rPr>
      </w:pPr>
    </w:p>
    <w:p w:rsidR="00F5105B" w:rsidRPr="00DF12FD" w:rsidRDefault="00F5105B" w:rsidP="00F5105B">
      <w:pPr>
        <w:spacing w:line="300" w:lineRule="auto"/>
        <w:jc w:val="center"/>
        <w:rPr>
          <w:sz w:val="32"/>
          <w:szCs w:val="24"/>
        </w:rPr>
      </w:pPr>
    </w:p>
    <w:p w:rsidR="00F5105B" w:rsidRPr="00DF12FD" w:rsidRDefault="00F5105B" w:rsidP="00F5105B">
      <w:pPr>
        <w:spacing w:line="300" w:lineRule="auto"/>
        <w:jc w:val="center"/>
        <w:rPr>
          <w:sz w:val="32"/>
          <w:szCs w:val="24"/>
        </w:rPr>
      </w:pPr>
      <w:r w:rsidRPr="00DF12FD">
        <w:rPr>
          <w:sz w:val="32"/>
          <w:szCs w:val="24"/>
        </w:rPr>
        <w:t>Supervised by</w:t>
      </w:r>
    </w:p>
    <w:p w:rsidR="00F5105B" w:rsidRPr="00DF12FD" w:rsidRDefault="00F5105B" w:rsidP="00F5105B">
      <w:pPr>
        <w:spacing w:line="300" w:lineRule="auto"/>
        <w:jc w:val="center"/>
        <w:rPr>
          <w:sz w:val="32"/>
          <w:szCs w:val="24"/>
        </w:rPr>
      </w:pPr>
      <w:r w:rsidRPr="00DF12FD">
        <w:rPr>
          <w:sz w:val="32"/>
          <w:szCs w:val="24"/>
        </w:rPr>
        <w:t>Professor Sun WeiFeng</w:t>
      </w:r>
    </w:p>
    <w:p w:rsidR="00F5105B" w:rsidRPr="00DF12FD" w:rsidRDefault="00F5105B" w:rsidP="00F5105B">
      <w:pPr>
        <w:spacing w:line="300" w:lineRule="auto"/>
        <w:jc w:val="center"/>
        <w:rPr>
          <w:sz w:val="32"/>
          <w:szCs w:val="24"/>
        </w:rPr>
      </w:pPr>
    </w:p>
    <w:p w:rsidR="00F5105B" w:rsidRPr="00DF12FD" w:rsidRDefault="00F5105B" w:rsidP="00F5105B">
      <w:pPr>
        <w:spacing w:line="300" w:lineRule="auto"/>
        <w:jc w:val="center"/>
        <w:rPr>
          <w:sz w:val="32"/>
          <w:szCs w:val="32"/>
        </w:rPr>
      </w:pPr>
      <w:r w:rsidRPr="00DF12FD">
        <w:rPr>
          <w:sz w:val="32"/>
          <w:szCs w:val="32"/>
        </w:rPr>
        <w:t>School of Electronic Science and Engineering</w:t>
      </w:r>
    </w:p>
    <w:p w:rsidR="00F5105B" w:rsidRPr="00DF12FD" w:rsidRDefault="00F5105B" w:rsidP="00F5105B">
      <w:pPr>
        <w:spacing w:line="300" w:lineRule="auto"/>
        <w:jc w:val="center"/>
        <w:rPr>
          <w:sz w:val="32"/>
          <w:szCs w:val="32"/>
        </w:rPr>
      </w:pPr>
      <w:smartTag w:uri="urn:schemas-microsoft-com:office:smarttags" w:element="place">
        <w:smartTag w:uri="urn:schemas-microsoft-com:office:smarttags" w:element="PlaceName">
          <w:r w:rsidRPr="00DF12FD">
            <w:rPr>
              <w:sz w:val="32"/>
              <w:szCs w:val="32"/>
            </w:rPr>
            <w:t>Southeast</w:t>
          </w:r>
        </w:smartTag>
        <w:r w:rsidRPr="00DF12FD">
          <w:rPr>
            <w:sz w:val="32"/>
            <w:szCs w:val="32"/>
          </w:rPr>
          <w:t xml:space="preserve"> </w:t>
        </w:r>
        <w:smartTag w:uri="urn:schemas-microsoft-com:office:smarttags" w:element="PlaceType">
          <w:r w:rsidRPr="00DF12FD">
            <w:rPr>
              <w:sz w:val="32"/>
              <w:szCs w:val="32"/>
            </w:rPr>
            <w:t>University</w:t>
          </w:r>
        </w:smartTag>
      </w:smartTag>
    </w:p>
    <w:p w:rsidR="00F5105B" w:rsidRPr="00DF12FD" w:rsidRDefault="00F5105B" w:rsidP="00F5105B">
      <w:pPr>
        <w:spacing w:line="300" w:lineRule="auto"/>
        <w:jc w:val="center"/>
        <w:rPr>
          <w:b/>
          <w:sz w:val="32"/>
          <w:szCs w:val="32"/>
        </w:rPr>
      </w:pPr>
      <w:r w:rsidRPr="00DF12FD">
        <w:rPr>
          <w:sz w:val="32"/>
          <w:szCs w:val="24"/>
        </w:rPr>
        <w:t>May 2016</w:t>
      </w:r>
    </w:p>
    <w:p w:rsidR="00F5105B" w:rsidRPr="0062787E" w:rsidRDefault="00F5105B" w:rsidP="00F5105B">
      <w:pPr>
        <w:spacing w:beforeLines="50" w:before="156" w:afterLines="50" w:after="156" w:line="360" w:lineRule="auto"/>
        <w:jc w:val="center"/>
        <w:rPr>
          <w:szCs w:val="24"/>
        </w:rPr>
        <w:sectPr w:rsidR="00F5105B" w:rsidRPr="0062787E" w:rsidSect="005D0725">
          <w:type w:val="oddPage"/>
          <w:pgSz w:w="11906" w:h="16838" w:code="9"/>
          <w:pgMar w:top="1134" w:right="1418" w:bottom="1134" w:left="1418" w:header="851" w:footer="992" w:gutter="0"/>
          <w:cols w:space="425"/>
          <w:docGrid w:type="linesAndChars" w:linePitch="312"/>
        </w:sectPr>
      </w:pPr>
    </w:p>
    <w:p w:rsidR="00F5105B" w:rsidRPr="0062787E" w:rsidRDefault="00F5105B" w:rsidP="00F5105B">
      <w:pPr>
        <w:spacing w:beforeLines="50" w:before="156" w:afterLines="50" w:after="156" w:line="360" w:lineRule="auto"/>
        <w:jc w:val="center"/>
        <w:rPr>
          <w:szCs w:val="24"/>
        </w:rPr>
      </w:pPr>
    </w:p>
    <w:p w:rsidR="00F5105B" w:rsidRPr="0062787E" w:rsidRDefault="00F5105B" w:rsidP="00F5105B">
      <w:pPr>
        <w:spacing w:beforeLines="50" w:before="156" w:afterLines="50" w:after="156" w:line="360" w:lineRule="auto"/>
        <w:jc w:val="center"/>
        <w:rPr>
          <w:rFonts w:eastAsia="黑体"/>
          <w:b/>
          <w:spacing w:val="20"/>
          <w:sz w:val="30"/>
          <w:szCs w:val="30"/>
        </w:rPr>
      </w:pPr>
      <w:r w:rsidRPr="0062787E">
        <w:rPr>
          <w:rFonts w:eastAsia="黑体"/>
          <w:b/>
          <w:spacing w:val="20"/>
          <w:sz w:val="30"/>
          <w:szCs w:val="30"/>
        </w:rPr>
        <w:t>东南大学学位论文独创性声明</w:t>
      </w:r>
    </w:p>
    <w:p w:rsidR="00F5105B" w:rsidRPr="0062787E" w:rsidRDefault="00F5105B" w:rsidP="00F5105B">
      <w:pPr>
        <w:spacing w:beforeLines="50" w:before="156" w:afterLines="50" w:after="156" w:line="360" w:lineRule="auto"/>
        <w:jc w:val="center"/>
        <w:rPr>
          <w:rFonts w:eastAsia="黑体"/>
          <w:b/>
          <w:spacing w:val="20"/>
          <w:sz w:val="30"/>
          <w:szCs w:val="30"/>
        </w:rPr>
      </w:pPr>
    </w:p>
    <w:p w:rsidR="00F5105B" w:rsidRPr="0062787E" w:rsidRDefault="00F5105B" w:rsidP="00F5105B">
      <w:pPr>
        <w:spacing w:beforeLines="50" w:before="156" w:afterLines="50" w:after="156" w:line="360" w:lineRule="auto"/>
        <w:ind w:firstLineChars="200" w:firstLine="420"/>
        <w:rPr>
          <w:szCs w:val="24"/>
        </w:rPr>
      </w:pPr>
      <w:r w:rsidRPr="0062787E">
        <w:rPr>
          <w:szCs w:val="24"/>
        </w:rPr>
        <w:t>本人声明所呈交的学位论文是我个人在导师指导下进行的研究工作及取得的研究成果。尽我所知，除了文中特别加以标注和致谢的地方外，论文中不包含其他人已经发表或撰写过的研究成果，也不包含为获得东南大学或其它教育机构的学位或证书而使用过的材料。与我一同工作的同志对本研究所做的任何贡献均已在论文中作了明确的说明并表示了谢意。</w:t>
      </w:r>
    </w:p>
    <w:p w:rsidR="00F5105B" w:rsidRPr="0062787E" w:rsidRDefault="00F5105B" w:rsidP="00F5105B">
      <w:pPr>
        <w:spacing w:beforeLines="50" w:before="156" w:afterLines="50" w:after="156" w:line="360" w:lineRule="auto"/>
        <w:rPr>
          <w:szCs w:val="24"/>
        </w:rPr>
      </w:pPr>
    </w:p>
    <w:p w:rsidR="00F5105B" w:rsidRPr="0062787E" w:rsidRDefault="00F5105B" w:rsidP="00F5105B">
      <w:pPr>
        <w:spacing w:beforeLines="50" w:before="156" w:afterLines="50" w:after="156" w:line="360" w:lineRule="auto"/>
        <w:ind w:firstLineChars="1028" w:firstLine="2159"/>
        <w:rPr>
          <w:szCs w:val="24"/>
        </w:rPr>
      </w:pPr>
      <w:r w:rsidRPr="0062787E">
        <w:rPr>
          <w:szCs w:val="24"/>
        </w:rPr>
        <w:t>研究生签名：</w:t>
      </w:r>
      <w:r w:rsidRPr="0062787E">
        <w:rPr>
          <w:szCs w:val="24"/>
          <w:u w:val="single"/>
        </w:rPr>
        <w:t xml:space="preserve">               </w:t>
      </w:r>
      <w:r w:rsidRPr="0062787E">
        <w:rPr>
          <w:szCs w:val="24"/>
        </w:rPr>
        <w:t>日期：</w:t>
      </w:r>
      <w:r w:rsidRPr="0062787E">
        <w:rPr>
          <w:szCs w:val="24"/>
          <w:u w:val="single"/>
        </w:rPr>
        <w:t xml:space="preserve">               </w:t>
      </w:r>
    </w:p>
    <w:p w:rsidR="00F5105B" w:rsidRPr="0062787E" w:rsidRDefault="00F5105B" w:rsidP="00F5105B">
      <w:pPr>
        <w:spacing w:beforeLines="50" w:before="156" w:afterLines="50" w:after="156" w:line="360" w:lineRule="auto"/>
        <w:rPr>
          <w:szCs w:val="24"/>
        </w:rPr>
      </w:pPr>
    </w:p>
    <w:p w:rsidR="00F5105B" w:rsidRPr="0062787E" w:rsidRDefault="00F5105B" w:rsidP="00F5105B">
      <w:pPr>
        <w:spacing w:beforeLines="50" w:before="156" w:afterLines="50" w:after="156" w:line="360" w:lineRule="auto"/>
        <w:rPr>
          <w:szCs w:val="24"/>
        </w:rPr>
      </w:pPr>
    </w:p>
    <w:p w:rsidR="00F5105B" w:rsidRPr="0062787E" w:rsidRDefault="00F5105B" w:rsidP="00F5105B">
      <w:pPr>
        <w:spacing w:beforeLines="50" w:before="156" w:afterLines="50" w:after="156" w:line="360" w:lineRule="auto"/>
        <w:jc w:val="center"/>
        <w:rPr>
          <w:rFonts w:eastAsia="黑体"/>
          <w:b/>
          <w:spacing w:val="20"/>
          <w:sz w:val="30"/>
          <w:szCs w:val="30"/>
        </w:rPr>
      </w:pPr>
      <w:r w:rsidRPr="0062787E">
        <w:rPr>
          <w:rFonts w:eastAsia="黑体"/>
          <w:b/>
          <w:spacing w:val="20"/>
          <w:sz w:val="30"/>
          <w:szCs w:val="30"/>
        </w:rPr>
        <w:t>东南大学学位论文使用授权声明</w:t>
      </w:r>
    </w:p>
    <w:p w:rsidR="00F5105B" w:rsidRPr="0062787E" w:rsidRDefault="00F5105B" w:rsidP="00F5105B">
      <w:pPr>
        <w:spacing w:beforeLines="50" w:before="156" w:afterLines="50" w:after="156" w:line="360" w:lineRule="auto"/>
        <w:rPr>
          <w:szCs w:val="24"/>
        </w:rPr>
      </w:pPr>
    </w:p>
    <w:p w:rsidR="00F5105B" w:rsidRPr="0062787E" w:rsidRDefault="00F5105B" w:rsidP="00F5105B">
      <w:pPr>
        <w:spacing w:beforeLines="50" w:before="156" w:afterLines="50" w:after="156" w:line="360" w:lineRule="auto"/>
        <w:ind w:firstLineChars="200" w:firstLine="420"/>
        <w:rPr>
          <w:szCs w:val="24"/>
        </w:rPr>
      </w:pPr>
      <w:r w:rsidRPr="0062787E">
        <w:rPr>
          <w:szCs w:val="24"/>
        </w:rPr>
        <w:t>东南大学、中国科学技术信息研究所、国家图书馆有权保留本人所送交学位论文的复印件和电子文档，可以采用影印、缩印或其他复制手段保存论文。本人电子文档的内容和纸质论文的内容相一致。除在保密期内的保密论文外，允许论文被查阅和借阅，可以公布（包括以电子信息形式刊登）论文的全部内容或中、英文摘要等部分内容。论文的公布（包括以电子信息形式刊登）授权东南大学研究生院办理。</w:t>
      </w:r>
    </w:p>
    <w:p w:rsidR="00F5105B" w:rsidRPr="0062787E" w:rsidRDefault="00F5105B" w:rsidP="00F5105B">
      <w:pPr>
        <w:spacing w:beforeLines="50" w:before="156" w:afterLines="50" w:after="156" w:line="360" w:lineRule="auto"/>
        <w:rPr>
          <w:szCs w:val="24"/>
        </w:rPr>
      </w:pPr>
    </w:p>
    <w:p w:rsidR="00F5105B" w:rsidRPr="0062787E" w:rsidRDefault="00F5105B" w:rsidP="00F5105B">
      <w:pPr>
        <w:spacing w:beforeLines="50" w:before="156" w:afterLines="50" w:after="156" w:line="360" w:lineRule="auto"/>
        <w:ind w:firstLineChars="771" w:firstLine="1619"/>
        <w:rPr>
          <w:szCs w:val="24"/>
        </w:rPr>
      </w:pPr>
      <w:r w:rsidRPr="0062787E">
        <w:rPr>
          <w:szCs w:val="24"/>
        </w:rPr>
        <w:t>研究生签名：</w:t>
      </w:r>
      <w:r w:rsidRPr="0062787E">
        <w:rPr>
          <w:szCs w:val="24"/>
          <w:u w:val="single"/>
        </w:rPr>
        <w:t xml:space="preserve">         </w:t>
      </w:r>
      <w:r w:rsidRPr="0062787E">
        <w:rPr>
          <w:szCs w:val="24"/>
        </w:rPr>
        <w:t>导师签名：</w:t>
      </w:r>
      <w:r w:rsidRPr="0062787E">
        <w:rPr>
          <w:szCs w:val="24"/>
          <w:u w:val="single"/>
        </w:rPr>
        <w:t xml:space="preserve">         </w:t>
      </w:r>
      <w:r w:rsidRPr="0062787E">
        <w:rPr>
          <w:szCs w:val="24"/>
        </w:rPr>
        <w:t>日期：</w:t>
      </w:r>
      <w:r w:rsidRPr="0062787E">
        <w:rPr>
          <w:szCs w:val="24"/>
          <w:u w:val="single"/>
        </w:rPr>
        <w:t xml:space="preserve">           </w:t>
      </w:r>
    </w:p>
    <w:p w:rsidR="00F5105B" w:rsidRPr="00F5105B" w:rsidRDefault="00F5105B" w:rsidP="005F5E17">
      <w:pPr>
        <w:spacing w:beforeLines="50" w:before="156" w:afterLines="50" w:after="156" w:line="300" w:lineRule="auto"/>
        <w:rPr>
          <w:szCs w:val="24"/>
        </w:rPr>
        <w:sectPr w:rsidR="00F5105B" w:rsidRPr="00F5105B" w:rsidSect="005D0725">
          <w:type w:val="oddPage"/>
          <w:pgSz w:w="11906" w:h="16838" w:code="9"/>
          <w:pgMar w:top="1134" w:right="1418" w:bottom="1134" w:left="1418" w:header="851" w:footer="992" w:gutter="0"/>
          <w:cols w:space="425"/>
          <w:docGrid w:type="linesAndChars" w:linePitch="312"/>
        </w:sectPr>
      </w:pPr>
    </w:p>
    <w:p w:rsidR="003F6FBE" w:rsidRPr="00962C09" w:rsidRDefault="00275B4E" w:rsidP="00D45C43">
      <w:pPr>
        <w:pStyle w:val="ab"/>
      </w:pPr>
      <w:bookmarkStart w:id="0" w:name="_Toc451115384"/>
      <w:r w:rsidRPr="00962C09">
        <w:lastRenderedPageBreak/>
        <w:t>摘要</w:t>
      </w:r>
      <w:bookmarkEnd w:id="0"/>
    </w:p>
    <w:p w:rsidR="00906DED" w:rsidRPr="00DF12FD" w:rsidRDefault="00906DED" w:rsidP="005F5E17">
      <w:pPr>
        <w:spacing w:line="300" w:lineRule="auto"/>
        <w:ind w:firstLineChars="200" w:firstLine="420"/>
        <w:rPr>
          <w:szCs w:val="24"/>
          <w:lang w:val="x-none" w:eastAsia="x-none"/>
        </w:rPr>
      </w:pPr>
      <w:r w:rsidRPr="00DF12FD">
        <w:rPr>
          <w:szCs w:val="24"/>
          <w:lang w:val="x-none" w:eastAsia="x-none"/>
        </w:rPr>
        <w:t>可重构系统兼顾了灵活性和高效性，适合于数据密集型的应用。密码算法处理数据量大，和可重构技术的结合可以满足密码算法在性能和安全方面的需求。为了适应密码算法不断提升的性能需求，密码可重构在向大规模处理单元阵列发展，在当前的密码可重构阵列架构中存在功能冗余量大、利用率低的问题，严重影响了整个系统的面积效率。本文重点研究了密码可重构阵列设计中的冗余功能单元优化。</w:t>
      </w:r>
    </w:p>
    <w:p w:rsidR="00906DED" w:rsidRPr="00DF12FD" w:rsidRDefault="00906DED" w:rsidP="005F5E17">
      <w:pPr>
        <w:spacing w:line="300" w:lineRule="auto"/>
        <w:ind w:firstLineChars="200" w:firstLine="420"/>
        <w:rPr>
          <w:szCs w:val="24"/>
          <w:lang w:val="x-none" w:eastAsia="x-none"/>
        </w:rPr>
      </w:pPr>
      <w:r w:rsidRPr="00DF12FD">
        <w:rPr>
          <w:szCs w:val="24"/>
          <w:lang w:val="x-none" w:eastAsia="x-none"/>
        </w:rPr>
        <w:t>本文以面向分组密码算法的可重构系统架构为基础平台，提出了一套冗余功能单元优化的密码可重构</w:t>
      </w:r>
      <w:r w:rsidRPr="00DF12FD">
        <w:rPr>
          <w:szCs w:val="24"/>
          <w:lang w:val="x-none" w:eastAsia="x-none"/>
        </w:rPr>
        <w:t>PE</w:t>
      </w:r>
      <w:r w:rsidRPr="00DF12FD">
        <w:rPr>
          <w:szCs w:val="24"/>
          <w:lang w:val="x-none" w:eastAsia="x-none"/>
        </w:rPr>
        <w:t>阵列设计方案。首先建立了一个分组密码算法图分析模型用来研究大量分组密码算法，提取与架构设计相关的算法特征：模式特征、组合特征和次序特征；根据提取的算法特征提出阵列的初始设计方案，对架构进行建模，以算法模型和架构模型作为输入，提出基于</w:t>
      </w:r>
      <w:r w:rsidRPr="00DF12FD">
        <w:rPr>
          <w:szCs w:val="24"/>
          <w:lang w:val="x-none" w:eastAsia="x-none"/>
        </w:rPr>
        <w:t>VF2</w:t>
      </w:r>
      <w:r w:rsidRPr="00DF12FD">
        <w:rPr>
          <w:szCs w:val="24"/>
          <w:lang w:val="x-none" w:eastAsia="x-none"/>
        </w:rPr>
        <w:t>子图同构的算法映射方案，完成大量分组密码算法的自动化映射，根据大量算法映射后的功能使用分布情况，对初始架构存在的冗余功能进行优化，多轮迭代最终得到无冗余的阵列设计方案。</w:t>
      </w:r>
    </w:p>
    <w:p w:rsidR="00906DED" w:rsidRPr="00DF12FD" w:rsidRDefault="00906DED" w:rsidP="00F27736">
      <w:pPr>
        <w:spacing w:line="300" w:lineRule="auto"/>
        <w:ind w:firstLineChars="200" w:firstLine="420"/>
        <w:rPr>
          <w:szCs w:val="24"/>
          <w:lang w:val="x-none" w:eastAsia="x-none"/>
        </w:rPr>
      </w:pPr>
      <w:r w:rsidRPr="00DF12FD">
        <w:rPr>
          <w:szCs w:val="24"/>
          <w:lang w:val="x-none" w:eastAsia="x-none"/>
        </w:rPr>
        <w:t>本文电路实现采用</w:t>
      </w:r>
      <w:r w:rsidRPr="00DF12FD">
        <w:rPr>
          <w:szCs w:val="24"/>
          <w:lang w:val="x-none" w:eastAsia="x-none"/>
        </w:rPr>
        <w:t>TSMC 40nm CMOS</w:t>
      </w:r>
      <w:r w:rsidRPr="00DF12FD">
        <w:rPr>
          <w:szCs w:val="24"/>
          <w:lang w:val="x-none" w:eastAsia="x-none"/>
        </w:rPr>
        <w:t>工艺，电路运行主频为</w:t>
      </w:r>
      <w:r w:rsidRPr="00DF12FD">
        <w:rPr>
          <w:szCs w:val="24"/>
          <w:lang w:val="x-none" w:eastAsia="x-none"/>
        </w:rPr>
        <w:t>500MHz</w:t>
      </w:r>
      <w:r w:rsidRPr="00DF12FD">
        <w:rPr>
          <w:szCs w:val="24"/>
          <w:lang w:val="x-none" w:eastAsia="x-none"/>
        </w:rPr>
        <w:t>；选取了</w:t>
      </w:r>
      <w:r w:rsidRPr="00DF12FD">
        <w:rPr>
          <w:szCs w:val="24"/>
          <w:lang w:val="x-none" w:eastAsia="x-none"/>
        </w:rPr>
        <w:t xml:space="preserve"> 30</w:t>
      </w:r>
      <w:r w:rsidRPr="00DF12FD">
        <w:rPr>
          <w:szCs w:val="24"/>
          <w:lang w:val="x-none" w:eastAsia="x-none"/>
        </w:rPr>
        <w:t>种比较常用分组密码算法作为实验测试集合，与</w:t>
      </w:r>
      <w:r w:rsidR="00947E23">
        <w:rPr>
          <w:szCs w:val="24"/>
          <w:lang w:val="x-none" w:eastAsia="x-none"/>
        </w:rPr>
        <w:t>其它</w:t>
      </w:r>
      <w:r w:rsidRPr="00DF12FD">
        <w:rPr>
          <w:szCs w:val="24"/>
          <w:lang w:val="x-none" w:eastAsia="x-none"/>
        </w:rPr>
        <w:t>面向分组密码算法的可重构处理器阵列架构相比，本文提出的可重构阵列架构方案功能单元平均利用率提高</w:t>
      </w:r>
      <w:r w:rsidRPr="00DF12FD">
        <w:rPr>
          <w:szCs w:val="24"/>
          <w:lang w:val="x-none" w:eastAsia="x-none"/>
        </w:rPr>
        <w:t>83.2%~168.5%</w:t>
      </w:r>
      <w:r w:rsidRPr="00DF12FD">
        <w:rPr>
          <w:szCs w:val="24"/>
          <w:lang w:val="x-none" w:eastAsia="x-none"/>
        </w:rPr>
        <w:t>，面积效率提高</w:t>
      </w:r>
      <w:r w:rsidRPr="00DF12FD">
        <w:rPr>
          <w:szCs w:val="24"/>
          <w:lang w:val="x-none" w:eastAsia="x-none"/>
        </w:rPr>
        <w:t>57.1%~643.5%</w:t>
      </w:r>
      <w:r w:rsidRPr="00DF12FD">
        <w:rPr>
          <w:szCs w:val="24"/>
          <w:lang w:val="x-none" w:eastAsia="x-none"/>
        </w:rPr>
        <w:t>。</w:t>
      </w:r>
    </w:p>
    <w:p w:rsidR="00906DED" w:rsidRPr="00DF12FD" w:rsidRDefault="00906DED" w:rsidP="005F5E17">
      <w:pPr>
        <w:spacing w:line="300" w:lineRule="auto"/>
        <w:rPr>
          <w:szCs w:val="24"/>
          <w:lang w:val="x-none" w:eastAsia="x-none"/>
        </w:rPr>
      </w:pPr>
    </w:p>
    <w:p w:rsidR="00000B28" w:rsidRPr="00DF12FD" w:rsidRDefault="00906DED" w:rsidP="005F5E17">
      <w:pPr>
        <w:spacing w:line="300" w:lineRule="auto"/>
      </w:pPr>
      <w:r w:rsidRPr="00DF12FD">
        <w:rPr>
          <w:b/>
          <w:szCs w:val="24"/>
          <w:lang w:val="x-none" w:eastAsia="x-none"/>
        </w:rPr>
        <w:t>关键词：</w:t>
      </w:r>
      <w:r w:rsidRPr="00DF12FD">
        <w:rPr>
          <w:szCs w:val="24"/>
          <w:lang w:val="x-none" w:eastAsia="x-none"/>
        </w:rPr>
        <w:t>可重构系统，分组密码算法，冗余优化，子图同构，算法映射</w:t>
      </w:r>
    </w:p>
    <w:p w:rsidR="00BC782D" w:rsidRPr="00DF12FD" w:rsidRDefault="00BC782D" w:rsidP="00D45C43">
      <w:pPr>
        <w:pStyle w:val="ab"/>
        <w:sectPr w:rsidR="00BC782D" w:rsidRPr="00DF12FD" w:rsidSect="00BC782D">
          <w:headerReference w:type="even" r:id="rId12"/>
          <w:headerReference w:type="default" r:id="rId13"/>
          <w:footerReference w:type="even" r:id="rId14"/>
          <w:footerReference w:type="default" r:id="rId15"/>
          <w:pgSz w:w="11906" w:h="16838" w:code="9"/>
          <w:pgMar w:top="1134" w:right="1418" w:bottom="1134" w:left="1418" w:header="851" w:footer="992" w:gutter="0"/>
          <w:pgNumType w:fmt="upperRoman" w:start="1"/>
          <w:cols w:space="425"/>
          <w:docGrid w:type="linesAndChars" w:linePitch="312"/>
        </w:sectPr>
      </w:pPr>
    </w:p>
    <w:p w:rsidR="00EF6FC7" w:rsidRPr="00D45C43" w:rsidRDefault="00EF6FC7" w:rsidP="00D45C43">
      <w:pPr>
        <w:pStyle w:val="ab"/>
        <w:spacing w:line="240" w:lineRule="auto"/>
      </w:pPr>
      <w:bookmarkStart w:id="1" w:name="_Toc358110132"/>
      <w:bookmarkStart w:id="2" w:name="_Toc451115385"/>
      <w:r w:rsidRPr="00D45C43">
        <w:lastRenderedPageBreak/>
        <w:t>Abstract</w:t>
      </w:r>
      <w:bookmarkEnd w:id="1"/>
      <w:bookmarkEnd w:id="2"/>
    </w:p>
    <w:p w:rsidR="00046E51" w:rsidRPr="00DF12FD" w:rsidRDefault="00046E51" w:rsidP="005F5E17">
      <w:pPr>
        <w:spacing w:line="300" w:lineRule="auto"/>
      </w:pPr>
    </w:p>
    <w:p w:rsidR="00BC782D" w:rsidRPr="00DF12FD" w:rsidRDefault="00BC782D" w:rsidP="00D45C43">
      <w:pPr>
        <w:pStyle w:val="ab"/>
        <w:sectPr w:rsidR="00BC782D" w:rsidRPr="00DF12FD" w:rsidSect="00BC782D">
          <w:type w:val="oddPage"/>
          <w:pgSz w:w="11906" w:h="16838" w:code="9"/>
          <w:pgMar w:top="1134" w:right="1418" w:bottom="1134" w:left="1418" w:header="851" w:footer="992" w:gutter="0"/>
          <w:pgNumType w:fmt="upperRoman"/>
          <w:cols w:space="425"/>
          <w:docGrid w:type="linesAndChars" w:linePitch="312"/>
        </w:sectPr>
      </w:pPr>
    </w:p>
    <w:p w:rsidR="00046E51" w:rsidRPr="00962C09" w:rsidRDefault="00046E51" w:rsidP="00D45C43">
      <w:pPr>
        <w:pStyle w:val="ab"/>
      </w:pPr>
      <w:bookmarkStart w:id="3" w:name="_Toc451115386"/>
      <w:bookmarkStart w:id="4" w:name="_GoBack"/>
      <w:bookmarkEnd w:id="4"/>
      <w:r w:rsidRPr="00962C09">
        <w:lastRenderedPageBreak/>
        <w:t>目录</w:t>
      </w:r>
      <w:bookmarkEnd w:id="3"/>
    </w:p>
    <w:p w:rsidR="00C47231" w:rsidRDefault="003D54E5">
      <w:pPr>
        <w:pStyle w:val="11"/>
        <w:rPr>
          <w:rFonts w:asciiTheme="minorHAnsi" w:eastAsiaTheme="minorEastAsia" w:hAnsiTheme="minorHAnsi" w:cstheme="minorBidi"/>
          <w:noProof/>
        </w:rPr>
      </w:pPr>
      <w:r w:rsidRPr="00DF12FD">
        <w:fldChar w:fldCharType="begin"/>
      </w:r>
      <w:r w:rsidRPr="00DF12FD">
        <w:instrText xml:space="preserve"> TOC \o "1-3" \h \z \u </w:instrText>
      </w:r>
      <w:r w:rsidRPr="00DF12FD">
        <w:fldChar w:fldCharType="separate"/>
      </w:r>
      <w:hyperlink w:anchor="_Toc451115384" w:history="1">
        <w:r w:rsidR="00C47231" w:rsidRPr="00451442">
          <w:rPr>
            <w:rStyle w:val="ae"/>
            <w:rFonts w:hint="eastAsia"/>
            <w:noProof/>
          </w:rPr>
          <w:t>摘要</w:t>
        </w:r>
        <w:r w:rsidR="00C47231">
          <w:rPr>
            <w:noProof/>
            <w:webHidden/>
          </w:rPr>
          <w:tab/>
        </w:r>
        <w:r w:rsidR="00C47231">
          <w:rPr>
            <w:noProof/>
            <w:webHidden/>
          </w:rPr>
          <w:fldChar w:fldCharType="begin"/>
        </w:r>
        <w:r w:rsidR="00C47231">
          <w:rPr>
            <w:noProof/>
            <w:webHidden/>
          </w:rPr>
          <w:instrText xml:space="preserve"> PAGEREF _Toc451115384 \h </w:instrText>
        </w:r>
        <w:r w:rsidR="00C47231">
          <w:rPr>
            <w:noProof/>
            <w:webHidden/>
          </w:rPr>
        </w:r>
        <w:r w:rsidR="00C47231">
          <w:rPr>
            <w:noProof/>
            <w:webHidden/>
          </w:rPr>
          <w:fldChar w:fldCharType="separate"/>
        </w:r>
        <w:r w:rsidR="00C47231">
          <w:rPr>
            <w:noProof/>
            <w:webHidden/>
          </w:rPr>
          <w:t>I</w:t>
        </w:r>
        <w:r w:rsidR="00C47231">
          <w:rPr>
            <w:noProof/>
            <w:webHidden/>
          </w:rPr>
          <w:fldChar w:fldCharType="end"/>
        </w:r>
      </w:hyperlink>
    </w:p>
    <w:p w:rsidR="00C47231" w:rsidRDefault="00C47231">
      <w:pPr>
        <w:pStyle w:val="11"/>
        <w:rPr>
          <w:rFonts w:asciiTheme="minorHAnsi" w:eastAsiaTheme="minorEastAsia" w:hAnsiTheme="minorHAnsi" w:cstheme="minorBidi"/>
          <w:noProof/>
        </w:rPr>
      </w:pPr>
      <w:hyperlink w:anchor="_Toc451115385" w:history="1">
        <w:r w:rsidRPr="00451442">
          <w:rPr>
            <w:rStyle w:val="ae"/>
            <w:noProof/>
          </w:rPr>
          <w:t>Abstract</w:t>
        </w:r>
        <w:r>
          <w:rPr>
            <w:noProof/>
            <w:webHidden/>
          </w:rPr>
          <w:tab/>
        </w:r>
        <w:r>
          <w:rPr>
            <w:noProof/>
            <w:webHidden/>
          </w:rPr>
          <w:fldChar w:fldCharType="begin"/>
        </w:r>
        <w:r>
          <w:rPr>
            <w:noProof/>
            <w:webHidden/>
          </w:rPr>
          <w:instrText xml:space="preserve"> PAGEREF _Toc451115385 \h </w:instrText>
        </w:r>
        <w:r>
          <w:rPr>
            <w:noProof/>
            <w:webHidden/>
          </w:rPr>
        </w:r>
        <w:r>
          <w:rPr>
            <w:noProof/>
            <w:webHidden/>
          </w:rPr>
          <w:fldChar w:fldCharType="separate"/>
        </w:r>
        <w:r>
          <w:rPr>
            <w:noProof/>
            <w:webHidden/>
          </w:rPr>
          <w:t>III</w:t>
        </w:r>
        <w:r>
          <w:rPr>
            <w:noProof/>
            <w:webHidden/>
          </w:rPr>
          <w:fldChar w:fldCharType="end"/>
        </w:r>
      </w:hyperlink>
    </w:p>
    <w:p w:rsidR="00C47231" w:rsidRDefault="00C47231">
      <w:pPr>
        <w:pStyle w:val="11"/>
        <w:rPr>
          <w:rFonts w:asciiTheme="minorHAnsi" w:eastAsiaTheme="minorEastAsia" w:hAnsiTheme="minorHAnsi" w:cstheme="minorBidi"/>
          <w:noProof/>
        </w:rPr>
      </w:pPr>
      <w:hyperlink w:anchor="_Toc451115386" w:history="1">
        <w:r w:rsidRPr="00451442">
          <w:rPr>
            <w:rStyle w:val="ae"/>
            <w:rFonts w:hint="eastAsia"/>
            <w:noProof/>
          </w:rPr>
          <w:t>目录</w:t>
        </w:r>
        <w:r>
          <w:rPr>
            <w:noProof/>
            <w:webHidden/>
          </w:rPr>
          <w:tab/>
        </w:r>
        <w:r>
          <w:rPr>
            <w:noProof/>
            <w:webHidden/>
          </w:rPr>
          <w:fldChar w:fldCharType="begin"/>
        </w:r>
        <w:r>
          <w:rPr>
            <w:noProof/>
            <w:webHidden/>
          </w:rPr>
          <w:instrText xml:space="preserve"> PAGEREF _Toc451115386 \h </w:instrText>
        </w:r>
        <w:r>
          <w:rPr>
            <w:noProof/>
            <w:webHidden/>
          </w:rPr>
        </w:r>
        <w:r>
          <w:rPr>
            <w:noProof/>
            <w:webHidden/>
          </w:rPr>
          <w:fldChar w:fldCharType="separate"/>
        </w:r>
        <w:r>
          <w:rPr>
            <w:noProof/>
            <w:webHidden/>
          </w:rPr>
          <w:t>V</w:t>
        </w:r>
        <w:r>
          <w:rPr>
            <w:noProof/>
            <w:webHidden/>
          </w:rPr>
          <w:fldChar w:fldCharType="end"/>
        </w:r>
      </w:hyperlink>
    </w:p>
    <w:p w:rsidR="00C47231" w:rsidRDefault="00C47231">
      <w:pPr>
        <w:pStyle w:val="11"/>
        <w:rPr>
          <w:rFonts w:asciiTheme="minorHAnsi" w:eastAsiaTheme="minorEastAsia" w:hAnsiTheme="minorHAnsi" w:cstheme="minorBidi"/>
          <w:noProof/>
        </w:rPr>
      </w:pPr>
      <w:hyperlink w:anchor="_Toc451115387" w:history="1">
        <w:r w:rsidRPr="00451442">
          <w:rPr>
            <w:rStyle w:val="ae"/>
            <w:rFonts w:ascii="黑体" w:hAnsi="黑体" w:hint="eastAsia"/>
            <w:noProof/>
          </w:rPr>
          <w:t>第一章</w:t>
        </w:r>
        <w:r w:rsidRPr="00451442">
          <w:rPr>
            <w:rStyle w:val="ae"/>
            <w:rFonts w:ascii="黑体" w:hAnsi="黑体" w:hint="eastAsia"/>
            <w:noProof/>
          </w:rPr>
          <w:t xml:space="preserve"> </w:t>
        </w:r>
        <w:r w:rsidRPr="00451442">
          <w:rPr>
            <w:rStyle w:val="ae"/>
            <w:rFonts w:ascii="黑体" w:hAnsi="黑体" w:hint="eastAsia"/>
            <w:noProof/>
          </w:rPr>
          <w:t>绪论</w:t>
        </w:r>
        <w:r>
          <w:rPr>
            <w:noProof/>
            <w:webHidden/>
          </w:rPr>
          <w:tab/>
        </w:r>
        <w:r>
          <w:rPr>
            <w:noProof/>
            <w:webHidden/>
          </w:rPr>
          <w:fldChar w:fldCharType="begin"/>
        </w:r>
        <w:r>
          <w:rPr>
            <w:noProof/>
            <w:webHidden/>
          </w:rPr>
          <w:instrText xml:space="preserve"> PAGEREF _Toc451115387 \h </w:instrText>
        </w:r>
        <w:r>
          <w:rPr>
            <w:noProof/>
            <w:webHidden/>
          </w:rPr>
        </w:r>
        <w:r>
          <w:rPr>
            <w:noProof/>
            <w:webHidden/>
          </w:rPr>
          <w:fldChar w:fldCharType="separate"/>
        </w:r>
        <w:r>
          <w:rPr>
            <w:noProof/>
            <w:webHidden/>
          </w:rPr>
          <w:t>1</w:t>
        </w:r>
        <w:r>
          <w:rPr>
            <w:noProof/>
            <w:webHidden/>
          </w:rPr>
          <w:fldChar w:fldCharType="end"/>
        </w:r>
      </w:hyperlink>
    </w:p>
    <w:p w:rsidR="00C47231" w:rsidRDefault="00C47231">
      <w:pPr>
        <w:pStyle w:val="20"/>
        <w:tabs>
          <w:tab w:val="right" w:leader="dot" w:pos="9060"/>
        </w:tabs>
        <w:ind w:left="420"/>
        <w:rPr>
          <w:rFonts w:asciiTheme="minorHAnsi" w:eastAsiaTheme="minorEastAsia" w:hAnsiTheme="minorHAnsi" w:cstheme="minorBidi"/>
          <w:noProof/>
        </w:rPr>
      </w:pPr>
      <w:hyperlink w:anchor="_Toc451115388" w:history="1">
        <w:r w:rsidRPr="00451442">
          <w:rPr>
            <w:rStyle w:val="ae"/>
            <w:noProof/>
          </w:rPr>
          <w:t>1.1</w:t>
        </w:r>
        <w:r w:rsidRPr="00451442">
          <w:rPr>
            <w:rStyle w:val="ae"/>
            <w:rFonts w:hint="eastAsia"/>
            <w:noProof/>
          </w:rPr>
          <w:t xml:space="preserve"> </w:t>
        </w:r>
        <w:r w:rsidRPr="00451442">
          <w:rPr>
            <w:rStyle w:val="ae"/>
            <w:rFonts w:hint="eastAsia"/>
            <w:noProof/>
          </w:rPr>
          <w:t>研究背景</w:t>
        </w:r>
        <w:r>
          <w:rPr>
            <w:noProof/>
            <w:webHidden/>
          </w:rPr>
          <w:tab/>
        </w:r>
        <w:r>
          <w:rPr>
            <w:noProof/>
            <w:webHidden/>
          </w:rPr>
          <w:fldChar w:fldCharType="begin"/>
        </w:r>
        <w:r>
          <w:rPr>
            <w:noProof/>
            <w:webHidden/>
          </w:rPr>
          <w:instrText xml:space="preserve"> PAGEREF _Toc451115388 \h </w:instrText>
        </w:r>
        <w:r>
          <w:rPr>
            <w:noProof/>
            <w:webHidden/>
          </w:rPr>
        </w:r>
        <w:r>
          <w:rPr>
            <w:noProof/>
            <w:webHidden/>
          </w:rPr>
          <w:fldChar w:fldCharType="separate"/>
        </w:r>
        <w:r>
          <w:rPr>
            <w:noProof/>
            <w:webHidden/>
          </w:rPr>
          <w:t>1</w:t>
        </w:r>
        <w:r>
          <w:rPr>
            <w:noProof/>
            <w:webHidden/>
          </w:rPr>
          <w:fldChar w:fldCharType="end"/>
        </w:r>
      </w:hyperlink>
    </w:p>
    <w:p w:rsidR="00C47231" w:rsidRDefault="00C47231">
      <w:pPr>
        <w:pStyle w:val="30"/>
        <w:tabs>
          <w:tab w:val="right" w:leader="dot" w:pos="9060"/>
        </w:tabs>
        <w:ind w:left="840"/>
        <w:rPr>
          <w:rFonts w:asciiTheme="minorHAnsi" w:eastAsiaTheme="minorEastAsia" w:hAnsiTheme="minorHAnsi" w:cstheme="minorBidi"/>
          <w:noProof/>
        </w:rPr>
      </w:pPr>
      <w:hyperlink w:anchor="_Toc451115389" w:history="1">
        <w:r w:rsidRPr="00451442">
          <w:rPr>
            <w:rStyle w:val="ae"/>
            <w:noProof/>
          </w:rPr>
          <w:t>1.1.1</w:t>
        </w:r>
        <w:r w:rsidRPr="00451442">
          <w:rPr>
            <w:rStyle w:val="ae"/>
            <w:rFonts w:hint="eastAsia"/>
            <w:noProof/>
          </w:rPr>
          <w:t xml:space="preserve"> </w:t>
        </w:r>
        <w:r w:rsidRPr="00451442">
          <w:rPr>
            <w:rStyle w:val="ae"/>
            <w:rFonts w:hint="eastAsia"/>
            <w:noProof/>
          </w:rPr>
          <w:t>可重构计算概述</w:t>
        </w:r>
        <w:r>
          <w:rPr>
            <w:noProof/>
            <w:webHidden/>
          </w:rPr>
          <w:tab/>
        </w:r>
        <w:r>
          <w:rPr>
            <w:noProof/>
            <w:webHidden/>
          </w:rPr>
          <w:fldChar w:fldCharType="begin"/>
        </w:r>
        <w:r>
          <w:rPr>
            <w:noProof/>
            <w:webHidden/>
          </w:rPr>
          <w:instrText xml:space="preserve"> PAGEREF _Toc451115389 \h </w:instrText>
        </w:r>
        <w:r>
          <w:rPr>
            <w:noProof/>
            <w:webHidden/>
          </w:rPr>
        </w:r>
        <w:r>
          <w:rPr>
            <w:noProof/>
            <w:webHidden/>
          </w:rPr>
          <w:fldChar w:fldCharType="separate"/>
        </w:r>
        <w:r>
          <w:rPr>
            <w:noProof/>
            <w:webHidden/>
          </w:rPr>
          <w:t>1</w:t>
        </w:r>
        <w:r>
          <w:rPr>
            <w:noProof/>
            <w:webHidden/>
          </w:rPr>
          <w:fldChar w:fldCharType="end"/>
        </w:r>
      </w:hyperlink>
    </w:p>
    <w:p w:rsidR="00C47231" w:rsidRDefault="00C47231">
      <w:pPr>
        <w:pStyle w:val="30"/>
        <w:tabs>
          <w:tab w:val="right" w:leader="dot" w:pos="9060"/>
        </w:tabs>
        <w:ind w:left="840"/>
        <w:rPr>
          <w:rFonts w:asciiTheme="minorHAnsi" w:eastAsiaTheme="minorEastAsia" w:hAnsiTheme="minorHAnsi" w:cstheme="minorBidi"/>
          <w:noProof/>
        </w:rPr>
      </w:pPr>
      <w:hyperlink w:anchor="_Toc451115390" w:history="1">
        <w:r w:rsidRPr="00451442">
          <w:rPr>
            <w:rStyle w:val="ae"/>
            <w:noProof/>
          </w:rPr>
          <w:t>1.1.2</w:t>
        </w:r>
        <w:r w:rsidRPr="00451442">
          <w:rPr>
            <w:rStyle w:val="ae"/>
            <w:rFonts w:hint="eastAsia"/>
            <w:noProof/>
          </w:rPr>
          <w:t xml:space="preserve"> </w:t>
        </w:r>
        <w:r w:rsidRPr="00451442">
          <w:rPr>
            <w:rStyle w:val="ae"/>
            <w:rFonts w:hint="eastAsia"/>
            <w:noProof/>
          </w:rPr>
          <w:t>密码算法综述</w:t>
        </w:r>
        <w:r>
          <w:rPr>
            <w:noProof/>
            <w:webHidden/>
          </w:rPr>
          <w:tab/>
        </w:r>
        <w:r>
          <w:rPr>
            <w:noProof/>
            <w:webHidden/>
          </w:rPr>
          <w:fldChar w:fldCharType="begin"/>
        </w:r>
        <w:r>
          <w:rPr>
            <w:noProof/>
            <w:webHidden/>
          </w:rPr>
          <w:instrText xml:space="preserve"> PAGEREF _Toc451115390 \h </w:instrText>
        </w:r>
        <w:r>
          <w:rPr>
            <w:noProof/>
            <w:webHidden/>
          </w:rPr>
        </w:r>
        <w:r>
          <w:rPr>
            <w:noProof/>
            <w:webHidden/>
          </w:rPr>
          <w:fldChar w:fldCharType="separate"/>
        </w:r>
        <w:r>
          <w:rPr>
            <w:noProof/>
            <w:webHidden/>
          </w:rPr>
          <w:t>1</w:t>
        </w:r>
        <w:r>
          <w:rPr>
            <w:noProof/>
            <w:webHidden/>
          </w:rPr>
          <w:fldChar w:fldCharType="end"/>
        </w:r>
      </w:hyperlink>
    </w:p>
    <w:p w:rsidR="00C47231" w:rsidRDefault="00C47231">
      <w:pPr>
        <w:pStyle w:val="20"/>
        <w:tabs>
          <w:tab w:val="right" w:leader="dot" w:pos="9060"/>
        </w:tabs>
        <w:ind w:left="420"/>
        <w:rPr>
          <w:rFonts w:asciiTheme="minorHAnsi" w:eastAsiaTheme="minorEastAsia" w:hAnsiTheme="minorHAnsi" w:cstheme="minorBidi"/>
          <w:noProof/>
        </w:rPr>
      </w:pPr>
      <w:hyperlink w:anchor="_Toc451115391" w:history="1">
        <w:r w:rsidRPr="00451442">
          <w:rPr>
            <w:rStyle w:val="ae"/>
            <w:noProof/>
          </w:rPr>
          <w:t>1.2</w:t>
        </w:r>
        <w:r w:rsidRPr="00451442">
          <w:rPr>
            <w:rStyle w:val="ae"/>
            <w:rFonts w:hint="eastAsia"/>
            <w:noProof/>
          </w:rPr>
          <w:t xml:space="preserve"> </w:t>
        </w:r>
        <w:r w:rsidRPr="00451442">
          <w:rPr>
            <w:rStyle w:val="ae"/>
            <w:rFonts w:hint="eastAsia"/>
            <w:noProof/>
          </w:rPr>
          <w:t>国内外研究现状</w:t>
        </w:r>
        <w:r>
          <w:rPr>
            <w:noProof/>
            <w:webHidden/>
          </w:rPr>
          <w:tab/>
        </w:r>
        <w:r>
          <w:rPr>
            <w:noProof/>
            <w:webHidden/>
          </w:rPr>
          <w:fldChar w:fldCharType="begin"/>
        </w:r>
        <w:r>
          <w:rPr>
            <w:noProof/>
            <w:webHidden/>
          </w:rPr>
          <w:instrText xml:space="preserve"> PAGEREF _Toc451115391 \h </w:instrText>
        </w:r>
        <w:r>
          <w:rPr>
            <w:noProof/>
            <w:webHidden/>
          </w:rPr>
        </w:r>
        <w:r>
          <w:rPr>
            <w:noProof/>
            <w:webHidden/>
          </w:rPr>
          <w:fldChar w:fldCharType="separate"/>
        </w:r>
        <w:r>
          <w:rPr>
            <w:noProof/>
            <w:webHidden/>
          </w:rPr>
          <w:t>2</w:t>
        </w:r>
        <w:r>
          <w:rPr>
            <w:noProof/>
            <w:webHidden/>
          </w:rPr>
          <w:fldChar w:fldCharType="end"/>
        </w:r>
      </w:hyperlink>
    </w:p>
    <w:p w:rsidR="00C47231" w:rsidRDefault="00C47231">
      <w:pPr>
        <w:pStyle w:val="30"/>
        <w:tabs>
          <w:tab w:val="right" w:leader="dot" w:pos="9060"/>
        </w:tabs>
        <w:ind w:left="840"/>
        <w:rPr>
          <w:rFonts w:asciiTheme="minorHAnsi" w:eastAsiaTheme="minorEastAsia" w:hAnsiTheme="minorHAnsi" w:cstheme="minorBidi"/>
          <w:noProof/>
        </w:rPr>
      </w:pPr>
      <w:hyperlink w:anchor="_Toc451115392" w:history="1">
        <w:r w:rsidRPr="00451442">
          <w:rPr>
            <w:rStyle w:val="ae"/>
            <w:noProof/>
          </w:rPr>
          <w:t>1.2.1</w:t>
        </w:r>
        <w:r w:rsidRPr="00451442">
          <w:rPr>
            <w:rStyle w:val="ae"/>
            <w:rFonts w:hint="eastAsia"/>
            <w:noProof/>
          </w:rPr>
          <w:t xml:space="preserve"> </w:t>
        </w:r>
        <w:r w:rsidRPr="00451442">
          <w:rPr>
            <w:rStyle w:val="ae"/>
            <w:rFonts w:hint="eastAsia"/>
            <w:noProof/>
          </w:rPr>
          <w:t>可重构密码架构综述</w:t>
        </w:r>
        <w:r>
          <w:rPr>
            <w:noProof/>
            <w:webHidden/>
          </w:rPr>
          <w:tab/>
        </w:r>
        <w:r>
          <w:rPr>
            <w:noProof/>
            <w:webHidden/>
          </w:rPr>
          <w:fldChar w:fldCharType="begin"/>
        </w:r>
        <w:r>
          <w:rPr>
            <w:noProof/>
            <w:webHidden/>
          </w:rPr>
          <w:instrText xml:space="preserve"> PAGEREF _Toc451115392 \h </w:instrText>
        </w:r>
        <w:r>
          <w:rPr>
            <w:noProof/>
            <w:webHidden/>
          </w:rPr>
        </w:r>
        <w:r>
          <w:rPr>
            <w:noProof/>
            <w:webHidden/>
          </w:rPr>
          <w:fldChar w:fldCharType="separate"/>
        </w:r>
        <w:r>
          <w:rPr>
            <w:noProof/>
            <w:webHidden/>
          </w:rPr>
          <w:t>2</w:t>
        </w:r>
        <w:r>
          <w:rPr>
            <w:noProof/>
            <w:webHidden/>
          </w:rPr>
          <w:fldChar w:fldCharType="end"/>
        </w:r>
      </w:hyperlink>
    </w:p>
    <w:p w:rsidR="00C47231" w:rsidRDefault="00C47231">
      <w:pPr>
        <w:pStyle w:val="30"/>
        <w:tabs>
          <w:tab w:val="right" w:leader="dot" w:pos="9060"/>
        </w:tabs>
        <w:ind w:left="840"/>
        <w:rPr>
          <w:rFonts w:asciiTheme="minorHAnsi" w:eastAsiaTheme="minorEastAsia" w:hAnsiTheme="minorHAnsi" w:cstheme="minorBidi"/>
          <w:noProof/>
        </w:rPr>
      </w:pPr>
      <w:hyperlink w:anchor="_Toc451115393" w:history="1">
        <w:r w:rsidRPr="00451442">
          <w:rPr>
            <w:rStyle w:val="ae"/>
            <w:noProof/>
          </w:rPr>
          <w:t>1.2.2</w:t>
        </w:r>
        <w:r w:rsidRPr="00451442">
          <w:rPr>
            <w:rStyle w:val="ae"/>
            <w:rFonts w:hint="eastAsia"/>
            <w:noProof/>
          </w:rPr>
          <w:t xml:space="preserve"> </w:t>
        </w:r>
        <w:r w:rsidRPr="00451442">
          <w:rPr>
            <w:rStyle w:val="ae"/>
            <w:rFonts w:hint="eastAsia"/>
            <w:noProof/>
          </w:rPr>
          <w:t>密码可重构</w:t>
        </w:r>
        <w:r w:rsidRPr="00451442">
          <w:rPr>
            <w:rStyle w:val="ae"/>
            <w:noProof/>
          </w:rPr>
          <w:t>PE</w:t>
        </w:r>
        <w:r w:rsidRPr="00451442">
          <w:rPr>
            <w:rStyle w:val="ae"/>
            <w:rFonts w:hint="eastAsia"/>
            <w:noProof/>
          </w:rPr>
          <w:t>概述</w:t>
        </w:r>
        <w:r>
          <w:rPr>
            <w:noProof/>
            <w:webHidden/>
          </w:rPr>
          <w:tab/>
        </w:r>
        <w:r>
          <w:rPr>
            <w:noProof/>
            <w:webHidden/>
          </w:rPr>
          <w:fldChar w:fldCharType="begin"/>
        </w:r>
        <w:r>
          <w:rPr>
            <w:noProof/>
            <w:webHidden/>
          </w:rPr>
          <w:instrText xml:space="preserve"> PAGEREF _Toc451115393 \h </w:instrText>
        </w:r>
        <w:r>
          <w:rPr>
            <w:noProof/>
            <w:webHidden/>
          </w:rPr>
        </w:r>
        <w:r>
          <w:rPr>
            <w:noProof/>
            <w:webHidden/>
          </w:rPr>
          <w:fldChar w:fldCharType="separate"/>
        </w:r>
        <w:r>
          <w:rPr>
            <w:noProof/>
            <w:webHidden/>
          </w:rPr>
          <w:t>3</w:t>
        </w:r>
        <w:r>
          <w:rPr>
            <w:noProof/>
            <w:webHidden/>
          </w:rPr>
          <w:fldChar w:fldCharType="end"/>
        </w:r>
      </w:hyperlink>
    </w:p>
    <w:p w:rsidR="00C47231" w:rsidRDefault="00C47231">
      <w:pPr>
        <w:pStyle w:val="20"/>
        <w:tabs>
          <w:tab w:val="right" w:leader="dot" w:pos="9060"/>
        </w:tabs>
        <w:ind w:left="420"/>
        <w:rPr>
          <w:rFonts w:asciiTheme="minorHAnsi" w:eastAsiaTheme="minorEastAsia" w:hAnsiTheme="minorHAnsi" w:cstheme="minorBidi"/>
          <w:noProof/>
        </w:rPr>
      </w:pPr>
      <w:hyperlink w:anchor="_Toc451115394" w:history="1">
        <w:r w:rsidRPr="00451442">
          <w:rPr>
            <w:rStyle w:val="ae"/>
            <w:noProof/>
          </w:rPr>
          <w:t>1.3</w:t>
        </w:r>
        <w:r w:rsidRPr="00451442">
          <w:rPr>
            <w:rStyle w:val="ae"/>
            <w:rFonts w:hint="eastAsia"/>
            <w:noProof/>
          </w:rPr>
          <w:t xml:space="preserve"> </w:t>
        </w:r>
        <w:r w:rsidRPr="00451442">
          <w:rPr>
            <w:rStyle w:val="ae"/>
            <w:rFonts w:hint="eastAsia"/>
            <w:noProof/>
          </w:rPr>
          <w:t>论文研究内容及意义</w:t>
        </w:r>
        <w:r>
          <w:rPr>
            <w:noProof/>
            <w:webHidden/>
          </w:rPr>
          <w:tab/>
        </w:r>
        <w:r>
          <w:rPr>
            <w:noProof/>
            <w:webHidden/>
          </w:rPr>
          <w:fldChar w:fldCharType="begin"/>
        </w:r>
        <w:r>
          <w:rPr>
            <w:noProof/>
            <w:webHidden/>
          </w:rPr>
          <w:instrText xml:space="preserve"> PAGEREF _Toc451115394 \h </w:instrText>
        </w:r>
        <w:r>
          <w:rPr>
            <w:noProof/>
            <w:webHidden/>
          </w:rPr>
        </w:r>
        <w:r>
          <w:rPr>
            <w:noProof/>
            <w:webHidden/>
          </w:rPr>
          <w:fldChar w:fldCharType="separate"/>
        </w:r>
        <w:r>
          <w:rPr>
            <w:noProof/>
            <w:webHidden/>
          </w:rPr>
          <w:t>5</w:t>
        </w:r>
        <w:r>
          <w:rPr>
            <w:noProof/>
            <w:webHidden/>
          </w:rPr>
          <w:fldChar w:fldCharType="end"/>
        </w:r>
      </w:hyperlink>
    </w:p>
    <w:p w:rsidR="00C47231" w:rsidRDefault="00C47231">
      <w:pPr>
        <w:pStyle w:val="20"/>
        <w:tabs>
          <w:tab w:val="right" w:leader="dot" w:pos="9060"/>
        </w:tabs>
        <w:ind w:left="420"/>
        <w:rPr>
          <w:rFonts w:asciiTheme="minorHAnsi" w:eastAsiaTheme="minorEastAsia" w:hAnsiTheme="minorHAnsi" w:cstheme="minorBidi"/>
          <w:noProof/>
        </w:rPr>
      </w:pPr>
      <w:hyperlink w:anchor="_Toc451115395" w:history="1">
        <w:r w:rsidRPr="00451442">
          <w:rPr>
            <w:rStyle w:val="ae"/>
            <w:noProof/>
          </w:rPr>
          <w:t>1.4</w:t>
        </w:r>
        <w:r w:rsidRPr="00451442">
          <w:rPr>
            <w:rStyle w:val="ae"/>
            <w:rFonts w:hint="eastAsia"/>
            <w:noProof/>
          </w:rPr>
          <w:t xml:space="preserve"> </w:t>
        </w:r>
        <w:r w:rsidRPr="00451442">
          <w:rPr>
            <w:rStyle w:val="ae"/>
            <w:rFonts w:hint="eastAsia"/>
            <w:noProof/>
          </w:rPr>
          <w:t>论文组织结构</w:t>
        </w:r>
        <w:r>
          <w:rPr>
            <w:noProof/>
            <w:webHidden/>
          </w:rPr>
          <w:tab/>
        </w:r>
        <w:r>
          <w:rPr>
            <w:noProof/>
            <w:webHidden/>
          </w:rPr>
          <w:fldChar w:fldCharType="begin"/>
        </w:r>
        <w:r>
          <w:rPr>
            <w:noProof/>
            <w:webHidden/>
          </w:rPr>
          <w:instrText xml:space="preserve"> PAGEREF _Toc451115395 \h </w:instrText>
        </w:r>
        <w:r>
          <w:rPr>
            <w:noProof/>
            <w:webHidden/>
          </w:rPr>
        </w:r>
        <w:r>
          <w:rPr>
            <w:noProof/>
            <w:webHidden/>
          </w:rPr>
          <w:fldChar w:fldCharType="separate"/>
        </w:r>
        <w:r>
          <w:rPr>
            <w:noProof/>
            <w:webHidden/>
          </w:rPr>
          <w:t>7</w:t>
        </w:r>
        <w:r>
          <w:rPr>
            <w:noProof/>
            <w:webHidden/>
          </w:rPr>
          <w:fldChar w:fldCharType="end"/>
        </w:r>
      </w:hyperlink>
    </w:p>
    <w:p w:rsidR="00C47231" w:rsidRDefault="00C47231">
      <w:pPr>
        <w:pStyle w:val="11"/>
        <w:rPr>
          <w:rFonts w:asciiTheme="minorHAnsi" w:eastAsiaTheme="minorEastAsia" w:hAnsiTheme="minorHAnsi" w:cstheme="minorBidi"/>
          <w:noProof/>
        </w:rPr>
      </w:pPr>
      <w:hyperlink w:anchor="_Toc451115396" w:history="1">
        <w:r w:rsidRPr="00451442">
          <w:rPr>
            <w:rStyle w:val="ae"/>
            <w:rFonts w:hint="eastAsia"/>
            <w:noProof/>
          </w:rPr>
          <w:t>第二章</w:t>
        </w:r>
        <w:r w:rsidRPr="00451442">
          <w:rPr>
            <w:rStyle w:val="ae"/>
            <w:rFonts w:hint="eastAsia"/>
            <w:noProof/>
          </w:rPr>
          <w:t xml:space="preserve"> </w:t>
        </w:r>
        <w:r w:rsidRPr="00451442">
          <w:rPr>
            <w:rStyle w:val="ae"/>
            <w:rFonts w:hint="eastAsia"/>
            <w:noProof/>
          </w:rPr>
          <w:t>分组密码算法与密码可重构架构</w:t>
        </w:r>
        <w:r>
          <w:rPr>
            <w:noProof/>
            <w:webHidden/>
          </w:rPr>
          <w:tab/>
        </w:r>
        <w:r>
          <w:rPr>
            <w:noProof/>
            <w:webHidden/>
          </w:rPr>
          <w:fldChar w:fldCharType="begin"/>
        </w:r>
        <w:r>
          <w:rPr>
            <w:noProof/>
            <w:webHidden/>
          </w:rPr>
          <w:instrText xml:space="preserve"> PAGEREF _Toc451115396 \h </w:instrText>
        </w:r>
        <w:r>
          <w:rPr>
            <w:noProof/>
            <w:webHidden/>
          </w:rPr>
        </w:r>
        <w:r>
          <w:rPr>
            <w:noProof/>
            <w:webHidden/>
          </w:rPr>
          <w:fldChar w:fldCharType="separate"/>
        </w:r>
        <w:r>
          <w:rPr>
            <w:noProof/>
            <w:webHidden/>
          </w:rPr>
          <w:t>9</w:t>
        </w:r>
        <w:r>
          <w:rPr>
            <w:noProof/>
            <w:webHidden/>
          </w:rPr>
          <w:fldChar w:fldCharType="end"/>
        </w:r>
      </w:hyperlink>
    </w:p>
    <w:p w:rsidR="00C47231" w:rsidRDefault="00C47231">
      <w:pPr>
        <w:pStyle w:val="20"/>
        <w:tabs>
          <w:tab w:val="right" w:leader="dot" w:pos="9060"/>
        </w:tabs>
        <w:ind w:left="420"/>
        <w:rPr>
          <w:rFonts w:asciiTheme="minorHAnsi" w:eastAsiaTheme="minorEastAsia" w:hAnsiTheme="minorHAnsi" w:cstheme="minorBidi"/>
          <w:noProof/>
        </w:rPr>
      </w:pPr>
      <w:hyperlink w:anchor="_Toc451115397" w:history="1">
        <w:r w:rsidRPr="00451442">
          <w:rPr>
            <w:rStyle w:val="ae"/>
            <w:noProof/>
          </w:rPr>
          <w:t>2.1</w:t>
        </w:r>
        <w:r w:rsidRPr="00451442">
          <w:rPr>
            <w:rStyle w:val="ae"/>
            <w:rFonts w:hint="eastAsia"/>
            <w:noProof/>
          </w:rPr>
          <w:t xml:space="preserve"> </w:t>
        </w:r>
        <w:r w:rsidRPr="00451442">
          <w:rPr>
            <w:rStyle w:val="ae"/>
            <w:rFonts w:hint="eastAsia"/>
            <w:noProof/>
          </w:rPr>
          <w:t>分组密码算法</w:t>
        </w:r>
        <w:r>
          <w:rPr>
            <w:noProof/>
            <w:webHidden/>
          </w:rPr>
          <w:tab/>
        </w:r>
        <w:r>
          <w:rPr>
            <w:noProof/>
            <w:webHidden/>
          </w:rPr>
          <w:fldChar w:fldCharType="begin"/>
        </w:r>
        <w:r>
          <w:rPr>
            <w:noProof/>
            <w:webHidden/>
          </w:rPr>
          <w:instrText xml:space="preserve"> PAGEREF _Toc451115397 \h </w:instrText>
        </w:r>
        <w:r>
          <w:rPr>
            <w:noProof/>
            <w:webHidden/>
          </w:rPr>
        </w:r>
        <w:r>
          <w:rPr>
            <w:noProof/>
            <w:webHidden/>
          </w:rPr>
          <w:fldChar w:fldCharType="separate"/>
        </w:r>
        <w:r>
          <w:rPr>
            <w:noProof/>
            <w:webHidden/>
          </w:rPr>
          <w:t>9</w:t>
        </w:r>
        <w:r>
          <w:rPr>
            <w:noProof/>
            <w:webHidden/>
          </w:rPr>
          <w:fldChar w:fldCharType="end"/>
        </w:r>
      </w:hyperlink>
    </w:p>
    <w:p w:rsidR="00C47231" w:rsidRDefault="00C47231">
      <w:pPr>
        <w:pStyle w:val="30"/>
        <w:tabs>
          <w:tab w:val="right" w:leader="dot" w:pos="9060"/>
        </w:tabs>
        <w:ind w:left="840"/>
        <w:rPr>
          <w:rFonts w:asciiTheme="minorHAnsi" w:eastAsiaTheme="minorEastAsia" w:hAnsiTheme="minorHAnsi" w:cstheme="minorBidi"/>
          <w:noProof/>
        </w:rPr>
      </w:pPr>
      <w:hyperlink w:anchor="_Toc451115398" w:history="1">
        <w:r w:rsidRPr="00451442">
          <w:rPr>
            <w:rStyle w:val="ae"/>
            <w:noProof/>
          </w:rPr>
          <w:t>2.1.1</w:t>
        </w:r>
        <w:r w:rsidRPr="00451442">
          <w:rPr>
            <w:rStyle w:val="ae"/>
            <w:rFonts w:hint="eastAsia"/>
            <w:noProof/>
          </w:rPr>
          <w:t xml:space="preserve"> </w:t>
        </w:r>
        <w:r w:rsidRPr="00451442">
          <w:rPr>
            <w:rStyle w:val="ae"/>
            <w:rFonts w:hint="eastAsia"/>
            <w:noProof/>
          </w:rPr>
          <w:t>分组密码简介</w:t>
        </w:r>
        <w:r>
          <w:rPr>
            <w:noProof/>
            <w:webHidden/>
          </w:rPr>
          <w:tab/>
        </w:r>
        <w:r>
          <w:rPr>
            <w:noProof/>
            <w:webHidden/>
          </w:rPr>
          <w:fldChar w:fldCharType="begin"/>
        </w:r>
        <w:r>
          <w:rPr>
            <w:noProof/>
            <w:webHidden/>
          </w:rPr>
          <w:instrText xml:space="preserve"> PAGEREF _Toc451115398 \h </w:instrText>
        </w:r>
        <w:r>
          <w:rPr>
            <w:noProof/>
            <w:webHidden/>
          </w:rPr>
        </w:r>
        <w:r>
          <w:rPr>
            <w:noProof/>
            <w:webHidden/>
          </w:rPr>
          <w:fldChar w:fldCharType="separate"/>
        </w:r>
        <w:r>
          <w:rPr>
            <w:noProof/>
            <w:webHidden/>
          </w:rPr>
          <w:t>9</w:t>
        </w:r>
        <w:r>
          <w:rPr>
            <w:noProof/>
            <w:webHidden/>
          </w:rPr>
          <w:fldChar w:fldCharType="end"/>
        </w:r>
      </w:hyperlink>
    </w:p>
    <w:p w:rsidR="00C47231" w:rsidRDefault="00C47231">
      <w:pPr>
        <w:pStyle w:val="30"/>
        <w:tabs>
          <w:tab w:val="right" w:leader="dot" w:pos="9060"/>
        </w:tabs>
        <w:ind w:left="840"/>
        <w:rPr>
          <w:rFonts w:asciiTheme="minorHAnsi" w:eastAsiaTheme="minorEastAsia" w:hAnsiTheme="minorHAnsi" w:cstheme="minorBidi"/>
          <w:noProof/>
        </w:rPr>
      </w:pPr>
      <w:hyperlink w:anchor="_Toc451115399" w:history="1">
        <w:r w:rsidRPr="00451442">
          <w:rPr>
            <w:rStyle w:val="ae"/>
            <w:noProof/>
          </w:rPr>
          <w:t>2.1.2</w:t>
        </w:r>
        <w:r w:rsidRPr="00451442">
          <w:rPr>
            <w:rStyle w:val="ae"/>
            <w:rFonts w:hint="eastAsia"/>
            <w:noProof/>
          </w:rPr>
          <w:t xml:space="preserve"> </w:t>
        </w:r>
        <w:r w:rsidRPr="00451442">
          <w:rPr>
            <w:rStyle w:val="ae"/>
            <w:rFonts w:hint="eastAsia"/>
            <w:noProof/>
          </w:rPr>
          <w:t>分组密码算法的数学模型</w:t>
        </w:r>
        <w:r>
          <w:rPr>
            <w:noProof/>
            <w:webHidden/>
          </w:rPr>
          <w:tab/>
        </w:r>
        <w:r>
          <w:rPr>
            <w:noProof/>
            <w:webHidden/>
          </w:rPr>
          <w:fldChar w:fldCharType="begin"/>
        </w:r>
        <w:r>
          <w:rPr>
            <w:noProof/>
            <w:webHidden/>
          </w:rPr>
          <w:instrText xml:space="preserve"> PAGEREF _Toc451115399 \h </w:instrText>
        </w:r>
        <w:r>
          <w:rPr>
            <w:noProof/>
            <w:webHidden/>
          </w:rPr>
        </w:r>
        <w:r>
          <w:rPr>
            <w:noProof/>
            <w:webHidden/>
          </w:rPr>
          <w:fldChar w:fldCharType="separate"/>
        </w:r>
        <w:r>
          <w:rPr>
            <w:noProof/>
            <w:webHidden/>
          </w:rPr>
          <w:t>9</w:t>
        </w:r>
        <w:r>
          <w:rPr>
            <w:noProof/>
            <w:webHidden/>
          </w:rPr>
          <w:fldChar w:fldCharType="end"/>
        </w:r>
      </w:hyperlink>
    </w:p>
    <w:p w:rsidR="00C47231" w:rsidRDefault="00C47231">
      <w:pPr>
        <w:pStyle w:val="30"/>
        <w:tabs>
          <w:tab w:val="right" w:leader="dot" w:pos="9060"/>
        </w:tabs>
        <w:ind w:left="840"/>
        <w:rPr>
          <w:rFonts w:asciiTheme="minorHAnsi" w:eastAsiaTheme="minorEastAsia" w:hAnsiTheme="minorHAnsi" w:cstheme="minorBidi"/>
          <w:noProof/>
        </w:rPr>
      </w:pPr>
      <w:hyperlink w:anchor="_Toc451115400" w:history="1">
        <w:r w:rsidRPr="00451442">
          <w:rPr>
            <w:rStyle w:val="ae"/>
            <w:noProof/>
          </w:rPr>
          <w:t>2.1.3</w:t>
        </w:r>
        <w:r w:rsidRPr="00451442">
          <w:rPr>
            <w:rStyle w:val="ae"/>
            <w:rFonts w:hint="eastAsia"/>
            <w:noProof/>
          </w:rPr>
          <w:t xml:space="preserve"> </w:t>
        </w:r>
        <w:r w:rsidRPr="00451442">
          <w:rPr>
            <w:rStyle w:val="ae"/>
            <w:rFonts w:hint="eastAsia"/>
            <w:noProof/>
          </w:rPr>
          <w:t>分组密码算法的结构分类</w:t>
        </w:r>
        <w:r>
          <w:rPr>
            <w:noProof/>
            <w:webHidden/>
          </w:rPr>
          <w:tab/>
        </w:r>
        <w:r>
          <w:rPr>
            <w:noProof/>
            <w:webHidden/>
          </w:rPr>
          <w:fldChar w:fldCharType="begin"/>
        </w:r>
        <w:r>
          <w:rPr>
            <w:noProof/>
            <w:webHidden/>
          </w:rPr>
          <w:instrText xml:space="preserve"> PAGEREF _Toc451115400 \h </w:instrText>
        </w:r>
        <w:r>
          <w:rPr>
            <w:noProof/>
            <w:webHidden/>
          </w:rPr>
        </w:r>
        <w:r>
          <w:rPr>
            <w:noProof/>
            <w:webHidden/>
          </w:rPr>
          <w:fldChar w:fldCharType="separate"/>
        </w:r>
        <w:r>
          <w:rPr>
            <w:noProof/>
            <w:webHidden/>
          </w:rPr>
          <w:t>10</w:t>
        </w:r>
        <w:r>
          <w:rPr>
            <w:noProof/>
            <w:webHidden/>
          </w:rPr>
          <w:fldChar w:fldCharType="end"/>
        </w:r>
      </w:hyperlink>
    </w:p>
    <w:p w:rsidR="00C47231" w:rsidRDefault="00C47231">
      <w:pPr>
        <w:pStyle w:val="20"/>
        <w:tabs>
          <w:tab w:val="right" w:leader="dot" w:pos="9060"/>
        </w:tabs>
        <w:ind w:left="420"/>
        <w:rPr>
          <w:rFonts w:asciiTheme="minorHAnsi" w:eastAsiaTheme="minorEastAsia" w:hAnsiTheme="minorHAnsi" w:cstheme="minorBidi"/>
          <w:noProof/>
        </w:rPr>
      </w:pPr>
      <w:hyperlink w:anchor="_Toc451115401" w:history="1">
        <w:r w:rsidRPr="00451442">
          <w:rPr>
            <w:rStyle w:val="ae"/>
            <w:noProof/>
          </w:rPr>
          <w:t>2.2</w:t>
        </w:r>
        <w:r w:rsidRPr="00451442">
          <w:rPr>
            <w:rStyle w:val="ae"/>
            <w:rFonts w:hint="eastAsia"/>
            <w:noProof/>
          </w:rPr>
          <w:t xml:space="preserve"> </w:t>
        </w:r>
        <w:r w:rsidRPr="00451442">
          <w:rPr>
            <w:rStyle w:val="ae"/>
            <w:rFonts w:hint="eastAsia"/>
            <w:noProof/>
          </w:rPr>
          <w:t>面向分组密码算法可重构系统架构</w:t>
        </w:r>
        <w:r>
          <w:rPr>
            <w:noProof/>
            <w:webHidden/>
          </w:rPr>
          <w:tab/>
        </w:r>
        <w:r>
          <w:rPr>
            <w:noProof/>
            <w:webHidden/>
          </w:rPr>
          <w:fldChar w:fldCharType="begin"/>
        </w:r>
        <w:r>
          <w:rPr>
            <w:noProof/>
            <w:webHidden/>
          </w:rPr>
          <w:instrText xml:space="preserve"> PAGEREF _Toc451115401 \h </w:instrText>
        </w:r>
        <w:r>
          <w:rPr>
            <w:noProof/>
            <w:webHidden/>
          </w:rPr>
        </w:r>
        <w:r>
          <w:rPr>
            <w:noProof/>
            <w:webHidden/>
          </w:rPr>
          <w:fldChar w:fldCharType="separate"/>
        </w:r>
        <w:r>
          <w:rPr>
            <w:noProof/>
            <w:webHidden/>
          </w:rPr>
          <w:t>19</w:t>
        </w:r>
        <w:r>
          <w:rPr>
            <w:noProof/>
            <w:webHidden/>
          </w:rPr>
          <w:fldChar w:fldCharType="end"/>
        </w:r>
      </w:hyperlink>
    </w:p>
    <w:p w:rsidR="00C47231" w:rsidRDefault="00C47231">
      <w:pPr>
        <w:pStyle w:val="30"/>
        <w:tabs>
          <w:tab w:val="right" w:leader="dot" w:pos="9060"/>
        </w:tabs>
        <w:ind w:left="840"/>
        <w:rPr>
          <w:rFonts w:asciiTheme="minorHAnsi" w:eastAsiaTheme="minorEastAsia" w:hAnsiTheme="minorHAnsi" w:cstheme="minorBidi"/>
          <w:noProof/>
        </w:rPr>
      </w:pPr>
      <w:hyperlink w:anchor="_Toc451115402" w:history="1">
        <w:r w:rsidRPr="00451442">
          <w:rPr>
            <w:rStyle w:val="ae"/>
            <w:noProof/>
          </w:rPr>
          <w:t>2.2.1</w:t>
        </w:r>
        <w:r w:rsidRPr="00451442">
          <w:rPr>
            <w:rStyle w:val="ae"/>
            <w:rFonts w:hint="eastAsia"/>
            <w:noProof/>
          </w:rPr>
          <w:t xml:space="preserve"> </w:t>
        </w:r>
        <w:r w:rsidRPr="00451442">
          <w:rPr>
            <w:rStyle w:val="ae"/>
            <w:rFonts w:hint="eastAsia"/>
            <w:noProof/>
          </w:rPr>
          <w:t>配置控制器</w:t>
        </w:r>
        <w:r>
          <w:rPr>
            <w:noProof/>
            <w:webHidden/>
          </w:rPr>
          <w:tab/>
        </w:r>
        <w:r>
          <w:rPr>
            <w:noProof/>
            <w:webHidden/>
          </w:rPr>
          <w:fldChar w:fldCharType="begin"/>
        </w:r>
        <w:r>
          <w:rPr>
            <w:noProof/>
            <w:webHidden/>
          </w:rPr>
          <w:instrText xml:space="preserve"> PAGEREF _Toc451115402 \h </w:instrText>
        </w:r>
        <w:r>
          <w:rPr>
            <w:noProof/>
            <w:webHidden/>
          </w:rPr>
        </w:r>
        <w:r>
          <w:rPr>
            <w:noProof/>
            <w:webHidden/>
          </w:rPr>
          <w:fldChar w:fldCharType="separate"/>
        </w:r>
        <w:r>
          <w:rPr>
            <w:noProof/>
            <w:webHidden/>
          </w:rPr>
          <w:t>20</w:t>
        </w:r>
        <w:r>
          <w:rPr>
            <w:noProof/>
            <w:webHidden/>
          </w:rPr>
          <w:fldChar w:fldCharType="end"/>
        </w:r>
      </w:hyperlink>
    </w:p>
    <w:p w:rsidR="00C47231" w:rsidRDefault="00C47231">
      <w:pPr>
        <w:pStyle w:val="30"/>
        <w:tabs>
          <w:tab w:val="right" w:leader="dot" w:pos="9060"/>
        </w:tabs>
        <w:ind w:left="840"/>
        <w:rPr>
          <w:rFonts w:asciiTheme="minorHAnsi" w:eastAsiaTheme="minorEastAsia" w:hAnsiTheme="minorHAnsi" w:cstheme="minorBidi"/>
          <w:noProof/>
        </w:rPr>
      </w:pPr>
      <w:hyperlink w:anchor="_Toc451115403" w:history="1">
        <w:r w:rsidRPr="00451442">
          <w:rPr>
            <w:rStyle w:val="ae"/>
            <w:noProof/>
          </w:rPr>
          <w:t>2.2.2</w:t>
        </w:r>
        <w:r w:rsidRPr="00451442">
          <w:rPr>
            <w:rStyle w:val="ae"/>
            <w:rFonts w:hint="eastAsia"/>
            <w:noProof/>
          </w:rPr>
          <w:t xml:space="preserve"> </w:t>
        </w:r>
        <w:r w:rsidRPr="00451442">
          <w:rPr>
            <w:rStyle w:val="ae"/>
            <w:rFonts w:hint="eastAsia"/>
            <w:noProof/>
          </w:rPr>
          <w:t>计算阵列</w:t>
        </w:r>
        <w:r>
          <w:rPr>
            <w:noProof/>
            <w:webHidden/>
          </w:rPr>
          <w:tab/>
        </w:r>
        <w:r>
          <w:rPr>
            <w:noProof/>
            <w:webHidden/>
          </w:rPr>
          <w:fldChar w:fldCharType="begin"/>
        </w:r>
        <w:r>
          <w:rPr>
            <w:noProof/>
            <w:webHidden/>
          </w:rPr>
          <w:instrText xml:space="preserve"> PAGEREF _Toc451115403 \h </w:instrText>
        </w:r>
        <w:r>
          <w:rPr>
            <w:noProof/>
            <w:webHidden/>
          </w:rPr>
        </w:r>
        <w:r>
          <w:rPr>
            <w:noProof/>
            <w:webHidden/>
          </w:rPr>
          <w:fldChar w:fldCharType="separate"/>
        </w:r>
        <w:r>
          <w:rPr>
            <w:noProof/>
            <w:webHidden/>
          </w:rPr>
          <w:t>20</w:t>
        </w:r>
        <w:r>
          <w:rPr>
            <w:noProof/>
            <w:webHidden/>
          </w:rPr>
          <w:fldChar w:fldCharType="end"/>
        </w:r>
      </w:hyperlink>
    </w:p>
    <w:p w:rsidR="00C47231" w:rsidRDefault="00C47231">
      <w:pPr>
        <w:pStyle w:val="20"/>
        <w:tabs>
          <w:tab w:val="right" w:leader="dot" w:pos="9060"/>
        </w:tabs>
        <w:ind w:left="420"/>
        <w:rPr>
          <w:rFonts w:asciiTheme="minorHAnsi" w:eastAsiaTheme="minorEastAsia" w:hAnsiTheme="minorHAnsi" w:cstheme="minorBidi"/>
          <w:noProof/>
        </w:rPr>
      </w:pPr>
      <w:hyperlink w:anchor="_Toc451115404" w:history="1">
        <w:r w:rsidRPr="00451442">
          <w:rPr>
            <w:rStyle w:val="ae"/>
            <w:noProof/>
          </w:rPr>
          <w:t>2.3</w:t>
        </w:r>
        <w:r w:rsidRPr="00451442">
          <w:rPr>
            <w:rStyle w:val="ae"/>
            <w:rFonts w:hint="eastAsia"/>
            <w:noProof/>
          </w:rPr>
          <w:t xml:space="preserve"> </w:t>
        </w:r>
        <w:r w:rsidRPr="00451442">
          <w:rPr>
            <w:rStyle w:val="ae"/>
            <w:rFonts w:hint="eastAsia"/>
            <w:noProof/>
          </w:rPr>
          <w:t>本章小结</w:t>
        </w:r>
        <w:r>
          <w:rPr>
            <w:noProof/>
            <w:webHidden/>
          </w:rPr>
          <w:tab/>
        </w:r>
        <w:r>
          <w:rPr>
            <w:noProof/>
            <w:webHidden/>
          </w:rPr>
          <w:fldChar w:fldCharType="begin"/>
        </w:r>
        <w:r>
          <w:rPr>
            <w:noProof/>
            <w:webHidden/>
          </w:rPr>
          <w:instrText xml:space="preserve"> PAGEREF _Toc451115404 \h </w:instrText>
        </w:r>
        <w:r>
          <w:rPr>
            <w:noProof/>
            <w:webHidden/>
          </w:rPr>
        </w:r>
        <w:r>
          <w:rPr>
            <w:noProof/>
            <w:webHidden/>
          </w:rPr>
          <w:fldChar w:fldCharType="separate"/>
        </w:r>
        <w:r>
          <w:rPr>
            <w:noProof/>
            <w:webHidden/>
          </w:rPr>
          <w:t>21</w:t>
        </w:r>
        <w:r>
          <w:rPr>
            <w:noProof/>
            <w:webHidden/>
          </w:rPr>
          <w:fldChar w:fldCharType="end"/>
        </w:r>
      </w:hyperlink>
    </w:p>
    <w:p w:rsidR="00C47231" w:rsidRDefault="00C47231">
      <w:pPr>
        <w:pStyle w:val="11"/>
        <w:rPr>
          <w:rFonts w:asciiTheme="minorHAnsi" w:eastAsiaTheme="minorEastAsia" w:hAnsiTheme="minorHAnsi" w:cstheme="minorBidi"/>
          <w:noProof/>
        </w:rPr>
      </w:pPr>
      <w:hyperlink w:anchor="_Toc451115405" w:history="1">
        <w:r w:rsidRPr="00451442">
          <w:rPr>
            <w:rStyle w:val="ae"/>
            <w:rFonts w:hint="eastAsia"/>
            <w:noProof/>
          </w:rPr>
          <w:t>第三章</w:t>
        </w:r>
        <w:r w:rsidRPr="00451442">
          <w:rPr>
            <w:rStyle w:val="ae"/>
            <w:rFonts w:hint="eastAsia"/>
            <w:noProof/>
          </w:rPr>
          <w:t xml:space="preserve"> </w:t>
        </w:r>
        <w:r w:rsidRPr="00451442">
          <w:rPr>
            <w:rStyle w:val="ae"/>
            <w:rFonts w:hint="eastAsia"/>
            <w:noProof/>
          </w:rPr>
          <w:t>基于算子特征分析的</w:t>
        </w:r>
        <w:r w:rsidRPr="00451442">
          <w:rPr>
            <w:rStyle w:val="ae"/>
            <w:noProof/>
          </w:rPr>
          <w:t>PE</w:t>
        </w:r>
        <w:r w:rsidRPr="00451442">
          <w:rPr>
            <w:rStyle w:val="ae"/>
            <w:rFonts w:hint="eastAsia"/>
            <w:noProof/>
          </w:rPr>
          <w:t>阵列设计</w:t>
        </w:r>
        <w:r>
          <w:rPr>
            <w:noProof/>
            <w:webHidden/>
          </w:rPr>
          <w:tab/>
        </w:r>
        <w:r>
          <w:rPr>
            <w:noProof/>
            <w:webHidden/>
          </w:rPr>
          <w:fldChar w:fldCharType="begin"/>
        </w:r>
        <w:r>
          <w:rPr>
            <w:noProof/>
            <w:webHidden/>
          </w:rPr>
          <w:instrText xml:space="preserve"> PAGEREF _Toc451115405 \h </w:instrText>
        </w:r>
        <w:r>
          <w:rPr>
            <w:noProof/>
            <w:webHidden/>
          </w:rPr>
        </w:r>
        <w:r>
          <w:rPr>
            <w:noProof/>
            <w:webHidden/>
          </w:rPr>
          <w:fldChar w:fldCharType="separate"/>
        </w:r>
        <w:r>
          <w:rPr>
            <w:noProof/>
            <w:webHidden/>
          </w:rPr>
          <w:t>23</w:t>
        </w:r>
        <w:r>
          <w:rPr>
            <w:noProof/>
            <w:webHidden/>
          </w:rPr>
          <w:fldChar w:fldCharType="end"/>
        </w:r>
      </w:hyperlink>
    </w:p>
    <w:p w:rsidR="00C47231" w:rsidRDefault="00C47231">
      <w:pPr>
        <w:pStyle w:val="20"/>
        <w:tabs>
          <w:tab w:val="right" w:leader="dot" w:pos="9060"/>
        </w:tabs>
        <w:ind w:left="420"/>
        <w:rPr>
          <w:rFonts w:asciiTheme="minorHAnsi" w:eastAsiaTheme="minorEastAsia" w:hAnsiTheme="minorHAnsi" w:cstheme="minorBidi"/>
          <w:noProof/>
        </w:rPr>
      </w:pPr>
      <w:hyperlink w:anchor="_Toc451115406" w:history="1">
        <w:r w:rsidRPr="00451442">
          <w:rPr>
            <w:rStyle w:val="ae"/>
            <w:noProof/>
          </w:rPr>
          <w:t>3.1</w:t>
        </w:r>
        <w:r w:rsidRPr="00451442">
          <w:rPr>
            <w:rStyle w:val="ae"/>
            <w:rFonts w:hint="eastAsia"/>
            <w:noProof/>
          </w:rPr>
          <w:t xml:space="preserve"> </w:t>
        </w:r>
        <w:r w:rsidRPr="00451442">
          <w:rPr>
            <w:rStyle w:val="ae"/>
            <w:rFonts w:hint="eastAsia"/>
            <w:noProof/>
          </w:rPr>
          <w:t>分组密码算法建模与算子特征提取</w:t>
        </w:r>
        <w:r>
          <w:rPr>
            <w:noProof/>
            <w:webHidden/>
          </w:rPr>
          <w:tab/>
        </w:r>
        <w:r>
          <w:rPr>
            <w:noProof/>
            <w:webHidden/>
          </w:rPr>
          <w:fldChar w:fldCharType="begin"/>
        </w:r>
        <w:r>
          <w:rPr>
            <w:noProof/>
            <w:webHidden/>
          </w:rPr>
          <w:instrText xml:space="preserve"> PAGEREF _Toc451115406 \h </w:instrText>
        </w:r>
        <w:r>
          <w:rPr>
            <w:noProof/>
            <w:webHidden/>
          </w:rPr>
        </w:r>
        <w:r>
          <w:rPr>
            <w:noProof/>
            <w:webHidden/>
          </w:rPr>
          <w:fldChar w:fldCharType="separate"/>
        </w:r>
        <w:r>
          <w:rPr>
            <w:noProof/>
            <w:webHidden/>
          </w:rPr>
          <w:t>23</w:t>
        </w:r>
        <w:r>
          <w:rPr>
            <w:noProof/>
            <w:webHidden/>
          </w:rPr>
          <w:fldChar w:fldCharType="end"/>
        </w:r>
      </w:hyperlink>
    </w:p>
    <w:p w:rsidR="00C47231" w:rsidRDefault="00C47231">
      <w:pPr>
        <w:pStyle w:val="30"/>
        <w:tabs>
          <w:tab w:val="right" w:leader="dot" w:pos="9060"/>
        </w:tabs>
        <w:ind w:left="840"/>
        <w:rPr>
          <w:rFonts w:asciiTheme="minorHAnsi" w:eastAsiaTheme="minorEastAsia" w:hAnsiTheme="minorHAnsi" w:cstheme="minorBidi"/>
          <w:noProof/>
        </w:rPr>
      </w:pPr>
      <w:hyperlink w:anchor="_Toc451115407" w:history="1">
        <w:r w:rsidRPr="00451442">
          <w:rPr>
            <w:rStyle w:val="ae"/>
            <w:noProof/>
          </w:rPr>
          <w:t>3.1.1</w:t>
        </w:r>
        <w:r w:rsidRPr="00451442">
          <w:rPr>
            <w:rStyle w:val="ae"/>
            <w:rFonts w:hint="eastAsia"/>
            <w:noProof/>
          </w:rPr>
          <w:t xml:space="preserve"> </w:t>
        </w:r>
        <w:r w:rsidRPr="00451442">
          <w:rPr>
            <w:rStyle w:val="ae"/>
            <w:rFonts w:hint="eastAsia"/>
            <w:noProof/>
          </w:rPr>
          <w:t>算法建模</w:t>
        </w:r>
        <w:r>
          <w:rPr>
            <w:noProof/>
            <w:webHidden/>
          </w:rPr>
          <w:tab/>
        </w:r>
        <w:r>
          <w:rPr>
            <w:noProof/>
            <w:webHidden/>
          </w:rPr>
          <w:fldChar w:fldCharType="begin"/>
        </w:r>
        <w:r>
          <w:rPr>
            <w:noProof/>
            <w:webHidden/>
          </w:rPr>
          <w:instrText xml:space="preserve"> PAGEREF _Toc451115407 \h </w:instrText>
        </w:r>
        <w:r>
          <w:rPr>
            <w:noProof/>
            <w:webHidden/>
          </w:rPr>
        </w:r>
        <w:r>
          <w:rPr>
            <w:noProof/>
            <w:webHidden/>
          </w:rPr>
          <w:fldChar w:fldCharType="separate"/>
        </w:r>
        <w:r>
          <w:rPr>
            <w:noProof/>
            <w:webHidden/>
          </w:rPr>
          <w:t>23</w:t>
        </w:r>
        <w:r>
          <w:rPr>
            <w:noProof/>
            <w:webHidden/>
          </w:rPr>
          <w:fldChar w:fldCharType="end"/>
        </w:r>
      </w:hyperlink>
    </w:p>
    <w:p w:rsidR="00C47231" w:rsidRDefault="00C47231">
      <w:pPr>
        <w:pStyle w:val="30"/>
        <w:tabs>
          <w:tab w:val="right" w:leader="dot" w:pos="9060"/>
        </w:tabs>
        <w:ind w:left="840"/>
        <w:rPr>
          <w:rFonts w:asciiTheme="minorHAnsi" w:eastAsiaTheme="minorEastAsia" w:hAnsiTheme="minorHAnsi" w:cstheme="minorBidi"/>
          <w:noProof/>
        </w:rPr>
      </w:pPr>
      <w:hyperlink w:anchor="_Toc451115408" w:history="1">
        <w:r w:rsidRPr="00451442">
          <w:rPr>
            <w:rStyle w:val="ae"/>
            <w:noProof/>
          </w:rPr>
          <w:t>3.1.2</w:t>
        </w:r>
        <w:r w:rsidRPr="00451442">
          <w:rPr>
            <w:rStyle w:val="ae"/>
            <w:rFonts w:hint="eastAsia"/>
            <w:noProof/>
          </w:rPr>
          <w:t xml:space="preserve"> </w:t>
        </w:r>
        <w:r w:rsidRPr="00451442">
          <w:rPr>
            <w:rStyle w:val="ae"/>
            <w:rFonts w:hint="eastAsia"/>
            <w:noProof/>
          </w:rPr>
          <w:t>算子特征提取</w:t>
        </w:r>
        <w:r>
          <w:rPr>
            <w:noProof/>
            <w:webHidden/>
          </w:rPr>
          <w:tab/>
        </w:r>
        <w:r>
          <w:rPr>
            <w:noProof/>
            <w:webHidden/>
          </w:rPr>
          <w:fldChar w:fldCharType="begin"/>
        </w:r>
        <w:r>
          <w:rPr>
            <w:noProof/>
            <w:webHidden/>
          </w:rPr>
          <w:instrText xml:space="preserve"> PAGEREF _Toc451115408 \h </w:instrText>
        </w:r>
        <w:r>
          <w:rPr>
            <w:noProof/>
            <w:webHidden/>
          </w:rPr>
        </w:r>
        <w:r>
          <w:rPr>
            <w:noProof/>
            <w:webHidden/>
          </w:rPr>
          <w:fldChar w:fldCharType="separate"/>
        </w:r>
        <w:r>
          <w:rPr>
            <w:noProof/>
            <w:webHidden/>
          </w:rPr>
          <w:t>24</w:t>
        </w:r>
        <w:r>
          <w:rPr>
            <w:noProof/>
            <w:webHidden/>
          </w:rPr>
          <w:fldChar w:fldCharType="end"/>
        </w:r>
      </w:hyperlink>
    </w:p>
    <w:p w:rsidR="00C47231" w:rsidRDefault="00C47231">
      <w:pPr>
        <w:pStyle w:val="20"/>
        <w:tabs>
          <w:tab w:val="right" w:leader="dot" w:pos="9060"/>
        </w:tabs>
        <w:ind w:left="420"/>
        <w:rPr>
          <w:rFonts w:asciiTheme="minorHAnsi" w:eastAsiaTheme="minorEastAsia" w:hAnsiTheme="minorHAnsi" w:cstheme="minorBidi"/>
          <w:noProof/>
        </w:rPr>
      </w:pPr>
      <w:hyperlink w:anchor="_Toc451115409" w:history="1">
        <w:r w:rsidRPr="00451442">
          <w:rPr>
            <w:rStyle w:val="ae"/>
            <w:noProof/>
          </w:rPr>
          <w:t>3.2 PE</w:t>
        </w:r>
        <w:r w:rsidRPr="00451442">
          <w:rPr>
            <w:rStyle w:val="ae"/>
            <w:rFonts w:hint="eastAsia"/>
            <w:noProof/>
          </w:rPr>
          <w:t>阵列总体框架</w:t>
        </w:r>
        <w:r>
          <w:rPr>
            <w:noProof/>
            <w:webHidden/>
          </w:rPr>
          <w:tab/>
        </w:r>
        <w:r>
          <w:rPr>
            <w:noProof/>
            <w:webHidden/>
          </w:rPr>
          <w:fldChar w:fldCharType="begin"/>
        </w:r>
        <w:r>
          <w:rPr>
            <w:noProof/>
            <w:webHidden/>
          </w:rPr>
          <w:instrText xml:space="preserve"> PAGEREF _Toc451115409 \h </w:instrText>
        </w:r>
        <w:r>
          <w:rPr>
            <w:noProof/>
            <w:webHidden/>
          </w:rPr>
        </w:r>
        <w:r>
          <w:rPr>
            <w:noProof/>
            <w:webHidden/>
          </w:rPr>
          <w:fldChar w:fldCharType="separate"/>
        </w:r>
        <w:r>
          <w:rPr>
            <w:noProof/>
            <w:webHidden/>
          </w:rPr>
          <w:t>29</w:t>
        </w:r>
        <w:r>
          <w:rPr>
            <w:noProof/>
            <w:webHidden/>
          </w:rPr>
          <w:fldChar w:fldCharType="end"/>
        </w:r>
      </w:hyperlink>
    </w:p>
    <w:p w:rsidR="00C47231" w:rsidRDefault="00C47231">
      <w:pPr>
        <w:pStyle w:val="30"/>
        <w:tabs>
          <w:tab w:val="right" w:leader="dot" w:pos="9060"/>
        </w:tabs>
        <w:ind w:left="840"/>
        <w:rPr>
          <w:rFonts w:asciiTheme="minorHAnsi" w:eastAsiaTheme="minorEastAsia" w:hAnsiTheme="minorHAnsi" w:cstheme="minorBidi"/>
          <w:noProof/>
        </w:rPr>
      </w:pPr>
      <w:hyperlink w:anchor="_Toc451115410" w:history="1">
        <w:r w:rsidRPr="00451442">
          <w:rPr>
            <w:rStyle w:val="ae"/>
            <w:noProof/>
          </w:rPr>
          <w:t>3.2.1</w:t>
        </w:r>
        <w:r w:rsidRPr="00451442">
          <w:rPr>
            <w:rStyle w:val="ae"/>
            <w:rFonts w:hint="eastAsia"/>
            <w:noProof/>
          </w:rPr>
          <w:t xml:space="preserve"> </w:t>
        </w:r>
        <w:r w:rsidRPr="00451442">
          <w:rPr>
            <w:rStyle w:val="ae"/>
            <w:rFonts w:hint="eastAsia"/>
            <w:noProof/>
          </w:rPr>
          <w:t>设计方法</w:t>
        </w:r>
        <w:r>
          <w:rPr>
            <w:noProof/>
            <w:webHidden/>
          </w:rPr>
          <w:tab/>
        </w:r>
        <w:r>
          <w:rPr>
            <w:noProof/>
            <w:webHidden/>
          </w:rPr>
          <w:fldChar w:fldCharType="begin"/>
        </w:r>
        <w:r>
          <w:rPr>
            <w:noProof/>
            <w:webHidden/>
          </w:rPr>
          <w:instrText xml:space="preserve"> PAGEREF _Toc451115410 \h </w:instrText>
        </w:r>
        <w:r>
          <w:rPr>
            <w:noProof/>
            <w:webHidden/>
          </w:rPr>
        </w:r>
        <w:r>
          <w:rPr>
            <w:noProof/>
            <w:webHidden/>
          </w:rPr>
          <w:fldChar w:fldCharType="separate"/>
        </w:r>
        <w:r>
          <w:rPr>
            <w:noProof/>
            <w:webHidden/>
          </w:rPr>
          <w:t>29</w:t>
        </w:r>
        <w:r>
          <w:rPr>
            <w:noProof/>
            <w:webHidden/>
          </w:rPr>
          <w:fldChar w:fldCharType="end"/>
        </w:r>
      </w:hyperlink>
    </w:p>
    <w:p w:rsidR="00C47231" w:rsidRDefault="00C47231">
      <w:pPr>
        <w:pStyle w:val="30"/>
        <w:tabs>
          <w:tab w:val="right" w:leader="dot" w:pos="9060"/>
        </w:tabs>
        <w:ind w:left="840"/>
        <w:rPr>
          <w:rFonts w:asciiTheme="minorHAnsi" w:eastAsiaTheme="minorEastAsia" w:hAnsiTheme="minorHAnsi" w:cstheme="minorBidi"/>
          <w:noProof/>
        </w:rPr>
      </w:pPr>
      <w:hyperlink w:anchor="_Toc451115411" w:history="1">
        <w:r w:rsidRPr="00451442">
          <w:rPr>
            <w:rStyle w:val="ae"/>
            <w:noProof/>
          </w:rPr>
          <w:t>3.2.2</w:t>
        </w:r>
        <w:r w:rsidRPr="00451442">
          <w:rPr>
            <w:rStyle w:val="ae"/>
            <w:rFonts w:hint="eastAsia"/>
            <w:noProof/>
          </w:rPr>
          <w:t xml:space="preserve"> </w:t>
        </w:r>
        <w:r w:rsidRPr="00451442">
          <w:rPr>
            <w:rStyle w:val="ae"/>
            <w:rFonts w:hint="eastAsia"/>
            <w:noProof/>
          </w:rPr>
          <w:t>阵列拓扑结构</w:t>
        </w:r>
        <w:r>
          <w:rPr>
            <w:noProof/>
            <w:webHidden/>
          </w:rPr>
          <w:tab/>
        </w:r>
        <w:r>
          <w:rPr>
            <w:noProof/>
            <w:webHidden/>
          </w:rPr>
          <w:fldChar w:fldCharType="begin"/>
        </w:r>
        <w:r>
          <w:rPr>
            <w:noProof/>
            <w:webHidden/>
          </w:rPr>
          <w:instrText xml:space="preserve"> PAGEREF _Toc451115411 \h </w:instrText>
        </w:r>
        <w:r>
          <w:rPr>
            <w:noProof/>
            <w:webHidden/>
          </w:rPr>
        </w:r>
        <w:r>
          <w:rPr>
            <w:noProof/>
            <w:webHidden/>
          </w:rPr>
          <w:fldChar w:fldCharType="separate"/>
        </w:r>
        <w:r>
          <w:rPr>
            <w:noProof/>
            <w:webHidden/>
          </w:rPr>
          <w:t>29</w:t>
        </w:r>
        <w:r>
          <w:rPr>
            <w:noProof/>
            <w:webHidden/>
          </w:rPr>
          <w:fldChar w:fldCharType="end"/>
        </w:r>
      </w:hyperlink>
    </w:p>
    <w:p w:rsidR="00C47231" w:rsidRDefault="00C47231">
      <w:pPr>
        <w:pStyle w:val="20"/>
        <w:tabs>
          <w:tab w:val="right" w:leader="dot" w:pos="9060"/>
        </w:tabs>
        <w:ind w:left="420"/>
        <w:rPr>
          <w:rFonts w:asciiTheme="minorHAnsi" w:eastAsiaTheme="minorEastAsia" w:hAnsiTheme="minorHAnsi" w:cstheme="minorBidi"/>
          <w:noProof/>
        </w:rPr>
      </w:pPr>
      <w:hyperlink w:anchor="_Toc451115412" w:history="1">
        <w:r w:rsidRPr="00451442">
          <w:rPr>
            <w:rStyle w:val="ae"/>
            <w:noProof/>
          </w:rPr>
          <w:t>3.3 PE</w:t>
        </w:r>
        <w:r w:rsidRPr="00451442">
          <w:rPr>
            <w:rStyle w:val="ae"/>
            <w:rFonts w:hint="eastAsia"/>
            <w:noProof/>
          </w:rPr>
          <w:t>组设计</w:t>
        </w:r>
        <w:r>
          <w:rPr>
            <w:noProof/>
            <w:webHidden/>
          </w:rPr>
          <w:tab/>
        </w:r>
        <w:r>
          <w:rPr>
            <w:noProof/>
            <w:webHidden/>
          </w:rPr>
          <w:fldChar w:fldCharType="begin"/>
        </w:r>
        <w:r>
          <w:rPr>
            <w:noProof/>
            <w:webHidden/>
          </w:rPr>
          <w:instrText xml:space="preserve"> PAGEREF _Toc451115412 \h </w:instrText>
        </w:r>
        <w:r>
          <w:rPr>
            <w:noProof/>
            <w:webHidden/>
          </w:rPr>
        </w:r>
        <w:r>
          <w:rPr>
            <w:noProof/>
            <w:webHidden/>
          </w:rPr>
          <w:fldChar w:fldCharType="separate"/>
        </w:r>
        <w:r>
          <w:rPr>
            <w:noProof/>
            <w:webHidden/>
          </w:rPr>
          <w:t>30</w:t>
        </w:r>
        <w:r>
          <w:rPr>
            <w:noProof/>
            <w:webHidden/>
          </w:rPr>
          <w:fldChar w:fldCharType="end"/>
        </w:r>
      </w:hyperlink>
    </w:p>
    <w:p w:rsidR="00C47231" w:rsidRDefault="00C47231">
      <w:pPr>
        <w:pStyle w:val="30"/>
        <w:tabs>
          <w:tab w:val="right" w:leader="dot" w:pos="9060"/>
        </w:tabs>
        <w:ind w:left="840"/>
        <w:rPr>
          <w:rFonts w:asciiTheme="minorHAnsi" w:eastAsiaTheme="minorEastAsia" w:hAnsiTheme="minorHAnsi" w:cstheme="minorBidi"/>
          <w:noProof/>
        </w:rPr>
      </w:pPr>
      <w:hyperlink w:anchor="_Toc451115413" w:history="1">
        <w:r w:rsidRPr="00451442">
          <w:rPr>
            <w:rStyle w:val="ae"/>
            <w:noProof/>
          </w:rPr>
          <w:t>3.3.1 PE</w:t>
        </w:r>
        <w:r w:rsidRPr="00451442">
          <w:rPr>
            <w:rStyle w:val="ae"/>
            <w:rFonts w:hint="eastAsia"/>
            <w:noProof/>
          </w:rPr>
          <w:t>的异构分布</w:t>
        </w:r>
        <w:r>
          <w:rPr>
            <w:noProof/>
            <w:webHidden/>
          </w:rPr>
          <w:tab/>
        </w:r>
        <w:r>
          <w:rPr>
            <w:noProof/>
            <w:webHidden/>
          </w:rPr>
          <w:fldChar w:fldCharType="begin"/>
        </w:r>
        <w:r>
          <w:rPr>
            <w:noProof/>
            <w:webHidden/>
          </w:rPr>
          <w:instrText xml:space="preserve"> PAGEREF _Toc451115413 \h </w:instrText>
        </w:r>
        <w:r>
          <w:rPr>
            <w:noProof/>
            <w:webHidden/>
          </w:rPr>
        </w:r>
        <w:r>
          <w:rPr>
            <w:noProof/>
            <w:webHidden/>
          </w:rPr>
          <w:fldChar w:fldCharType="separate"/>
        </w:r>
        <w:r>
          <w:rPr>
            <w:noProof/>
            <w:webHidden/>
          </w:rPr>
          <w:t>30</w:t>
        </w:r>
        <w:r>
          <w:rPr>
            <w:noProof/>
            <w:webHidden/>
          </w:rPr>
          <w:fldChar w:fldCharType="end"/>
        </w:r>
      </w:hyperlink>
    </w:p>
    <w:p w:rsidR="00C47231" w:rsidRDefault="00C47231">
      <w:pPr>
        <w:pStyle w:val="30"/>
        <w:tabs>
          <w:tab w:val="right" w:leader="dot" w:pos="9060"/>
        </w:tabs>
        <w:ind w:left="840"/>
        <w:rPr>
          <w:rFonts w:asciiTheme="minorHAnsi" w:eastAsiaTheme="minorEastAsia" w:hAnsiTheme="minorHAnsi" w:cstheme="minorBidi"/>
          <w:noProof/>
        </w:rPr>
      </w:pPr>
      <w:hyperlink w:anchor="_Toc451115414" w:history="1">
        <w:r w:rsidRPr="00451442">
          <w:rPr>
            <w:rStyle w:val="ae"/>
            <w:noProof/>
          </w:rPr>
          <w:t>3.3.2 PE</w:t>
        </w:r>
        <w:r w:rsidRPr="00451442">
          <w:rPr>
            <w:rStyle w:val="ae"/>
            <w:rFonts w:hint="eastAsia"/>
            <w:noProof/>
          </w:rPr>
          <w:t>结构设计</w:t>
        </w:r>
        <w:r>
          <w:rPr>
            <w:noProof/>
            <w:webHidden/>
          </w:rPr>
          <w:tab/>
        </w:r>
        <w:r>
          <w:rPr>
            <w:noProof/>
            <w:webHidden/>
          </w:rPr>
          <w:fldChar w:fldCharType="begin"/>
        </w:r>
        <w:r>
          <w:rPr>
            <w:noProof/>
            <w:webHidden/>
          </w:rPr>
          <w:instrText xml:space="preserve"> PAGEREF _Toc451115414 \h </w:instrText>
        </w:r>
        <w:r>
          <w:rPr>
            <w:noProof/>
            <w:webHidden/>
          </w:rPr>
        </w:r>
        <w:r>
          <w:rPr>
            <w:noProof/>
            <w:webHidden/>
          </w:rPr>
          <w:fldChar w:fldCharType="separate"/>
        </w:r>
        <w:r>
          <w:rPr>
            <w:noProof/>
            <w:webHidden/>
          </w:rPr>
          <w:t>32</w:t>
        </w:r>
        <w:r>
          <w:rPr>
            <w:noProof/>
            <w:webHidden/>
          </w:rPr>
          <w:fldChar w:fldCharType="end"/>
        </w:r>
      </w:hyperlink>
    </w:p>
    <w:p w:rsidR="00C47231" w:rsidRDefault="00C47231">
      <w:pPr>
        <w:pStyle w:val="20"/>
        <w:tabs>
          <w:tab w:val="right" w:leader="dot" w:pos="9060"/>
        </w:tabs>
        <w:ind w:left="420"/>
        <w:rPr>
          <w:rFonts w:asciiTheme="minorHAnsi" w:eastAsiaTheme="minorEastAsia" w:hAnsiTheme="minorHAnsi" w:cstheme="minorBidi"/>
          <w:noProof/>
        </w:rPr>
      </w:pPr>
      <w:hyperlink w:anchor="_Toc451115415" w:history="1">
        <w:r w:rsidRPr="00451442">
          <w:rPr>
            <w:rStyle w:val="ae"/>
            <w:noProof/>
          </w:rPr>
          <w:t>3.4</w:t>
        </w:r>
        <w:r w:rsidRPr="00451442">
          <w:rPr>
            <w:rStyle w:val="ae"/>
            <w:rFonts w:hint="eastAsia"/>
            <w:noProof/>
          </w:rPr>
          <w:t xml:space="preserve"> </w:t>
        </w:r>
        <w:r w:rsidRPr="00451442">
          <w:rPr>
            <w:rStyle w:val="ae"/>
            <w:rFonts w:hint="eastAsia"/>
            <w:noProof/>
          </w:rPr>
          <w:t>功能单元设计</w:t>
        </w:r>
        <w:r>
          <w:rPr>
            <w:noProof/>
            <w:webHidden/>
          </w:rPr>
          <w:tab/>
        </w:r>
        <w:r>
          <w:rPr>
            <w:noProof/>
            <w:webHidden/>
          </w:rPr>
          <w:fldChar w:fldCharType="begin"/>
        </w:r>
        <w:r>
          <w:rPr>
            <w:noProof/>
            <w:webHidden/>
          </w:rPr>
          <w:instrText xml:space="preserve"> PAGEREF _Toc451115415 \h </w:instrText>
        </w:r>
        <w:r>
          <w:rPr>
            <w:noProof/>
            <w:webHidden/>
          </w:rPr>
        </w:r>
        <w:r>
          <w:rPr>
            <w:noProof/>
            <w:webHidden/>
          </w:rPr>
          <w:fldChar w:fldCharType="separate"/>
        </w:r>
        <w:r>
          <w:rPr>
            <w:noProof/>
            <w:webHidden/>
          </w:rPr>
          <w:t>32</w:t>
        </w:r>
        <w:r>
          <w:rPr>
            <w:noProof/>
            <w:webHidden/>
          </w:rPr>
          <w:fldChar w:fldCharType="end"/>
        </w:r>
      </w:hyperlink>
    </w:p>
    <w:p w:rsidR="00C47231" w:rsidRDefault="00C47231">
      <w:pPr>
        <w:pStyle w:val="30"/>
        <w:tabs>
          <w:tab w:val="right" w:leader="dot" w:pos="9060"/>
        </w:tabs>
        <w:ind w:left="840"/>
        <w:rPr>
          <w:rFonts w:asciiTheme="minorHAnsi" w:eastAsiaTheme="minorEastAsia" w:hAnsiTheme="minorHAnsi" w:cstheme="minorBidi"/>
          <w:noProof/>
        </w:rPr>
      </w:pPr>
      <w:hyperlink w:anchor="_Toc451115416" w:history="1">
        <w:r w:rsidRPr="00451442">
          <w:rPr>
            <w:rStyle w:val="ae"/>
            <w:noProof/>
          </w:rPr>
          <w:t>3.4.1</w:t>
        </w:r>
        <w:r w:rsidRPr="00451442">
          <w:rPr>
            <w:rStyle w:val="ae"/>
            <w:rFonts w:hint="eastAsia"/>
            <w:noProof/>
          </w:rPr>
          <w:t xml:space="preserve"> </w:t>
        </w:r>
        <w:r w:rsidRPr="00451442">
          <w:rPr>
            <w:rStyle w:val="ae"/>
            <w:rFonts w:hint="eastAsia"/>
            <w:noProof/>
          </w:rPr>
          <w:t>逻辑单元</w:t>
        </w:r>
        <w:r>
          <w:rPr>
            <w:noProof/>
            <w:webHidden/>
          </w:rPr>
          <w:tab/>
        </w:r>
        <w:r>
          <w:rPr>
            <w:noProof/>
            <w:webHidden/>
          </w:rPr>
          <w:fldChar w:fldCharType="begin"/>
        </w:r>
        <w:r>
          <w:rPr>
            <w:noProof/>
            <w:webHidden/>
          </w:rPr>
          <w:instrText xml:space="preserve"> PAGEREF _Toc451115416 \h </w:instrText>
        </w:r>
        <w:r>
          <w:rPr>
            <w:noProof/>
            <w:webHidden/>
          </w:rPr>
        </w:r>
        <w:r>
          <w:rPr>
            <w:noProof/>
            <w:webHidden/>
          </w:rPr>
          <w:fldChar w:fldCharType="separate"/>
        </w:r>
        <w:r>
          <w:rPr>
            <w:noProof/>
            <w:webHidden/>
          </w:rPr>
          <w:t>32</w:t>
        </w:r>
        <w:r>
          <w:rPr>
            <w:noProof/>
            <w:webHidden/>
          </w:rPr>
          <w:fldChar w:fldCharType="end"/>
        </w:r>
      </w:hyperlink>
    </w:p>
    <w:p w:rsidR="00C47231" w:rsidRDefault="00C47231">
      <w:pPr>
        <w:pStyle w:val="30"/>
        <w:tabs>
          <w:tab w:val="right" w:leader="dot" w:pos="9060"/>
        </w:tabs>
        <w:ind w:left="840"/>
        <w:rPr>
          <w:rFonts w:asciiTheme="minorHAnsi" w:eastAsiaTheme="minorEastAsia" w:hAnsiTheme="minorHAnsi" w:cstheme="minorBidi"/>
          <w:noProof/>
        </w:rPr>
      </w:pPr>
      <w:hyperlink w:anchor="_Toc451115417" w:history="1">
        <w:r w:rsidRPr="00451442">
          <w:rPr>
            <w:rStyle w:val="ae"/>
            <w:noProof/>
          </w:rPr>
          <w:t>3.4.2 S</w:t>
        </w:r>
        <w:r w:rsidRPr="00451442">
          <w:rPr>
            <w:rStyle w:val="ae"/>
            <w:rFonts w:hint="eastAsia"/>
            <w:noProof/>
          </w:rPr>
          <w:t>盒替代单元</w:t>
        </w:r>
        <w:r>
          <w:rPr>
            <w:noProof/>
            <w:webHidden/>
          </w:rPr>
          <w:tab/>
        </w:r>
        <w:r>
          <w:rPr>
            <w:noProof/>
            <w:webHidden/>
          </w:rPr>
          <w:fldChar w:fldCharType="begin"/>
        </w:r>
        <w:r>
          <w:rPr>
            <w:noProof/>
            <w:webHidden/>
          </w:rPr>
          <w:instrText xml:space="preserve"> PAGEREF _Toc451115417 \h </w:instrText>
        </w:r>
        <w:r>
          <w:rPr>
            <w:noProof/>
            <w:webHidden/>
          </w:rPr>
        </w:r>
        <w:r>
          <w:rPr>
            <w:noProof/>
            <w:webHidden/>
          </w:rPr>
          <w:fldChar w:fldCharType="separate"/>
        </w:r>
        <w:r>
          <w:rPr>
            <w:noProof/>
            <w:webHidden/>
          </w:rPr>
          <w:t>33</w:t>
        </w:r>
        <w:r>
          <w:rPr>
            <w:noProof/>
            <w:webHidden/>
          </w:rPr>
          <w:fldChar w:fldCharType="end"/>
        </w:r>
      </w:hyperlink>
    </w:p>
    <w:p w:rsidR="00C47231" w:rsidRDefault="00C47231">
      <w:pPr>
        <w:pStyle w:val="30"/>
        <w:tabs>
          <w:tab w:val="right" w:leader="dot" w:pos="9060"/>
        </w:tabs>
        <w:ind w:left="840"/>
        <w:rPr>
          <w:rFonts w:asciiTheme="minorHAnsi" w:eastAsiaTheme="minorEastAsia" w:hAnsiTheme="minorHAnsi" w:cstheme="minorBidi"/>
          <w:noProof/>
        </w:rPr>
      </w:pPr>
      <w:hyperlink w:anchor="_Toc451115418" w:history="1">
        <w:r w:rsidRPr="00451442">
          <w:rPr>
            <w:rStyle w:val="ae"/>
            <w:noProof/>
          </w:rPr>
          <w:t>3.4.3</w:t>
        </w:r>
        <w:r w:rsidRPr="00451442">
          <w:rPr>
            <w:rStyle w:val="ae"/>
            <w:rFonts w:hint="eastAsia"/>
            <w:noProof/>
          </w:rPr>
          <w:t xml:space="preserve"> </w:t>
        </w:r>
        <w:r w:rsidRPr="00451442">
          <w:rPr>
            <w:rStyle w:val="ae"/>
            <w:rFonts w:hint="eastAsia"/>
            <w:noProof/>
          </w:rPr>
          <w:t>算术单元</w:t>
        </w:r>
        <w:r>
          <w:rPr>
            <w:noProof/>
            <w:webHidden/>
          </w:rPr>
          <w:tab/>
        </w:r>
        <w:r>
          <w:rPr>
            <w:noProof/>
            <w:webHidden/>
          </w:rPr>
          <w:fldChar w:fldCharType="begin"/>
        </w:r>
        <w:r>
          <w:rPr>
            <w:noProof/>
            <w:webHidden/>
          </w:rPr>
          <w:instrText xml:space="preserve"> PAGEREF _Toc451115418 \h </w:instrText>
        </w:r>
        <w:r>
          <w:rPr>
            <w:noProof/>
            <w:webHidden/>
          </w:rPr>
        </w:r>
        <w:r>
          <w:rPr>
            <w:noProof/>
            <w:webHidden/>
          </w:rPr>
          <w:fldChar w:fldCharType="separate"/>
        </w:r>
        <w:r>
          <w:rPr>
            <w:noProof/>
            <w:webHidden/>
          </w:rPr>
          <w:t>34</w:t>
        </w:r>
        <w:r>
          <w:rPr>
            <w:noProof/>
            <w:webHidden/>
          </w:rPr>
          <w:fldChar w:fldCharType="end"/>
        </w:r>
      </w:hyperlink>
    </w:p>
    <w:p w:rsidR="00C47231" w:rsidRDefault="00C47231">
      <w:pPr>
        <w:pStyle w:val="30"/>
        <w:tabs>
          <w:tab w:val="right" w:leader="dot" w:pos="9060"/>
        </w:tabs>
        <w:ind w:left="840"/>
        <w:rPr>
          <w:rFonts w:asciiTheme="minorHAnsi" w:eastAsiaTheme="minorEastAsia" w:hAnsiTheme="minorHAnsi" w:cstheme="minorBidi"/>
          <w:noProof/>
        </w:rPr>
      </w:pPr>
      <w:hyperlink w:anchor="_Toc451115419" w:history="1">
        <w:r w:rsidRPr="00451442">
          <w:rPr>
            <w:rStyle w:val="ae"/>
            <w:noProof/>
          </w:rPr>
          <w:t>3.4.4</w:t>
        </w:r>
        <w:r w:rsidRPr="00451442">
          <w:rPr>
            <w:rStyle w:val="ae"/>
            <w:rFonts w:hint="eastAsia"/>
            <w:noProof/>
          </w:rPr>
          <w:t xml:space="preserve"> </w:t>
        </w:r>
        <w:r w:rsidRPr="00451442">
          <w:rPr>
            <w:rStyle w:val="ae"/>
            <w:rFonts w:hint="eastAsia"/>
            <w:noProof/>
          </w:rPr>
          <w:t>置换单元</w:t>
        </w:r>
        <w:r>
          <w:rPr>
            <w:noProof/>
            <w:webHidden/>
          </w:rPr>
          <w:tab/>
        </w:r>
        <w:r>
          <w:rPr>
            <w:noProof/>
            <w:webHidden/>
          </w:rPr>
          <w:fldChar w:fldCharType="begin"/>
        </w:r>
        <w:r>
          <w:rPr>
            <w:noProof/>
            <w:webHidden/>
          </w:rPr>
          <w:instrText xml:space="preserve"> PAGEREF _Toc451115419 \h </w:instrText>
        </w:r>
        <w:r>
          <w:rPr>
            <w:noProof/>
            <w:webHidden/>
          </w:rPr>
        </w:r>
        <w:r>
          <w:rPr>
            <w:noProof/>
            <w:webHidden/>
          </w:rPr>
          <w:fldChar w:fldCharType="separate"/>
        </w:r>
        <w:r>
          <w:rPr>
            <w:noProof/>
            <w:webHidden/>
          </w:rPr>
          <w:t>35</w:t>
        </w:r>
        <w:r>
          <w:rPr>
            <w:noProof/>
            <w:webHidden/>
          </w:rPr>
          <w:fldChar w:fldCharType="end"/>
        </w:r>
      </w:hyperlink>
    </w:p>
    <w:p w:rsidR="00C47231" w:rsidRDefault="00C47231">
      <w:pPr>
        <w:pStyle w:val="30"/>
        <w:tabs>
          <w:tab w:val="right" w:leader="dot" w:pos="9060"/>
        </w:tabs>
        <w:ind w:left="840"/>
        <w:rPr>
          <w:rFonts w:asciiTheme="minorHAnsi" w:eastAsiaTheme="minorEastAsia" w:hAnsiTheme="minorHAnsi" w:cstheme="minorBidi"/>
          <w:noProof/>
        </w:rPr>
      </w:pPr>
      <w:hyperlink w:anchor="_Toc451115420" w:history="1">
        <w:r w:rsidRPr="00451442">
          <w:rPr>
            <w:rStyle w:val="ae"/>
            <w:noProof/>
          </w:rPr>
          <w:t>3.4.5</w:t>
        </w:r>
        <w:r w:rsidRPr="00451442">
          <w:rPr>
            <w:rStyle w:val="ae"/>
            <w:rFonts w:hint="eastAsia"/>
            <w:noProof/>
          </w:rPr>
          <w:t xml:space="preserve"> </w:t>
        </w:r>
        <w:r w:rsidRPr="00451442">
          <w:rPr>
            <w:rStyle w:val="ae"/>
            <w:rFonts w:hint="eastAsia"/>
            <w:noProof/>
          </w:rPr>
          <w:t>移位单元</w:t>
        </w:r>
        <w:r>
          <w:rPr>
            <w:noProof/>
            <w:webHidden/>
          </w:rPr>
          <w:tab/>
        </w:r>
        <w:r>
          <w:rPr>
            <w:noProof/>
            <w:webHidden/>
          </w:rPr>
          <w:fldChar w:fldCharType="begin"/>
        </w:r>
        <w:r>
          <w:rPr>
            <w:noProof/>
            <w:webHidden/>
          </w:rPr>
          <w:instrText xml:space="preserve"> PAGEREF _Toc451115420 \h </w:instrText>
        </w:r>
        <w:r>
          <w:rPr>
            <w:noProof/>
            <w:webHidden/>
          </w:rPr>
        </w:r>
        <w:r>
          <w:rPr>
            <w:noProof/>
            <w:webHidden/>
          </w:rPr>
          <w:fldChar w:fldCharType="separate"/>
        </w:r>
        <w:r>
          <w:rPr>
            <w:noProof/>
            <w:webHidden/>
          </w:rPr>
          <w:t>36</w:t>
        </w:r>
        <w:r>
          <w:rPr>
            <w:noProof/>
            <w:webHidden/>
          </w:rPr>
          <w:fldChar w:fldCharType="end"/>
        </w:r>
      </w:hyperlink>
    </w:p>
    <w:p w:rsidR="00C47231" w:rsidRDefault="00C47231">
      <w:pPr>
        <w:pStyle w:val="30"/>
        <w:tabs>
          <w:tab w:val="right" w:leader="dot" w:pos="9060"/>
        </w:tabs>
        <w:ind w:left="840"/>
        <w:rPr>
          <w:rFonts w:asciiTheme="minorHAnsi" w:eastAsiaTheme="minorEastAsia" w:hAnsiTheme="minorHAnsi" w:cstheme="minorBidi"/>
          <w:noProof/>
        </w:rPr>
      </w:pPr>
      <w:hyperlink w:anchor="_Toc451115421" w:history="1">
        <w:r w:rsidRPr="00451442">
          <w:rPr>
            <w:rStyle w:val="ae"/>
            <w:noProof/>
          </w:rPr>
          <w:t>3.4.6</w:t>
        </w:r>
        <w:r w:rsidRPr="00451442">
          <w:rPr>
            <w:rStyle w:val="ae"/>
            <w:rFonts w:hint="eastAsia"/>
            <w:noProof/>
          </w:rPr>
          <w:t xml:space="preserve"> </w:t>
        </w:r>
        <w:r w:rsidRPr="00451442">
          <w:rPr>
            <w:rStyle w:val="ae"/>
            <w:rFonts w:hint="eastAsia"/>
            <w:noProof/>
          </w:rPr>
          <w:t>有限域乘法单元</w:t>
        </w:r>
        <w:r>
          <w:rPr>
            <w:noProof/>
            <w:webHidden/>
          </w:rPr>
          <w:tab/>
        </w:r>
        <w:r>
          <w:rPr>
            <w:noProof/>
            <w:webHidden/>
          </w:rPr>
          <w:fldChar w:fldCharType="begin"/>
        </w:r>
        <w:r>
          <w:rPr>
            <w:noProof/>
            <w:webHidden/>
          </w:rPr>
          <w:instrText xml:space="preserve"> PAGEREF _Toc451115421 \h </w:instrText>
        </w:r>
        <w:r>
          <w:rPr>
            <w:noProof/>
            <w:webHidden/>
          </w:rPr>
        </w:r>
        <w:r>
          <w:rPr>
            <w:noProof/>
            <w:webHidden/>
          </w:rPr>
          <w:fldChar w:fldCharType="separate"/>
        </w:r>
        <w:r>
          <w:rPr>
            <w:noProof/>
            <w:webHidden/>
          </w:rPr>
          <w:t>37</w:t>
        </w:r>
        <w:r>
          <w:rPr>
            <w:noProof/>
            <w:webHidden/>
          </w:rPr>
          <w:fldChar w:fldCharType="end"/>
        </w:r>
      </w:hyperlink>
    </w:p>
    <w:p w:rsidR="00C47231" w:rsidRDefault="00C47231">
      <w:pPr>
        <w:pStyle w:val="20"/>
        <w:tabs>
          <w:tab w:val="right" w:leader="dot" w:pos="9060"/>
        </w:tabs>
        <w:ind w:left="420"/>
        <w:rPr>
          <w:rFonts w:asciiTheme="minorHAnsi" w:eastAsiaTheme="minorEastAsia" w:hAnsiTheme="minorHAnsi" w:cstheme="minorBidi"/>
          <w:noProof/>
        </w:rPr>
      </w:pPr>
      <w:hyperlink w:anchor="_Toc451115422" w:history="1">
        <w:r w:rsidRPr="00451442">
          <w:rPr>
            <w:rStyle w:val="ae"/>
            <w:noProof/>
          </w:rPr>
          <w:t>3.5</w:t>
        </w:r>
        <w:r w:rsidRPr="00451442">
          <w:rPr>
            <w:rStyle w:val="ae"/>
            <w:rFonts w:hint="eastAsia"/>
            <w:noProof/>
          </w:rPr>
          <w:t xml:space="preserve"> </w:t>
        </w:r>
        <w:r w:rsidRPr="00451442">
          <w:rPr>
            <w:rStyle w:val="ae"/>
            <w:rFonts w:hint="eastAsia"/>
            <w:noProof/>
          </w:rPr>
          <w:t>互连单元设计</w:t>
        </w:r>
        <w:r>
          <w:rPr>
            <w:noProof/>
            <w:webHidden/>
          </w:rPr>
          <w:tab/>
        </w:r>
        <w:r>
          <w:rPr>
            <w:noProof/>
            <w:webHidden/>
          </w:rPr>
          <w:fldChar w:fldCharType="begin"/>
        </w:r>
        <w:r>
          <w:rPr>
            <w:noProof/>
            <w:webHidden/>
          </w:rPr>
          <w:instrText xml:space="preserve"> PAGEREF _Toc451115422 \h </w:instrText>
        </w:r>
        <w:r>
          <w:rPr>
            <w:noProof/>
            <w:webHidden/>
          </w:rPr>
        </w:r>
        <w:r>
          <w:rPr>
            <w:noProof/>
            <w:webHidden/>
          </w:rPr>
          <w:fldChar w:fldCharType="separate"/>
        </w:r>
        <w:r>
          <w:rPr>
            <w:noProof/>
            <w:webHidden/>
          </w:rPr>
          <w:t>40</w:t>
        </w:r>
        <w:r>
          <w:rPr>
            <w:noProof/>
            <w:webHidden/>
          </w:rPr>
          <w:fldChar w:fldCharType="end"/>
        </w:r>
      </w:hyperlink>
    </w:p>
    <w:p w:rsidR="00C47231" w:rsidRDefault="00C47231">
      <w:pPr>
        <w:pStyle w:val="20"/>
        <w:tabs>
          <w:tab w:val="right" w:leader="dot" w:pos="9060"/>
        </w:tabs>
        <w:ind w:left="420"/>
        <w:rPr>
          <w:rFonts w:asciiTheme="minorHAnsi" w:eastAsiaTheme="minorEastAsia" w:hAnsiTheme="minorHAnsi" w:cstheme="minorBidi"/>
          <w:noProof/>
        </w:rPr>
      </w:pPr>
      <w:hyperlink w:anchor="_Toc451115423" w:history="1">
        <w:r w:rsidRPr="00451442">
          <w:rPr>
            <w:rStyle w:val="ae"/>
            <w:noProof/>
          </w:rPr>
          <w:t>3.6</w:t>
        </w:r>
        <w:r w:rsidRPr="00451442">
          <w:rPr>
            <w:rStyle w:val="ae"/>
            <w:rFonts w:hint="eastAsia"/>
            <w:noProof/>
          </w:rPr>
          <w:t xml:space="preserve"> </w:t>
        </w:r>
        <w:r w:rsidRPr="00451442">
          <w:rPr>
            <w:rStyle w:val="ae"/>
            <w:rFonts w:hint="eastAsia"/>
            <w:noProof/>
          </w:rPr>
          <w:t>本章小结</w:t>
        </w:r>
        <w:r>
          <w:rPr>
            <w:noProof/>
            <w:webHidden/>
          </w:rPr>
          <w:tab/>
        </w:r>
        <w:r>
          <w:rPr>
            <w:noProof/>
            <w:webHidden/>
          </w:rPr>
          <w:fldChar w:fldCharType="begin"/>
        </w:r>
        <w:r>
          <w:rPr>
            <w:noProof/>
            <w:webHidden/>
          </w:rPr>
          <w:instrText xml:space="preserve"> PAGEREF _Toc451115423 \h </w:instrText>
        </w:r>
        <w:r>
          <w:rPr>
            <w:noProof/>
            <w:webHidden/>
          </w:rPr>
        </w:r>
        <w:r>
          <w:rPr>
            <w:noProof/>
            <w:webHidden/>
          </w:rPr>
          <w:fldChar w:fldCharType="separate"/>
        </w:r>
        <w:r>
          <w:rPr>
            <w:noProof/>
            <w:webHidden/>
          </w:rPr>
          <w:t>41</w:t>
        </w:r>
        <w:r>
          <w:rPr>
            <w:noProof/>
            <w:webHidden/>
          </w:rPr>
          <w:fldChar w:fldCharType="end"/>
        </w:r>
      </w:hyperlink>
    </w:p>
    <w:p w:rsidR="00C47231" w:rsidRDefault="00C47231">
      <w:pPr>
        <w:pStyle w:val="11"/>
        <w:rPr>
          <w:rFonts w:asciiTheme="minorHAnsi" w:eastAsiaTheme="minorEastAsia" w:hAnsiTheme="minorHAnsi" w:cstheme="minorBidi"/>
          <w:noProof/>
        </w:rPr>
      </w:pPr>
      <w:hyperlink w:anchor="_Toc451115424" w:history="1">
        <w:r w:rsidRPr="00451442">
          <w:rPr>
            <w:rStyle w:val="ae"/>
            <w:rFonts w:hint="eastAsia"/>
            <w:noProof/>
          </w:rPr>
          <w:t>第四章</w:t>
        </w:r>
        <w:r w:rsidRPr="00451442">
          <w:rPr>
            <w:rStyle w:val="ae"/>
            <w:rFonts w:hint="eastAsia"/>
            <w:noProof/>
          </w:rPr>
          <w:t xml:space="preserve"> </w:t>
        </w:r>
        <w:r w:rsidRPr="00451442">
          <w:rPr>
            <w:rStyle w:val="ae"/>
            <w:rFonts w:hint="eastAsia"/>
            <w:noProof/>
          </w:rPr>
          <w:t>基于算法映射的</w:t>
        </w:r>
        <w:r w:rsidRPr="00451442">
          <w:rPr>
            <w:rStyle w:val="ae"/>
            <w:noProof/>
          </w:rPr>
          <w:t>PE</w:t>
        </w:r>
        <w:r w:rsidRPr="00451442">
          <w:rPr>
            <w:rStyle w:val="ae"/>
            <w:rFonts w:hint="eastAsia"/>
            <w:noProof/>
          </w:rPr>
          <w:t>方案优化</w:t>
        </w:r>
        <w:r>
          <w:rPr>
            <w:noProof/>
            <w:webHidden/>
          </w:rPr>
          <w:tab/>
        </w:r>
        <w:r>
          <w:rPr>
            <w:noProof/>
            <w:webHidden/>
          </w:rPr>
          <w:fldChar w:fldCharType="begin"/>
        </w:r>
        <w:r>
          <w:rPr>
            <w:noProof/>
            <w:webHidden/>
          </w:rPr>
          <w:instrText xml:space="preserve"> PAGEREF _Toc451115424 \h </w:instrText>
        </w:r>
        <w:r>
          <w:rPr>
            <w:noProof/>
            <w:webHidden/>
          </w:rPr>
        </w:r>
        <w:r>
          <w:rPr>
            <w:noProof/>
            <w:webHidden/>
          </w:rPr>
          <w:fldChar w:fldCharType="separate"/>
        </w:r>
        <w:r>
          <w:rPr>
            <w:noProof/>
            <w:webHidden/>
          </w:rPr>
          <w:t>43</w:t>
        </w:r>
        <w:r>
          <w:rPr>
            <w:noProof/>
            <w:webHidden/>
          </w:rPr>
          <w:fldChar w:fldCharType="end"/>
        </w:r>
      </w:hyperlink>
    </w:p>
    <w:p w:rsidR="00C47231" w:rsidRDefault="00C47231">
      <w:pPr>
        <w:pStyle w:val="20"/>
        <w:tabs>
          <w:tab w:val="right" w:leader="dot" w:pos="9060"/>
        </w:tabs>
        <w:ind w:left="420"/>
        <w:rPr>
          <w:rFonts w:asciiTheme="minorHAnsi" w:eastAsiaTheme="minorEastAsia" w:hAnsiTheme="minorHAnsi" w:cstheme="minorBidi"/>
          <w:noProof/>
        </w:rPr>
      </w:pPr>
      <w:hyperlink w:anchor="_Toc451115425" w:history="1">
        <w:r w:rsidRPr="00451442">
          <w:rPr>
            <w:rStyle w:val="ae"/>
            <w:noProof/>
          </w:rPr>
          <w:t>4.1</w:t>
        </w:r>
        <w:r w:rsidRPr="00451442">
          <w:rPr>
            <w:rStyle w:val="ae"/>
            <w:rFonts w:hint="eastAsia"/>
            <w:noProof/>
          </w:rPr>
          <w:t xml:space="preserve"> </w:t>
        </w:r>
        <w:r w:rsidRPr="00451442">
          <w:rPr>
            <w:rStyle w:val="ae"/>
            <w:rFonts w:hint="eastAsia"/>
            <w:noProof/>
          </w:rPr>
          <w:t>可重构架构映射概述</w:t>
        </w:r>
        <w:r>
          <w:rPr>
            <w:noProof/>
            <w:webHidden/>
          </w:rPr>
          <w:tab/>
        </w:r>
        <w:r>
          <w:rPr>
            <w:noProof/>
            <w:webHidden/>
          </w:rPr>
          <w:fldChar w:fldCharType="begin"/>
        </w:r>
        <w:r>
          <w:rPr>
            <w:noProof/>
            <w:webHidden/>
          </w:rPr>
          <w:instrText xml:space="preserve"> PAGEREF _Toc451115425 \h </w:instrText>
        </w:r>
        <w:r>
          <w:rPr>
            <w:noProof/>
            <w:webHidden/>
          </w:rPr>
        </w:r>
        <w:r>
          <w:rPr>
            <w:noProof/>
            <w:webHidden/>
          </w:rPr>
          <w:fldChar w:fldCharType="separate"/>
        </w:r>
        <w:r>
          <w:rPr>
            <w:noProof/>
            <w:webHidden/>
          </w:rPr>
          <w:t>43</w:t>
        </w:r>
        <w:r>
          <w:rPr>
            <w:noProof/>
            <w:webHidden/>
          </w:rPr>
          <w:fldChar w:fldCharType="end"/>
        </w:r>
      </w:hyperlink>
    </w:p>
    <w:p w:rsidR="00C47231" w:rsidRDefault="00C47231">
      <w:pPr>
        <w:pStyle w:val="30"/>
        <w:tabs>
          <w:tab w:val="right" w:leader="dot" w:pos="9060"/>
        </w:tabs>
        <w:ind w:left="840"/>
        <w:rPr>
          <w:rFonts w:asciiTheme="minorHAnsi" w:eastAsiaTheme="minorEastAsia" w:hAnsiTheme="minorHAnsi" w:cstheme="minorBidi"/>
          <w:noProof/>
        </w:rPr>
      </w:pPr>
      <w:hyperlink w:anchor="_Toc451115426" w:history="1">
        <w:r w:rsidRPr="00451442">
          <w:rPr>
            <w:rStyle w:val="ae"/>
            <w:noProof/>
          </w:rPr>
          <w:t>4.1.1</w:t>
        </w:r>
        <w:r w:rsidRPr="00451442">
          <w:rPr>
            <w:rStyle w:val="ae"/>
            <w:rFonts w:hint="eastAsia"/>
            <w:noProof/>
          </w:rPr>
          <w:t xml:space="preserve"> </w:t>
        </w:r>
        <w:r w:rsidRPr="00451442">
          <w:rPr>
            <w:rStyle w:val="ae"/>
            <w:rFonts w:hint="eastAsia"/>
            <w:noProof/>
          </w:rPr>
          <w:t>问题描述</w:t>
        </w:r>
        <w:r>
          <w:rPr>
            <w:noProof/>
            <w:webHidden/>
          </w:rPr>
          <w:tab/>
        </w:r>
        <w:r>
          <w:rPr>
            <w:noProof/>
            <w:webHidden/>
          </w:rPr>
          <w:fldChar w:fldCharType="begin"/>
        </w:r>
        <w:r>
          <w:rPr>
            <w:noProof/>
            <w:webHidden/>
          </w:rPr>
          <w:instrText xml:space="preserve"> PAGEREF _Toc451115426 \h </w:instrText>
        </w:r>
        <w:r>
          <w:rPr>
            <w:noProof/>
            <w:webHidden/>
          </w:rPr>
        </w:r>
        <w:r>
          <w:rPr>
            <w:noProof/>
            <w:webHidden/>
          </w:rPr>
          <w:fldChar w:fldCharType="separate"/>
        </w:r>
        <w:r>
          <w:rPr>
            <w:noProof/>
            <w:webHidden/>
          </w:rPr>
          <w:t>43</w:t>
        </w:r>
        <w:r>
          <w:rPr>
            <w:noProof/>
            <w:webHidden/>
          </w:rPr>
          <w:fldChar w:fldCharType="end"/>
        </w:r>
      </w:hyperlink>
    </w:p>
    <w:p w:rsidR="00C47231" w:rsidRDefault="00C47231">
      <w:pPr>
        <w:pStyle w:val="30"/>
        <w:tabs>
          <w:tab w:val="right" w:leader="dot" w:pos="9060"/>
        </w:tabs>
        <w:ind w:left="840"/>
        <w:rPr>
          <w:rFonts w:asciiTheme="minorHAnsi" w:eastAsiaTheme="minorEastAsia" w:hAnsiTheme="minorHAnsi" w:cstheme="minorBidi"/>
          <w:noProof/>
        </w:rPr>
      </w:pPr>
      <w:hyperlink w:anchor="_Toc451115427" w:history="1">
        <w:r w:rsidRPr="00451442">
          <w:rPr>
            <w:rStyle w:val="ae"/>
            <w:noProof/>
          </w:rPr>
          <w:t>4.1.2</w:t>
        </w:r>
        <w:r w:rsidRPr="00451442">
          <w:rPr>
            <w:rStyle w:val="ae"/>
            <w:rFonts w:hint="eastAsia"/>
            <w:noProof/>
          </w:rPr>
          <w:t xml:space="preserve"> </w:t>
        </w:r>
        <w:r w:rsidRPr="00451442">
          <w:rPr>
            <w:rStyle w:val="ae"/>
            <w:rFonts w:hint="eastAsia"/>
            <w:noProof/>
          </w:rPr>
          <w:t>研究现状</w:t>
        </w:r>
        <w:r>
          <w:rPr>
            <w:noProof/>
            <w:webHidden/>
          </w:rPr>
          <w:tab/>
        </w:r>
        <w:r>
          <w:rPr>
            <w:noProof/>
            <w:webHidden/>
          </w:rPr>
          <w:fldChar w:fldCharType="begin"/>
        </w:r>
        <w:r>
          <w:rPr>
            <w:noProof/>
            <w:webHidden/>
          </w:rPr>
          <w:instrText xml:space="preserve"> PAGEREF _Toc451115427 \h </w:instrText>
        </w:r>
        <w:r>
          <w:rPr>
            <w:noProof/>
            <w:webHidden/>
          </w:rPr>
        </w:r>
        <w:r>
          <w:rPr>
            <w:noProof/>
            <w:webHidden/>
          </w:rPr>
          <w:fldChar w:fldCharType="separate"/>
        </w:r>
        <w:r>
          <w:rPr>
            <w:noProof/>
            <w:webHidden/>
          </w:rPr>
          <w:t>44</w:t>
        </w:r>
        <w:r>
          <w:rPr>
            <w:noProof/>
            <w:webHidden/>
          </w:rPr>
          <w:fldChar w:fldCharType="end"/>
        </w:r>
      </w:hyperlink>
    </w:p>
    <w:p w:rsidR="00C47231" w:rsidRDefault="00C47231">
      <w:pPr>
        <w:pStyle w:val="20"/>
        <w:tabs>
          <w:tab w:val="right" w:leader="dot" w:pos="9060"/>
        </w:tabs>
        <w:ind w:left="420"/>
        <w:rPr>
          <w:rFonts w:asciiTheme="minorHAnsi" w:eastAsiaTheme="minorEastAsia" w:hAnsiTheme="minorHAnsi" w:cstheme="minorBidi"/>
          <w:noProof/>
        </w:rPr>
      </w:pPr>
      <w:hyperlink w:anchor="_Toc451115428" w:history="1">
        <w:r w:rsidRPr="00451442">
          <w:rPr>
            <w:rStyle w:val="ae"/>
            <w:noProof/>
          </w:rPr>
          <w:t>4.2</w:t>
        </w:r>
        <w:r w:rsidRPr="00451442">
          <w:rPr>
            <w:rStyle w:val="ae"/>
            <w:rFonts w:hint="eastAsia"/>
            <w:noProof/>
          </w:rPr>
          <w:t xml:space="preserve"> </w:t>
        </w:r>
        <w:r w:rsidRPr="00451442">
          <w:rPr>
            <w:rStyle w:val="ae"/>
            <w:rFonts w:hint="eastAsia"/>
            <w:noProof/>
          </w:rPr>
          <w:t>子图同构算法</w:t>
        </w:r>
        <w:r>
          <w:rPr>
            <w:noProof/>
            <w:webHidden/>
          </w:rPr>
          <w:tab/>
        </w:r>
        <w:r>
          <w:rPr>
            <w:noProof/>
            <w:webHidden/>
          </w:rPr>
          <w:fldChar w:fldCharType="begin"/>
        </w:r>
        <w:r>
          <w:rPr>
            <w:noProof/>
            <w:webHidden/>
          </w:rPr>
          <w:instrText xml:space="preserve"> PAGEREF _Toc451115428 \h </w:instrText>
        </w:r>
        <w:r>
          <w:rPr>
            <w:noProof/>
            <w:webHidden/>
          </w:rPr>
        </w:r>
        <w:r>
          <w:rPr>
            <w:noProof/>
            <w:webHidden/>
          </w:rPr>
          <w:fldChar w:fldCharType="separate"/>
        </w:r>
        <w:r>
          <w:rPr>
            <w:noProof/>
            <w:webHidden/>
          </w:rPr>
          <w:t>45</w:t>
        </w:r>
        <w:r>
          <w:rPr>
            <w:noProof/>
            <w:webHidden/>
          </w:rPr>
          <w:fldChar w:fldCharType="end"/>
        </w:r>
      </w:hyperlink>
    </w:p>
    <w:p w:rsidR="00C47231" w:rsidRDefault="00C47231">
      <w:pPr>
        <w:pStyle w:val="30"/>
        <w:tabs>
          <w:tab w:val="right" w:leader="dot" w:pos="9060"/>
        </w:tabs>
        <w:ind w:left="840"/>
        <w:rPr>
          <w:rFonts w:asciiTheme="minorHAnsi" w:eastAsiaTheme="minorEastAsia" w:hAnsiTheme="minorHAnsi" w:cstheme="minorBidi"/>
          <w:noProof/>
        </w:rPr>
      </w:pPr>
      <w:hyperlink w:anchor="_Toc451115429" w:history="1">
        <w:r w:rsidRPr="00451442">
          <w:rPr>
            <w:rStyle w:val="ae"/>
            <w:noProof/>
          </w:rPr>
          <w:t>4.2.1</w:t>
        </w:r>
        <w:r w:rsidRPr="00451442">
          <w:rPr>
            <w:rStyle w:val="ae"/>
            <w:rFonts w:hint="eastAsia"/>
            <w:noProof/>
          </w:rPr>
          <w:t xml:space="preserve"> </w:t>
        </w:r>
        <w:r w:rsidRPr="00451442">
          <w:rPr>
            <w:rStyle w:val="ae"/>
            <w:rFonts w:hint="eastAsia"/>
            <w:noProof/>
          </w:rPr>
          <w:t>子图同构基本概念</w:t>
        </w:r>
        <w:r>
          <w:rPr>
            <w:noProof/>
            <w:webHidden/>
          </w:rPr>
          <w:tab/>
        </w:r>
        <w:r>
          <w:rPr>
            <w:noProof/>
            <w:webHidden/>
          </w:rPr>
          <w:fldChar w:fldCharType="begin"/>
        </w:r>
        <w:r>
          <w:rPr>
            <w:noProof/>
            <w:webHidden/>
          </w:rPr>
          <w:instrText xml:space="preserve"> PAGEREF _Toc451115429 \h </w:instrText>
        </w:r>
        <w:r>
          <w:rPr>
            <w:noProof/>
            <w:webHidden/>
          </w:rPr>
        </w:r>
        <w:r>
          <w:rPr>
            <w:noProof/>
            <w:webHidden/>
          </w:rPr>
          <w:fldChar w:fldCharType="separate"/>
        </w:r>
        <w:r>
          <w:rPr>
            <w:noProof/>
            <w:webHidden/>
          </w:rPr>
          <w:t>45</w:t>
        </w:r>
        <w:r>
          <w:rPr>
            <w:noProof/>
            <w:webHidden/>
          </w:rPr>
          <w:fldChar w:fldCharType="end"/>
        </w:r>
      </w:hyperlink>
    </w:p>
    <w:p w:rsidR="00C47231" w:rsidRDefault="00C47231">
      <w:pPr>
        <w:pStyle w:val="30"/>
        <w:tabs>
          <w:tab w:val="right" w:leader="dot" w:pos="9060"/>
        </w:tabs>
        <w:ind w:left="840"/>
        <w:rPr>
          <w:rFonts w:asciiTheme="minorHAnsi" w:eastAsiaTheme="minorEastAsia" w:hAnsiTheme="minorHAnsi" w:cstheme="minorBidi"/>
          <w:noProof/>
        </w:rPr>
      </w:pPr>
      <w:hyperlink w:anchor="_Toc451115430" w:history="1">
        <w:r w:rsidRPr="00451442">
          <w:rPr>
            <w:rStyle w:val="ae"/>
            <w:noProof/>
          </w:rPr>
          <w:t>4.2.2 VF2</w:t>
        </w:r>
        <w:r w:rsidRPr="00451442">
          <w:rPr>
            <w:rStyle w:val="ae"/>
            <w:rFonts w:hint="eastAsia"/>
            <w:noProof/>
          </w:rPr>
          <w:t>子图同构算法</w:t>
        </w:r>
        <w:r>
          <w:rPr>
            <w:noProof/>
            <w:webHidden/>
          </w:rPr>
          <w:tab/>
        </w:r>
        <w:r>
          <w:rPr>
            <w:noProof/>
            <w:webHidden/>
          </w:rPr>
          <w:fldChar w:fldCharType="begin"/>
        </w:r>
        <w:r>
          <w:rPr>
            <w:noProof/>
            <w:webHidden/>
          </w:rPr>
          <w:instrText xml:space="preserve"> PAGEREF _Toc451115430 \h </w:instrText>
        </w:r>
        <w:r>
          <w:rPr>
            <w:noProof/>
            <w:webHidden/>
          </w:rPr>
        </w:r>
        <w:r>
          <w:rPr>
            <w:noProof/>
            <w:webHidden/>
          </w:rPr>
          <w:fldChar w:fldCharType="separate"/>
        </w:r>
        <w:r>
          <w:rPr>
            <w:noProof/>
            <w:webHidden/>
          </w:rPr>
          <w:t>46</w:t>
        </w:r>
        <w:r>
          <w:rPr>
            <w:noProof/>
            <w:webHidden/>
          </w:rPr>
          <w:fldChar w:fldCharType="end"/>
        </w:r>
      </w:hyperlink>
    </w:p>
    <w:p w:rsidR="00C47231" w:rsidRDefault="00C47231">
      <w:pPr>
        <w:pStyle w:val="20"/>
        <w:tabs>
          <w:tab w:val="right" w:leader="dot" w:pos="9060"/>
        </w:tabs>
        <w:ind w:left="420"/>
        <w:rPr>
          <w:rFonts w:asciiTheme="minorHAnsi" w:eastAsiaTheme="minorEastAsia" w:hAnsiTheme="minorHAnsi" w:cstheme="minorBidi"/>
          <w:noProof/>
        </w:rPr>
      </w:pPr>
      <w:hyperlink w:anchor="_Toc451115431" w:history="1">
        <w:r w:rsidRPr="00451442">
          <w:rPr>
            <w:rStyle w:val="ae"/>
            <w:noProof/>
          </w:rPr>
          <w:t>4.3</w:t>
        </w:r>
        <w:r w:rsidRPr="00451442">
          <w:rPr>
            <w:rStyle w:val="ae"/>
            <w:rFonts w:hint="eastAsia"/>
            <w:noProof/>
          </w:rPr>
          <w:t xml:space="preserve"> </w:t>
        </w:r>
        <w:r w:rsidRPr="00451442">
          <w:rPr>
            <w:rStyle w:val="ae"/>
            <w:rFonts w:hint="eastAsia"/>
            <w:noProof/>
          </w:rPr>
          <w:t>基于子图同构的算法映射方案</w:t>
        </w:r>
        <w:r>
          <w:rPr>
            <w:noProof/>
            <w:webHidden/>
          </w:rPr>
          <w:tab/>
        </w:r>
        <w:r>
          <w:rPr>
            <w:noProof/>
            <w:webHidden/>
          </w:rPr>
          <w:fldChar w:fldCharType="begin"/>
        </w:r>
        <w:r>
          <w:rPr>
            <w:noProof/>
            <w:webHidden/>
          </w:rPr>
          <w:instrText xml:space="preserve"> PAGEREF _Toc451115431 \h </w:instrText>
        </w:r>
        <w:r>
          <w:rPr>
            <w:noProof/>
            <w:webHidden/>
          </w:rPr>
        </w:r>
        <w:r>
          <w:rPr>
            <w:noProof/>
            <w:webHidden/>
          </w:rPr>
          <w:fldChar w:fldCharType="separate"/>
        </w:r>
        <w:r>
          <w:rPr>
            <w:noProof/>
            <w:webHidden/>
          </w:rPr>
          <w:t>49</w:t>
        </w:r>
        <w:r>
          <w:rPr>
            <w:noProof/>
            <w:webHidden/>
          </w:rPr>
          <w:fldChar w:fldCharType="end"/>
        </w:r>
      </w:hyperlink>
    </w:p>
    <w:p w:rsidR="00C47231" w:rsidRDefault="00C47231">
      <w:pPr>
        <w:pStyle w:val="30"/>
        <w:tabs>
          <w:tab w:val="right" w:leader="dot" w:pos="9060"/>
        </w:tabs>
        <w:ind w:left="840"/>
        <w:rPr>
          <w:rFonts w:asciiTheme="minorHAnsi" w:eastAsiaTheme="minorEastAsia" w:hAnsiTheme="minorHAnsi" w:cstheme="minorBidi"/>
          <w:noProof/>
        </w:rPr>
      </w:pPr>
      <w:hyperlink w:anchor="_Toc451115432" w:history="1">
        <w:r w:rsidRPr="00451442">
          <w:rPr>
            <w:rStyle w:val="ae"/>
            <w:noProof/>
          </w:rPr>
          <w:t>4.3.1</w:t>
        </w:r>
        <w:r w:rsidRPr="00451442">
          <w:rPr>
            <w:rStyle w:val="ae"/>
            <w:rFonts w:hint="eastAsia"/>
            <w:noProof/>
          </w:rPr>
          <w:t xml:space="preserve"> </w:t>
        </w:r>
        <w:r w:rsidRPr="00451442">
          <w:rPr>
            <w:rStyle w:val="ae"/>
            <w:rFonts w:hint="eastAsia"/>
            <w:noProof/>
          </w:rPr>
          <w:t>架构建模</w:t>
        </w:r>
        <w:r>
          <w:rPr>
            <w:noProof/>
            <w:webHidden/>
          </w:rPr>
          <w:tab/>
        </w:r>
        <w:r>
          <w:rPr>
            <w:noProof/>
            <w:webHidden/>
          </w:rPr>
          <w:fldChar w:fldCharType="begin"/>
        </w:r>
        <w:r>
          <w:rPr>
            <w:noProof/>
            <w:webHidden/>
          </w:rPr>
          <w:instrText xml:space="preserve"> PAGEREF _Toc451115432 \h </w:instrText>
        </w:r>
        <w:r>
          <w:rPr>
            <w:noProof/>
            <w:webHidden/>
          </w:rPr>
        </w:r>
        <w:r>
          <w:rPr>
            <w:noProof/>
            <w:webHidden/>
          </w:rPr>
          <w:fldChar w:fldCharType="separate"/>
        </w:r>
        <w:r>
          <w:rPr>
            <w:noProof/>
            <w:webHidden/>
          </w:rPr>
          <w:t>49</w:t>
        </w:r>
        <w:r>
          <w:rPr>
            <w:noProof/>
            <w:webHidden/>
          </w:rPr>
          <w:fldChar w:fldCharType="end"/>
        </w:r>
      </w:hyperlink>
    </w:p>
    <w:p w:rsidR="00C47231" w:rsidRDefault="00C47231">
      <w:pPr>
        <w:pStyle w:val="30"/>
        <w:tabs>
          <w:tab w:val="right" w:leader="dot" w:pos="9060"/>
        </w:tabs>
        <w:ind w:left="840"/>
        <w:rPr>
          <w:rFonts w:asciiTheme="minorHAnsi" w:eastAsiaTheme="minorEastAsia" w:hAnsiTheme="minorHAnsi" w:cstheme="minorBidi"/>
          <w:noProof/>
        </w:rPr>
      </w:pPr>
      <w:hyperlink w:anchor="_Toc451115433" w:history="1">
        <w:r w:rsidRPr="00451442">
          <w:rPr>
            <w:rStyle w:val="ae"/>
            <w:noProof/>
          </w:rPr>
          <w:t>4.3.2</w:t>
        </w:r>
        <w:r w:rsidRPr="00451442">
          <w:rPr>
            <w:rStyle w:val="ae"/>
            <w:rFonts w:hint="eastAsia"/>
            <w:noProof/>
          </w:rPr>
          <w:t xml:space="preserve"> </w:t>
        </w:r>
        <w:r w:rsidRPr="00451442">
          <w:rPr>
            <w:rStyle w:val="ae"/>
            <w:rFonts w:hint="eastAsia"/>
            <w:noProof/>
          </w:rPr>
          <w:t>算法映射方案</w:t>
        </w:r>
        <w:r>
          <w:rPr>
            <w:noProof/>
            <w:webHidden/>
          </w:rPr>
          <w:tab/>
        </w:r>
        <w:r>
          <w:rPr>
            <w:noProof/>
            <w:webHidden/>
          </w:rPr>
          <w:fldChar w:fldCharType="begin"/>
        </w:r>
        <w:r>
          <w:rPr>
            <w:noProof/>
            <w:webHidden/>
          </w:rPr>
          <w:instrText xml:space="preserve"> PAGEREF _Toc451115433 \h </w:instrText>
        </w:r>
        <w:r>
          <w:rPr>
            <w:noProof/>
            <w:webHidden/>
          </w:rPr>
        </w:r>
        <w:r>
          <w:rPr>
            <w:noProof/>
            <w:webHidden/>
          </w:rPr>
          <w:fldChar w:fldCharType="separate"/>
        </w:r>
        <w:r>
          <w:rPr>
            <w:noProof/>
            <w:webHidden/>
          </w:rPr>
          <w:t>50</w:t>
        </w:r>
        <w:r>
          <w:rPr>
            <w:noProof/>
            <w:webHidden/>
          </w:rPr>
          <w:fldChar w:fldCharType="end"/>
        </w:r>
      </w:hyperlink>
    </w:p>
    <w:p w:rsidR="00C47231" w:rsidRDefault="00C47231">
      <w:pPr>
        <w:pStyle w:val="20"/>
        <w:tabs>
          <w:tab w:val="right" w:leader="dot" w:pos="9060"/>
        </w:tabs>
        <w:ind w:left="420"/>
        <w:rPr>
          <w:rFonts w:asciiTheme="minorHAnsi" w:eastAsiaTheme="minorEastAsia" w:hAnsiTheme="minorHAnsi" w:cstheme="minorBidi"/>
          <w:noProof/>
        </w:rPr>
      </w:pPr>
      <w:hyperlink w:anchor="_Toc451115434" w:history="1">
        <w:r w:rsidRPr="00451442">
          <w:rPr>
            <w:rStyle w:val="ae"/>
            <w:noProof/>
          </w:rPr>
          <w:t>4.4 PE</w:t>
        </w:r>
        <w:r w:rsidRPr="00451442">
          <w:rPr>
            <w:rStyle w:val="ae"/>
            <w:rFonts w:hint="eastAsia"/>
            <w:noProof/>
          </w:rPr>
          <w:t>方案优化</w:t>
        </w:r>
        <w:r>
          <w:rPr>
            <w:noProof/>
            <w:webHidden/>
          </w:rPr>
          <w:tab/>
        </w:r>
        <w:r>
          <w:rPr>
            <w:noProof/>
            <w:webHidden/>
          </w:rPr>
          <w:fldChar w:fldCharType="begin"/>
        </w:r>
        <w:r>
          <w:rPr>
            <w:noProof/>
            <w:webHidden/>
          </w:rPr>
          <w:instrText xml:space="preserve"> PAGEREF _Toc451115434 \h </w:instrText>
        </w:r>
        <w:r>
          <w:rPr>
            <w:noProof/>
            <w:webHidden/>
          </w:rPr>
        </w:r>
        <w:r>
          <w:rPr>
            <w:noProof/>
            <w:webHidden/>
          </w:rPr>
          <w:fldChar w:fldCharType="separate"/>
        </w:r>
        <w:r>
          <w:rPr>
            <w:noProof/>
            <w:webHidden/>
          </w:rPr>
          <w:t>52</w:t>
        </w:r>
        <w:r>
          <w:rPr>
            <w:noProof/>
            <w:webHidden/>
          </w:rPr>
          <w:fldChar w:fldCharType="end"/>
        </w:r>
      </w:hyperlink>
    </w:p>
    <w:p w:rsidR="00C47231" w:rsidRDefault="00C47231">
      <w:pPr>
        <w:pStyle w:val="20"/>
        <w:tabs>
          <w:tab w:val="right" w:leader="dot" w:pos="9060"/>
        </w:tabs>
        <w:ind w:left="420"/>
        <w:rPr>
          <w:rFonts w:asciiTheme="minorHAnsi" w:eastAsiaTheme="minorEastAsia" w:hAnsiTheme="minorHAnsi" w:cstheme="minorBidi"/>
          <w:noProof/>
        </w:rPr>
      </w:pPr>
      <w:hyperlink w:anchor="_Toc451115435" w:history="1">
        <w:r w:rsidRPr="00451442">
          <w:rPr>
            <w:rStyle w:val="ae"/>
            <w:noProof/>
          </w:rPr>
          <w:t>4.5</w:t>
        </w:r>
        <w:r w:rsidRPr="00451442">
          <w:rPr>
            <w:rStyle w:val="ae"/>
            <w:rFonts w:hint="eastAsia"/>
            <w:noProof/>
          </w:rPr>
          <w:t xml:space="preserve"> </w:t>
        </w:r>
        <w:r w:rsidRPr="00451442">
          <w:rPr>
            <w:rStyle w:val="ae"/>
            <w:rFonts w:hint="eastAsia"/>
            <w:noProof/>
          </w:rPr>
          <w:t>本章小结</w:t>
        </w:r>
        <w:r>
          <w:rPr>
            <w:noProof/>
            <w:webHidden/>
          </w:rPr>
          <w:tab/>
        </w:r>
        <w:r>
          <w:rPr>
            <w:noProof/>
            <w:webHidden/>
          </w:rPr>
          <w:fldChar w:fldCharType="begin"/>
        </w:r>
        <w:r>
          <w:rPr>
            <w:noProof/>
            <w:webHidden/>
          </w:rPr>
          <w:instrText xml:space="preserve"> PAGEREF _Toc451115435 \h </w:instrText>
        </w:r>
        <w:r>
          <w:rPr>
            <w:noProof/>
            <w:webHidden/>
          </w:rPr>
        </w:r>
        <w:r>
          <w:rPr>
            <w:noProof/>
            <w:webHidden/>
          </w:rPr>
          <w:fldChar w:fldCharType="separate"/>
        </w:r>
        <w:r>
          <w:rPr>
            <w:noProof/>
            <w:webHidden/>
          </w:rPr>
          <w:t>54</w:t>
        </w:r>
        <w:r>
          <w:rPr>
            <w:noProof/>
            <w:webHidden/>
          </w:rPr>
          <w:fldChar w:fldCharType="end"/>
        </w:r>
      </w:hyperlink>
    </w:p>
    <w:p w:rsidR="00C47231" w:rsidRDefault="00C47231">
      <w:pPr>
        <w:pStyle w:val="11"/>
        <w:rPr>
          <w:rFonts w:asciiTheme="minorHAnsi" w:eastAsiaTheme="minorEastAsia" w:hAnsiTheme="minorHAnsi" w:cstheme="minorBidi"/>
          <w:noProof/>
        </w:rPr>
      </w:pPr>
      <w:hyperlink w:anchor="_Toc451115436" w:history="1">
        <w:r w:rsidRPr="00451442">
          <w:rPr>
            <w:rStyle w:val="ae"/>
            <w:rFonts w:hint="eastAsia"/>
            <w:noProof/>
          </w:rPr>
          <w:t>第五章</w:t>
        </w:r>
        <w:r w:rsidRPr="00451442">
          <w:rPr>
            <w:rStyle w:val="ae"/>
            <w:noProof/>
          </w:rPr>
          <w:t xml:space="preserve"> PE</w:t>
        </w:r>
        <w:r w:rsidRPr="00451442">
          <w:rPr>
            <w:rStyle w:val="ae"/>
            <w:rFonts w:hint="eastAsia"/>
            <w:noProof/>
          </w:rPr>
          <w:t>方案验证与分析</w:t>
        </w:r>
        <w:r>
          <w:rPr>
            <w:noProof/>
            <w:webHidden/>
          </w:rPr>
          <w:tab/>
        </w:r>
        <w:r>
          <w:rPr>
            <w:noProof/>
            <w:webHidden/>
          </w:rPr>
          <w:fldChar w:fldCharType="begin"/>
        </w:r>
        <w:r>
          <w:rPr>
            <w:noProof/>
            <w:webHidden/>
          </w:rPr>
          <w:instrText xml:space="preserve"> PAGEREF _Toc451115436 \h </w:instrText>
        </w:r>
        <w:r>
          <w:rPr>
            <w:noProof/>
            <w:webHidden/>
          </w:rPr>
        </w:r>
        <w:r>
          <w:rPr>
            <w:noProof/>
            <w:webHidden/>
          </w:rPr>
          <w:fldChar w:fldCharType="separate"/>
        </w:r>
        <w:r>
          <w:rPr>
            <w:noProof/>
            <w:webHidden/>
          </w:rPr>
          <w:t>55</w:t>
        </w:r>
        <w:r>
          <w:rPr>
            <w:noProof/>
            <w:webHidden/>
          </w:rPr>
          <w:fldChar w:fldCharType="end"/>
        </w:r>
      </w:hyperlink>
    </w:p>
    <w:p w:rsidR="00C47231" w:rsidRDefault="00C47231">
      <w:pPr>
        <w:pStyle w:val="20"/>
        <w:tabs>
          <w:tab w:val="right" w:leader="dot" w:pos="9060"/>
        </w:tabs>
        <w:ind w:left="420"/>
        <w:rPr>
          <w:rFonts w:asciiTheme="minorHAnsi" w:eastAsiaTheme="minorEastAsia" w:hAnsiTheme="minorHAnsi" w:cstheme="minorBidi"/>
          <w:noProof/>
        </w:rPr>
      </w:pPr>
      <w:hyperlink w:anchor="_Toc451115437" w:history="1">
        <w:r w:rsidRPr="00451442">
          <w:rPr>
            <w:rStyle w:val="ae"/>
            <w:noProof/>
          </w:rPr>
          <w:t>5.1 PE</w:t>
        </w:r>
        <w:r w:rsidRPr="00451442">
          <w:rPr>
            <w:rStyle w:val="ae"/>
            <w:rFonts w:hint="eastAsia"/>
            <w:noProof/>
          </w:rPr>
          <w:t>方案电路实现结果</w:t>
        </w:r>
        <w:r>
          <w:rPr>
            <w:noProof/>
            <w:webHidden/>
          </w:rPr>
          <w:tab/>
        </w:r>
        <w:r>
          <w:rPr>
            <w:noProof/>
            <w:webHidden/>
          </w:rPr>
          <w:fldChar w:fldCharType="begin"/>
        </w:r>
        <w:r>
          <w:rPr>
            <w:noProof/>
            <w:webHidden/>
          </w:rPr>
          <w:instrText xml:space="preserve"> PAGEREF _Toc451115437 \h </w:instrText>
        </w:r>
        <w:r>
          <w:rPr>
            <w:noProof/>
            <w:webHidden/>
          </w:rPr>
        </w:r>
        <w:r>
          <w:rPr>
            <w:noProof/>
            <w:webHidden/>
          </w:rPr>
          <w:fldChar w:fldCharType="separate"/>
        </w:r>
        <w:r>
          <w:rPr>
            <w:noProof/>
            <w:webHidden/>
          </w:rPr>
          <w:t>55</w:t>
        </w:r>
        <w:r>
          <w:rPr>
            <w:noProof/>
            <w:webHidden/>
          </w:rPr>
          <w:fldChar w:fldCharType="end"/>
        </w:r>
      </w:hyperlink>
    </w:p>
    <w:p w:rsidR="00C47231" w:rsidRDefault="00C47231">
      <w:pPr>
        <w:pStyle w:val="20"/>
        <w:tabs>
          <w:tab w:val="right" w:leader="dot" w:pos="9060"/>
        </w:tabs>
        <w:ind w:left="420"/>
        <w:rPr>
          <w:rFonts w:asciiTheme="minorHAnsi" w:eastAsiaTheme="minorEastAsia" w:hAnsiTheme="minorHAnsi" w:cstheme="minorBidi"/>
          <w:noProof/>
        </w:rPr>
      </w:pPr>
      <w:hyperlink w:anchor="_Toc451115438" w:history="1">
        <w:r w:rsidRPr="00451442">
          <w:rPr>
            <w:rStyle w:val="ae"/>
            <w:noProof/>
          </w:rPr>
          <w:t>5.2</w:t>
        </w:r>
        <w:r w:rsidRPr="00451442">
          <w:rPr>
            <w:rStyle w:val="ae"/>
            <w:rFonts w:hint="eastAsia"/>
            <w:noProof/>
          </w:rPr>
          <w:t xml:space="preserve"> </w:t>
        </w:r>
        <w:r w:rsidRPr="00451442">
          <w:rPr>
            <w:rStyle w:val="ae"/>
            <w:rFonts w:hint="eastAsia"/>
            <w:noProof/>
          </w:rPr>
          <w:t>算法映射</w:t>
        </w:r>
        <w:r>
          <w:rPr>
            <w:noProof/>
            <w:webHidden/>
          </w:rPr>
          <w:tab/>
        </w:r>
        <w:r>
          <w:rPr>
            <w:noProof/>
            <w:webHidden/>
          </w:rPr>
          <w:fldChar w:fldCharType="begin"/>
        </w:r>
        <w:r>
          <w:rPr>
            <w:noProof/>
            <w:webHidden/>
          </w:rPr>
          <w:instrText xml:space="preserve"> PAGEREF _Toc451115438 \h </w:instrText>
        </w:r>
        <w:r>
          <w:rPr>
            <w:noProof/>
            <w:webHidden/>
          </w:rPr>
        </w:r>
        <w:r>
          <w:rPr>
            <w:noProof/>
            <w:webHidden/>
          </w:rPr>
          <w:fldChar w:fldCharType="separate"/>
        </w:r>
        <w:r>
          <w:rPr>
            <w:noProof/>
            <w:webHidden/>
          </w:rPr>
          <w:t>55</w:t>
        </w:r>
        <w:r>
          <w:rPr>
            <w:noProof/>
            <w:webHidden/>
          </w:rPr>
          <w:fldChar w:fldCharType="end"/>
        </w:r>
      </w:hyperlink>
    </w:p>
    <w:p w:rsidR="00C47231" w:rsidRDefault="00C47231">
      <w:pPr>
        <w:pStyle w:val="30"/>
        <w:tabs>
          <w:tab w:val="right" w:leader="dot" w:pos="9060"/>
        </w:tabs>
        <w:ind w:left="840"/>
        <w:rPr>
          <w:rFonts w:asciiTheme="minorHAnsi" w:eastAsiaTheme="minorEastAsia" w:hAnsiTheme="minorHAnsi" w:cstheme="minorBidi"/>
          <w:noProof/>
        </w:rPr>
      </w:pPr>
      <w:hyperlink w:anchor="_Toc451115439" w:history="1">
        <w:r w:rsidRPr="00451442">
          <w:rPr>
            <w:rStyle w:val="ae"/>
            <w:noProof/>
          </w:rPr>
          <w:t>5.2.1 AES</w:t>
        </w:r>
        <w:r w:rsidRPr="00451442">
          <w:rPr>
            <w:rStyle w:val="ae"/>
            <w:rFonts w:hint="eastAsia"/>
            <w:noProof/>
          </w:rPr>
          <w:t>算法映射结果</w:t>
        </w:r>
        <w:r>
          <w:rPr>
            <w:noProof/>
            <w:webHidden/>
          </w:rPr>
          <w:tab/>
        </w:r>
        <w:r>
          <w:rPr>
            <w:noProof/>
            <w:webHidden/>
          </w:rPr>
          <w:fldChar w:fldCharType="begin"/>
        </w:r>
        <w:r>
          <w:rPr>
            <w:noProof/>
            <w:webHidden/>
          </w:rPr>
          <w:instrText xml:space="preserve"> PAGEREF _Toc451115439 \h </w:instrText>
        </w:r>
        <w:r>
          <w:rPr>
            <w:noProof/>
            <w:webHidden/>
          </w:rPr>
        </w:r>
        <w:r>
          <w:rPr>
            <w:noProof/>
            <w:webHidden/>
          </w:rPr>
          <w:fldChar w:fldCharType="separate"/>
        </w:r>
        <w:r>
          <w:rPr>
            <w:noProof/>
            <w:webHidden/>
          </w:rPr>
          <w:t>55</w:t>
        </w:r>
        <w:r>
          <w:rPr>
            <w:noProof/>
            <w:webHidden/>
          </w:rPr>
          <w:fldChar w:fldCharType="end"/>
        </w:r>
      </w:hyperlink>
    </w:p>
    <w:p w:rsidR="00C47231" w:rsidRDefault="00C47231">
      <w:pPr>
        <w:pStyle w:val="30"/>
        <w:tabs>
          <w:tab w:val="right" w:leader="dot" w:pos="9060"/>
        </w:tabs>
        <w:ind w:left="840"/>
        <w:rPr>
          <w:rFonts w:asciiTheme="minorHAnsi" w:eastAsiaTheme="minorEastAsia" w:hAnsiTheme="minorHAnsi" w:cstheme="minorBidi"/>
          <w:noProof/>
        </w:rPr>
      </w:pPr>
      <w:hyperlink w:anchor="_Toc451115440" w:history="1">
        <w:r w:rsidRPr="00451442">
          <w:rPr>
            <w:rStyle w:val="ae"/>
            <w:noProof/>
          </w:rPr>
          <w:t>5.2.2 DES</w:t>
        </w:r>
        <w:r w:rsidRPr="00451442">
          <w:rPr>
            <w:rStyle w:val="ae"/>
            <w:rFonts w:hint="eastAsia"/>
            <w:noProof/>
          </w:rPr>
          <w:t>算法映射结果</w:t>
        </w:r>
        <w:r>
          <w:rPr>
            <w:noProof/>
            <w:webHidden/>
          </w:rPr>
          <w:tab/>
        </w:r>
        <w:r>
          <w:rPr>
            <w:noProof/>
            <w:webHidden/>
          </w:rPr>
          <w:fldChar w:fldCharType="begin"/>
        </w:r>
        <w:r>
          <w:rPr>
            <w:noProof/>
            <w:webHidden/>
          </w:rPr>
          <w:instrText xml:space="preserve"> PAGEREF _Toc451115440 \h </w:instrText>
        </w:r>
        <w:r>
          <w:rPr>
            <w:noProof/>
            <w:webHidden/>
          </w:rPr>
        </w:r>
        <w:r>
          <w:rPr>
            <w:noProof/>
            <w:webHidden/>
          </w:rPr>
          <w:fldChar w:fldCharType="separate"/>
        </w:r>
        <w:r>
          <w:rPr>
            <w:noProof/>
            <w:webHidden/>
          </w:rPr>
          <w:t>56</w:t>
        </w:r>
        <w:r>
          <w:rPr>
            <w:noProof/>
            <w:webHidden/>
          </w:rPr>
          <w:fldChar w:fldCharType="end"/>
        </w:r>
      </w:hyperlink>
    </w:p>
    <w:p w:rsidR="00C47231" w:rsidRDefault="00C47231">
      <w:pPr>
        <w:pStyle w:val="30"/>
        <w:tabs>
          <w:tab w:val="right" w:leader="dot" w:pos="9060"/>
        </w:tabs>
        <w:ind w:left="840"/>
        <w:rPr>
          <w:rFonts w:asciiTheme="minorHAnsi" w:eastAsiaTheme="minorEastAsia" w:hAnsiTheme="minorHAnsi" w:cstheme="minorBidi"/>
          <w:noProof/>
        </w:rPr>
      </w:pPr>
      <w:hyperlink w:anchor="_Toc451115441" w:history="1">
        <w:r w:rsidRPr="00451442">
          <w:rPr>
            <w:rStyle w:val="ae"/>
            <w:noProof/>
          </w:rPr>
          <w:t>5.2.3 SPECK</w:t>
        </w:r>
        <w:r w:rsidRPr="00451442">
          <w:rPr>
            <w:rStyle w:val="ae"/>
            <w:rFonts w:hint="eastAsia"/>
            <w:noProof/>
          </w:rPr>
          <w:t>算法映射结果</w:t>
        </w:r>
        <w:r>
          <w:rPr>
            <w:noProof/>
            <w:webHidden/>
          </w:rPr>
          <w:tab/>
        </w:r>
        <w:r>
          <w:rPr>
            <w:noProof/>
            <w:webHidden/>
          </w:rPr>
          <w:fldChar w:fldCharType="begin"/>
        </w:r>
        <w:r>
          <w:rPr>
            <w:noProof/>
            <w:webHidden/>
          </w:rPr>
          <w:instrText xml:space="preserve"> PAGEREF _Toc451115441 \h </w:instrText>
        </w:r>
        <w:r>
          <w:rPr>
            <w:noProof/>
            <w:webHidden/>
          </w:rPr>
        </w:r>
        <w:r>
          <w:rPr>
            <w:noProof/>
            <w:webHidden/>
          </w:rPr>
          <w:fldChar w:fldCharType="separate"/>
        </w:r>
        <w:r>
          <w:rPr>
            <w:noProof/>
            <w:webHidden/>
          </w:rPr>
          <w:t>57</w:t>
        </w:r>
        <w:r>
          <w:rPr>
            <w:noProof/>
            <w:webHidden/>
          </w:rPr>
          <w:fldChar w:fldCharType="end"/>
        </w:r>
      </w:hyperlink>
    </w:p>
    <w:p w:rsidR="00C47231" w:rsidRDefault="00C47231">
      <w:pPr>
        <w:pStyle w:val="20"/>
        <w:tabs>
          <w:tab w:val="right" w:leader="dot" w:pos="9060"/>
        </w:tabs>
        <w:ind w:left="420"/>
        <w:rPr>
          <w:rFonts w:asciiTheme="minorHAnsi" w:eastAsiaTheme="minorEastAsia" w:hAnsiTheme="minorHAnsi" w:cstheme="minorBidi"/>
          <w:noProof/>
        </w:rPr>
      </w:pPr>
      <w:hyperlink w:anchor="_Toc451115442" w:history="1">
        <w:r w:rsidRPr="00451442">
          <w:rPr>
            <w:rStyle w:val="ae"/>
            <w:noProof/>
          </w:rPr>
          <w:t>5.3</w:t>
        </w:r>
        <w:r w:rsidRPr="00451442">
          <w:rPr>
            <w:rStyle w:val="ae"/>
            <w:rFonts w:hint="eastAsia"/>
            <w:noProof/>
          </w:rPr>
          <w:t xml:space="preserve"> </w:t>
        </w:r>
        <w:r w:rsidRPr="00451442">
          <w:rPr>
            <w:rStyle w:val="ae"/>
            <w:rFonts w:hint="eastAsia"/>
            <w:noProof/>
          </w:rPr>
          <w:t>与其它可重构方案对比分析</w:t>
        </w:r>
        <w:r>
          <w:rPr>
            <w:noProof/>
            <w:webHidden/>
          </w:rPr>
          <w:tab/>
        </w:r>
        <w:r>
          <w:rPr>
            <w:noProof/>
            <w:webHidden/>
          </w:rPr>
          <w:fldChar w:fldCharType="begin"/>
        </w:r>
        <w:r>
          <w:rPr>
            <w:noProof/>
            <w:webHidden/>
          </w:rPr>
          <w:instrText xml:space="preserve"> PAGEREF _Toc451115442 \h </w:instrText>
        </w:r>
        <w:r>
          <w:rPr>
            <w:noProof/>
            <w:webHidden/>
          </w:rPr>
        </w:r>
        <w:r>
          <w:rPr>
            <w:noProof/>
            <w:webHidden/>
          </w:rPr>
          <w:fldChar w:fldCharType="separate"/>
        </w:r>
        <w:r>
          <w:rPr>
            <w:noProof/>
            <w:webHidden/>
          </w:rPr>
          <w:t>58</w:t>
        </w:r>
        <w:r>
          <w:rPr>
            <w:noProof/>
            <w:webHidden/>
          </w:rPr>
          <w:fldChar w:fldCharType="end"/>
        </w:r>
      </w:hyperlink>
    </w:p>
    <w:p w:rsidR="00C47231" w:rsidRDefault="00C47231">
      <w:pPr>
        <w:pStyle w:val="30"/>
        <w:tabs>
          <w:tab w:val="right" w:leader="dot" w:pos="9060"/>
        </w:tabs>
        <w:ind w:left="840"/>
        <w:rPr>
          <w:rFonts w:asciiTheme="minorHAnsi" w:eastAsiaTheme="minorEastAsia" w:hAnsiTheme="minorHAnsi" w:cstheme="minorBidi"/>
          <w:noProof/>
        </w:rPr>
      </w:pPr>
      <w:hyperlink w:anchor="_Toc451115443" w:history="1">
        <w:r w:rsidRPr="00451442">
          <w:rPr>
            <w:rStyle w:val="ae"/>
            <w:noProof/>
          </w:rPr>
          <w:t>5.3.1</w:t>
        </w:r>
        <w:r w:rsidRPr="00451442">
          <w:rPr>
            <w:rStyle w:val="ae"/>
            <w:rFonts w:hint="eastAsia"/>
            <w:noProof/>
          </w:rPr>
          <w:t xml:space="preserve"> </w:t>
        </w:r>
        <w:r w:rsidRPr="00451442">
          <w:rPr>
            <w:rStyle w:val="ae"/>
            <w:rFonts w:hint="eastAsia"/>
            <w:noProof/>
          </w:rPr>
          <w:t>功能单元利用率</w:t>
        </w:r>
        <w:r>
          <w:rPr>
            <w:noProof/>
            <w:webHidden/>
          </w:rPr>
          <w:tab/>
        </w:r>
        <w:r>
          <w:rPr>
            <w:noProof/>
            <w:webHidden/>
          </w:rPr>
          <w:fldChar w:fldCharType="begin"/>
        </w:r>
        <w:r>
          <w:rPr>
            <w:noProof/>
            <w:webHidden/>
          </w:rPr>
          <w:instrText xml:space="preserve"> PAGEREF _Toc451115443 \h </w:instrText>
        </w:r>
        <w:r>
          <w:rPr>
            <w:noProof/>
            <w:webHidden/>
          </w:rPr>
        </w:r>
        <w:r>
          <w:rPr>
            <w:noProof/>
            <w:webHidden/>
          </w:rPr>
          <w:fldChar w:fldCharType="separate"/>
        </w:r>
        <w:r>
          <w:rPr>
            <w:noProof/>
            <w:webHidden/>
          </w:rPr>
          <w:t>58</w:t>
        </w:r>
        <w:r>
          <w:rPr>
            <w:noProof/>
            <w:webHidden/>
          </w:rPr>
          <w:fldChar w:fldCharType="end"/>
        </w:r>
      </w:hyperlink>
    </w:p>
    <w:p w:rsidR="00C47231" w:rsidRDefault="00C47231">
      <w:pPr>
        <w:pStyle w:val="30"/>
        <w:tabs>
          <w:tab w:val="right" w:leader="dot" w:pos="9060"/>
        </w:tabs>
        <w:ind w:left="840"/>
        <w:rPr>
          <w:rFonts w:asciiTheme="minorHAnsi" w:eastAsiaTheme="minorEastAsia" w:hAnsiTheme="minorHAnsi" w:cstheme="minorBidi"/>
          <w:noProof/>
        </w:rPr>
      </w:pPr>
      <w:hyperlink w:anchor="_Toc451115444" w:history="1">
        <w:r w:rsidRPr="00451442">
          <w:rPr>
            <w:rStyle w:val="ae"/>
            <w:noProof/>
          </w:rPr>
          <w:t>5.3.2</w:t>
        </w:r>
        <w:r w:rsidRPr="00451442">
          <w:rPr>
            <w:rStyle w:val="ae"/>
            <w:rFonts w:hint="eastAsia"/>
            <w:noProof/>
          </w:rPr>
          <w:t xml:space="preserve"> </w:t>
        </w:r>
        <w:r w:rsidRPr="00451442">
          <w:rPr>
            <w:rStyle w:val="ae"/>
            <w:rFonts w:hint="eastAsia"/>
            <w:noProof/>
          </w:rPr>
          <w:t>面积效率</w:t>
        </w:r>
        <w:r>
          <w:rPr>
            <w:noProof/>
            <w:webHidden/>
          </w:rPr>
          <w:tab/>
        </w:r>
        <w:r>
          <w:rPr>
            <w:noProof/>
            <w:webHidden/>
          </w:rPr>
          <w:fldChar w:fldCharType="begin"/>
        </w:r>
        <w:r>
          <w:rPr>
            <w:noProof/>
            <w:webHidden/>
          </w:rPr>
          <w:instrText xml:space="preserve"> PAGEREF _Toc451115444 \h </w:instrText>
        </w:r>
        <w:r>
          <w:rPr>
            <w:noProof/>
            <w:webHidden/>
          </w:rPr>
        </w:r>
        <w:r>
          <w:rPr>
            <w:noProof/>
            <w:webHidden/>
          </w:rPr>
          <w:fldChar w:fldCharType="separate"/>
        </w:r>
        <w:r>
          <w:rPr>
            <w:noProof/>
            <w:webHidden/>
          </w:rPr>
          <w:t>60</w:t>
        </w:r>
        <w:r>
          <w:rPr>
            <w:noProof/>
            <w:webHidden/>
          </w:rPr>
          <w:fldChar w:fldCharType="end"/>
        </w:r>
      </w:hyperlink>
    </w:p>
    <w:p w:rsidR="00C47231" w:rsidRDefault="00C47231">
      <w:pPr>
        <w:pStyle w:val="20"/>
        <w:tabs>
          <w:tab w:val="right" w:leader="dot" w:pos="9060"/>
        </w:tabs>
        <w:ind w:left="420"/>
        <w:rPr>
          <w:rFonts w:asciiTheme="minorHAnsi" w:eastAsiaTheme="minorEastAsia" w:hAnsiTheme="minorHAnsi" w:cstheme="minorBidi"/>
          <w:noProof/>
        </w:rPr>
      </w:pPr>
      <w:hyperlink w:anchor="_Toc451115445" w:history="1">
        <w:r w:rsidRPr="00451442">
          <w:rPr>
            <w:rStyle w:val="ae"/>
            <w:noProof/>
          </w:rPr>
          <w:t>5.4</w:t>
        </w:r>
        <w:r w:rsidRPr="00451442">
          <w:rPr>
            <w:rStyle w:val="ae"/>
            <w:rFonts w:hint="eastAsia"/>
            <w:noProof/>
          </w:rPr>
          <w:t xml:space="preserve"> </w:t>
        </w:r>
        <w:r w:rsidRPr="00451442">
          <w:rPr>
            <w:rStyle w:val="ae"/>
            <w:rFonts w:hint="eastAsia"/>
            <w:noProof/>
          </w:rPr>
          <w:t>本章小结</w:t>
        </w:r>
        <w:r>
          <w:rPr>
            <w:noProof/>
            <w:webHidden/>
          </w:rPr>
          <w:tab/>
        </w:r>
        <w:r>
          <w:rPr>
            <w:noProof/>
            <w:webHidden/>
          </w:rPr>
          <w:fldChar w:fldCharType="begin"/>
        </w:r>
        <w:r>
          <w:rPr>
            <w:noProof/>
            <w:webHidden/>
          </w:rPr>
          <w:instrText xml:space="preserve"> PAGEREF _Toc451115445 \h </w:instrText>
        </w:r>
        <w:r>
          <w:rPr>
            <w:noProof/>
            <w:webHidden/>
          </w:rPr>
        </w:r>
        <w:r>
          <w:rPr>
            <w:noProof/>
            <w:webHidden/>
          </w:rPr>
          <w:fldChar w:fldCharType="separate"/>
        </w:r>
        <w:r>
          <w:rPr>
            <w:noProof/>
            <w:webHidden/>
          </w:rPr>
          <w:t>62</w:t>
        </w:r>
        <w:r>
          <w:rPr>
            <w:noProof/>
            <w:webHidden/>
          </w:rPr>
          <w:fldChar w:fldCharType="end"/>
        </w:r>
      </w:hyperlink>
    </w:p>
    <w:p w:rsidR="00C47231" w:rsidRDefault="00C47231">
      <w:pPr>
        <w:pStyle w:val="11"/>
        <w:rPr>
          <w:rFonts w:asciiTheme="minorHAnsi" w:eastAsiaTheme="minorEastAsia" w:hAnsiTheme="minorHAnsi" w:cstheme="minorBidi"/>
          <w:noProof/>
        </w:rPr>
      </w:pPr>
      <w:hyperlink w:anchor="_Toc451115446" w:history="1">
        <w:r w:rsidRPr="00451442">
          <w:rPr>
            <w:rStyle w:val="ae"/>
            <w:rFonts w:hint="eastAsia"/>
            <w:noProof/>
          </w:rPr>
          <w:t>第六章</w:t>
        </w:r>
        <w:r w:rsidRPr="00451442">
          <w:rPr>
            <w:rStyle w:val="ae"/>
            <w:rFonts w:hint="eastAsia"/>
            <w:noProof/>
          </w:rPr>
          <w:t xml:space="preserve"> </w:t>
        </w:r>
        <w:r w:rsidRPr="00451442">
          <w:rPr>
            <w:rStyle w:val="ae"/>
            <w:rFonts w:hint="eastAsia"/>
            <w:noProof/>
          </w:rPr>
          <w:t>总结与展望</w:t>
        </w:r>
        <w:r>
          <w:rPr>
            <w:noProof/>
            <w:webHidden/>
          </w:rPr>
          <w:tab/>
        </w:r>
        <w:r>
          <w:rPr>
            <w:noProof/>
            <w:webHidden/>
          </w:rPr>
          <w:fldChar w:fldCharType="begin"/>
        </w:r>
        <w:r>
          <w:rPr>
            <w:noProof/>
            <w:webHidden/>
          </w:rPr>
          <w:instrText xml:space="preserve"> PAGEREF _Toc451115446 \h </w:instrText>
        </w:r>
        <w:r>
          <w:rPr>
            <w:noProof/>
            <w:webHidden/>
          </w:rPr>
        </w:r>
        <w:r>
          <w:rPr>
            <w:noProof/>
            <w:webHidden/>
          </w:rPr>
          <w:fldChar w:fldCharType="separate"/>
        </w:r>
        <w:r>
          <w:rPr>
            <w:noProof/>
            <w:webHidden/>
          </w:rPr>
          <w:t>63</w:t>
        </w:r>
        <w:r>
          <w:rPr>
            <w:noProof/>
            <w:webHidden/>
          </w:rPr>
          <w:fldChar w:fldCharType="end"/>
        </w:r>
      </w:hyperlink>
    </w:p>
    <w:p w:rsidR="00C47231" w:rsidRDefault="00C47231">
      <w:pPr>
        <w:pStyle w:val="20"/>
        <w:tabs>
          <w:tab w:val="right" w:leader="dot" w:pos="9060"/>
        </w:tabs>
        <w:ind w:left="420"/>
        <w:rPr>
          <w:rFonts w:asciiTheme="minorHAnsi" w:eastAsiaTheme="minorEastAsia" w:hAnsiTheme="minorHAnsi" w:cstheme="minorBidi"/>
          <w:noProof/>
        </w:rPr>
      </w:pPr>
      <w:hyperlink w:anchor="_Toc451115447" w:history="1">
        <w:r w:rsidRPr="00451442">
          <w:rPr>
            <w:rStyle w:val="ae"/>
            <w:noProof/>
          </w:rPr>
          <w:t>6.1</w:t>
        </w:r>
        <w:r w:rsidRPr="00451442">
          <w:rPr>
            <w:rStyle w:val="ae"/>
            <w:rFonts w:hint="eastAsia"/>
            <w:noProof/>
          </w:rPr>
          <w:t xml:space="preserve"> </w:t>
        </w:r>
        <w:r w:rsidRPr="00451442">
          <w:rPr>
            <w:rStyle w:val="ae"/>
            <w:rFonts w:hint="eastAsia"/>
            <w:noProof/>
          </w:rPr>
          <w:t>总结</w:t>
        </w:r>
        <w:r>
          <w:rPr>
            <w:noProof/>
            <w:webHidden/>
          </w:rPr>
          <w:tab/>
        </w:r>
        <w:r>
          <w:rPr>
            <w:noProof/>
            <w:webHidden/>
          </w:rPr>
          <w:fldChar w:fldCharType="begin"/>
        </w:r>
        <w:r>
          <w:rPr>
            <w:noProof/>
            <w:webHidden/>
          </w:rPr>
          <w:instrText xml:space="preserve"> PAGEREF _Toc451115447 \h </w:instrText>
        </w:r>
        <w:r>
          <w:rPr>
            <w:noProof/>
            <w:webHidden/>
          </w:rPr>
        </w:r>
        <w:r>
          <w:rPr>
            <w:noProof/>
            <w:webHidden/>
          </w:rPr>
          <w:fldChar w:fldCharType="separate"/>
        </w:r>
        <w:r>
          <w:rPr>
            <w:noProof/>
            <w:webHidden/>
          </w:rPr>
          <w:t>63</w:t>
        </w:r>
        <w:r>
          <w:rPr>
            <w:noProof/>
            <w:webHidden/>
          </w:rPr>
          <w:fldChar w:fldCharType="end"/>
        </w:r>
      </w:hyperlink>
    </w:p>
    <w:p w:rsidR="00C47231" w:rsidRDefault="00C47231">
      <w:pPr>
        <w:pStyle w:val="20"/>
        <w:tabs>
          <w:tab w:val="right" w:leader="dot" w:pos="9060"/>
        </w:tabs>
        <w:ind w:left="420"/>
        <w:rPr>
          <w:rFonts w:asciiTheme="minorHAnsi" w:eastAsiaTheme="minorEastAsia" w:hAnsiTheme="minorHAnsi" w:cstheme="minorBidi"/>
          <w:noProof/>
        </w:rPr>
      </w:pPr>
      <w:hyperlink w:anchor="_Toc451115448" w:history="1">
        <w:r w:rsidRPr="00451442">
          <w:rPr>
            <w:rStyle w:val="ae"/>
            <w:noProof/>
          </w:rPr>
          <w:t>6.2</w:t>
        </w:r>
        <w:r w:rsidRPr="00451442">
          <w:rPr>
            <w:rStyle w:val="ae"/>
            <w:rFonts w:hint="eastAsia"/>
            <w:noProof/>
          </w:rPr>
          <w:t xml:space="preserve"> </w:t>
        </w:r>
        <w:r w:rsidRPr="00451442">
          <w:rPr>
            <w:rStyle w:val="ae"/>
            <w:rFonts w:hint="eastAsia"/>
            <w:noProof/>
          </w:rPr>
          <w:t>展望</w:t>
        </w:r>
        <w:r>
          <w:rPr>
            <w:noProof/>
            <w:webHidden/>
          </w:rPr>
          <w:tab/>
        </w:r>
        <w:r>
          <w:rPr>
            <w:noProof/>
            <w:webHidden/>
          </w:rPr>
          <w:fldChar w:fldCharType="begin"/>
        </w:r>
        <w:r>
          <w:rPr>
            <w:noProof/>
            <w:webHidden/>
          </w:rPr>
          <w:instrText xml:space="preserve"> PAGEREF _Toc451115448 \h </w:instrText>
        </w:r>
        <w:r>
          <w:rPr>
            <w:noProof/>
            <w:webHidden/>
          </w:rPr>
        </w:r>
        <w:r>
          <w:rPr>
            <w:noProof/>
            <w:webHidden/>
          </w:rPr>
          <w:fldChar w:fldCharType="separate"/>
        </w:r>
        <w:r>
          <w:rPr>
            <w:noProof/>
            <w:webHidden/>
          </w:rPr>
          <w:t>63</w:t>
        </w:r>
        <w:r>
          <w:rPr>
            <w:noProof/>
            <w:webHidden/>
          </w:rPr>
          <w:fldChar w:fldCharType="end"/>
        </w:r>
      </w:hyperlink>
    </w:p>
    <w:p w:rsidR="00C47231" w:rsidRDefault="00C47231">
      <w:pPr>
        <w:pStyle w:val="11"/>
        <w:rPr>
          <w:rFonts w:asciiTheme="minorHAnsi" w:eastAsiaTheme="minorEastAsia" w:hAnsiTheme="minorHAnsi" w:cstheme="minorBidi"/>
          <w:noProof/>
        </w:rPr>
      </w:pPr>
      <w:hyperlink w:anchor="_Toc451115449" w:history="1">
        <w:r w:rsidRPr="00451442">
          <w:rPr>
            <w:rStyle w:val="ae"/>
            <w:rFonts w:hint="eastAsia"/>
            <w:noProof/>
          </w:rPr>
          <w:t>致谢</w:t>
        </w:r>
        <w:r>
          <w:rPr>
            <w:noProof/>
            <w:webHidden/>
          </w:rPr>
          <w:tab/>
        </w:r>
        <w:r>
          <w:rPr>
            <w:noProof/>
            <w:webHidden/>
          </w:rPr>
          <w:fldChar w:fldCharType="begin"/>
        </w:r>
        <w:r>
          <w:rPr>
            <w:noProof/>
            <w:webHidden/>
          </w:rPr>
          <w:instrText xml:space="preserve"> PAGEREF _Toc451115449 \h </w:instrText>
        </w:r>
        <w:r>
          <w:rPr>
            <w:noProof/>
            <w:webHidden/>
          </w:rPr>
        </w:r>
        <w:r>
          <w:rPr>
            <w:noProof/>
            <w:webHidden/>
          </w:rPr>
          <w:fldChar w:fldCharType="separate"/>
        </w:r>
        <w:r>
          <w:rPr>
            <w:noProof/>
            <w:webHidden/>
          </w:rPr>
          <w:t>65</w:t>
        </w:r>
        <w:r>
          <w:rPr>
            <w:noProof/>
            <w:webHidden/>
          </w:rPr>
          <w:fldChar w:fldCharType="end"/>
        </w:r>
      </w:hyperlink>
    </w:p>
    <w:p w:rsidR="00C47231" w:rsidRDefault="00C47231">
      <w:pPr>
        <w:pStyle w:val="11"/>
        <w:rPr>
          <w:rFonts w:asciiTheme="minorHAnsi" w:eastAsiaTheme="minorEastAsia" w:hAnsiTheme="minorHAnsi" w:cstheme="minorBidi"/>
          <w:noProof/>
        </w:rPr>
      </w:pPr>
      <w:hyperlink w:anchor="_Toc451115450" w:history="1">
        <w:r w:rsidRPr="00451442">
          <w:rPr>
            <w:rStyle w:val="ae"/>
            <w:rFonts w:hint="eastAsia"/>
            <w:noProof/>
          </w:rPr>
          <w:t>附录</w:t>
        </w:r>
        <w:r w:rsidRPr="00451442">
          <w:rPr>
            <w:rStyle w:val="ae"/>
            <w:noProof/>
          </w:rPr>
          <w:t xml:space="preserve">A </w:t>
        </w:r>
        <w:r w:rsidRPr="00451442">
          <w:rPr>
            <w:rStyle w:val="ae"/>
            <w:rFonts w:hint="eastAsia"/>
            <w:noProof/>
          </w:rPr>
          <w:t>算法在不同架构平台的映射结果</w:t>
        </w:r>
        <w:r>
          <w:rPr>
            <w:noProof/>
            <w:webHidden/>
          </w:rPr>
          <w:tab/>
        </w:r>
        <w:r>
          <w:rPr>
            <w:noProof/>
            <w:webHidden/>
          </w:rPr>
          <w:fldChar w:fldCharType="begin"/>
        </w:r>
        <w:r>
          <w:rPr>
            <w:noProof/>
            <w:webHidden/>
          </w:rPr>
          <w:instrText xml:space="preserve"> PAGEREF _Toc451115450 \h </w:instrText>
        </w:r>
        <w:r>
          <w:rPr>
            <w:noProof/>
            <w:webHidden/>
          </w:rPr>
        </w:r>
        <w:r>
          <w:rPr>
            <w:noProof/>
            <w:webHidden/>
          </w:rPr>
          <w:fldChar w:fldCharType="separate"/>
        </w:r>
        <w:r>
          <w:rPr>
            <w:noProof/>
            <w:webHidden/>
          </w:rPr>
          <w:t>67</w:t>
        </w:r>
        <w:r>
          <w:rPr>
            <w:noProof/>
            <w:webHidden/>
          </w:rPr>
          <w:fldChar w:fldCharType="end"/>
        </w:r>
      </w:hyperlink>
    </w:p>
    <w:p w:rsidR="00C47231" w:rsidRDefault="00C47231">
      <w:pPr>
        <w:pStyle w:val="11"/>
        <w:rPr>
          <w:rFonts w:asciiTheme="minorHAnsi" w:eastAsiaTheme="minorEastAsia" w:hAnsiTheme="minorHAnsi" w:cstheme="minorBidi"/>
          <w:noProof/>
        </w:rPr>
      </w:pPr>
      <w:hyperlink w:anchor="_Toc451115451" w:history="1">
        <w:r w:rsidRPr="00451442">
          <w:rPr>
            <w:rStyle w:val="ae"/>
            <w:rFonts w:hint="eastAsia"/>
            <w:noProof/>
          </w:rPr>
          <w:t>参考文献</w:t>
        </w:r>
        <w:r>
          <w:rPr>
            <w:noProof/>
            <w:webHidden/>
          </w:rPr>
          <w:tab/>
        </w:r>
        <w:r>
          <w:rPr>
            <w:noProof/>
            <w:webHidden/>
          </w:rPr>
          <w:fldChar w:fldCharType="begin"/>
        </w:r>
        <w:r>
          <w:rPr>
            <w:noProof/>
            <w:webHidden/>
          </w:rPr>
          <w:instrText xml:space="preserve"> PAGEREF _Toc451115451 \h </w:instrText>
        </w:r>
        <w:r>
          <w:rPr>
            <w:noProof/>
            <w:webHidden/>
          </w:rPr>
        </w:r>
        <w:r>
          <w:rPr>
            <w:noProof/>
            <w:webHidden/>
          </w:rPr>
          <w:fldChar w:fldCharType="separate"/>
        </w:r>
        <w:r>
          <w:rPr>
            <w:noProof/>
            <w:webHidden/>
          </w:rPr>
          <w:t>75</w:t>
        </w:r>
        <w:r>
          <w:rPr>
            <w:noProof/>
            <w:webHidden/>
          </w:rPr>
          <w:fldChar w:fldCharType="end"/>
        </w:r>
      </w:hyperlink>
    </w:p>
    <w:p w:rsidR="00046E51" w:rsidRPr="00DF12FD" w:rsidRDefault="003D54E5" w:rsidP="005F5E17">
      <w:pPr>
        <w:spacing w:line="300" w:lineRule="auto"/>
      </w:pPr>
      <w:r w:rsidRPr="00DF12FD">
        <w:fldChar w:fldCharType="end"/>
      </w:r>
    </w:p>
    <w:p w:rsidR="00105B34" w:rsidRPr="00DF12FD" w:rsidRDefault="00105B34" w:rsidP="005F5E17">
      <w:pPr>
        <w:spacing w:line="300" w:lineRule="auto"/>
        <w:sectPr w:rsidR="00105B34" w:rsidRPr="00DF12FD" w:rsidSect="00BC782D">
          <w:headerReference w:type="even" r:id="rId16"/>
          <w:type w:val="oddPage"/>
          <w:pgSz w:w="11906" w:h="16838" w:code="9"/>
          <w:pgMar w:top="1134" w:right="1418" w:bottom="1134" w:left="1418" w:header="851" w:footer="992" w:gutter="0"/>
          <w:pgNumType w:fmt="upperRoman"/>
          <w:cols w:space="425"/>
          <w:docGrid w:type="linesAndChars" w:linePitch="312"/>
        </w:sectPr>
      </w:pPr>
    </w:p>
    <w:p w:rsidR="00105B34" w:rsidRPr="00962C09" w:rsidRDefault="00055094" w:rsidP="005F5E17">
      <w:pPr>
        <w:pStyle w:val="a"/>
        <w:spacing w:before="156" w:after="312" w:line="300" w:lineRule="auto"/>
        <w:rPr>
          <w:rFonts w:ascii="黑体" w:hAnsi="黑体"/>
        </w:rPr>
      </w:pPr>
      <w:bookmarkStart w:id="5" w:name="_Toc451115387"/>
      <w:r w:rsidRPr="00962C09">
        <w:rPr>
          <w:rFonts w:ascii="黑体" w:hAnsi="黑体"/>
        </w:rPr>
        <w:lastRenderedPageBreak/>
        <w:t>绪论</w:t>
      </w:r>
      <w:bookmarkEnd w:id="5"/>
    </w:p>
    <w:p w:rsidR="00046E51" w:rsidRPr="00DF12FD" w:rsidRDefault="005F2875" w:rsidP="005F5E17">
      <w:pPr>
        <w:pStyle w:val="a0"/>
        <w:spacing w:before="156" w:after="156" w:line="300" w:lineRule="auto"/>
      </w:pPr>
      <w:bookmarkStart w:id="6" w:name="_Toc451115388"/>
      <w:r w:rsidRPr="00DF12FD">
        <w:t>研究背景</w:t>
      </w:r>
      <w:bookmarkEnd w:id="6"/>
    </w:p>
    <w:p w:rsidR="005F2875" w:rsidRPr="00DF12FD" w:rsidRDefault="005F2875" w:rsidP="005F5E17">
      <w:pPr>
        <w:pStyle w:val="a1"/>
        <w:spacing w:before="156" w:after="156" w:line="300" w:lineRule="auto"/>
      </w:pPr>
      <w:bookmarkStart w:id="7" w:name="_Toc451115389"/>
      <w:r w:rsidRPr="00DF12FD">
        <w:t>可重构计算概述</w:t>
      </w:r>
      <w:bookmarkEnd w:id="7"/>
    </w:p>
    <w:p w:rsidR="00906DED" w:rsidRPr="00DF12FD" w:rsidRDefault="00906DED" w:rsidP="005F5E17">
      <w:pPr>
        <w:pStyle w:val="aa"/>
        <w:ind w:firstLine="420"/>
        <w:rPr>
          <w:lang w:eastAsia="zh-CN"/>
        </w:rPr>
      </w:pPr>
      <w:r w:rsidRPr="00DF12FD">
        <w:rPr>
          <w:lang w:eastAsia="zh-CN"/>
        </w:rPr>
        <w:t>随着科技水平不断发展，人们生活的需求越来越复杂，各种新型应用层出不穷。它们普遍具有运算复杂度高、处理数据量大等特点，在性能、功耗、灵活性、集成度和成本等方面对嵌入式移动终端提出了十分苛刻的要求。为了实现这些计算密集型的应用，主要采用两种方法：一种是在专用集成电路（</w:t>
      </w:r>
      <w:r w:rsidRPr="00DF12FD">
        <w:rPr>
          <w:lang w:eastAsia="zh-CN"/>
        </w:rPr>
        <w:t>Application Specific Integrated Circuit</w:t>
      </w:r>
      <w:r w:rsidRPr="00DF12FD">
        <w:rPr>
          <w:lang w:eastAsia="zh-CN"/>
        </w:rPr>
        <w:t>，</w:t>
      </w:r>
      <w:r w:rsidRPr="00DF12FD">
        <w:rPr>
          <w:lang w:eastAsia="zh-CN"/>
        </w:rPr>
        <w:t>ASIC</w:t>
      </w:r>
      <w:r w:rsidRPr="00DF12FD">
        <w:rPr>
          <w:lang w:eastAsia="zh-CN"/>
        </w:rPr>
        <w:t>）上用硬件实现，另一种是在通用处理器（</w:t>
      </w:r>
      <w:r w:rsidRPr="00DF12FD">
        <w:rPr>
          <w:lang w:eastAsia="zh-CN"/>
        </w:rPr>
        <w:t>General Purpose Processor</w:t>
      </w:r>
      <w:r w:rsidRPr="00DF12FD">
        <w:rPr>
          <w:lang w:eastAsia="zh-CN"/>
        </w:rPr>
        <w:t>，</w:t>
      </w:r>
      <w:r w:rsidRPr="00DF12FD">
        <w:rPr>
          <w:lang w:eastAsia="zh-CN"/>
        </w:rPr>
        <w:t>GPP</w:t>
      </w:r>
      <w:r w:rsidRPr="00DF12FD">
        <w:rPr>
          <w:lang w:eastAsia="zh-CN"/>
        </w:rPr>
        <w:t>）上用软件实现。</w:t>
      </w:r>
      <w:r w:rsidRPr="00DF12FD">
        <w:rPr>
          <w:lang w:eastAsia="zh-CN"/>
        </w:rPr>
        <w:t>ASIC</w:t>
      </w:r>
      <w:r w:rsidRPr="00DF12FD">
        <w:rPr>
          <w:lang w:eastAsia="zh-CN"/>
        </w:rPr>
        <w:t>具有高的能量效率、面积效率，在性能、功耗、芯片面积等方面能够进行很好的优化，但是它只能针对某一特定应用或者某一特定算法设计，灵活性低下，很难满足更多的新型应用需求，难以升级，重用性差；</w:t>
      </w:r>
      <w:r w:rsidRPr="00DF12FD">
        <w:rPr>
          <w:lang w:eastAsia="zh-CN"/>
        </w:rPr>
        <w:t>GPP</w:t>
      </w:r>
      <w:r w:rsidRPr="00DF12FD">
        <w:rPr>
          <w:lang w:eastAsia="zh-CN"/>
        </w:rPr>
        <w:t>则具有很强的灵活性，可适用于各种不同的应用领域，但指令流驱动的执行方式导致其整体性能和功耗并不理想，并且运行速度慢、效率低，难以满足应用的性能要求。</w:t>
      </w:r>
    </w:p>
    <w:p w:rsidR="00906DED" w:rsidRPr="00DF12FD" w:rsidRDefault="00906DED" w:rsidP="005F5E17">
      <w:pPr>
        <w:pStyle w:val="aa"/>
        <w:ind w:firstLine="420"/>
        <w:rPr>
          <w:lang w:eastAsia="zh-CN"/>
        </w:rPr>
      </w:pPr>
      <w:r w:rsidRPr="00DF12FD">
        <w:rPr>
          <w:lang w:eastAsia="zh-CN"/>
        </w:rPr>
        <w:t>在这种背景之下，可重构计算技术应运而生。可重构计算同时兼顾了通用处理器与</w:t>
      </w:r>
      <w:r w:rsidRPr="00DF12FD">
        <w:rPr>
          <w:lang w:eastAsia="zh-CN"/>
        </w:rPr>
        <w:t>ASIC</w:t>
      </w:r>
      <w:r w:rsidRPr="00DF12FD">
        <w:rPr>
          <w:lang w:eastAsia="zh-CN"/>
        </w:rPr>
        <w:t>的优点，既保留了通用处理器的灵活性，也具有</w:t>
      </w:r>
      <w:r w:rsidRPr="00DF12FD">
        <w:rPr>
          <w:lang w:eastAsia="zh-CN"/>
        </w:rPr>
        <w:t>ASIC</w:t>
      </w:r>
      <w:r w:rsidRPr="00DF12FD">
        <w:rPr>
          <w:lang w:eastAsia="zh-CN"/>
        </w:rPr>
        <w:t>的高效性，能够比较好地满足众多复杂应用的计算需求。早在</w:t>
      </w:r>
      <w:r w:rsidRPr="00DF12FD">
        <w:rPr>
          <w:lang w:eastAsia="zh-CN"/>
        </w:rPr>
        <w:t>20</w:t>
      </w:r>
      <w:r w:rsidRPr="00DF12FD">
        <w:rPr>
          <w:lang w:eastAsia="zh-CN"/>
        </w:rPr>
        <w:t>世纪</w:t>
      </w:r>
      <w:r w:rsidRPr="00DF12FD">
        <w:rPr>
          <w:lang w:eastAsia="zh-CN"/>
        </w:rPr>
        <w:t>60</w:t>
      </w:r>
      <w:r w:rsidRPr="00DF12FD">
        <w:rPr>
          <w:lang w:eastAsia="zh-CN"/>
        </w:rPr>
        <w:t>年代，美国加州大学的</w:t>
      </w:r>
      <w:r w:rsidRPr="00DF12FD">
        <w:rPr>
          <w:lang w:eastAsia="zh-CN"/>
        </w:rPr>
        <w:t>Gerald Estrin</w:t>
      </w:r>
      <w:r w:rsidRPr="00DF12FD">
        <w:rPr>
          <w:lang w:eastAsia="zh-CN"/>
        </w:rPr>
        <w:t>就提出了可重构计算的概念</w:t>
      </w:r>
      <w:r w:rsidRPr="00DF12FD">
        <w:rPr>
          <w:vertAlign w:val="superscript"/>
          <w:lang w:eastAsia="zh-CN"/>
        </w:rPr>
        <w:fldChar w:fldCharType="begin"/>
      </w:r>
      <w:r w:rsidRPr="00DF12FD">
        <w:rPr>
          <w:vertAlign w:val="superscript"/>
          <w:lang w:eastAsia="zh-CN"/>
        </w:rPr>
        <w:instrText xml:space="preserve"> REF _Ref355450471 \n \h  \* MERGEFORMAT </w:instrText>
      </w:r>
      <w:r w:rsidRPr="00DF12FD">
        <w:rPr>
          <w:vertAlign w:val="superscript"/>
          <w:lang w:eastAsia="zh-CN"/>
        </w:rPr>
      </w:r>
      <w:r w:rsidRPr="00DF12FD">
        <w:rPr>
          <w:vertAlign w:val="superscript"/>
          <w:lang w:eastAsia="zh-CN"/>
        </w:rPr>
        <w:fldChar w:fldCharType="separate"/>
      </w:r>
      <w:r w:rsidR="00C47231" w:rsidRPr="00C47231">
        <w:rPr>
          <w:b/>
          <w:bCs/>
          <w:vertAlign w:val="superscript"/>
          <w:lang w:eastAsia="zh-CN"/>
        </w:rPr>
        <w:t>[1]</w:t>
      </w:r>
      <w:r w:rsidRPr="00DF12FD">
        <w:rPr>
          <w:vertAlign w:val="superscript"/>
          <w:lang w:eastAsia="zh-CN"/>
        </w:rPr>
        <w:fldChar w:fldCharType="end"/>
      </w:r>
      <w:r w:rsidRPr="00DF12FD">
        <w:rPr>
          <w:lang w:eastAsia="zh-CN"/>
        </w:rPr>
        <w:t>，将一个通用处理器连接一个计算阵列，通用处理器负责控制计算阵列运行，计算阵列可以接收配置信息执行特定的功能，两者结合起来，通过通用处理器对计算阵列的配置信息进行管理，就可以让计算阵列执行不同的任务，从而灵活性大大提高。限制于工艺水平，直到上世纪</w:t>
      </w:r>
      <w:r w:rsidRPr="00DF12FD">
        <w:rPr>
          <w:lang w:eastAsia="zh-CN"/>
        </w:rPr>
        <w:t>90</w:t>
      </w:r>
      <w:r w:rsidRPr="00DF12FD">
        <w:rPr>
          <w:lang w:eastAsia="zh-CN"/>
        </w:rPr>
        <w:t>年代可重构计算才重新获得重视，成为学术界和产业界的热点。</w:t>
      </w:r>
      <w:r w:rsidRPr="00DF12FD">
        <w:rPr>
          <w:lang w:eastAsia="zh-CN"/>
        </w:rPr>
        <w:t>1999</w:t>
      </w:r>
      <w:r w:rsidRPr="00DF12FD">
        <w:rPr>
          <w:lang w:eastAsia="zh-CN"/>
        </w:rPr>
        <w:t>年加州大学伯克利分校可重构技术研究中心的</w:t>
      </w:r>
      <w:r w:rsidRPr="00DF12FD">
        <w:rPr>
          <w:lang w:eastAsia="zh-CN"/>
        </w:rPr>
        <w:t>Wawrzynek</w:t>
      </w:r>
      <w:r w:rsidRPr="00DF12FD">
        <w:rPr>
          <w:lang w:eastAsia="zh-CN"/>
        </w:rPr>
        <w:t>和</w:t>
      </w:r>
      <w:r w:rsidRPr="00DF12FD">
        <w:rPr>
          <w:lang w:eastAsia="zh-CN"/>
        </w:rPr>
        <w:t>Dehon</w:t>
      </w:r>
      <w:r w:rsidRPr="00DF12FD">
        <w:rPr>
          <w:lang w:eastAsia="zh-CN"/>
        </w:rPr>
        <w:t>提出可重构计算的另外一种定义</w:t>
      </w:r>
      <w:r w:rsidRPr="00DF12FD">
        <w:rPr>
          <w:vertAlign w:val="superscript"/>
          <w:lang w:eastAsia="zh-CN"/>
        </w:rPr>
        <w:fldChar w:fldCharType="begin"/>
      </w:r>
      <w:r w:rsidRPr="00DF12FD">
        <w:rPr>
          <w:vertAlign w:val="superscript"/>
          <w:lang w:eastAsia="zh-CN"/>
        </w:rPr>
        <w:instrText xml:space="preserve"> REF _Ref417287499 \n \h  \* MERGEFORMAT </w:instrText>
      </w:r>
      <w:r w:rsidRPr="00DF12FD">
        <w:rPr>
          <w:vertAlign w:val="superscript"/>
          <w:lang w:eastAsia="zh-CN"/>
        </w:rPr>
      </w:r>
      <w:r w:rsidRPr="00DF12FD">
        <w:rPr>
          <w:vertAlign w:val="superscript"/>
          <w:lang w:eastAsia="zh-CN"/>
        </w:rPr>
        <w:fldChar w:fldCharType="separate"/>
      </w:r>
      <w:r w:rsidR="00C47231" w:rsidRPr="00C47231">
        <w:rPr>
          <w:b/>
          <w:bCs/>
          <w:vertAlign w:val="superscript"/>
          <w:lang w:eastAsia="zh-CN"/>
        </w:rPr>
        <w:t>[2]</w:t>
      </w:r>
      <w:r w:rsidRPr="00DF12FD">
        <w:rPr>
          <w:vertAlign w:val="superscript"/>
          <w:lang w:eastAsia="zh-CN"/>
        </w:rPr>
        <w:fldChar w:fldCharType="end"/>
      </w:r>
      <w:r w:rsidRPr="00DF12FD">
        <w:rPr>
          <w:lang w:eastAsia="zh-CN"/>
        </w:rPr>
        <w:t>，它将其视为一类计算机组织结构，有区别于</w:t>
      </w:r>
      <w:r w:rsidR="00947E23">
        <w:rPr>
          <w:lang w:eastAsia="zh-CN"/>
        </w:rPr>
        <w:t>其它</w:t>
      </w:r>
      <w:r w:rsidRPr="00DF12FD">
        <w:rPr>
          <w:lang w:eastAsia="zh-CN"/>
        </w:rPr>
        <w:t>组织结构的两类突出特点：制造后芯片的定制能力，即硅实现以后计算功能依旧可以按需改变，</w:t>
      </w:r>
      <w:r w:rsidR="004511FE">
        <w:rPr>
          <w:lang w:eastAsia="zh-CN"/>
        </w:rPr>
        <w:t>这</w:t>
      </w:r>
      <w:r w:rsidRPr="00DF12FD">
        <w:rPr>
          <w:lang w:eastAsia="zh-CN"/>
        </w:rPr>
        <w:t>区别于传统的专用集成电路</w:t>
      </w:r>
      <w:r w:rsidR="004511FE">
        <w:rPr>
          <w:lang w:eastAsia="zh-CN"/>
        </w:rPr>
        <w:t>；能针对很多算法完成</w:t>
      </w:r>
      <w:r w:rsidR="00CD01EE">
        <w:rPr>
          <w:lang w:eastAsia="zh-CN"/>
        </w:rPr>
        <w:t>计算阵列</w:t>
      </w:r>
      <w:r w:rsidR="004511FE">
        <w:rPr>
          <w:lang w:eastAsia="zh-CN"/>
        </w:rPr>
        <w:t>的空间映射</w:t>
      </w:r>
      <w:r w:rsidR="004511FE">
        <w:rPr>
          <w:rFonts w:hint="eastAsia"/>
          <w:lang w:eastAsia="zh-CN"/>
        </w:rPr>
        <w:t>，</w:t>
      </w:r>
      <w:r w:rsidR="004511FE">
        <w:rPr>
          <w:lang w:eastAsia="zh-CN"/>
        </w:rPr>
        <w:t>这区别于传统的指令驱动处理器</w:t>
      </w:r>
      <w:r w:rsidRPr="00DF12FD">
        <w:rPr>
          <w:lang w:eastAsia="zh-CN"/>
        </w:rPr>
        <w:t>。</w:t>
      </w:r>
    </w:p>
    <w:p w:rsidR="00906DED" w:rsidRPr="00DF12FD" w:rsidRDefault="00906DED" w:rsidP="005F5E17">
      <w:pPr>
        <w:pStyle w:val="aa"/>
        <w:ind w:firstLine="420"/>
        <w:rPr>
          <w:lang w:eastAsia="zh-CN"/>
        </w:rPr>
      </w:pPr>
      <w:r w:rsidRPr="00DF12FD">
        <w:rPr>
          <w:kern w:val="0"/>
        </w:rPr>
        <w:t>按照重构粒度划分，可以分为细粒度和粗粒度，这里的粒度是指可重构计算数据通路中运算单元的数据位宽。一般情况下，重构粒度越大可重构计算处理所需的配置信息就越少，重构的速度就越快，相应的功能灵活性也越低。粗粒度可重构架构适用于计算密集型的应用，如通信应用</w:t>
      </w:r>
      <w:r w:rsidRPr="00DF12FD">
        <w:rPr>
          <w:kern w:val="0"/>
          <w:vertAlign w:val="superscript"/>
        </w:rPr>
        <w:fldChar w:fldCharType="begin"/>
      </w:r>
      <w:r w:rsidRPr="00DF12FD">
        <w:rPr>
          <w:kern w:val="0"/>
          <w:vertAlign w:val="superscript"/>
        </w:rPr>
        <w:instrText xml:space="preserve"> REF _Ref417287683 \n \h  \* MERGEFORMAT </w:instrText>
      </w:r>
      <w:r w:rsidRPr="00DF12FD">
        <w:rPr>
          <w:kern w:val="0"/>
          <w:vertAlign w:val="superscript"/>
        </w:rPr>
      </w:r>
      <w:r w:rsidRPr="00DF12FD">
        <w:rPr>
          <w:kern w:val="0"/>
          <w:vertAlign w:val="superscript"/>
        </w:rPr>
        <w:fldChar w:fldCharType="separate"/>
      </w:r>
      <w:r w:rsidR="00C47231" w:rsidRPr="00C47231">
        <w:rPr>
          <w:b/>
          <w:bCs/>
          <w:kern w:val="0"/>
          <w:vertAlign w:val="superscript"/>
        </w:rPr>
        <w:t>[3]</w:t>
      </w:r>
      <w:r w:rsidRPr="00DF12FD">
        <w:rPr>
          <w:kern w:val="0"/>
          <w:vertAlign w:val="superscript"/>
        </w:rPr>
        <w:fldChar w:fldCharType="end"/>
      </w:r>
      <w:r w:rsidRPr="00DF12FD">
        <w:rPr>
          <w:kern w:val="0"/>
          <w:vertAlign w:val="superscript"/>
        </w:rPr>
        <w:fldChar w:fldCharType="begin"/>
      </w:r>
      <w:r w:rsidRPr="00DF12FD">
        <w:rPr>
          <w:kern w:val="0"/>
          <w:vertAlign w:val="superscript"/>
        </w:rPr>
        <w:instrText xml:space="preserve"> REF _Ref417287685 \n \h  \* MERGEFORMAT </w:instrText>
      </w:r>
      <w:r w:rsidRPr="00DF12FD">
        <w:rPr>
          <w:kern w:val="0"/>
          <w:vertAlign w:val="superscript"/>
        </w:rPr>
      </w:r>
      <w:r w:rsidRPr="00DF12FD">
        <w:rPr>
          <w:kern w:val="0"/>
          <w:vertAlign w:val="superscript"/>
        </w:rPr>
        <w:fldChar w:fldCharType="separate"/>
      </w:r>
      <w:r w:rsidR="00C47231" w:rsidRPr="00C47231">
        <w:rPr>
          <w:b/>
          <w:bCs/>
          <w:kern w:val="0"/>
          <w:vertAlign w:val="superscript"/>
        </w:rPr>
        <w:t>[4]</w:t>
      </w:r>
      <w:r w:rsidRPr="00DF12FD">
        <w:rPr>
          <w:kern w:val="0"/>
          <w:vertAlign w:val="superscript"/>
        </w:rPr>
        <w:fldChar w:fldCharType="end"/>
      </w:r>
      <w:r w:rsidRPr="00DF12FD">
        <w:rPr>
          <w:kern w:val="0"/>
        </w:rPr>
        <w:t>、密码处理应用</w:t>
      </w:r>
      <w:r w:rsidRPr="00DF12FD">
        <w:rPr>
          <w:kern w:val="0"/>
          <w:vertAlign w:val="superscript"/>
        </w:rPr>
        <w:fldChar w:fldCharType="begin"/>
      </w:r>
      <w:r w:rsidRPr="00DF12FD">
        <w:rPr>
          <w:kern w:val="0"/>
          <w:vertAlign w:val="superscript"/>
        </w:rPr>
        <w:instrText xml:space="preserve"> REF _Ref417287698 \n \h  \* MERGEFORMAT </w:instrText>
      </w:r>
      <w:r w:rsidRPr="00DF12FD">
        <w:rPr>
          <w:kern w:val="0"/>
          <w:vertAlign w:val="superscript"/>
        </w:rPr>
      </w:r>
      <w:r w:rsidRPr="00DF12FD">
        <w:rPr>
          <w:kern w:val="0"/>
          <w:vertAlign w:val="superscript"/>
        </w:rPr>
        <w:fldChar w:fldCharType="separate"/>
      </w:r>
      <w:r w:rsidR="00C47231" w:rsidRPr="00C47231">
        <w:rPr>
          <w:b/>
          <w:bCs/>
          <w:kern w:val="0"/>
          <w:vertAlign w:val="superscript"/>
        </w:rPr>
        <w:t>[5]</w:t>
      </w:r>
      <w:r w:rsidRPr="00DF12FD">
        <w:rPr>
          <w:kern w:val="0"/>
          <w:vertAlign w:val="superscript"/>
        </w:rPr>
        <w:fldChar w:fldCharType="end"/>
      </w:r>
      <w:r w:rsidRPr="00DF12FD">
        <w:rPr>
          <w:kern w:val="0"/>
        </w:rPr>
        <w:t>和多媒体应用</w:t>
      </w:r>
      <w:r w:rsidRPr="00DF12FD">
        <w:rPr>
          <w:kern w:val="0"/>
          <w:vertAlign w:val="superscript"/>
        </w:rPr>
        <w:fldChar w:fldCharType="begin"/>
      </w:r>
      <w:r w:rsidRPr="00DF12FD">
        <w:rPr>
          <w:kern w:val="0"/>
          <w:vertAlign w:val="superscript"/>
        </w:rPr>
        <w:instrText xml:space="preserve"> REF _Ref417287708 \n \h  \* MERGEFORMAT </w:instrText>
      </w:r>
      <w:r w:rsidRPr="00DF12FD">
        <w:rPr>
          <w:kern w:val="0"/>
          <w:vertAlign w:val="superscript"/>
        </w:rPr>
      </w:r>
      <w:r w:rsidRPr="00DF12FD">
        <w:rPr>
          <w:kern w:val="0"/>
          <w:vertAlign w:val="superscript"/>
        </w:rPr>
        <w:fldChar w:fldCharType="separate"/>
      </w:r>
      <w:r w:rsidR="00C47231" w:rsidRPr="00C47231">
        <w:rPr>
          <w:b/>
          <w:bCs/>
          <w:kern w:val="0"/>
          <w:vertAlign w:val="superscript"/>
        </w:rPr>
        <w:t>[6]</w:t>
      </w:r>
      <w:r w:rsidRPr="00DF12FD">
        <w:rPr>
          <w:kern w:val="0"/>
          <w:vertAlign w:val="superscript"/>
        </w:rPr>
        <w:fldChar w:fldCharType="end"/>
      </w:r>
      <w:r w:rsidRPr="00DF12FD">
        <w:rPr>
          <w:kern w:val="0"/>
          <w:vertAlign w:val="superscript"/>
        </w:rPr>
        <w:fldChar w:fldCharType="begin"/>
      </w:r>
      <w:r w:rsidRPr="00DF12FD">
        <w:rPr>
          <w:kern w:val="0"/>
          <w:vertAlign w:val="superscript"/>
        </w:rPr>
        <w:instrText xml:space="preserve"> REF _Ref417287709 \n \h  \* MERGEFORMAT </w:instrText>
      </w:r>
      <w:r w:rsidRPr="00DF12FD">
        <w:rPr>
          <w:kern w:val="0"/>
          <w:vertAlign w:val="superscript"/>
        </w:rPr>
      </w:r>
      <w:r w:rsidRPr="00DF12FD">
        <w:rPr>
          <w:kern w:val="0"/>
          <w:vertAlign w:val="superscript"/>
        </w:rPr>
        <w:fldChar w:fldCharType="separate"/>
      </w:r>
      <w:r w:rsidR="00C47231" w:rsidRPr="00C47231">
        <w:rPr>
          <w:b/>
          <w:bCs/>
          <w:kern w:val="0"/>
          <w:vertAlign w:val="superscript"/>
        </w:rPr>
        <w:t>[7]</w:t>
      </w:r>
      <w:r w:rsidRPr="00DF12FD">
        <w:rPr>
          <w:kern w:val="0"/>
          <w:vertAlign w:val="superscript"/>
        </w:rPr>
        <w:fldChar w:fldCharType="end"/>
      </w:r>
      <w:r w:rsidRPr="00DF12FD">
        <w:rPr>
          <w:kern w:val="0"/>
        </w:rPr>
        <w:t>等；近些年来，已经有很多国内外的公司和科研机构提出了多种不同的可重构架构，如</w:t>
      </w:r>
      <w:r w:rsidRPr="00DF12FD">
        <w:rPr>
          <w:kern w:val="0"/>
        </w:rPr>
        <w:t>REMAR</w:t>
      </w:r>
      <w:r w:rsidRPr="00DF12FD">
        <w:rPr>
          <w:kern w:val="0"/>
          <w:vertAlign w:val="superscript"/>
        </w:rPr>
        <w:fldChar w:fldCharType="begin"/>
      </w:r>
      <w:r w:rsidRPr="00DF12FD">
        <w:rPr>
          <w:kern w:val="0"/>
          <w:vertAlign w:val="superscript"/>
        </w:rPr>
        <w:instrText xml:space="preserve"> REF _Ref417287792 \n \h  \* MERGEFORMAT </w:instrText>
      </w:r>
      <w:r w:rsidRPr="00DF12FD">
        <w:rPr>
          <w:kern w:val="0"/>
          <w:vertAlign w:val="superscript"/>
        </w:rPr>
      </w:r>
      <w:r w:rsidRPr="00DF12FD">
        <w:rPr>
          <w:kern w:val="0"/>
          <w:vertAlign w:val="superscript"/>
        </w:rPr>
        <w:fldChar w:fldCharType="separate"/>
      </w:r>
      <w:r w:rsidR="00C47231" w:rsidRPr="00C47231">
        <w:rPr>
          <w:b/>
          <w:bCs/>
          <w:kern w:val="0"/>
          <w:vertAlign w:val="superscript"/>
        </w:rPr>
        <w:t>[8]</w:t>
      </w:r>
      <w:r w:rsidRPr="00DF12FD">
        <w:rPr>
          <w:kern w:val="0"/>
          <w:vertAlign w:val="superscript"/>
        </w:rPr>
        <w:fldChar w:fldCharType="end"/>
      </w:r>
      <w:r w:rsidRPr="00DF12FD">
        <w:rPr>
          <w:kern w:val="0"/>
        </w:rPr>
        <w:t>、</w:t>
      </w:r>
      <w:r w:rsidRPr="00DF12FD">
        <w:rPr>
          <w:kern w:val="0"/>
        </w:rPr>
        <w:t>PipeRench</w:t>
      </w:r>
      <w:r w:rsidRPr="00DF12FD">
        <w:rPr>
          <w:kern w:val="0"/>
          <w:vertAlign w:val="superscript"/>
        </w:rPr>
        <w:fldChar w:fldCharType="begin"/>
      </w:r>
      <w:r w:rsidRPr="00DF12FD">
        <w:rPr>
          <w:kern w:val="0"/>
          <w:vertAlign w:val="superscript"/>
        </w:rPr>
        <w:instrText xml:space="preserve"> REF _Ref417287803 \r \h  \* MERGEFORMAT </w:instrText>
      </w:r>
      <w:r w:rsidRPr="00DF12FD">
        <w:rPr>
          <w:kern w:val="0"/>
          <w:vertAlign w:val="superscript"/>
        </w:rPr>
      </w:r>
      <w:r w:rsidRPr="00DF12FD">
        <w:rPr>
          <w:kern w:val="0"/>
          <w:vertAlign w:val="superscript"/>
        </w:rPr>
        <w:fldChar w:fldCharType="separate"/>
      </w:r>
      <w:r w:rsidR="00C47231" w:rsidRPr="00C47231">
        <w:rPr>
          <w:b/>
          <w:bCs/>
          <w:kern w:val="0"/>
          <w:vertAlign w:val="superscript"/>
        </w:rPr>
        <w:t>[9]</w:t>
      </w:r>
      <w:r w:rsidRPr="00DF12FD">
        <w:rPr>
          <w:kern w:val="0"/>
          <w:vertAlign w:val="superscript"/>
        </w:rPr>
        <w:fldChar w:fldCharType="end"/>
      </w:r>
      <w:r w:rsidRPr="00DF12FD">
        <w:rPr>
          <w:kern w:val="0"/>
        </w:rPr>
        <w:t>、</w:t>
      </w:r>
      <w:r w:rsidRPr="00DF12FD">
        <w:rPr>
          <w:kern w:val="0"/>
        </w:rPr>
        <w:t>ADRE</w:t>
      </w:r>
      <w:r w:rsidRPr="00DF12FD">
        <w:rPr>
          <w:kern w:val="0"/>
          <w:vertAlign w:val="superscript"/>
        </w:rPr>
        <w:fldChar w:fldCharType="begin"/>
      </w:r>
      <w:r w:rsidRPr="00DF12FD">
        <w:rPr>
          <w:kern w:val="0"/>
          <w:vertAlign w:val="superscript"/>
        </w:rPr>
        <w:instrText xml:space="preserve"> REF _Ref417287820 \n \h  \* MERGEFORMAT </w:instrText>
      </w:r>
      <w:r w:rsidRPr="00DF12FD">
        <w:rPr>
          <w:kern w:val="0"/>
          <w:vertAlign w:val="superscript"/>
        </w:rPr>
      </w:r>
      <w:r w:rsidRPr="00DF12FD">
        <w:rPr>
          <w:kern w:val="0"/>
          <w:vertAlign w:val="superscript"/>
        </w:rPr>
        <w:fldChar w:fldCharType="separate"/>
      </w:r>
      <w:r w:rsidR="00C47231" w:rsidRPr="00C47231">
        <w:rPr>
          <w:b/>
          <w:bCs/>
          <w:kern w:val="0"/>
          <w:vertAlign w:val="superscript"/>
        </w:rPr>
        <w:t>[10]</w:t>
      </w:r>
      <w:r w:rsidRPr="00DF12FD">
        <w:rPr>
          <w:kern w:val="0"/>
          <w:vertAlign w:val="superscript"/>
        </w:rPr>
        <w:fldChar w:fldCharType="end"/>
      </w:r>
      <w:r w:rsidRPr="00DF12FD">
        <w:rPr>
          <w:kern w:val="0"/>
        </w:rPr>
        <w:t>、</w:t>
      </w:r>
      <w:r w:rsidRPr="00DF12FD">
        <w:rPr>
          <w:kern w:val="0"/>
        </w:rPr>
        <w:t>MorphySy</w:t>
      </w:r>
      <w:r w:rsidRPr="00DF12FD">
        <w:rPr>
          <w:kern w:val="0"/>
          <w:vertAlign w:val="superscript"/>
        </w:rPr>
        <w:fldChar w:fldCharType="begin"/>
      </w:r>
      <w:r w:rsidRPr="00DF12FD">
        <w:rPr>
          <w:kern w:val="0"/>
          <w:vertAlign w:val="superscript"/>
        </w:rPr>
        <w:instrText xml:space="preserve"> REF _Ref417287830 \n \h  \* MERGEFORMAT </w:instrText>
      </w:r>
      <w:r w:rsidRPr="00DF12FD">
        <w:rPr>
          <w:kern w:val="0"/>
          <w:vertAlign w:val="superscript"/>
        </w:rPr>
      </w:r>
      <w:r w:rsidRPr="00DF12FD">
        <w:rPr>
          <w:kern w:val="0"/>
          <w:vertAlign w:val="superscript"/>
        </w:rPr>
        <w:fldChar w:fldCharType="separate"/>
      </w:r>
      <w:r w:rsidR="00C47231" w:rsidRPr="00C47231">
        <w:rPr>
          <w:b/>
          <w:bCs/>
          <w:kern w:val="0"/>
          <w:vertAlign w:val="superscript"/>
        </w:rPr>
        <w:t>[11]</w:t>
      </w:r>
      <w:r w:rsidRPr="00DF12FD">
        <w:rPr>
          <w:kern w:val="0"/>
          <w:vertAlign w:val="superscript"/>
        </w:rPr>
        <w:fldChar w:fldCharType="end"/>
      </w:r>
      <w:r w:rsidRPr="00DF12FD">
        <w:rPr>
          <w:kern w:val="0"/>
        </w:rPr>
        <w:t>、</w:t>
      </w:r>
      <w:r w:rsidRPr="00DF12FD">
        <w:rPr>
          <w:kern w:val="0"/>
        </w:rPr>
        <w:t>XPP</w:t>
      </w:r>
      <w:r w:rsidRPr="00DF12FD">
        <w:rPr>
          <w:kern w:val="0"/>
          <w:vertAlign w:val="superscript"/>
        </w:rPr>
        <w:fldChar w:fldCharType="begin"/>
      </w:r>
      <w:r w:rsidRPr="00DF12FD">
        <w:rPr>
          <w:kern w:val="0"/>
          <w:vertAlign w:val="superscript"/>
        </w:rPr>
        <w:instrText xml:space="preserve"> REF _Ref417287842 \n \h  \* MERGEFORMAT </w:instrText>
      </w:r>
      <w:r w:rsidRPr="00DF12FD">
        <w:rPr>
          <w:kern w:val="0"/>
          <w:vertAlign w:val="superscript"/>
        </w:rPr>
      </w:r>
      <w:r w:rsidRPr="00DF12FD">
        <w:rPr>
          <w:kern w:val="0"/>
          <w:vertAlign w:val="superscript"/>
        </w:rPr>
        <w:fldChar w:fldCharType="separate"/>
      </w:r>
      <w:r w:rsidR="00C47231" w:rsidRPr="00C47231">
        <w:rPr>
          <w:b/>
          <w:bCs/>
          <w:kern w:val="0"/>
          <w:vertAlign w:val="superscript"/>
        </w:rPr>
        <w:t>[12]</w:t>
      </w:r>
      <w:r w:rsidRPr="00DF12FD">
        <w:rPr>
          <w:kern w:val="0"/>
          <w:vertAlign w:val="superscript"/>
        </w:rPr>
        <w:fldChar w:fldCharType="end"/>
      </w:r>
      <w:r w:rsidRPr="00DF12FD">
        <w:rPr>
          <w:kern w:val="0"/>
        </w:rPr>
        <w:t>、</w:t>
      </w:r>
      <w:r w:rsidRPr="00DF12FD">
        <w:rPr>
          <w:kern w:val="0"/>
        </w:rPr>
        <w:t>Zippy</w:t>
      </w:r>
      <w:r w:rsidRPr="00DF12FD">
        <w:rPr>
          <w:kern w:val="0"/>
          <w:vertAlign w:val="superscript"/>
        </w:rPr>
        <w:fldChar w:fldCharType="begin"/>
      </w:r>
      <w:r w:rsidRPr="00DF12FD">
        <w:rPr>
          <w:kern w:val="0"/>
          <w:vertAlign w:val="superscript"/>
        </w:rPr>
        <w:instrText xml:space="preserve"> REF _Ref417287850 \n \h  \* MERGEFORMAT </w:instrText>
      </w:r>
      <w:r w:rsidRPr="00DF12FD">
        <w:rPr>
          <w:kern w:val="0"/>
          <w:vertAlign w:val="superscript"/>
        </w:rPr>
      </w:r>
      <w:r w:rsidRPr="00DF12FD">
        <w:rPr>
          <w:kern w:val="0"/>
          <w:vertAlign w:val="superscript"/>
        </w:rPr>
        <w:fldChar w:fldCharType="separate"/>
      </w:r>
      <w:r w:rsidR="00C47231" w:rsidRPr="00C47231">
        <w:rPr>
          <w:b/>
          <w:bCs/>
          <w:kern w:val="0"/>
          <w:vertAlign w:val="superscript"/>
        </w:rPr>
        <w:t>[13]</w:t>
      </w:r>
      <w:r w:rsidRPr="00DF12FD">
        <w:rPr>
          <w:kern w:val="0"/>
          <w:vertAlign w:val="superscript"/>
        </w:rPr>
        <w:fldChar w:fldCharType="end"/>
      </w:r>
      <w:r w:rsidRPr="00DF12FD">
        <w:rPr>
          <w:kern w:val="0"/>
        </w:rPr>
        <w:t>等。</w:t>
      </w:r>
    </w:p>
    <w:p w:rsidR="006E3617" w:rsidRPr="00DF12FD" w:rsidRDefault="006E3617" w:rsidP="005F5E17">
      <w:pPr>
        <w:pStyle w:val="a1"/>
        <w:spacing w:before="156" w:after="156" w:line="300" w:lineRule="auto"/>
      </w:pPr>
      <w:bookmarkStart w:id="8" w:name="_Toc451115390"/>
      <w:r w:rsidRPr="00DF12FD">
        <w:rPr>
          <w:lang w:eastAsia="zh-CN"/>
        </w:rPr>
        <w:t>密码算法综述</w:t>
      </w:r>
      <w:bookmarkEnd w:id="8"/>
    </w:p>
    <w:p w:rsidR="00906DED" w:rsidRPr="00DF12FD" w:rsidRDefault="00906DED" w:rsidP="005F5E17">
      <w:pPr>
        <w:pStyle w:val="aa"/>
        <w:ind w:firstLine="420"/>
        <w:rPr>
          <w:lang w:eastAsia="zh-CN"/>
        </w:rPr>
      </w:pPr>
      <w:r w:rsidRPr="00DF12FD">
        <w:rPr>
          <w:lang w:eastAsia="zh-CN"/>
        </w:rPr>
        <w:t>随着计算机技术和网络通信技术的发展，信息安全问题也逐渐成为人们关注的社会问题，密码技术是保证信息的可用性、机密性和安全性等安全要求的基本手段。密码算法是各种安全应用的基础，也是信息系统安全性的根本所在，高效灵活的密码算法是各种高性能信息系统的重要指标和基本保障，因此成为信息安全领域的重要课题。</w:t>
      </w:r>
    </w:p>
    <w:p w:rsidR="00906DED" w:rsidRPr="00DF12FD" w:rsidRDefault="00906DED" w:rsidP="005F5E17">
      <w:pPr>
        <w:pStyle w:val="aa"/>
        <w:ind w:firstLine="420"/>
        <w:rPr>
          <w:lang w:eastAsia="zh-CN"/>
        </w:rPr>
      </w:pPr>
      <w:r w:rsidRPr="00DF12FD">
        <w:rPr>
          <w:lang w:eastAsia="zh-CN"/>
        </w:rPr>
        <w:lastRenderedPageBreak/>
        <w:t>密码算法又可分为公钥密码、私钥密码和哈希函数三大类，其中，公钥密码主要是大数的模幂操作，私钥密码和哈希函数则以逻辑运算、移位、置换、替换为基础的迭代操作。密码算法按照密钥特点又被分为对称密码和非对称密码，对称密码在加密和解密时都使用相同的密钥，也称为传统密码，是</w:t>
      </w:r>
      <w:r w:rsidRPr="00DF12FD">
        <w:rPr>
          <w:lang w:eastAsia="zh-CN"/>
        </w:rPr>
        <w:t>20</w:t>
      </w:r>
      <w:r w:rsidRPr="00DF12FD">
        <w:rPr>
          <w:lang w:eastAsia="zh-CN"/>
        </w:rPr>
        <w:t>世纪</w:t>
      </w:r>
      <w:r w:rsidRPr="00DF12FD">
        <w:rPr>
          <w:lang w:eastAsia="zh-CN"/>
        </w:rPr>
        <w:t>70</w:t>
      </w:r>
      <w:r w:rsidRPr="00DF12FD">
        <w:rPr>
          <w:lang w:eastAsia="zh-CN"/>
        </w:rPr>
        <w:t>年代在公钥密码产生之前唯一的加密类型，迄今为止，在两种加密类型中仍然是使用最为广泛的加密类型，对称密码主要分为流密码算法和分组密码算法。非对称密码在加密和解密时则会使用不同的密钥，并且很难从一个推出另一个，主要有基于离散对数问题的</w:t>
      </w:r>
      <w:r w:rsidRPr="00DF12FD">
        <w:rPr>
          <w:lang w:eastAsia="zh-CN"/>
        </w:rPr>
        <w:t>ECC</w:t>
      </w:r>
      <w:r w:rsidRPr="00DF12FD">
        <w:rPr>
          <w:lang w:eastAsia="zh-CN"/>
        </w:rPr>
        <w:t>算法、基于大数分解的</w:t>
      </w:r>
      <w:r w:rsidRPr="00DF12FD">
        <w:rPr>
          <w:lang w:eastAsia="zh-CN"/>
        </w:rPr>
        <w:t>RSA</w:t>
      </w:r>
      <w:r w:rsidRPr="00DF12FD">
        <w:rPr>
          <w:lang w:eastAsia="zh-CN"/>
        </w:rPr>
        <w:t>算法、杂凑函数（散列算法）等。</w:t>
      </w:r>
    </w:p>
    <w:p w:rsidR="00906DED" w:rsidRPr="00DF12FD" w:rsidRDefault="00906DED" w:rsidP="005F5E17">
      <w:pPr>
        <w:pStyle w:val="aa"/>
        <w:ind w:firstLine="420"/>
        <w:rPr>
          <w:lang w:eastAsia="zh-CN"/>
        </w:rPr>
      </w:pPr>
      <w:r w:rsidRPr="00DF12FD">
        <w:rPr>
          <w:lang w:eastAsia="zh-CN"/>
        </w:rPr>
        <w:t>密码算法应用常常需要处理较大的信息量，或具有较大的计算强度，往往是各种通信系统中计算密集型环节，影响整个系统的吞吐率。常规的</w:t>
      </w:r>
      <w:r w:rsidRPr="00DF12FD">
        <w:rPr>
          <w:lang w:eastAsia="zh-CN"/>
        </w:rPr>
        <w:t>GPP</w:t>
      </w:r>
      <w:r w:rsidRPr="00DF12FD">
        <w:rPr>
          <w:lang w:eastAsia="zh-CN"/>
        </w:rPr>
        <w:t>无法满足其速度要求，安全性也不如专用硬件，因此目前国内外对密码处理专用硬件的研究和开发十分活跃。密码算法的硬件加速方式可分为三类：密码算法处理器、特定密码算法</w:t>
      </w:r>
      <w:r w:rsidRPr="00DF12FD">
        <w:rPr>
          <w:lang w:eastAsia="zh-CN"/>
        </w:rPr>
        <w:t>ASIC</w:t>
      </w:r>
      <w:r w:rsidRPr="00DF12FD">
        <w:rPr>
          <w:lang w:eastAsia="zh-CN"/>
        </w:rPr>
        <w:t>和可重构密码处理结构。</w:t>
      </w:r>
    </w:p>
    <w:p w:rsidR="00906DED" w:rsidRPr="00DF12FD" w:rsidRDefault="00906DED" w:rsidP="005F5E17">
      <w:pPr>
        <w:pStyle w:val="aa"/>
        <w:ind w:firstLine="420"/>
        <w:rPr>
          <w:lang w:eastAsia="zh-CN"/>
        </w:rPr>
      </w:pPr>
      <w:r w:rsidRPr="00DF12FD">
        <w:rPr>
          <w:lang w:eastAsia="zh-CN"/>
        </w:rPr>
        <w:t>随着移动互联网的飞速发展，对系统安全性的要求也越来越迫切，同时随着互联网大数据通信时代的到来，对安全处理器的性能要求也越来越高，保障系统安全所需投入的处理资源将越来越多，安全应用的范围也会越来越广，密码算法与可重构技术的结合，可以满足性能和安全方面的需求，具体地，可重构密码系统架构在这一应用领域的优势体现在以下几点</w:t>
      </w:r>
      <w:r w:rsidRPr="00DF12FD">
        <w:rPr>
          <w:vertAlign w:val="superscript"/>
          <w:lang w:eastAsia="zh-CN"/>
        </w:rPr>
        <w:fldChar w:fldCharType="begin"/>
      </w:r>
      <w:r w:rsidRPr="00DF12FD">
        <w:rPr>
          <w:vertAlign w:val="superscript"/>
          <w:lang w:eastAsia="zh-CN"/>
        </w:rPr>
        <w:instrText xml:space="preserve"> REF _Ref417287917 \n \h  \* MERGEFORMAT </w:instrText>
      </w:r>
      <w:r w:rsidRPr="00DF12FD">
        <w:rPr>
          <w:vertAlign w:val="superscript"/>
          <w:lang w:eastAsia="zh-CN"/>
        </w:rPr>
      </w:r>
      <w:r w:rsidRPr="00DF12FD">
        <w:rPr>
          <w:vertAlign w:val="superscript"/>
          <w:lang w:eastAsia="zh-CN"/>
        </w:rPr>
        <w:fldChar w:fldCharType="separate"/>
      </w:r>
      <w:r w:rsidR="00C47231" w:rsidRPr="00C47231">
        <w:rPr>
          <w:b/>
          <w:bCs/>
          <w:vertAlign w:val="superscript"/>
          <w:lang w:eastAsia="zh-CN"/>
        </w:rPr>
        <w:t>[14]</w:t>
      </w:r>
      <w:r w:rsidRPr="00DF12FD">
        <w:rPr>
          <w:vertAlign w:val="superscript"/>
          <w:lang w:eastAsia="zh-CN"/>
        </w:rPr>
        <w:fldChar w:fldCharType="end"/>
      </w:r>
      <w:r w:rsidRPr="00DF12FD">
        <w:rPr>
          <w:lang w:eastAsia="zh-CN"/>
        </w:rPr>
        <w:t>：</w:t>
      </w:r>
    </w:p>
    <w:p w:rsidR="00906DED" w:rsidRPr="00DF12FD" w:rsidRDefault="00906DED" w:rsidP="005F5E17">
      <w:pPr>
        <w:pStyle w:val="aa"/>
        <w:ind w:firstLine="420"/>
        <w:rPr>
          <w:lang w:eastAsia="zh-CN"/>
        </w:rPr>
      </w:pPr>
      <w:r w:rsidRPr="00DF12FD">
        <w:rPr>
          <w:lang w:eastAsia="zh-CN"/>
        </w:rPr>
        <w:t>（</w:t>
      </w:r>
      <w:r w:rsidRPr="00DF12FD">
        <w:rPr>
          <w:lang w:eastAsia="zh-CN"/>
        </w:rPr>
        <w:t>1</w:t>
      </w:r>
      <w:r w:rsidRPr="00DF12FD">
        <w:rPr>
          <w:lang w:eastAsia="zh-CN"/>
        </w:rPr>
        <w:t>）可重构系统可以根据实际需求实现不同的密码算法，具有很大的算法灵活性；</w:t>
      </w:r>
    </w:p>
    <w:p w:rsidR="00906DED" w:rsidRPr="00DF12FD" w:rsidRDefault="00906DED" w:rsidP="005F5E17">
      <w:pPr>
        <w:pStyle w:val="aa"/>
        <w:ind w:firstLine="420"/>
        <w:rPr>
          <w:lang w:eastAsia="zh-CN"/>
        </w:rPr>
      </w:pPr>
      <w:r w:rsidRPr="00DF12FD">
        <w:rPr>
          <w:lang w:eastAsia="zh-CN"/>
        </w:rPr>
        <w:t>（</w:t>
      </w:r>
      <w:r w:rsidRPr="00DF12FD">
        <w:rPr>
          <w:lang w:eastAsia="zh-CN"/>
        </w:rPr>
        <w:t>2</w:t>
      </w:r>
      <w:r w:rsidRPr="00DF12FD">
        <w:rPr>
          <w:lang w:eastAsia="zh-CN"/>
        </w:rPr>
        <w:t>）可重构系统的计算能力能够满足密码算法的高性能需求，结构能够根据特定的算法集定制硬件，使算法执行更加高效；</w:t>
      </w:r>
    </w:p>
    <w:p w:rsidR="00906DED" w:rsidRPr="00DF12FD" w:rsidRDefault="00906DED" w:rsidP="005F5E17">
      <w:pPr>
        <w:pStyle w:val="aa"/>
        <w:ind w:firstLine="420"/>
        <w:rPr>
          <w:lang w:eastAsia="zh-CN"/>
        </w:rPr>
      </w:pPr>
      <w:r w:rsidRPr="00DF12FD">
        <w:rPr>
          <w:lang w:eastAsia="zh-CN"/>
        </w:rPr>
        <w:t>（</w:t>
      </w:r>
      <w:r w:rsidRPr="00DF12FD">
        <w:rPr>
          <w:lang w:eastAsia="zh-CN"/>
        </w:rPr>
        <w:t>3</w:t>
      </w:r>
      <w:r w:rsidR="004511FE">
        <w:rPr>
          <w:lang w:eastAsia="zh-CN"/>
        </w:rPr>
        <w:t>）可重构系统具有扩展性，能够适应不断被提出</w:t>
      </w:r>
      <w:r w:rsidRPr="00DF12FD">
        <w:rPr>
          <w:lang w:eastAsia="zh-CN"/>
        </w:rPr>
        <w:t>的</w:t>
      </w:r>
      <w:r w:rsidR="004511FE">
        <w:rPr>
          <w:lang w:eastAsia="zh-CN"/>
        </w:rPr>
        <w:t>新的</w:t>
      </w:r>
      <w:r w:rsidRPr="00DF12FD">
        <w:rPr>
          <w:lang w:eastAsia="zh-CN"/>
        </w:rPr>
        <w:t>更安全的算法，同时支持随时修改密钥，满足某些特殊情况下的白片需求。</w:t>
      </w:r>
    </w:p>
    <w:p w:rsidR="005F2875" w:rsidRPr="00DF12FD" w:rsidRDefault="00362710" w:rsidP="005F5E17">
      <w:pPr>
        <w:pStyle w:val="a0"/>
        <w:spacing w:before="156" w:after="156" w:line="300" w:lineRule="auto"/>
        <w:rPr>
          <w:lang w:eastAsia="zh-CN"/>
        </w:rPr>
      </w:pPr>
      <w:bookmarkStart w:id="9" w:name="_Ref353135217"/>
      <w:bookmarkStart w:id="10" w:name="_Toc451115391"/>
      <w:r w:rsidRPr="00DF12FD">
        <w:t>国内外研究现状</w:t>
      </w:r>
      <w:bookmarkEnd w:id="9"/>
      <w:bookmarkEnd w:id="10"/>
    </w:p>
    <w:p w:rsidR="00FD5C0E" w:rsidRPr="00DF12FD" w:rsidRDefault="00FD5C0E" w:rsidP="005F5E17">
      <w:pPr>
        <w:pStyle w:val="a1"/>
        <w:spacing w:before="156" w:after="156" w:line="300" w:lineRule="auto"/>
      </w:pPr>
      <w:bookmarkStart w:id="11" w:name="_Toc451115392"/>
      <w:r w:rsidRPr="00DF12FD">
        <w:rPr>
          <w:lang w:eastAsia="zh-CN"/>
        </w:rPr>
        <w:t>可重构密码架构综述</w:t>
      </w:r>
      <w:bookmarkEnd w:id="11"/>
    </w:p>
    <w:p w:rsidR="00906DED" w:rsidRPr="00DF12FD" w:rsidRDefault="00906DED" w:rsidP="005F5E17">
      <w:pPr>
        <w:pStyle w:val="aa"/>
        <w:ind w:firstLine="420"/>
        <w:rPr>
          <w:lang w:eastAsia="zh-CN"/>
        </w:rPr>
      </w:pPr>
      <w:r w:rsidRPr="00DF12FD">
        <w:rPr>
          <w:lang w:eastAsia="zh-CN"/>
        </w:rPr>
        <w:t>近年来，能够同时满足密码算法应用的高性能、高灵活性和低成本需求的可重构密码处理器已成为研究热点。密码算法的实现结果的考核可以以面积效率为标准，由于密码算法的数据依赖性较低，和媒体、通信算法不同，密码算法的实现可以通过增加硬件开销来获得算法实现性能的提升。已有的面向密码的可重构架构在处理单元（</w:t>
      </w:r>
      <w:r w:rsidRPr="00DF12FD">
        <w:t>Process Element</w:t>
      </w:r>
      <w:r w:rsidRPr="00DF12FD">
        <w:t>，</w:t>
      </w:r>
      <w:r w:rsidRPr="00DF12FD">
        <w:t>PE</w:t>
      </w:r>
      <w:r w:rsidRPr="00DF12FD">
        <w:rPr>
          <w:lang w:eastAsia="zh-CN"/>
        </w:rPr>
        <w:t>）设计上或多或少存在一些设计上的不足，导致整个架构变得臃肿，存在比较多的计算资源浪费。已有研究为了提高面积效率进行不懈努力，但与专用硬件实现的结果相比仍有显著差距。</w:t>
      </w:r>
    </w:p>
    <w:p w:rsidR="00906DED" w:rsidRPr="00DF12FD" w:rsidRDefault="00906DED" w:rsidP="005F5E17">
      <w:pPr>
        <w:pStyle w:val="aa"/>
        <w:ind w:firstLine="420"/>
        <w:rPr>
          <w:lang w:eastAsia="zh-CN"/>
        </w:rPr>
      </w:pPr>
      <w:r w:rsidRPr="00DF12FD">
        <w:rPr>
          <w:lang w:eastAsia="zh-CN"/>
        </w:rPr>
        <w:t>COBRA</w:t>
      </w:r>
      <w:r w:rsidRPr="00DF12FD">
        <w:rPr>
          <w:vertAlign w:val="superscript"/>
          <w:lang w:eastAsia="zh-CN"/>
        </w:rPr>
        <w:fldChar w:fldCharType="begin"/>
      </w:r>
      <w:r w:rsidRPr="00DF12FD">
        <w:rPr>
          <w:vertAlign w:val="superscript"/>
          <w:lang w:eastAsia="zh-CN"/>
        </w:rPr>
        <w:instrText xml:space="preserve"> REF _Ref417287311 \n \h  \* MERGEFORMAT </w:instrText>
      </w:r>
      <w:r w:rsidRPr="00DF12FD">
        <w:rPr>
          <w:vertAlign w:val="superscript"/>
          <w:lang w:eastAsia="zh-CN"/>
        </w:rPr>
      </w:r>
      <w:r w:rsidRPr="00DF12FD">
        <w:rPr>
          <w:vertAlign w:val="superscript"/>
          <w:lang w:eastAsia="zh-CN"/>
        </w:rPr>
        <w:fldChar w:fldCharType="separate"/>
      </w:r>
      <w:r w:rsidR="00C47231" w:rsidRPr="00C47231">
        <w:rPr>
          <w:b/>
          <w:bCs/>
          <w:vertAlign w:val="superscript"/>
          <w:lang w:eastAsia="zh-CN"/>
        </w:rPr>
        <w:t>[15]</w:t>
      </w:r>
      <w:r w:rsidRPr="00DF12FD">
        <w:rPr>
          <w:vertAlign w:val="superscript"/>
          <w:lang w:eastAsia="zh-CN"/>
        </w:rPr>
        <w:fldChar w:fldCharType="end"/>
      </w:r>
      <w:r w:rsidRPr="00DF12FD">
        <w:rPr>
          <w:lang w:eastAsia="zh-CN"/>
        </w:rPr>
        <w:t>是一款面向对称密钥算法提出的指令级分布式可重构处理器，通过对多种对称密钥算法的映射实现进行验证，</w:t>
      </w:r>
      <w:r w:rsidRPr="00DF12FD">
        <w:rPr>
          <w:lang w:eastAsia="zh-CN"/>
        </w:rPr>
        <w:t>AES</w:t>
      </w:r>
      <w:r w:rsidRPr="00DF12FD">
        <w:rPr>
          <w:lang w:eastAsia="zh-CN"/>
        </w:rPr>
        <w:t>算法的实现面积效率为</w:t>
      </w:r>
      <w:r w:rsidRPr="00DF12FD">
        <w:rPr>
          <w:lang w:eastAsia="zh-CN"/>
        </w:rPr>
        <w:t>0.216Gbps/Mgates</w:t>
      </w:r>
      <w:r w:rsidRPr="00DF12FD">
        <w:rPr>
          <w:lang w:eastAsia="zh-CN"/>
        </w:rPr>
        <w:t>。为了保证充分的灵活性和并行计算能力，</w:t>
      </w:r>
      <w:r w:rsidRPr="00DF12FD">
        <w:rPr>
          <w:lang w:eastAsia="zh-CN"/>
        </w:rPr>
        <w:t>COBRA</w:t>
      </w:r>
      <w:r w:rsidRPr="00DF12FD">
        <w:rPr>
          <w:lang w:eastAsia="zh-CN"/>
        </w:rPr>
        <w:t>架构在每个处理单元中包含了各种算法所需要的所有算子，包括置换单元、</w:t>
      </w:r>
      <w:r w:rsidRPr="00DF12FD">
        <w:rPr>
          <w:lang w:eastAsia="zh-CN"/>
        </w:rPr>
        <w:t>S</w:t>
      </w:r>
      <w:r w:rsidRPr="00DF12FD">
        <w:rPr>
          <w:lang w:eastAsia="zh-CN"/>
        </w:rPr>
        <w:t>盒等资源开销很大的操作，从而造成了极大的硬件冗余；处理单元中的很多算子被串行组织，最长的路径上串联了</w:t>
      </w:r>
      <w:r w:rsidRPr="00DF12FD">
        <w:rPr>
          <w:lang w:eastAsia="zh-CN"/>
        </w:rPr>
        <w:t>13</w:t>
      </w:r>
      <w:r w:rsidRPr="00DF12FD">
        <w:rPr>
          <w:lang w:eastAsia="zh-CN"/>
        </w:rPr>
        <w:t>个算子单元，这使处理单元的电路延迟很大，整个处理器的主频非常低，很难实现高性能。</w:t>
      </w:r>
    </w:p>
    <w:p w:rsidR="00906DED" w:rsidRPr="00DF12FD" w:rsidRDefault="00906DED" w:rsidP="005F5E17">
      <w:pPr>
        <w:pStyle w:val="aa"/>
        <w:ind w:firstLine="420"/>
        <w:rPr>
          <w:lang w:eastAsia="zh-CN"/>
        </w:rPr>
      </w:pPr>
      <w:r w:rsidRPr="00DF12FD">
        <w:rPr>
          <w:lang w:eastAsia="zh-CN"/>
        </w:rPr>
        <w:t>Celator</w:t>
      </w:r>
      <w:r w:rsidRPr="00DF12FD">
        <w:rPr>
          <w:vertAlign w:val="superscript"/>
          <w:lang w:eastAsia="zh-CN"/>
        </w:rPr>
        <w:fldChar w:fldCharType="begin"/>
      </w:r>
      <w:r w:rsidRPr="00DF12FD">
        <w:rPr>
          <w:vertAlign w:val="superscript"/>
          <w:lang w:eastAsia="zh-CN"/>
        </w:rPr>
        <w:instrText xml:space="preserve"> REF _Ref417288628 \n \h  \* MERGEFORMAT </w:instrText>
      </w:r>
      <w:r w:rsidRPr="00DF12FD">
        <w:rPr>
          <w:vertAlign w:val="superscript"/>
          <w:lang w:eastAsia="zh-CN"/>
        </w:rPr>
      </w:r>
      <w:r w:rsidRPr="00DF12FD">
        <w:rPr>
          <w:vertAlign w:val="superscript"/>
          <w:lang w:eastAsia="zh-CN"/>
        </w:rPr>
        <w:fldChar w:fldCharType="separate"/>
      </w:r>
      <w:r w:rsidR="00C47231" w:rsidRPr="00C47231">
        <w:rPr>
          <w:b/>
          <w:bCs/>
          <w:vertAlign w:val="superscript"/>
          <w:lang w:eastAsia="zh-CN"/>
        </w:rPr>
        <w:t>[16]</w:t>
      </w:r>
      <w:r w:rsidRPr="00DF12FD">
        <w:rPr>
          <w:vertAlign w:val="superscript"/>
          <w:lang w:eastAsia="zh-CN"/>
        </w:rPr>
        <w:fldChar w:fldCharType="end"/>
      </w:r>
      <w:r w:rsidRPr="00DF12FD">
        <w:rPr>
          <w:lang w:eastAsia="zh-CN"/>
        </w:rPr>
        <w:t>是由艾克斯马赛大学研发的面向分组密码算法和哈希函数的可重构架构，其计算阵列</w:t>
      </w:r>
      <w:r w:rsidRPr="00DF12FD">
        <w:rPr>
          <w:lang w:eastAsia="zh-CN"/>
        </w:rPr>
        <w:lastRenderedPageBreak/>
        <w:t>基于脉动结构设计，采用二维互联结构完成计算单元间的数据传输，每个计算单元支持逻辑操作和算术操作，通过有限状态机控制计算阵列的数据访问和计算操作，有效控制了整体架构的硬件资源开销，</w:t>
      </w:r>
      <w:r w:rsidRPr="00DF12FD">
        <w:rPr>
          <w:lang w:eastAsia="zh-CN"/>
        </w:rPr>
        <w:t>DES</w:t>
      </w:r>
      <w:r w:rsidRPr="00DF12FD">
        <w:rPr>
          <w:lang w:eastAsia="zh-CN"/>
        </w:rPr>
        <w:t>算法的实现面积效率为</w:t>
      </w:r>
      <w:r w:rsidRPr="00DF12FD">
        <w:rPr>
          <w:lang w:eastAsia="zh-CN"/>
        </w:rPr>
        <w:t>0.25Gbps/mm</w:t>
      </w:r>
      <w:r w:rsidRPr="00DF12FD">
        <w:rPr>
          <w:vertAlign w:val="superscript"/>
          <w:lang w:eastAsia="zh-CN"/>
        </w:rPr>
        <w:t>2</w:t>
      </w:r>
      <w:r w:rsidRPr="00DF12FD">
        <w:rPr>
          <w:lang w:eastAsia="zh-CN"/>
        </w:rPr>
        <w:t>。但是该架构中处理单元的算子功能很少，支持的算法有限；并且基于指令的设计使得每一个操作都需要重新获取指令进行指令译码再进行数据处理，也无法实现算法的流水设计，算法实现性能不高。</w:t>
      </w:r>
    </w:p>
    <w:p w:rsidR="00906DED" w:rsidRPr="00DF12FD" w:rsidRDefault="00906DED" w:rsidP="005F5E17">
      <w:pPr>
        <w:pStyle w:val="aa"/>
        <w:ind w:firstLine="420"/>
        <w:rPr>
          <w:lang w:eastAsia="zh-CN"/>
        </w:rPr>
      </w:pPr>
      <w:r w:rsidRPr="00DF12FD">
        <w:rPr>
          <w:lang w:eastAsia="zh-CN"/>
        </w:rPr>
        <w:t>Cyptor</w:t>
      </w:r>
      <w:r w:rsidRPr="00DF12FD">
        <w:rPr>
          <w:vertAlign w:val="superscript"/>
          <w:lang w:eastAsia="zh-CN"/>
        </w:rPr>
        <w:fldChar w:fldCharType="begin"/>
      </w:r>
      <w:r w:rsidRPr="00DF12FD">
        <w:rPr>
          <w:vertAlign w:val="superscript"/>
          <w:lang w:eastAsia="zh-CN"/>
        </w:rPr>
        <w:instrText xml:space="preserve"> REF _Ref417288732 \n \h  \* MERGEFORMAT </w:instrText>
      </w:r>
      <w:r w:rsidRPr="00DF12FD">
        <w:rPr>
          <w:vertAlign w:val="superscript"/>
          <w:lang w:eastAsia="zh-CN"/>
        </w:rPr>
      </w:r>
      <w:r w:rsidRPr="00DF12FD">
        <w:rPr>
          <w:vertAlign w:val="superscript"/>
          <w:lang w:eastAsia="zh-CN"/>
        </w:rPr>
        <w:fldChar w:fldCharType="separate"/>
      </w:r>
      <w:r w:rsidR="00C47231" w:rsidRPr="00C47231">
        <w:rPr>
          <w:b/>
          <w:bCs/>
          <w:vertAlign w:val="superscript"/>
          <w:lang w:eastAsia="zh-CN"/>
        </w:rPr>
        <w:t>[17]</w:t>
      </w:r>
      <w:r w:rsidRPr="00DF12FD">
        <w:rPr>
          <w:vertAlign w:val="superscript"/>
          <w:lang w:eastAsia="zh-CN"/>
        </w:rPr>
        <w:fldChar w:fldCharType="end"/>
      </w:r>
      <w:r w:rsidRPr="00DF12FD">
        <w:rPr>
          <w:lang w:eastAsia="zh-CN"/>
        </w:rPr>
        <w:t>是由德州大学奥斯汀分校研发的一款高性能、低功耗、高灵活的密码处理器，面向分组密码、流密码、哈希函数三类百余种对称密钥算法进行架构探索，是目前研究支持算法最多的一款，</w:t>
      </w:r>
      <w:r w:rsidRPr="00DF12FD">
        <w:rPr>
          <w:lang w:eastAsia="zh-CN"/>
        </w:rPr>
        <w:t>DES</w:t>
      </w:r>
      <w:r w:rsidRPr="00DF12FD">
        <w:rPr>
          <w:lang w:eastAsia="zh-CN"/>
        </w:rPr>
        <w:t>和</w:t>
      </w:r>
      <w:r w:rsidRPr="00DF12FD">
        <w:rPr>
          <w:lang w:eastAsia="zh-CN"/>
        </w:rPr>
        <w:t>AES</w:t>
      </w:r>
      <w:r w:rsidRPr="00DF12FD">
        <w:rPr>
          <w:lang w:eastAsia="zh-CN"/>
        </w:rPr>
        <w:t>算法的实现面积效率分别为</w:t>
      </w:r>
      <w:r w:rsidRPr="00DF12FD">
        <w:rPr>
          <w:lang w:eastAsia="zh-CN"/>
        </w:rPr>
        <w:t>6.75Gbps/mm</w:t>
      </w:r>
      <w:r w:rsidRPr="00DF12FD">
        <w:rPr>
          <w:vertAlign w:val="superscript"/>
          <w:lang w:eastAsia="zh-CN"/>
        </w:rPr>
        <w:t>2</w:t>
      </w:r>
      <w:r w:rsidRPr="00DF12FD">
        <w:rPr>
          <w:lang w:eastAsia="zh-CN"/>
        </w:rPr>
        <w:t>和</w:t>
      </w:r>
      <w:r w:rsidRPr="00DF12FD">
        <w:rPr>
          <w:lang w:eastAsia="zh-CN"/>
        </w:rPr>
        <w:t>20.25Gbps/mm</w:t>
      </w:r>
      <w:r w:rsidRPr="00DF12FD">
        <w:rPr>
          <w:vertAlign w:val="superscript"/>
          <w:lang w:eastAsia="zh-CN"/>
        </w:rPr>
        <w:t>2</w:t>
      </w:r>
      <w:r w:rsidRPr="00DF12FD">
        <w:rPr>
          <w:lang w:eastAsia="zh-CN"/>
        </w:rPr>
        <w:t>。该架构通过灵活的计算单元和阵列互联模块，大幅提升了阵列的流水效率，同时对计算单元支持的算子操作进行组合，有效缩短了关键路径时延和流水级数，从而提升了计算性能。然而，基于该架构映射的对称密钥算法中，比较多的算法实现硬件利用率不高，影响了面积效率，其原因在于未能考虑不同算法间的</w:t>
      </w:r>
      <w:r w:rsidR="004511FE">
        <w:rPr>
          <w:lang w:eastAsia="zh-CN"/>
        </w:rPr>
        <w:t>算子</w:t>
      </w:r>
      <w:r w:rsidRPr="00DF12FD">
        <w:rPr>
          <w:lang w:eastAsia="zh-CN"/>
        </w:rPr>
        <w:t>特征差异，导致硬件架构存在过度设计。</w:t>
      </w:r>
    </w:p>
    <w:p w:rsidR="00906DED" w:rsidRPr="00DF12FD" w:rsidRDefault="00906DED" w:rsidP="005F5E17">
      <w:pPr>
        <w:pStyle w:val="aa"/>
        <w:ind w:firstLineChars="0" w:firstLine="435"/>
        <w:rPr>
          <w:lang w:eastAsia="zh-CN"/>
        </w:rPr>
      </w:pPr>
      <w:r w:rsidRPr="00DF12FD">
        <w:rPr>
          <w:lang w:eastAsia="zh-CN"/>
        </w:rPr>
        <w:t>ProDFA</w:t>
      </w:r>
      <w:r w:rsidR="007614A9" w:rsidRPr="00DF12FD">
        <w:rPr>
          <w:b/>
          <w:vertAlign w:val="superscript"/>
          <w:lang w:eastAsia="zh-CN"/>
        </w:rPr>
        <w:fldChar w:fldCharType="begin"/>
      </w:r>
      <w:r w:rsidR="007614A9" w:rsidRPr="00DF12FD">
        <w:rPr>
          <w:b/>
          <w:vertAlign w:val="superscript"/>
          <w:lang w:eastAsia="zh-CN"/>
        </w:rPr>
        <w:instrText xml:space="preserve"> REF _Ref417289023 \r \h  \* MERGEFORMAT </w:instrText>
      </w:r>
      <w:r w:rsidR="007614A9" w:rsidRPr="00DF12FD">
        <w:rPr>
          <w:b/>
          <w:vertAlign w:val="superscript"/>
          <w:lang w:eastAsia="zh-CN"/>
        </w:rPr>
      </w:r>
      <w:r w:rsidR="007614A9" w:rsidRPr="00DF12FD">
        <w:rPr>
          <w:b/>
          <w:vertAlign w:val="superscript"/>
          <w:lang w:eastAsia="zh-CN"/>
        </w:rPr>
        <w:fldChar w:fldCharType="separate"/>
      </w:r>
      <w:r w:rsidR="00C47231">
        <w:rPr>
          <w:b/>
          <w:vertAlign w:val="superscript"/>
          <w:lang w:eastAsia="zh-CN"/>
        </w:rPr>
        <w:t>[18]</w:t>
      </w:r>
      <w:r w:rsidR="007614A9" w:rsidRPr="00DF12FD">
        <w:rPr>
          <w:b/>
          <w:vertAlign w:val="superscript"/>
          <w:lang w:eastAsia="zh-CN"/>
        </w:rPr>
        <w:fldChar w:fldCharType="end"/>
      </w:r>
      <w:r w:rsidRPr="00DF12FD">
        <w:rPr>
          <w:lang w:eastAsia="zh-CN"/>
        </w:rPr>
        <w:t>是由国防科技大学提出的一种基于可编程数据流计算的体系结构框架，</w:t>
      </w:r>
      <w:r w:rsidRPr="00DF12FD">
        <w:rPr>
          <w:lang w:eastAsia="zh-CN"/>
        </w:rPr>
        <w:t>DES</w:t>
      </w:r>
      <w:r w:rsidRPr="00DF12FD">
        <w:rPr>
          <w:lang w:eastAsia="zh-CN"/>
        </w:rPr>
        <w:t>和</w:t>
      </w:r>
      <w:r w:rsidRPr="00DF12FD">
        <w:rPr>
          <w:lang w:eastAsia="zh-CN"/>
        </w:rPr>
        <w:t>AES</w:t>
      </w:r>
      <w:r w:rsidRPr="00DF12FD">
        <w:rPr>
          <w:lang w:eastAsia="zh-CN"/>
        </w:rPr>
        <w:t>算法的实现面积效率分别为</w:t>
      </w:r>
      <w:r w:rsidRPr="00DF12FD">
        <w:rPr>
          <w:lang w:eastAsia="zh-CN"/>
        </w:rPr>
        <w:t>6.09Gbps/mm</w:t>
      </w:r>
      <w:r w:rsidRPr="00DF12FD">
        <w:rPr>
          <w:vertAlign w:val="superscript"/>
          <w:lang w:eastAsia="zh-CN"/>
        </w:rPr>
        <w:t>2</w:t>
      </w:r>
      <w:r w:rsidRPr="00DF12FD">
        <w:rPr>
          <w:lang w:eastAsia="zh-CN"/>
        </w:rPr>
        <w:t>和</w:t>
      </w:r>
      <w:r w:rsidRPr="00DF12FD">
        <w:rPr>
          <w:lang w:eastAsia="zh-CN"/>
        </w:rPr>
        <w:t>5.83Gbps/mm</w:t>
      </w:r>
      <w:r w:rsidRPr="00DF12FD">
        <w:rPr>
          <w:vertAlign w:val="superscript"/>
          <w:lang w:eastAsia="zh-CN"/>
        </w:rPr>
        <w:t>2</w:t>
      </w:r>
      <w:r w:rsidRPr="00DF12FD">
        <w:rPr>
          <w:lang w:eastAsia="zh-CN"/>
        </w:rPr>
        <w:t>。通过分析架构可编程性和数据流计算特性与控制逻辑属性的关系在一个处理单元中通过多周期运算，实现完整的算法计算。迭代结构可以节省电路开销，多个处理单元集成可以实现高吞吐率。在处理单元设计时，每一个算子都单独设计，没有考虑与其它算子进行串行组合，这导致完成算法需要很多个处理周期，因此单个处理单元完成算法的性能很低，要想实现高性能需要很多的处理单元集成。</w:t>
      </w:r>
    </w:p>
    <w:p w:rsidR="00906DED" w:rsidRPr="00DF12FD" w:rsidRDefault="00906DED" w:rsidP="005F5E17">
      <w:pPr>
        <w:pStyle w:val="aa"/>
        <w:ind w:firstLineChars="0" w:firstLine="435"/>
        <w:rPr>
          <w:lang w:eastAsia="zh-CN"/>
        </w:rPr>
      </w:pPr>
      <w:r w:rsidRPr="00DF12FD">
        <w:rPr>
          <w:lang w:eastAsia="zh-CN"/>
        </w:rPr>
        <w:t>RCPA</w:t>
      </w:r>
      <w:r w:rsidR="007614A9" w:rsidRPr="00DF12FD">
        <w:rPr>
          <w:b/>
          <w:vertAlign w:val="superscript"/>
          <w:lang w:eastAsia="zh-CN"/>
        </w:rPr>
        <w:fldChar w:fldCharType="begin"/>
      </w:r>
      <w:r w:rsidR="007614A9" w:rsidRPr="00DF12FD">
        <w:rPr>
          <w:b/>
          <w:vertAlign w:val="superscript"/>
          <w:lang w:eastAsia="zh-CN"/>
        </w:rPr>
        <w:instrText xml:space="preserve"> REF _Ref418153809 \r \h  \* MERGEFORMAT </w:instrText>
      </w:r>
      <w:r w:rsidR="007614A9" w:rsidRPr="00DF12FD">
        <w:rPr>
          <w:b/>
          <w:vertAlign w:val="superscript"/>
          <w:lang w:eastAsia="zh-CN"/>
        </w:rPr>
      </w:r>
      <w:r w:rsidR="007614A9" w:rsidRPr="00DF12FD">
        <w:rPr>
          <w:b/>
          <w:vertAlign w:val="superscript"/>
          <w:lang w:eastAsia="zh-CN"/>
        </w:rPr>
        <w:fldChar w:fldCharType="separate"/>
      </w:r>
      <w:r w:rsidR="00C47231">
        <w:rPr>
          <w:b/>
          <w:vertAlign w:val="superscript"/>
          <w:lang w:eastAsia="zh-CN"/>
        </w:rPr>
        <w:t>[19]</w:t>
      </w:r>
      <w:r w:rsidR="007614A9" w:rsidRPr="00DF12FD">
        <w:rPr>
          <w:b/>
          <w:vertAlign w:val="superscript"/>
          <w:lang w:eastAsia="zh-CN"/>
        </w:rPr>
        <w:fldChar w:fldCharType="end"/>
      </w:r>
      <w:r w:rsidRPr="00DF12FD">
        <w:rPr>
          <w:lang w:eastAsia="zh-CN"/>
        </w:rPr>
        <w:t>是由解放军信息工程大学研究提出的一款高性能和高灵活的密码处理器，该架构利用处理单元阵列和阵列间的灵活互连，支持分组密码算法的流水展开映射实现，同时也考虑了算子单元之间的简单组合，缩短映射的流水级数，从而提升了计算性能。与</w:t>
      </w:r>
      <w:r w:rsidRPr="00DF12FD">
        <w:rPr>
          <w:lang w:eastAsia="zh-CN"/>
        </w:rPr>
        <w:t>Cyptor</w:t>
      </w:r>
      <w:r w:rsidRPr="00DF12FD">
        <w:rPr>
          <w:lang w:eastAsia="zh-CN"/>
        </w:rPr>
        <w:t>架构类似，处理单元中算子单元的过度设计使算法实现时存在很多的闲置单元，硬件利用率不高，影响了面积效率。</w:t>
      </w:r>
    </w:p>
    <w:p w:rsidR="00584DC4" w:rsidRPr="00DF12FD" w:rsidRDefault="00906DED" w:rsidP="005F5E17">
      <w:pPr>
        <w:pStyle w:val="aa"/>
        <w:ind w:firstLine="420"/>
        <w:rPr>
          <w:lang w:eastAsia="zh-CN"/>
        </w:rPr>
      </w:pPr>
      <w:r w:rsidRPr="00DF12FD">
        <w:rPr>
          <w:kern w:val="0"/>
        </w:rPr>
        <w:t>综上所述，现有的面向密码算法的可重构架构在设计处理单元时，在算子组合上</w:t>
      </w:r>
      <w:r w:rsidR="004511FE">
        <w:rPr>
          <w:kern w:val="0"/>
        </w:rPr>
        <w:t>要么存在过度组合导致处理单元延迟过大的问题</w:t>
      </w:r>
      <w:r w:rsidR="004511FE">
        <w:rPr>
          <w:rFonts w:hint="eastAsia"/>
          <w:kern w:val="0"/>
          <w:lang w:eastAsia="zh-CN"/>
        </w:rPr>
        <w:t>；</w:t>
      </w:r>
      <w:r w:rsidR="004511FE">
        <w:rPr>
          <w:kern w:val="0"/>
        </w:rPr>
        <w:t>要么</w:t>
      </w:r>
      <w:r w:rsidRPr="00DF12FD">
        <w:rPr>
          <w:kern w:val="0"/>
        </w:rPr>
        <w:t>不进行算子组合，存在映射周期过多的问题</w:t>
      </w:r>
      <w:r w:rsidR="004511FE">
        <w:rPr>
          <w:rFonts w:hint="eastAsia"/>
          <w:kern w:val="0"/>
          <w:lang w:eastAsia="zh-CN"/>
        </w:rPr>
        <w:t>。</w:t>
      </w:r>
      <w:r w:rsidR="004511FE">
        <w:rPr>
          <w:kern w:val="0"/>
        </w:rPr>
        <w:t>在功能单元分布上</w:t>
      </w:r>
      <w:r w:rsidR="004511FE">
        <w:rPr>
          <w:rFonts w:hint="eastAsia"/>
          <w:kern w:val="0"/>
          <w:lang w:eastAsia="zh-CN"/>
        </w:rPr>
        <w:t>，</w:t>
      </w:r>
      <w:r w:rsidRPr="00DF12FD">
        <w:rPr>
          <w:kern w:val="0"/>
        </w:rPr>
        <w:t>包含了算法所需的所有算子单元，算法映射时大部分算子单元被闲置，存在硬件利用率不高</w:t>
      </w:r>
      <w:r w:rsidR="00FE158F">
        <w:rPr>
          <w:kern w:val="0"/>
        </w:rPr>
        <w:t>的问题。算子组合关系到处理器性能，算子利用率关系到芯片面积，本文对分组密码算法</w:t>
      </w:r>
      <w:r w:rsidRPr="00DF12FD">
        <w:rPr>
          <w:kern w:val="0"/>
        </w:rPr>
        <w:t>建立</w:t>
      </w:r>
      <w:r w:rsidR="00FE158F">
        <w:rPr>
          <w:kern w:val="0"/>
        </w:rPr>
        <w:t>了一个统一的图分析</w:t>
      </w:r>
      <w:r w:rsidRPr="00DF12FD">
        <w:rPr>
          <w:kern w:val="0"/>
        </w:rPr>
        <w:t>模型，充分挖掘算法的算子组合特征和算子</w:t>
      </w:r>
      <w:r w:rsidR="00D63065" w:rsidRPr="00DF12FD">
        <w:rPr>
          <w:kern w:val="0"/>
        </w:rPr>
        <w:t>次序特征</w:t>
      </w:r>
      <w:r w:rsidRPr="00DF12FD">
        <w:rPr>
          <w:kern w:val="0"/>
        </w:rPr>
        <w:t>，根据提取的特征，提出一套更合理的处理单元设计方案，优化算子组合，提高算子利用率，从而提升整个架构的面积效率</w:t>
      </w:r>
      <w:r w:rsidR="00771CFC" w:rsidRPr="00DF12FD">
        <w:rPr>
          <w:lang w:eastAsia="zh-CN"/>
        </w:rPr>
        <w:t>。</w:t>
      </w:r>
    </w:p>
    <w:p w:rsidR="006E3617" w:rsidRPr="00DF12FD" w:rsidRDefault="00D85695" w:rsidP="005F5E17">
      <w:pPr>
        <w:pStyle w:val="a1"/>
        <w:spacing w:before="156" w:after="156" w:line="300" w:lineRule="auto"/>
        <w:rPr>
          <w:lang w:eastAsia="zh-CN"/>
        </w:rPr>
      </w:pPr>
      <w:bookmarkStart w:id="12" w:name="_Toc451115393"/>
      <w:r w:rsidRPr="00DF12FD">
        <w:t>密码</w:t>
      </w:r>
      <w:r w:rsidR="007614A9" w:rsidRPr="00DF12FD">
        <w:t>可重构</w:t>
      </w:r>
      <w:r w:rsidR="007614A9" w:rsidRPr="00DF12FD">
        <w:t>PE</w:t>
      </w:r>
      <w:r w:rsidR="007614A9" w:rsidRPr="00DF12FD">
        <w:t>概述</w:t>
      </w:r>
      <w:bookmarkEnd w:id="12"/>
    </w:p>
    <w:p w:rsidR="00D85695" w:rsidRPr="00DF12FD" w:rsidRDefault="00D85695" w:rsidP="005F5E17">
      <w:pPr>
        <w:pStyle w:val="aa"/>
        <w:ind w:firstLineChars="0" w:firstLine="435"/>
        <w:rPr>
          <w:lang w:eastAsia="zh-CN"/>
        </w:rPr>
      </w:pPr>
      <w:r w:rsidRPr="00DF12FD">
        <w:rPr>
          <w:lang w:eastAsia="zh-CN"/>
        </w:rPr>
        <w:t>密码可重构</w:t>
      </w:r>
      <w:r w:rsidRPr="00DF12FD">
        <w:rPr>
          <w:lang w:eastAsia="zh-CN"/>
        </w:rPr>
        <w:t>PE</w:t>
      </w:r>
      <w:r w:rsidRPr="00DF12FD">
        <w:rPr>
          <w:lang w:eastAsia="zh-CN"/>
        </w:rPr>
        <w:t>作为可重构架构的核心功能部件，是可重构密码架构设计中的关键环节。架构要完成的所有的运算都会在</w:t>
      </w:r>
      <w:r w:rsidRPr="00DF12FD">
        <w:rPr>
          <w:lang w:eastAsia="zh-CN"/>
        </w:rPr>
        <w:t>PE</w:t>
      </w:r>
      <w:r w:rsidRPr="00DF12FD">
        <w:rPr>
          <w:lang w:eastAsia="zh-CN"/>
        </w:rPr>
        <w:t>上执行，</w:t>
      </w:r>
      <w:r w:rsidR="00FE158F">
        <w:rPr>
          <w:lang w:eastAsia="zh-CN"/>
        </w:rPr>
        <w:t>而</w:t>
      </w:r>
      <w:r w:rsidRPr="00DF12FD">
        <w:rPr>
          <w:lang w:eastAsia="zh-CN"/>
        </w:rPr>
        <w:t>架构中的其它模块都只是使这些</w:t>
      </w:r>
      <w:r w:rsidRPr="00DF12FD">
        <w:rPr>
          <w:lang w:eastAsia="zh-CN"/>
        </w:rPr>
        <w:t>PE</w:t>
      </w:r>
      <w:r w:rsidRPr="00DF12FD">
        <w:rPr>
          <w:lang w:eastAsia="zh-CN"/>
        </w:rPr>
        <w:t>能正常高效工作的保障。</w:t>
      </w:r>
      <w:r w:rsidRPr="00DF12FD">
        <w:rPr>
          <w:lang w:eastAsia="zh-CN"/>
        </w:rPr>
        <w:t>PE</w:t>
      </w:r>
      <w:r w:rsidRPr="00DF12FD">
        <w:rPr>
          <w:lang w:eastAsia="zh-CN"/>
        </w:rPr>
        <w:t>的功能决定了架构的功能，</w:t>
      </w:r>
      <w:r w:rsidRPr="00DF12FD">
        <w:rPr>
          <w:lang w:eastAsia="zh-CN"/>
        </w:rPr>
        <w:t>PE</w:t>
      </w:r>
      <w:r w:rsidRPr="00DF12FD">
        <w:rPr>
          <w:lang w:eastAsia="zh-CN"/>
        </w:rPr>
        <w:t>的性能决定了架构的性能。当前的几类可重构密码</w:t>
      </w:r>
      <w:r w:rsidRPr="00DF12FD">
        <w:rPr>
          <w:lang w:eastAsia="zh-CN"/>
        </w:rPr>
        <w:t>PE</w:t>
      </w:r>
      <w:r w:rsidRPr="00DF12FD">
        <w:rPr>
          <w:lang w:eastAsia="zh-CN"/>
        </w:rPr>
        <w:t>方案在</w:t>
      </w:r>
      <w:r w:rsidRPr="00DF12FD">
        <w:rPr>
          <w:lang w:eastAsia="zh-CN"/>
        </w:rPr>
        <w:t>PE</w:t>
      </w:r>
      <w:r w:rsidRPr="00DF12FD">
        <w:rPr>
          <w:lang w:eastAsia="zh-CN"/>
        </w:rPr>
        <w:t>功能设计上过于臃肿，硬件利用率很低，影响了整个架构的面积效率。可重构密码</w:t>
      </w:r>
      <w:r w:rsidRPr="00DF12FD">
        <w:rPr>
          <w:lang w:eastAsia="zh-CN"/>
        </w:rPr>
        <w:t>PE</w:t>
      </w:r>
      <w:r w:rsidRPr="00DF12FD">
        <w:rPr>
          <w:lang w:eastAsia="zh-CN"/>
        </w:rPr>
        <w:t>内部包含了完成密码算法所必须的各种功能单元，这些功能单元按照组合的方式不同可以分为串行组合、并行组合、串并混合：</w:t>
      </w:r>
    </w:p>
    <w:p w:rsidR="00D85695" w:rsidRPr="00DF12FD" w:rsidRDefault="00D85695" w:rsidP="005F5E17">
      <w:pPr>
        <w:pStyle w:val="aa"/>
        <w:numPr>
          <w:ilvl w:val="0"/>
          <w:numId w:val="4"/>
        </w:numPr>
        <w:ind w:firstLineChars="0"/>
        <w:rPr>
          <w:lang w:eastAsia="zh-CN"/>
        </w:rPr>
      </w:pPr>
      <w:r w:rsidRPr="00DF12FD">
        <w:rPr>
          <w:lang w:eastAsia="zh-CN"/>
        </w:rPr>
        <w:t>串行组合</w:t>
      </w:r>
    </w:p>
    <w:p w:rsidR="00D85695" w:rsidRPr="00DF12FD" w:rsidRDefault="00D85695" w:rsidP="005F5E17">
      <w:pPr>
        <w:pStyle w:val="aa"/>
        <w:ind w:firstLineChars="0" w:firstLine="435"/>
        <w:rPr>
          <w:lang w:eastAsia="zh-CN"/>
        </w:rPr>
      </w:pPr>
      <w:r w:rsidRPr="00DF12FD">
        <w:rPr>
          <w:lang w:eastAsia="zh-CN"/>
        </w:rPr>
        <w:lastRenderedPageBreak/>
        <w:t>串行组合方式中，各可重构功能单元按照一定的次序串行连接，对不需要执行运算的进行旁路。早期的可重构密码处理器大多采用串行组合，这种组合方式在设计中要结合密码算法的算子组合特点，对算法的处理顺序进行分析并找出最佳的连接顺序</w:t>
      </w:r>
      <w:r w:rsidR="00FE158F">
        <w:rPr>
          <w:rFonts w:hint="eastAsia"/>
          <w:lang w:eastAsia="zh-CN"/>
        </w:rPr>
        <w:t>。在</w:t>
      </w:r>
      <w:r w:rsidR="00FE158F">
        <w:rPr>
          <w:lang w:eastAsia="zh-CN"/>
        </w:rPr>
        <w:t>串联组合中</w:t>
      </w:r>
      <w:r w:rsidR="00FE158F">
        <w:rPr>
          <w:rFonts w:hint="eastAsia"/>
          <w:lang w:eastAsia="zh-CN"/>
        </w:rPr>
        <w:t>，</w:t>
      </w:r>
      <w:r w:rsidR="00FE158F">
        <w:rPr>
          <w:rFonts w:hint="eastAsia"/>
          <w:lang w:eastAsia="zh-CN"/>
        </w:rPr>
        <w:t>PE</w:t>
      </w:r>
      <w:r w:rsidRPr="00DF12FD">
        <w:rPr>
          <w:lang w:eastAsia="zh-CN"/>
        </w:rPr>
        <w:t>每次可以依次执行多种运算，提高了执行效率。但串行组合设计使路径延迟达到了最大，降低了整体的最高运算时钟频率，架构的整体性能很低；同时串联组合设计需要与算法中算子的组合紧密关联，但是没有一种组合策略可以兼顾所有算法，过度的串行组合</w:t>
      </w:r>
      <w:r w:rsidR="00FE158F">
        <w:rPr>
          <w:rFonts w:hint="eastAsia"/>
          <w:lang w:eastAsia="zh-CN"/>
        </w:rPr>
        <w:t>也</w:t>
      </w:r>
      <w:r w:rsidRPr="00DF12FD">
        <w:rPr>
          <w:lang w:eastAsia="zh-CN"/>
        </w:rPr>
        <w:t>会使算子利用率变得很低。</w:t>
      </w:r>
    </w:p>
    <w:p w:rsidR="00D85695" w:rsidRPr="00DF12FD" w:rsidRDefault="00D85695" w:rsidP="005F5E17">
      <w:pPr>
        <w:pStyle w:val="aa"/>
        <w:numPr>
          <w:ilvl w:val="0"/>
          <w:numId w:val="4"/>
        </w:numPr>
        <w:ind w:firstLineChars="0"/>
        <w:rPr>
          <w:lang w:eastAsia="zh-CN"/>
        </w:rPr>
      </w:pPr>
      <w:r w:rsidRPr="00DF12FD">
        <w:rPr>
          <w:lang w:eastAsia="zh-CN"/>
        </w:rPr>
        <w:t>并行组合</w:t>
      </w:r>
    </w:p>
    <w:p w:rsidR="00D85695" w:rsidRPr="00DF12FD" w:rsidRDefault="00D85695" w:rsidP="005F5E17">
      <w:pPr>
        <w:pStyle w:val="aa"/>
        <w:ind w:firstLineChars="0" w:firstLine="435"/>
        <w:rPr>
          <w:lang w:eastAsia="zh-CN"/>
        </w:rPr>
      </w:pPr>
      <w:r w:rsidRPr="00DF12FD">
        <w:rPr>
          <w:lang w:eastAsia="zh-CN"/>
        </w:rPr>
        <w:t>并行连接方式中，各可重构功能单元并行连接，通过数据</w:t>
      </w:r>
      <w:r w:rsidR="00FE158F">
        <w:rPr>
          <w:lang w:eastAsia="zh-CN"/>
        </w:rPr>
        <w:t>选择器选择相应的功能单元参与运算。这种设计简单且易于实现，并且</w:t>
      </w:r>
      <w:r w:rsidRPr="00DF12FD">
        <w:rPr>
          <w:lang w:eastAsia="zh-CN"/>
        </w:rPr>
        <w:t>路径延迟最小，整个处理器可以有很高的主频。这种结构的缺点是每次只能执行一种的运算，完成算法的完整流程需要很多</w:t>
      </w:r>
      <w:r w:rsidRPr="00DF12FD">
        <w:rPr>
          <w:lang w:eastAsia="zh-CN"/>
        </w:rPr>
        <w:t>PE</w:t>
      </w:r>
      <w:r w:rsidRPr="00DF12FD">
        <w:rPr>
          <w:lang w:eastAsia="zh-CN"/>
        </w:rPr>
        <w:t>参与，因此这种组合方式一般出现在可重构密码阵列架构中，用更多的</w:t>
      </w:r>
      <w:r w:rsidRPr="00DF12FD">
        <w:rPr>
          <w:lang w:eastAsia="zh-CN"/>
        </w:rPr>
        <w:t>PE</w:t>
      </w:r>
      <w:r w:rsidRPr="00DF12FD">
        <w:rPr>
          <w:lang w:eastAsia="zh-CN"/>
        </w:rPr>
        <w:t>数量来弥补单个</w:t>
      </w:r>
      <w:r w:rsidRPr="00DF12FD">
        <w:rPr>
          <w:lang w:eastAsia="zh-CN"/>
        </w:rPr>
        <w:t>PE</w:t>
      </w:r>
      <w:r w:rsidRPr="00DF12FD">
        <w:rPr>
          <w:lang w:eastAsia="zh-CN"/>
        </w:rPr>
        <w:t>功能组合上的缺陷，通过增大面积开销来保证很高的性能。同样，并行组合方式并没有减少资源冗余，它用</w:t>
      </w:r>
      <w:r w:rsidR="00FE158F" w:rsidRPr="00DF12FD">
        <w:rPr>
          <w:lang w:eastAsia="zh-CN"/>
        </w:rPr>
        <w:t>面积</w:t>
      </w:r>
      <w:r w:rsidRPr="00DF12FD">
        <w:rPr>
          <w:lang w:eastAsia="zh-CN"/>
        </w:rPr>
        <w:t>牺牲来换取更高的性能。</w:t>
      </w:r>
    </w:p>
    <w:p w:rsidR="00D85695" w:rsidRPr="00DF12FD" w:rsidRDefault="00D85695" w:rsidP="005F5E17">
      <w:pPr>
        <w:pStyle w:val="aa"/>
        <w:numPr>
          <w:ilvl w:val="0"/>
          <w:numId w:val="4"/>
        </w:numPr>
        <w:ind w:firstLineChars="0"/>
        <w:rPr>
          <w:lang w:eastAsia="zh-CN"/>
        </w:rPr>
      </w:pPr>
      <w:r w:rsidRPr="00DF12FD">
        <w:rPr>
          <w:lang w:eastAsia="zh-CN"/>
        </w:rPr>
        <w:t>串并混合</w:t>
      </w:r>
    </w:p>
    <w:p w:rsidR="00D85695" w:rsidRPr="00DF12FD" w:rsidRDefault="00D85695" w:rsidP="005F5E17">
      <w:pPr>
        <w:pStyle w:val="aa"/>
        <w:ind w:firstLineChars="0" w:firstLine="435"/>
        <w:rPr>
          <w:lang w:eastAsia="zh-CN"/>
        </w:rPr>
      </w:pPr>
      <w:r w:rsidRPr="00DF12FD">
        <w:rPr>
          <w:lang w:eastAsia="zh-CN"/>
        </w:rPr>
        <w:t>串并混合方式中，整体上采用并行组合的模型，在某些并行通路上采用简单的串行组合。相关度低的功能单元将被并行组合，相关度</w:t>
      </w:r>
      <w:r w:rsidR="00FE158F">
        <w:rPr>
          <w:lang w:eastAsia="zh-CN"/>
        </w:rPr>
        <w:t>高的功能单元将被串行组合，同时考虑并行通路之间的延迟平衡。在并联时，通过数据选择器选择所需的运算的结果，串联</w:t>
      </w:r>
      <w:r w:rsidRPr="00DF12FD">
        <w:rPr>
          <w:lang w:eastAsia="zh-CN"/>
        </w:rPr>
        <w:t>时则对不需要执行运算的功能单元进行旁路。</w:t>
      </w:r>
    </w:p>
    <w:p w:rsidR="00E03FCC" w:rsidRPr="00DF12FD" w:rsidRDefault="00D85695" w:rsidP="005F5E17">
      <w:pPr>
        <w:pStyle w:val="aa"/>
        <w:ind w:firstLine="420"/>
        <w:rPr>
          <w:lang w:eastAsia="zh-CN"/>
        </w:rPr>
      </w:pPr>
      <w:r w:rsidRPr="00DF12FD">
        <w:rPr>
          <w:kern w:val="0"/>
        </w:rPr>
        <w:t>三种</w:t>
      </w:r>
      <w:r w:rsidRPr="00DF12FD">
        <w:rPr>
          <w:kern w:val="0"/>
        </w:rPr>
        <w:t>PE</w:t>
      </w:r>
      <w:r w:rsidRPr="00DF12FD">
        <w:rPr>
          <w:kern w:val="0"/>
        </w:rPr>
        <w:t>结构在性能和执行效率上各有差异，但是它们都面临着功能利用率极低的问题。表</w:t>
      </w:r>
      <w:r w:rsidRPr="00DF12FD">
        <w:rPr>
          <w:kern w:val="0"/>
        </w:rPr>
        <w:t>1-1</w:t>
      </w:r>
      <w:r w:rsidRPr="00DF12FD">
        <w:rPr>
          <w:kern w:val="0"/>
        </w:rPr>
        <w:t>对三种</w:t>
      </w:r>
      <w:r w:rsidRPr="00DF12FD">
        <w:rPr>
          <w:kern w:val="0"/>
        </w:rPr>
        <w:t>PE</w:t>
      </w:r>
      <w:r w:rsidRPr="00DF12FD">
        <w:rPr>
          <w:kern w:val="0"/>
        </w:rPr>
        <w:t>方案的代表架构在映射不同算法时各种功能单元的利用率进行了总结</w:t>
      </w:r>
      <w:r w:rsidR="00FE158F">
        <w:rPr>
          <w:rFonts w:hint="eastAsia"/>
          <w:kern w:val="0"/>
          <w:lang w:eastAsia="zh-CN"/>
        </w:rPr>
        <w:t>。</w:t>
      </w:r>
    </w:p>
    <w:p w:rsidR="00EC4306" w:rsidRPr="00DF12FD" w:rsidRDefault="00EC4306" w:rsidP="005F5E17">
      <w:pPr>
        <w:pStyle w:val="af0"/>
        <w:keepNext/>
        <w:spacing w:line="300" w:lineRule="auto"/>
        <w:jc w:val="center"/>
        <w:rPr>
          <w:rFonts w:ascii="Times New Roman" w:eastAsia="宋体" w:hAnsi="Times New Roman"/>
          <w:sz w:val="21"/>
          <w:szCs w:val="21"/>
        </w:rPr>
      </w:pPr>
      <w:bookmarkStart w:id="13" w:name="_Ref450639340"/>
      <w:r w:rsidRPr="00DF12FD">
        <w:rPr>
          <w:rFonts w:ascii="Times New Roman" w:eastAsia="宋体" w:hAnsi="Times New Roman"/>
          <w:sz w:val="21"/>
          <w:szCs w:val="21"/>
        </w:rPr>
        <w:t>表</w:t>
      </w:r>
      <w:r w:rsidRPr="00DF12FD">
        <w:rPr>
          <w:rFonts w:ascii="Times New Roman" w:eastAsia="宋体" w:hAnsi="Times New Roman"/>
          <w:sz w:val="21"/>
          <w:szCs w:val="21"/>
        </w:rPr>
        <w:t>1-</w:t>
      </w:r>
      <w:r w:rsidRPr="00DF12FD">
        <w:rPr>
          <w:rFonts w:ascii="Times New Roman" w:eastAsia="宋体" w:hAnsi="Times New Roman"/>
          <w:sz w:val="21"/>
          <w:szCs w:val="21"/>
        </w:rPr>
        <w:fldChar w:fldCharType="begin"/>
      </w:r>
      <w:r w:rsidRPr="00DF12FD">
        <w:rPr>
          <w:rFonts w:ascii="Times New Roman" w:eastAsia="宋体" w:hAnsi="Times New Roman"/>
          <w:sz w:val="21"/>
          <w:szCs w:val="21"/>
        </w:rPr>
        <w:instrText xml:space="preserve"> SEQ </w:instrText>
      </w:r>
      <w:r w:rsidRPr="00DF12FD">
        <w:rPr>
          <w:rFonts w:ascii="Times New Roman" w:eastAsia="宋体" w:hAnsi="Times New Roman"/>
          <w:sz w:val="21"/>
          <w:szCs w:val="21"/>
        </w:rPr>
        <w:instrText>表</w:instrText>
      </w:r>
      <w:r w:rsidRPr="00DF12FD">
        <w:rPr>
          <w:rFonts w:ascii="Times New Roman" w:eastAsia="宋体" w:hAnsi="Times New Roman"/>
          <w:sz w:val="21"/>
          <w:szCs w:val="21"/>
        </w:rPr>
        <w:instrText xml:space="preserve">1- \* ARABIC </w:instrText>
      </w:r>
      <w:r w:rsidRPr="00DF12FD">
        <w:rPr>
          <w:rFonts w:ascii="Times New Roman" w:eastAsia="宋体" w:hAnsi="Times New Roman"/>
          <w:sz w:val="21"/>
          <w:szCs w:val="21"/>
        </w:rPr>
        <w:fldChar w:fldCharType="separate"/>
      </w:r>
      <w:r w:rsidR="00C47231">
        <w:rPr>
          <w:rFonts w:ascii="Times New Roman" w:eastAsia="宋体" w:hAnsi="Times New Roman"/>
          <w:noProof/>
          <w:sz w:val="21"/>
          <w:szCs w:val="21"/>
        </w:rPr>
        <w:t>1</w:t>
      </w:r>
      <w:r w:rsidRPr="00DF12FD">
        <w:rPr>
          <w:rFonts w:ascii="Times New Roman" w:eastAsia="宋体" w:hAnsi="Times New Roman"/>
          <w:sz w:val="21"/>
          <w:szCs w:val="21"/>
        </w:rPr>
        <w:fldChar w:fldCharType="end"/>
      </w:r>
      <w:bookmarkEnd w:id="13"/>
      <w:r w:rsidRPr="00DF12FD">
        <w:rPr>
          <w:rFonts w:ascii="Times New Roman" w:eastAsia="宋体" w:hAnsi="Times New Roman"/>
          <w:sz w:val="21"/>
          <w:szCs w:val="21"/>
        </w:rPr>
        <w:t>不同架构的功能单元利用率</w:t>
      </w:r>
    </w:p>
    <w:tbl>
      <w:tblPr>
        <w:tblW w:w="8989" w:type="dxa"/>
        <w:jc w:val="center"/>
        <w:tblLayout w:type="fixed"/>
        <w:tblLook w:val="04A0" w:firstRow="1" w:lastRow="0" w:firstColumn="1" w:lastColumn="0" w:noHBand="0" w:noVBand="1"/>
      </w:tblPr>
      <w:tblGrid>
        <w:gridCol w:w="1084"/>
        <w:gridCol w:w="625"/>
        <w:gridCol w:w="709"/>
        <w:gridCol w:w="1232"/>
        <w:gridCol w:w="637"/>
        <w:gridCol w:w="637"/>
        <w:gridCol w:w="636"/>
        <w:gridCol w:w="637"/>
        <w:gridCol w:w="687"/>
        <w:gridCol w:w="699"/>
        <w:gridCol w:w="657"/>
        <w:gridCol w:w="749"/>
      </w:tblGrid>
      <w:tr w:rsidR="001D2F84" w:rsidRPr="001D2F84" w:rsidTr="001D2F84">
        <w:trPr>
          <w:trHeight w:val="387"/>
          <w:jc w:val="center"/>
        </w:trPr>
        <w:tc>
          <w:tcPr>
            <w:tcW w:w="1084"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1D2F84" w:rsidRPr="001D2F84" w:rsidRDefault="001D2F84" w:rsidP="005F5E17">
            <w:pPr>
              <w:spacing w:line="300" w:lineRule="auto"/>
              <w:jc w:val="center"/>
              <w:rPr>
                <w:b/>
                <w:sz w:val="16"/>
                <w:szCs w:val="18"/>
              </w:rPr>
            </w:pPr>
            <w:r w:rsidRPr="001D2F84">
              <w:rPr>
                <w:b/>
                <w:sz w:val="16"/>
                <w:szCs w:val="18"/>
              </w:rPr>
              <w:t>架构</w:t>
            </w:r>
          </w:p>
          <w:p w:rsidR="001D2F84" w:rsidRPr="001D2F84" w:rsidRDefault="001D2F84" w:rsidP="005F5E17">
            <w:pPr>
              <w:spacing w:line="300" w:lineRule="auto"/>
              <w:jc w:val="center"/>
              <w:rPr>
                <w:b/>
                <w:sz w:val="16"/>
                <w:szCs w:val="18"/>
              </w:rPr>
            </w:pPr>
            <w:r w:rsidRPr="001D2F84">
              <w:rPr>
                <w:b/>
                <w:sz w:val="16"/>
                <w:szCs w:val="18"/>
              </w:rPr>
              <w:t>名称</w:t>
            </w:r>
          </w:p>
        </w:tc>
        <w:tc>
          <w:tcPr>
            <w:tcW w:w="625"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1D2F84" w:rsidRPr="001D2F84" w:rsidRDefault="001D2F84" w:rsidP="005F5E17">
            <w:pPr>
              <w:spacing w:line="300" w:lineRule="auto"/>
              <w:jc w:val="center"/>
              <w:rPr>
                <w:b/>
                <w:sz w:val="16"/>
                <w:szCs w:val="18"/>
              </w:rPr>
            </w:pPr>
            <w:r w:rsidRPr="001D2F84">
              <w:rPr>
                <w:b/>
                <w:sz w:val="16"/>
                <w:szCs w:val="18"/>
              </w:rPr>
              <w:t>PE</w:t>
            </w:r>
            <w:r w:rsidRPr="001D2F84">
              <w:rPr>
                <w:b/>
                <w:sz w:val="16"/>
                <w:szCs w:val="18"/>
              </w:rPr>
              <w:t>方案</w:t>
            </w:r>
          </w:p>
        </w:tc>
        <w:tc>
          <w:tcPr>
            <w:tcW w:w="709"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1D2F84" w:rsidRPr="001D2F84" w:rsidRDefault="001D2F84" w:rsidP="005F5E17">
            <w:pPr>
              <w:spacing w:line="300" w:lineRule="auto"/>
              <w:jc w:val="center"/>
              <w:rPr>
                <w:b/>
                <w:sz w:val="16"/>
                <w:szCs w:val="18"/>
              </w:rPr>
            </w:pPr>
            <w:r w:rsidRPr="001D2F84">
              <w:rPr>
                <w:b/>
                <w:sz w:val="16"/>
                <w:szCs w:val="18"/>
              </w:rPr>
              <w:t>PE</w:t>
            </w:r>
            <w:r w:rsidRPr="001D2F84">
              <w:rPr>
                <w:b/>
                <w:sz w:val="16"/>
                <w:szCs w:val="18"/>
              </w:rPr>
              <w:t>占整个架构面积比例</w:t>
            </w:r>
          </w:p>
        </w:tc>
        <w:tc>
          <w:tcPr>
            <w:tcW w:w="5822" w:type="dxa"/>
            <w:gridSpan w:val="8"/>
            <w:tcBorders>
              <w:top w:val="single" w:sz="4" w:space="0" w:color="auto"/>
              <w:left w:val="single" w:sz="4" w:space="0" w:color="auto"/>
              <w:bottom w:val="single" w:sz="4" w:space="0" w:color="auto"/>
              <w:right w:val="single" w:sz="4" w:space="0" w:color="auto"/>
            </w:tcBorders>
            <w:shd w:val="clear" w:color="auto" w:fill="auto"/>
            <w:hideMark/>
          </w:tcPr>
          <w:p w:rsidR="001D2F84" w:rsidRPr="001D2F84" w:rsidRDefault="001D2F84" w:rsidP="005F5E17">
            <w:pPr>
              <w:pStyle w:val="aa"/>
              <w:ind w:firstLineChars="0" w:firstLine="0"/>
              <w:jc w:val="center"/>
              <w:rPr>
                <w:b/>
                <w:sz w:val="16"/>
                <w:szCs w:val="18"/>
                <w:lang w:val="en-US" w:eastAsia="zh-CN"/>
              </w:rPr>
            </w:pPr>
            <w:r w:rsidRPr="001D2F84">
              <w:rPr>
                <w:b/>
                <w:sz w:val="16"/>
                <w:szCs w:val="18"/>
                <w:lang w:val="en-US" w:eastAsia="zh-CN"/>
              </w:rPr>
              <w:t>功能单元利用率</w:t>
            </w:r>
          </w:p>
        </w:tc>
        <w:tc>
          <w:tcPr>
            <w:tcW w:w="749" w:type="dxa"/>
            <w:vMerge w:val="restart"/>
            <w:tcBorders>
              <w:top w:val="single" w:sz="4" w:space="0" w:color="auto"/>
              <w:left w:val="single" w:sz="4" w:space="0" w:color="auto"/>
              <w:right w:val="single" w:sz="4" w:space="0" w:color="auto"/>
            </w:tcBorders>
          </w:tcPr>
          <w:p w:rsidR="001D2F84" w:rsidRPr="001D2F84" w:rsidRDefault="001D2F84" w:rsidP="001D2F84">
            <w:pPr>
              <w:pStyle w:val="aa"/>
              <w:ind w:firstLineChars="0" w:firstLine="0"/>
              <w:rPr>
                <w:b/>
                <w:sz w:val="16"/>
                <w:szCs w:val="18"/>
                <w:lang w:val="en-US" w:eastAsia="zh-CN"/>
              </w:rPr>
            </w:pPr>
            <w:r w:rsidRPr="001D2F84">
              <w:rPr>
                <w:b/>
                <w:sz w:val="16"/>
                <w:szCs w:val="18"/>
                <w:lang w:val="en-US" w:eastAsia="zh-CN"/>
              </w:rPr>
              <w:t>平均面积效率</w:t>
            </w:r>
            <w:r w:rsidRPr="001D2F84">
              <w:rPr>
                <w:rFonts w:hint="eastAsia"/>
                <w:b/>
                <w:sz w:val="16"/>
                <w:szCs w:val="18"/>
                <w:lang w:val="en-US" w:eastAsia="zh-CN"/>
              </w:rPr>
              <w:t>（</w:t>
            </w:r>
            <w:r w:rsidRPr="001D2F84">
              <w:rPr>
                <w:rFonts w:hint="eastAsia"/>
                <w:b/>
                <w:sz w:val="16"/>
                <w:szCs w:val="18"/>
                <w:lang w:val="en-US" w:eastAsia="zh-CN"/>
              </w:rPr>
              <w:t>Gbps</w:t>
            </w:r>
            <w:r w:rsidRPr="001D2F84">
              <w:rPr>
                <w:b/>
                <w:sz w:val="16"/>
                <w:szCs w:val="18"/>
                <w:lang w:val="en-US" w:eastAsia="zh-CN"/>
              </w:rPr>
              <w:t>/mm</w:t>
            </w:r>
            <w:r w:rsidRPr="001D2F84">
              <w:rPr>
                <w:b/>
                <w:sz w:val="16"/>
                <w:szCs w:val="18"/>
                <w:vertAlign w:val="superscript"/>
                <w:lang w:val="en-US" w:eastAsia="zh-CN"/>
              </w:rPr>
              <w:t>2</w:t>
            </w:r>
            <w:r w:rsidRPr="001D2F84">
              <w:rPr>
                <w:rFonts w:hint="eastAsia"/>
                <w:b/>
                <w:sz w:val="16"/>
                <w:szCs w:val="18"/>
                <w:lang w:val="en-US" w:eastAsia="zh-CN"/>
              </w:rPr>
              <w:t>）</w:t>
            </w:r>
          </w:p>
        </w:tc>
      </w:tr>
      <w:tr w:rsidR="001D2F84" w:rsidRPr="001D2F84" w:rsidTr="001D2F84">
        <w:trPr>
          <w:trHeight w:val="276"/>
          <w:jc w:val="center"/>
        </w:trPr>
        <w:tc>
          <w:tcPr>
            <w:tcW w:w="1084"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1D2F84" w:rsidRDefault="001D2F84" w:rsidP="005F5E17">
            <w:pPr>
              <w:widowControl/>
              <w:spacing w:line="300" w:lineRule="auto"/>
              <w:jc w:val="left"/>
              <w:rPr>
                <w:b/>
                <w:sz w:val="16"/>
                <w:szCs w:val="18"/>
              </w:rPr>
            </w:pPr>
          </w:p>
        </w:tc>
        <w:tc>
          <w:tcPr>
            <w:tcW w:w="62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1D2F84" w:rsidRDefault="001D2F84" w:rsidP="005F5E17">
            <w:pPr>
              <w:widowControl/>
              <w:spacing w:line="300" w:lineRule="auto"/>
              <w:jc w:val="left"/>
              <w:rPr>
                <w:b/>
                <w:sz w:val="16"/>
                <w:szCs w:val="18"/>
              </w:rPr>
            </w:pPr>
          </w:p>
        </w:tc>
        <w:tc>
          <w:tcPr>
            <w:tcW w:w="709"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1D2F84" w:rsidRDefault="001D2F84" w:rsidP="005F5E17">
            <w:pPr>
              <w:widowControl/>
              <w:spacing w:line="300" w:lineRule="auto"/>
              <w:jc w:val="left"/>
              <w:rPr>
                <w:b/>
                <w:sz w:val="16"/>
                <w:szCs w:val="18"/>
              </w:rPr>
            </w:pPr>
          </w:p>
        </w:tc>
        <w:tc>
          <w:tcPr>
            <w:tcW w:w="1232"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1D2F84" w:rsidRPr="001D2F84" w:rsidRDefault="001D2F84" w:rsidP="005F5E17">
            <w:pPr>
              <w:spacing w:line="300" w:lineRule="auto"/>
              <w:jc w:val="center"/>
              <w:rPr>
                <w:b/>
                <w:sz w:val="16"/>
                <w:szCs w:val="18"/>
              </w:rPr>
            </w:pPr>
            <w:r w:rsidRPr="001D2F84">
              <w:rPr>
                <w:b/>
                <w:sz w:val="16"/>
                <w:szCs w:val="18"/>
              </w:rPr>
              <w:t>算</w:t>
            </w:r>
          </w:p>
          <w:p w:rsidR="001D2F84" w:rsidRPr="001D2F84" w:rsidRDefault="001D2F84" w:rsidP="005F5E17">
            <w:pPr>
              <w:spacing w:line="300" w:lineRule="auto"/>
              <w:jc w:val="center"/>
              <w:rPr>
                <w:b/>
                <w:sz w:val="16"/>
                <w:szCs w:val="18"/>
              </w:rPr>
            </w:pPr>
            <w:r w:rsidRPr="001D2F84">
              <w:rPr>
                <w:b/>
                <w:sz w:val="16"/>
                <w:szCs w:val="18"/>
              </w:rPr>
              <w:t>法</w:t>
            </w:r>
          </w:p>
        </w:tc>
        <w:tc>
          <w:tcPr>
            <w:tcW w:w="4590" w:type="dxa"/>
            <w:gridSpan w:val="7"/>
            <w:tcBorders>
              <w:top w:val="single" w:sz="4" w:space="0" w:color="auto"/>
              <w:left w:val="single" w:sz="4" w:space="0" w:color="auto"/>
              <w:bottom w:val="single" w:sz="4" w:space="0" w:color="auto"/>
              <w:right w:val="single" w:sz="4" w:space="0" w:color="auto"/>
            </w:tcBorders>
            <w:shd w:val="clear" w:color="auto" w:fill="auto"/>
            <w:hideMark/>
          </w:tcPr>
          <w:p w:rsidR="001D2F84" w:rsidRPr="001D2F84" w:rsidRDefault="001D2F84" w:rsidP="005F5E17">
            <w:pPr>
              <w:spacing w:line="300" w:lineRule="auto"/>
              <w:jc w:val="center"/>
              <w:rPr>
                <w:b/>
                <w:sz w:val="16"/>
                <w:szCs w:val="18"/>
              </w:rPr>
            </w:pPr>
            <w:r w:rsidRPr="001D2F84">
              <w:rPr>
                <w:b/>
                <w:sz w:val="16"/>
                <w:szCs w:val="18"/>
              </w:rPr>
              <w:t>功能单元</w:t>
            </w:r>
          </w:p>
        </w:tc>
        <w:tc>
          <w:tcPr>
            <w:tcW w:w="749" w:type="dxa"/>
            <w:vMerge/>
            <w:tcBorders>
              <w:left w:val="single" w:sz="4" w:space="0" w:color="auto"/>
              <w:right w:val="single" w:sz="4" w:space="0" w:color="auto"/>
            </w:tcBorders>
          </w:tcPr>
          <w:p w:rsidR="001D2F84" w:rsidRPr="001D2F84" w:rsidRDefault="001D2F84" w:rsidP="005F5E17">
            <w:pPr>
              <w:spacing w:line="300" w:lineRule="auto"/>
              <w:jc w:val="center"/>
              <w:rPr>
                <w:b/>
                <w:sz w:val="16"/>
                <w:szCs w:val="18"/>
              </w:rPr>
            </w:pPr>
          </w:p>
        </w:tc>
      </w:tr>
      <w:tr w:rsidR="001D2F84" w:rsidRPr="001D2F84" w:rsidTr="001D2F84">
        <w:trPr>
          <w:trHeight w:val="541"/>
          <w:jc w:val="center"/>
        </w:trPr>
        <w:tc>
          <w:tcPr>
            <w:tcW w:w="1084"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1D2F84" w:rsidRDefault="001D2F84" w:rsidP="001D2F84">
            <w:pPr>
              <w:widowControl/>
              <w:spacing w:line="300" w:lineRule="auto"/>
              <w:jc w:val="left"/>
              <w:rPr>
                <w:b/>
                <w:sz w:val="16"/>
                <w:szCs w:val="18"/>
              </w:rPr>
            </w:pPr>
          </w:p>
        </w:tc>
        <w:tc>
          <w:tcPr>
            <w:tcW w:w="62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1D2F84" w:rsidRDefault="001D2F84" w:rsidP="001D2F84">
            <w:pPr>
              <w:widowControl/>
              <w:spacing w:line="300" w:lineRule="auto"/>
              <w:jc w:val="left"/>
              <w:rPr>
                <w:b/>
                <w:sz w:val="16"/>
                <w:szCs w:val="18"/>
              </w:rPr>
            </w:pPr>
          </w:p>
        </w:tc>
        <w:tc>
          <w:tcPr>
            <w:tcW w:w="709"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1D2F84" w:rsidRDefault="001D2F84" w:rsidP="001D2F84">
            <w:pPr>
              <w:widowControl/>
              <w:spacing w:line="300" w:lineRule="auto"/>
              <w:jc w:val="left"/>
              <w:rPr>
                <w:b/>
                <w:sz w:val="16"/>
                <w:szCs w:val="18"/>
              </w:rPr>
            </w:pPr>
          </w:p>
        </w:tc>
        <w:tc>
          <w:tcPr>
            <w:tcW w:w="1232"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1D2F84" w:rsidRDefault="001D2F84" w:rsidP="001D2F84">
            <w:pPr>
              <w:widowControl/>
              <w:spacing w:line="300" w:lineRule="auto"/>
              <w:jc w:val="left"/>
              <w:rPr>
                <w:b/>
                <w:sz w:val="16"/>
                <w:szCs w:val="18"/>
              </w:rPr>
            </w:pPr>
          </w:p>
        </w:tc>
        <w:tc>
          <w:tcPr>
            <w:tcW w:w="637" w:type="dxa"/>
            <w:tcBorders>
              <w:top w:val="single" w:sz="4" w:space="0" w:color="auto"/>
              <w:left w:val="single" w:sz="4" w:space="0" w:color="auto"/>
              <w:bottom w:val="single" w:sz="4" w:space="0" w:color="auto"/>
              <w:right w:val="single" w:sz="4" w:space="0" w:color="auto"/>
            </w:tcBorders>
            <w:shd w:val="clear" w:color="auto" w:fill="auto"/>
            <w:hideMark/>
          </w:tcPr>
          <w:p w:rsidR="001D2F84" w:rsidRPr="001D2F84" w:rsidRDefault="001D2F84" w:rsidP="001D2F84">
            <w:pPr>
              <w:spacing w:line="300" w:lineRule="auto"/>
              <w:jc w:val="center"/>
              <w:rPr>
                <w:b/>
                <w:sz w:val="16"/>
                <w:szCs w:val="18"/>
              </w:rPr>
            </w:pPr>
            <w:r w:rsidRPr="001D2F84">
              <w:rPr>
                <w:b/>
                <w:sz w:val="16"/>
                <w:szCs w:val="18"/>
              </w:rPr>
              <w:t>算术</w:t>
            </w:r>
          </w:p>
          <w:p w:rsidR="001D2F84" w:rsidRPr="001D2F84" w:rsidRDefault="001D2F84" w:rsidP="001D2F84">
            <w:pPr>
              <w:spacing w:line="300" w:lineRule="auto"/>
              <w:jc w:val="center"/>
              <w:rPr>
                <w:b/>
                <w:sz w:val="16"/>
                <w:szCs w:val="18"/>
              </w:rPr>
            </w:pPr>
            <w:r w:rsidRPr="001D2F84">
              <w:rPr>
                <w:b/>
                <w:sz w:val="16"/>
                <w:szCs w:val="18"/>
              </w:rPr>
              <w:t>单元</w:t>
            </w:r>
          </w:p>
        </w:tc>
        <w:tc>
          <w:tcPr>
            <w:tcW w:w="637" w:type="dxa"/>
            <w:tcBorders>
              <w:top w:val="single" w:sz="4" w:space="0" w:color="auto"/>
              <w:left w:val="single" w:sz="4" w:space="0" w:color="auto"/>
              <w:bottom w:val="single" w:sz="4" w:space="0" w:color="auto"/>
              <w:right w:val="single" w:sz="4" w:space="0" w:color="auto"/>
            </w:tcBorders>
            <w:shd w:val="clear" w:color="auto" w:fill="auto"/>
            <w:hideMark/>
          </w:tcPr>
          <w:p w:rsidR="001D2F84" w:rsidRPr="001D2F84" w:rsidRDefault="001D2F84" w:rsidP="001D2F84">
            <w:pPr>
              <w:spacing w:line="300" w:lineRule="auto"/>
              <w:jc w:val="center"/>
              <w:rPr>
                <w:b/>
                <w:sz w:val="16"/>
                <w:szCs w:val="18"/>
              </w:rPr>
            </w:pPr>
            <w:r w:rsidRPr="001D2F84">
              <w:rPr>
                <w:b/>
                <w:sz w:val="16"/>
                <w:szCs w:val="18"/>
              </w:rPr>
              <w:t>移位</w:t>
            </w:r>
          </w:p>
          <w:p w:rsidR="001D2F84" w:rsidRPr="001D2F84" w:rsidRDefault="001D2F84" w:rsidP="001D2F84">
            <w:pPr>
              <w:spacing w:line="300" w:lineRule="auto"/>
              <w:jc w:val="center"/>
              <w:rPr>
                <w:b/>
                <w:sz w:val="16"/>
                <w:szCs w:val="18"/>
              </w:rPr>
            </w:pPr>
            <w:r w:rsidRPr="001D2F84">
              <w:rPr>
                <w:b/>
                <w:sz w:val="16"/>
                <w:szCs w:val="18"/>
              </w:rPr>
              <w:t>单元</w:t>
            </w:r>
          </w:p>
        </w:tc>
        <w:tc>
          <w:tcPr>
            <w:tcW w:w="636" w:type="dxa"/>
            <w:tcBorders>
              <w:top w:val="single" w:sz="4" w:space="0" w:color="auto"/>
              <w:left w:val="single" w:sz="4" w:space="0" w:color="auto"/>
              <w:bottom w:val="single" w:sz="4" w:space="0" w:color="auto"/>
              <w:right w:val="single" w:sz="4" w:space="0" w:color="auto"/>
            </w:tcBorders>
            <w:shd w:val="clear" w:color="auto" w:fill="auto"/>
            <w:hideMark/>
          </w:tcPr>
          <w:p w:rsidR="001D2F84" w:rsidRPr="001D2F84" w:rsidRDefault="001D2F84" w:rsidP="001D2F84">
            <w:pPr>
              <w:spacing w:line="300" w:lineRule="auto"/>
              <w:jc w:val="center"/>
              <w:rPr>
                <w:b/>
                <w:sz w:val="16"/>
                <w:szCs w:val="18"/>
              </w:rPr>
            </w:pPr>
            <w:r w:rsidRPr="001D2F84">
              <w:rPr>
                <w:b/>
                <w:sz w:val="16"/>
                <w:szCs w:val="18"/>
              </w:rPr>
              <w:t>置换</w:t>
            </w:r>
          </w:p>
          <w:p w:rsidR="001D2F84" w:rsidRPr="001D2F84" w:rsidRDefault="001D2F84" w:rsidP="001D2F84">
            <w:pPr>
              <w:spacing w:line="300" w:lineRule="auto"/>
              <w:jc w:val="center"/>
              <w:rPr>
                <w:b/>
                <w:sz w:val="16"/>
                <w:szCs w:val="18"/>
              </w:rPr>
            </w:pPr>
            <w:r w:rsidRPr="001D2F84">
              <w:rPr>
                <w:b/>
                <w:sz w:val="16"/>
                <w:szCs w:val="18"/>
              </w:rPr>
              <w:t>单元</w:t>
            </w:r>
          </w:p>
        </w:tc>
        <w:tc>
          <w:tcPr>
            <w:tcW w:w="637" w:type="dxa"/>
            <w:tcBorders>
              <w:top w:val="single" w:sz="4" w:space="0" w:color="auto"/>
              <w:left w:val="single" w:sz="4" w:space="0" w:color="auto"/>
              <w:bottom w:val="single" w:sz="4" w:space="0" w:color="auto"/>
              <w:right w:val="single" w:sz="4" w:space="0" w:color="auto"/>
            </w:tcBorders>
            <w:shd w:val="clear" w:color="auto" w:fill="auto"/>
            <w:hideMark/>
          </w:tcPr>
          <w:p w:rsidR="001D2F84" w:rsidRPr="001D2F84" w:rsidRDefault="001D2F84" w:rsidP="001D2F84">
            <w:pPr>
              <w:spacing w:line="300" w:lineRule="auto"/>
              <w:jc w:val="center"/>
              <w:rPr>
                <w:b/>
                <w:sz w:val="16"/>
                <w:szCs w:val="18"/>
              </w:rPr>
            </w:pPr>
            <w:r w:rsidRPr="001D2F84">
              <w:rPr>
                <w:b/>
                <w:sz w:val="16"/>
                <w:szCs w:val="18"/>
              </w:rPr>
              <w:t>逻辑</w:t>
            </w:r>
          </w:p>
          <w:p w:rsidR="001D2F84" w:rsidRPr="001D2F84" w:rsidRDefault="001D2F84" w:rsidP="001D2F84">
            <w:pPr>
              <w:spacing w:line="300" w:lineRule="auto"/>
              <w:jc w:val="center"/>
              <w:rPr>
                <w:b/>
                <w:sz w:val="16"/>
                <w:szCs w:val="18"/>
              </w:rPr>
            </w:pPr>
            <w:r w:rsidRPr="001D2F84">
              <w:rPr>
                <w:b/>
                <w:sz w:val="16"/>
                <w:szCs w:val="18"/>
              </w:rPr>
              <w:t>单元</w:t>
            </w:r>
          </w:p>
        </w:tc>
        <w:tc>
          <w:tcPr>
            <w:tcW w:w="687" w:type="dxa"/>
            <w:tcBorders>
              <w:top w:val="single" w:sz="4" w:space="0" w:color="auto"/>
              <w:left w:val="single" w:sz="4" w:space="0" w:color="auto"/>
              <w:bottom w:val="single" w:sz="4" w:space="0" w:color="auto"/>
              <w:right w:val="single" w:sz="4" w:space="0" w:color="auto"/>
            </w:tcBorders>
            <w:shd w:val="clear" w:color="auto" w:fill="auto"/>
            <w:hideMark/>
          </w:tcPr>
          <w:p w:rsidR="001D2F84" w:rsidRPr="001D2F84" w:rsidRDefault="001D2F84" w:rsidP="001D2F84">
            <w:pPr>
              <w:spacing w:line="300" w:lineRule="auto"/>
              <w:jc w:val="center"/>
              <w:rPr>
                <w:b/>
                <w:sz w:val="16"/>
                <w:szCs w:val="18"/>
              </w:rPr>
            </w:pPr>
            <w:r w:rsidRPr="001D2F84">
              <w:rPr>
                <w:b/>
                <w:sz w:val="16"/>
                <w:szCs w:val="18"/>
              </w:rPr>
              <w:t>S</w:t>
            </w:r>
            <w:r w:rsidRPr="001D2F84">
              <w:rPr>
                <w:b/>
                <w:sz w:val="16"/>
                <w:szCs w:val="18"/>
              </w:rPr>
              <w:t>盒</w:t>
            </w:r>
          </w:p>
        </w:tc>
        <w:tc>
          <w:tcPr>
            <w:tcW w:w="699" w:type="dxa"/>
            <w:tcBorders>
              <w:top w:val="single" w:sz="4" w:space="0" w:color="auto"/>
              <w:left w:val="single" w:sz="4" w:space="0" w:color="auto"/>
              <w:bottom w:val="single" w:sz="4" w:space="0" w:color="auto"/>
              <w:right w:val="single" w:sz="4" w:space="0" w:color="auto"/>
            </w:tcBorders>
            <w:shd w:val="clear" w:color="auto" w:fill="auto"/>
            <w:hideMark/>
          </w:tcPr>
          <w:p w:rsidR="001D2F84" w:rsidRPr="001D2F84" w:rsidRDefault="001D2F84" w:rsidP="001D2F84">
            <w:pPr>
              <w:spacing w:line="300" w:lineRule="auto"/>
              <w:jc w:val="center"/>
              <w:rPr>
                <w:b/>
                <w:sz w:val="16"/>
                <w:szCs w:val="18"/>
              </w:rPr>
            </w:pPr>
            <w:r w:rsidRPr="001D2F84">
              <w:rPr>
                <w:b/>
                <w:sz w:val="16"/>
                <w:szCs w:val="18"/>
              </w:rPr>
              <w:t>有限域乘法</w:t>
            </w:r>
          </w:p>
        </w:tc>
        <w:tc>
          <w:tcPr>
            <w:tcW w:w="657" w:type="dxa"/>
            <w:tcBorders>
              <w:top w:val="single" w:sz="4" w:space="0" w:color="auto"/>
              <w:left w:val="single" w:sz="4" w:space="0" w:color="auto"/>
              <w:bottom w:val="single" w:sz="4" w:space="0" w:color="auto"/>
              <w:right w:val="single" w:sz="4" w:space="0" w:color="auto"/>
            </w:tcBorders>
            <w:shd w:val="clear" w:color="auto" w:fill="auto"/>
            <w:hideMark/>
          </w:tcPr>
          <w:p w:rsidR="001D2F84" w:rsidRPr="001D2F84" w:rsidRDefault="001D2F84" w:rsidP="001D2F84">
            <w:pPr>
              <w:spacing w:line="300" w:lineRule="auto"/>
              <w:jc w:val="center"/>
              <w:rPr>
                <w:b/>
                <w:sz w:val="16"/>
                <w:szCs w:val="18"/>
              </w:rPr>
            </w:pPr>
            <w:r w:rsidRPr="001D2F84">
              <w:rPr>
                <w:b/>
                <w:sz w:val="16"/>
                <w:szCs w:val="18"/>
              </w:rPr>
              <w:t>平均利用率</w:t>
            </w:r>
          </w:p>
        </w:tc>
        <w:tc>
          <w:tcPr>
            <w:tcW w:w="749" w:type="dxa"/>
            <w:vMerge/>
            <w:tcBorders>
              <w:left w:val="single" w:sz="4" w:space="0" w:color="auto"/>
              <w:bottom w:val="single" w:sz="4" w:space="0" w:color="auto"/>
              <w:right w:val="single" w:sz="4" w:space="0" w:color="auto"/>
            </w:tcBorders>
          </w:tcPr>
          <w:p w:rsidR="001D2F84" w:rsidRPr="001D2F84" w:rsidRDefault="001D2F84" w:rsidP="001D2F84">
            <w:pPr>
              <w:spacing w:line="300" w:lineRule="auto"/>
              <w:jc w:val="center"/>
              <w:rPr>
                <w:b/>
                <w:sz w:val="16"/>
                <w:szCs w:val="18"/>
              </w:rPr>
            </w:pPr>
          </w:p>
        </w:tc>
      </w:tr>
      <w:tr w:rsidR="001D2F84" w:rsidRPr="001D2F84" w:rsidTr="001D2F84">
        <w:trPr>
          <w:trHeight w:val="255"/>
          <w:jc w:val="center"/>
        </w:trPr>
        <w:tc>
          <w:tcPr>
            <w:tcW w:w="1084"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1D2F84" w:rsidRPr="001D2F84" w:rsidRDefault="001D2F84" w:rsidP="001D2F84">
            <w:pPr>
              <w:spacing w:line="300" w:lineRule="auto"/>
              <w:jc w:val="center"/>
              <w:rPr>
                <w:sz w:val="16"/>
                <w:szCs w:val="18"/>
              </w:rPr>
            </w:pPr>
            <w:r w:rsidRPr="001D2F84">
              <w:rPr>
                <w:sz w:val="16"/>
                <w:szCs w:val="18"/>
              </w:rPr>
              <w:t>COBRA</w:t>
            </w:r>
            <w:r w:rsidRPr="001D2F84">
              <w:rPr>
                <w:sz w:val="16"/>
                <w:szCs w:val="18"/>
                <w:vertAlign w:val="superscript"/>
              </w:rPr>
              <w:fldChar w:fldCharType="begin"/>
            </w:r>
            <w:r w:rsidRPr="001D2F84">
              <w:rPr>
                <w:sz w:val="16"/>
                <w:szCs w:val="18"/>
                <w:vertAlign w:val="superscript"/>
              </w:rPr>
              <w:instrText xml:space="preserve"> REF _Ref417287311 \r \h  \* MERGEFORMAT </w:instrText>
            </w:r>
            <w:r w:rsidRPr="001D2F84">
              <w:rPr>
                <w:sz w:val="16"/>
                <w:szCs w:val="18"/>
                <w:vertAlign w:val="superscript"/>
              </w:rPr>
            </w:r>
            <w:r w:rsidRPr="001D2F84">
              <w:rPr>
                <w:sz w:val="16"/>
                <w:szCs w:val="18"/>
                <w:vertAlign w:val="superscript"/>
              </w:rPr>
              <w:fldChar w:fldCharType="separate"/>
            </w:r>
            <w:r w:rsidR="00C47231">
              <w:rPr>
                <w:sz w:val="16"/>
                <w:szCs w:val="18"/>
                <w:vertAlign w:val="superscript"/>
              </w:rPr>
              <w:t>[15]</w:t>
            </w:r>
            <w:r w:rsidRPr="001D2F84">
              <w:rPr>
                <w:sz w:val="16"/>
                <w:szCs w:val="18"/>
                <w:vertAlign w:val="superscript"/>
              </w:rPr>
              <w:fldChar w:fldCharType="end"/>
            </w:r>
          </w:p>
        </w:tc>
        <w:tc>
          <w:tcPr>
            <w:tcW w:w="625"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1D2F84" w:rsidRPr="001D2F84" w:rsidRDefault="001D2F84" w:rsidP="001D2F84">
            <w:pPr>
              <w:spacing w:line="300" w:lineRule="auto"/>
              <w:jc w:val="center"/>
              <w:rPr>
                <w:sz w:val="16"/>
                <w:szCs w:val="18"/>
              </w:rPr>
            </w:pPr>
            <w:r w:rsidRPr="001D2F84">
              <w:rPr>
                <w:sz w:val="16"/>
                <w:szCs w:val="18"/>
              </w:rPr>
              <w:t>串行组合</w:t>
            </w:r>
          </w:p>
        </w:tc>
        <w:tc>
          <w:tcPr>
            <w:tcW w:w="709"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1D2F84" w:rsidRPr="001D2F84" w:rsidRDefault="001D2F84" w:rsidP="001D2F84">
            <w:pPr>
              <w:spacing w:line="300" w:lineRule="auto"/>
              <w:jc w:val="center"/>
              <w:rPr>
                <w:sz w:val="16"/>
                <w:szCs w:val="18"/>
              </w:rPr>
            </w:pPr>
            <w:r w:rsidRPr="001D2F84">
              <w:rPr>
                <w:sz w:val="16"/>
                <w:szCs w:val="18"/>
              </w:rPr>
              <w:t>40%</w:t>
            </w:r>
          </w:p>
        </w:tc>
        <w:tc>
          <w:tcPr>
            <w:tcW w:w="1232" w:type="dxa"/>
            <w:tcBorders>
              <w:top w:val="single" w:sz="4" w:space="0" w:color="auto"/>
              <w:left w:val="single" w:sz="4" w:space="0" w:color="auto"/>
              <w:bottom w:val="single" w:sz="4" w:space="0" w:color="auto"/>
              <w:right w:val="single" w:sz="4" w:space="0" w:color="auto"/>
            </w:tcBorders>
            <w:shd w:val="clear" w:color="auto" w:fill="auto"/>
            <w:hideMark/>
          </w:tcPr>
          <w:p w:rsidR="001D2F84" w:rsidRPr="001D2F84" w:rsidRDefault="001D2F84" w:rsidP="001D2F84">
            <w:pPr>
              <w:widowControl/>
              <w:spacing w:line="300" w:lineRule="auto"/>
              <w:jc w:val="center"/>
              <w:rPr>
                <w:sz w:val="16"/>
                <w:szCs w:val="18"/>
              </w:rPr>
            </w:pPr>
            <w:r w:rsidRPr="001D2F84">
              <w:rPr>
                <w:sz w:val="16"/>
                <w:szCs w:val="18"/>
              </w:rPr>
              <w:t>AES</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1D2F84" w:rsidRDefault="001D2F84" w:rsidP="001D2F84">
            <w:pPr>
              <w:widowControl/>
              <w:spacing w:line="300" w:lineRule="auto"/>
              <w:jc w:val="center"/>
              <w:rPr>
                <w:sz w:val="16"/>
                <w:szCs w:val="18"/>
              </w:rPr>
            </w:pPr>
            <w:r w:rsidRPr="001D2F84">
              <w:rPr>
                <w:sz w:val="16"/>
                <w:szCs w:val="18"/>
              </w:rPr>
              <w:t>0%</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1D2F84" w:rsidRDefault="001D2F84" w:rsidP="001D2F84">
            <w:pPr>
              <w:widowControl/>
              <w:spacing w:line="300" w:lineRule="auto"/>
              <w:jc w:val="center"/>
              <w:rPr>
                <w:sz w:val="16"/>
                <w:szCs w:val="18"/>
              </w:rPr>
            </w:pPr>
            <w:r w:rsidRPr="001D2F84">
              <w:rPr>
                <w:sz w:val="16"/>
                <w:szCs w:val="18"/>
              </w:rPr>
              <w:t>0%</w:t>
            </w:r>
          </w:p>
        </w:tc>
        <w:tc>
          <w:tcPr>
            <w:tcW w:w="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1D2F84" w:rsidRDefault="001D2F84" w:rsidP="001D2F84">
            <w:pPr>
              <w:widowControl/>
              <w:spacing w:line="300" w:lineRule="auto"/>
              <w:jc w:val="center"/>
              <w:rPr>
                <w:sz w:val="16"/>
                <w:szCs w:val="18"/>
              </w:rPr>
            </w:pPr>
            <w:r w:rsidRPr="001D2F84">
              <w:rPr>
                <w:sz w:val="16"/>
                <w:szCs w:val="18"/>
              </w:rPr>
              <w:t>0%</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1D2F84" w:rsidRDefault="001D2F84" w:rsidP="001D2F84">
            <w:pPr>
              <w:widowControl/>
              <w:spacing w:line="300" w:lineRule="auto"/>
              <w:jc w:val="center"/>
              <w:rPr>
                <w:sz w:val="16"/>
                <w:szCs w:val="18"/>
              </w:rPr>
            </w:pPr>
            <w:r w:rsidRPr="001D2F84">
              <w:rPr>
                <w:sz w:val="16"/>
                <w:szCs w:val="18"/>
              </w:rPr>
              <w:t>17%</w:t>
            </w:r>
          </w:p>
        </w:tc>
        <w:tc>
          <w:tcPr>
            <w:tcW w:w="68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1D2F84" w:rsidRDefault="001D2F84" w:rsidP="001D2F84">
            <w:pPr>
              <w:widowControl/>
              <w:spacing w:line="300" w:lineRule="auto"/>
              <w:jc w:val="center"/>
              <w:rPr>
                <w:sz w:val="16"/>
                <w:szCs w:val="18"/>
              </w:rPr>
            </w:pPr>
            <w:r w:rsidRPr="001D2F84">
              <w:rPr>
                <w:sz w:val="16"/>
                <w:szCs w:val="18"/>
              </w:rPr>
              <w:t>100%</w:t>
            </w:r>
          </w:p>
        </w:tc>
        <w:tc>
          <w:tcPr>
            <w:tcW w:w="69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1D2F84" w:rsidRDefault="001D2F84" w:rsidP="001D2F84">
            <w:pPr>
              <w:widowControl/>
              <w:spacing w:line="300" w:lineRule="auto"/>
              <w:jc w:val="center"/>
              <w:rPr>
                <w:sz w:val="16"/>
                <w:szCs w:val="18"/>
              </w:rPr>
            </w:pPr>
            <w:r w:rsidRPr="001D2F84">
              <w:rPr>
                <w:sz w:val="16"/>
                <w:szCs w:val="18"/>
              </w:rPr>
              <w:t>50%</w:t>
            </w:r>
          </w:p>
        </w:tc>
        <w:tc>
          <w:tcPr>
            <w:tcW w:w="65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1D2F84" w:rsidRDefault="001D2F84" w:rsidP="001D2F84">
            <w:pPr>
              <w:widowControl/>
              <w:spacing w:line="300" w:lineRule="auto"/>
              <w:jc w:val="center"/>
              <w:rPr>
                <w:sz w:val="16"/>
                <w:szCs w:val="18"/>
              </w:rPr>
            </w:pPr>
            <w:r w:rsidRPr="001D2F84">
              <w:rPr>
                <w:sz w:val="16"/>
                <w:szCs w:val="18"/>
              </w:rPr>
              <w:t>14%</w:t>
            </w:r>
          </w:p>
        </w:tc>
        <w:tc>
          <w:tcPr>
            <w:tcW w:w="749" w:type="dxa"/>
            <w:vMerge w:val="restart"/>
            <w:tcBorders>
              <w:top w:val="single" w:sz="4" w:space="0" w:color="auto"/>
              <w:left w:val="single" w:sz="4" w:space="0" w:color="auto"/>
              <w:right w:val="single" w:sz="4" w:space="0" w:color="auto"/>
            </w:tcBorders>
          </w:tcPr>
          <w:p w:rsidR="001D2F84" w:rsidRPr="001D2F84" w:rsidRDefault="001D2F84" w:rsidP="001D2F84">
            <w:pPr>
              <w:widowControl/>
              <w:spacing w:line="300" w:lineRule="auto"/>
              <w:jc w:val="center"/>
              <w:rPr>
                <w:sz w:val="16"/>
                <w:szCs w:val="18"/>
              </w:rPr>
            </w:pPr>
          </w:p>
          <w:p w:rsidR="001D2F84" w:rsidRPr="001D2F84" w:rsidRDefault="001D2F84" w:rsidP="001D2F84">
            <w:pPr>
              <w:widowControl/>
              <w:spacing w:line="300" w:lineRule="auto"/>
              <w:jc w:val="center"/>
              <w:rPr>
                <w:sz w:val="16"/>
                <w:szCs w:val="18"/>
              </w:rPr>
            </w:pPr>
            <w:r w:rsidRPr="001D2F84">
              <w:rPr>
                <w:sz w:val="16"/>
                <w:szCs w:val="18"/>
              </w:rPr>
              <w:t>23.1</w:t>
            </w:r>
          </w:p>
        </w:tc>
      </w:tr>
      <w:tr w:rsidR="001D2F84" w:rsidRPr="001D2F84" w:rsidTr="001D2F84">
        <w:trPr>
          <w:trHeight w:val="276"/>
          <w:jc w:val="center"/>
        </w:trPr>
        <w:tc>
          <w:tcPr>
            <w:tcW w:w="1084"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1D2F84" w:rsidRDefault="001D2F84" w:rsidP="001D2F84">
            <w:pPr>
              <w:widowControl/>
              <w:spacing w:line="300" w:lineRule="auto"/>
              <w:jc w:val="left"/>
              <w:rPr>
                <w:sz w:val="16"/>
                <w:szCs w:val="18"/>
              </w:rPr>
            </w:pPr>
          </w:p>
        </w:tc>
        <w:tc>
          <w:tcPr>
            <w:tcW w:w="62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1D2F84" w:rsidRDefault="001D2F84" w:rsidP="001D2F84">
            <w:pPr>
              <w:widowControl/>
              <w:spacing w:line="300" w:lineRule="auto"/>
              <w:jc w:val="left"/>
              <w:rPr>
                <w:sz w:val="16"/>
                <w:szCs w:val="18"/>
              </w:rPr>
            </w:pPr>
          </w:p>
        </w:tc>
        <w:tc>
          <w:tcPr>
            <w:tcW w:w="709"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1D2F84" w:rsidRDefault="001D2F84" w:rsidP="001D2F84">
            <w:pPr>
              <w:widowControl/>
              <w:spacing w:line="300" w:lineRule="auto"/>
              <w:jc w:val="left"/>
              <w:rPr>
                <w:sz w:val="16"/>
                <w:szCs w:val="18"/>
              </w:rPr>
            </w:pPr>
          </w:p>
        </w:tc>
        <w:tc>
          <w:tcPr>
            <w:tcW w:w="1232" w:type="dxa"/>
            <w:tcBorders>
              <w:top w:val="single" w:sz="4" w:space="0" w:color="auto"/>
              <w:left w:val="single" w:sz="4" w:space="0" w:color="auto"/>
              <w:bottom w:val="single" w:sz="4" w:space="0" w:color="auto"/>
              <w:right w:val="single" w:sz="4" w:space="0" w:color="auto"/>
            </w:tcBorders>
            <w:shd w:val="clear" w:color="auto" w:fill="auto"/>
            <w:hideMark/>
          </w:tcPr>
          <w:p w:rsidR="001D2F84" w:rsidRPr="001D2F84" w:rsidRDefault="001D2F84" w:rsidP="001D2F84">
            <w:pPr>
              <w:widowControl/>
              <w:spacing w:line="300" w:lineRule="auto"/>
              <w:jc w:val="center"/>
              <w:rPr>
                <w:sz w:val="16"/>
                <w:szCs w:val="18"/>
              </w:rPr>
            </w:pPr>
            <w:r w:rsidRPr="001D2F84">
              <w:rPr>
                <w:sz w:val="16"/>
                <w:szCs w:val="18"/>
              </w:rPr>
              <w:t>RC5</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1D2F84" w:rsidRDefault="001D2F84" w:rsidP="001D2F84">
            <w:pPr>
              <w:widowControl/>
              <w:spacing w:line="300" w:lineRule="auto"/>
              <w:jc w:val="center"/>
              <w:rPr>
                <w:sz w:val="16"/>
                <w:szCs w:val="18"/>
              </w:rPr>
            </w:pPr>
            <w:r w:rsidRPr="001D2F84">
              <w:rPr>
                <w:sz w:val="16"/>
                <w:szCs w:val="18"/>
              </w:rPr>
              <w:t>0%</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1D2F84" w:rsidRDefault="001D2F84" w:rsidP="001D2F84">
            <w:pPr>
              <w:widowControl/>
              <w:spacing w:line="300" w:lineRule="auto"/>
              <w:jc w:val="center"/>
              <w:rPr>
                <w:sz w:val="16"/>
                <w:szCs w:val="18"/>
              </w:rPr>
            </w:pPr>
            <w:r w:rsidRPr="001D2F84">
              <w:rPr>
                <w:sz w:val="16"/>
                <w:szCs w:val="18"/>
              </w:rPr>
              <w:t>8%</w:t>
            </w:r>
          </w:p>
        </w:tc>
        <w:tc>
          <w:tcPr>
            <w:tcW w:w="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1D2F84" w:rsidRDefault="001D2F84" w:rsidP="001D2F84">
            <w:pPr>
              <w:widowControl/>
              <w:spacing w:line="300" w:lineRule="auto"/>
              <w:jc w:val="center"/>
              <w:rPr>
                <w:sz w:val="16"/>
                <w:szCs w:val="18"/>
              </w:rPr>
            </w:pPr>
            <w:r w:rsidRPr="001D2F84">
              <w:rPr>
                <w:sz w:val="16"/>
                <w:szCs w:val="18"/>
              </w:rPr>
              <w:t>0%</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1D2F84" w:rsidRDefault="001D2F84" w:rsidP="001D2F84">
            <w:pPr>
              <w:widowControl/>
              <w:spacing w:line="300" w:lineRule="auto"/>
              <w:jc w:val="center"/>
              <w:rPr>
                <w:sz w:val="16"/>
                <w:szCs w:val="18"/>
              </w:rPr>
            </w:pPr>
            <w:r w:rsidRPr="001D2F84">
              <w:rPr>
                <w:sz w:val="16"/>
                <w:szCs w:val="18"/>
              </w:rPr>
              <w:t>6%</w:t>
            </w:r>
          </w:p>
        </w:tc>
        <w:tc>
          <w:tcPr>
            <w:tcW w:w="68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1D2F84" w:rsidRDefault="001D2F84" w:rsidP="001D2F84">
            <w:pPr>
              <w:widowControl/>
              <w:spacing w:line="300" w:lineRule="auto"/>
              <w:jc w:val="center"/>
              <w:rPr>
                <w:sz w:val="16"/>
                <w:szCs w:val="18"/>
              </w:rPr>
            </w:pPr>
            <w:r w:rsidRPr="001D2F84">
              <w:rPr>
                <w:sz w:val="16"/>
                <w:szCs w:val="18"/>
              </w:rPr>
              <w:t>17%</w:t>
            </w:r>
          </w:p>
        </w:tc>
        <w:tc>
          <w:tcPr>
            <w:tcW w:w="69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1D2F84" w:rsidRDefault="001D2F84" w:rsidP="001D2F84">
            <w:pPr>
              <w:widowControl/>
              <w:spacing w:line="300" w:lineRule="auto"/>
              <w:jc w:val="center"/>
              <w:rPr>
                <w:sz w:val="16"/>
                <w:szCs w:val="18"/>
              </w:rPr>
            </w:pPr>
            <w:r w:rsidRPr="001D2F84">
              <w:rPr>
                <w:sz w:val="16"/>
                <w:szCs w:val="18"/>
              </w:rPr>
              <w:t>0%</w:t>
            </w:r>
          </w:p>
        </w:tc>
        <w:tc>
          <w:tcPr>
            <w:tcW w:w="65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1D2F84" w:rsidRDefault="001D2F84" w:rsidP="001D2F84">
            <w:pPr>
              <w:widowControl/>
              <w:spacing w:line="300" w:lineRule="auto"/>
              <w:jc w:val="center"/>
              <w:rPr>
                <w:sz w:val="16"/>
                <w:szCs w:val="18"/>
              </w:rPr>
            </w:pPr>
            <w:r w:rsidRPr="001D2F84">
              <w:rPr>
                <w:sz w:val="16"/>
                <w:szCs w:val="18"/>
              </w:rPr>
              <w:t>5%</w:t>
            </w:r>
          </w:p>
        </w:tc>
        <w:tc>
          <w:tcPr>
            <w:tcW w:w="749" w:type="dxa"/>
            <w:vMerge/>
            <w:tcBorders>
              <w:left w:val="single" w:sz="4" w:space="0" w:color="auto"/>
              <w:right w:val="single" w:sz="4" w:space="0" w:color="auto"/>
            </w:tcBorders>
          </w:tcPr>
          <w:p w:rsidR="001D2F84" w:rsidRPr="001D2F84" w:rsidRDefault="001D2F84" w:rsidP="001D2F84">
            <w:pPr>
              <w:widowControl/>
              <w:spacing w:line="300" w:lineRule="auto"/>
              <w:jc w:val="center"/>
              <w:rPr>
                <w:sz w:val="16"/>
                <w:szCs w:val="18"/>
              </w:rPr>
            </w:pPr>
          </w:p>
        </w:tc>
      </w:tr>
      <w:tr w:rsidR="001D2F84" w:rsidRPr="001D2F84" w:rsidTr="001D2F84">
        <w:trPr>
          <w:trHeight w:val="276"/>
          <w:jc w:val="center"/>
        </w:trPr>
        <w:tc>
          <w:tcPr>
            <w:tcW w:w="1084"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1D2F84" w:rsidRDefault="001D2F84" w:rsidP="001D2F84">
            <w:pPr>
              <w:widowControl/>
              <w:spacing w:line="300" w:lineRule="auto"/>
              <w:jc w:val="left"/>
              <w:rPr>
                <w:sz w:val="16"/>
                <w:szCs w:val="18"/>
              </w:rPr>
            </w:pPr>
          </w:p>
        </w:tc>
        <w:tc>
          <w:tcPr>
            <w:tcW w:w="62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1D2F84" w:rsidRDefault="001D2F84" w:rsidP="001D2F84">
            <w:pPr>
              <w:widowControl/>
              <w:spacing w:line="300" w:lineRule="auto"/>
              <w:jc w:val="left"/>
              <w:rPr>
                <w:sz w:val="16"/>
                <w:szCs w:val="18"/>
              </w:rPr>
            </w:pPr>
          </w:p>
        </w:tc>
        <w:tc>
          <w:tcPr>
            <w:tcW w:w="709"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1D2F84" w:rsidRDefault="001D2F84" w:rsidP="001D2F84">
            <w:pPr>
              <w:widowControl/>
              <w:spacing w:line="300" w:lineRule="auto"/>
              <w:jc w:val="left"/>
              <w:rPr>
                <w:sz w:val="16"/>
                <w:szCs w:val="18"/>
              </w:rPr>
            </w:pPr>
          </w:p>
        </w:tc>
        <w:tc>
          <w:tcPr>
            <w:tcW w:w="1232" w:type="dxa"/>
            <w:tcBorders>
              <w:top w:val="single" w:sz="4" w:space="0" w:color="auto"/>
              <w:left w:val="single" w:sz="4" w:space="0" w:color="auto"/>
              <w:bottom w:val="single" w:sz="4" w:space="0" w:color="auto"/>
              <w:right w:val="single" w:sz="4" w:space="0" w:color="auto"/>
            </w:tcBorders>
            <w:shd w:val="clear" w:color="auto" w:fill="auto"/>
            <w:hideMark/>
          </w:tcPr>
          <w:p w:rsidR="001D2F84" w:rsidRPr="001D2F84" w:rsidRDefault="001D2F84" w:rsidP="001D2F84">
            <w:pPr>
              <w:widowControl/>
              <w:spacing w:line="300" w:lineRule="auto"/>
              <w:jc w:val="center"/>
              <w:rPr>
                <w:sz w:val="16"/>
                <w:szCs w:val="18"/>
              </w:rPr>
            </w:pPr>
            <w:r w:rsidRPr="001D2F84">
              <w:rPr>
                <w:sz w:val="16"/>
                <w:szCs w:val="18"/>
              </w:rPr>
              <w:t>CAST128</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1D2F84" w:rsidRDefault="001D2F84" w:rsidP="001D2F84">
            <w:pPr>
              <w:widowControl/>
              <w:spacing w:line="300" w:lineRule="auto"/>
              <w:jc w:val="center"/>
              <w:rPr>
                <w:sz w:val="16"/>
                <w:szCs w:val="18"/>
              </w:rPr>
            </w:pPr>
            <w:r w:rsidRPr="001D2F84">
              <w:rPr>
                <w:sz w:val="16"/>
                <w:szCs w:val="18"/>
              </w:rPr>
              <w:t>19%</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1D2F84" w:rsidRDefault="001D2F84" w:rsidP="001D2F84">
            <w:pPr>
              <w:widowControl/>
              <w:spacing w:line="300" w:lineRule="auto"/>
              <w:jc w:val="center"/>
              <w:rPr>
                <w:sz w:val="16"/>
                <w:szCs w:val="18"/>
              </w:rPr>
            </w:pPr>
            <w:r w:rsidRPr="001D2F84">
              <w:rPr>
                <w:sz w:val="16"/>
                <w:szCs w:val="18"/>
              </w:rPr>
              <w:t>4%</w:t>
            </w:r>
          </w:p>
        </w:tc>
        <w:tc>
          <w:tcPr>
            <w:tcW w:w="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1D2F84" w:rsidRDefault="001D2F84" w:rsidP="001D2F84">
            <w:pPr>
              <w:widowControl/>
              <w:spacing w:line="300" w:lineRule="auto"/>
              <w:jc w:val="center"/>
              <w:rPr>
                <w:sz w:val="16"/>
                <w:szCs w:val="18"/>
              </w:rPr>
            </w:pPr>
            <w:r w:rsidRPr="001D2F84">
              <w:rPr>
                <w:sz w:val="16"/>
                <w:szCs w:val="18"/>
              </w:rPr>
              <w:t>0%</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1D2F84" w:rsidRDefault="001D2F84" w:rsidP="001D2F84">
            <w:pPr>
              <w:widowControl/>
              <w:spacing w:line="300" w:lineRule="auto"/>
              <w:jc w:val="center"/>
              <w:rPr>
                <w:sz w:val="16"/>
                <w:szCs w:val="18"/>
              </w:rPr>
            </w:pPr>
            <w:r w:rsidRPr="001D2F84">
              <w:rPr>
                <w:sz w:val="16"/>
                <w:szCs w:val="18"/>
              </w:rPr>
              <w:t>13%</w:t>
            </w:r>
          </w:p>
        </w:tc>
        <w:tc>
          <w:tcPr>
            <w:tcW w:w="68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1D2F84" w:rsidRDefault="001D2F84" w:rsidP="001D2F84">
            <w:pPr>
              <w:widowControl/>
              <w:spacing w:line="300" w:lineRule="auto"/>
              <w:jc w:val="center"/>
              <w:rPr>
                <w:sz w:val="16"/>
                <w:szCs w:val="18"/>
              </w:rPr>
            </w:pPr>
            <w:r w:rsidRPr="001D2F84">
              <w:rPr>
                <w:sz w:val="16"/>
                <w:szCs w:val="18"/>
              </w:rPr>
              <w:t>25%</w:t>
            </w:r>
          </w:p>
        </w:tc>
        <w:tc>
          <w:tcPr>
            <w:tcW w:w="69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1D2F84" w:rsidRDefault="001D2F84" w:rsidP="001D2F84">
            <w:pPr>
              <w:widowControl/>
              <w:spacing w:line="300" w:lineRule="auto"/>
              <w:jc w:val="center"/>
              <w:rPr>
                <w:sz w:val="16"/>
                <w:szCs w:val="18"/>
              </w:rPr>
            </w:pPr>
            <w:r w:rsidRPr="001D2F84">
              <w:rPr>
                <w:sz w:val="16"/>
                <w:szCs w:val="18"/>
              </w:rPr>
              <w:t>0%</w:t>
            </w:r>
          </w:p>
        </w:tc>
        <w:tc>
          <w:tcPr>
            <w:tcW w:w="65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1D2F84" w:rsidRDefault="001D2F84" w:rsidP="001D2F84">
            <w:pPr>
              <w:widowControl/>
              <w:spacing w:line="300" w:lineRule="auto"/>
              <w:jc w:val="center"/>
              <w:rPr>
                <w:sz w:val="16"/>
                <w:szCs w:val="18"/>
              </w:rPr>
            </w:pPr>
            <w:r w:rsidRPr="001D2F84">
              <w:rPr>
                <w:sz w:val="16"/>
                <w:szCs w:val="18"/>
              </w:rPr>
              <w:t>10%</w:t>
            </w:r>
          </w:p>
        </w:tc>
        <w:tc>
          <w:tcPr>
            <w:tcW w:w="749" w:type="dxa"/>
            <w:vMerge/>
            <w:tcBorders>
              <w:left w:val="single" w:sz="4" w:space="0" w:color="auto"/>
              <w:bottom w:val="single" w:sz="4" w:space="0" w:color="auto"/>
              <w:right w:val="single" w:sz="4" w:space="0" w:color="auto"/>
            </w:tcBorders>
          </w:tcPr>
          <w:p w:rsidR="001D2F84" w:rsidRPr="001D2F84" w:rsidRDefault="001D2F84" w:rsidP="001D2F84">
            <w:pPr>
              <w:widowControl/>
              <w:spacing w:line="300" w:lineRule="auto"/>
              <w:jc w:val="center"/>
              <w:rPr>
                <w:sz w:val="16"/>
                <w:szCs w:val="18"/>
              </w:rPr>
            </w:pPr>
          </w:p>
        </w:tc>
      </w:tr>
      <w:tr w:rsidR="001D2F84" w:rsidRPr="001D2F84" w:rsidTr="001E2B2A">
        <w:trPr>
          <w:trHeight w:val="265"/>
          <w:jc w:val="center"/>
        </w:trPr>
        <w:tc>
          <w:tcPr>
            <w:tcW w:w="1084"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1D2F84" w:rsidRPr="001D2F84" w:rsidRDefault="001D2F84" w:rsidP="001D2F84">
            <w:pPr>
              <w:spacing w:line="300" w:lineRule="auto"/>
              <w:jc w:val="center"/>
              <w:rPr>
                <w:sz w:val="16"/>
                <w:szCs w:val="18"/>
              </w:rPr>
            </w:pPr>
            <w:r w:rsidRPr="001D2F84">
              <w:rPr>
                <w:sz w:val="16"/>
                <w:szCs w:val="18"/>
              </w:rPr>
              <w:t>RCPA</w:t>
            </w:r>
            <w:r w:rsidRPr="001D2F84">
              <w:rPr>
                <w:sz w:val="16"/>
                <w:szCs w:val="18"/>
                <w:vertAlign w:val="superscript"/>
              </w:rPr>
              <w:fldChar w:fldCharType="begin"/>
            </w:r>
            <w:r w:rsidRPr="001D2F84">
              <w:rPr>
                <w:sz w:val="16"/>
                <w:szCs w:val="18"/>
                <w:vertAlign w:val="superscript"/>
              </w:rPr>
              <w:instrText xml:space="preserve"> REF _Ref418153809 \r \h  \* MERGEFORMAT </w:instrText>
            </w:r>
            <w:r w:rsidRPr="001D2F84">
              <w:rPr>
                <w:sz w:val="16"/>
                <w:szCs w:val="18"/>
                <w:vertAlign w:val="superscript"/>
              </w:rPr>
            </w:r>
            <w:r w:rsidRPr="001D2F84">
              <w:rPr>
                <w:sz w:val="16"/>
                <w:szCs w:val="18"/>
                <w:vertAlign w:val="superscript"/>
              </w:rPr>
              <w:fldChar w:fldCharType="separate"/>
            </w:r>
            <w:r w:rsidR="00C47231">
              <w:rPr>
                <w:sz w:val="16"/>
                <w:szCs w:val="18"/>
                <w:vertAlign w:val="superscript"/>
              </w:rPr>
              <w:t>[19]</w:t>
            </w:r>
            <w:r w:rsidRPr="001D2F84">
              <w:rPr>
                <w:sz w:val="16"/>
                <w:szCs w:val="18"/>
                <w:vertAlign w:val="superscript"/>
              </w:rPr>
              <w:fldChar w:fldCharType="end"/>
            </w:r>
          </w:p>
        </w:tc>
        <w:tc>
          <w:tcPr>
            <w:tcW w:w="625"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1D2F84" w:rsidRPr="001D2F84" w:rsidRDefault="001D2F84" w:rsidP="001D2F84">
            <w:pPr>
              <w:spacing w:line="300" w:lineRule="auto"/>
              <w:jc w:val="center"/>
              <w:rPr>
                <w:sz w:val="16"/>
                <w:szCs w:val="18"/>
              </w:rPr>
            </w:pPr>
            <w:r w:rsidRPr="001D2F84">
              <w:rPr>
                <w:sz w:val="16"/>
                <w:szCs w:val="18"/>
              </w:rPr>
              <w:t>并行组合</w:t>
            </w:r>
          </w:p>
        </w:tc>
        <w:tc>
          <w:tcPr>
            <w:tcW w:w="709"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1D2F84" w:rsidRPr="001D2F84" w:rsidRDefault="001D2F84" w:rsidP="001D2F84">
            <w:pPr>
              <w:spacing w:line="300" w:lineRule="auto"/>
              <w:jc w:val="center"/>
              <w:rPr>
                <w:sz w:val="16"/>
                <w:szCs w:val="18"/>
              </w:rPr>
            </w:pPr>
            <w:r w:rsidRPr="001D2F84">
              <w:rPr>
                <w:sz w:val="16"/>
                <w:szCs w:val="18"/>
              </w:rPr>
              <w:t>90%</w:t>
            </w:r>
          </w:p>
        </w:tc>
        <w:tc>
          <w:tcPr>
            <w:tcW w:w="1232" w:type="dxa"/>
            <w:tcBorders>
              <w:top w:val="single" w:sz="4" w:space="0" w:color="auto"/>
              <w:left w:val="single" w:sz="4" w:space="0" w:color="auto"/>
              <w:bottom w:val="single" w:sz="4" w:space="0" w:color="auto"/>
              <w:right w:val="single" w:sz="4" w:space="0" w:color="auto"/>
            </w:tcBorders>
            <w:shd w:val="clear" w:color="auto" w:fill="auto"/>
            <w:hideMark/>
          </w:tcPr>
          <w:p w:rsidR="001D2F84" w:rsidRPr="001D2F84" w:rsidRDefault="001D2F84" w:rsidP="001D2F84">
            <w:pPr>
              <w:widowControl/>
              <w:spacing w:line="300" w:lineRule="auto"/>
              <w:jc w:val="center"/>
              <w:rPr>
                <w:sz w:val="16"/>
                <w:szCs w:val="18"/>
              </w:rPr>
            </w:pPr>
            <w:r w:rsidRPr="001D2F84">
              <w:rPr>
                <w:sz w:val="16"/>
                <w:szCs w:val="18"/>
              </w:rPr>
              <w:t>AES</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1D2F84" w:rsidRDefault="001D2F84" w:rsidP="001D2F84">
            <w:pPr>
              <w:widowControl/>
              <w:spacing w:line="300" w:lineRule="auto"/>
              <w:jc w:val="center"/>
              <w:rPr>
                <w:sz w:val="16"/>
                <w:szCs w:val="18"/>
              </w:rPr>
            </w:pPr>
            <w:r w:rsidRPr="001D2F84">
              <w:rPr>
                <w:sz w:val="16"/>
                <w:szCs w:val="18"/>
              </w:rPr>
              <w:t>0%</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1D2F84" w:rsidRDefault="001D2F84" w:rsidP="001D2F84">
            <w:pPr>
              <w:widowControl/>
              <w:spacing w:line="300" w:lineRule="auto"/>
              <w:jc w:val="center"/>
              <w:rPr>
                <w:sz w:val="16"/>
                <w:szCs w:val="18"/>
              </w:rPr>
            </w:pPr>
            <w:r w:rsidRPr="001D2F84">
              <w:rPr>
                <w:sz w:val="16"/>
                <w:szCs w:val="18"/>
              </w:rPr>
              <w:t>0%</w:t>
            </w:r>
          </w:p>
        </w:tc>
        <w:tc>
          <w:tcPr>
            <w:tcW w:w="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1D2F84" w:rsidRDefault="001D2F84" w:rsidP="001D2F84">
            <w:pPr>
              <w:widowControl/>
              <w:spacing w:line="300" w:lineRule="auto"/>
              <w:jc w:val="center"/>
              <w:rPr>
                <w:sz w:val="16"/>
                <w:szCs w:val="18"/>
              </w:rPr>
            </w:pPr>
            <w:r w:rsidRPr="001D2F84">
              <w:rPr>
                <w:sz w:val="16"/>
                <w:szCs w:val="18"/>
              </w:rPr>
              <w:t>0%</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1D2F84" w:rsidRDefault="001D2F84" w:rsidP="001D2F84">
            <w:pPr>
              <w:widowControl/>
              <w:spacing w:line="300" w:lineRule="auto"/>
              <w:jc w:val="center"/>
              <w:rPr>
                <w:sz w:val="16"/>
                <w:szCs w:val="18"/>
              </w:rPr>
            </w:pPr>
            <w:r w:rsidRPr="001D2F84">
              <w:rPr>
                <w:sz w:val="16"/>
                <w:szCs w:val="18"/>
              </w:rPr>
              <w:t>25%</w:t>
            </w:r>
          </w:p>
        </w:tc>
        <w:tc>
          <w:tcPr>
            <w:tcW w:w="68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1D2F84" w:rsidRDefault="001D2F84" w:rsidP="001D2F84">
            <w:pPr>
              <w:widowControl/>
              <w:spacing w:line="300" w:lineRule="auto"/>
              <w:jc w:val="center"/>
              <w:rPr>
                <w:sz w:val="16"/>
                <w:szCs w:val="18"/>
              </w:rPr>
            </w:pPr>
            <w:r w:rsidRPr="001D2F84">
              <w:rPr>
                <w:sz w:val="16"/>
                <w:szCs w:val="18"/>
              </w:rPr>
              <w:t>50%</w:t>
            </w:r>
          </w:p>
        </w:tc>
        <w:tc>
          <w:tcPr>
            <w:tcW w:w="69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1D2F84" w:rsidRDefault="001D2F84" w:rsidP="001D2F84">
            <w:pPr>
              <w:widowControl/>
              <w:spacing w:line="300" w:lineRule="auto"/>
              <w:jc w:val="center"/>
              <w:rPr>
                <w:sz w:val="16"/>
                <w:szCs w:val="18"/>
              </w:rPr>
            </w:pPr>
            <w:r w:rsidRPr="001D2F84">
              <w:rPr>
                <w:sz w:val="16"/>
                <w:szCs w:val="18"/>
              </w:rPr>
              <w:t>50%</w:t>
            </w:r>
          </w:p>
        </w:tc>
        <w:tc>
          <w:tcPr>
            <w:tcW w:w="65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1D2F84" w:rsidRDefault="001D2F84" w:rsidP="001D2F84">
            <w:pPr>
              <w:widowControl/>
              <w:spacing w:line="300" w:lineRule="auto"/>
              <w:jc w:val="center"/>
              <w:rPr>
                <w:sz w:val="16"/>
                <w:szCs w:val="18"/>
              </w:rPr>
            </w:pPr>
            <w:r w:rsidRPr="001D2F84">
              <w:rPr>
                <w:sz w:val="16"/>
                <w:szCs w:val="18"/>
              </w:rPr>
              <w:t>21%</w:t>
            </w:r>
          </w:p>
        </w:tc>
        <w:tc>
          <w:tcPr>
            <w:tcW w:w="749" w:type="dxa"/>
            <w:vMerge w:val="restart"/>
            <w:tcBorders>
              <w:top w:val="single" w:sz="4" w:space="0" w:color="auto"/>
              <w:left w:val="single" w:sz="4" w:space="0" w:color="auto"/>
              <w:right w:val="single" w:sz="4" w:space="0" w:color="auto"/>
            </w:tcBorders>
          </w:tcPr>
          <w:p w:rsidR="001D2F84" w:rsidRDefault="001D2F84" w:rsidP="001D2F84">
            <w:pPr>
              <w:widowControl/>
              <w:spacing w:line="300" w:lineRule="auto"/>
              <w:jc w:val="center"/>
              <w:rPr>
                <w:sz w:val="16"/>
                <w:szCs w:val="18"/>
              </w:rPr>
            </w:pPr>
          </w:p>
          <w:p w:rsidR="001D2F84" w:rsidRPr="001D2F84" w:rsidRDefault="001D2F84" w:rsidP="001D2F84">
            <w:pPr>
              <w:widowControl/>
              <w:spacing w:line="300" w:lineRule="auto"/>
              <w:jc w:val="center"/>
              <w:rPr>
                <w:sz w:val="16"/>
                <w:szCs w:val="18"/>
              </w:rPr>
            </w:pPr>
            <w:r w:rsidRPr="001D2F84">
              <w:rPr>
                <w:sz w:val="16"/>
                <w:szCs w:val="18"/>
              </w:rPr>
              <w:t>44.3</w:t>
            </w:r>
          </w:p>
          <w:p w:rsidR="001D2F84" w:rsidRPr="001D2F84" w:rsidRDefault="001D2F84" w:rsidP="001D2F84">
            <w:pPr>
              <w:widowControl/>
              <w:spacing w:line="300" w:lineRule="auto"/>
              <w:jc w:val="center"/>
              <w:rPr>
                <w:sz w:val="16"/>
                <w:szCs w:val="18"/>
              </w:rPr>
            </w:pPr>
          </w:p>
        </w:tc>
      </w:tr>
      <w:tr w:rsidR="001D2F84" w:rsidRPr="001D2F84" w:rsidTr="001E2B2A">
        <w:trPr>
          <w:trHeight w:val="255"/>
          <w:jc w:val="center"/>
        </w:trPr>
        <w:tc>
          <w:tcPr>
            <w:tcW w:w="1084"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1D2F84" w:rsidRDefault="001D2F84" w:rsidP="001D2F84">
            <w:pPr>
              <w:widowControl/>
              <w:spacing w:line="300" w:lineRule="auto"/>
              <w:jc w:val="left"/>
              <w:rPr>
                <w:sz w:val="16"/>
                <w:szCs w:val="18"/>
              </w:rPr>
            </w:pPr>
          </w:p>
        </w:tc>
        <w:tc>
          <w:tcPr>
            <w:tcW w:w="62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1D2F84" w:rsidRDefault="001D2F84" w:rsidP="001D2F84">
            <w:pPr>
              <w:widowControl/>
              <w:spacing w:line="300" w:lineRule="auto"/>
              <w:jc w:val="left"/>
              <w:rPr>
                <w:sz w:val="16"/>
                <w:szCs w:val="18"/>
              </w:rPr>
            </w:pPr>
          </w:p>
        </w:tc>
        <w:tc>
          <w:tcPr>
            <w:tcW w:w="709"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1D2F84" w:rsidRDefault="001D2F84" w:rsidP="001D2F84">
            <w:pPr>
              <w:widowControl/>
              <w:spacing w:line="300" w:lineRule="auto"/>
              <w:jc w:val="left"/>
              <w:rPr>
                <w:sz w:val="16"/>
                <w:szCs w:val="18"/>
              </w:rPr>
            </w:pPr>
          </w:p>
        </w:tc>
        <w:tc>
          <w:tcPr>
            <w:tcW w:w="1232" w:type="dxa"/>
            <w:tcBorders>
              <w:top w:val="single" w:sz="4" w:space="0" w:color="auto"/>
              <w:left w:val="single" w:sz="4" w:space="0" w:color="auto"/>
              <w:bottom w:val="single" w:sz="4" w:space="0" w:color="auto"/>
              <w:right w:val="single" w:sz="4" w:space="0" w:color="auto"/>
            </w:tcBorders>
            <w:shd w:val="clear" w:color="auto" w:fill="auto"/>
            <w:hideMark/>
          </w:tcPr>
          <w:p w:rsidR="001D2F84" w:rsidRPr="001D2F84" w:rsidRDefault="001D2F84" w:rsidP="001D2F84">
            <w:pPr>
              <w:widowControl/>
              <w:spacing w:line="300" w:lineRule="auto"/>
              <w:jc w:val="center"/>
              <w:rPr>
                <w:sz w:val="16"/>
                <w:szCs w:val="18"/>
              </w:rPr>
            </w:pPr>
            <w:r w:rsidRPr="001D2F84">
              <w:rPr>
                <w:sz w:val="16"/>
                <w:szCs w:val="18"/>
              </w:rPr>
              <w:t>DES</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1D2F84" w:rsidRDefault="001D2F84" w:rsidP="001D2F84">
            <w:pPr>
              <w:widowControl/>
              <w:spacing w:line="300" w:lineRule="auto"/>
              <w:jc w:val="center"/>
              <w:rPr>
                <w:sz w:val="16"/>
                <w:szCs w:val="18"/>
              </w:rPr>
            </w:pPr>
            <w:r w:rsidRPr="001D2F84">
              <w:rPr>
                <w:sz w:val="16"/>
                <w:szCs w:val="18"/>
              </w:rPr>
              <w:t>0%</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1D2F84" w:rsidRDefault="001D2F84" w:rsidP="001D2F84">
            <w:pPr>
              <w:widowControl/>
              <w:spacing w:line="300" w:lineRule="auto"/>
              <w:jc w:val="center"/>
              <w:rPr>
                <w:sz w:val="16"/>
                <w:szCs w:val="18"/>
              </w:rPr>
            </w:pPr>
            <w:r w:rsidRPr="001D2F84">
              <w:rPr>
                <w:sz w:val="16"/>
                <w:szCs w:val="18"/>
              </w:rPr>
              <w:t>0%</w:t>
            </w:r>
          </w:p>
        </w:tc>
        <w:tc>
          <w:tcPr>
            <w:tcW w:w="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1D2F84" w:rsidRDefault="001D2F84" w:rsidP="001D2F84">
            <w:pPr>
              <w:widowControl/>
              <w:spacing w:line="300" w:lineRule="auto"/>
              <w:jc w:val="center"/>
              <w:rPr>
                <w:sz w:val="16"/>
                <w:szCs w:val="18"/>
              </w:rPr>
            </w:pPr>
            <w:r w:rsidRPr="001D2F84">
              <w:rPr>
                <w:sz w:val="16"/>
                <w:szCs w:val="18"/>
              </w:rPr>
              <w:t>17%</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1D2F84" w:rsidRDefault="001D2F84" w:rsidP="001D2F84">
            <w:pPr>
              <w:widowControl/>
              <w:spacing w:line="300" w:lineRule="auto"/>
              <w:jc w:val="center"/>
              <w:rPr>
                <w:sz w:val="16"/>
                <w:szCs w:val="18"/>
              </w:rPr>
            </w:pPr>
            <w:r w:rsidRPr="001D2F84">
              <w:rPr>
                <w:sz w:val="16"/>
                <w:szCs w:val="18"/>
              </w:rPr>
              <w:t>13%</w:t>
            </w:r>
          </w:p>
        </w:tc>
        <w:tc>
          <w:tcPr>
            <w:tcW w:w="68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1D2F84" w:rsidRDefault="001D2F84" w:rsidP="001D2F84">
            <w:pPr>
              <w:widowControl/>
              <w:spacing w:line="300" w:lineRule="auto"/>
              <w:jc w:val="center"/>
              <w:rPr>
                <w:sz w:val="16"/>
                <w:szCs w:val="18"/>
              </w:rPr>
            </w:pPr>
            <w:r w:rsidRPr="001D2F84">
              <w:rPr>
                <w:sz w:val="16"/>
                <w:szCs w:val="18"/>
              </w:rPr>
              <w:t>17%</w:t>
            </w:r>
          </w:p>
        </w:tc>
        <w:tc>
          <w:tcPr>
            <w:tcW w:w="69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1D2F84" w:rsidRDefault="001D2F84" w:rsidP="001D2F84">
            <w:pPr>
              <w:widowControl/>
              <w:spacing w:line="300" w:lineRule="auto"/>
              <w:jc w:val="center"/>
              <w:rPr>
                <w:sz w:val="16"/>
                <w:szCs w:val="18"/>
              </w:rPr>
            </w:pPr>
            <w:r w:rsidRPr="001D2F84">
              <w:rPr>
                <w:sz w:val="16"/>
                <w:szCs w:val="18"/>
              </w:rPr>
              <w:t>0%</w:t>
            </w:r>
          </w:p>
        </w:tc>
        <w:tc>
          <w:tcPr>
            <w:tcW w:w="65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1D2F84" w:rsidRDefault="001D2F84" w:rsidP="001D2F84">
            <w:pPr>
              <w:widowControl/>
              <w:spacing w:line="300" w:lineRule="auto"/>
              <w:jc w:val="center"/>
              <w:rPr>
                <w:sz w:val="16"/>
                <w:szCs w:val="18"/>
              </w:rPr>
            </w:pPr>
            <w:r w:rsidRPr="001D2F84">
              <w:rPr>
                <w:sz w:val="16"/>
                <w:szCs w:val="18"/>
              </w:rPr>
              <w:t>8%</w:t>
            </w:r>
          </w:p>
        </w:tc>
        <w:tc>
          <w:tcPr>
            <w:tcW w:w="749" w:type="dxa"/>
            <w:vMerge/>
            <w:tcBorders>
              <w:left w:val="single" w:sz="4" w:space="0" w:color="auto"/>
              <w:right w:val="single" w:sz="4" w:space="0" w:color="auto"/>
            </w:tcBorders>
          </w:tcPr>
          <w:p w:rsidR="001D2F84" w:rsidRPr="001D2F84" w:rsidRDefault="001D2F84" w:rsidP="001D2F84">
            <w:pPr>
              <w:widowControl/>
              <w:spacing w:line="300" w:lineRule="auto"/>
              <w:jc w:val="center"/>
              <w:rPr>
                <w:sz w:val="16"/>
                <w:szCs w:val="18"/>
              </w:rPr>
            </w:pPr>
          </w:p>
        </w:tc>
      </w:tr>
      <w:tr w:rsidR="001D2F84" w:rsidRPr="001D2F84" w:rsidTr="001E2B2A">
        <w:trPr>
          <w:trHeight w:val="265"/>
          <w:jc w:val="center"/>
        </w:trPr>
        <w:tc>
          <w:tcPr>
            <w:tcW w:w="1084"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1D2F84" w:rsidRDefault="001D2F84" w:rsidP="001D2F84">
            <w:pPr>
              <w:widowControl/>
              <w:spacing w:line="300" w:lineRule="auto"/>
              <w:jc w:val="left"/>
              <w:rPr>
                <w:sz w:val="16"/>
                <w:szCs w:val="18"/>
              </w:rPr>
            </w:pPr>
          </w:p>
        </w:tc>
        <w:tc>
          <w:tcPr>
            <w:tcW w:w="62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1D2F84" w:rsidRDefault="001D2F84" w:rsidP="001D2F84">
            <w:pPr>
              <w:widowControl/>
              <w:spacing w:line="300" w:lineRule="auto"/>
              <w:jc w:val="left"/>
              <w:rPr>
                <w:sz w:val="16"/>
                <w:szCs w:val="18"/>
              </w:rPr>
            </w:pPr>
          </w:p>
        </w:tc>
        <w:tc>
          <w:tcPr>
            <w:tcW w:w="709"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1D2F84" w:rsidRDefault="001D2F84" w:rsidP="001D2F84">
            <w:pPr>
              <w:widowControl/>
              <w:spacing w:line="300" w:lineRule="auto"/>
              <w:jc w:val="left"/>
              <w:rPr>
                <w:sz w:val="16"/>
                <w:szCs w:val="18"/>
              </w:rPr>
            </w:pPr>
          </w:p>
        </w:tc>
        <w:tc>
          <w:tcPr>
            <w:tcW w:w="1232" w:type="dxa"/>
            <w:tcBorders>
              <w:top w:val="single" w:sz="4" w:space="0" w:color="auto"/>
              <w:left w:val="single" w:sz="4" w:space="0" w:color="auto"/>
              <w:bottom w:val="single" w:sz="4" w:space="0" w:color="auto"/>
              <w:right w:val="single" w:sz="4" w:space="0" w:color="auto"/>
            </w:tcBorders>
            <w:shd w:val="clear" w:color="auto" w:fill="auto"/>
            <w:hideMark/>
          </w:tcPr>
          <w:p w:rsidR="001D2F84" w:rsidRPr="001D2F84" w:rsidRDefault="001D2F84" w:rsidP="001D2F84">
            <w:pPr>
              <w:widowControl/>
              <w:spacing w:line="300" w:lineRule="auto"/>
              <w:jc w:val="center"/>
              <w:rPr>
                <w:sz w:val="16"/>
                <w:szCs w:val="18"/>
              </w:rPr>
            </w:pPr>
            <w:r w:rsidRPr="001D2F84">
              <w:rPr>
                <w:sz w:val="16"/>
                <w:szCs w:val="18"/>
              </w:rPr>
              <w:t>RC5</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1D2F84" w:rsidRDefault="001D2F84" w:rsidP="001D2F84">
            <w:pPr>
              <w:widowControl/>
              <w:spacing w:line="300" w:lineRule="auto"/>
              <w:jc w:val="center"/>
              <w:rPr>
                <w:sz w:val="16"/>
                <w:szCs w:val="18"/>
              </w:rPr>
            </w:pPr>
            <w:r w:rsidRPr="001D2F84">
              <w:rPr>
                <w:sz w:val="16"/>
                <w:szCs w:val="18"/>
              </w:rPr>
              <w:t>13%</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1D2F84" w:rsidRDefault="001D2F84" w:rsidP="001D2F84">
            <w:pPr>
              <w:widowControl/>
              <w:spacing w:line="300" w:lineRule="auto"/>
              <w:jc w:val="center"/>
              <w:rPr>
                <w:sz w:val="16"/>
                <w:szCs w:val="18"/>
              </w:rPr>
            </w:pPr>
            <w:r w:rsidRPr="001D2F84">
              <w:rPr>
                <w:sz w:val="16"/>
                <w:szCs w:val="18"/>
              </w:rPr>
              <w:t>13%</w:t>
            </w:r>
          </w:p>
        </w:tc>
        <w:tc>
          <w:tcPr>
            <w:tcW w:w="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1D2F84" w:rsidRDefault="001D2F84" w:rsidP="001D2F84">
            <w:pPr>
              <w:widowControl/>
              <w:spacing w:line="300" w:lineRule="auto"/>
              <w:jc w:val="center"/>
              <w:rPr>
                <w:sz w:val="16"/>
                <w:szCs w:val="18"/>
              </w:rPr>
            </w:pPr>
            <w:r w:rsidRPr="001D2F84">
              <w:rPr>
                <w:sz w:val="16"/>
                <w:szCs w:val="18"/>
              </w:rPr>
              <w:t>0%</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1D2F84" w:rsidRDefault="001D2F84" w:rsidP="001D2F84">
            <w:pPr>
              <w:widowControl/>
              <w:spacing w:line="300" w:lineRule="auto"/>
              <w:jc w:val="center"/>
              <w:rPr>
                <w:sz w:val="16"/>
                <w:szCs w:val="18"/>
              </w:rPr>
            </w:pPr>
            <w:r w:rsidRPr="001D2F84">
              <w:rPr>
                <w:sz w:val="16"/>
                <w:szCs w:val="18"/>
              </w:rPr>
              <w:t>6%</w:t>
            </w:r>
          </w:p>
        </w:tc>
        <w:tc>
          <w:tcPr>
            <w:tcW w:w="68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1D2F84" w:rsidRDefault="001D2F84" w:rsidP="001D2F84">
            <w:pPr>
              <w:widowControl/>
              <w:spacing w:line="300" w:lineRule="auto"/>
              <w:jc w:val="center"/>
              <w:rPr>
                <w:sz w:val="16"/>
                <w:szCs w:val="18"/>
              </w:rPr>
            </w:pPr>
            <w:r w:rsidRPr="001D2F84">
              <w:rPr>
                <w:sz w:val="16"/>
                <w:szCs w:val="18"/>
              </w:rPr>
              <w:t>0%</w:t>
            </w:r>
          </w:p>
        </w:tc>
        <w:tc>
          <w:tcPr>
            <w:tcW w:w="69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1D2F84" w:rsidRDefault="001D2F84" w:rsidP="001D2F84">
            <w:pPr>
              <w:widowControl/>
              <w:spacing w:line="300" w:lineRule="auto"/>
              <w:jc w:val="center"/>
              <w:rPr>
                <w:sz w:val="16"/>
                <w:szCs w:val="18"/>
              </w:rPr>
            </w:pPr>
            <w:r w:rsidRPr="001D2F84">
              <w:rPr>
                <w:sz w:val="16"/>
                <w:szCs w:val="18"/>
              </w:rPr>
              <w:t>0%</w:t>
            </w:r>
          </w:p>
        </w:tc>
        <w:tc>
          <w:tcPr>
            <w:tcW w:w="65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1D2F84" w:rsidRDefault="001D2F84" w:rsidP="001D2F84">
            <w:pPr>
              <w:widowControl/>
              <w:spacing w:line="300" w:lineRule="auto"/>
              <w:jc w:val="center"/>
              <w:rPr>
                <w:sz w:val="16"/>
                <w:szCs w:val="18"/>
              </w:rPr>
            </w:pPr>
            <w:r w:rsidRPr="001D2F84">
              <w:rPr>
                <w:sz w:val="16"/>
                <w:szCs w:val="18"/>
              </w:rPr>
              <w:t>5%</w:t>
            </w:r>
          </w:p>
        </w:tc>
        <w:tc>
          <w:tcPr>
            <w:tcW w:w="749" w:type="dxa"/>
            <w:vMerge/>
            <w:tcBorders>
              <w:left w:val="single" w:sz="4" w:space="0" w:color="auto"/>
              <w:bottom w:val="single" w:sz="4" w:space="0" w:color="auto"/>
              <w:right w:val="single" w:sz="4" w:space="0" w:color="auto"/>
            </w:tcBorders>
          </w:tcPr>
          <w:p w:rsidR="001D2F84" w:rsidRPr="001D2F84" w:rsidRDefault="001D2F84" w:rsidP="001D2F84">
            <w:pPr>
              <w:widowControl/>
              <w:spacing w:line="300" w:lineRule="auto"/>
              <w:jc w:val="center"/>
              <w:rPr>
                <w:sz w:val="16"/>
                <w:szCs w:val="18"/>
              </w:rPr>
            </w:pPr>
          </w:p>
        </w:tc>
      </w:tr>
      <w:tr w:rsidR="001D2F84" w:rsidRPr="001D2F84" w:rsidTr="001E2B2A">
        <w:trPr>
          <w:trHeight w:val="276"/>
          <w:jc w:val="center"/>
        </w:trPr>
        <w:tc>
          <w:tcPr>
            <w:tcW w:w="1084" w:type="dxa"/>
            <w:vMerge w:val="restart"/>
            <w:tcBorders>
              <w:top w:val="single" w:sz="4" w:space="0" w:color="auto"/>
              <w:left w:val="single" w:sz="4" w:space="0" w:color="auto"/>
              <w:right w:val="single" w:sz="4" w:space="0" w:color="auto"/>
            </w:tcBorders>
            <w:shd w:val="clear" w:color="auto" w:fill="auto"/>
            <w:hideMark/>
          </w:tcPr>
          <w:p w:rsidR="001D2F84" w:rsidRPr="001D2F84" w:rsidRDefault="001D2F84" w:rsidP="001D2F84">
            <w:pPr>
              <w:spacing w:line="300" w:lineRule="auto"/>
              <w:jc w:val="center"/>
              <w:rPr>
                <w:sz w:val="16"/>
                <w:szCs w:val="18"/>
              </w:rPr>
            </w:pPr>
            <w:r w:rsidRPr="001D2F84">
              <w:rPr>
                <w:sz w:val="16"/>
                <w:szCs w:val="18"/>
              </w:rPr>
              <w:t>Cyptor</w:t>
            </w:r>
            <w:r w:rsidRPr="001D2F84">
              <w:rPr>
                <w:sz w:val="16"/>
                <w:vertAlign w:val="superscript"/>
              </w:rPr>
              <w:fldChar w:fldCharType="begin"/>
            </w:r>
            <w:r w:rsidRPr="001D2F84">
              <w:rPr>
                <w:sz w:val="16"/>
                <w:vertAlign w:val="superscript"/>
              </w:rPr>
              <w:instrText xml:space="preserve"> REF _Ref450638396 \r \h  \* MERGEFORMAT </w:instrText>
            </w:r>
            <w:r w:rsidRPr="001D2F84">
              <w:rPr>
                <w:sz w:val="16"/>
                <w:vertAlign w:val="superscript"/>
              </w:rPr>
            </w:r>
            <w:r w:rsidRPr="001D2F84">
              <w:rPr>
                <w:sz w:val="16"/>
                <w:vertAlign w:val="superscript"/>
              </w:rPr>
              <w:fldChar w:fldCharType="separate"/>
            </w:r>
            <w:r w:rsidR="00C47231">
              <w:rPr>
                <w:sz w:val="16"/>
                <w:vertAlign w:val="superscript"/>
              </w:rPr>
              <w:t>[17]</w:t>
            </w:r>
            <w:r w:rsidRPr="001D2F84">
              <w:rPr>
                <w:sz w:val="16"/>
                <w:vertAlign w:val="superscript"/>
              </w:rPr>
              <w:fldChar w:fldCharType="end"/>
            </w:r>
          </w:p>
        </w:tc>
        <w:tc>
          <w:tcPr>
            <w:tcW w:w="625" w:type="dxa"/>
            <w:vMerge w:val="restart"/>
            <w:tcBorders>
              <w:top w:val="single" w:sz="4" w:space="0" w:color="auto"/>
              <w:left w:val="single" w:sz="4" w:space="0" w:color="auto"/>
              <w:right w:val="single" w:sz="4" w:space="0" w:color="auto"/>
            </w:tcBorders>
            <w:shd w:val="clear" w:color="auto" w:fill="auto"/>
            <w:hideMark/>
          </w:tcPr>
          <w:p w:rsidR="001D2F84" w:rsidRPr="001D2F84" w:rsidRDefault="001D2F84" w:rsidP="001D2F84">
            <w:pPr>
              <w:spacing w:line="300" w:lineRule="auto"/>
              <w:jc w:val="center"/>
              <w:rPr>
                <w:sz w:val="16"/>
                <w:szCs w:val="18"/>
              </w:rPr>
            </w:pPr>
            <w:r w:rsidRPr="001D2F84">
              <w:rPr>
                <w:sz w:val="16"/>
                <w:szCs w:val="18"/>
              </w:rPr>
              <w:t>串并混合</w:t>
            </w:r>
          </w:p>
        </w:tc>
        <w:tc>
          <w:tcPr>
            <w:tcW w:w="709" w:type="dxa"/>
            <w:vMerge w:val="restart"/>
            <w:tcBorders>
              <w:top w:val="single" w:sz="4" w:space="0" w:color="auto"/>
              <w:left w:val="single" w:sz="4" w:space="0" w:color="auto"/>
              <w:right w:val="single" w:sz="4" w:space="0" w:color="auto"/>
            </w:tcBorders>
            <w:shd w:val="clear" w:color="auto" w:fill="auto"/>
            <w:hideMark/>
          </w:tcPr>
          <w:p w:rsidR="001D2F84" w:rsidRPr="001D2F84" w:rsidRDefault="001D2F84" w:rsidP="001D2F84">
            <w:pPr>
              <w:spacing w:line="300" w:lineRule="auto"/>
              <w:jc w:val="center"/>
              <w:rPr>
                <w:sz w:val="16"/>
                <w:szCs w:val="18"/>
              </w:rPr>
            </w:pPr>
            <w:r w:rsidRPr="001D2F84">
              <w:rPr>
                <w:sz w:val="16"/>
                <w:szCs w:val="18"/>
              </w:rPr>
              <w:t>72%</w:t>
            </w:r>
          </w:p>
        </w:tc>
        <w:tc>
          <w:tcPr>
            <w:tcW w:w="1232" w:type="dxa"/>
            <w:tcBorders>
              <w:top w:val="single" w:sz="4" w:space="0" w:color="auto"/>
              <w:left w:val="single" w:sz="4" w:space="0" w:color="auto"/>
              <w:bottom w:val="single" w:sz="4" w:space="0" w:color="auto"/>
              <w:right w:val="single" w:sz="4" w:space="0" w:color="auto"/>
            </w:tcBorders>
            <w:shd w:val="clear" w:color="auto" w:fill="auto"/>
            <w:hideMark/>
          </w:tcPr>
          <w:p w:rsidR="001D2F84" w:rsidRPr="001D2F84" w:rsidRDefault="001D2F84" w:rsidP="001D2F84">
            <w:pPr>
              <w:widowControl/>
              <w:spacing w:line="300" w:lineRule="auto"/>
              <w:jc w:val="center"/>
              <w:rPr>
                <w:sz w:val="16"/>
                <w:szCs w:val="18"/>
              </w:rPr>
            </w:pPr>
            <w:r w:rsidRPr="001D2F84">
              <w:rPr>
                <w:sz w:val="16"/>
                <w:szCs w:val="18"/>
              </w:rPr>
              <w:t>AES</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1D2F84" w:rsidRDefault="001D2F84" w:rsidP="001D2F84">
            <w:pPr>
              <w:pStyle w:val="af4"/>
              <w:spacing w:before="0" w:beforeAutospacing="0" w:after="0" w:afterAutospacing="0" w:line="300" w:lineRule="auto"/>
              <w:jc w:val="center"/>
              <w:textAlignment w:val="center"/>
              <w:rPr>
                <w:rFonts w:ascii="Times New Roman" w:hAnsi="Times New Roman" w:cs="Times New Roman"/>
                <w:kern w:val="2"/>
                <w:sz w:val="16"/>
                <w:szCs w:val="18"/>
              </w:rPr>
            </w:pPr>
            <w:r w:rsidRPr="001D2F84">
              <w:rPr>
                <w:rFonts w:ascii="Times New Roman" w:hAnsi="Times New Roman" w:cs="Times New Roman"/>
                <w:kern w:val="2"/>
                <w:sz w:val="16"/>
                <w:szCs w:val="18"/>
              </w:rPr>
              <w:t>0%</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1D2F84" w:rsidRDefault="001D2F84" w:rsidP="001D2F84">
            <w:pPr>
              <w:pStyle w:val="af4"/>
              <w:spacing w:before="0" w:beforeAutospacing="0" w:after="0" w:afterAutospacing="0" w:line="300" w:lineRule="auto"/>
              <w:jc w:val="center"/>
              <w:textAlignment w:val="center"/>
              <w:rPr>
                <w:rFonts w:ascii="Times New Roman" w:hAnsi="Times New Roman" w:cs="Times New Roman"/>
                <w:kern w:val="2"/>
                <w:sz w:val="16"/>
                <w:szCs w:val="18"/>
              </w:rPr>
            </w:pPr>
            <w:r w:rsidRPr="001D2F84">
              <w:rPr>
                <w:rFonts w:ascii="Times New Roman" w:hAnsi="Times New Roman" w:cs="Times New Roman"/>
                <w:kern w:val="2"/>
                <w:sz w:val="16"/>
                <w:szCs w:val="18"/>
              </w:rPr>
              <w:t>0%</w:t>
            </w:r>
          </w:p>
        </w:tc>
        <w:tc>
          <w:tcPr>
            <w:tcW w:w="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1D2F84" w:rsidRDefault="001D2F84" w:rsidP="001D2F84">
            <w:pPr>
              <w:pStyle w:val="af4"/>
              <w:spacing w:before="0" w:beforeAutospacing="0" w:after="0" w:afterAutospacing="0" w:line="300" w:lineRule="auto"/>
              <w:jc w:val="center"/>
              <w:textAlignment w:val="center"/>
              <w:rPr>
                <w:rFonts w:ascii="Times New Roman" w:hAnsi="Times New Roman" w:cs="Times New Roman"/>
                <w:kern w:val="2"/>
                <w:sz w:val="16"/>
                <w:szCs w:val="18"/>
              </w:rPr>
            </w:pPr>
            <w:r w:rsidRPr="001D2F84">
              <w:rPr>
                <w:rFonts w:ascii="Times New Roman" w:hAnsi="Times New Roman" w:cs="Times New Roman"/>
                <w:kern w:val="2"/>
                <w:sz w:val="16"/>
                <w:szCs w:val="18"/>
              </w:rPr>
              <w:t>0%</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1D2F84" w:rsidRDefault="001D2F84" w:rsidP="001D2F84">
            <w:pPr>
              <w:pStyle w:val="af4"/>
              <w:spacing w:before="0" w:beforeAutospacing="0" w:after="0" w:afterAutospacing="0" w:line="300" w:lineRule="auto"/>
              <w:jc w:val="center"/>
              <w:textAlignment w:val="center"/>
              <w:rPr>
                <w:rFonts w:ascii="Times New Roman" w:hAnsi="Times New Roman" w:cs="Times New Roman"/>
                <w:kern w:val="2"/>
                <w:sz w:val="16"/>
                <w:szCs w:val="18"/>
              </w:rPr>
            </w:pPr>
            <w:r w:rsidRPr="001D2F84">
              <w:rPr>
                <w:rFonts w:ascii="Times New Roman" w:hAnsi="Times New Roman" w:cs="Times New Roman"/>
                <w:kern w:val="2"/>
                <w:sz w:val="16"/>
                <w:szCs w:val="18"/>
              </w:rPr>
              <w:t>50%</w:t>
            </w:r>
          </w:p>
        </w:tc>
        <w:tc>
          <w:tcPr>
            <w:tcW w:w="68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1D2F84" w:rsidRDefault="001D2F84" w:rsidP="001D2F84">
            <w:pPr>
              <w:pStyle w:val="af4"/>
              <w:spacing w:before="0" w:beforeAutospacing="0" w:after="0" w:afterAutospacing="0" w:line="300" w:lineRule="auto"/>
              <w:jc w:val="center"/>
              <w:textAlignment w:val="center"/>
              <w:rPr>
                <w:rFonts w:ascii="Times New Roman" w:hAnsi="Times New Roman" w:cs="Times New Roman"/>
                <w:kern w:val="2"/>
                <w:sz w:val="16"/>
                <w:szCs w:val="18"/>
              </w:rPr>
            </w:pPr>
            <w:r w:rsidRPr="001D2F84">
              <w:rPr>
                <w:rFonts w:ascii="Times New Roman" w:hAnsi="Times New Roman" w:cs="Times New Roman"/>
                <w:kern w:val="2"/>
                <w:sz w:val="16"/>
                <w:szCs w:val="18"/>
              </w:rPr>
              <w:t>50%</w:t>
            </w:r>
          </w:p>
        </w:tc>
        <w:tc>
          <w:tcPr>
            <w:tcW w:w="69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1D2F84" w:rsidRDefault="001D2F84" w:rsidP="001D2F84">
            <w:pPr>
              <w:pStyle w:val="af4"/>
              <w:spacing w:before="0" w:beforeAutospacing="0" w:after="0" w:afterAutospacing="0" w:line="300" w:lineRule="auto"/>
              <w:jc w:val="center"/>
              <w:textAlignment w:val="center"/>
              <w:rPr>
                <w:rFonts w:ascii="Times New Roman" w:hAnsi="Times New Roman" w:cs="Times New Roman"/>
                <w:kern w:val="2"/>
                <w:sz w:val="16"/>
                <w:szCs w:val="18"/>
              </w:rPr>
            </w:pPr>
            <w:r w:rsidRPr="001D2F84">
              <w:rPr>
                <w:rFonts w:ascii="Times New Roman" w:hAnsi="Times New Roman" w:cs="Times New Roman"/>
                <w:kern w:val="2"/>
                <w:sz w:val="16"/>
                <w:szCs w:val="18"/>
              </w:rPr>
              <w:t>/</w:t>
            </w:r>
          </w:p>
        </w:tc>
        <w:tc>
          <w:tcPr>
            <w:tcW w:w="65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1D2F84" w:rsidRDefault="001D2F84" w:rsidP="001D2F84">
            <w:pPr>
              <w:pStyle w:val="af4"/>
              <w:spacing w:before="0" w:beforeAutospacing="0" w:after="0" w:afterAutospacing="0" w:line="300" w:lineRule="auto"/>
              <w:jc w:val="center"/>
              <w:textAlignment w:val="center"/>
              <w:rPr>
                <w:rFonts w:ascii="Times New Roman" w:hAnsi="Times New Roman" w:cs="Times New Roman"/>
                <w:kern w:val="2"/>
                <w:sz w:val="16"/>
                <w:szCs w:val="18"/>
              </w:rPr>
            </w:pPr>
            <w:r w:rsidRPr="001D2F84">
              <w:rPr>
                <w:rFonts w:ascii="Times New Roman" w:hAnsi="Times New Roman" w:cs="Times New Roman"/>
                <w:kern w:val="2"/>
                <w:sz w:val="16"/>
                <w:szCs w:val="18"/>
              </w:rPr>
              <w:t>30%</w:t>
            </w:r>
          </w:p>
        </w:tc>
        <w:tc>
          <w:tcPr>
            <w:tcW w:w="749" w:type="dxa"/>
            <w:vMerge w:val="restart"/>
            <w:tcBorders>
              <w:top w:val="single" w:sz="4" w:space="0" w:color="auto"/>
              <w:left w:val="single" w:sz="4" w:space="0" w:color="auto"/>
              <w:right w:val="single" w:sz="4" w:space="0" w:color="auto"/>
            </w:tcBorders>
          </w:tcPr>
          <w:p w:rsidR="001D2F84" w:rsidRDefault="001D2F84" w:rsidP="001D2F84">
            <w:pPr>
              <w:widowControl/>
              <w:spacing w:line="300" w:lineRule="auto"/>
              <w:jc w:val="center"/>
              <w:rPr>
                <w:sz w:val="16"/>
                <w:szCs w:val="18"/>
              </w:rPr>
            </w:pPr>
          </w:p>
          <w:p w:rsidR="001D2F84" w:rsidRDefault="001D2F84" w:rsidP="001D2F84">
            <w:pPr>
              <w:widowControl/>
              <w:spacing w:line="300" w:lineRule="auto"/>
              <w:jc w:val="center"/>
              <w:rPr>
                <w:sz w:val="16"/>
                <w:szCs w:val="18"/>
              </w:rPr>
            </w:pPr>
          </w:p>
          <w:p w:rsidR="001D2F84" w:rsidRPr="001D2F84" w:rsidRDefault="001D2F84" w:rsidP="001D2F84">
            <w:pPr>
              <w:widowControl/>
              <w:spacing w:line="300" w:lineRule="auto"/>
              <w:jc w:val="center"/>
              <w:rPr>
                <w:sz w:val="16"/>
                <w:szCs w:val="18"/>
              </w:rPr>
            </w:pPr>
            <w:r w:rsidRPr="001D2F84">
              <w:rPr>
                <w:sz w:val="16"/>
                <w:szCs w:val="18"/>
              </w:rPr>
              <w:t>109.3</w:t>
            </w:r>
          </w:p>
        </w:tc>
      </w:tr>
      <w:tr w:rsidR="001D2F84" w:rsidRPr="001D2F84" w:rsidTr="001E2B2A">
        <w:trPr>
          <w:trHeight w:val="255"/>
          <w:jc w:val="center"/>
        </w:trPr>
        <w:tc>
          <w:tcPr>
            <w:tcW w:w="1084" w:type="dxa"/>
            <w:vMerge/>
            <w:tcBorders>
              <w:left w:val="single" w:sz="4" w:space="0" w:color="auto"/>
              <w:right w:val="single" w:sz="4" w:space="0" w:color="auto"/>
            </w:tcBorders>
            <w:shd w:val="clear" w:color="auto" w:fill="auto"/>
            <w:vAlign w:val="center"/>
            <w:hideMark/>
          </w:tcPr>
          <w:p w:rsidR="001D2F84" w:rsidRPr="001D2F84" w:rsidRDefault="001D2F84" w:rsidP="001D2F84">
            <w:pPr>
              <w:widowControl/>
              <w:spacing w:line="300" w:lineRule="auto"/>
              <w:jc w:val="left"/>
              <w:rPr>
                <w:sz w:val="16"/>
                <w:szCs w:val="18"/>
              </w:rPr>
            </w:pPr>
          </w:p>
        </w:tc>
        <w:tc>
          <w:tcPr>
            <w:tcW w:w="625" w:type="dxa"/>
            <w:vMerge/>
            <w:tcBorders>
              <w:left w:val="single" w:sz="4" w:space="0" w:color="auto"/>
              <w:right w:val="single" w:sz="4" w:space="0" w:color="auto"/>
            </w:tcBorders>
            <w:shd w:val="clear" w:color="auto" w:fill="auto"/>
            <w:vAlign w:val="center"/>
            <w:hideMark/>
          </w:tcPr>
          <w:p w:rsidR="001D2F84" w:rsidRPr="001D2F84" w:rsidRDefault="001D2F84" w:rsidP="001D2F84">
            <w:pPr>
              <w:widowControl/>
              <w:spacing w:line="300" w:lineRule="auto"/>
              <w:jc w:val="left"/>
              <w:rPr>
                <w:sz w:val="16"/>
                <w:szCs w:val="18"/>
              </w:rPr>
            </w:pPr>
          </w:p>
        </w:tc>
        <w:tc>
          <w:tcPr>
            <w:tcW w:w="709" w:type="dxa"/>
            <w:vMerge/>
            <w:tcBorders>
              <w:left w:val="single" w:sz="4" w:space="0" w:color="auto"/>
              <w:right w:val="single" w:sz="4" w:space="0" w:color="auto"/>
            </w:tcBorders>
            <w:shd w:val="clear" w:color="auto" w:fill="auto"/>
            <w:vAlign w:val="center"/>
            <w:hideMark/>
          </w:tcPr>
          <w:p w:rsidR="001D2F84" w:rsidRPr="001D2F84" w:rsidRDefault="001D2F84" w:rsidP="001D2F84">
            <w:pPr>
              <w:widowControl/>
              <w:spacing w:line="300" w:lineRule="auto"/>
              <w:jc w:val="left"/>
              <w:rPr>
                <w:sz w:val="16"/>
                <w:szCs w:val="18"/>
              </w:rPr>
            </w:pPr>
          </w:p>
        </w:tc>
        <w:tc>
          <w:tcPr>
            <w:tcW w:w="1232" w:type="dxa"/>
            <w:tcBorders>
              <w:top w:val="single" w:sz="4" w:space="0" w:color="auto"/>
              <w:left w:val="single" w:sz="4" w:space="0" w:color="auto"/>
              <w:bottom w:val="single" w:sz="4" w:space="0" w:color="auto"/>
              <w:right w:val="single" w:sz="4" w:space="0" w:color="auto"/>
            </w:tcBorders>
            <w:shd w:val="clear" w:color="auto" w:fill="auto"/>
            <w:hideMark/>
          </w:tcPr>
          <w:p w:rsidR="001D2F84" w:rsidRPr="001D2F84" w:rsidRDefault="001D2F84" w:rsidP="001D2F84">
            <w:pPr>
              <w:widowControl/>
              <w:spacing w:line="300" w:lineRule="auto"/>
              <w:jc w:val="center"/>
              <w:rPr>
                <w:sz w:val="16"/>
                <w:szCs w:val="18"/>
              </w:rPr>
            </w:pPr>
            <w:r w:rsidRPr="001D2F84">
              <w:rPr>
                <w:sz w:val="16"/>
                <w:szCs w:val="18"/>
              </w:rPr>
              <w:t>DES</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1D2F84" w:rsidRDefault="001D2F84" w:rsidP="001D2F84">
            <w:pPr>
              <w:pStyle w:val="af4"/>
              <w:spacing w:before="0" w:beforeAutospacing="0" w:after="0" w:afterAutospacing="0" w:line="300" w:lineRule="auto"/>
              <w:jc w:val="center"/>
              <w:textAlignment w:val="center"/>
              <w:rPr>
                <w:rFonts w:ascii="Times New Roman" w:hAnsi="Times New Roman" w:cs="Times New Roman"/>
                <w:kern w:val="2"/>
                <w:sz w:val="16"/>
                <w:szCs w:val="18"/>
              </w:rPr>
            </w:pPr>
            <w:r w:rsidRPr="001D2F84">
              <w:rPr>
                <w:rFonts w:ascii="Times New Roman" w:hAnsi="Times New Roman" w:cs="Times New Roman"/>
                <w:kern w:val="2"/>
                <w:sz w:val="16"/>
                <w:szCs w:val="18"/>
              </w:rPr>
              <w:t>0%</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1D2F84" w:rsidRDefault="001D2F84" w:rsidP="001D2F84">
            <w:pPr>
              <w:pStyle w:val="af4"/>
              <w:spacing w:before="0" w:beforeAutospacing="0" w:after="0" w:afterAutospacing="0" w:line="300" w:lineRule="auto"/>
              <w:jc w:val="center"/>
              <w:textAlignment w:val="center"/>
              <w:rPr>
                <w:rFonts w:ascii="Times New Roman" w:hAnsi="Times New Roman" w:cs="Times New Roman"/>
                <w:kern w:val="2"/>
                <w:sz w:val="16"/>
                <w:szCs w:val="18"/>
              </w:rPr>
            </w:pPr>
            <w:r w:rsidRPr="001D2F84">
              <w:rPr>
                <w:rFonts w:ascii="Times New Roman" w:hAnsi="Times New Roman" w:cs="Times New Roman"/>
                <w:kern w:val="2"/>
                <w:sz w:val="16"/>
                <w:szCs w:val="18"/>
              </w:rPr>
              <w:t>0%</w:t>
            </w:r>
          </w:p>
        </w:tc>
        <w:tc>
          <w:tcPr>
            <w:tcW w:w="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1D2F84" w:rsidRDefault="001D2F84" w:rsidP="001D2F84">
            <w:pPr>
              <w:pStyle w:val="af4"/>
              <w:spacing w:before="0" w:beforeAutospacing="0" w:after="0" w:afterAutospacing="0" w:line="300" w:lineRule="auto"/>
              <w:jc w:val="center"/>
              <w:textAlignment w:val="center"/>
              <w:rPr>
                <w:rFonts w:ascii="Times New Roman" w:hAnsi="Times New Roman" w:cs="Times New Roman"/>
                <w:kern w:val="2"/>
                <w:sz w:val="16"/>
                <w:szCs w:val="18"/>
              </w:rPr>
            </w:pPr>
            <w:r w:rsidRPr="001D2F84">
              <w:rPr>
                <w:rFonts w:ascii="Times New Roman" w:hAnsi="Times New Roman" w:cs="Times New Roman"/>
                <w:kern w:val="2"/>
                <w:sz w:val="16"/>
                <w:szCs w:val="18"/>
              </w:rPr>
              <w:t>17%</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1D2F84" w:rsidRDefault="001D2F84" w:rsidP="001D2F84">
            <w:pPr>
              <w:pStyle w:val="af4"/>
              <w:spacing w:before="0" w:beforeAutospacing="0" w:after="0" w:afterAutospacing="0" w:line="300" w:lineRule="auto"/>
              <w:jc w:val="center"/>
              <w:textAlignment w:val="center"/>
              <w:rPr>
                <w:rFonts w:ascii="Times New Roman" w:hAnsi="Times New Roman" w:cs="Times New Roman"/>
                <w:kern w:val="2"/>
                <w:sz w:val="16"/>
                <w:szCs w:val="18"/>
              </w:rPr>
            </w:pPr>
            <w:r w:rsidRPr="001D2F84">
              <w:rPr>
                <w:rFonts w:ascii="Times New Roman" w:hAnsi="Times New Roman" w:cs="Times New Roman"/>
                <w:kern w:val="2"/>
                <w:sz w:val="16"/>
                <w:szCs w:val="18"/>
              </w:rPr>
              <w:t>25%</w:t>
            </w:r>
          </w:p>
        </w:tc>
        <w:tc>
          <w:tcPr>
            <w:tcW w:w="68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1D2F84" w:rsidRDefault="001D2F84" w:rsidP="001D2F84">
            <w:pPr>
              <w:pStyle w:val="af4"/>
              <w:spacing w:before="0" w:beforeAutospacing="0" w:after="0" w:afterAutospacing="0" w:line="300" w:lineRule="auto"/>
              <w:jc w:val="center"/>
              <w:textAlignment w:val="center"/>
              <w:rPr>
                <w:rFonts w:ascii="Times New Roman" w:hAnsi="Times New Roman" w:cs="Times New Roman"/>
                <w:kern w:val="2"/>
                <w:sz w:val="16"/>
                <w:szCs w:val="18"/>
              </w:rPr>
            </w:pPr>
            <w:r w:rsidRPr="001D2F84">
              <w:rPr>
                <w:rFonts w:ascii="Times New Roman" w:hAnsi="Times New Roman" w:cs="Times New Roman"/>
                <w:kern w:val="2"/>
                <w:sz w:val="16"/>
                <w:szCs w:val="18"/>
              </w:rPr>
              <w:t>17%</w:t>
            </w:r>
          </w:p>
        </w:tc>
        <w:tc>
          <w:tcPr>
            <w:tcW w:w="69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1D2F84" w:rsidRDefault="001D2F84" w:rsidP="001D2F84">
            <w:pPr>
              <w:pStyle w:val="af4"/>
              <w:spacing w:before="0" w:beforeAutospacing="0" w:after="0" w:afterAutospacing="0" w:line="300" w:lineRule="auto"/>
              <w:jc w:val="center"/>
              <w:textAlignment w:val="center"/>
              <w:rPr>
                <w:rFonts w:ascii="Times New Roman" w:hAnsi="Times New Roman" w:cs="Times New Roman"/>
                <w:kern w:val="2"/>
                <w:sz w:val="16"/>
                <w:szCs w:val="18"/>
              </w:rPr>
            </w:pPr>
            <w:r w:rsidRPr="001D2F84">
              <w:rPr>
                <w:rFonts w:ascii="Times New Roman" w:hAnsi="Times New Roman" w:cs="Times New Roman"/>
                <w:kern w:val="2"/>
                <w:sz w:val="16"/>
                <w:szCs w:val="18"/>
              </w:rPr>
              <w:t>/</w:t>
            </w:r>
          </w:p>
        </w:tc>
        <w:tc>
          <w:tcPr>
            <w:tcW w:w="65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1D2F84" w:rsidRDefault="001D2F84" w:rsidP="001D2F84">
            <w:pPr>
              <w:pStyle w:val="af4"/>
              <w:spacing w:before="0" w:beforeAutospacing="0" w:after="0" w:afterAutospacing="0" w:line="300" w:lineRule="auto"/>
              <w:jc w:val="center"/>
              <w:textAlignment w:val="center"/>
              <w:rPr>
                <w:rFonts w:ascii="Times New Roman" w:hAnsi="Times New Roman" w:cs="Times New Roman"/>
                <w:kern w:val="2"/>
                <w:sz w:val="16"/>
                <w:szCs w:val="18"/>
              </w:rPr>
            </w:pPr>
            <w:r w:rsidRPr="001D2F84">
              <w:rPr>
                <w:rFonts w:ascii="Times New Roman" w:hAnsi="Times New Roman" w:cs="Times New Roman"/>
                <w:kern w:val="2"/>
                <w:sz w:val="16"/>
                <w:szCs w:val="18"/>
              </w:rPr>
              <w:t>12%</w:t>
            </w:r>
          </w:p>
        </w:tc>
        <w:tc>
          <w:tcPr>
            <w:tcW w:w="749" w:type="dxa"/>
            <w:vMerge/>
            <w:tcBorders>
              <w:left w:val="single" w:sz="4" w:space="0" w:color="auto"/>
              <w:right w:val="single" w:sz="4" w:space="0" w:color="auto"/>
            </w:tcBorders>
          </w:tcPr>
          <w:p w:rsidR="001D2F84" w:rsidRPr="001D2F84" w:rsidRDefault="001D2F84" w:rsidP="001D2F84">
            <w:pPr>
              <w:widowControl/>
              <w:spacing w:line="300" w:lineRule="auto"/>
              <w:jc w:val="center"/>
              <w:rPr>
                <w:sz w:val="16"/>
                <w:szCs w:val="18"/>
              </w:rPr>
            </w:pPr>
          </w:p>
        </w:tc>
      </w:tr>
      <w:tr w:rsidR="001D2F84" w:rsidRPr="001D2F84" w:rsidTr="001E2B2A">
        <w:trPr>
          <w:trHeight w:val="265"/>
          <w:jc w:val="center"/>
        </w:trPr>
        <w:tc>
          <w:tcPr>
            <w:tcW w:w="1084" w:type="dxa"/>
            <w:vMerge/>
            <w:tcBorders>
              <w:left w:val="single" w:sz="4" w:space="0" w:color="auto"/>
              <w:right w:val="single" w:sz="4" w:space="0" w:color="auto"/>
            </w:tcBorders>
            <w:shd w:val="clear" w:color="auto" w:fill="auto"/>
            <w:vAlign w:val="center"/>
            <w:hideMark/>
          </w:tcPr>
          <w:p w:rsidR="001D2F84" w:rsidRPr="001D2F84" w:rsidRDefault="001D2F84" w:rsidP="001D2F84">
            <w:pPr>
              <w:widowControl/>
              <w:spacing w:line="300" w:lineRule="auto"/>
              <w:jc w:val="left"/>
              <w:rPr>
                <w:sz w:val="16"/>
                <w:szCs w:val="18"/>
              </w:rPr>
            </w:pPr>
          </w:p>
        </w:tc>
        <w:tc>
          <w:tcPr>
            <w:tcW w:w="625" w:type="dxa"/>
            <w:vMerge/>
            <w:tcBorders>
              <w:left w:val="single" w:sz="4" w:space="0" w:color="auto"/>
              <w:right w:val="single" w:sz="4" w:space="0" w:color="auto"/>
            </w:tcBorders>
            <w:shd w:val="clear" w:color="auto" w:fill="auto"/>
            <w:vAlign w:val="center"/>
            <w:hideMark/>
          </w:tcPr>
          <w:p w:rsidR="001D2F84" w:rsidRPr="001D2F84" w:rsidRDefault="001D2F84" w:rsidP="001D2F84">
            <w:pPr>
              <w:widowControl/>
              <w:spacing w:line="300" w:lineRule="auto"/>
              <w:jc w:val="left"/>
              <w:rPr>
                <w:sz w:val="16"/>
                <w:szCs w:val="18"/>
              </w:rPr>
            </w:pPr>
          </w:p>
        </w:tc>
        <w:tc>
          <w:tcPr>
            <w:tcW w:w="709" w:type="dxa"/>
            <w:vMerge/>
            <w:tcBorders>
              <w:left w:val="single" w:sz="4" w:space="0" w:color="auto"/>
              <w:right w:val="single" w:sz="4" w:space="0" w:color="auto"/>
            </w:tcBorders>
            <w:shd w:val="clear" w:color="auto" w:fill="auto"/>
            <w:vAlign w:val="center"/>
            <w:hideMark/>
          </w:tcPr>
          <w:p w:rsidR="001D2F84" w:rsidRPr="001D2F84" w:rsidRDefault="001D2F84" w:rsidP="001D2F84">
            <w:pPr>
              <w:widowControl/>
              <w:spacing w:line="300" w:lineRule="auto"/>
              <w:jc w:val="left"/>
              <w:rPr>
                <w:sz w:val="16"/>
                <w:szCs w:val="18"/>
              </w:rPr>
            </w:pPr>
          </w:p>
        </w:tc>
        <w:tc>
          <w:tcPr>
            <w:tcW w:w="1232" w:type="dxa"/>
            <w:tcBorders>
              <w:top w:val="single" w:sz="4" w:space="0" w:color="auto"/>
              <w:left w:val="single" w:sz="4" w:space="0" w:color="auto"/>
              <w:bottom w:val="single" w:sz="4" w:space="0" w:color="auto"/>
              <w:right w:val="single" w:sz="4" w:space="0" w:color="auto"/>
            </w:tcBorders>
            <w:shd w:val="clear" w:color="auto" w:fill="auto"/>
            <w:hideMark/>
          </w:tcPr>
          <w:p w:rsidR="001D2F84" w:rsidRPr="001D2F84" w:rsidRDefault="001D2F84" w:rsidP="001D2F84">
            <w:pPr>
              <w:widowControl/>
              <w:spacing w:line="300" w:lineRule="auto"/>
              <w:jc w:val="center"/>
              <w:rPr>
                <w:sz w:val="16"/>
                <w:szCs w:val="18"/>
              </w:rPr>
            </w:pPr>
            <w:r w:rsidRPr="001D2F84">
              <w:rPr>
                <w:sz w:val="16"/>
                <w:szCs w:val="18"/>
              </w:rPr>
              <w:t>RC5</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1D2F84" w:rsidRDefault="001D2F84" w:rsidP="001D2F84">
            <w:pPr>
              <w:pStyle w:val="af4"/>
              <w:spacing w:before="0" w:beforeAutospacing="0" w:after="0" w:afterAutospacing="0" w:line="300" w:lineRule="auto"/>
              <w:jc w:val="center"/>
              <w:textAlignment w:val="center"/>
              <w:rPr>
                <w:rFonts w:ascii="Times New Roman" w:hAnsi="Times New Roman" w:cs="Times New Roman"/>
                <w:kern w:val="2"/>
                <w:sz w:val="16"/>
                <w:szCs w:val="18"/>
              </w:rPr>
            </w:pPr>
            <w:r w:rsidRPr="001D2F84">
              <w:rPr>
                <w:rFonts w:ascii="Times New Roman" w:hAnsi="Times New Roman" w:cs="Times New Roman"/>
                <w:kern w:val="2"/>
                <w:sz w:val="16"/>
                <w:szCs w:val="18"/>
              </w:rPr>
              <w:t>13%</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1D2F84" w:rsidRDefault="001D2F84" w:rsidP="001D2F84">
            <w:pPr>
              <w:pStyle w:val="af4"/>
              <w:spacing w:before="0" w:beforeAutospacing="0" w:after="0" w:afterAutospacing="0" w:line="300" w:lineRule="auto"/>
              <w:jc w:val="center"/>
              <w:textAlignment w:val="center"/>
              <w:rPr>
                <w:rFonts w:ascii="Times New Roman" w:hAnsi="Times New Roman" w:cs="Times New Roman"/>
                <w:kern w:val="2"/>
                <w:sz w:val="16"/>
                <w:szCs w:val="18"/>
              </w:rPr>
            </w:pPr>
            <w:r w:rsidRPr="001D2F84">
              <w:rPr>
                <w:rFonts w:ascii="Times New Roman" w:hAnsi="Times New Roman" w:cs="Times New Roman"/>
                <w:kern w:val="2"/>
                <w:sz w:val="16"/>
                <w:szCs w:val="18"/>
              </w:rPr>
              <w:t>13%</w:t>
            </w:r>
          </w:p>
        </w:tc>
        <w:tc>
          <w:tcPr>
            <w:tcW w:w="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1D2F84" w:rsidRDefault="001D2F84" w:rsidP="001D2F84">
            <w:pPr>
              <w:pStyle w:val="af4"/>
              <w:spacing w:before="0" w:beforeAutospacing="0" w:after="0" w:afterAutospacing="0" w:line="300" w:lineRule="auto"/>
              <w:jc w:val="center"/>
              <w:textAlignment w:val="center"/>
              <w:rPr>
                <w:rFonts w:ascii="Times New Roman" w:hAnsi="Times New Roman" w:cs="Times New Roman"/>
                <w:kern w:val="2"/>
                <w:sz w:val="16"/>
                <w:szCs w:val="18"/>
              </w:rPr>
            </w:pPr>
            <w:r w:rsidRPr="001D2F84">
              <w:rPr>
                <w:rFonts w:ascii="Times New Roman" w:hAnsi="Times New Roman" w:cs="Times New Roman"/>
                <w:kern w:val="2"/>
                <w:sz w:val="16"/>
                <w:szCs w:val="18"/>
              </w:rPr>
              <w:t>0%</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1D2F84" w:rsidRDefault="001D2F84" w:rsidP="001D2F84">
            <w:pPr>
              <w:pStyle w:val="af4"/>
              <w:spacing w:before="0" w:beforeAutospacing="0" w:after="0" w:afterAutospacing="0" w:line="300" w:lineRule="auto"/>
              <w:jc w:val="center"/>
              <w:textAlignment w:val="center"/>
              <w:rPr>
                <w:rFonts w:ascii="Times New Roman" w:hAnsi="Times New Roman" w:cs="Times New Roman"/>
                <w:kern w:val="2"/>
                <w:sz w:val="16"/>
                <w:szCs w:val="18"/>
              </w:rPr>
            </w:pPr>
            <w:r w:rsidRPr="001D2F84">
              <w:rPr>
                <w:rFonts w:ascii="Times New Roman" w:hAnsi="Times New Roman" w:cs="Times New Roman"/>
                <w:kern w:val="2"/>
                <w:sz w:val="16"/>
                <w:szCs w:val="18"/>
              </w:rPr>
              <w:t>13%</w:t>
            </w:r>
          </w:p>
        </w:tc>
        <w:tc>
          <w:tcPr>
            <w:tcW w:w="68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1D2F84" w:rsidRDefault="001D2F84" w:rsidP="001D2F84">
            <w:pPr>
              <w:pStyle w:val="af4"/>
              <w:spacing w:before="0" w:beforeAutospacing="0" w:after="0" w:afterAutospacing="0" w:line="300" w:lineRule="auto"/>
              <w:jc w:val="center"/>
              <w:textAlignment w:val="center"/>
              <w:rPr>
                <w:rFonts w:ascii="Times New Roman" w:hAnsi="Times New Roman" w:cs="Times New Roman"/>
                <w:kern w:val="2"/>
                <w:sz w:val="16"/>
                <w:szCs w:val="18"/>
              </w:rPr>
            </w:pPr>
            <w:r w:rsidRPr="001D2F84">
              <w:rPr>
                <w:rFonts w:ascii="Times New Roman" w:hAnsi="Times New Roman" w:cs="Times New Roman"/>
                <w:kern w:val="2"/>
                <w:sz w:val="16"/>
                <w:szCs w:val="18"/>
              </w:rPr>
              <w:t>0%</w:t>
            </w:r>
          </w:p>
        </w:tc>
        <w:tc>
          <w:tcPr>
            <w:tcW w:w="69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1D2F84" w:rsidRDefault="001D2F84" w:rsidP="001D2F84">
            <w:pPr>
              <w:pStyle w:val="af4"/>
              <w:spacing w:before="0" w:beforeAutospacing="0" w:after="0" w:afterAutospacing="0" w:line="300" w:lineRule="auto"/>
              <w:jc w:val="center"/>
              <w:textAlignment w:val="center"/>
              <w:rPr>
                <w:rFonts w:ascii="Times New Roman" w:hAnsi="Times New Roman" w:cs="Times New Roman"/>
                <w:kern w:val="2"/>
                <w:sz w:val="16"/>
                <w:szCs w:val="18"/>
              </w:rPr>
            </w:pPr>
            <w:r w:rsidRPr="001D2F84">
              <w:rPr>
                <w:rFonts w:ascii="Times New Roman" w:hAnsi="Times New Roman" w:cs="Times New Roman"/>
                <w:kern w:val="2"/>
                <w:sz w:val="16"/>
                <w:szCs w:val="18"/>
              </w:rPr>
              <w:t>/</w:t>
            </w:r>
          </w:p>
        </w:tc>
        <w:tc>
          <w:tcPr>
            <w:tcW w:w="65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1D2F84" w:rsidRDefault="001D2F84" w:rsidP="001D2F84">
            <w:pPr>
              <w:pStyle w:val="af4"/>
              <w:spacing w:before="0" w:beforeAutospacing="0" w:after="0" w:afterAutospacing="0" w:line="300" w:lineRule="auto"/>
              <w:jc w:val="center"/>
              <w:textAlignment w:val="center"/>
              <w:rPr>
                <w:rFonts w:ascii="Times New Roman" w:hAnsi="Times New Roman" w:cs="Times New Roman"/>
                <w:kern w:val="2"/>
                <w:sz w:val="16"/>
                <w:szCs w:val="18"/>
              </w:rPr>
            </w:pPr>
            <w:r w:rsidRPr="001D2F84">
              <w:rPr>
                <w:rFonts w:ascii="Times New Roman" w:hAnsi="Times New Roman" w:cs="Times New Roman"/>
                <w:kern w:val="2"/>
                <w:sz w:val="16"/>
                <w:szCs w:val="18"/>
              </w:rPr>
              <w:t>8%</w:t>
            </w:r>
          </w:p>
        </w:tc>
        <w:tc>
          <w:tcPr>
            <w:tcW w:w="749" w:type="dxa"/>
            <w:vMerge/>
            <w:tcBorders>
              <w:left w:val="single" w:sz="4" w:space="0" w:color="auto"/>
              <w:right w:val="single" w:sz="4" w:space="0" w:color="auto"/>
            </w:tcBorders>
          </w:tcPr>
          <w:p w:rsidR="001D2F84" w:rsidRPr="001D2F84" w:rsidRDefault="001D2F84" w:rsidP="001D2F84">
            <w:pPr>
              <w:widowControl/>
              <w:spacing w:line="300" w:lineRule="auto"/>
              <w:jc w:val="center"/>
              <w:rPr>
                <w:sz w:val="16"/>
                <w:szCs w:val="18"/>
              </w:rPr>
            </w:pPr>
          </w:p>
        </w:tc>
      </w:tr>
      <w:tr w:rsidR="001D2F84" w:rsidRPr="001D2F84" w:rsidTr="001E2B2A">
        <w:trPr>
          <w:trHeight w:val="265"/>
          <w:jc w:val="center"/>
        </w:trPr>
        <w:tc>
          <w:tcPr>
            <w:tcW w:w="1084" w:type="dxa"/>
            <w:vMerge/>
            <w:tcBorders>
              <w:left w:val="single" w:sz="4" w:space="0" w:color="auto"/>
              <w:right w:val="single" w:sz="4" w:space="0" w:color="auto"/>
            </w:tcBorders>
            <w:shd w:val="clear" w:color="auto" w:fill="auto"/>
            <w:vAlign w:val="center"/>
          </w:tcPr>
          <w:p w:rsidR="001D2F84" w:rsidRPr="001D2F84" w:rsidRDefault="001D2F84" w:rsidP="001D2F84">
            <w:pPr>
              <w:widowControl/>
              <w:spacing w:line="300" w:lineRule="auto"/>
              <w:jc w:val="left"/>
              <w:rPr>
                <w:sz w:val="16"/>
                <w:szCs w:val="18"/>
              </w:rPr>
            </w:pPr>
          </w:p>
        </w:tc>
        <w:tc>
          <w:tcPr>
            <w:tcW w:w="625" w:type="dxa"/>
            <w:vMerge/>
            <w:tcBorders>
              <w:left w:val="single" w:sz="4" w:space="0" w:color="auto"/>
              <w:right w:val="single" w:sz="4" w:space="0" w:color="auto"/>
            </w:tcBorders>
            <w:shd w:val="clear" w:color="auto" w:fill="auto"/>
            <w:vAlign w:val="center"/>
          </w:tcPr>
          <w:p w:rsidR="001D2F84" w:rsidRPr="001D2F84" w:rsidRDefault="001D2F84" w:rsidP="001D2F84">
            <w:pPr>
              <w:widowControl/>
              <w:spacing w:line="300" w:lineRule="auto"/>
              <w:jc w:val="left"/>
              <w:rPr>
                <w:sz w:val="16"/>
                <w:szCs w:val="18"/>
              </w:rPr>
            </w:pPr>
          </w:p>
        </w:tc>
        <w:tc>
          <w:tcPr>
            <w:tcW w:w="709" w:type="dxa"/>
            <w:vMerge/>
            <w:tcBorders>
              <w:left w:val="single" w:sz="4" w:space="0" w:color="auto"/>
              <w:right w:val="single" w:sz="4" w:space="0" w:color="auto"/>
            </w:tcBorders>
            <w:shd w:val="clear" w:color="auto" w:fill="auto"/>
            <w:vAlign w:val="center"/>
          </w:tcPr>
          <w:p w:rsidR="001D2F84" w:rsidRPr="001D2F84" w:rsidRDefault="001D2F84" w:rsidP="001D2F84">
            <w:pPr>
              <w:widowControl/>
              <w:spacing w:line="300" w:lineRule="auto"/>
              <w:jc w:val="left"/>
              <w:rPr>
                <w:sz w:val="16"/>
                <w:szCs w:val="18"/>
              </w:rPr>
            </w:pPr>
          </w:p>
        </w:tc>
        <w:tc>
          <w:tcPr>
            <w:tcW w:w="1232" w:type="dxa"/>
            <w:tcBorders>
              <w:top w:val="single" w:sz="4" w:space="0" w:color="auto"/>
              <w:left w:val="single" w:sz="4" w:space="0" w:color="auto"/>
              <w:bottom w:val="single" w:sz="4" w:space="0" w:color="auto"/>
              <w:right w:val="single" w:sz="4" w:space="0" w:color="auto"/>
            </w:tcBorders>
            <w:shd w:val="clear" w:color="auto" w:fill="auto"/>
          </w:tcPr>
          <w:p w:rsidR="001D2F84" w:rsidRPr="001D2F84" w:rsidRDefault="001D2F84" w:rsidP="001D2F84">
            <w:pPr>
              <w:widowControl/>
              <w:spacing w:line="300" w:lineRule="auto"/>
              <w:jc w:val="center"/>
              <w:rPr>
                <w:sz w:val="16"/>
                <w:szCs w:val="18"/>
              </w:rPr>
            </w:pPr>
            <w:r w:rsidRPr="001D2F84">
              <w:rPr>
                <w:sz w:val="16"/>
                <w:szCs w:val="18"/>
              </w:rPr>
              <w:t>BLOWFISH</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tcPr>
          <w:p w:rsidR="001D2F84" w:rsidRPr="001D2F84" w:rsidRDefault="001D2F84" w:rsidP="001D2F84">
            <w:pPr>
              <w:widowControl/>
              <w:spacing w:line="300" w:lineRule="auto"/>
              <w:jc w:val="center"/>
              <w:rPr>
                <w:sz w:val="16"/>
                <w:szCs w:val="18"/>
              </w:rPr>
            </w:pPr>
            <w:r w:rsidRPr="001D2F84">
              <w:rPr>
                <w:sz w:val="16"/>
                <w:szCs w:val="18"/>
              </w:rPr>
              <w:t>17%</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tcPr>
          <w:p w:rsidR="001D2F84" w:rsidRPr="001D2F84" w:rsidRDefault="001D2F84" w:rsidP="001D2F84">
            <w:pPr>
              <w:widowControl/>
              <w:spacing w:line="300" w:lineRule="auto"/>
              <w:jc w:val="center"/>
              <w:rPr>
                <w:sz w:val="16"/>
                <w:szCs w:val="18"/>
              </w:rPr>
            </w:pPr>
            <w:r w:rsidRPr="001D2F84">
              <w:rPr>
                <w:sz w:val="16"/>
                <w:szCs w:val="18"/>
              </w:rPr>
              <w:t>0%</w:t>
            </w:r>
          </w:p>
        </w:tc>
        <w:tc>
          <w:tcPr>
            <w:tcW w:w="636" w:type="dxa"/>
            <w:tcBorders>
              <w:top w:val="single" w:sz="4" w:space="0" w:color="auto"/>
              <w:left w:val="single" w:sz="4" w:space="0" w:color="auto"/>
              <w:bottom w:val="single" w:sz="4" w:space="0" w:color="auto"/>
              <w:right w:val="single" w:sz="4" w:space="0" w:color="auto"/>
            </w:tcBorders>
            <w:shd w:val="clear" w:color="auto" w:fill="auto"/>
            <w:vAlign w:val="center"/>
          </w:tcPr>
          <w:p w:rsidR="001D2F84" w:rsidRPr="001D2F84" w:rsidRDefault="001D2F84" w:rsidP="001D2F84">
            <w:pPr>
              <w:widowControl/>
              <w:spacing w:line="300" w:lineRule="auto"/>
              <w:jc w:val="center"/>
              <w:rPr>
                <w:sz w:val="16"/>
                <w:szCs w:val="18"/>
              </w:rPr>
            </w:pPr>
            <w:r w:rsidRPr="001D2F84">
              <w:rPr>
                <w:sz w:val="16"/>
                <w:szCs w:val="18"/>
              </w:rPr>
              <w:t>0%</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tcPr>
          <w:p w:rsidR="001D2F84" w:rsidRPr="001D2F84" w:rsidRDefault="001D2F84" w:rsidP="001D2F84">
            <w:pPr>
              <w:widowControl/>
              <w:spacing w:line="300" w:lineRule="auto"/>
              <w:jc w:val="center"/>
              <w:rPr>
                <w:sz w:val="16"/>
                <w:szCs w:val="18"/>
              </w:rPr>
            </w:pPr>
            <w:r w:rsidRPr="001D2F84">
              <w:rPr>
                <w:sz w:val="16"/>
                <w:szCs w:val="18"/>
              </w:rPr>
              <w:t>50%</w:t>
            </w:r>
          </w:p>
        </w:tc>
        <w:tc>
          <w:tcPr>
            <w:tcW w:w="687" w:type="dxa"/>
            <w:tcBorders>
              <w:top w:val="single" w:sz="4" w:space="0" w:color="auto"/>
              <w:left w:val="single" w:sz="4" w:space="0" w:color="auto"/>
              <w:bottom w:val="single" w:sz="4" w:space="0" w:color="auto"/>
              <w:right w:val="single" w:sz="4" w:space="0" w:color="auto"/>
            </w:tcBorders>
            <w:shd w:val="clear" w:color="auto" w:fill="auto"/>
            <w:vAlign w:val="center"/>
          </w:tcPr>
          <w:p w:rsidR="001D2F84" w:rsidRPr="001D2F84" w:rsidRDefault="001D2F84" w:rsidP="001D2F84">
            <w:pPr>
              <w:widowControl/>
              <w:spacing w:line="300" w:lineRule="auto"/>
              <w:jc w:val="center"/>
              <w:rPr>
                <w:sz w:val="16"/>
                <w:szCs w:val="18"/>
              </w:rPr>
            </w:pPr>
            <w:r w:rsidRPr="001D2F84">
              <w:rPr>
                <w:sz w:val="16"/>
                <w:szCs w:val="18"/>
              </w:rPr>
              <w:t>33%</w:t>
            </w:r>
          </w:p>
        </w:tc>
        <w:tc>
          <w:tcPr>
            <w:tcW w:w="699" w:type="dxa"/>
            <w:tcBorders>
              <w:top w:val="single" w:sz="4" w:space="0" w:color="auto"/>
              <w:left w:val="single" w:sz="4" w:space="0" w:color="auto"/>
              <w:bottom w:val="single" w:sz="4" w:space="0" w:color="auto"/>
              <w:right w:val="single" w:sz="4" w:space="0" w:color="auto"/>
            </w:tcBorders>
            <w:shd w:val="clear" w:color="auto" w:fill="auto"/>
            <w:vAlign w:val="center"/>
          </w:tcPr>
          <w:p w:rsidR="001D2F84" w:rsidRPr="001D2F84" w:rsidRDefault="001D2F84" w:rsidP="001D2F84">
            <w:pPr>
              <w:widowControl/>
              <w:spacing w:line="300" w:lineRule="auto"/>
              <w:jc w:val="center"/>
              <w:rPr>
                <w:sz w:val="16"/>
                <w:szCs w:val="18"/>
              </w:rPr>
            </w:pPr>
            <w:r w:rsidRPr="001D2F84">
              <w:rPr>
                <w:sz w:val="16"/>
                <w:szCs w:val="18"/>
              </w:rPr>
              <w:t>/</w:t>
            </w:r>
          </w:p>
        </w:tc>
        <w:tc>
          <w:tcPr>
            <w:tcW w:w="657" w:type="dxa"/>
            <w:tcBorders>
              <w:top w:val="single" w:sz="4" w:space="0" w:color="auto"/>
              <w:left w:val="single" w:sz="4" w:space="0" w:color="auto"/>
              <w:bottom w:val="single" w:sz="4" w:space="0" w:color="auto"/>
              <w:right w:val="single" w:sz="4" w:space="0" w:color="auto"/>
            </w:tcBorders>
            <w:shd w:val="clear" w:color="auto" w:fill="auto"/>
            <w:vAlign w:val="center"/>
          </w:tcPr>
          <w:p w:rsidR="001D2F84" w:rsidRPr="001D2F84" w:rsidRDefault="001D2F84" w:rsidP="001D2F84">
            <w:pPr>
              <w:widowControl/>
              <w:spacing w:line="300" w:lineRule="auto"/>
              <w:jc w:val="center"/>
              <w:rPr>
                <w:sz w:val="16"/>
                <w:szCs w:val="18"/>
              </w:rPr>
            </w:pPr>
            <w:r w:rsidRPr="001D2F84">
              <w:rPr>
                <w:sz w:val="16"/>
                <w:szCs w:val="18"/>
              </w:rPr>
              <w:t>20%</w:t>
            </w:r>
          </w:p>
        </w:tc>
        <w:tc>
          <w:tcPr>
            <w:tcW w:w="749" w:type="dxa"/>
            <w:vMerge/>
            <w:tcBorders>
              <w:left w:val="single" w:sz="4" w:space="0" w:color="auto"/>
              <w:right w:val="single" w:sz="4" w:space="0" w:color="auto"/>
            </w:tcBorders>
          </w:tcPr>
          <w:p w:rsidR="001D2F84" w:rsidRPr="001D2F84" w:rsidRDefault="001D2F84" w:rsidP="001D2F84">
            <w:pPr>
              <w:widowControl/>
              <w:spacing w:line="300" w:lineRule="auto"/>
              <w:jc w:val="center"/>
              <w:rPr>
                <w:sz w:val="16"/>
                <w:szCs w:val="18"/>
              </w:rPr>
            </w:pPr>
          </w:p>
        </w:tc>
      </w:tr>
      <w:tr w:rsidR="001D2F84" w:rsidRPr="001D2F84" w:rsidTr="001E2B2A">
        <w:trPr>
          <w:trHeight w:val="265"/>
          <w:jc w:val="center"/>
        </w:trPr>
        <w:tc>
          <w:tcPr>
            <w:tcW w:w="1084" w:type="dxa"/>
            <w:vMerge/>
            <w:tcBorders>
              <w:left w:val="single" w:sz="4" w:space="0" w:color="auto"/>
              <w:bottom w:val="single" w:sz="4" w:space="0" w:color="auto"/>
              <w:right w:val="single" w:sz="4" w:space="0" w:color="auto"/>
            </w:tcBorders>
            <w:shd w:val="clear" w:color="auto" w:fill="auto"/>
            <w:vAlign w:val="center"/>
          </w:tcPr>
          <w:p w:rsidR="001D2F84" w:rsidRPr="001D2F84" w:rsidRDefault="001D2F84" w:rsidP="001D2F84">
            <w:pPr>
              <w:widowControl/>
              <w:spacing w:line="300" w:lineRule="auto"/>
              <w:jc w:val="left"/>
              <w:rPr>
                <w:sz w:val="16"/>
                <w:szCs w:val="18"/>
              </w:rPr>
            </w:pPr>
          </w:p>
        </w:tc>
        <w:tc>
          <w:tcPr>
            <w:tcW w:w="625" w:type="dxa"/>
            <w:vMerge/>
            <w:tcBorders>
              <w:left w:val="single" w:sz="4" w:space="0" w:color="auto"/>
              <w:bottom w:val="single" w:sz="4" w:space="0" w:color="auto"/>
              <w:right w:val="single" w:sz="4" w:space="0" w:color="auto"/>
            </w:tcBorders>
            <w:shd w:val="clear" w:color="auto" w:fill="auto"/>
            <w:vAlign w:val="center"/>
          </w:tcPr>
          <w:p w:rsidR="001D2F84" w:rsidRPr="001D2F84" w:rsidRDefault="001D2F84" w:rsidP="001D2F84">
            <w:pPr>
              <w:widowControl/>
              <w:spacing w:line="300" w:lineRule="auto"/>
              <w:jc w:val="left"/>
              <w:rPr>
                <w:sz w:val="16"/>
                <w:szCs w:val="18"/>
              </w:rPr>
            </w:pPr>
          </w:p>
        </w:tc>
        <w:tc>
          <w:tcPr>
            <w:tcW w:w="709" w:type="dxa"/>
            <w:vMerge/>
            <w:tcBorders>
              <w:left w:val="single" w:sz="4" w:space="0" w:color="auto"/>
              <w:bottom w:val="single" w:sz="4" w:space="0" w:color="auto"/>
              <w:right w:val="single" w:sz="4" w:space="0" w:color="auto"/>
            </w:tcBorders>
            <w:shd w:val="clear" w:color="auto" w:fill="auto"/>
            <w:vAlign w:val="center"/>
          </w:tcPr>
          <w:p w:rsidR="001D2F84" w:rsidRPr="001D2F84" w:rsidRDefault="001D2F84" w:rsidP="001D2F84">
            <w:pPr>
              <w:widowControl/>
              <w:spacing w:line="300" w:lineRule="auto"/>
              <w:jc w:val="left"/>
              <w:rPr>
                <w:sz w:val="16"/>
                <w:szCs w:val="18"/>
              </w:rPr>
            </w:pPr>
          </w:p>
        </w:tc>
        <w:tc>
          <w:tcPr>
            <w:tcW w:w="1232" w:type="dxa"/>
            <w:tcBorders>
              <w:top w:val="single" w:sz="4" w:space="0" w:color="auto"/>
              <w:left w:val="single" w:sz="4" w:space="0" w:color="auto"/>
              <w:bottom w:val="single" w:sz="4" w:space="0" w:color="auto"/>
              <w:right w:val="single" w:sz="4" w:space="0" w:color="auto"/>
            </w:tcBorders>
            <w:shd w:val="clear" w:color="auto" w:fill="auto"/>
          </w:tcPr>
          <w:p w:rsidR="001D2F84" w:rsidRPr="001D2F84" w:rsidRDefault="001D2F84" w:rsidP="001D2F84">
            <w:pPr>
              <w:widowControl/>
              <w:spacing w:line="300" w:lineRule="auto"/>
              <w:jc w:val="center"/>
              <w:rPr>
                <w:sz w:val="16"/>
                <w:szCs w:val="18"/>
              </w:rPr>
            </w:pPr>
            <w:r w:rsidRPr="001D2F84">
              <w:rPr>
                <w:sz w:val="16"/>
                <w:szCs w:val="18"/>
              </w:rPr>
              <w:t>TWOFISH</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tcPr>
          <w:p w:rsidR="001D2F84" w:rsidRPr="001D2F84" w:rsidRDefault="001D2F84" w:rsidP="001D2F84">
            <w:pPr>
              <w:widowControl/>
              <w:spacing w:line="300" w:lineRule="auto"/>
              <w:jc w:val="center"/>
              <w:rPr>
                <w:sz w:val="16"/>
                <w:szCs w:val="18"/>
              </w:rPr>
            </w:pPr>
            <w:r w:rsidRPr="001D2F84">
              <w:rPr>
                <w:sz w:val="16"/>
                <w:szCs w:val="18"/>
              </w:rPr>
              <w:t>20%</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tcPr>
          <w:p w:rsidR="001D2F84" w:rsidRPr="001D2F84" w:rsidRDefault="001D2F84" w:rsidP="001D2F84">
            <w:pPr>
              <w:widowControl/>
              <w:spacing w:line="300" w:lineRule="auto"/>
              <w:jc w:val="center"/>
              <w:rPr>
                <w:sz w:val="16"/>
                <w:szCs w:val="18"/>
              </w:rPr>
            </w:pPr>
            <w:r w:rsidRPr="001D2F84">
              <w:rPr>
                <w:sz w:val="16"/>
                <w:szCs w:val="18"/>
              </w:rPr>
              <w:t>15%</w:t>
            </w:r>
          </w:p>
        </w:tc>
        <w:tc>
          <w:tcPr>
            <w:tcW w:w="636" w:type="dxa"/>
            <w:tcBorders>
              <w:top w:val="single" w:sz="4" w:space="0" w:color="auto"/>
              <w:left w:val="single" w:sz="4" w:space="0" w:color="auto"/>
              <w:bottom w:val="single" w:sz="4" w:space="0" w:color="auto"/>
              <w:right w:val="single" w:sz="4" w:space="0" w:color="auto"/>
            </w:tcBorders>
            <w:shd w:val="clear" w:color="auto" w:fill="auto"/>
            <w:vAlign w:val="center"/>
          </w:tcPr>
          <w:p w:rsidR="001D2F84" w:rsidRPr="001D2F84" w:rsidRDefault="001D2F84" w:rsidP="001D2F84">
            <w:pPr>
              <w:widowControl/>
              <w:spacing w:line="300" w:lineRule="auto"/>
              <w:jc w:val="center"/>
              <w:rPr>
                <w:sz w:val="16"/>
                <w:szCs w:val="18"/>
              </w:rPr>
            </w:pPr>
            <w:r w:rsidRPr="001D2F84">
              <w:rPr>
                <w:sz w:val="16"/>
                <w:szCs w:val="18"/>
              </w:rPr>
              <w:t>0%</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tcPr>
          <w:p w:rsidR="001D2F84" w:rsidRPr="001D2F84" w:rsidRDefault="001D2F84" w:rsidP="001D2F84">
            <w:pPr>
              <w:widowControl/>
              <w:spacing w:line="300" w:lineRule="auto"/>
              <w:jc w:val="center"/>
              <w:rPr>
                <w:sz w:val="16"/>
                <w:szCs w:val="18"/>
              </w:rPr>
            </w:pPr>
            <w:r w:rsidRPr="001D2F84">
              <w:rPr>
                <w:sz w:val="16"/>
                <w:szCs w:val="18"/>
              </w:rPr>
              <w:t>5%</w:t>
            </w:r>
          </w:p>
        </w:tc>
        <w:tc>
          <w:tcPr>
            <w:tcW w:w="687" w:type="dxa"/>
            <w:tcBorders>
              <w:top w:val="single" w:sz="4" w:space="0" w:color="auto"/>
              <w:left w:val="single" w:sz="4" w:space="0" w:color="auto"/>
              <w:bottom w:val="single" w:sz="4" w:space="0" w:color="auto"/>
              <w:right w:val="single" w:sz="4" w:space="0" w:color="auto"/>
            </w:tcBorders>
            <w:shd w:val="clear" w:color="auto" w:fill="auto"/>
            <w:vAlign w:val="center"/>
          </w:tcPr>
          <w:p w:rsidR="001D2F84" w:rsidRPr="001D2F84" w:rsidRDefault="001D2F84" w:rsidP="001D2F84">
            <w:pPr>
              <w:widowControl/>
              <w:spacing w:line="300" w:lineRule="auto"/>
              <w:jc w:val="center"/>
              <w:rPr>
                <w:sz w:val="16"/>
                <w:szCs w:val="18"/>
              </w:rPr>
            </w:pPr>
            <w:r w:rsidRPr="001D2F84">
              <w:rPr>
                <w:sz w:val="16"/>
                <w:szCs w:val="18"/>
              </w:rPr>
              <w:t>10%</w:t>
            </w:r>
          </w:p>
        </w:tc>
        <w:tc>
          <w:tcPr>
            <w:tcW w:w="699" w:type="dxa"/>
            <w:tcBorders>
              <w:top w:val="single" w:sz="4" w:space="0" w:color="auto"/>
              <w:left w:val="single" w:sz="4" w:space="0" w:color="auto"/>
              <w:bottom w:val="single" w:sz="4" w:space="0" w:color="auto"/>
              <w:right w:val="single" w:sz="4" w:space="0" w:color="auto"/>
            </w:tcBorders>
            <w:shd w:val="clear" w:color="auto" w:fill="auto"/>
            <w:vAlign w:val="center"/>
          </w:tcPr>
          <w:p w:rsidR="001D2F84" w:rsidRPr="001D2F84" w:rsidRDefault="001D2F84" w:rsidP="001D2F84">
            <w:pPr>
              <w:widowControl/>
              <w:spacing w:line="300" w:lineRule="auto"/>
              <w:jc w:val="center"/>
              <w:rPr>
                <w:sz w:val="16"/>
                <w:szCs w:val="18"/>
              </w:rPr>
            </w:pPr>
            <w:r w:rsidRPr="001D2F84">
              <w:rPr>
                <w:sz w:val="16"/>
                <w:szCs w:val="18"/>
              </w:rPr>
              <w:t>/</w:t>
            </w:r>
          </w:p>
        </w:tc>
        <w:tc>
          <w:tcPr>
            <w:tcW w:w="657" w:type="dxa"/>
            <w:tcBorders>
              <w:top w:val="single" w:sz="4" w:space="0" w:color="auto"/>
              <w:left w:val="single" w:sz="4" w:space="0" w:color="auto"/>
              <w:bottom w:val="single" w:sz="4" w:space="0" w:color="auto"/>
              <w:right w:val="single" w:sz="4" w:space="0" w:color="auto"/>
            </w:tcBorders>
            <w:shd w:val="clear" w:color="auto" w:fill="auto"/>
            <w:vAlign w:val="center"/>
          </w:tcPr>
          <w:p w:rsidR="001D2F84" w:rsidRPr="001D2F84" w:rsidRDefault="001D2F84" w:rsidP="001D2F84">
            <w:pPr>
              <w:widowControl/>
              <w:spacing w:line="300" w:lineRule="auto"/>
              <w:jc w:val="center"/>
              <w:rPr>
                <w:sz w:val="16"/>
                <w:szCs w:val="18"/>
              </w:rPr>
            </w:pPr>
            <w:r w:rsidRPr="001D2F84">
              <w:rPr>
                <w:sz w:val="16"/>
                <w:szCs w:val="18"/>
              </w:rPr>
              <w:t>12%</w:t>
            </w:r>
          </w:p>
        </w:tc>
        <w:tc>
          <w:tcPr>
            <w:tcW w:w="749" w:type="dxa"/>
            <w:vMerge/>
            <w:tcBorders>
              <w:left w:val="single" w:sz="4" w:space="0" w:color="auto"/>
              <w:bottom w:val="single" w:sz="4" w:space="0" w:color="auto"/>
              <w:right w:val="single" w:sz="4" w:space="0" w:color="auto"/>
            </w:tcBorders>
          </w:tcPr>
          <w:p w:rsidR="001D2F84" w:rsidRPr="001D2F84" w:rsidRDefault="001D2F84" w:rsidP="001D2F84">
            <w:pPr>
              <w:widowControl/>
              <w:spacing w:line="300" w:lineRule="auto"/>
              <w:jc w:val="center"/>
              <w:rPr>
                <w:sz w:val="16"/>
                <w:szCs w:val="18"/>
              </w:rPr>
            </w:pPr>
          </w:p>
        </w:tc>
      </w:tr>
    </w:tbl>
    <w:p w:rsidR="00FE158F" w:rsidRDefault="00FE158F" w:rsidP="00FE158F">
      <w:pPr>
        <w:pStyle w:val="aa"/>
        <w:ind w:firstLine="420"/>
        <w:rPr>
          <w:lang w:eastAsia="zh-CN"/>
        </w:rPr>
      </w:pPr>
      <w:r>
        <w:rPr>
          <w:lang w:eastAsia="zh-CN"/>
        </w:rPr>
        <w:lastRenderedPageBreak/>
        <w:t>可以从表</w:t>
      </w:r>
      <w:r>
        <w:rPr>
          <w:rFonts w:hint="eastAsia"/>
          <w:lang w:eastAsia="zh-CN"/>
        </w:rPr>
        <w:t>1-</w:t>
      </w:r>
      <w:r>
        <w:rPr>
          <w:lang w:eastAsia="zh-CN"/>
        </w:rPr>
        <w:t>1</w:t>
      </w:r>
      <w:r>
        <w:rPr>
          <w:lang w:eastAsia="zh-CN"/>
        </w:rPr>
        <w:t>发现</w:t>
      </w:r>
      <w:r>
        <w:rPr>
          <w:rFonts w:hint="eastAsia"/>
          <w:lang w:eastAsia="zh-CN"/>
        </w:rPr>
        <w:t>：</w:t>
      </w:r>
    </w:p>
    <w:p w:rsidR="00D85695" w:rsidRPr="00DF12FD" w:rsidRDefault="00D85695" w:rsidP="005F5E17">
      <w:pPr>
        <w:pStyle w:val="aa"/>
        <w:numPr>
          <w:ilvl w:val="0"/>
          <w:numId w:val="4"/>
        </w:numPr>
        <w:ind w:firstLineChars="0"/>
        <w:rPr>
          <w:lang w:eastAsia="zh-CN"/>
        </w:rPr>
      </w:pPr>
      <w:r w:rsidRPr="00DF12FD">
        <w:rPr>
          <w:lang w:eastAsia="zh-CN"/>
        </w:rPr>
        <w:t>PE</w:t>
      </w:r>
      <w:r w:rsidRPr="00DF12FD">
        <w:rPr>
          <w:lang w:eastAsia="zh-CN"/>
        </w:rPr>
        <w:t>占架构面积的主要部分</w:t>
      </w:r>
    </w:p>
    <w:p w:rsidR="00D85695" w:rsidRPr="00DF12FD" w:rsidRDefault="00EC4306" w:rsidP="005F5E17">
      <w:pPr>
        <w:pStyle w:val="aa"/>
        <w:ind w:firstLine="420"/>
        <w:rPr>
          <w:lang w:eastAsia="zh-CN"/>
        </w:rPr>
      </w:pPr>
      <w:r w:rsidRPr="00DF12FD">
        <w:rPr>
          <w:lang w:eastAsia="zh-CN"/>
        </w:rPr>
        <w:fldChar w:fldCharType="begin"/>
      </w:r>
      <w:r w:rsidRPr="00DF12FD">
        <w:rPr>
          <w:lang w:eastAsia="zh-CN"/>
        </w:rPr>
        <w:instrText xml:space="preserve"> REF _Ref450639340 \h </w:instrText>
      </w:r>
      <w:r w:rsidR="005F5E17" w:rsidRPr="00DF12FD">
        <w:rPr>
          <w:lang w:eastAsia="zh-CN"/>
        </w:rPr>
        <w:instrText xml:space="preserve"> \* MERGEFORMAT </w:instrText>
      </w:r>
      <w:r w:rsidRPr="00DF12FD">
        <w:rPr>
          <w:lang w:eastAsia="zh-CN"/>
        </w:rPr>
      </w:r>
      <w:r w:rsidRPr="00DF12FD">
        <w:rPr>
          <w:lang w:eastAsia="zh-CN"/>
        </w:rPr>
        <w:fldChar w:fldCharType="separate"/>
      </w:r>
      <w:r w:rsidR="00C47231" w:rsidRPr="00DF12FD">
        <w:rPr>
          <w:szCs w:val="21"/>
        </w:rPr>
        <w:t>表</w:t>
      </w:r>
      <w:r w:rsidR="00C47231" w:rsidRPr="00DF12FD">
        <w:rPr>
          <w:szCs w:val="21"/>
        </w:rPr>
        <w:t>1-</w:t>
      </w:r>
      <w:r w:rsidR="00C47231">
        <w:rPr>
          <w:szCs w:val="21"/>
        </w:rPr>
        <w:t>1</w:t>
      </w:r>
      <w:r w:rsidRPr="00DF12FD">
        <w:rPr>
          <w:lang w:eastAsia="zh-CN"/>
        </w:rPr>
        <w:fldChar w:fldCharType="end"/>
      </w:r>
      <w:r w:rsidR="00D85695" w:rsidRPr="00DF12FD">
        <w:rPr>
          <w:lang w:eastAsia="zh-CN"/>
        </w:rPr>
        <w:t>第三列列出了三种架构中</w:t>
      </w:r>
      <w:r w:rsidR="00D85695" w:rsidRPr="00DF12FD">
        <w:rPr>
          <w:lang w:eastAsia="zh-CN"/>
        </w:rPr>
        <w:t>PE</w:t>
      </w:r>
      <w:r w:rsidR="00D85695" w:rsidRPr="00DF12FD">
        <w:rPr>
          <w:lang w:eastAsia="zh-CN"/>
        </w:rPr>
        <w:t>在整个架构中的面积占比，串行组合结构由于没有形成处理阵列，占比较低为</w:t>
      </w:r>
      <w:r w:rsidR="00D85695" w:rsidRPr="00DF12FD">
        <w:rPr>
          <w:lang w:eastAsia="zh-CN"/>
        </w:rPr>
        <w:t>40%</w:t>
      </w:r>
      <w:r w:rsidR="00D85695" w:rsidRPr="00DF12FD">
        <w:rPr>
          <w:lang w:eastAsia="zh-CN"/>
        </w:rPr>
        <w:t>；对于并行组合和串并混合结构，</w:t>
      </w:r>
      <w:r w:rsidR="00D85695" w:rsidRPr="00DF12FD">
        <w:rPr>
          <w:lang w:eastAsia="zh-CN"/>
        </w:rPr>
        <w:t>PE</w:t>
      </w:r>
      <w:r w:rsidR="00D85695" w:rsidRPr="00DF12FD">
        <w:rPr>
          <w:lang w:eastAsia="zh-CN"/>
        </w:rPr>
        <w:t>面积占比分别达到了</w:t>
      </w:r>
      <w:r w:rsidR="00D85695" w:rsidRPr="00DF12FD">
        <w:rPr>
          <w:lang w:eastAsia="zh-CN"/>
        </w:rPr>
        <w:t>90%</w:t>
      </w:r>
      <w:r w:rsidR="00D85695" w:rsidRPr="00DF12FD">
        <w:rPr>
          <w:lang w:eastAsia="zh-CN"/>
        </w:rPr>
        <w:t>和</w:t>
      </w:r>
      <w:r w:rsidR="00D85695" w:rsidRPr="00DF12FD">
        <w:rPr>
          <w:lang w:eastAsia="zh-CN"/>
        </w:rPr>
        <w:t>72%</w:t>
      </w:r>
      <w:r w:rsidR="00D85695" w:rsidRPr="00DF12FD">
        <w:rPr>
          <w:lang w:eastAsia="zh-CN"/>
        </w:rPr>
        <w:t>；对于这两类架构，</w:t>
      </w:r>
      <w:r w:rsidR="00D85695" w:rsidRPr="00DF12FD">
        <w:rPr>
          <w:lang w:eastAsia="zh-CN"/>
        </w:rPr>
        <w:t>PE</w:t>
      </w:r>
      <w:r w:rsidR="00D85695" w:rsidRPr="00DF12FD">
        <w:rPr>
          <w:lang w:eastAsia="zh-CN"/>
        </w:rPr>
        <w:t>成了整个架构面积的主体，是提升整体面积效率的最大入手点。</w:t>
      </w:r>
    </w:p>
    <w:p w:rsidR="00D85695" w:rsidRPr="00DF12FD" w:rsidRDefault="00D85695" w:rsidP="005F5E17">
      <w:pPr>
        <w:pStyle w:val="aa"/>
        <w:numPr>
          <w:ilvl w:val="0"/>
          <w:numId w:val="4"/>
        </w:numPr>
        <w:ind w:firstLineChars="0"/>
        <w:rPr>
          <w:lang w:eastAsia="zh-CN"/>
        </w:rPr>
      </w:pPr>
      <w:r w:rsidRPr="00DF12FD">
        <w:rPr>
          <w:lang w:eastAsia="zh-CN"/>
        </w:rPr>
        <w:t>PE</w:t>
      </w:r>
      <w:r w:rsidRPr="00DF12FD">
        <w:rPr>
          <w:lang w:eastAsia="zh-CN"/>
        </w:rPr>
        <w:t>中的功能单元利用率很低</w:t>
      </w:r>
    </w:p>
    <w:p w:rsidR="00D85695" w:rsidRPr="00DF12FD" w:rsidRDefault="00D85695" w:rsidP="005F5E17">
      <w:pPr>
        <w:pStyle w:val="aa"/>
        <w:ind w:firstLine="420"/>
        <w:rPr>
          <w:lang w:eastAsia="zh-CN"/>
        </w:rPr>
      </w:pPr>
      <w:r w:rsidRPr="00DF12FD">
        <w:t>表</w:t>
      </w:r>
      <w:r w:rsidRPr="00DF12FD">
        <w:rPr>
          <w:lang w:eastAsia="zh-CN"/>
        </w:rPr>
        <w:t>1-1</w:t>
      </w:r>
      <w:r w:rsidR="00FE158F">
        <w:t>的功能单元利用率部分列出了三种代表架构在实现几</w:t>
      </w:r>
      <w:r w:rsidRPr="00DF12FD">
        <w:t>种典型密码算法时各种功能单元的利用率。表中列出了</w:t>
      </w:r>
      <w:r w:rsidRPr="00DF12FD">
        <w:t>PE</w:t>
      </w:r>
      <w:r w:rsidRPr="00DF12FD">
        <w:t>中最常见的几种功能单元</w:t>
      </w:r>
      <w:r w:rsidRPr="00DF12FD">
        <w:rPr>
          <w:lang w:eastAsia="zh-CN"/>
        </w:rPr>
        <w:t>：算术单元、移位单元、置换单元、逻辑单元、</w:t>
      </w:r>
      <w:r w:rsidRPr="00DF12FD">
        <w:rPr>
          <w:lang w:eastAsia="zh-CN"/>
        </w:rPr>
        <w:t>S</w:t>
      </w:r>
      <w:r w:rsidRPr="00DF12FD">
        <w:rPr>
          <w:lang w:eastAsia="zh-CN"/>
        </w:rPr>
        <w:t>盒替换单元、有限域乘法单元各自的利用率以及架构中所有功能单元的平均利用率。各种功能单元利用率在</w:t>
      </w:r>
      <w:r w:rsidRPr="00DF12FD">
        <w:rPr>
          <w:lang w:eastAsia="zh-CN"/>
        </w:rPr>
        <w:t>0%</w:t>
      </w:r>
      <w:r w:rsidRPr="00DF12FD">
        <w:rPr>
          <w:lang w:eastAsia="zh-CN"/>
        </w:rPr>
        <w:t>到</w:t>
      </w:r>
      <w:r w:rsidRPr="00DF12FD">
        <w:rPr>
          <w:lang w:eastAsia="zh-CN"/>
        </w:rPr>
        <w:t>100%</w:t>
      </w:r>
      <w:r w:rsidRPr="00DF12FD">
        <w:rPr>
          <w:lang w:eastAsia="zh-CN"/>
        </w:rPr>
        <w:t>之间，</w:t>
      </w:r>
      <w:r w:rsidR="004A7E94">
        <w:rPr>
          <w:rFonts w:hint="eastAsia"/>
          <w:lang w:eastAsia="zh-CN"/>
        </w:rPr>
        <w:t>大部分</w:t>
      </w:r>
      <w:r w:rsidRPr="00DF12FD">
        <w:rPr>
          <w:lang w:eastAsia="zh-CN"/>
        </w:rPr>
        <w:t>在</w:t>
      </w:r>
      <w:r w:rsidR="00A13CFB" w:rsidRPr="00DF12FD">
        <w:rPr>
          <w:lang w:eastAsia="zh-CN"/>
        </w:rPr>
        <w:t>3</w:t>
      </w:r>
      <w:r w:rsidRPr="00DF12FD">
        <w:rPr>
          <w:lang w:eastAsia="zh-CN"/>
        </w:rPr>
        <w:t>0%</w:t>
      </w:r>
      <w:r w:rsidRPr="00DF12FD">
        <w:rPr>
          <w:lang w:eastAsia="zh-CN"/>
        </w:rPr>
        <w:t>以下。</w:t>
      </w:r>
      <w:r w:rsidRPr="00DF12FD">
        <w:t>三种架构在平均利用率上也很相似</w:t>
      </w:r>
      <w:r w:rsidRPr="00DF12FD">
        <w:rPr>
          <w:lang w:eastAsia="zh-CN"/>
        </w:rPr>
        <w:t>，</w:t>
      </w:r>
      <w:r w:rsidRPr="00DF12FD">
        <w:t>AES</w:t>
      </w:r>
      <w:r w:rsidRPr="00DF12FD">
        <w:t>的平均利用率</w:t>
      </w:r>
      <w:r w:rsidR="00A13CFB" w:rsidRPr="00DF12FD">
        <w:t>较高</w:t>
      </w:r>
      <w:r w:rsidR="00A13CFB" w:rsidRPr="00DF12FD">
        <w:rPr>
          <w:lang w:eastAsia="zh-CN"/>
        </w:rPr>
        <w:t>，</w:t>
      </w:r>
      <w:r w:rsidR="00A13CFB" w:rsidRPr="00DF12FD">
        <w:t>Cyptor</w:t>
      </w:r>
      <w:r w:rsidR="00A13CFB" w:rsidRPr="00DF12FD">
        <w:t>架构达到了</w:t>
      </w:r>
      <w:r w:rsidR="00A13CFB" w:rsidRPr="00DF12FD">
        <w:t>30</w:t>
      </w:r>
      <w:r w:rsidRPr="00DF12FD">
        <w:t>%</w:t>
      </w:r>
      <w:r w:rsidR="00A13CFB" w:rsidRPr="00DF12FD">
        <w:t>，其它算法</w:t>
      </w:r>
      <w:r w:rsidRPr="00DF12FD">
        <w:t>的平均利用率</w:t>
      </w:r>
      <w:r w:rsidR="00A13CFB" w:rsidRPr="00DF12FD">
        <w:t>都比较低</w:t>
      </w:r>
      <w:r w:rsidR="00A13CFB" w:rsidRPr="00DF12FD">
        <w:rPr>
          <w:lang w:eastAsia="zh-CN"/>
        </w:rPr>
        <w:t>，</w:t>
      </w:r>
      <w:r w:rsidR="00A13CFB" w:rsidRPr="00DF12FD">
        <w:t>都在</w:t>
      </w:r>
      <w:r w:rsidR="00A13CFB" w:rsidRPr="00DF12FD">
        <w:rPr>
          <w:lang w:eastAsia="zh-CN"/>
        </w:rPr>
        <w:t>20%</w:t>
      </w:r>
      <w:r w:rsidR="00A13CFB" w:rsidRPr="00DF12FD">
        <w:rPr>
          <w:lang w:eastAsia="zh-CN"/>
        </w:rPr>
        <w:t>以下</w:t>
      </w:r>
      <w:r w:rsidRPr="00DF12FD">
        <w:t>。</w:t>
      </w:r>
    </w:p>
    <w:p w:rsidR="00D85695" w:rsidRPr="00DF12FD" w:rsidRDefault="00D85695" w:rsidP="005F5E17">
      <w:pPr>
        <w:pStyle w:val="aa"/>
        <w:ind w:firstLine="420"/>
        <w:rPr>
          <w:lang w:eastAsia="zh-CN"/>
        </w:rPr>
      </w:pPr>
      <w:r w:rsidRPr="00DF12FD">
        <w:rPr>
          <w:kern w:val="0"/>
        </w:rPr>
        <w:t>在架构设计时，为了兼顾所有的算法，一定的功能单元冗余是必然的；但是当前的可重构密码架构在运行各单一算法时冗余比例达到了</w:t>
      </w:r>
      <w:r w:rsidR="00A13CFB" w:rsidRPr="00DF12FD">
        <w:rPr>
          <w:kern w:val="0"/>
        </w:rPr>
        <w:t>70</w:t>
      </w:r>
      <w:r w:rsidRPr="00DF12FD">
        <w:rPr>
          <w:kern w:val="0"/>
        </w:rPr>
        <w:t>%-95%</w:t>
      </w:r>
      <w:r w:rsidRPr="00DF12FD">
        <w:rPr>
          <w:kern w:val="0"/>
        </w:rPr>
        <w:t>，也就是说在运行某一个算法时，整个芯片有</w:t>
      </w:r>
      <w:r w:rsidR="00A13CFB" w:rsidRPr="00DF12FD">
        <w:rPr>
          <w:kern w:val="0"/>
        </w:rPr>
        <w:t>50</w:t>
      </w:r>
      <w:r w:rsidRPr="00DF12FD">
        <w:rPr>
          <w:kern w:val="0"/>
        </w:rPr>
        <w:t>%-85%</w:t>
      </w:r>
      <w:r w:rsidRPr="00DF12FD">
        <w:rPr>
          <w:kern w:val="0"/>
        </w:rPr>
        <w:t>的面积是一直被闲置的，这些冗余严重影响了算法的面积效率。</w:t>
      </w:r>
    </w:p>
    <w:p w:rsidR="00CA6395" w:rsidRPr="00DF12FD" w:rsidRDefault="001B4B9F" w:rsidP="005F5E17">
      <w:pPr>
        <w:pStyle w:val="a0"/>
        <w:spacing w:before="156" w:after="156" w:line="300" w:lineRule="auto"/>
      </w:pPr>
      <w:bookmarkStart w:id="14" w:name="_Toc451115394"/>
      <w:r w:rsidRPr="00DF12FD">
        <w:t>论文</w:t>
      </w:r>
      <w:r w:rsidR="00CA6395" w:rsidRPr="00DF12FD">
        <w:t>研究</w:t>
      </w:r>
      <w:r w:rsidR="00AD3D3D" w:rsidRPr="00DF12FD">
        <w:t>内容及</w:t>
      </w:r>
      <w:r w:rsidR="00CA6395" w:rsidRPr="00DF12FD">
        <w:t>意义</w:t>
      </w:r>
      <w:bookmarkEnd w:id="14"/>
    </w:p>
    <w:p w:rsidR="00A13CFB" w:rsidRPr="00DF12FD" w:rsidRDefault="00A13CFB" w:rsidP="005F5E17">
      <w:pPr>
        <w:pStyle w:val="aa"/>
        <w:ind w:firstLine="420"/>
        <w:rPr>
          <w:lang w:eastAsia="zh-CN"/>
        </w:rPr>
      </w:pPr>
      <w:r w:rsidRPr="00DF12FD">
        <w:rPr>
          <w:lang w:eastAsia="zh-CN"/>
        </w:rPr>
        <w:t>本文针对分组密码算法的可重构实现提出了一套新的</w:t>
      </w:r>
      <w:r w:rsidRPr="00DF12FD">
        <w:rPr>
          <w:lang w:eastAsia="zh-CN"/>
        </w:rPr>
        <w:t>PE</w:t>
      </w:r>
      <w:r w:rsidRPr="00DF12FD">
        <w:rPr>
          <w:lang w:eastAsia="zh-CN"/>
        </w:rPr>
        <w:t>设计方案，用于减小功能单元的冗余，提高资源利用率，从而提高整个可重构平台的面积效率。</w:t>
      </w:r>
    </w:p>
    <w:p w:rsidR="00A13CFB" w:rsidRPr="00DF12FD" w:rsidRDefault="00A13CFB" w:rsidP="005F5E17">
      <w:pPr>
        <w:pStyle w:val="aa"/>
        <w:ind w:firstLine="420"/>
        <w:rPr>
          <w:lang w:eastAsia="zh-CN"/>
        </w:rPr>
      </w:pPr>
      <w:r w:rsidRPr="00DF12FD">
        <w:rPr>
          <w:lang w:eastAsia="zh-CN"/>
        </w:rPr>
        <w:t>如</w:t>
      </w:r>
      <w:r w:rsidR="00EC4306" w:rsidRPr="00DF12FD">
        <w:rPr>
          <w:lang w:eastAsia="zh-CN"/>
        </w:rPr>
        <w:fldChar w:fldCharType="begin"/>
      </w:r>
      <w:r w:rsidR="00EC4306" w:rsidRPr="00DF12FD">
        <w:rPr>
          <w:lang w:eastAsia="zh-CN"/>
        </w:rPr>
        <w:instrText xml:space="preserve"> REF _Ref450638979 \h </w:instrText>
      </w:r>
      <w:r w:rsidR="005F5E17" w:rsidRPr="00DF12FD">
        <w:rPr>
          <w:lang w:eastAsia="zh-CN"/>
        </w:rPr>
        <w:instrText xml:space="preserve"> \* MERGEFORMAT </w:instrText>
      </w:r>
      <w:r w:rsidR="00EC4306" w:rsidRPr="00DF12FD">
        <w:rPr>
          <w:lang w:eastAsia="zh-CN"/>
        </w:rPr>
      </w:r>
      <w:r w:rsidR="00EC4306" w:rsidRPr="00DF12FD">
        <w:rPr>
          <w:lang w:eastAsia="zh-CN"/>
        </w:rPr>
        <w:fldChar w:fldCharType="separate"/>
      </w:r>
      <w:r w:rsidR="00C47231" w:rsidRPr="00DF12FD">
        <w:t>图</w:t>
      </w:r>
      <w:r w:rsidR="00C47231" w:rsidRPr="00DF12FD">
        <w:t>1-</w:t>
      </w:r>
      <w:r w:rsidR="00C47231">
        <w:t>1</w:t>
      </w:r>
      <w:r w:rsidR="00EC4306" w:rsidRPr="00DF12FD">
        <w:rPr>
          <w:lang w:eastAsia="zh-CN"/>
        </w:rPr>
        <w:fldChar w:fldCharType="end"/>
      </w:r>
      <w:r w:rsidR="00EC4306" w:rsidRPr="00DF12FD">
        <w:rPr>
          <w:lang w:eastAsia="zh-CN"/>
        </w:rPr>
        <w:t>所示，整个研究过程可以分为</w:t>
      </w:r>
      <w:r w:rsidR="00EC4306" w:rsidRPr="00DF12FD">
        <w:rPr>
          <w:lang w:eastAsia="zh-CN"/>
        </w:rPr>
        <w:t>7</w:t>
      </w:r>
      <w:r w:rsidRPr="00DF12FD">
        <w:rPr>
          <w:lang w:eastAsia="zh-CN"/>
        </w:rPr>
        <w:t>部分：</w:t>
      </w:r>
    </w:p>
    <w:p w:rsidR="00A13CFB" w:rsidRPr="00DF12FD" w:rsidRDefault="00A13CFB" w:rsidP="005F5E17">
      <w:pPr>
        <w:pStyle w:val="aa"/>
        <w:numPr>
          <w:ilvl w:val="0"/>
          <w:numId w:val="5"/>
        </w:numPr>
        <w:ind w:firstLineChars="0"/>
        <w:rPr>
          <w:lang w:eastAsia="zh-CN"/>
        </w:rPr>
      </w:pPr>
      <w:r w:rsidRPr="00DF12FD">
        <w:rPr>
          <w:lang w:eastAsia="zh-CN"/>
        </w:rPr>
        <w:t>选取目标算法集，研究这些算法的详细定义；本文选取</w:t>
      </w:r>
      <w:r w:rsidR="004A7E94">
        <w:rPr>
          <w:lang w:eastAsia="zh-CN"/>
        </w:rPr>
        <w:t>了比较</w:t>
      </w:r>
      <w:r w:rsidRPr="00DF12FD">
        <w:rPr>
          <w:lang w:eastAsia="zh-CN"/>
        </w:rPr>
        <w:t>常见的</w:t>
      </w:r>
      <w:r w:rsidR="004A7E94">
        <w:rPr>
          <w:rFonts w:hint="eastAsia"/>
          <w:lang w:eastAsia="zh-CN"/>
        </w:rPr>
        <w:t>3</w:t>
      </w:r>
      <w:r w:rsidR="004A7E94">
        <w:rPr>
          <w:lang w:eastAsia="zh-CN"/>
        </w:rPr>
        <w:t>6</w:t>
      </w:r>
      <w:r w:rsidR="00DB58A9">
        <w:rPr>
          <w:lang w:eastAsia="zh-CN"/>
        </w:rPr>
        <w:t>种分组密码算法作为</w:t>
      </w:r>
      <w:r w:rsidRPr="00DF12FD">
        <w:rPr>
          <w:lang w:eastAsia="zh-CN"/>
        </w:rPr>
        <w:t>研究的目标算法集合</w:t>
      </w:r>
      <w:r w:rsidR="00F759BF">
        <w:rPr>
          <w:rFonts w:hint="eastAsia"/>
          <w:lang w:eastAsia="zh-CN"/>
        </w:rPr>
        <w:t>；</w:t>
      </w:r>
    </w:p>
    <w:p w:rsidR="00A13CFB" w:rsidRPr="00DF12FD" w:rsidRDefault="004A7E94" w:rsidP="004A7E94">
      <w:pPr>
        <w:pStyle w:val="aa"/>
        <w:numPr>
          <w:ilvl w:val="0"/>
          <w:numId w:val="5"/>
        </w:numPr>
        <w:ind w:firstLineChars="0"/>
        <w:rPr>
          <w:lang w:eastAsia="zh-CN"/>
        </w:rPr>
      </w:pPr>
      <w:r>
        <w:rPr>
          <w:rFonts w:hint="eastAsia"/>
          <w:lang w:eastAsia="zh-CN"/>
        </w:rPr>
        <w:t>为</w:t>
      </w:r>
      <w:r w:rsidRPr="004A7E94">
        <w:rPr>
          <w:rFonts w:hint="eastAsia"/>
          <w:lang w:eastAsia="zh-CN"/>
        </w:rPr>
        <w:t>分组密码算法建立了一个统一的图分析模型，</w:t>
      </w:r>
      <w:r>
        <w:rPr>
          <w:lang w:eastAsia="zh-CN"/>
        </w:rPr>
        <w:t>为后续的算法自动化特征提取</w:t>
      </w:r>
      <w:r>
        <w:rPr>
          <w:rFonts w:hint="eastAsia"/>
          <w:lang w:eastAsia="zh-CN"/>
        </w:rPr>
        <w:t>、映射提供输入</w:t>
      </w:r>
      <w:r w:rsidR="00F759BF">
        <w:rPr>
          <w:rFonts w:hint="eastAsia"/>
          <w:lang w:eastAsia="zh-CN"/>
        </w:rPr>
        <w:t>；</w:t>
      </w:r>
    </w:p>
    <w:p w:rsidR="00A13CFB" w:rsidRPr="00DF12FD" w:rsidRDefault="00A13CFB" w:rsidP="005F5E17">
      <w:pPr>
        <w:pStyle w:val="aa"/>
        <w:numPr>
          <w:ilvl w:val="0"/>
          <w:numId w:val="5"/>
        </w:numPr>
        <w:ind w:firstLineChars="0"/>
        <w:rPr>
          <w:lang w:eastAsia="zh-CN"/>
        </w:rPr>
      </w:pPr>
      <w:r w:rsidRPr="00DF12FD">
        <w:rPr>
          <w:lang w:eastAsia="zh-CN"/>
        </w:rPr>
        <w:t>基于建立的算法图模型，提取分组密码算法的一系列特征，包括算法算子的</w:t>
      </w:r>
      <w:r w:rsidR="00D63065" w:rsidRPr="00DF12FD">
        <w:rPr>
          <w:lang w:eastAsia="zh-CN"/>
        </w:rPr>
        <w:t>模式</w:t>
      </w:r>
      <w:r w:rsidRPr="00DF12FD">
        <w:rPr>
          <w:lang w:eastAsia="zh-CN"/>
        </w:rPr>
        <w:t>特征、组合特征和</w:t>
      </w:r>
      <w:r w:rsidR="00D63065" w:rsidRPr="00DF12FD">
        <w:rPr>
          <w:lang w:eastAsia="zh-CN"/>
        </w:rPr>
        <w:t>次序特征</w:t>
      </w:r>
      <w:r w:rsidRPr="00DF12FD">
        <w:rPr>
          <w:lang w:eastAsia="zh-CN"/>
        </w:rPr>
        <w:t>，这些特征和架构设计息息相关</w:t>
      </w:r>
      <w:r w:rsidR="00F759BF">
        <w:rPr>
          <w:rFonts w:hint="eastAsia"/>
          <w:lang w:eastAsia="zh-CN"/>
        </w:rPr>
        <w:t>；</w:t>
      </w:r>
    </w:p>
    <w:p w:rsidR="00A13CFB" w:rsidRPr="00DF12FD" w:rsidRDefault="00A13CFB" w:rsidP="005F5E17">
      <w:pPr>
        <w:pStyle w:val="aa"/>
        <w:numPr>
          <w:ilvl w:val="0"/>
          <w:numId w:val="5"/>
        </w:numPr>
        <w:ind w:firstLineChars="0"/>
        <w:rPr>
          <w:lang w:eastAsia="zh-CN"/>
        </w:rPr>
      </w:pPr>
      <w:r w:rsidRPr="00DF12FD">
        <w:rPr>
          <w:lang w:eastAsia="zh-CN"/>
        </w:rPr>
        <w:t>确定</w:t>
      </w:r>
      <w:r w:rsidRPr="00DF12FD">
        <w:rPr>
          <w:lang w:eastAsia="zh-CN"/>
        </w:rPr>
        <w:t>PE</w:t>
      </w:r>
      <w:r w:rsidR="004A7E94" w:rsidRPr="00DF12FD">
        <w:rPr>
          <w:lang w:eastAsia="zh-CN"/>
        </w:rPr>
        <w:t>初始</w:t>
      </w:r>
      <w:r w:rsidRPr="00DF12FD">
        <w:rPr>
          <w:lang w:eastAsia="zh-CN"/>
        </w:rPr>
        <w:t>设计方案，根据算法集中提取的算子</w:t>
      </w:r>
      <w:r w:rsidR="00D63065" w:rsidRPr="00DF12FD">
        <w:rPr>
          <w:lang w:eastAsia="zh-CN"/>
        </w:rPr>
        <w:t>模式</w:t>
      </w:r>
      <w:r w:rsidRPr="00DF12FD">
        <w:rPr>
          <w:lang w:eastAsia="zh-CN"/>
        </w:rPr>
        <w:t>特征、组合特征和</w:t>
      </w:r>
      <w:r w:rsidR="00D63065" w:rsidRPr="00DF12FD">
        <w:rPr>
          <w:lang w:eastAsia="zh-CN"/>
        </w:rPr>
        <w:t>次序特征</w:t>
      </w:r>
      <w:r w:rsidRPr="00DF12FD">
        <w:rPr>
          <w:lang w:eastAsia="zh-CN"/>
        </w:rPr>
        <w:t>分别确定</w:t>
      </w:r>
      <w:r w:rsidRPr="00DF12FD">
        <w:rPr>
          <w:lang w:eastAsia="zh-CN"/>
        </w:rPr>
        <w:t>PE</w:t>
      </w:r>
      <w:r w:rsidRPr="00DF12FD">
        <w:rPr>
          <w:lang w:eastAsia="zh-CN"/>
        </w:rPr>
        <w:t>方案中功能单元的功能</w:t>
      </w:r>
      <w:r w:rsidR="00D63065" w:rsidRPr="00DF12FD">
        <w:rPr>
          <w:lang w:eastAsia="zh-CN"/>
        </w:rPr>
        <w:t>模式</w:t>
      </w:r>
      <w:r w:rsidRPr="00DF12FD">
        <w:rPr>
          <w:lang w:eastAsia="zh-CN"/>
        </w:rPr>
        <w:t>、功能组合和功能分布</w:t>
      </w:r>
      <w:r w:rsidR="00F759BF">
        <w:rPr>
          <w:rFonts w:hint="eastAsia"/>
          <w:lang w:eastAsia="zh-CN"/>
        </w:rPr>
        <w:t>；</w:t>
      </w:r>
    </w:p>
    <w:p w:rsidR="00A13CFB" w:rsidRPr="00DF12FD" w:rsidRDefault="00A13CFB" w:rsidP="005F5E17">
      <w:pPr>
        <w:pStyle w:val="aa"/>
        <w:numPr>
          <w:ilvl w:val="0"/>
          <w:numId w:val="5"/>
        </w:numPr>
        <w:ind w:firstLineChars="0"/>
        <w:rPr>
          <w:lang w:eastAsia="zh-CN"/>
        </w:rPr>
      </w:pPr>
      <w:r w:rsidRPr="00DF12FD">
        <w:rPr>
          <w:lang w:eastAsia="zh-CN"/>
        </w:rPr>
        <w:t>对可重构阵列架构建立有向图建模，同时将架构中的功能单元和互连单元参数化；一方面这个模型作为一个超图，算法图可以这个超图中完成匹配映射，另一方面，参数化的功能和互连模型可以很方便地完成架构调整</w:t>
      </w:r>
      <w:r w:rsidR="00F759BF">
        <w:rPr>
          <w:rFonts w:hint="eastAsia"/>
          <w:lang w:eastAsia="zh-CN"/>
        </w:rPr>
        <w:t>；</w:t>
      </w:r>
    </w:p>
    <w:p w:rsidR="00A13CFB" w:rsidRPr="00DF12FD" w:rsidRDefault="00A13CFB" w:rsidP="005F5E17">
      <w:pPr>
        <w:pStyle w:val="aa"/>
        <w:numPr>
          <w:ilvl w:val="0"/>
          <w:numId w:val="5"/>
        </w:numPr>
        <w:ind w:firstLineChars="0"/>
        <w:rPr>
          <w:lang w:eastAsia="zh-CN"/>
        </w:rPr>
      </w:pPr>
      <w:r w:rsidRPr="00DF12FD">
        <w:rPr>
          <w:lang w:eastAsia="zh-CN"/>
        </w:rPr>
        <w:t>提出一套映射方案，完成目标算法集合中的算法图到架构超图的映射；本文通过对算法映射</w:t>
      </w:r>
      <w:r w:rsidR="004A7E94">
        <w:rPr>
          <w:lang w:eastAsia="zh-CN"/>
        </w:rPr>
        <w:t>问题</w:t>
      </w:r>
      <w:r w:rsidRPr="00DF12FD">
        <w:rPr>
          <w:lang w:eastAsia="zh-CN"/>
        </w:rPr>
        <w:t>的研究分析，将算法映射问题归纳成图论中的子图同构问题，通过对子图同构算法的调整，同时定义一系列资源成本约束函数，将子图同构问题的解决方法成功应用到算法映射中</w:t>
      </w:r>
      <w:r w:rsidR="00F759BF">
        <w:rPr>
          <w:rFonts w:hint="eastAsia"/>
          <w:lang w:eastAsia="zh-CN"/>
        </w:rPr>
        <w:t>；</w:t>
      </w:r>
    </w:p>
    <w:p w:rsidR="00A13CFB" w:rsidRPr="00DF12FD" w:rsidRDefault="00935076" w:rsidP="005F5E17">
      <w:pPr>
        <w:pStyle w:val="aa"/>
        <w:keepNext/>
        <w:ind w:left="780" w:firstLineChars="0" w:firstLine="0"/>
        <w:jc w:val="center"/>
      </w:pPr>
      <w:r>
        <w:object w:dxaOrig="6721" w:dyaOrig="117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5.8pt;height:430.35pt" o:ole="">
            <v:imagedata r:id="rId17" o:title=""/>
          </v:shape>
          <o:OLEObject Type="Embed" ProgID="Visio.Drawing.15" ShapeID="_x0000_i1025" DrawAspect="Content" ObjectID="_1524857522" r:id="rId18"/>
        </w:object>
      </w:r>
    </w:p>
    <w:p w:rsidR="00A13CFB" w:rsidRPr="00DF12FD" w:rsidRDefault="00A13CFB" w:rsidP="005F5E17">
      <w:pPr>
        <w:pStyle w:val="af0"/>
        <w:spacing w:line="300" w:lineRule="auto"/>
        <w:ind w:left="780"/>
        <w:jc w:val="center"/>
        <w:rPr>
          <w:rFonts w:ascii="Times New Roman" w:eastAsia="宋体" w:hAnsi="Times New Roman"/>
        </w:rPr>
      </w:pPr>
      <w:bookmarkStart w:id="15" w:name="_Ref450638979"/>
      <w:r w:rsidRPr="00DF12FD">
        <w:rPr>
          <w:rFonts w:ascii="Times New Roman" w:eastAsia="宋体" w:hAnsi="Times New Roman"/>
        </w:rPr>
        <w:t>图</w:t>
      </w:r>
      <w:r w:rsidRPr="00DF12FD">
        <w:rPr>
          <w:rFonts w:ascii="Times New Roman" w:eastAsia="宋体" w:hAnsi="Times New Roman"/>
        </w:rPr>
        <w:t>1-</w:t>
      </w:r>
      <w:r w:rsidRPr="00DF12FD">
        <w:rPr>
          <w:rFonts w:ascii="Times New Roman" w:eastAsia="宋体" w:hAnsi="Times New Roman"/>
        </w:rPr>
        <w:fldChar w:fldCharType="begin"/>
      </w:r>
      <w:r w:rsidRPr="00DF12FD">
        <w:rPr>
          <w:rFonts w:ascii="Times New Roman" w:eastAsia="宋体" w:hAnsi="Times New Roman"/>
        </w:rPr>
        <w:instrText xml:space="preserve"> SEQ </w:instrText>
      </w:r>
      <w:r w:rsidRPr="00DF12FD">
        <w:rPr>
          <w:rFonts w:ascii="Times New Roman" w:eastAsia="宋体" w:hAnsi="Times New Roman"/>
        </w:rPr>
        <w:instrText>图</w:instrText>
      </w:r>
      <w:r w:rsidRPr="00DF12FD">
        <w:rPr>
          <w:rFonts w:ascii="Times New Roman" w:eastAsia="宋体" w:hAnsi="Times New Roman"/>
        </w:rPr>
        <w:instrText xml:space="preserve">1- \* ARABIC </w:instrText>
      </w:r>
      <w:r w:rsidRPr="00DF12FD">
        <w:rPr>
          <w:rFonts w:ascii="Times New Roman" w:eastAsia="宋体" w:hAnsi="Times New Roman"/>
        </w:rPr>
        <w:fldChar w:fldCharType="separate"/>
      </w:r>
      <w:r w:rsidR="00C47231">
        <w:rPr>
          <w:rFonts w:ascii="Times New Roman" w:eastAsia="宋体" w:hAnsi="Times New Roman"/>
          <w:noProof/>
        </w:rPr>
        <w:t>1</w:t>
      </w:r>
      <w:r w:rsidRPr="00DF12FD">
        <w:rPr>
          <w:rFonts w:ascii="Times New Roman" w:eastAsia="宋体" w:hAnsi="Times New Roman"/>
        </w:rPr>
        <w:fldChar w:fldCharType="end"/>
      </w:r>
      <w:bookmarkEnd w:id="15"/>
      <w:r w:rsidRPr="00DF12FD">
        <w:rPr>
          <w:rFonts w:ascii="Times New Roman" w:eastAsia="宋体" w:hAnsi="Times New Roman"/>
        </w:rPr>
        <w:t xml:space="preserve"> </w:t>
      </w:r>
      <w:r w:rsidRPr="00DF12FD">
        <w:rPr>
          <w:rFonts w:ascii="Times New Roman" w:eastAsia="宋体" w:hAnsi="Times New Roman"/>
        </w:rPr>
        <w:t>研究方案</w:t>
      </w:r>
    </w:p>
    <w:p w:rsidR="00A13CFB" w:rsidRPr="00DF12FD" w:rsidRDefault="00EC4306" w:rsidP="005F5E17">
      <w:pPr>
        <w:pStyle w:val="aa"/>
        <w:numPr>
          <w:ilvl w:val="0"/>
          <w:numId w:val="5"/>
        </w:numPr>
        <w:ind w:firstLineChars="0"/>
        <w:rPr>
          <w:lang w:eastAsia="zh-CN"/>
        </w:rPr>
      </w:pPr>
      <w:r w:rsidRPr="00DF12FD">
        <w:rPr>
          <w:lang w:eastAsia="zh-CN"/>
        </w:rPr>
        <w:t>分析目标算法集合的映射结果，根据大量算法映射后的功能使用分布情况，对初始架构存</w:t>
      </w:r>
      <w:r w:rsidR="004A7E94">
        <w:rPr>
          <w:lang w:eastAsia="zh-CN"/>
        </w:rPr>
        <w:t>在的冗余功能进行优化，多轮迭代最终得到无冗余的阵列设计方案；并对最终方案进行电路实现，功能验证和</w:t>
      </w:r>
      <w:r w:rsidRPr="00DF12FD">
        <w:rPr>
          <w:lang w:eastAsia="zh-CN"/>
        </w:rPr>
        <w:t>对比分析</w:t>
      </w:r>
      <w:r w:rsidR="00A13CFB" w:rsidRPr="00DF12FD">
        <w:rPr>
          <w:lang w:eastAsia="zh-CN"/>
        </w:rPr>
        <w:t>。</w:t>
      </w:r>
    </w:p>
    <w:p w:rsidR="00A13CFB" w:rsidRPr="00DF12FD" w:rsidRDefault="00A13CFB" w:rsidP="005F5E17">
      <w:pPr>
        <w:spacing w:line="300" w:lineRule="auto"/>
        <w:ind w:firstLineChars="200" w:firstLine="420"/>
      </w:pPr>
      <w:r w:rsidRPr="00DF12FD">
        <w:t>本文提出的</w:t>
      </w:r>
      <w:r w:rsidRPr="00DF12FD">
        <w:t>PE</w:t>
      </w:r>
      <w:r w:rsidRPr="00DF12FD">
        <w:t>研究方案致力于改善</w:t>
      </w:r>
      <w:r w:rsidR="004A7E94">
        <w:t>当前可重构密码架构中功能单元利用率低，架构整体面积效率不高</w:t>
      </w:r>
      <w:r w:rsidR="00C278DB">
        <w:t>的问题，因此在进行最终的实验对比</w:t>
      </w:r>
      <w:r w:rsidR="004A7E94">
        <w:t>中，主要有两个指标，一个是功能单元的利用率，另一个是架构的在实现算法时的</w:t>
      </w:r>
      <w:r w:rsidR="00DB58A9">
        <w:t>性能面积比。由于</w:t>
      </w:r>
      <w:r w:rsidRPr="00DF12FD">
        <w:t>涉及到大量的分组密码算法，</w:t>
      </w:r>
      <w:r w:rsidR="00DB58A9">
        <w:t>本文</w:t>
      </w:r>
      <w:r w:rsidRPr="00DF12FD">
        <w:t>中的这两个指标都采用算法集合中所有算法映射结果的平均值。</w:t>
      </w:r>
    </w:p>
    <w:p w:rsidR="00A13CFB" w:rsidRPr="00DF12FD" w:rsidRDefault="00A13CFB" w:rsidP="005F5E17">
      <w:pPr>
        <w:spacing w:line="300" w:lineRule="auto"/>
        <w:ind w:firstLineChars="200" w:firstLine="420"/>
      </w:pPr>
      <w:r w:rsidRPr="00DF12FD">
        <w:t>如</w:t>
      </w:r>
      <w:r w:rsidR="00EC4306" w:rsidRPr="00DF12FD">
        <w:fldChar w:fldCharType="begin"/>
      </w:r>
      <w:r w:rsidR="00EC4306" w:rsidRPr="00DF12FD">
        <w:instrText xml:space="preserve"> REF _Ref450639389 \h </w:instrText>
      </w:r>
      <w:r w:rsidR="005F5E17" w:rsidRPr="00DF12FD">
        <w:instrText xml:space="preserve"> \* MERGEFORMAT </w:instrText>
      </w:r>
      <w:r w:rsidR="00EC4306" w:rsidRPr="00DF12FD">
        <w:fldChar w:fldCharType="separate"/>
      </w:r>
      <w:r w:rsidR="00C47231" w:rsidRPr="00DF12FD">
        <w:rPr>
          <w:szCs w:val="21"/>
        </w:rPr>
        <w:t>表</w:t>
      </w:r>
      <w:r w:rsidR="00C47231" w:rsidRPr="00DF12FD">
        <w:rPr>
          <w:szCs w:val="21"/>
        </w:rPr>
        <w:t>1-</w:t>
      </w:r>
      <w:r w:rsidR="00C47231">
        <w:rPr>
          <w:szCs w:val="21"/>
        </w:rPr>
        <w:t>2</w:t>
      </w:r>
      <w:r w:rsidR="00EC4306" w:rsidRPr="00DF12FD">
        <w:fldChar w:fldCharType="end"/>
      </w:r>
      <w:r w:rsidR="004A7E94">
        <w:t>所示，</w:t>
      </w:r>
      <w:r w:rsidR="0061562E" w:rsidRPr="00DF12FD">
        <w:t>平均</w:t>
      </w:r>
      <w:r w:rsidR="004A7E94">
        <w:t>功能单元利用率</w:t>
      </w:r>
      <w:r w:rsidR="0061562E">
        <w:rPr>
          <w:rFonts w:hint="eastAsia"/>
        </w:rPr>
        <w:t>大于</w:t>
      </w:r>
      <w:r w:rsidR="0061562E">
        <w:rPr>
          <w:rFonts w:hint="eastAsia"/>
        </w:rPr>
        <w:t>20%</w:t>
      </w:r>
      <w:r w:rsidR="0061562E">
        <w:rPr>
          <w:rFonts w:hint="eastAsia"/>
        </w:rPr>
        <w:t>，</w:t>
      </w:r>
      <w:r w:rsidR="004A7E94">
        <w:t>相对于文献中的其它架构</w:t>
      </w:r>
      <w:r w:rsidRPr="00DF12FD">
        <w:t>提高</w:t>
      </w:r>
      <w:r w:rsidRPr="00DF12FD">
        <w:t>50%</w:t>
      </w:r>
      <w:r w:rsidR="0061562E">
        <w:t>以上</w:t>
      </w:r>
      <w:r w:rsidR="0061562E">
        <w:rPr>
          <w:rFonts w:hint="eastAsia"/>
        </w:rPr>
        <w:t>；平均</w:t>
      </w:r>
      <w:r w:rsidRPr="00DF12FD">
        <w:t>面积效率</w:t>
      </w:r>
      <w:r w:rsidR="0061562E">
        <w:t>大于</w:t>
      </w:r>
      <w:r w:rsidR="0061562E">
        <w:rPr>
          <w:rFonts w:hint="eastAsia"/>
        </w:rPr>
        <w:t>140Gbps/mm</w:t>
      </w:r>
      <w:r w:rsidR="0061562E" w:rsidRPr="00D918CD">
        <w:rPr>
          <w:rFonts w:hint="eastAsia"/>
          <w:vertAlign w:val="superscript"/>
        </w:rPr>
        <w:t>2</w:t>
      </w:r>
      <w:r w:rsidR="0061562E">
        <w:rPr>
          <w:vertAlign w:val="superscript"/>
        </w:rPr>
        <w:t>,</w:t>
      </w:r>
      <w:r w:rsidR="0061562E">
        <w:rPr>
          <w:rFonts w:hint="eastAsia"/>
        </w:rPr>
        <w:t>，</w:t>
      </w:r>
      <w:r w:rsidR="0061562E" w:rsidRPr="00DF12FD">
        <w:t>相</w:t>
      </w:r>
      <w:r w:rsidRPr="00DF12FD">
        <w:t>对于</w:t>
      </w:r>
      <w:r w:rsidR="004A7E94">
        <w:t>文献中的其它架构</w:t>
      </w:r>
      <w:r w:rsidRPr="00DF12FD">
        <w:t>提高</w:t>
      </w:r>
      <w:r w:rsidRPr="00DF12FD">
        <w:t>30%</w:t>
      </w:r>
      <w:r w:rsidRPr="00DF12FD">
        <w:t>以上。</w:t>
      </w:r>
    </w:p>
    <w:p w:rsidR="00EC4306" w:rsidRPr="00DF12FD" w:rsidRDefault="00EC4306" w:rsidP="005F5E17">
      <w:pPr>
        <w:spacing w:beforeLines="50" w:before="156" w:line="300" w:lineRule="auto"/>
        <w:jc w:val="center"/>
        <w:rPr>
          <w:szCs w:val="21"/>
        </w:rPr>
      </w:pPr>
      <w:bookmarkStart w:id="16" w:name="_Ref450639389"/>
      <w:r w:rsidRPr="00DF12FD">
        <w:rPr>
          <w:szCs w:val="21"/>
        </w:rPr>
        <w:t>表</w:t>
      </w:r>
      <w:r w:rsidRPr="00DF12FD">
        <w:rPr>
          <w:szCs w:val="21"/>
        </w:rPr>
        <w:t>1-</w:t>
      </w:r>
      <w:r w:rsidRPr="00DF12FD">
        <w:rPr>
          <w:szCs w:val="21"/>
        </w:rPr>
        <w:fldChar w:fldCharType="begin"/>
      </w:r>
      <w:r w:rsidRPr="00DF12FD">
        <w:rPr>
          <w:szCs w:val="21"/>
        </w:rPr>
        <w:instrText xml:space="preserve"> SEQ </w:instrText>
      </w:r>
      <w:r w:rsidRPr="00DF12FD">
        <w:rPr>
          <w:szCs w:val="21"/>
        </w:rPr>
        <w:instrText>表</w:instrText>
      </w:r>
      <w:r w:rsidRPr="00DF12FD">
        <w:rPr>
          <w:szCs w:val="21"/>
        </w:rPr>
        <w:instrText xml:space="preserve">1- \* ARABIC </w:instrText>
      </w:r>
      <w:r w:rsidRPr="00DF12FD">
        <w:rPr>
          <w:szCs w:val="21"/>
        </w:rPr>
        <w:fldChar w:fldCharType="separate"/>
      </w:r>
      <w:r w:rsidR="00C47231">
        <w:rPr>
          <w:noProof/>
          <w:szCs w:val="21"/>
        </w:rPr>
        <w:t>2</w:t>
      </w:r>
      <w:r w:rsidRPr="00DF12FD">
        <w:rPr>
          <w:szCs w:val="21"/>
        </w:rPr>
        <w:fldChar w:fldCharType="end"/>
      </w:r>
      <w:bookmarkEnd w:id="16"/>
      <w:r w:rsidR="00C278DB">
        <w:rPr>
          <w:rFonts w:hint="eastAsia"/>
          <w:szCs w:val="21"/>
        </w:rPr>
        <w:t>课题</w:t>
      </w:r>
      <w:r w:rsidR="00C278DB">
        <w:rPr>
          <w:szCs w:val="21"/>
        </w:rPr>
        <w:t>目标</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1"/>
        <w:gridCol w:w="5612"/>
      </w:tblGrid>
      <w:tr w:rsidR="00A13CFB" w:rsidRPr="00DF12FD" w:rsidTr="00D918CD">
        <w:trPr>
          <w:trHeight w:val="244"/>
          <w:jc w:val="center"/>
        </w:trPr>
        <w:tc>
          <w:tcPr>
            <w:tcW w:w="2321" w:type="dxa"/>
            <w:tcBorders>
              <w:top w:val="single" w:sz="4" w:space="0" w:color="auto"/>
              <w:left w:val="single" w:sz="4" w:space="0" w:color="auto"/>
              <w:bottom w:val="single" w:sz="4" w:space="0" w:color="auto"/>
              <w:right w:val="single" w:sz="4" w:space="0" w:color="auto"/>
            </w:tcBorders>
            <w:vAlign w:val="center"/>
            <w:hideMark/>
          </w:tcPr>
          <w:p w:rsidR="00A13CFB" w:rsidRPr="00DF12FD" w:rsidRDefault="00C278DB" w:rsidP="005F5E17">
            <w:pPr>
              <w:spacing w:line="300" w:lineRule="auto"/>
              <w:jc w:val="center"/>
            </w:pPr>
            <w:r>
              <w:t>对比</w:t>
            </w:r>
            <w:r w:rsidR="00A13CFB" w:rsidRPr="00DF12FD">
              <w:t>指标</w:t>
            </w:r>
          </w:p>
        </w:tc>
        <w:tc>
          <w:tcPr>
            <w:tcW w:w="5612" w:type="dxa"/>
            <w:tcBorders>
              <w:top w:val="single" w:sz="4" w:space="0" w:color="auto"/>
              <w:left w:val="single" w:sz="4" w:space="0" w:color="auto"/>
              <w:bottom w:val="single" w:sz="4" w:space="0" w:color="auto"/>
              <w:right w:val="single" w:sz="4" w:space="0" w:color="auto"/>
            </w:tcBorders>
            <w:vAlign w:val="center"/>
            <w:hideMark/>
          </w:tcPr>
          <w:p w:rsidR="00A13CFB" w:rsidRPr="00DF12FD" w:rsidRDefault="00A13CFB" w:rsidP="005F5E17">
            <w:pPr>
              <w:spacing w:line="300" w:lineRule="auto"/>
              <w:jc w:val="center"/>
            </w:pPr>
            <w:r w:rsidRPr="00DF12FD">
              <w:t>相应提升要求</w:t>
            </w:r>
          </w:p>
        </w:tc>
      </w:tr>
      <w:tr w:rsidR="00A13CFB" w:rsidRPr="00DF12FD" w:rsidTr="00D918CD">
        <w:trPr>
          <w:trHeight w:val="244"/>
          <w:jc w:val="center"/>
        </w:trPr>
        <w:tc>
          <w:tcPr>
            <w:tcW w:w="2321" w:type="dxa"/>
            <w:tcBorders>
              <w:top w:val="single" w:sz="4" w:space="0" w:color="auto"/>
              <w:left w:val="single" w:sz="4" w:space="0" w:color="auto"/>
              <w:bottom w:val="single" w:sz="4" w:space="0" w:color="auto"/>
              <w:right w:val="single" w:sz="4" w:space="0" w:color="auto"/>
            </w:tcBorders>
            <w:vAlign w:val="center"/>
            <w:hideMark/>
          </w:tcPr>
          <w:p w:rsidR="00A13CFB" w:rsidRPr="00DF12FD" w:rsidRDefault="00CB4D15" w:rsidP="00CB4D15">
            <w:pPr>
              <w:spacing w:line="300" w:lineRule="auto"/>
              <w:jc w:val="center"/>
            </w:pPr>
            <w:r w:rsidRPr="00DF12FD">
              <w:t>平均</w:t>
            </w:r>
            <w:r w:rsidR="00A13CFB" w:rsidRPr="00DF12FD">
              <w:t>功能单元利用率</w:t>
            </w:r>
          </w:p>
        </w:tc>
        <w:tc>
          <w:tcPr>
            <w:tcW w:w="5612" w:type="dxa"/>
            <w:tcBorders>
              <w:top w:val="single" w:sz="4" w:space="0" w:color="auto"/>
              <w:left w:val="single" w:sz="4" w:space="0" w:color="auto"/>
              <w:bottom w:val="single" w:sz="4" w:space="0" w:color="auto"/>
              <w:right w:val="single" w:sz="4" w:space="0" w:color="auto"/>
            </w:tcBorders>
            <w:vAlign w:val="center"/>
            <w:hideMark/>
          </w:tcPr>
          <w:p w:rsidR="00A13CFB" w:rsidRPr="00DF12FD" w:rsidRDefault="004A7E94" w:rsidP="00D918CD">
            <w:pPr>
              <w:spacing w:line="300" w:lineRule="auto"/>
            </w:pPr>
            <w:r w:rsidRPr="004A7E94">
              <w:rPr>
                <w:rFonts w:hint="eastAsia"/>
              </w:rPr>
              <w:t>相</w:t>
            </w:r>
            <w:r w:rsidR="00CB4D15">
              <w:rPr>
                <w:rFonts w:hint="eastAsia"/>
              </w:rPr>
              <w:t>对于文献中的其它架构</w:t>
            </w:r>
            <w:r w:rsidRPr="004A7E94">
              <w:rPr>
                <w:rFonts w:hint="eastAsia"/>
              </w:rPr>
              <w:t>提高</w:t>
            </w:r>
            <w:r w:rsidRPr="004A7E94">
              <w:rPr>
                <w:rFonts w:hint="eastAsia"/>
              </w:rPr>
              <w:t>50%</w:t>
            </w:r>
            <w:r w:rsidR="00D918CD" w:rsidRPr="004A7E94">
              <w:rPr>
                <w:rFonts w:hint="eastAsia"/>
              </w:rPr>
              <w:t>以上</w:t>
            </w:r>
            <w:r w:rsidR="00D918CD">
              <w:t>(</w:t>
            </w:r>
            <w:r w:rsidR="0061562E">
              <w:t>&gt;20</w:t>
            </w:r>
            <w:r w:rsidR="00D918CD">
              <w:t>%)</w:t>
            </w:r>
            <w:r w:rsidR="00D918CD" w:rsidRPr="00DF12FD">
              <w:t xml:space="preserve"> </w:t>
            </w:r>
          </w:p>
        </w:tc>
      </w:tr>
      <w:tr w:rsidR="00A13CFB" w:rsidRPr="00DF12FD" w:rsidTr="00D918CD">
        <w:trPr>
          <w:trHeight w:val="244"/>
          <w:jc w:val="center"/>
        </w:trPr>
        <w:tc>
          <w:tcPr>
            <w:tcW w:w="2321" w:type="dxa"/>
            <w:tcBorders>
              <w:top w:val="single" w:sz="4" w:space="0" w:color="auto"/>
              <w:left w:val="single" w:sz="4" w:space="0" w:color="auto"/>
              <w:bottom w:val="single" w:sz="4" w:space="0" w:color="auto"/>
              <w:right w:val="single" w:sz="4" w:space="0" w:color="auto"/>
            </w:tcBorders>
            <w:vAlign w:val="center"/>
            <w:hideMark/>
          </w:tcPr>
          <w:p w:rsidR="00A13CFB" w:rsidRPr="00DF12FD" w:rsidRDefault="00CB4D15" w:rsidP="005F5E17">
            <w:pPr>
              <w:spacing w:line="300" w:lineRule="auto"/>
              <w:jc w:val="center"/>
            </w:pPr>
            <w:r>
              <w:rPr>
                <w:rFonts w:hint="eastAsia"/>
              </w:rPr>
              <w:t>平均</w:t>
            </w:r>
            <w:r w:rsidR="00A13CFB" w:rsidRPr="00DF12FD">
              <w:t>性能面积比</w:t>
            </w:r>
          </w:p>
        </w:tc>
        <w:tc>
          <w:tcPr>
            <w:tcW w:w="5612" w:type="dxa"/>
            <w:tcBorders>
              <w:top w:val="single" w:sz="4" w:space="0" w:color="auto"/>
              <w:left w:val="single" w:sz="4" w:space="0" w:color="auto"/>
              <w:bottom w:val="single" w:sz="4" w:space="0" w:color="auto"/>
              <w:right w:val="single" w:sz="4" w:space="0" w:color="auto"/>
            </w:tcBorders>
            <w:vAlign w:val="center"/>
            <w:hideMark/>
          </w:tcPr>
          <w:p w:rsidR="00A13CFB" w:rsidRPr="00DF12FD" w:rsidRDefault="00CB4D15" w:rsidP="00D918CD">
            <w:pPr>
              <w:spacing w:line="300" w:lineRule="auto"/>
            </w:pPr>
            <w:r>
              <w:rPr>
                <w:rFonts w:hint="eastAsia"/>
              </w:rPr>
              <w:t>相对于文献中的其它架构</w:t>
            </w:r>
            <w:r w:rsidR="00F759BF" w:rsidRPr="00F759BF">
              <w:rPr>
                <w:rFonts w:hint="eastAsia"/>
              </w:rPr>
              <w:t>提高</w:t>
            </w:r>
            <w:r w:rsidR="00F759BF" w:rsidRPr="00F759BF">
              <w:rPr>
                <w:rFonts w:hint="eastAsia"/>
              </w:rPr>
              <w:t>30%</w:t>
            </w:r>
            <w:r w:rsidR="00D918CD" w:rsidRPr="00F759BF">
              <w:rPr>
                <w:rFonts w:hint="eastAsia"/>
              </w:rPr>
              <w:t>以上</w:t>
            </w:r>
            <w:r w:rsidR="00D918CD">
              <w:rPr>
                <w:rFonts w:hint="eastAsia"/>
              </w:rPr>
              <w:t>(&gt;</w:t>
            </w:r>
            <w:r w:rsidR="0061562E">
              <w:rPr>
                <w:rFonts w:hint="eastAsia"/>
              </w:rPr>
              <w:t>140</w:t>
            </w:r>
            <w:r w:rsidR="00D918CD">
              <w:t>Gbps</w:t>
            </w:r>
            <w:r w:rsidR="00D918CD">
              <w:rPr>
                <w:rFonts w:hint="eastAsia"/>
              </w:rPr>
              <w:t>/mm</w:t>
            </w:r>
            <w:r w:rsidR="00D918CD" w:rsidRPr="00D918CD">
              <w:rPr>
                <w:rFonts w:hint="eastAsia"/>
                <w:vertAlign w:val="superscript"/>
              </w:rPr>
              <w:t>2</w:t>
            </w:r>
            <w:r w:rsidR="00D918CD">
              <w:rPr>
                <w:rFonts w:hint="eastAsia"/>
              </w:rPr>
              <w:t>）</w:t>
            </w:r>
          </w:p>
        </w:tc>
      </w:tr>
    </w:tbl>
    <w:p w:rsidR="00A13CFB" w:rsidRPr="00DF12FD" w:rsidRDefault="00EC4306" w:rsidP="005F5E17">
      <w:pPr>
        <w:pStyle w:val="aa"/>
        <w:ind w:firstLine="420"/>
        <w:rPr>
          <w:szCs w:val="22"/>
          <w:lang w:val="en-US" w:eastAsia="zh-CN"/>
        </w:rPr>
      </w:pPr>
      <w:r w:rsidRPr="00DF12FD">
        <w:rPr>
          <w:lang w:eastAsia="zh-CN"/>
        </w:rPr>
        <w:lastRenderedPageBreak/>
        <w:fldChar w:fldCharType="begin"/>
      </w:r>
      <w:r w:rsidRPr="00DF12FD">
        <w:rPr>
          <w:lang w:eastAsia="zh-CN"/>
        </w:rPr>
        <w:instrText xml:space="preserve"> REF _Ref450638979 \h </w:instrText>
      </w:r>
      <w:r w:rsidR="005F5E17" w:rsidRPr="00DF12FD">
        <w:rPr>
          <w:lang w:eastAsia="zh-CN"/>
        </w:rPr>
        <w:instrText xml:space="preserve"> \* MERGEFORMAT </w:instrText>
      </w:r>
      <w:r w:rsidRPr="00DF12FD">
        <w:rPr>
          <w:lang w:eastAsia="zh-CN"/>
        </w:rPr>
      </w:r>
      <w:r w:rsidRPr="00DF12FD">
        <w:rPr>
          <w:lang w:eastAsia="zh-CN"/>
        </w:rPr>
        <w:fldChar w:fldCharType="separate"/>
      </w:r>
      <w:r w:rsidR="00C47231" w:rsidRPr="00DF12FD">
        <w:t>图</w:t>
      </w:r>
      <w:r w:rsidR="00C47231" w:rsidRPr="00DF12FD">
        <w:t>1-</w:t>
      </w:r>
      <w:r w:rsidR="00C47231">
        <w:t>1</w:t>
      </w:r>
      <w:r w:rsidRPr="00DF12FD">
        <w:rPr>
          <w:lang w:eastAsia="zh-CN"/>
        </w:rPr>
        <w:fldChar w:fldCharType="end"/>
      </w:r>
      <w:r w:rsidR="00A13CFB" w:rsidRPr="00DF12FD">
        <w:rPr>
          <w:szCs w:val="22"/>
          <w:lang w:val="en-US" w:eastAsia="zh-CN"/>
        </w:rPr>
        <w:t>中的</w:t>
      </w:r>
      <w:r w:rsidR="00C278DB">
        <w:rPr>
          <w:rFonts w:hint="eastAsia"/>
          <w:szCs w:val="22"/>
          <w:lang w:val="en-US" w:eastAsia="zh-CN"/>
        </w:rPr>
        <w:t>1</w:t>
      </w:r>
      <w:r w:rsidR="00935076">
        <w:rPr>
          <w:rFonts w:hint="eastAsia"/>
          <w:szCs w:val="22"/>
          <w:lang w:val="en-US" w:eastAsia="zh-CN"/>
        </w:rPr>
        <w:t>、</w:t>
      </w:r>
      <w:r w:rsidR="00C278DB">
        <w:rPr>
          <w:szCs w:val="22"/>
          <w:lang w:val="en-US" w:eastAsia="zh-CN"/>
        </w:rPr>
        <w:t>3</w:t>
      </w:r>
      <w:r w:rsidR="00935076">
        <w:rPr>
          <w:rFonts w:hint="eastAsia"/>
          <w:szCs w:val="22"/>
          <w:lang w:val="en-US" w:eastAsia="zh-CN"/>
        </w:rPr>
        <w:t>、</w:t>
      </w:r>
      <w:r w:rsidR="00C278DB">
        <w:rPr>
          <w:szCs w:val="22"/>
          <w:lang w:val="en-US" w:eastAsia="zh-CN"/>
        </w:rPr>
        <w:t>4</w:t>
      </w:r>
      <w:r w:rsidR="00935076">
        <w:rPr>
          <w:szCs w:val="22"/>
          <w:lang w:val="en-US" w:eastAsia="zh-CN"/>
        </w:rPr>
        <w:t>部分</w:t>
      </w:r>
      <w:r w:rsidR="00A13CFB" w:rsidRPr="00DF12FD">
        <w:rPr>
          <w:szCs w:val="22"/>
          <w:lang w:val="en-US" w:eastAsia="zh-CN"/>
        </w:rPr>
        <w:t>是一般可重构密码架构研究的过程：算法选取</w:t>
      </w:r>
      <w:r w:rsidR="00A13CFB" w:rsidRPr="00DF12FD">
        <w:rPr>
          <w:szCs w:val="22"/>
          <w:lang w:val="en-US" w:eastAsia="zh-CN"/>
        </w:rPr>
        <w:t>-</w:t>
      </w:r>
      <w:r w:rsidR="00A13CFB" w:rsidRPr="00DF12FD">
        <w:rPr>
          <w:szCs w:val="22"/>
          <w:lang w:val="en-US" w:eastAsia="zh-CN"/>
        </w:rPr>
        <w:t>特征提取</w:t>
      </w:r>
      <w:r w:rsidR="00A13CFB" w:rsidRPr="00DF12FD">
        <w:rPr>
          <w:szCs w:val="22"/>
          <w:lang w:val="en-US" w:eastAsia="zh-CN"/>
        </w:rPr>
        <w:t>-</w:t>
      </w:r>
      <w:r w:rsidR="00A13CFB" w:rsidRPr="00DF12FD">
        <w:rPr>
          <w:szCs w:val="22"/>
          <w:lang w:val="en-US" w:eastAsia="zh-CN"/>
        </w:rPr>
        <w:t>确立方案</w:t>
      </w:r>
      <w:r w:rsidR="00A13CFB" w:rsidRPr="00DF12FD">
        <w:rPr>
          <w:szCs w:val="22"/>
          <w:lang w:val="en-US" w:eastAsia="zh-CN"/>
        </w:rPr>
        <w:t>-RTL</w:t>
      </w:r>
      <w:r w:rsidR="00F759BF">
        <w:rPr>
          <w:szCs w:val="22"/>
          <w:lang w:val="en-US" w:eastAsia="zh-CN"/>
        </w:rPr>
        <w:t>实现验证。</w:t>
      </w:r>
      <w:r w:rsidR="00935076">
        <w:rPr>
          <w:rFonts w:hint="eastAsia"/>
          <w:szCs w:val="22"/>
          <w:lang w:val="en-US" w:eastAsia="zh-CN"/>
        </w:rPr>
        <w:t>2</w:t>
      </w:r>
      <w:r w:rsidR="00935076">
        <w:rPr>
          <w:rFonts w:hint="eastAsia"/>
          <w:szCs w:val="22"/>
          <w:lang w:val="en-US" w:eastAsia="zh-CN"/>
        </w:rPr>
        <w:t>、</w:t>
      </w:r>
      <w:r w:rsidR="00C278DB">
        <w:rPr>
          <w:rFonts w:hint="eastAsia"/>
          <w:szCs w:val="22"/>
          <w:lang w:val="en-US" w:eastAsia="zh-CN"/>
        </w:rPr>
        <w:t>5</w:t>
      </w:r>
      <w:r w:rsidR="00935076">
        <w:rPr>
          <w:rFonts w:hint="eastAsia"/>
          <w:szCs w:val="22"/>
          <w:lang w:val="en-US" w:eastAsia="zh-CN"/>
        </w:rPr>
        <w:t>、</w:t>
      </w:r>
      <w:r w:rsidR="00C278DB">
        <w:rPr>
          <w:szCs w:val="22"/>
          <w:lang w:val="en-US" w:eastAsia="zh-CN"/>
        </w:rPr>
        <w:t>6</w:t>
      </w:r>
      <w:r w:rsidR="00935076">
        <w:rPr>
          <w:rFonts w:hint="eastAsia"/>
          <w:szCs w:val="22"/>
          <w:lang w:val="en-US" w:eastAsia="zh-CN"/>
        </w:rPr>
        <w:t>、</w:t>
      </w:r>
      <w:r w:rsidR="00C278DB">
        <w:rPr>
          <w:szCs w:val="22"/>
          <w:lang w:val="en-US" w:eastAsia="zh-CN"/>
        </w:rPr>
        <w:t>7</w:t>
      </w:r>
      <w:r w:rsidR="00935076">
        <w:rPr>
          <w:szCs w:val="22"/>
          <w:lang w:val="en-US" w:eastAsia="zh-CN"/>
        </w:rPr>
        <w:t>部分</w:t>
      </w:r>
      <w:r w:rsidR="00C278DB">
        <w:rPr>
          <w:szCs w:val="22"/>
          <w:lang w:val="en-US" w:eastAsia="zh-CN"/>
        </w:rPr>
        <w:t>是</w:t>
      </w:r>
      <w:r w:rsidR="00F759BF">
        <w:rPr>
          <w:szCs w:val="22"/>
          <w:lang w:val="en-US" w:eastAsia="zh-CN"/>
        </w:rPr>
        <w:t>本文在探索架构设计时提出的新内容</w:t>
      </w:r>
      <w:r w:rsidR="00A13CFB" w:rsidRPr="00DF12FD">
        <w:rPr>
          <w:szCs w:val="22"/>
          <w:lang w:val="en-US" w:eastAsia="zh-CN"/>
        </w:rPr>
        <w:t>，</w:t>
      </w:r>
      <w:r w:rsidR="00C278DB">
        <w:rPr>
          <w:szCs w:val="22"/>
          <w:lang w:val="en-US" w:eastAsia="zh-CN"/>
        </w:rPr>
        <w:t>这些内容包括</w:t>
      </w:r>
      <w:r w:rsidR="00A13CFB" w:rsidRPr="00DF12FD">
        <w:rPr>
          <w:szCs w:val="22"/>
          <w:lang w:val="en-US" w:eastAsia="zh-CN"/>
        </w:rPr>
        <w:t>加入了对算法和架构的建模分析，开发了一系列基于所建模型的自动化分析工具，扩大目标算法集合，提取更多的算法特征</w:t>
      </w:r>
      <w:r w:rsidR="00F759BF">
        <w:rPr>
          <w:rFonts w:hint="eastAsia"/>
          <w:szCs w:val="22"/>
          <w:lang w:val="en-US" w:eastAsia="zh-CN"/>
        </w:rPr>
        <w:t>，</w:t>
      </w:r>
      <w:r w:rsidR="00A13CFB" w:rsidRPr="00DF12FD">
        <w:rPr>
          <w:szCs w:val="22"/>
          <w:lang w:val="en-US" w:eastAsia="zh-CN"/>
        </w:rPr>
        <w:t>基于子图同构的映射方法对大量算法实施映射验证，并根据映射结果进行</w:t>
      </w:r>
      <w:r w:rsidR="00F759BF">
        <w:rPr>
          <w:szCs w:val="22"/>
          <w:lang w:val="en-US" w:eastAsia="zh-CN"/>
        </w:rPr>
        <w:t>了</w:t>
      </w:r>
      <w:r w:rsidR="00A13CFB" w:rsidRPr="00DF12FD">
        <w:rPr>
          <w:szCs w:val="22"/>
          <w:lang w:val="en-US" w:eastAsia="zh-CN"/>
        </w:rPr>
        <w:t>反馈</w:t>
      </w:r>
      <w:r w:rsidR="00F759BF">
        <w:rPr>
          <w:szCs w:val="22"/>
          <w:lang w:val="en-US" w:eastAsia="zh-CN"/>
        </w:rPr>
        <w:t>优化</w:t>
      </w:r>
      <w:r w:rsidR="00A13CFB" w:rsidRPr="00DF12FD">
        <w:rPr>
          <w:szCs w:val="22"/>
          <w:lang w:val="en-US" w:eastAsia="zh-CN"/>
        </w:rPr>
        <w:t>设计，同时</w:t>
      </w:r>
      <w:r w:rsidR="00F759BF">
        <w:rPr>
          <w:szCs w:val="22"/>
          <w:lang w:val="en-US" w:eastAsia="zh-CN"/>
        </w:rPr>
        <w:t>建立了</w:t>
      </w:r>
      <w:r w:rsidR="00A13CFB" w:rsidRPr="00DF12FD">
        <w:rPr>
          <w:szCs w:val="22"/>
          <w:lang w:val="en-US" w:eastAsia="zh-CN"/>
        </w:rPr>
        <w:t>参数化的架构模型</w:t>
      </w:r>
      <w:r w:rsidR="00F759BF">
        <w:rPr>
          <w:rFonts w:hint="eastAsia"/>
          <w:szCs w:val="22"/>
          <w:lang w:val="en-US" w:eastAsia="zh-CN"/>
        </w:rPr>
        <w:t>，</w:t>
      </w:r>
      <w:r w:rsidR="00A13CFB" w:rsidRPr="00DF12FD">
        <w:rPr>
          <w:szCs w:val="22"/>
          <w:lang w:val="en-US" w:eastAsia="zh-CN"/>
        </w:rPr>
        <w:t>对架构进行</w:t>
      </w:r>
      <w:r w:rsidR="00F759BF">
        <w:rPr>
          <w:szCs w:val="22"/>
          <w:lang w:val="en-US" w:eastAsia="zh-CN"/>
        </w:rPr>
        <w:t>多轮迭代式的设计调整并在自动化工具中</w:t>
      </w:r>
      <w:r w:rsidR="00A13CFB" w:rsidRPr="00DF12FD">
        <w:rPr>
          <w:szCs w:val="22"/>
          <w:lang w:val="en-US" w:eastAsia="zh-CN"/>
        </w:rPr>
        <w:t>验证。在</w:t>
      </w:r>
      <w:r w:rsidR="00DB58A9">
        <w:rPr>
          <w:rFonts w:hint="eastAsia"/>
          <w:szCs w:val="22"/>
          <w:lang w:val="en-US" w:eastAsia="zh-CN"/>
        </w:rPr>
        <w:t>本文</w:t>
      </w:r>
      <w:r w:rsidR="00DB58A9">
        <w:rPr>
          <w:szCs w:val="22"/>
          <w:lang w:val="en-US" w:eastAsia="zh-CN"/>
        </w:rPr>
        <w:t>的</w:t>
      </w:r>
      <w:r w:rsidR="00A13CFB" w:rsidRPr="00DF12FD">
        <w:rPr>
          <w:szCs w:val="22"/>
          <w:lang w:val="en-US" w:eastAsia="zh-CN"/>
        </w:rPr>
        <w:t>工作中主要有以下创新点：</w:t>
      </w:r>
    </w:p>
    <w:p w:rsidR="00A13CFB" w:rsidRPr="00DF12FD" w:rsidRDefault="00F759BF" w:rsidP="005F5E17">
      <w:pPr>
        <w:pStyle w:val="aa"/>
        <w:numPr>
          <w:ilvl w:val="0"/>
          <w:numId w:val="6"/>
        </w:numPr>
        <w:ind w:firstLineChars="0"/>
        <w:rPr>
          <w:lang w:eastAsia="zh-CN"/>
        </w:rPr>
      </w:pPr>
      <w:r>
        <w:rPr>
          <w:lang w:val="en-US" w:eastAsia="zh-CN"/>
        </w:rPr>
        <w:t>算法和架构的建模分析</w:t>
      </w:r>
      <w:r>
        <w:rPr>
          <w:rFonts w:hint="eastAsia"/>
          <w:lang w:val="en-US" w:eastAsia="zh-CN"/>
        </w:rPr>
        <w:t>：</w:t>
      </w:r>
      <w:r w:rsidR="00A13CFB" w:rsidRPr="00DF12FD">
        <w:rPr>
          <w:lang w:eastAsia="zh-CN"/>
        </w:rPr>
        <w:t>对算法和架构建立一致的图</w:t>
      </w:r>
      <w:r>
        <w:rPr>
          <w:lang w:eastAsia="zh-CN"/>
        </w:rPr>
        <w:t>分析</w:t>
      </w:r>
      <w:r w:rsidR="00A13CFB" w:rsidRPr="00DF12FD">
        <w:rPr>
          <w:lang w:eastAsia="zh-CN"/>
        </w:rPr>
        <w:t>模型，使大量算法的特征提取和自动化映射分析成为可能。自动化分析不仅可以扩大目标算法集合，还能提取很多无法通过人工直接观察获取的算法特征；同时参数化的架构模型可以很方便地对架构进行设计调整并在自动化工具中得到验证；</w:t>
      </w:r>
    </w:p>
    <w:p w:rsidR="00A13CFB" w:rsidRPr="00DF12FD" w:rsidRDefault="00F759BF" w:rsidP="005F5E17">
      <w:pPr>
        <w:pStyle w:val="aa"/>
        <w:numPr>
          <w:ilvl w:val="0"/>
          <w:numId w:val="6"/>
        </w:numPr>
        <w:ind w:firstLineChars="0"/>
        <w:rPr>
          <w:lang w:eastAsia="zh-CN"/>
        </w:rPr>
      </w:pPr>
      <w:r>
        <w:rPr>
          <w:lang w:eastAsia="zh-CN"/>
        </w:rPr>
        <w:t>更多的算法特征提取</w:t>
      </w:r>
      <w:r>
        <w:rPr>
          <w:rFonts w:hint="eastAsia"/>
          <w:lang w:eastAsia="zh-CN"/>
        </w:rPr>
        <w:t>：</w:t>
      </w:r>
      <w:r w:rsidR="00A13CFB" w:rsidRPr="00DF12FD">
        <w:rPr>
          <w:lang w:eastAsia="zh-CN"/>
        </w:rPr>
        <w:t>在以往架构平台的</w:t>
      </w:r>
      <w:r w:rsidR="00A13CFB" w:rsidRPr="00DF12FD">
        <w:rPr>
          <w:lang w:eastAsia="zh-CN"/>
        </w:rPr>
        <w:t>PE</w:t>
      </w:r>
      <w:r w:rsidR="00D63065" w:rsidRPr="00DF12FD">
        <w:rPr>
          <w:lang w:eastAsia="zh-CN"/>
        </w:rPr>
        <w:t>设计中只考虑了分组密码算法中算子的模式</w:t>
      </w:r>
      <w:r w:rsidR="00A13CFB" w:rsidRPr="00DF12FD">
        <w:rPr>
          <w:lang w:eastAsia="zh-CN"/>
        </w:rPr>
        <w:t>特征和组合特征；本文在此基础上，开发自动化分析工具，提取了不同算子在算法轮中的</w:t>
      </w:r>
      <w:r w:rsidR="00D63065" w:rsidRPr="00DF12FD">
        <w:rPr>
          <w:lang w:eastAsia="zh-CN"/>
        </w:rPr>
        <w:t>次序特征</w:t>
      </w:r>
      <w:r w:rsidR="00A13CFB" w:rsidRPr="00DF12FD">
        <w:rPr>
          <w:lang w:eastAsia="zh-CN"/>
        </w:rPr>
        <w:t>，分析不同算法中这些算子</w:t>
      </w:r>
      <w:r w:rsidR="00D63065" w:rsidRPr="00DF12FD">
        <w:rPr>
          <w:lang w:eastAsia="zh-CN"/>
        </w:rPr>
        <w:t>次序特征</w:t>
      </w:r>
      <w:r w:rsidR="00A13CFB" w:rsidRPr="00DF12FD">
        <w:rPr>
          <w:lang w:eastAsia="zh-CN"/>
        </w:rPr>
        <w:t>的共性，根据</w:t>
      </w:r>
      <w:r w:rsidR="00D63065" w:rsidRPr="00DF12FD">
        <w:rPr>
          <w:lang w:eastAsia="zh-CN"/>
        </w:rPr>
        <w:t>次序特征</w:t>
      </w:r>
      <w:r w:rsidR="00A13CFB" w:rsidRPr="00DF12FD">
        <w:rPr>
          <w:lang w:eastAsia="zh-CN"/>
        </w:rPr>
        <w:t>的共性来安排</w:t>
      </w:r>
      <w:r w:rsidR="00A13CFB" w:rsidRPr="00DF12FD">
        <w:rPr>
          <w:lang w:eastAsia="zh-CN"/>
        </w:rPr>
        <w:t>PE</w:t>
      </w:r>
      <w:r>
        <w:rPr>
          <w:lang w:eastAsia="zh-CN"/>
        </w:rPr>
        <w:t>设计中的功能单元分布；其它文献中的</w:t>
      </w:r>
      <w:r w:rsidR="00A13CFB" w:rsidRPr="00DF12FD">
        <w:rPr>
          <w:lang w:eastAsia="zh-CN"/>
        </w:rPr>
        <w:t>架构在</w:t>
      </w:r>
      <w:r w:rsidR="00A13CFB" w:rsidRPr="00DF12FD">
        <w:rPr>
          <w:lang w:eastAsia="zh-CN"/>
        </w:rPr>
        <w:t>PE</w:t>
      </w:r>
      <w:r w:rsidR="007F3AA8" w:rsidRPr="00DF12FD">
        <w:rPr>
          <w:lang w:eastAsia="zh-CN"/>
        </w:rPr>
        <w:t>设计时由于缺乏算子次序</w:t>
      </w:r>
      <w:r w:rsidR="00A13CFB" w:rsidRPr="00DF12FD">
        <w:rPr>
          <w:lang w:eastAsia="zh-CN"/>
        </w:rPr>
        <w:t>相关的特征分析，只能对功能单元进行全功能分布，这种全功能分布是功能单元利用率低下的主要原因，这造成了很大的资源浪费；</w:t>
      </w:r>
    </w:p>
    <w:p w:rsidR="00A13CFB" w:rsidRPr="00DF12FD" w:rsidRDefault="00F759BF" w:rsidP="005F5E17">
      <w:pPr>
        <w:pStyle w:val="aa"/>
        <w:numPr>
          <w:ilvl w:val="0"/>
          <w:numId w:val="6"/>
        </w:numPr>
        <w:ind w:firstLineChars="0"/>
        <w:rPr>
          <w:lang w:eastAsia="zh-CN"/>
        </w:rPr>
      </w:pPr>
      <w:r>
        <w:rPr>
          <w:lang w:eastAsia="zh-CN"/>
        </w:rPr>
        <w:t>自动化映射分析</w:t>
      </w:r>
      <w:r>
        <w:rPr>
          <w:rFonts w:hint="eastAsia"/>
          <w:lang w:eastAsia="zh-CN"/>
        </w:rPr>
        <w:t>：</w:t>
      </w:r>
      <w:r w:rsidR="00A13CFB" w:rsidRPr="00DF12FD">
        <w:rPr>
          <w:lang w:eastAsia="zh-CN"/>
        </w:rPr>
        <w:t>提出了一套基于图模型的自动化映射方案，完成目标算法集合中的算法图到架构超图的映射；本文通过对算法映射的研究分析，将算法映射问题归纳成图论中的子图同构问题，通过对子图同构算法的调整，同时定义一系列资源成本约束函数，将子图同构问题的解决方法成功应用到算法映射中。在以往的架构设计中，算法的映射通过手工完成，由于算法映射过程繁杂，映射只能针对</w:t>
      </w:r>
      <w:r w:rsidR="00A13CFB" w:rsidRPr="00DF12FD">
        <w:rPr>
          <w:lang w:eastAsia="zh-CN"/>
        </w:rPr>
        <w:t>AES</w:t>
      </w:r>
      <w:r w:rsidR="00A13CFB" w:rsidRPr="00DF12FD">
        <w:rPr>
          <w:lang w:eastAsia="zh-CN"/>
        </w:rPr>
        <w:t>、</w:t>
      </w:r>
      <w:r w:rsidR="00A13CFB" w:rsidRPr="00DF12FD">
        <w:rPr>
          <w:lang w:eastAsia="zh-CN"/>
        </w:rPr>
        <w:t>DES</w:t>
      </w:r>
      <w:r w:rsidR="00A13CFB" w:rsidRPr="00DF12FD">
        <w:rPr>
          <w:lang w:eastAsia="zh-CN"/>
        </w:rPr>
        <w:t>等少数几个算法，无法对更多的算法进行映射验证，</w:t>
      </w:r>
      <w:r>
        <w:rPr>
          <w:lang w:eastAsia="zh-CN"/>
        </w:rPr>
        <w:t>这导致最终设计出来的架构</w:t>
      </w:r>
      <w:r w:rsidR="00A13CFB" w:rsidRPr="00DF12FD">
        <w:rPr>
          <w:lang w:eastAsia="zh-CN"/>
        </w:rPr>
        <w:t>具有很明显的算法偏向性；</w:t>
      </w:r>
    </w:p>
    <w:p w:rsidR="00A13CFB" w:rsidRPr="00DF12FD" w:rsidRDefault="009540E4" w:rsidP="00F759BF">
      <w:pPr>
        <w:pStyle w:val="ac"/>
        <w:numPr>
          <w:ilvl w:val="0"/>
          <w:numId w:val="6"/>
        </w:numPr>
        <w:spacing w:line="300" w:lineRule="auto"/>
        <w:ind w:firstLineChars="0"/>
        <w:rPr>
          <w:szCs w:val="24"/>
          <w:lang w:val="x-none"/>
        </w:rPr>
      </w:pPr>
      <w:r>
        <w:t>反馈优化</w:t>
      </w:r>
      <w:r>
        <w:rPr>
          <w:rFonts w:hint="eastAsia"/>
        </w:rPr>
        <w:t>：</w:t>
      </w:r>
      <w:r w:rsidR="00A13CFB" w:rsidRPr="00DF12FD">
        <w:t>最终</w:t>
      </w:r>
      <w:r w:rsidR="00A13CFB" w:rsidRPr="00DF12FD">
        <w:t>PE</w:t>
      </w:r>
      <w:r w:rsidR="00A13CFB" w:rsidRPr="00DF12FD">
        <w:t>设计方案确定是多轮迭代优化的结果，如图</w:t>
      </w:r>
      <w:r w:rsidR="00A13CFB" w:rsidRPr="00DF12FD">
        <w:t>1-1</w:t>
      </w:r>
      <w:r w:rsidR="00A13CFB" w:rsidRPr="00DF12FD">
        <w:t>所示，算法集合在初始架构中完成映射，</w:t>
      </w:r>
      <w:r w:rsidR="00F759BF" w:rsidRPr="00F759BF">
        <w:rPr>
          <w:rFonts w:hint="eastAsia"/>
          <w:szCs w:val="24"/>
          <w:lang w:val="x-none"/>
        </w:rPr>
        <w:t>根据大量算法映射后的功能使用分布情况</w:t>
      </w:r>
      <w:r w:rsidR="00A13CFB" w:rsidRPr="00DF12FD">
        <w:rPr>
          <w:szCs w:val="24"/>
          <w:lang w:val="x-none"/>
        </w:rPr>
        <w:t>，针对架构中的冗余单元进行进一步优化，并对优化后的架构进行映射验证，重复上述过程，直到架构中不存在冗余单元。在传统的设计中，只对少数的几个算法进行功能验证，没有针对大量算法映射结果的冗余分析，也不存在针对冗余优化的反馈设计。</w:t>
      </w:r>
    </w:p>
    <w:p w:rsidR="00254640" w:rsidRPr="00DF12FD" w:rsidRDefault="00A13CFB" w:rsidP="005F5E17">
      <w:pPr>
        <w:pStyle w:val="aa"/>
        <w:ind w:firstLine="420"/>
        <w:rPr>
          <w:lang w:eastAsia="zh-CN"/>
        </w:rPr>
      </w:pPr>
      <w:r w:rsidRPr="00DF12FD">
        <w:rPr>
          <w:kern w:val="0"/>
        </w:rPr>
        <w:t>论文的研究意义在于：以分组密码算法的高面积效率为目标，提出了一套设计粗粒度可重构</w:t>
      </w:r>
      <w:r w:rsidRPr="00DF12FD">
        <w:rPr>
          <w:kern w:val="0"/>
        </w:rPr>
        <w:t>PE</w:t>
      </w:r>
      <w:r w:rsidRPr="00DF12FD">
        <w:rPr>
          <w:kern w:val="0"/>
        </w:rPr>
        <w:t>方案的研究方法，并对方案进行了验证；在一定程度上解决了当前可重构密码架构平台普遍面临的功能单元利用率低和整体面积效率不高的问题，充分发挥粗粒度可重构系统在以分组密码算法为代表的数据密集计算领域的独特优势。</w:t>
      </w:r>
    </w:p>
    <w:p w:rsidR="005F2875" w:rsidRPr="00DF12FD" w:rsidRDefault="00AC4950" w:rsidP="005F5E17">
      <w:pPr>
        <w:pStyle w:val="a0"/>
        <w:spacing w:before="156" w:after="156" w:line="300" w:lineRule="auto"/>
      </w:pPr>
      <w:bookmarkStart w:id="17" w:name="_Toc451115395"/>
      <w:r w:rsidRPr="00DF12FD">
        <w:t>论文组织结构</w:t>
      </w:r>
      <w:bookmarkEnd w:id="17"/>
    </w:p>
    <w:p w:rsidR="00A13CFB" w:rsidRPr="00DF12FD" w:rsidRDefault="00A13CFB" w:rsidP="005F5E17">
      <w:pPr>
        <w:pStyle w:val="aa"/>
        <w:ind w:firstLine="420"/>
        <w:rPr>
          <w:lang w:eastAsia="zh-CN"/>
        </w:rPr>
      </w:pPr>
      <w:r w:rsidRPr="00DF12FD">
        <w:t>本文共分为</w:t>
      </w:r>
      <w:r w:rsidR="00C278DB">
        <w:rPr>
          <w:lang w:eastAsia="zh-CN"/>
        </w:rPr>
        <w:t>6</w:t>
      </w:r>
      <w:r w:rsidRPr="00DF12FD">
        <w:t>章，各章的主要内容具体如下：</w:t>
      </w:r>
    </w:p>
    <w:p w:rsidR="00A13CFB" w:rsidRPr="00DF12FD" w:rsidRDefault="00A13CFB" w:rsidP="005F5E17">
      <w:pPr>
        <w:pStyle w:val="aa"/>
        <w:ind w:firstLine="420"/>
        <w:rPr>
          <w:lang w:eastAsia="zh-CN"/>
        </w:rPr>
      </w:pPr>
      <w:r w:rsidRPr="00DF12FD">
        <w:rPr>
          <w:lang w:eastAsia="zh-CN"/>
        </w:rPr>
        <w:t>第一章为绪论，从可重构计算、密码算法角度介绍本文的相关研究背景，介绍了可重构密码架构和可重构密码</w:t>
      </w:r>
      <w:r w:rsidRPr="00DF12FD">
        <w:rPr>
          <w:lang w:eastAsia="zh-CN"/>
        </w:rPr>
        <w:t>PE</w:t>
      </w:r>
      <w:r w:rsidRPr="00DF12FD">
        <w:rPr>
          <w:lang w:eastAsia="zh-CN"/>
        </w:rPr>
        <w:t>的国内外研究现状，阐述了论文的研究内容和意义；</w:t>
      </w:r>
    </w:p>
    <w:p w:rsidR="00A13CFB" w:rsidRPr="00DF12FD" w:rsidRDefault="00A13CFB" w:rsidP="005F5E17">
      <w:pPr>
        <w:pStyle w:val="aa"/>
        <w:ind w:firstLine="420"/>
        <w:rPr>
          <w:lang w:eastAsia="zh-CN"/>
        </w:rPr>
      </w:pPr>
      <w:r w:rsidRPr="00DF12FD">
        <w:rPr>
          <w:lang w:eastAsia="zh-CN"/>
        </w:rPr>
        <w:lastRenderedPageBreak/>
        <w:t>第二章简单介绍了分组密码算法的四种一般结构：</w:t>
      </w:r>
      <w:r w:rsidRPr="00DF12FD">
        <w:rPr>
          <w:lang w:eastAsia="zh-CN"/>
        </w:rPr>
        <w:t>Feistel</w:t>
      </w:r>
      <w:r w:rsidRPr="00DF12FD">
        <w:rPr>
          <w:lang w:eastAsia="zh-CN"/>
        </w:rPr>
        <w:t>、</w:t>
      </w:r>
      <w:r w:rsidRPr="00DF12FD">
        <w:rPr>
          <w:lang w:eastAsia="zh-CN"/>
        </w:rPr>
        <w:t>SP</w:t>
      </w:r>
      <w:r w:rsidRPr="00DF12FD">
        <w:rPr>
          <w:lang w:eastAsia="zh-CN"/>
        </w:rPr>
        <w:t>、</w:t>
      </w:r>
      <w:r w:rsidRPr="00DF12FD">
        <w:rPr>
          <w:lang w:eastAsia="zh-CN"/>
        </w:rPr>
        <w:t>LM</w:t>
      </w:r>
      <w:r w:rsidRPr="00DF12FD">
        <w:rPr>
          <w:lang w:eastAsia="zh-CN"/>
        </w:rPr>
        <w:t>和</w:t>
      </w:r>
      <w:r w:rsidRPr="00DF12FD">
        <w:rPr>
          <w:lang w:eastAsia="zh-CN"/>
        </w:rPr>
        <w:t>ARX</w:t>
      </w:r>
      <w:r w:rsidRPr="00DF12FD">
        <w:rPr>
          <w:lang w:eastAsia="zh-CN"/>
        </w:rPr>
        <w:t>，并分别介绍了三种结构的代表算法</w:t>
      </w:r>
      <w:r w:rsidRPr="00DF12FD">
        <w:rPr>
          <w:lang w:eastAsia="zh-CN"/>
        </w:rPr>
        <w:t>DES</w:t>
      </w:r>
      <w:r w:rsidRPr="00DF12FD">
        <w:rPr>
          <w:lang w:eastAsia="zh-CN"/>
        </w:rPr>
        <w:t>、</w:t>
      </w:r>
      <w:r w:rsidRPr="00DF12FD">
        <w:rPr>
          <w:lang w:eastAsia="zh-CN"/>
        </w:rPr>
        <w:t>AES</w:t>
      </w:r>
      <w:r w:rsidRPr="00DF12FD">
        <w:rPr>
          <w:lang w:eastAsia="zh-CN"/>
        </w:rPr>
        <w:t>、</w:t>
      </w:r>
      <w:r w:rsidRPr="00DF12FD">
        <w:rPr>
          <w:lang w:eastAsia="zh-CN"/>
        </w:rPr>
        <w:t>IDEA</w:t>
      </w:r>
      <w:r w:rsidRPr="00DF12FD">
        <w:rPr>
          <w:lang w:eastAsia="zh-CN"/>
        </w:rPr>
        <w:t>和</w:t>
      </w:r>
      <w:r w:rsidRPr="00DF12FD">
        <w:rPr>
          <w:lang w:eastAsia="zh-CN"/>
        </w:rPr>
        <w:t>SPECK</w:t>
      </w:r>
      <w:r w:rsidRPr="00DF12FD">
        <w:rPr>
          <w:lang w:eastAsia="zh-CN"/>
        </w:rPr>
        <w:t>。本章还给出了面向分组密码算法的可重构架构的结构介绍，重点介绍了可重构系统中</w:t>
      </w:r>
      <w:r w:rsidR="00CD01EE">
        <w:rPr>
          <w:lang w:eastAsia="zh-CN"/>
        </w:rPr>
        <w:t>计算阵列</w:t>
      </w:r>
      <w:r w:rsidRPr="00DF12FD">
        <w:rPr>
          <w:lang w:eastAsia="zh-CN"/>
        </w:rPr>
        <w:t>部分的结构，包括</w:t>
      </w:r>
      <w:r w:rsidR="0061562E">
        <w:rPr>
          <w:rFonts w:hint="eastAsia"/>
          <w:lang w:eastAsia="zh-CN"/>
        </w:rPr>
        <w:t>PE</w:t>
      </w:r>
      <w:r w:rsidRPr="00DF12FD">
        <w:rPr>
          <w:lang w:eastAsia="zh-CN"/>
        </w:rPr>
        <w:t>阵列、通用寄存器堆、输入输出通道等；</w:t>
      </w:r>
    </w:p>
    <w:p w:rsidR="00A13CFB" w:rsidRPr="00DF12FD" w:rsidRDefault="00A13CFB" w:rsidP="005F5E17">
      <w:pPr>
        <w:pStyle w:val="aa"/>
        <w:ind w:firstLine="420"/>
        <w:rPr>
          <w:lang w:eastAsia="zh-CN"/>
        </w:rPr>
      </w:pPr>
      <w:r w:rsidRPr="00DF12FD">
        <w:rPr>
          <w:lang w:eastAsia="zh-CN"/>
        </w:rPr>
        <w:t>第三章建立了分组密码算法的统一图模型，</w:t>
      </w:r>
      <w:r w:rsidR="009540E4">
        <w:rPr>
          <w:lang w:eastAsia="zh-CN"/>
        </w:rPr>
        <w:t>并</w:t>
      </w:r>
      <w:r w:rsidRPr="00DF12FD">
        <w:rPr>
          <w:lang w:eastAsia="zh-CN"/>
        </w:rPr>
        <w:t>在这个图模型上提取</w:t>
      </w:r>
      <w:r w:rsidR="009540E4">
        <w:rPr>
          <w:lang w:eastAsia="zh-CN"/>
        </w:rPr>
        <w:t>了</w:t>
      </w:r>
      <w:r w:rsidRPr="00DF12FD">
        <w:rPr>
          <w:lang w:eastAsia="zh-CN"/>
        </w:rPr>
        <w:t>分组密码算法算子的</w:t>
      </w:r>
      <w:r w:rsidR="00D63065" w:rsidRPr="00DF12FD">
        <w:rPr>
          <w:lang w:eastAsia="zh-CN"/>
        </w:rPr>
        <w:t>模式</w:t>
      </w:r>
      <w:r w:rsidRPr="00DF12FD">
        <w:rPr>
          <w:lang w:eastAsia="zh-CN"/>
        </w:rPr>
        <w:t>特征、组合特征和</w:t>
      </w:r>
      <w:r w:rsidR="00D63065" w:rsidRPr="00DF12FD">
        <w:rPr>
          <w:lang w:eastAsia="zh-CN"/>
        </w:rPr>
        <w:t>次序特征</w:t>
      </w:r>
      <w:r w:rsidRPr="00DF12FD">
        <w:rPr>
          <w:lang w:eastAsia="zh-CN"/>
        </w:rPr>
        <w:t>；</w:t>
      </w:r>
      <w:r w:rsidR="0061562E" w:rsidRPr="00DF12FD">
        <w:rPr>
          <w:lang w:eastAsia="zh-CN"/>
        </w:rPr>
        <w:t>根据提取的算子</w:t>
      </w:r>
      <w:r w:rsidR="00386A01">
        <w:rPr>
          <w:lang w:eastAsia="zh-CN"/>
        </w:rPr>
        <w:t>特征指导</w:t>
      </w:r>
      <w:r w:rsidR="0061562E" w:rsidRPr="00DF12FD">
        <w:rPr>
          <w:lang w:eastAsia="zh-CN"/>
        </w:rPr>
        <w:t>PE</w:t>
      </w:r>
      <w:r w:rsidR="0061562E" w:rsidRPr="00DF12FD">
        <w:rPr>
          <w:lang w:eastAsia="zh-CN"/>
        </w:rPr>
        <w:t>方案</w:t>
      </w:r>
      <w:r w:rsidR="00386A01">
        <w:rPr>
          <w:rFonts w:hint="eastAsia"/>
          <w:lang w:eastAsia="zh-CN"/>
        </w:rPr>
        <w:t>的阵列拓扑设计，</w:t>
      </w:r>
      <w:r w:rsidR="00386A01">
        <w:rPr>
          <w:rFonts w:hint="eastAsia"/>
          <w:lang w:eastAsia="zh-CN"/>
        </w:rPr>
        <w:t>PE</w:t>
      </w:r>
      <w:r w:rsidR="00386A01">
        <w:rPr>
          <w:lang w:eastAsia="zh-CN"/>
        </w:rPr>
        <w:t>组设计</w:t>
      </w:r>
      <w:r w:rsidR="0061562E" w:rsidRPr="00DF12FD">
        <w:rPr>
          <w:lang w:eastAsia="zh-CN"/>
        </w:rPr>
        <w:t>，</w:t>
      </w:r>
      <w:r w:rsidR="00386A01">
        <w:rPr>
          <w:lang w:eastAsia="zh-CN"/>
        </w:rPr>
        <w:t>PE</w:t>
      </w:r>
      <w:r w:rsidR="00386A01">
        <w:rPr>
          <w:lang w:eastAsia="zh-CN"/>
        </w:rPr>
        <w:t>设计</w:t>
      </w:r>
      <w:r w:rsidR="00386A01">
        <w:rPr>
          <w:rFonts w:hint="eastAsia"/>
          <w:lang w:eastAsia="zh-CN"/>
        </w:rPr>
        <w:t>，</w:t>
      </w:r>
      <w:r w:rsidR="00386A01">
        <w:rPr>
          <w:lang w:eastAsia="zh-CN"/>
        </w:rPr>
        <w:t>互连单元设计</w:t>
      </w:r>
      <w:r w:rsidR="00386A01">
        <w:rPr>
          <w:rFonts w:hint="eastAsia"/>
          <w:lang w:eastAsia="zh-CN"/>
        </w:rPr>
        <w:t>以及各种功能单元设计，</w:t>
      </w:r>
      <w:r w:rsidR="0061562E" w:rsidRPr="00DF12FD">
        <w:rPr>
          <w:lang w:eastAsia="zh-CN"/>
        </w:rPr>
        <w:t>提出</w:t>
      </w:r>
      <w:r w:rsidR="0061562E" w:rsidRPr="00DF12FD">
        <w:rPr>
          <w:lang w:eastAsia="zh-CN"/>
        </w:rPr>
        <w:t>PE</w:t>
      </w:r>
      <w:r w:rsidR="0061562E" w:rsidRPr="00DF12FD">
        <w:rPr>
          <w:lang w:eastAsia="zh-CN"/>
        </w:rPr>
        <w:t>设计初始方案；</w:t>
      </w:r>
    </w:p>
    <w:p w:rsidR="00A13CFB" w:rsidRPr="00DF12FD" w:rsidRDefault="00A13CFB" w:rsidP="005F5E17">
      <w:pPr>
        <w:pStyle w:val="aa"/>
        <w:ind w:firstLine="420"/>
        <w:rPr>
          <w:lang w:eastAsia="zh-CN"/>
        </w:rPr>
      </w:pPr>
      <w:r w:rsidRPr="00DF12FD">
        <w:rPr>
          <w:lang w:eastAsia="zh-CN"/>
        </w:rPr>
        <w:t>第</w:t>
      </w:r>
      <w:r w:rsidR="0061562E">
        <w:rPr>
          <w:rFonts w:hint="eastAsia"/>
          <w:lang w:eastAsia="zh-CN"/>
        </w:rPr>
        <w:t>四</w:t>
      </w:r>
      <w:r w:rsidRPr="00DF12FD">
        <w:rPr>
          <w:lang w:eastAsia="zh-CN"/>
        </w:rPr>
        <w:t>章提出算法映射方案，将算法映射问题归纳成图论中的子图同构问题，通过对子图同构算法的调整，同时定义一系列资源成本约束函数，将子图同构</w:t>
      </w:r>
      <w:r w:rsidR="009540E4">
        <w:rPr>
          <w:lang w:eastAsia="zh-CN"/>
        </w:rPr>
        <w:t>VF2</w:t>
      </w:r>
      <w:r w:rsidR="009540E4">
        <w:rPr>
          <w:lang w:eastAsia="zh-CN"/>
        </w:rPr>
        <w:t>算法应用到算法映射中</w:t>
      </w:r>
      <w:r w:rsidR="009540E4">
        <w:rPr>
          <w:rFonts w:hint="eastAsia"/>
          <w:lang w:eastAsia="zh-CN"/>
        </w:rPr>
        <w:t>，</w:t>
      </w:r>
      <w:r w:rsidR="009540E4">
        <w:rPr>
          <w:lang w:eastAsia="zh-CN"/>
        </w:rPr>
        <w:t>并</w:t>
      </w:r>
      <w:r w:rsidRPr="00DF12FD">
        <w:rPr>
          <w:lang w:eastAsia="zh-CN"/>
        </w:rPr>
        <w:t>通过</w:t>
      </w:r>
      <w:r w:rsidR="009540E4">
        <w:rPr>
          <w:lang w:eastAsia="zh-CN"/>
        </w:rPr>
        <w:t>对</w:t>
      </w:r>
      <w:r w:rsidRPr="00DF12FD">
        <w:rPr>
          <w:lang w:eastAsia="zh-CN"/>
        </w:rPr>
        <w:t>大量的算法映射分析，</w:t>
      </w:r>
      <w:r w:rsidR="009540E4" w:rsidRPr="009540E4">
        <w:rPr>
          <w:rFonts w:hint="eastAsia"/>
          <w:lang w:eastAsia="zh-CN"/>
        </w:rPr>
        <w:t>根据大量算法映射后的功能使用分布情况</w:t>
      </w:r>
      <w:r w:rsidR="00FF6D50">
        <w:rPr>
          <w:rFonts w:hint="eastAsia"/>
          <w:lang w:eastAsia="zh-CN"/>
        </w:rPr>
        <w:t>，找出冗余单元，</w:t>
      </w:r>
      <w:r w:rsidRPr="00DF12FD">
        <w:rPr>
          <w:lang w:eastAsia="zh-CN"/>
        </w:rPr>
        <w:t>完成</w:t>
      </w:r>
      <w:r w:rsidRPr="00DF12FD">
        <w:rPr>
          <w:lang w:eastAsia="zh-CN"/>
        </w:rPr>
        <w:t>PE</w:t>
      </w:r>
      <w:r w:rsidRPr="00DF12FD">
        <w:rPr>
          <w:lang w:eastAsia="zh-CN"/>
        </w:rPr>
        <w:t>设计的反馈优化</w:t>
      </w:r>
      <w:r w:rsidR="00F04204">
        <w:rPr>
          <w:rFonts w:hint="eastAsia"/>
          <w:lang w:eastAsia="zh-CN"/>
        </w:rPr>
        <w:t>；</w:t>
      </w:r>
    </w:p>
    <w:p w:rsidR="00A13CFB" w:rsidRPr="00DF12FD" w:rsidRDefault="00A13CFB" w:rsidP="005F5E17">
      <w:pPr>
        <w:pStyle w:val="aa"/>
        <w:ind w:firstLine="420"/>
      </w:pPr>
      <w:r w:rsidRPr="00DF12FD">
        <w:t>第</w:t>
      </w:r>
      <w:r w:rsidR="0061562E">
        <w:rPr>
          <w:rFonts w:hint="eastAsia"/>
          <w:lang w:eastAsia="zh-CN"/>
        </w:rPr>
        <w:t>五</w:t>
      </w:r>
      <w:r w:rsidRPr="00DF12FD">
        <w:t>章对本文的</w:t>
      </w:r>
      <w:r w:rsidRPr="00DF12FD">
        <w:t>PE</w:t>
      </w:r>
      <w:r w:rsidR="00FF6D50">
        <w:rPr>
          <w:rFonts w:hint="eastAsia"/>
          <w:lang w:eastAsia="zh-CN"/>
        </w:rPr>
        <w:t>方案</w:t>
      </w:r>
      <w:r w:rsidRPr="00DF12FD">
        <w:t>进行了</w:t>
      </w:r>
      <w:r w:rsidR="00FF6D50">
        <w:t>电路实现</w:t>
      </w:r>
      <w:r w:rsidR="00FF6D50">
        <w:rPr>
          <w:rFonts w:hint="eastAsia"/>
          <w:lang w:eastAsia="zh-CN"/>
        </w:rPr>
        <w:t>、</w:t>
      </w:r>
      <w:r w:rsidR="00FF6D50">
        <w:t>仿真</w:t>
      </w:r>
      <w:r w:rsidRPr="00DF12FD">
        <w:t>验证</w:t>
      </w:r>
      <w:r w:rsidR="00FF6D50">
        <w:rPr>
          <w:lang w:eastAsia="zh-CN"/>
        </w:rPr>
        <w:t>和对比分析</w:t>
      </w:r>
      <w:r w:rsidR="00FF6D50">
        <w:rPr>
          <w:rFonts w:hint="eastAsia"/>
          <w:lang w:eastAsia="zh-CN"/>
        </w:rPr>
        <w:t>，</w:t>
      </w:r>
      <w:r w:rsidRPr="00DF12FD">
        <w:t>分析了方案在功能单元利用率</w:t>
      </w:r>
      <w:r w:rsidRPr="00DF12FD">
        <w:rPr>
          <w:lang w:eastAsia="zh-CN"/>
        </w:rPr>
        <w:t>和</w:t>
      </w:r>
      <w:r w:rsidRPr="00DF12FD">
        <w:t>面积效率方面的实验结果</w:t>
      </w:r>
      <w:r w:rsidRPr="00DF12FD">
        <w:rPr>
          <w:lang w:eastAsia="zh-CN"/>
        </w:rPr>
        <w:t>，</w:t>
      </w:r>
      <w:r w:rsidRPr="00DF12FD">
        <w:t>并与其它几种最新的可重构密码平台在功能单元利用率和面积效率上进行对比分析</w:t>
      </w:r>
      <w:r w:rsidRPr="00DF12FD">
        <w:rPr>
          <w:lang w:eastAsia="zh-CN"/>
        </w:rPr>
        <w:t>；</w:t>
      </w:r>
    </w:p>
    <w:p w:rsidR="00AC4950" w:rsidRPr="00DF12FD" w:rsidRDefault="00A13CFB" w:rsidP="005F5E17">
      <w:pPr>
        <w:pStyle w:val="aa"/>
        <w:ind w:firstLine="420"/>
        <w:rPr>
          <w:lang w:eastAsia="zh-CN"/>
        </w:rPr>
      </w:pPr>
      <w:r w:rsidRPr="00DF12FD">
        <w:rPr>
          <w:kern w:val="0"/>
        </w:rPr>
        <w:t>第</w:t>
      </w:r>
      <w:r w:rsidR="0061562E">
        <w:rPr>
          <w:rFonts w:hint="eastAsia"/>
          <w:kern w:val="0"/>
          <w:lang w:eastAsia="zh-CN"/>
        </w:rPr>
        <w:t>六</w:t>
      </w:r>
      <w:r w:rsidRPr="00DF12FD">
        <w:rPr>
          <w:kern w:val="0"/>
        </w:rPr>
        <w:t>章对本文的工作进行了总结，并对未来进一步的工作进行了展望。</w:t>
      </w:r>
      <w:r w:rsidR="00FF51DA" w:rsidRPr="00DF12FD">
        <w:rPr>
          <w:kern w:val="0"/>
        </w:rPr>
        <w:fldChar w:fldCharType="begin"/>
      </w:r>
      <w:r w:rsidR="00FF51DA" w:rsidRPr="00DF12FD">
        <w:rPr>
          <w:kern w:val="0"/>
        </w:rPr>
        <w:instrText xml:space="preserve"> MACROBUTTON MTEditEquationSection2 </w:instrText>
      </w:r>
      <w:r w:rsidR="00FF51DA" w:rsidRPr="00DF12FD">
        <w:rPr>
          <w:rStyle w:val="MTEquationSection"/>
          <w:specVanish w:val="0"/>
        </w:rPr>
        <w:instrText>Equation Chapter (Next) Section 1</w:instrText>
      </w:r>
      <w:r w:rsidR="00FF51DA" w:rsidRPr="00DF12FD">
        <w:rPr>
          <w:kern w:val="0"/>
        </w:rPr>
        <w:fldChar w:fldCharType="begin"/>
      </w:r>
      <w:r w:rsidR="00FF51DA" w:rsidRPr="00DF12FD">
        <w:rPr>
          <w:kern w:val="0"/>
        </w:rPr>
        <w:instrText xml:space="preserve"> SEQ MTEqn \r \h \* MERGEFORMAT </w:instrText>
      </w:r>
      <w:r w:rsidR="00FF51DA" w:rsidRPr="00DF12FD">
        <w:rPr>
          <w:kern w:val="0"/>
        </w:rPr>
        <w:fldChar w:fldCharType="end"/>
      </w:r>
      <w:r w:rsidR="00FF51DA" w:rsidRPr="00DF12FD">
        <w:rPr>
          <w:kern w:val="0"/>
        </w:rPr>
        <w:fldChar w:fldCharType="begin"/>
      </w:r>
      <w:r w:rsidR="00FF51DA" w:rsidRPr="00DF12FD">
        <w:rPr>
          <w:kern w:val="0"/>
        </w:rPr>
        <w:instrText xml:space="preserve"> SEQ MTSec \r 1 \h \* MERGEFORMAT </w:instrText>
      </w:r>
      <w:r w:rsidR="00FF51DA" w:rsidRPr="00DF12FD">
        <w:rPr>
          <w:kern w:val="0"/>
        </w:rPr>
        <w:fldChar w:fldCharType="end"/>
      </w:r>
      <w:r w:rsidR="00FF51DA" w:rsidRPr="00DF12FD">
        <w:rPr>
          <w:kern w:val="0"/>
        </w:rPr>
        <w:fldChar w:fldCharType="begin"/>
      </w:r>
      <w:r w:rsidR="00FF51DA" w:rsidRPr="00DF12FD">
        <w:rPr>
          <w:kern w:val="0"/>
        </w:rPr>
        <w:instrText xml:space="preserve"> SEQ MTChap \h \* MERGEFORMAT </w:instrText>
      </w:r>
      <w:r w:rsidR="00FF51DA" w:rsidRPr="00DF12FD">
        <w:rPr>
          <w:kern w:val="0"/>
        </w:rPr>
        <w:fldChar w:fldCharType="end"/>
      </w:r>
      <w:r w:rsidR="00FF51DA" w:rsidRPr="00DF12FD">
        <w:rPr>
          <w:kern w:val="0"/>
        </w:rPr>
        <w:fldChar w:fldCharType="end"/>
      </w:r>
    </w:p>
    <w:p w:rsidR="00AC4950" w:rsidRPr="00DF12FD" w:rsidRDefault="00FF51DA" w:rsidP="005F5E17">
      <w:pPr>
        <w:spacing w:line="300" w:lineRule="auto"/>
        <w:rPr>
          <w:lang w:val="x-none"/>
        </w:rPr>
        <w:sectPr w:rsidR="00AC4950" w:rsidRPr="00DF12FD" w:rsidSect="00641575">
          <w:headerReference w:type="even" r:id="rId19"/>
          <w:headerReference w:type="default" r:id="rId20"/>
          <w:footerReference w:type="even" r:id="rId21"/>
          <w:footerReference w:type="default" r:id="rId22"/>
          <w:type w:val="oddPage"/>
          <w:pgSz w:w="11906" w:h="16838" w:code="9"/>
          <w:pgMar w:top="1134" w:right="1418" w:bottom="1134" w:left="1418" w:header="851" w:footer="992" w:gutter="0"/>
          <w:pgNumType w:start="1"/>
          <w:cols w:space="425"/>
          <w:docGrid w:type="lines" w:linePitch="312"/>
        </w:sectPr>
      </w:pPr>
      <w:r w:rsidRPr="00DF12FD">
        <w:rPr>
          <w:lang w:val="x-none"/>
        </w:rPr>
        <w:fldChar w:fldCharType="begin"/>
      </w:r>
      <w:r w:rsidRPr="00DF12FD">
        <w:rPr>
          <w:lang w:val="x-none"/>
        </w:rPr>
        <w:instrText xml:space="preserve"> MACROBUTTON MTEditEquationSection2 </w:instrText>
      </w:r>
      <w:r w:rsidRPr="00DF12FD">
        <w:rPr>
          <w:rStyle w:val="MTEquationSection"/>
          <w:specVanish w:val="0"/>
        </w:rPr>
        <w:instrText>Equation Chapter (Next) Section 1</w:instrText>
      </w:r>
      <w:r w:rsidRPr="00DF12FD">
        <w:rPr>
          <w:lang w:val="x-none"/>
        </w:rPr>
        <w:fldChar w:fldCharType="begin"/>
      </w:r>
      <w:r w:rsidRPr="00DF12FD">
        <w:rPr>
          <w:lang w:val="x-none"/>
        </w:rPr>
        <w:instrText xml:space="preserve"> SEQ MTEqn \r \h \* MERGEFORMAT </w:instrText>
      </w:r>
      <w:r w:rsidRPr="00DF12FD">
        <w:rPr>
          <w:lang w:val="x-none"/>
        </w:rPr>
        <w:fldChar w:fldCharType="end"/>
      </w:r>
      <w:r w:rsidRPr="00DF12FD">
        <w:rPr>
          <w:lang w:val="x-none"/>
        </w:rPr>
        <w:fldChar w:fldCharType="begin"/>
      </w:r>
      <w:r w:rsidRPr="00DF12FD">
        <w:rPr>
          <w:lang w:val="x-none"/>
        </w:rPr>
        <w:instrText xml:space="preserve"> SEQ MTSec \r 1 \h \* MERGEFORMAT </w:instrText>
      </w:r>
      <w:r w:rsidRPr="00DF12FD">
        <w:rPr>
          <w:lang w:val="x-none"/>
        </w:rPr>
        <w:fldChar w:fldCharType="end"/>
      </w:r>
      <w:r w:rsidRPr="00DF12FD">
        <w:rPr>
          <w:lang w:val="x-none"/>
        </w:rPr>
        <w:fldChar w:fldCharType="begin"/>
      </w:r>
      <w:r w:rsidRPr="00DF12FD">
        <w:rPr>
          <w:lang w:val="x-none"/>
        </w:rPr>
        <w:instrText xml:space="preserve"> SEQ MTChap \h \* MERGEFORMAT </w:instrText>
      </w:r>
      <w:r w:rsidRPr="00DF12FD">
        <w:rPr>
          <w:lang w:val="x-none"/>
        </w:rPr>
        <w:fldChar w:fldCharType="end"/>
      </w:r>
      <w:r w:rsidRPr="00DF12FD">
        <w:rPr>
          <w:lang w:val="x-none"/>
        </w:rPr>
        <w:fldChar w:fldCharType="end"/>
      </w:r>
    </w:p>
    <w:p w:rsidR="00AC4950" w:rsidRPr="00962C09" w:rsidRDefault="009C5BDA" w:rsidP="00962C09">
      <w:pPr>
        <w:pStyle w:val="a"/>
        <w:spacing w:before="156" w:after="312"/>
      </w:pPr>
      <w:bookmarkStart w:id="18" w:name="_Toc451115396"/>
      <w:r w:rsidRPr="00962C09">
        <w:lastRenderedPageBreak/>
        <w:t>分组密码</w:t>
      </w:r>
      <w:r w:rsidR="00AC4950" w:rsidRPr="00962C09">
        <w:t>算法</w:t>
      </w:r>
      <w:r w:rsidR="00D20C3E" w:rsidRPr="00962C09">
        <w:t>与</w:t>
      </w:r>
      <w:r w:rsidR="00D31410" w:rsidRPr="00962C09">
        <w:t>密码</w:t>
      </w:r>
      <w:r w:rsidR="002D2231" w:rsidRPr="00962C09">
        <w:t>可重构架构</w:t>
      </w:r>
      <w:bookmarkEnd w:id="18"/>
    </w:p>
    <w:p w:rsidR="00324E1E" w:rsidRPr="00DF12FD" w:rsidRDefault="00324E1E" w:rsidP="005F5E17">
      <w:pPr>
        <w:pStyle w:val="a0"/>
        <w:spacing w:before="156" w:after="156" w:line="300" w:lineRule="auto"/>
      </w:pPr>
      <w:bookmarkStart w:id="19" w:name="_Toc448392771"/>
      <w:bookmarkStart w:id="20" w:name="_Ref352597648"/>
      <w:bookmarkStart w:id="21" w:name="_Toc451115397"/>
      <w:r w:rsidRPr="00DF12FD">
        <w:t>分组密码算法</w:t>
      </w:r>
      <w:bookmarkEnd w:id="19"/>
      <w:bookmarkEnd w:id="20"/>
      <w:bookmarkEnd w:id="21"/>
    </w:p>
    <w:p w:rsidR="00324E1E" w:rsidRPr="00DF12FD" w:rsidRDefault="00324E1E" w:rsidP="005F5E17">
      <w:pPr>
        <w:spacing w:line="300" w:lineRule="auto"/>
        <w:ind w:firstLineChars="200" w:firstLine="420"/>
        <w:rPr>
          <w:szCs w:val="24"/>
          <w:lang w:val="x-none"/>
        </w:rPr>
      </w:pPr>
      <w:r w:rsidRPr="00DF12FD">
        <w:rPr>
          <w:szCs w:val="24"/>
          <w:lang w:val="x-none"/>
        </w:rPr>
        <w:t>现代密码算法主要分为对称密码和非对称密码</w:t>
      </w:r>
      <w:r w:rsidR="00AE2A33" w:rsidRPr="00DF12FD">
        <w:rPr>
          <w:szCs w:val="24"/>
          <w:lang w:val="x-none"/>
        </w:rPr>
        <w:t>两大类</w:t>
      </w:r>
      <w:r w:rsidRPr="00DF12FD">
        <w:rPr>
          <w:szCs w:val="24"/>
          <w:lang w:val="x-none"/>
        </w:rPr>
        <w:t>，对称密码根据加解密操作位数的不同分为分组密码和序列密码两类</w:t>
      </w:r>
      <w:r w:rsidR="00AE2A33">
        <w:rPr>
          <w:rFonts w:hint="eastAsia"/>
          <w:szCs w:val="24"/>
          <w:lang w:val="x-none"/>
        </w:rPr>
        <w:t>，</w:t>
      </w:r>
      <w:r w:rsidRPr="00DF12FD">
        <w:rPr>
          <w:szCs w:val="24"/>
          <w:lang w:val="x-none"/>
        </w:rPr>
        <w:t>非对称密码加解密密钥不同，又称公钥密码。分组密码和公钥密码是现代安全系统中使用最多的两类算法，很多主流分组密码和公钥密码算法是公开的，为本论文的研究提供了基础。</w:t>
      </w:r>
    </w:p>
    <w:p w:rsidR="00324E1E" w:rsidRPr="00DF12FD" w:rsidRDefault="00324E1E" w:rsidP="005F5E17">
      <w:pPr>
        <w:pStyle w:val="a1"/>
        <w:numPr>
          <w:ilvl w:val="2"/>
          <w:numId w:val="2"/>
        </w:numPr>
        <w:spacing w:before="156" w:after="156" w:line="300" w:lineRule="auto"/>
      </w:pPr>
      <w:bookmarkStart w:id="22" w:name="_Toc448392772"/>
      <w:bookmarkStart w:id="23" w:name="_Toc451115398"/>
      <w:r w:rsidRPr="00DF12FD">
        <w:t>分组密码简介</w:t>
      </w:r>
      <w:bookmarkEnd w:id="22"/>
      <w:bookmarkEnd w:id="23"/>
    </w:p>
    <w:p w:rsidR="00324E1E" w:rsidRPr="00DF12FD" w:rsidRDefault="00324E1E" w:rsidP="005F5E17">
      <w:pPr>
        <w:spacing w:line="300" w:lineRule="auto"/>
        <w:ind w:firstLineChars="200" w:firstLine="420"/>
        <w:rPr>
          <w:szCs w:val="24"/>
          <w:lang w:val="x-none"/>
        </w:rPr>
      </w:pPr>
      <w:r w:rsidRPr="00DF12FD">
        <w:rPr>
          <w:szCs w:val="24"/>
          <w:lang w:val="x-none"/>
        </w:rPr>
        <w:t>分组密码（</w:t>
      </w:r>
      <w:r w:rsidRPr="00DF12FD">
        <w:rPr>
          <w:szCs w:val="24"/>
          <w:lang w:val="x-none"/>
        </w:rPr>
        <w:t>Block Cipher</w:t>
      </w:r>
      <w:r w:rsidRPr="00DF12FD">
        <w:rPr>
          <w:szCs w:val="24"/>
          <w:lang w:val="x-none"/>
        </w:rPr>
        <w:t>）又称秘密钥密码（</w:t>
      </w:r>
      <w:r w:rsidRPr="00DF12FD">
        <w:rPr>
          <w:szCs w:val="24"/>
          <w:lang w:val="x-none"/>
        </w:rPr>
        <w:t>Secret Key Cipher</w:t>
      </w:r>
      <w:r w:rsidRPr="00DF12FD">
        <w:rPr>
          <w:szCs w:val="24"/>
          <w:lang w:val="x-none"/>
        </w:rPr>
        <w:t>）是用于数据加解密的主要算法。利用分组密码对明文进行加密时，首先需要对明文进行分组，每组的长度都相同，然后对每组明文分别加密得到等长的密文。分组密码在设计上的特点是加密密钥与解密密钥相同。分组密码的安全性应该主要依赖于密钥，而不依赖于对加密算法和解密算法的保密。因此，分组密码的加密和解密算法是可以公开的</w:t>
      </w:r>
      <w:r w:rsidR="00580CEF" w:rsidRPr="00DF12FD">
        <w:rPr>
          <w:szCs w:val="24"/>
          <w:vertAlign w:val="superscript"/>
          <w:lang w:val="x-none"/>
        </w:rPr>
        <w:fldChar w:fldCharType="begin"/>
      </w:r>
      <w:r w:rsidR="00580CEF" w:rsidRPr="00DF12FD">
        <w:rPr>
          <w:szCs w:val="24"/>
          <w:vertAlign w:val="superscript"/>
          <w:lang w:val="x-none"/>
        </w:rPr>
        <w:instrText xml:space="preserve"> REF _Ref450640324 \r \h  \* MERGEFORMAT </w:instrText>
      </w:r>
      <w:r w:rsidR="00580CEF" w:rsidRPr="00DF12FD">
        <w:rPr>
          <w:szCs w:val="24"/>
          <w:vertAlign w:val="superscript"/>
          <w:lang w:val="x-none"/>
        </w:rPr>
      </w:r>
      <w:r w:rsidR="00580CEF" w:rsidRPr="00DF12FD">
        <w:rPr>
          <w:szCs w:val="24"/>
          <w:vertAlign w:val="superscript"/>
          <w:lang w:val="x-none"/>
        </w:rPr>
        <w:fldChar w:fldCharType="separate"/>
      </w:r>
      <w:r w:rsidR="00C47231">
        <w:rPr>
          <w:szCs w:val="24"/>
          <w:vertAlign w:val="superscript"/>
          <w:lang w:val="x-none"/>
        </w:rPr>
        <w:t>[20]</w:t>
      </w:r>
      <w:r w:rsidR="00580CEF" w:rsidRPr="00DF12FD">
        <w:rPr>
          <w:szCs w:val="24"/>
          <w:vertAlign w:val="superscript"/>
          <w:lang w:val="x-none"/>
        </w:rPr>
        <w:fldChar w:fldCharType="end"/>
      </w:r>
      <w:r w:rsidRPr="00DF12FD">
        <w:rPr>
          <w:szCs w:val="24"/>
          <w:lang w:val="x-none"/>
        </w:rPr>
        <w:t>。</w:t>
      </w:r>
    </w:p>
    <w:p w:rsidR="00324E1E" w:rsidRPr="00DF12FD" w:rsidRDefault="00324E1E" w:rsidP="005F5E17">
      <w:pPr>
        <w:spacing w:line="300" w:lineRule="auto"/>
        <w:ind w:firstLineChars="200" w:firstLine="420"/>
        <w:rPr>
          <w:szCs w:val="24"/>
          <w:lang w:val="x-none"/>
        </w:rPr>
      </w:pPr>
      <w:r w:rsidRPr="00DF12FD">
        <w:rPr>
          <w:szCs w:val="24"/>
          <w:lang w:val="x-none"/>
        </w:rPr>
        <w:t>分组密码具有速度快、易于标准化和便于软硬件实现等特点，通常是信息与网络安全中实现数据加密、数字签名、认证及密钥管理的核心体制，可以用于重点信息的加密。使用分组密码容易实现同步，因为一个密文组的传输错误不会影响</w:t>
      </w:r>
      <w:r w:rsidR="00947E23">
        <w:rPr>
          <w:szCs w:val="24"/>
          <w:lang w:val="x-none"/>
        </w:rPr>
        <w:t>其它</w:t>
      </w:r>
      <w:r w:rsidRPr="00DF12FD">
        <w:rPr>
          <w:szCs w:val="24"/>
          <w:lang w:val="x-none"/>
        </w:rPr>
        <w:t>组，丢失一个明密文不会对其后续组解密的正确性产生影响。</w:t>
      </w:r>
    </w:p>
    <w:p w:rsidR="00324E1E" w:rsidRPr="00DF12FD" w:rsidRDefault="00324E1E" w:rsidP="005F5E17">
      <w:pPr>
        <w:spacing w:line="300" w:lineRule="auto"/>
        <w:ind w:firstLineChars="200" w:firstLine="420"/>
        <w:rPr>
          <w:szCs w:val="24"/>
          <w:lang w:val="x-none"/>
        </w:rPr>
      </w:pPr>
      <w:r w:rsidRPr="00DF12FD">
        <w:rPr>
          <w:szCs w:val="24"/>
          <w:lang w:val="x-none"/>
        </w:rPr>
        <w:t>分组密码通常具有比较整齐的数据位宽，需要大量重复的操作，执行速度比较快，很适合硬件实现，在密码领域的使用频度最大。分组密码的加解密算法结构非常规整，加密和解密过程的计算结构相同，只是某些对应操作和使用的常数、</w:t>
      </w:r>
      <w:r w:rsidRPr="00DF12FD">
        <w:rPr>
          <w:szCs w:val="24"/>
          <w:lang w:val="x-none"/>
        </w:rPr>
        <w:t>S</w:t>
      </w:r>
      <w:r w:rsidRPr="00DF12FD">
        <w:rPr>
          <w:szCs w:val="24"/>
          <w:lang w:val="x-none"/>
        </w:rPr>
        <w:t>盒等略有不同。分组密码的加解密处理过程通常分为三部分初始变换、中间变换和末尾变换。初始变换和末尾变换只执行一次，中间变换反复执行多轮，每轮的计算结构大体相同，加解密过程利用密钥扩展得到的子密钥对明文或密文进行一系列算术、逻辑、置换及代替等操作，密码算法的安全性主要依靠中间变换的强度来体现。很多情况下，密码算法的加解密过程要使用大于密钥量的子密钥参与处理，子密钥是由密钥扩展形成的，有些算法的子密钥就等于算法密钥，有些算法的密钥扩展过程比较简单，但有些算法密钥扩展需要的计算量很大。需要复杂计算的密钥扩展过程通常会使用和密码算法相同或相似的运算类型及操作模块</w:t>
      </w:r>
      <w:r w:rsidR="00580CEF" w:rsidRPr="00DF12FD">
        <w:rPr>
          <w:szCs w:val="24"/>
          <w:vertAlign w:val="superscript"/>
          <w:lang w:val="x-none"/>
        </w:rPr>
        <w:fldChar w:fldCharType="begin"/>
      </w:r>
      <w:r w:rsidR="00580CEF" w:rsidRPr="00DF12FD">
        <w:rPr>
          <w:szCs w:val="24"/>
          <w:vertAlign w:val="superscript"/>
          <w:lang w:val="x-none"/>
        </w:rPr>
        <w:instrText xml:space="preserve"> REF _Ref450640324 \r \h  \* MERGEFORMAT </w:instrText>
      </w:r>
      <w:r w:rsidR="00580CEF" w:rsidRPr="00DF12FD">
        <w:rPr>
          <w:szCs w:val="24"/>
          <w:vertAlign w:val="superscript"/>
          <w:lang w:val="x-none"/>
        </w:rPr>
      </w:r>
      <w:r w:rsidR="00580CEF" w:rsidRPr="00DF12FD">
        <w:rPr>
          <w:szCs w:val="24"/>
          <w:vertAlign w:val="superscript"/>
          <w:lang w:val="x-none"/>
        </w:rPr>
        <w:fldChar w:fldCharType="separate"/>
      </w:r>
      <w:r w:rsidR="00C47231">
        <w:rPr>
          <w:szCs w:val="24"/>
          <w:vertAlign w:val="superscript"/>
          <w:lang w:val="x-none"/>
        </w:rPr>
        <w:t>[20]</w:t>
      </w:r>
      <w:r w:rsidR="00580CEF" w:rsidRPr="00DF12FD">
        <w:rPr>
          <w:szCs w:val="24"/>
          <w:vertAlign w:val="superscript"/>
          <w:lang w:val="x-none"/>
        </w:rPr>
        <w:fldChar w:fldCharType="end"/>
      </w:r>
      <w:r w:rsidRPr="00DF12FD">
        <w:rPr>
          <w:szCs w:val="24"/>
          <w:lang w:val="x-none"/>
        </w:rPr>
        <w:t>。</w:t>
      </w:r>
    </w:p>
    <w:p w:rsidR="00324E1E" w:rsidRPr="00DF12FD" w:rsidRDefault="00324E1E" w:rsidP="005F5E17">
      <w:pPr>
        <w:pStyle w:val="a1"/>
        <w:numPr>
          <w:ilvl w:val="2"/>
          <w:numId w:val="2"/>
        </w:numPr>
        <w:spacing w:before="156" w:after="156" w:line="300" w:lineRule="auto"/>
      </w:pPr>
      <w:bookmarkStart w:id="24" w:name="_Toc448392773"/>
      <w:bookmarkStart w:id="25" w:name="_Toc451115399"/>
      <w:r w:rsidRPr="00DF12FD">
        <w:t>分组密码算法的数学模型</w:t>
      </w:r>
      <w:bookmarkEnd w:id="24"/>
      <w:bookmarkEnd w:id="25"/>
    </w:p>
    <w:p w:rsidR="00324E1E" w:rsidRPr="00DF12FD" w:rsidRDefault="00324E1E" w:rsidP="005F5E17">
      <w:pPr>
        <w:spacing w:line="300" w:lineRule="auto"/>
        <w:ind w:firstLineChars="200" w:firstLine="420"/>
        <w:rPr>
          <w:szCs w:val="24"/>
          <w:lang w:val="x-none"/>
        </w:rPr>
      </w:pPr>
      <w:r w:rsidRPr="00DF12FD">
        <w:rPr>
          <w:szCs w:val="24"/>
          <w:lang w:val="x-none"/>
        </w:rPr>
        <w:t>任何可计算的算法都具有基本的数学模型，其算法的描述也都可以用数学符号来表述。分组密码算法的数学模型可抽象为明文数据，密钥，加密过程，密文数据，解密过程。</w:t>
      </w:r>
    </w:p>
    <w:p w:rsidR="00324E1E" w:rsidRPr="00DF12FD" w:rsidRDefault="00324E1E" w:rsidP="005F5E17">
      <w:pPr>
        <w:spacing w:line="300" w:lineRule="auto"/>
        <w:ind w:firstLineChars="200" w:firstLine="420"/>
        <w:rPr>
          <w:szCs w:val="24"/>
          <w:lang w:val="x-none"/>
        </w:rPr>
      </w:pPr>
      <w:r w:rsidRPr="00DF12FD">
        <w:rPr>
          <w:szCs w:val="24"/>
          <w:lang w:val="x-none"/>
        </w:rPr>
        <w:t>其过程为：将明文信息编码形成的序列分成等长的分组，即输入明文数据或称待加密数据，同时输入密钥序列，在加密密钥的控制下通过加密算法变换成等长的输出密文数据（加密过程）。加密过程生成的密文数据，经过存储或传输，再输入解密密钥序列。在解密密钥的控制下通过解密算法变换成等长的输出明文数据（解密过程）。</w:t>
      </w:r>
    </w:p>
    <w:p w:rsidR="00324E1E" w:rsidRPr="00DF12FD" w:rsidRDefault="00324E1E" w:rsidP="005F5E17">
      <w:pPr>
        <w:spacing w:line="300" w:lineRule="auto"/>
        <w:ind w:firstLineChars="200" w:firstLine="420"/>
        <w:rPr>
          <w:szCs w:val="24"/>
          <w:lang w:val="x-none"/>
        </w:rPr>
      </w:pPr>
      <w:r w:rsidRPr="00DF12FD">
        <w:rPr>
          <w:szCs w:val="24"/>
          <w:lang w:val="x-none"/>
        </w:rPr>
        <w:lastRenderedPageBreak/>
        <w:t>分组密码是将明文消息编码后的数字（通常是</w:t>
      </w:r>
      <w:r w:rsidRPr="00DF12FD">
        <w:rPr>
          <w:szCs w:val="24"/>
          <w:lang w:val="x-none"/>
        </w:rPr>
        <w:t>0</w:t>
      </w:r>
      <w:r w:rsidRPr="00DF12FD">
        <w:rPr>
          <w:szCs w:val="24"/>
          <w:lang w:val="x-none"/>
        </w:rPr>
        <w:t>与</w:t>
      </w:r>
      <w:r w:rsidRPr="00DF12FD">
        <w:rPr>
          <w:szCs w:val="24"/>
          <w:lang w:val="x-none"/>
        </w:rPr>
        <w:t>1</w:t>
      </w:r>
      <w:r w:rsidRPr="00DF12FD">
        <w:rPr>
          <w:szCs w:val="24"/>
          <w:lang w:val="x-none"/>
        </w:rPr>
        <w:t>）序列</w:t>
      </w:r>
      <w:r w:rsidR="00580CEF" w:rsidRPr="00DF12FD">
        <w:rPr>
          <w:szCs w:val="24"/>
          <w:lang w:val="x-none"/>
        </w:rPr>
        <w:t>x</w:t>
      </w:r>
      <w:r w:rsidRPr="00DF12FD">
        <w:rPr>
          <w:szCs w:val="24"/>
          <w:vertAlign w:val="subscript"/>
          <w:lang w:val="x-none"/>
        </w:rPr>
        <w:t>1</w:t>
      </w:r>
      <w:r w:rsidRPr="00DF12FD">
        <w:rPr>
          <w:szCs w:val="24"/>
          <w:lang w:val="x-none"/>
        </w:rPr>
        <w:t>，</w:t>
      </w:r>
      <w:r w:rsidRPr="00DF12FD">
        <w:rPr>
          <w:szCs w:val="24"/>
          <w:lang w:val="x-none"/>
        </w:rPr>
        <w:t>x</w:t>
      </w:r>
      <w:r w:rsidRPr="00DF12FD">
        <w:rPr>
          <w:szCs w:val="24"/>
          <w:vertAlign w:val="subscript"/>
          <w:lang w:val="x-none"/>
        </w:rPr>
        <w:t>2</w:t>
      </w:r>
      <w:r w:rsidRPr="00DF12FD">
        <w:rPr>
          <w:szCs w:val="24"/>
          <w:lang w:val="x-none"/>
        </w:rPr>
        <w:t>，</w:t>
      </w:r>
      <w:r w:rsidRPr="00DF12FD">
        <w:rPr>
          <w:szCs w:val="24"/>
          <w:lang w:val="x-none"/>
        </w:rPr>
        <w:t>…</w:t>
      </w:r>
      <w:r w:rsidRPr="00DF12FD">
        <w:rPr>
          <w:szCs w:val="24"/>
          <w:lang w:val="x-none"/>
        </w:rPr>
        <w:t>划分成长为</w:t>
      </w:r>
      <w:r w:rsidRPr="00DF12FD">
        <w:rPr>
          <w:szCs w:val="24"/>
          <w:lang w:val="x-none"/>
        </w:rPr>
        <w:t>m</w:t>
      </w:r>
      <w:r w:rsidRPr="00DF12FD">
        <w:rPr>
          <w:szCs w:val="24"/>
          <w:lang w:val="x-none"/>
        </w:rPr>
        <w:t>的组</w:t>
      </w:r>
      <w:r w:rsidRPr="00DF12FD">
        <w:rPr>
          <w:szCs w:val="24"/>
          <w:lang w:val="x-none"/>
        </w:rPr>
        <w:t>x=(x</w:t>
      </w:r>
      <w:r w:rsidRPr="00DF12FD">
        <w:rPr>
          <w:szCs w:val="24"/>
          <w:vertAlign w:val="subscript"/>
          <w:lang w:val="x-none"/>
        </w:rPr>
        <w:t>1</w:t>
      </w:r>
      <w:r w:rsidRPr="00DF12FD">
        <w:rPr>
          <w:szCs w:val="24"/>
          <w:lang w:val="x-none"/>
        </w:rPr>
        <w:t>，</w:t>
      </w:r>
      <w:r w:rsidRPr="00DF12FD">
        <w:rPr>
          <w:szCs w:val="24"/>
          <w:lang w:val="x-none"/>
        </w:rPr>
        <w:t>x</w:t>
      </w:r>
      <w:r w:rsidRPr="00DF12FD">
        <w:rPr>
          <w:szCs w:val="24"/>
          <w:vertAlign w:val="subscript"/>
          <w:lang w:val="x-none"/>
        </w:rPr>
        <w:t>2</w:t>
      </w:r>
      <w:r w:rsidRPr="00DF12FD">
        <w:rPr>
          <w:szCs w:val="24"/>
          <w:lang w:val="x-none"/>
        </w:rPr>
        <w:t>，</w:t>
      </w:r>
      <w:r w:rsidRPr="00DF12FD">
        <w:rPr>
          <w:szCs w:val="24"/>
          <w:lang w:val="x-none"/>
        </w:rPr>
        <w:t>…</w:t>
      </w:r>
      <w:r w:rsidRPr="00DF12FD">
        <w:rPr>
          <w:szCs w:val="24"/>
          <w:lang w:val="x-none"/>
        </w:rPr>
        <w:t>，</w:t>
      </w:r>
      <w:r w:rsidRPr="00DF12FD">
        <w:rPr>
          <w:szCs w:val="24"/>
          <w:lang w:val="x-none"/>
        </w:rPr>
        <w:t>x</w:t>
      </w:r>
      <w:r w:rsidRPr="00DF12FD">
        <w:rPr>
          <w:szCs w:val="24"/>
          <w:vertAlign w:val="subscript"/>
          <w:lang w:val="x-none"/>
        </w:rPr>
        <w:t>m</w:t>
      </w:r>
      <w:r w:rsidRPr="00DF12FD">
        <w:rPr>
          <w:szCs w:val="24"/>
          <w:lang w:val="x-none"/>
        </w:rPr>
        <w:t>)</w:t>
      </w:r>
      <w:r w:rsidRPr="00DF12FD">
        <w:rPr>
          <w:szCs w:val="24"/>
          <w:lang w:val="x-none"/>
        </w:rPr>
        <w:t>，每个明文组（长为</w:t>
      </w:r>
      <w:r w:rsidRPr="00DF12FD">
        <w:rPr>
          <w:szCs w:val="24"/>
          <w:lang w:val="x-none"/>
        </w:rPr>
        <w:t>m</w:t>
      </w:r>
      <w:r w:rsidRPr="00DF12FD">
        <w:rPr>
          <w:szCs w:val="24"/>
          <w:lang w:val="x-none"/>
        </w:rPr>
        <w:t>的向量）分别在密钥</w:t>
      </w:r>
      <w:r w:rsidRPr="00DF12FD">
        <w:rPr>
          <w:szCs w:val="24"/>
          <w:lang w:val="x-none"/>
        </w:rPr>
        <w:t>k=</w:t>
      </w:r>
      <w:r w:rsidRPr="00DF12FD">
        <w:rPr>
          <w:szCs w:val="24"/>
          <w:lang w:val="x-none"/>
        </w:rPr>
        <w:t>（</w:t>
      </w:r>
      <w:r w:rsidRPr="00DF12FD">
        <w:rPr>
          <w:szCs w:val="24"/>
          <w:lang w:val="x-none"/>
        </w:rPr>
        <w:t>k</w:t>
      </w:r>
      <w:r w:rsidRPr="00DF12FD">
        <w:rPr>
          <w:szCs w:val="24"/>
          <w:vertAlign w:val="subscript"/>
          <w:lang w:val="x-none"/>
        </w:rPr>
        <w:t>1</w:t>
      </w:r>
      <w:r w:rsidRPr="00DF12FD">
        <w:rPr>
          <w:szCs w:val="24"/>
          <w:lang w:val="x-none"/>
        </w:rPr>
        <w:t>，</w:t>
      </w:r>
      <w:r w:rsidRPr="00DF12FD">
        <w:rPr>
          <w:szCs w:val="24"/>
          <w:lang w:val="x-none"/>
        </w:rPr>
        <w:t>k</w:t>
      </w:r>
      <w:r w:rsidRPr="00DF12FD">
        <w:rPr>
          <w:szCs w:val="24"/>
          <w:vertAlign w:val="subscript"/>
          <w:lang w:val="x-none"/>
        </w:rPr>
        <w:t>2</w:t>
      </w:r>
      <w:r w:rsidRPr="00DF12FD">
        <w:rPr>
          <w:szCs w:val="24"/>
          <w:lang w:val="x-none"/>
        </w:rPr>
        <w:t>，</w:t>
      </w:r>
      <w:r w:rsidRPr="00DF12FD">
        <w:rPr>
          <w:szCs w:val="24"/>
          <w:lang w:val="x-none"/>
        </w:rPr>
        <w:t>…</w:t>
      </w:r>
      <w:r w:rsidRPr="00DF12FD">
        <w:rPr>
          <w:szCs w:val="24"/>
          <w:lang w:val="x-none"/>
        </w:rPr>
        <w:t>，</w:t>
      </w:r>
      <w:r w:rsidRPr="00DF12FD">
        <w:rPr>
          <w:szCs w:val="24"/>
          <w:lang w:val="x-none"/>
        </w:rPr>
        <w:t>k</w:t>
      </w:r>
      <w:r w:rsidRPr="00DF12FD">
        <w:rPr>
          <w:szCs w:val="24"/>
          <w:vertAlign w:val="subscript"/>
          <w:lang w:val="x-none"/>
        </w:rPr>
        <w:t>t</w:t>
      </w:r>
      <w:r w:rsidRPr="00DF12FD">
        <w:rPr>
          <w:szCs w:val="24"/>
          <w:lang w:val="x-none"/>
        </w:rPr>
        <w:t>）的控制下变换成等长的输出数字序列</w:t>
      </w:r>
      <w:r w:rsidRPr="00DF12FD">
        <w:rPr>
          <w:szCs w:val="24"/>
          <w:lang w:val="x-none"/>
        </w:rPr>
        <w:t>y=</w:t>
      </w:r>
      <w:r w:rsidRPr="00DF12FD">
        <w:rPr>
          <w:szCs w:val="24"/>
          <w:lang w:val="x-none"/>
        </w:rPr>
        <w:t>（</w:t>
      </w:r>
      <w:r w:rsidRPr="00DF12FD">
        <w:rPr>
          <w:szCs w:val="24"/>
          <w:lang w:val="x-none"/>
        </w:rPr>
        <w:t>y</w:t>
      </w:r>
      <w:r w:rsidRPr="00DF12FD">
        <w:rPr>
          <w:szCs w:val="24"/>
          <w:vertAlign w:val="subscript"/>
          <w:lang w:val="x-none"/>
        </w:rPr>
        <w:t>1</w:t>
      </w:r>
      <w:r w:rsidRPr="00DF12FD">
        <w:rPr>
          <w:szCs w:val="24"/>
          <w:lang w:val="x-none"/>
        </w:rPr>
        <w:t>，</w:t>
      </w:r>
      <w:r w:rsidRPr="00DF12FD">
        <w:rPr>
          <w:szCs w:val="24"/>
          <w:lang w:val="x-none"/>
        </w:rPr>
        <w:t>y</w:t>
      </w:r>
      <w:r w:rsidRPr="00DF12FD">
        <w:rPr>
          <w:szCs w:val="24"/>
          <w:vertAlign w:val="subscript"/>
          <w:lang w:val="x-none"/>
        </w:rPr>
        <w:t>2</w:t>
      </w:r>
      <w:r w:rsidRPr="00DF12FD">
        <w:rPr>
          <w:szCs w:val="24"/>
          <w:lang w:val="x-none"/>
        </w:rPr>
        <w:t>，</w:t>
      </w:r>
      <w:r w:rsidRPr="00DF12FD">
        <w:rPr>
          <w:szCs w:val="24"/>
          <w:lang w:val="x-none"/>
        </w:rPr>
        <w:t>…</w:t>
      </w:r>
      <w:r w:rsidRPr="00DF12FD">
        <w:rPr>
          <w:szCs w:val="24"/>
          <w:lang w:val="x-none"/>
        </w:rPr>
        <w:t>，</w:t>
      </w:r>
      <w:r w:rsidRPr="00DF12FD">
        <w:rPr>
          <w:szCs w:val="24"/>
          <w:lang w:val="x-none"/>
        </w:rPr>
        <w:t>y</w:t>
      </w:r>
      <w:r w:rsidRPr="00DF12FD">
        <w:rPr>
          <w:szCs w:val="24"/>
          <w:vertAlign w:val="subscript"/>
          <w:lang w:val="x-none"/>
        </w:rPr>
        <w:t>n</w:t>
      </w:r>
      <w:r w:rsidRPr="00DF12FD">
        <w:rPr>
          <w:szCs w:val="24"/>
          <w:lang w:val="x-none"/>
        </w:rPr>
        <w:t>）（长为</w:t>
      </w:r>
      <w:r w:rsidRPr="00DF12FD">
        <w:rPr>
          <w:szCs w:val="24"/>
          <w:lang w:val="x-none"/>
        </w:rPr>
        <w:t>n</w:t>
      </w:r>
      <w:r w:rsidRPr="00DF12FD">
        <w:rPr>
          <w:szCs w:val="24"/>
          <w:lang w:val="x-none"/>
        </w:rPr>
        <w:t>的向量），整个运行过程的的数学模型如图</w:t>
      </w:r>
      <w:r w:rsidRPr="00DF12FD">
        <w:rPr>
          <w:szCs w:val="24"/>
          <w:lang w:val="x-none"/>
        </w:rPr>
        <w:t>2-1</w:t>
      </w:r>
      <w:r w:rsidRPr="00DF12FD">
        <w:rPr>
          <w:szCs w:val="24"/>
          <w:lang w:val="x-none"/>
        </w:rPr>
        <w:t>所示。</w:t>
      </w:r>
    </w:p>
    <w:p w:rsidR="00580CEF" w:rsidRPr="00DF12FD" w:rsidRDefault="00B12AA6" w:rsidP="005F5E17">
      <w:pPr>
        <w:keepNext/>
        <w:spacing w:line="300" w:lineRule="auto"/>
        <w:jc w:val="center"/>
      </w:pPr>
      <w:r w:rsidRPr="00DF12FD">
        <w:object w:dxaOrig="9495" w:dyaOrig="2655">
          <v:shape id="_x0000_i1026" type="#_x0000_t75" style="width:345.1pt;height:96.85pt" o:ole="">
            <v:imagedata r:id="rId23" o:title=""/>
          </v:shape>
          <o:OLEObject Type="Embed" ProgID="Visio.Drawing.15" ShapeID="_x0000_i1026" DrawAspect="Content" ObjectID="_1524857523" r:id="rId24"/>
        </w:object>
      </w:r>
    </w:p>
    <w:p w:rsidR="00580CEF" w:rsidRPr="00DF12FD" w:rsidRDefault="00580CEF" w:rsidP="005F5E17">
      <w:pPr>
        <w:spacing w:line="300" w:lineRule="auto"/>
        <w:ind w:firstLineChars="200" w:firstLine="420"/>
        <w:jc w:val="center"/>
        <w:rPr>
          <w:szCs w:val="24"/>
          <w:lang w:val="x-none"/>
        </w:rPr>
      </w:pPr>
      <w:bookmarkStart w:id="26" w:name="_Ref450640741"/>
      <w:r w:rsidRPr="00DF12FD">
        <w:t>图</w:t>
      </w:r>
      <w:r w:rsidRPr="00DF12FD">
        <w:t>2-</w:t>
      </w:r>
      <w:r w:rsidRPr="00DF12FD">
        <w:fldChar w:fldCharType="begin"/>
      </w:r>
      <w:r w:rsidRPr="00DF12FD">
        <w:instrText xml:space="preserve"> SEQ </w:instrText>
      </w:r>
      <w:r w:rsidRPr="00DF12FD">
        <w:instrText>图</w:instrText>
      </w:r>
      <w:r w:rsidRPr="00DF12FD">
        <w:instrText xml:space="preserve">2- \* ARABIC </w:instrText>
      </w:r>
      <w:r w:rsidRPr="00DF12FD">
        <w:fldChar w:fldCharType="separate"/>
      </w:r>
      <w:r w:rsidR="00C47231">
        <w:rPr>
          <w:noProof/>
        </w:rPr>
        <w:t>1</w:t>
      </w:r>
      <w:r w:rsidRPr="00DF12FD">
        <w:fldChar w:fldCharType="end"/>
      </w:r>
      <w:bookmarkEnd w:id="26"/>
      <w:r w:rsidRPr="00DF12FD">
        <w:rPr>
          <w:noProof/>
        </w:rPr>
        <w:t>分组密码加解密模型</w:t>
      </w:r>
    </w:p>
    <w:p w:rsidR="00324E1E" w:rsidRPr="00DF12FD" w:rsidRDefault="00580CEF" w:rsidP="005F5E17">
      <w:pPr>
        <w:spacing w:line="300" w:lineRule="auto"/>
        <w:ind w:firstLineChars="200" w:firstLine="420"/>
        <w:rPr>
          <w:szCs w:val="24"/>
          <w:lang w:val="x-none"/>
        </w:rPr>
      </w:pPr>
      <w:r w:rsidRPr="00DF12FD">
        <w:rPr>
          <w:szCs w:val="24"/>
          <w:lang w:val="x-none"/>
        </w:rPr>
        <w:fldChar w:fldCharType="begin"/>
      </w:r>
      <w:r w:rsidRPr="00DF12FD">
        <w:rPr>
          <w:szCs w:val="24"/>
          <w:lang w:val="x-none"/>
        </w:rPr>
        <w:instrText xml:space="preserve"> REF _Ref450640741 \h </w:instrText>
      </w:r>
      <w:r w:rsidR="005F5E17" w:rsidRPr="00DF12FD">
        <w:rPr>
          <w:szCs w:val="24"/>
          <w:lang w:val="x-none"/>
        </w:rPr>
        <w:instrText xml:space="preserve"> \* MERGEFORMAT </w:instrText>
      </w:r>
      <w:r w:rsidRPr="00DF12FD">
        <w:rPr>
          <w:szCs w:val="24"/>
          <w:lang w:val="x-none"/>
        </w:rPr>
      </w:r>
      <w:r w:rsidRPr="00DF12FD">
        <w:rPr>
          <w:szCs w:val="24"/>
          <w:lang w:val="x-none"/>
        </w:rPr>
        <w:fldChar w:fldCharType="separate"/>
      </w:r>
      <w:r w:rsidR="00C47231" w:rsidRPr="00DF12FD">
        <w:t>图</w:t>
      </w:r>
      <w:r w:rsidR="00C47231" w:rsidRPr="00DF12FD">
        <w:t>2-</w:t>
      </w:r>
      <w:r w:rsidR="00C47231">
        <w:t>1</w:t>
      </w:r>
      <w:r w:rsidRPr="00DF12FD">
        <w:rPr>
          <w:szCs w:val="24"/>
          <w:lang w:val="x-none"/>
        </w:rPr>
        <w:fldChar w:fldCharType="end"/>
      </w:r>
      <w:r w:rsidR="00324E1E" w:rsidRPr="00DF12FD">
        <w:rPr>
          <w:szCs w:val="24"/>
          <w:lang w:val="x-none"/>
        </w:rPr>
        <w:t>中，若</w:t>
      </w:r>
      <w:r w:rsidR="00324E1E" w:rsidRPr="00DF12FD">
        <w:rPr>
          <w:szCs w:val="24"/>
          <w:lang w:val="x-none"/>
        </w:rPr>
        <w:t>n&gt;m</w:t>
      </w:r>
      <w:r w:rsidR="00324E1E" w:rsidRPr="00DF12FD">
        <w:rPr>
          <w:szCs w:val="24"/>
          <w:lang w:val="x-none"/>
        </w:rPr>
        <w:t>，则为有数据扩展的分组密码；如</w:t>
      </w:r>
      <w:r w:rsidR="00324E1E" w:rsidRPr="00DF12FD">
        <w:rPr>
          <w:szCs w:val="24"/>
          <w:lang w:val="x-none"/>
        </w:rPr>
        <w:t>n&lt;m</w:t>
      </w:r>
      <w:r w:rsidR="00324E1E" w:rsidRPr="00DF12FD">
        <w:rPr>
          <w:szCs w:val="24"/>
          <w:lang w:val="x-none"/>
        </w:rPr>
        <w:t>，则为有数据压缩的分组密码；如</w:t>
      </w:r>
      <w:r w:rsidR="00324E1E" w:rsidRPr="00DF12FD">
        <w:rPr>
          <w:szCs w:val="24"/>
          <w:lang w:val="x-none"/>
        </w:rPr>
        <w:t>n=m</w:t>
      </w:r>
      <w:r w:rsidR="00324E1E" w:rsidRPr="00DF12FD">
        <w:rPr>
          <w:szCs w:val="24"/>
          <w:lang w:val="x-none"/>
        </w:rPr>
        <w:t>，则为无数据扩展和压缩的分组密码，通常研究的均为这种情况。本文设明文</w:t>
      </w:r>
      <w:r w:rsidR="00324E1E" w:rsidRPr="00DF12FD">
        <w:rPr>
          <w:szCs w:val="24"/>
          <w:lang w:val="x-none"/>
        </w:rPr>
        <w:t>x</w:t>
      </w:r>
      <w:r w:rsidR="00324E1E" w:rsidRPr="00DF12FD">
        <w:rPr>
          <w:szCs w:val="24"/>
          <w:lang w:val="x-none"/>
        </w:rPr>
        <w:t>和密文</w:t>
      </w:r>
      <w:r w:rsidR="00324E1E" w:rsidRPr="00DF12FD">
        <w:rPr>
          <w:szCs w:val="24"/>
          <w:lang w:val="x-none"/>
        </w:rPr>
        <w:t>y</w:t>
      </w:r>
      <w:r w:rsidR="00324E1E" w:rsidRPr="00DF12FD">
        <w:rPr>
          <w:szCs w:val="24"/>
          <w:lang w:val="x-none"/>
        </w:rPr>
        <w:t>均为二元（</w:t>
      </w:r>
      <w:r w:rsidR="00324E1E" w:rsidRPr="00DF12FD">
        <w:rPr>
          <w:szCs w:val="24"/>
          <w:lang w:val="x-none"/>
        </w:rPr>
        <w:t>0</w:t>
      </w:r>
      <w:r w:rsidR="00324E1E" w:rsidRPr="00DF12FD">
        <w:rPr>
          <w:szCs w:val="24"/>
          <w:lang w:val="x-none"/>
        </w:rPr>
        <w:t>与</w:t>
      </w:r>
      <w:r w:rsidR="00324E1E" w:rsidRPr="00DF12FD">
        <w:rPr>
          <w:szCs w:val="24"/>
          <w:lang w:val="x-none"/>
        </w:rPr>
        <w:t>1</w:t>
      </w:r>
      <w:r w:rsidR="00324E1E" w:rsidRPr="00DF12FD">
        <w:rPr>
          <w:szCs w:val="24"/>
          <w:lang w:val="x-none"/>
        </w:rPr>
        <w:t>）的序列。设</w:t>
      </w:r>
      <m:oMath>
        <m:sSub>
          <m:sSubPr>
            <m:ctrlPr>
              <w:rPr>
                <w:rFonts w:ascii="Cambria Math" w:hAnsi="Cambria Math"/>
                <w:szCs w:val="24"/>
              </w:rPr>
            </m:ctrlPr>
          </m:sSubPr>
          <m:e>
            <m:r>
              <w:rPr>
                <w:rFonts w:ascii="Cambria Math" w:hAnsi="Cambria Math"/>
                <w:szCs w:val="24"/>
              </w:rPr>
              <m:t>F</m:t>
            </m:r>
          </m:e>
          <m:sub>
            <m:r>
              <w:rPr>
                <w:rFonts w:ascii="Cambria Math" w:hAnsi="Cambria Math"/>
                <w:szCs w:val="24"/>
              </w:rPr>
              <m:t>2</m:t>
            </m:r>
          </m:sub>
        </m:sSub>
      </m:oMath>
      <w:r w:rsidR="00324E1E" w:rsidRPr="00DF12FD">
        <w:rPr>
          <w:szCs w:val="24"/>
          <w:lang w:val="x-none"/>
        </w:rPr>
        <w:t>是二元域，</w:t>
      </w:r>
      <m:oMath>
        <m:sSubSup>
          <m:sSubSupPr>
            <m:ctrlPr>
              <w:rPr>
                <w:rFonts w:ascii="Cambria Math" w:hAnsi="Cambria Math"/>
                <w:szCs w:val="24"/>
              </w:rPr>
            </m:ctrlPr>
          </m:sSubSupPr>
          <m:e>
            <m:r>
              <w:rPr>
                <w:rFonts w:ascii="Cambria Math" w:hAnsi="Cambria Math"/>
                <w:szCs w:val="24"/>
              </w:rPr>
              <m:t>F</m:t>
            </m:r>
          </m:e>
          <m:sub>
            <m:r>
              <w:rPr>
                <w:rFonts w:ascii="Cambria Math" w:hAnsi="Cambria Math"/>
                <w:szCs w:val="24"/>
              </w:rPr>
              <m:t>2</m:t>
            </m:r>
          </m:sub>
          <m:sup>
            <m:r>
              <w:rPr>
                <w:rFonts w:ascii="Cambria Math" w:hAnsi="Cambria Math"/>
                <w:szCs w:val="24"/>
              </w:rPr>
              <m:t>s</m:t>
            </m:r>
          </m:sup>
        </m:sSubSup>
      </m:oMath>
      <w:r w:rsidR="00324E1E" w:rsidRPr="00DF12FD">
        <w:rPr>
          <w:szCs w:val="24"/>
          <w:lang w:val="x-none"/>
        </w:rPr>
        <w:t>表示</w:t>
      </w:r>
      <m:oMath>
        <m:sSub>
          <m:sSubPr>
            <m:ctrlPr>
              <w:rPr>
                <w:rFonts w:ascii="Cambria Math" w:hAnsi="Cambria Math"/>
                <w:szCs w:val="24"/>
              </w:rPr>
            </m:ctrlPr>
          </m:sSubPr>
          <m:e>
            <m:r>
              <w:rPr>
                <w:rFonts w:ascii="Cambria Math" w:hAnsi="Cambria Math"/>
                <w:szCs w:val="24"/>
              </w:rPr>
              <m:t>F</m:t>
            </m:r>
          </m:e>
          <m:sub>
            <m:r>
              <w:rPr>
                <w:rFonts w:ascii="Cambria Math" w:hAnsi="Cambria Math"/>
                <w:szCs w:val="24"/>
              </w:rPr>
              <m:t>2</m:t>
            </m:r>
          </m:sub>
        </m:sSub>
      </m:oMath>
      <w:r w:rsidR="00324E1E" w:rsidRPr="00DF12FD">
        <w:rPr>
          <w:szCs w:val="24"/>
          <w:lang w:val="x-none"/>
        </w:rPr>
        <w:t>上的</w:t>
      </w:r>
      <w:r w:rsidR="00324E1E" w:rsidRPr="00DF12FD">
        <w:rPr>
          <w:szCs w:val="24"/>
          <w:lang w:val="x-none"/>
        </w:rPr>
        <w:t>s</w:t>
      </w:r>
      <w:r w:rsidR="00324E1E" w:rsidRPr="00DF12FD">
        <w:rPr>
          <w:szCs w:val="24"/>
          <w:lang w:val="x-none"/>
        </w:rPr>
        <w:t>维向量空间。假定明文空间和密文空间均为</w:t>
      </w:r>
      <m:oMath>
        <m:sSubSup>
          <m:sSubSupPr>
            <m:ctrlPr>
              <w:rPr>
                <w:rFonts w:ascii="Cambria Math" w:hAnsi="Cambria Math"/>
                <w:szCs w:val="24"/>
              </w:rPr>
            </m:ctrlPr>
          </m:sSubSupPr>
          <m:e>
            <m:r>
              <w:rPr>
                <w:rFonts w:ascii="Cambria Math" w:hAnsi="Cambria Math"/>
                <w:szCs w:val="24"/>
              </w:rPr>
              <m:t>F</m:t>
            </m:r>
          </m:e>
          <m:sub>
            <m:r>
              <w:rPr>
                <w:rFonts w:ascii="Cambria Math" w:hAnsi="Cambria Math"/>
                <w:szCs w:val="24"/>
              </w:rPr>
              <m:t>2</m:t>
            </m:r>
          </m:sub>
          <m:sup>
            <m:r>
              <w:rPr>
                <w:rFonts w:ascii="Cambria Math" w:hAnsi="Cambria Math"/>
                <w:szCs w:val="24"/>
              </w:rPr>
              <m:t>m</m:t>
            </m:r>
          </m:sup>
        </m:sSubSup>
      </m:oMath>
      <w:r w:rsidR="00324E1E" w:rsidRPr="00DF12FD">
        <w:rPr>
          <w:szCs w:val="24"/>
          <w:lang w:val="x-none"/>
        </w:rPr>
        <w:t>，</w:t>
      </w:r>
      <w:r w:rsidR="00DB4851">
        <w:rPr>
          <w:szCs w:val="24"/>
          <w:lang w:val="x-none"/>
        </w:rPr>
        <w:t>密钥</w:t>
      </w:r>
      <w:r w:rsidR="00324E1E" w:rsidRPr="00DF12FD">
        <w:rPr>
          <w:szCs w:val="24"/>
          <w:lang w:val="x-none"/>
        </w:rPr>
        <w:t>空间</w:t>
      </w:r>
      <m:oMath>
        <m:sSub>
          <m:sSubPr>
            <m:ctrlPr>
              <w:rPr>
                <w:rFonts w:ascii="Cambria Math" w:hAnsi="Cambria Math"/>
                <w:szCs w:val="24"/>
              </w:rPr>
            </m:ctrlPr>
          </m:sSubPr>
          <m:e>
            <m:r>
              <w:rPr>
                <w:rFonts w:ascii="Cambria Math" w:hAnsi="Cambria Math"/>
                <w:szCs w:val="24"/>
              </w:rPr>
              <m:t>S</m:t>
            </m:r>
          </m:e>
          <m:sub>
            <m:r>
              <w:rPr>
                <w:rFonts w:ascii="Cambria Math" w:hAnsi="Cambria Math"/>
                <w:szCs w:val="24"/>
              </w:rPr>
              <m:t>k</m:t>
            </m:r>
          </m:sub>
        </m:sSub>
      </m:oMath>
      <w:r w:rsidR="00324E1E" w:rsidRPr="00DF12FD">
        <w:rPr>
          <w:szCs w:val="24"/>
          <w:lang w:val="x-none"/>
        </w:rPr>
        <w:t>是</w:t>
      </w:r>
      <m:oMath>
        <m:sSubSup>
          <m:sSubSupPr>
            <m:ctrlPr>
              <w:rPr>
                <w:rFonts w:ascii="Cambria Math" w:hAnsi="Cambria Math"/>
                <w:szCs w:val="24"/>
              </w:rPr>
            </m:ctrlPr>
          </m:sSubSupPr>
          <m:e>
            <m:r>
              <w:rPr>
                <w:rFonts w:ascii="Cambria Math" w:hAnsi="Cambria Math"/>
                <w:szCs w:val="24"/>
              </w:rPr>
              <m:t>F</m:t>
            </m:r>
          </m:e>
          <m:sub>
            <m:r>
              <w:rPr>
                <w:rFonts w:ascii="Cambria Math" w:hAnsi="Cambria Math"/>
                <w:szCs w:val="24"/>
              </w:rPr>
              <m:t>2</m:t>
            </m:r>
          </m:sub>
          <m:sup>
            <m:r>
              <w:rPr>
                <w:rFonts w:ascii="Cambria Math" w:hAnsi="Cambria Math"/>
                <w:szCs w:val="24"/>
              </w:rPr>
              <m:t>t</m:t>
            </m:r>
          </m:sup>
        </m:sSubSup>
      </m:oMath>
      <w:r w:rsidR="00324E1E" w:rsidRPr="00DF12FD">
        <w:rPr>
          <w:szCs w:val="24"/>
          <w:lang w:val="x-none"/>
        </w:rPr>
        <w:t>的一个子集。</w:t>
      </w:r>
      <w:r w:rsidR="00324E1E" w:rsidRPr="00DF12FD">
        <w:rPr>
          <w:szCs w:val="24"/>
          <w:lang w:val="x-none"/>
        </w:rPr>
        <w:t>m</w:t>
      </w:r>
      <w:r w:rsidR="00324E1E" w:rsidRPr="00DF12FD">
        <w:rPr>
          <w:szCs w:val="24"/>
          <w:lang w:val="x-none"/>
        </w:rPr>
        <w:t>是明文和密文的分组长度，</w:t>
      </w:r>
      <w:r w:rsidR="00324E1E" w:rsidRPr="00DF12FD">
        <w:rPr>
          <w:szCs w:val="24"/>
          <w:lang w:val="x-none"/>
        </w:rPr>
        <w:t>t</w:t>
      </w:r>
      <w:r w:rsidR="00A211ED">
        <w:rPr>
          <w:szCs w:val="24"/>
          <w:lang w:val="x-none"/>
        </w:rPr>
        <w:t>是密钥</w:t>
      </w:r>
      <w:r w:rsidR="00324E1E" w:rsidRPr="00DF12FD">
        <w:rPr>
          <w:szCs w:val="24"/>
          <w:lang w:val="x-none"/>
        </w:rPr>
        <w:t>长度。</w:t>
      </w:r>
    </w:p>
    <w:p w:rsidR="00324E1E" w:rsidRPr="00DF12FD" w:rsidRDefault="00324E1E" w:rsidP="005F5E17">
      <w:pPr>
        <w:pStyle w:val="a1"/>
        <w:numPr>
          <w:ilvl w:val="2"/>
          <w:numId w:val="2"/>
        </w:numPr>
        <w:spacing w:before="156" w:after="156" w:line="300" w:lineRule="auto"/>
      </w:pPr>
      <w:bookmarkStart w:id="27" w:name="_Toc448392774"/>
      <w:bookmarkStart w:id="28" w:name="_Toc451115400"/>
      <w:r w:rsidRPr="00DF12FD">
        <w:t>分组密码</w:t>
      </w:r>
      <w:r w:rsidR="00C93B00">
        <w:t>算法的</w:t>
      </w:r>
      <w:bookmarkEnd w:id="27"/>
      <w:r w:rsidR="00C93B00">
        <w:t>结构分类</w:t>
      </w:r>
      <w:bookmarkEnd w:id="28"/>
    </w:p>
    <w:p w:rsidR="00324E1E" w:rsidRPr="00DF12FD" w:rsidRDefault="00324E1E" w:rsidP="005F5E17">
      <w:pPr>
        <w:spacing w:line="300" w:lineRule="auto"/>
        <w:ind w:firstLineChars="200" w:firstLine="420"/>
        <w:rPr>
          <w:szCs w:val="24"/>
          <w:lang w:val="x-none"/>
        </w:rPr>
      </w:pPr>
      <w:r w:rsidRPr="00DF12FD">
        <w:rPr>
          <w:szCs w:val="24"/>
          <w:lang w:val="x-none"/>
        </w:rPr>
        <w:t>目前分组密码所采用的整体结构可分为</w:t>
      </w:r>
      <w:r w:rsidRPr="00DF12FD">
        <w:rPr>
          <w:szCs w:val="24"/>
          <w:lang w:val="x-none"/>
        </w:rPr>
        <w:t>Feistel</w:t>
      </w:r>
      <w:r w:rsidRPr="00DF12FD">
        <w:rPr>
          <w:szCs w:val="24"/>
          <w:lang w:val="x-none"/>
        </w:rPr>
        <w:t>网络结构，</w:t>
      </w:r>
      <w:r w:rsidRPr="00DF12FD">
        <w:rPr>
          <w:szCs w:val="24"/>
          <w:lang w:val="x-none"/>
        </w:rPr>
        <w:t>SP</w:t>
      </w:r>
      <w:r w:rsidRPr="00DF12FD">
        <w:rPr>
          <w:szCs w:val="24"/>
          <w:lang w:val="x-none"/>
        </w:rPr>
        <w:t>网络结构，</w:t>
      </w:r>
      <w:r w:rsidRPr="00DF12FD">
        <w:rPr>
          <w:szCs w:val="24"/>
          <w:lang w:val="x-none"/>
        </w:rPr>
        <w:t>LM</w:t>
      </w:r>
      <w:r w:rsidRPr="00DF12FD">
        <w:rPr>
          <w:szCs w:val="24"/>
          <w:lang w:val="x-none"/>
        </w:rPr>
        <w:t>结构以及</w:t>
      </w:r>
      <w:r w:rsidRPr="00DF12FD">
        <w:rPr>
          <w:szCs w:val="24"/>
          <w:lang w:val="x-none"/>
        </w:rPr>
        <w:t>ARX</w:t>
      </w:r>
      <w:r w:rsidRPr="00DF12FD">
        <w:rPr>
          <w:szCs w:val="24"/>
          <w:lang w:val="x-none"/>
        </w:rPr>
        <w:t>结构。</w:t>
      </w:r>
      <w:r w:rsidRPr="00DF12FD">
        <w:rPr>
          <w:szCs w:val="24"/>
          <w:lang w:val="x-none"/>
        </w:rPr>
        <w:t>Feistel</w:t>
      </w:r>
      <w:r w:rsidRPr="00DF12FD">
        <w:rPr>
          <w:szCs w:val="24"/>
          <w:lang w:val="x-none"/>
        </w:rPr>
        <w:t>结构的由于</w:t>
      </w:r>
      <w:r w:rsidRPr="00DF12FD">
        <w:rPr>
          <w:szCs w:val="24"/>
          <w:lang w:val="x-none"/>
        </w:rPr>
        <w:t>DES</w:t>
      </w:r>
      <w:r w:rsidRPr="00DF12FD">
        <w:rPr>
          <w:szCs w:val="24"/>
          <w:lang w:val="x-none"/>
        </w:rPr>
        <w:t>算法的公布而广为人知，己被许多分组密码所采用。</w:t>
      </w:r>
      <w:r w:rsidRPr="00DF12FD">
        <w:rPr>
          <w:szCs w:val="24"/>
          <w:lang w:val="x-none"/>
        </w:rPr>
        <w:t>Feistel</w:t>
      </w:r>
      <w:r w:rsidRPr="00DF12FD">
        <w:rPr>
          <w:szCs w:val="24"/>
          <w:lang w:val="x-none"/>
        </w:rPr>
        <w:t>结构的最大优点是容易保证加解密相似，扩散较慢。</w:t>
      </w:r>
      <w:r w:rsidRPr="00DF12FD">
        <w:rPr>
          <w:szCs w:val="24"/>
          <w:lang w:val="x-none"/>
        </w:rPr>
        <w:t>SP</w:t>
      </w:r>
      <w:r w:rsidRPr="00DF12FD">
        <w:rPr>
          <w:szCs w:val="24"/>
          <w:lang w:val="x-none"/>
        </w:rPr>
        <w:t>结构比较难做到加解密相似，但是扩散特性比较好。</w:t>
      </w:r>
      <w:r w:rsidRPr="00DF12FD">
        <w:rPr>
          <w:szCs w:val="24"/>
          <w:lang w:val="x-none"/>
        </w:rPr>
        <w:t>LM</w:t>
      </w:r>
      <w:r w:rsidRPr="00DF12FD">
        <w:rPr>
          <w:szCs w:val="24"/>
          <w:lang w:val="x-none"/>
        </w:rPr>
        <w:t>结构则基于不同代数群的混合运算来设计的。</w:t>
      </w:r>
    </w:p>
    <w:p w:rsidR="00324E1E" w:rsidRPr="00DF12FD" w:rsidRDefault="00324E1E" w:rsidP="005F5E17">
      <w:pPr>
        <w:pStyle w:val="a2"/>
        <w:numPr>
          <w:ilvl w:val="3"/>
          <w:numId w:val="2"/>
        </w:numPr>
        <w:spacing w:before="156" w:after="156" w:line="300" w:lineRule="auto"/>
      </w:pPr>
      <w:r w:rsidRPr="00DF12FD">
        <w:t>Feistel</w:t>
      </w:r>
      <w:r w:rsidRPr="00DF12FD">
        <w:t>网络结构</w:t>
      </w:r>
    </w:p>
    <w:p w:rsidR="00324E1E" w:rsidRPr="00DF12FD" w:rsidRDefault="00324E1E" w:rsidP="002765D4">
      <w:pPr>
        <w:pStyle w:val="ac"/>
        <w:numPr>
          <w:ilvl w:val="0"/>
          <w:numId w:val="28"/>
        </w:numPr>
        <w:spacing w:line="300" w:lineRule="auto"/>
        <w:ind w:firstLineChars="0"/>
        <w:rPr>
          <w:szCs w:val="24"/>
          <w:lang w:val="x-none"/>
        </w:rPr>
      </w:pPr>
      <w:r w:rsidRPr="00DF12FD">
        <w:rPr>
          <w:szCs w:val="24"/>
          <w:lang w:val="x-none"/>
        </w:rPr>
        <w:t>Feistel</w:t>
      </w:r>
      <w:r w:rsidRPr="00DF12FD">
        <w:rPr>
          <w:szCs w:val="24"/>
          <w:lang w:val="x-none"/>
        </w:rPr>
        <w:t>网络结构</w:t>
      </w:r>
    </w:p>
    <w:p w:rsidR="00324E1E" w:rsidRPr="00DF12FD" w:rsidRDefault="00324E1E" w:rsidP="005F5E17">
      <w:pPr>
        <w:spacing w:line="300" w:lineRule="auto"/>
        <w:ind w:firstLineChars="100" w:firstLine="210"/>
        <w:rPr>
          <w:szCs w:val="24"/>
          <w:lang w:val="x-none"/>
        </w:rPr>
      </w:pPr>
      <w:r w:rsidRPr="00DF12FD">
        <w:rPr>
          <w:szCs w:val="24"/>
          <w:lang w:val="x-none"/>
        </w:rPr>
        <w:t>很多分组密码算法都是网络或扩展网络型结构，其典型代表是</w:t>
      </w:r>
      <w:r w:rsidRPr="00DF12FD">
        <w:rPr>
          <w:szCs w:val="24"/>
          <w:lang w:val="x-none"/>
        </w:rPr>
        <w:t>DES</w:t>
      </w:r>
      <w:r w:rsidR="00AD44AD" w:rsidRPr="00DF12FD">
        <w:rPr>
          <w:szCs w:val="24"/>
          <w:lang w:val="x-none"/>
        </w:rPr>
        <w:t>密码算法，它体现了现代密码学理论设计密码算法的原则</w:t>
      </w:r>
      <w:r w:rsidRPr="00DF12FD">
        <w:rPr>
          <w:szCs w:val="24"/>
          <w:lang w:val="x-none"/>
        </w:rPr>
        <w:t>。取长度为</w:t>
      </w:r>
      <w:r w:rsidRPr="00DF12FD">
        <w:rPr>
          <w:szCs w:val="24"/>
          <w:lang w:val="x-none"/>
        </w:rPr>
        <w:t>n</w:t>
      </w:r>
      <w:r w:rsidRPr="00DF12FD">
        <w:rPr>
          <w:szCs w:val="24"/>
          <w:lang w:val="x-none"/>
        </w:rPr>
        <w:t>的分组，把它分成长度为</w:t>
      </w:r>
      <w:r w:rsidRPr="00DF12FD">
        <w:rPr>
          <w:szCs w:val="24"/>
          <w:lang w:val="x-none"/>
        </w:rPr>
        <w:t>n/2</w:t>
      </w:r>
      <w:r w:rsidRPr="00DF12FD">
        <w:rPr>
          <w:szCs w:val="24"/>
          <w:lang w:val="x-none"/>
        </w:rPr>
        <w:t>的两部分</w:t>
      </w:r>
      <w:r w:rsidRPr="00DF12FD">
        <w:rPr>
          <w:szCs w:val="24"/>
          <w:lang w:val="x-none"/>
        </w:rPr>
        <w:t>L</w:t>
      </w:r>
      <w:r w:rsidRPr="00DF12FD">
        <w:rPr>
          <w:szCs w:val="24"/>
          <w:lang w:val="x-none"/>
        </w:rPr>
        <w:t>和</w:t>
      </w:r>
      <w:r w:rsidRPr="00DF12FD">
        <w:rPr>
          <w:szCs w:val="24"/>
          <w:lang w:val="x-none"/>
        </w:rPr>
        <w:t>R</w:t>
      </w:r>
      <w:r w:rsidRPr="00DF12FD">
        <w:rPr>
          <w:szCs w:val="24"/>
          <w:lang w:val="x-none"/>
        </w:rPr>
        <w:t>，</w:t>
      </w:r>
      <w:r w:rsidRPr="00DF12FD">
        <w:rPr>
          <w:szCs w:val="24"/>
          <w:lang w:val="x-none"/>
        </w:rPr>
        <w:t>n</w:t>
      </w:r>
      <w:r w:rsidRPr="00DF12FD">
        <w:rPr>
          <w:szCs w:val="24"/>
          <w:lang w:val="x-none"/>
        </w:rPr>
        <w:t>必须是偶数。可以定义出一个迭代型的分组密码算法，其第</w:t>
      </w:r>
      <w:r w:rsidRPr="00DF12FD">
        <w:rPr>
          <w:szCs w:val="24"/>
          <w:lang w:val="x-none"/>
        </w:rPr>
        <w:t>i</w:t>
      </w:r>
      <w:r w:rsidRPr="00DF12FD">
        <w:rPr>
          <w:szCs w:val="24"/>
          <w:lang w:val="x-none"/>
        </w:rPr>
        <w:t>轮的输入来自于前一轮的输出：</w:t>
      </w:r>
    </w:p>
    <w:p w:rsidR="00324E1E" w:rsidRPr="00DF12FD" w:rsidRDefault="00EA0415" w:rsidP="005F5E17">
      <w:pPr>
        <w:pStyle w:val="MTDisplayEquation"/>
      </w:pPr>
      <w:r w:rsidRPr="00DF12FD">
        <w:object w:dxaOrig="870" w:dyaOrig="435">
          <v:shape id="_x0000_i1027" type="#_x0000_t75" style="width:34.75pt;height:17.4pt" o:ole="">
            <v:imagedata r:id="rId25" o:title=""/>
          </v:shape>
          <o:OLEObject Type="Embed" ProgID="Equation.DSMT4" ShapeID="_x0000_i1027" DrawAspect="Content" ObjectID="_1524857524" r:id="rId26"/>
        </w:object>
      </w:r>
      <w:r w:rsidR="00324E1E" w:rsidRPr="00DF12FD">
        <w:tab/>
      </w:r>
      <w:r w:rsidR="00324E1E" w:rsidRPr="00DF12FD">
        <w:tab/>
      </w:r>
      <w:r w:rsidR="00FF51DA" w:rsidRPr="00DF12FD">
        <w:t xml:space="preserve"> </w:t>
      </w:r>
      <w:r w:rsidR="00324E1E" w:rsidRPr="00DF12FD">
        <w:fldChar w:fldCharType="begin"/>
      </w:r>
      <w:r w:rsidR="00324E1E" w:rsidRPr="00DF12FD">
        <w:instrText xml:space="preserve"> MACROBUTTON MTPlaceRef \* MERGEFORMAT </w:instrText>
      </w:r>
      <w:r w:rsidR="00324E1E" w:rsidRPr="00DF12FD">
        <w:fldChar w:fldCharType="begin"/>
      </w:r>
      <w:r w:rsidR="00324E1E" w:rsidRPr="00DF12FD">
        <w:instrText xml:space="preserve"> SEQ MTEqn \h \* MERGEFORMAT </w:instrText>
      </w:r>
      <w:r w:rsidR="00324E1E" w:rsidRPr="00DF12FD">
        <w:fldChar w:fldCharType="end"/>
      </w:r>
      <w:r w:rsidR="00324E1E" w:rsidRPr="00DF12FD">
        <w:instrText>(</w:instrText>
      </w:r>
      <w:r w:rsidR="00F9055E">
        <w:fldChar w:fldCharType="begin"/>
      </w:r>
      <w:r w:rsidR="00F9055E">
        <w:instrText xml:space="preserve"> SEQ MTChap \c \* Arabic \* MERGEFORMAT </w:instrText>
      </w:r>
      <w:r w:rsidR="00F9055E">
        <w:fldChar w:fldCharType="separate"/>
      </w:r>
      <w:r w:rsidR="00C47231">
        <w:rPr>
          <w:noProof/>
        </w:rPr>
        <w:instrText>2</w:instrText>
      </w:r>
      <w:r w:rsidR="00F9055E">
        <w:rPr>
          <w:noProof/>
        </w:rPr>
        <w:fldChar w:fldCharType="end"/>
      </w:r>
      <w:r w:rsidR="00324E1E" w:rsidRPr="00DF12FD">
        <w:instrText>.</w:instrText>
      </w:r>
      <w:r w:rsidR="00F9055E">
        <w:fldChar w:fldCharType="begin"/>
      </w:r>
      <w:r w:rsidR="00F9055E">
        <w:instrText xml:space="preserve"> SEQ MTEqn \c \* Arabic \* MERGEFORMAT </w:instrText>
      </w:r>
      <w:r w:rsidR="00F9055E">
        <w:fldChar w:fldCharType="separate"/>
      </w:r>
      <w:r w:rsidR="00C47231">
        <w:rPr>
          <w:noProof/>
        </w:rPr>
        <w:instrText>1</w:instrText>
      </w:r>
      <w:r w:rsidR="00F9055E">
        <w:rPr>
          <w:noProof/>
        </w:rPr>
        <w:fldChar w:fldCharType="end"/>
      </w:r>
      <w:r w:rsidR="00324E1E" w:rsidRPr="00DF12FD">
        <w:instrText>)</w:instrText>
      </w:r>
      <w:r w:rsidR="00324E1E" w:rsidRPr="00DF12FD">
        <w:fldChar w:fldCharType="end"/>
      </w:r>
    </w:p>
    <w:p w:rsidR="00324E1E" w:rsidRPr="00DF12FD" w:rsidRDefault="00EA0415" w:rsidP="005F5E17">
      <w:pPr>
        <w:pStyle w:val="MTDisplayEquation"/>
      </w:pPr>
      <w:r w:rsidRPr="00DF12FD">
        <w:rPr>
          <w:position w:val="-14"/>
        </w:rPr>
        <w:object w:dxaOrig="2160" w:dyaOrig="435">
          <v:shape id="_x0000_i1028" type="#_x0000_t75" style="width:91.05pt;height:19.05pt" o:ole="">
            <v:imagedata r:id="rId27" o:title=""/>
          </v:shape>
          <o:OLEObject Type="Embed" ProgID="Equation.DSMT4" ShapeID="_x0000_i1028" DrawAspect="Content" ObjectID="_1524857525" r:id="rId28"/>
        </w:object>
      </w:r>
      <w:r w:rsidR="00324E1E" w:rsidRPr="00DF12FD">
        <w:tab/>
      </w:r>
      <w:r w:rsidR="00324E1E" w:rsidRPr="00DF12FD">
        <w:tab/>
      </w:r>
      <w:r w:rsidR="00324E1E" w:rsidRPr="00DF12FD">
        <w:fldChar w:fldCharType="begin"/>
      </w:r>
      <w:r w:rsidR="00324E1E" w:rsidRPr="00DF12FD">
        <w:instrText xml:space="preserve"> MACROBUTTON MTPlaceRef \* MERGEFORMAT </w:instrText>
      </w:r>
      <w:r w:rsidR="00324E1E" w:rsidRPr="00DF12FD">
        <w:fldChar w:fldCharType="begin"/>
      </w:r>
      <w:r w:rsidR="00324E1E" w:rsidRPr="00DF12FD">
        <w:instrText xml:space="preserve"> SEQ MTEqn \h \* MERGEFORMAT </w:instrText>
      </w:r>
      <w:r w:rsidR="00324E1E" w:rsidRPr="00DF12FD">
        <w:fldChar w:fldCharType="end"/>
      </w:r>
      <w:r w:rsidR="00324E1E" w:rsidRPr="00DF12FD">
        <w:instrText>(</w:instrText>
      </w:r>
      <w:r w:rsidR="00F9055E">
        <w:fldChar w:fldCharType="begin"/>
      </w:r>
      <w:r w:rsidR="00F9055E">
        <w:instrText xml:space="preserve"> SEQ MTChap \c \* Arabic \* MERGEFORMAT </w:instrText>
      </w:r>
      <w:r w:rsidR="00F9055E">
        <w:fldChar w:fldCharType="separate"/>
      </w:r>
      <w:r w:rsidR="00C47231">
        <w:rPr>
          <w:noProof/>
        </w:rPr>
        <w:instrText>2</w:instrText>
      </w:r>
      <w:r w:rsidR="00F9055E">
        <w:rPr>
          <w:noProof/>
        </w:rPr>
        <w:fldChar w:fldCharType="end"/>
      </w:r>
      <w:r w:rsidR="00324E1E" w:rsidRPr="00DF12FD">
        <w:instrText>.</w:instrText>
      </w:r>
      <w:r w:rsidR="00F9055E">
        <w:fldChar w:fldCharType="begin"/>
      </w:r>
      <w:r w:rsidR="00F9055E">
        <w:instrText xml:space="preserve"> SEQ MTEqn \c \* Arabic \* MERGEFORMAT </w:instrText>
      </w:r>
      <w:r w:rsidR="00F9055E">
        <w:fldChar w:fldCharType="separate"/>
      </w:r>
      <w:r w:rsidR="00C47231">
        <w:rPr>
          <w:noProof/>
        </w:rPr>
        <w:instrText>2</w:instrText>
      </w:r>
      <w:r w:rsidR="00F9055E">
        <w:rPr>
          <w:noProof/>
        </w:rPr>
        <w:fldChar w:fldCharType="end"/>
      </w:r>
      <w:r w:rsidR="00324E1E" w:rsidRPr="00DF12FD">
        <w:instrText>)</w:instrText>
      </w:r>
      <w:r w:rsidR="00324E1E" w:rsidRPr="00DF12FD">
        <w:fldChar w:fldCharType="end"/>
      </w:r>
    </w:p>
    <w:p w:rsidR="00324E1E" w:rsidRPr="00DF12FD" w:rsidRDefault="00324E1E" w:rsidP="00DB4851">
      <w:pPr>
        <w:spacing w:line="300" w:lineRule="auto"/>
        <w:ind w:firstLineChars="200" w:firstLine="420"/>
        <w:rPr>
          <w:szCs w:val="24"/>
          <w:lang w:val="x-none"/>
        </w:rPr>
      </w:pPr>
      <w:r w:rsidRPr="00DF12FD">
        <w:rPr>
          <w:szCs w:val="24"/>
          <w:lang w:val="x-none"/>
        </w:rPr>
        <w:t>K</w:t>
      </w:r>
      <w:r w:rsidRPr="00DF12FD">
        <w:rPr>
          <w:szCs w:val="24"/>
          <w:vertAlign w:val="subscript"/>
          <w:lang w:val="x-none"/>
        </w:rPr>
        <w:t>i</w:t>
      </w:r>
      <w:r w:rsidRPr="00DF12FD">
        <w:rPr>
          <w:szCs w:val="24"/>
          <w:lang w:val="x-none"/>
        </w:rPr>
        <w:t>是第</w:t>
      </w:r>
      <w:r w:rsidRPr="00DF12FD">
        <w:rPr>
          <w:szCs w:val="24"/>
          <w:lang w:val="x-none"/>
        </w:rPr>
        <w:t>i</w:t>
      </w:r>
      <w:r w:rsidRPr="00DF12FD">
        <w:rPr>
          <w:szCs w:val="24"/>
          <w:lang w:val="x-none"/>
        </w:rPr>
        <w:t>轮使用的子密钥，</w:t>
      </w:r>
      <w:r w:rsidRPr="00DF12FD">
        <w:rPr>
          <w:szCs w:val="24"/>
          <w:lang w:val="x-none"/>
        </w:rPr>
        <w:t>F</w:t>
      </w:r>
      <w:r w:rsidRPr="00DF12FD">
        <w:rPr>
          <w:szCs w:val="24"/>
          <w:lang w:val="x-none"/>
        </w:rPr>
        <w:t>是任意轮函数。除了</w:t>
      </w:r>
      <w:r w:rsidRPr="00DF12FD">
        <w:rPr>
          <w:szCs w:val="24"/>
          <w:lang w:val="x-none"/>
        </w:rPr>
        <w:t>DES</w:t>
      </w:r>
      <w:r w:rsidRPr="00DF12FD">
        <w:rPr>
          <w:szCs w:val="24"/>
          <w:lang w:val="x-none"/>
        </w:rPr>
        <w:t>算法以外，常见的</w:t>
      </w:r>
      <w:r w:rsidRPr="00DF12FD">
        <w:rPr>
          <w:szCs w:val="24"/>
          <w:lang w:val="x-none"/>
        </w:rPr>
        <w:t>CAST</w:t>
      </w:r>
      <w:r w:rsidRPr="00DF12FD">
        <w:rPr>
          <w:szCs w:val="24"/>
          <w:lang w:val="x-none"/>
        </w:rPr>
        <w:t>、</w:t>
      </w:r>
      <w:r w:rsidRPr="00DF12FD">
        <w:rPr>
          <w:szCs w:val="24"/>
          <w:lang w:val="x-none"/>
        </w:rPr>
        <w:t>Twofish</w:t>
      </w:r>
      <w:r w:rsidRPr="00DF12FD">
        <w:rPr>
          <w:szCs w:val="24"/>
          <w:lang w:val="x-none"/>
        </w:rPr>
        <w:t>、</w:t>
      </w:r>
      <w:r w:rsidRPr="00DF12FD">
        <w:rPr>
          <w:szCs w:val="24"/>
          <w:lang w:val="x-none"/>
        </w:rPr>
        <w:t>RC6</w:t>
      </w:r>
      <w:r w:rsidRPr="00DF12FD">
        <w:rPr>
          <w:szCs w:val="24"/>
          <w:lang w:val="x-none"/>
        </w:rPr>
        <w:t>算法都属于</w:t>
      </w:r>
      <w:r w:rsidRPr="00DF12FD">
        <w:rPr>
          <w:szCs w:val="24"/>
          <w:lang w:val="x-none"/>
        </w:rPr>
        <w:t>Feistel</w:t>
      </w:r>
      <w:r w:rsidRPr="00DF12FD">
        <w:rPr>
          <w:szCs w:val="24"/>
          <w:lang w:val="x-none"/>
        </w:rPr>
        <w:t>网络型分组密码算法。</w:t>
      </w:r>
      <w:r w:rsidRPr="00DF12FD">
        <w:rPr>
          <w:szCs w:val="24"/>
          <w:lang w:val="x-none"/>
        </w:rPr>
        <w:t>Feistel</w:t>
      </w:r>
      <w:r w:rsidRPr="00DF12FD">
        <w:rPr>
          <w:szCs w:val="24"/>
          <w:lang w:val="x-none"/>
        </w:rPr>
        <w:t>网络型结构保证了算法的可逆性，用异或来合并左半部分和轮函数的输出，它满足：</w:t>
      </w:r>
    </w:p>
    <w:p w:rsidR="00324E1E" w:rsidRPr="00DF12FD" w:rsidRDefault="00EA0415" w:rsidP="005F5E17">
      <w:pPr>
        <w:pStyle w:val="MTDisplayEquation"/>
      </w:pPr>
      <w:r w:rsidRPr="00DF12FD">
        <w:rPr>
          <w:position w:val="-14"/>
        </w:rPr>
        <w:object w:dxaOrig="3600" w:dyaOrig="435">
          <v:shape id="_x0000_i1029" type="#_x0000_t75" style="width:164.7pt;height:19.05pt" o:ole="">
            <v:imagedata r:id="rId29" o:title=""/>
          </v:shape>
          <o:OLEObject Type="Embed" ProgID="Equation.DSMT4" ShapeID="_x0000_i1029" DrawAspect="Content" ObjectID="_1524857526" r:id="rId30"/>
        </w:object>
      </w:r>
      <w:r w:rsidR="00324E1E" w:rsidRPr="00DF12FD">
        <w:tab/>
      </w:r>
      <w:r w:rsidR="00324E1E" w:rsidRPr="00DF12FD">
        <w:tab/>
      </w:r>
      <w:r w:rsidR="00324E1E" w:rsidRPr="00DF12FD">
        <w:fldChar w:fldCharType="begin"/>
      </w:r>
      <w:r w:rsidR="00324E1E" w:rsidRPr="00DF12FD">
        <w:instrText xml:space="preserve"> MACROBUTTON MTPlaceRef \* MERGEFORMAT </w:instrText>
      </w:r>
      <w:r w:rsidR="00324E1E" w:rsidRPr="00DF12FD">
        <w:fldChar w:fldCharType="begin"/>
      </w:r>
      <w:r w:rsidR="00324E1E" w:rsidRPr="00DF12FD">
        <w:instrText xml:space="preserve"> SEQ MTEqn \h \* MERGEFORMAT </w:instrText>
      </w:r>
      <w:r w:rsidR="00324E1E" w:rsidRPr="00DF12FD">
        <w:fldChar w:fldCharType="end"/>
      </w:r>
      <w:r w:rsidR="00324E1E" w:rsidRPr="00DF12FD">
        <w:instrText>(</w:instrText>
      </w:r>
      <w:r w:rsidR="00F9055E">
        <w:fldChar w:fldCharType="begin"/>
      </w:r>
      <w:r w:rsidR="00F9055E">
        <w:instrText xml:space="preserve"> SEQ MTChap \c \* Arabic \* MERGEFORMAT </w:instrText>
      </w:r>
      <w:r w:rsidR="00F9055E">
        <w:fldChar w:fldCharType="separate"/>
      </w:r>
      <w:r w:rsidR="00C47231">
        <w:rPr>
          <w:noProof/>
        </w:rPr>
        <w:instrText>2</w:instrText>
      </w:r>
      <w:r w:rsidR="00F9055E">
        <w:rPr>
          <w:noProof/>
        </w:rPr>
        <w:fldChar w:fldCharType="end"/>
      </w:r>
      <w:r w:rsidR="00324E1E" w:rsidRPr="00DF12FD">
        <w:instrText>.</w:instrText>
      </w:r>
      <w:r w:rsidR="00F9055E">
        <w:fldChar w:fldCharType="begin"/>
      </w:r>
      <w:r w:rsidR="00F9055E">
        <w:instrText xml:space="preserve"> SEQ MTEqn \c \* Arabic \* MERGEFORMAT </w:instrText>
      </w:r>
      <w:r w:rsidR="00F9055E">
        <w:fldChar w:fldCharType="separate"/>
      </w:r>
      <w:r w:rsidR="00C47231">
        <w:rPr>
          <w:noProof/>
        </w:rPr>
        <w:instrText>3</w:instrText>
      </w:r>
      <w:r w:rsidR="00F9055E">
        <w:rPr>
          <w:noProof/>
        </w:rPr>
        <w:fldChar w:fldCharType="end"/>
      </w:r>
      <w:r w:rsidR="00324E1E" w:rsidRPr="00DF12FD">
        <w:instrText>)</w:instrText>
      </w:r>
      <w:r w:rsidR="00324E1E" w:rsidRPr="00DF12FD">
        <w:fldChar w:fldCharType="end"/>
      </w:r>
    </w:p>
    <w:p w:rsidR="00324E1E" w:rsidRPr="00DF12FD" w:rsidRDefault="00324E1E" w:rsidP="005F5E17">
      <w:pPr>
        <w:spacing w:line="300" w:lineRule="auto"/>
        <w:ind w:firstLineChars="200" w:firstLine="420"/>
        <w:rPr>
          <w:szCs w:val="24"/>
          <w:lang w:val="x-none"/>
        </w:rPr>
      </w:pPr>
      <w:r w:rsidRPr="00DF12FD">
        <w:rPr>
          <w:szCs w:val="24"/>
          <w:lang w:val="x-none"/>
        </w:rPr>
        <w:t>因此只要在每轮中</w:t>
      </w:r>
      <w:r w:rsidR="00596A09">
        <w:rPr>
          <w:szCs w:val="24"/>
          <w:lang w:val="x-none"/>
        </w:rPr>
        <w:t>对</w:t>
      </w:r>
      <w:r w:rsidRPr="00DF12FD">
        <w:rPr>
          <w:szCs w:val="24"/>
          <w:lang w:val="x-none"/>
        </w:rPr>
        <w:t>F</w:t>
      </w:r>
      <w:r w:rsidR="00596A09">
        <w:rPr>
          <w:szCs w:val="24"/>
          <w:lang w:val="x-none"/>
        </w:rPr>
        <w:t>的输入</w:t>
      </w:r>
      <w:r w:rsidRPr="00DF12FD">
        <w:rPr>
          <w:szCs w:val="24"/>
          <w:lang w:val="x-none"/>
        </w:rPr>
        <w:t>重新构造，使用了该结构的密码</w:t>
      </w:r>
      <w:r w:rsidR="00596A09">
        <w:rPr>
          <w:szCs w:val="24"/>
          <w:lang w:val="x-none"/>
        </w:rPr>
        <w:t>算法</w:t>
      </w:r>
      <w:r w:rsidRPr="00DF12FD">
        <w:rPr>
          <w:szCs w:val="24"/>
          <w:lang w:val="x-none"/>
        </w:rPr>
        <w:t>就可保证它是可逆的。它不管</w:t>
      </w:r>
      <w:r w:rsidRPr="00DF12FD">
        <w:rPr>
          <w:szCs w:val="24"/>
          <w:lang w:val="x-none"/>
        </w:rPr>
        <w:t>F</w:t>
      </w:r>
      <w:r w:rsidRPr="00DF12FD">
        <w:rPr>
          <w:szCs w:val="24"/>
          <w:lang w:val="x-none"/>
        </w:rPr>
        <w:t>函数如何，也不需要它是可逆的。我们能将函数</w:t>
      </w:r>
      <w:r w:rsidRPr="00DF12FD">
        <w:rPr>
          <w:szCs w:val="24"/>
          <w:lang w:val="x-none"/>
        </w:rPr>
        <w:t>F</w:t>
      </w:r>
      <w:r w:rsidRPr="00DF12FD">
        <w:rPr>
          <w:szCs w:val="24"/>
          <w:lang w:val="x-none"/>
        </w:rPr>
        <w:t>设计成我们希望的那样复杂，并且不必实现两个不同算法（分别用于加解密）。</w:t>
      </w:r>
      <w:r w:rsidRPr="00DF12FD">
        <w:rPr>
          <w:szCs w:val="24"/>
          <w:lang w:val="x-none"/>
        </w:rPr>
        <w:t>Feistel</w:t>
      </w:r>
      <w:r w:rsidRPr="00DF12FD">
        <w:rPr>
          <w:szCs w:val="24"/>
          <w:lang w:val="x-none"/>
        </w:rPr>
        <w:t>网络结构将自动实现这些。总的来说：</w:t>
      </w:r>
      <w:r w:rsidRPr="00DF12FD">
        <w:rPr>
          <w:szCs w:val="24"/>
          <w:lang w:val="x-none"/>
        </w:rPr>
        <w:t>Feistel</w:t>
      </w:r>
      <w:r w:rsidRPr="00DF12FD">
        <w:rPr>
          <w:szCs w:val="24"/>
          <w:lang w:val="x-none"/>
        </w:rPr>
        <w:t>网络的优点在于加解密结构的相似性，缺点在于扩散较慢，算法至少需要两轮才能改变每一个比特。该结构如</w:t>
      </w:r>
      <w:r w:rsidR="00AD44AD" w:rsidRPr="00DF12FD">
        <w:rPr>
          <w:szCs w:val="24"/>
          <w:lang w:val="x-none"/>
        </w:rPr>
        <w:lastRenderedPageBreak/>
        <w:fldChar w:fldCharType="begin"/>
      </w:r>
      <w:r w:rsidR="00AD44AD" w:rsidRPr="00DF12FD">
        <w:rPr>
          <w:szCs w:val="24"/>
          <w:lang w:val="x-none"/>
        </w:rPr>
        <w:instrText xml:space="preserve"> REF _Ref450641339 \h </w:instrText>
      </w:r>
      <w:r w:rsidR="005F5E17" w:rsidRPr="00DF12FD">
        <w:rPr>
          <w:szCs w:val="24"/>
          <w:lang w:val="x-none"/>
        </w:rPr>
        <w:instrText xml:space="preserve"> \* MERGEFORMAT </w:instrText>
      </w:r>
      <w:r w:rsidR="00AD44AD" w:rsidRPr="00DF12FD">
        <w:rPr>
          <w:szCs w:val="24"/>
          <w:lang w:val="x-none"/>
        </w:rPr>
      </w:r>
      <w:r w:rsidR="00AD44AD" w:rsidRPr="00DF12FD">
        <w:rPr>
          <w:szCs w:val="24"/>
          <w:lang w:val="x-none"/>
        </w:rPr>
        <w:fldChar w:fldCharType="separate"/>
      </w:r>
      <w:r w:rsidR="00C47231" w:rsidRPr="00DF12FD">
        <w:rPr>
          <w:szCs w:val="21"/>
        </w:rPr>
        <w:t>图</w:t>
      </w:r>
      <w:r w:rsidR="00C47231" w:rsidRPr="00DF12FD">
        <w:rPr>
          <w:szCs w:val="21"/>
        </w:rPr>
        <w:t>2-</w:t>
      </w:r>
      <w:r w:rsidR="00C47231">
        <w:rPr>
          <w:szCs w:val="21"/>
        </w:rPr>
        <w:t>2</w:t>
      </w:r>
      <w:r w:rsidR="00AD44AD" w:rsidRPr="00DF12FD">
        <w:rPr>
          <w:szCs w:val="24"/>
          <w:lang w:val="x-none"/>
        </w:rPr>
        <w:fldChar w:fldCharType="end"/>
      </w:r>
      <w:r w:rsidRPr="00DF12FD">
        <w:rPr>
          <w:szCs w:val="24"/>
          <w:lang w:val="x-none"/>
        </w:rPr>
        <w:t>所示。</w:t>
      </w:r>
    </w:p>
    <w:p w:rsidR="00AD44AD" w:rsidRPr="00DF12FD" w:rsidRDefault="00B12AA6" w:rsidP="005F5E17">
      <w:pPr>
        <w:keepNext/>
        <w:spacing w:line="300" w:lineRule="auto"/>
        <w:ind w:firstLineChars="200" w:firstLine="420"/>
        <w:jc w:val="center"/>
      </w:pPr>
      <w:r w:rsidRPr="00DF12FD">
        <w:object w:dxaOrig="5415" w:dyaOrig="4890">
          <v:shape id="_x0000_i1030" type="#_x0000_t75" style="width:153.95pt;height:139.85pt" o:ole="">
            <v:imagedata r:id="rId31" o:title=""/>
          </v:shape>
          <o:OLEObject Type="Embed" ProgID="Visio.Drawing.15" ShapeID="_x0000_i1030" DrawAspect="Content" ObjectID="_1524857527" r:id="rId32"/>
        </w:object>
      </w:r>
    </w:p>
    <w:p w:rsidR="00AD44AD" w:rsidRPr="00DF12FD" w:rsidRDefault="00AD44AD" w:rsidP="005F5E17">
      <w:pPr>
        <w:pStyle w:val="af0"/>
        <w:spacing w:line="300" w:lineRule="auto"/>
        <w:jc w:val="center"/>
        <w:rPr>
          <w:rFonts w:ascii="Times New Roman" w:eastAsia="宋体" w:hAnsi="Times New Roman"/>
          <w:sz w:val="21"/>
          <w:szCs w:val="21"/>
        </w:rPr>
      </w:pPr>
      <w:bookmarkStart w:id="29" w:name="_Ref450641339"/>
      <w:r w:rsidRPr="00DF12FD">
        <w:rPr>
          <w:rFonts w:ascii="Times New Roman" w:eastAsia="宋体" w:hAnsi="Times New Roman"/>
          <w:sz w:val="21"/>
          <w:szCs w:val="21"/>
        </w:rPr>
        <w:t>图</w:t>
      </w:r>
      <w:r w:rsidRPr="00DF12FD">
        <w:rPr>
          <w:rFonts w:ascii="Times New Roman" w:eastAsia="宋体" w:hAnsi="Times New Roman"/>
          <w:sz w:val="21"/>
          <w:szCs w:val="21"/>
        </w:rPr>
        <w:t>2-</w:t>
      </w:r>
      <w:r w:rsidRPr="00DF12FD">
        <w:rPr>
          <w:rFonts w:ascii="Times New Roman" w:eastAsia="宋体" w:hAnsi="Times New Roman"/>
          <w:sz w:val="21"/>
          <w:szCs w:val="21"/>
        </w:rPr>
        <w:fldChar w:fldCharType="begin"/>
      </w:r>
      <w:r w:rsidRPr="00DF12FD">
        <w:rPr>
          <w:rFonts w:ascii="Times New Roman" w:eastAsia="宋体" w:hAnsi="Times New Roman"/>
          <w:sz w:val="21"/>
          <w:szCs w:val="21"/>
        </w:rPr>
        <w:instrText xml:space="preserve"> SEQ </w:instrText>
      </w:r>
      <w:r w:rsidRPr="00DF12FD">
        <w:rPr>
          <w:rFonts w:ascii="Times New Roman" w:eastAsia="宋体" w:hAnsi="Times New Roman"/>
          <w:sz w:val="21"/>
          <w:szCs w:val="21"/>
        </w:rPr>
        <w:instrText>图</w:instrText>
      </w:r>
      <w:r w:rsidRPr="00DF12FD">
        <w:rPr>
          <w:rFonts w:ascii="Times New Roman" w:eastAsia="宋体" w:hAnsi="Times New Roman"/>
          <w:sz w:val="21"/>
          <w:szCs w:val="21"/>
        </w:rPr>
        <w:instrText xml:space="preserve">2- \* ARABIC </w:instrText>
      </w:r>
      <w:r w:rsidRPr="00DF12FD">
        <w:rPr>
          <w:rFonts w:ascii="Times New Roman" w:eastAsia="宋体" w:hAnsi="Times New Roman"/>
          <w:sz w:val="21"/>
          <w:szCs w:val="21"/>
        </w:rPr>
        <w:fldChar w:fldCharType="separate"/>
      </w:r>
      <w:r w:rsidR="00C47231">
        <w:rPr>
          <w:rFonts w:ascii="Times New Roman" w:eastAsia="宋体" w:hAnsi="Times New Roman"/>
          <w:noProof/>
          <w:sz w:val="21"/>
          <w:szCs w:val="21"/>
        </w:rPr>
        <w:t>2</w:t>
      </w:r>
      <w:r w:rsidRPr="00DF12FD">
        <w:rPr>
          <w:rFonts w:ascii="Times New Roman" w:eastAsia="宋体" w:hAnsi="Times New Roman"/>
          <w:sz w:val="21"/>
          <w:szCs w:val="21"/>
        </w:rPr>
        <w:fldChar w:fldCharType="end"/>
      </w:r>
      <w:bookmarkEnd w:id="29"/>
      <w:r w:rsidRPr="00DF12FD">
        <w:rPr>
          <w:rFonts w:ascii="Times New Roman" w:eastAsia="宋体" w:hAnsi="Times New Roman"/>
          <w:sz w:val="21"/>
          <w:szCs w:val="21"/>
        </w:rPr>
        <w:t xml:space="preserve"> Festel</w:t>
      </w:r>
      <w:r w:rsidRPr="00DF12FD">
        <w:rPr>
          <w:rFonts w:ascii="Times New Roman" w:eastAsia="宋体" w:hAnsi="Times New Roman"/>
          <w:sz w:val="21"/>
          <w:szCs w:val="21"/>
        </w:rPr>
        <w:t>网络型结果</w:t>
      </w:r>
    </w:p>
    <w:p w:rsidR="00324E1E" w:rsidRPr="00DF12FD" w:rsidRDefault="00324E1E" w:rsidP="002765D4">
      <w:pPr>
        <w:pStyle w:val="ac"/>
        <w:numPr>
          <w:ilvl w:val="0"/>
          <w:numId w:val="27"/>
        </w:numPr>
        <w:spacing w:line="300" w:lineRule="auto"/>
        <w:ind w:firstLineChars="0"/>
        <w:rPr>
          <w:szCs w:val="24"/>
          <w:lang w:val="x-none"/>
        </w:rPr>
      </w:pPr>
      <w:r w:rsidRPr="00DF12FD">
        <w:rPr>
          <w:szCs w:val="24"/>
          <w:lang w:val="x-none"/>
        </w:rPr>
        <w:t>DES</w:t>
      </w:r>
      <w:r w:rsidRPr="00DF12FD">
        <w:rPr>
          <w:szCs w:val="24"/>
          <w:lang w:val="x-none"/>
        </w:rPr>
        <w:t>密码算法</w:t>
      </w:r>
    </w:p>
    <w:p w:rsidR="00324E1E" w:rsidRPr="00DF12FD" w:rsidRDefault="00324E1E" w:rsidP="005F5E17">
      <w:pPr>
        <w:pStyle w:val="aa"/>
        <w:ind w:firstLine="420"/>
        <w:rPr>
          <w:lang w:eastAsia="zh-CN"/>
        </w:rPr>
      </w:pPr>
      <w:r w:rsidRPr="00DF12FD">
        <w:rPr>
          <w:lang w:eastAsia="zh-CN"/>
        </w:rPr>
        <w:t>DES</w:t>
      </w:r>
      <w:r w:rsidR="00596A09">
        <w:rPr>
          <w:lang w:eastAsia="zh-CN"/>
        </w:rPr>
        <w:t>算法是</w:t>
      </w:r>
      <w:r w:rsidRPr="00DF12FD">
        <w:rPr>
          <w:lang w:eastAsia="zh-CN"/>
        </w:rPr>
        <w:t>Feistel</w:t>
      </w:r>
      <w:r w:rsidRPr="00DF12FD">
        <w:rPr>
          <w:lang w:eastAsia="zh-CN"/>
        </w:rPr>
        <w:t>结构的代表算法，它由美国国家标准局在</w:t>
      </w:r>
      <w:r w:rsidRPr="00DF12FD">
        <w:rPr>
          <w:lang w:eastAsia="zh-CN"/>
        </w:rPr>
        <w:t>1997</w:t>
      </w:r>
      <w:r w:rsidRPr="00DF12FD">
        <w:rPr>
          <w:lang w:eastAsia="zh-CN"/>
        </w:rPr>
        <w:t>年提出，算法的分组长度为</w:t>
      </w:r>
      <w:r w:rsidRPr="00DF12FD">
        <w:rPr>
          <w:lang w:eastAsia="zh-CN"/>
        </w:rPr>
        <w:t>64</w:t>
      </w:r>
      <w:r w:rsidRPr="00DF12FD">
        <w:rPr>
          <w:lang w:eastAsia="zh-CN"/>
        </w:rPr>
        <w:t>位的，密钥长度为</w:t>
      </w:r>
      <w:r w:rsidRPr="00DF12FD">
        <w:rPr>
          <w:lang w:eastAsia="zh-CN"/>
        </w:rPr>
        <w:t>56</w:t>
      </w:r>
      <w:r w:rsidRPr="00DF12FD">
        <w:rPr>
          <w:lang w:eastAsia="zh-CN"/>
        </w:rPr>
        <w:t>位。</w:t>
      </w:r>
      <w:r w:rsidRPr="00DF12FD">
        <w:rPr>
          <w:lang w:eastAsia="zh-CN"/>
        </w:rPr>
        <w:t>DES</w:t>
      </w:r>
      <w:r w:rsidRPr="00DF12FD">
        <w:rPr>
          <w:lang w:eastAsia="zh-CN"/>
        </w:rPr>
        <w:t>算法的输入数据宽度为</w:t>
      </w:r>
      <w:r w:rsidRPr="00DF12FD">
        <w:rPr>
          <w:lang w:eastAsia="zh-CN"/>
        </w:rPr>
        <w:t>64</w:t>
      </w:r>
      <w:r w:rsidRPr="00DF12FD">
        <w:rPr>
          <w:lang w:eastAsia="zh-CN"/>
        </w:rPr>
        <w:t>位，经过处理输出</w:t>
      </w:r>
      <w:r w:rsidRPr="00DF12FD">
        <w:rPr>
          <w:lang w:eastAsia="zh-CN"/>
        </w:rPr>
        <w:t>64</w:t>
      </w:r>
      <w:r w:rsidRPr="00DF12FD">
        <w:rPr>
          <w:lang w:eastAsia="zh-CN"/>
        </w:rPr>
        <w:t>位数据。解密过程和加密过程是完全相同的。</w:t>
      </w:r>
    </w:p>
    <w:p w:rsidR="00324E1E" w:rsidRPr="00DF12FD" w:rsidRDefault="008A64C9" w:rsidP="005F5E17">
      <w:pPr>
        <w:pStyle w:val="aa"/>
        <w:ind w:firstLine="420"/>
        <w:rPr>
          <w:lang w:eastAsia="zh-CN"/>
        </w:rPr>
      </w:pPr>
      <w:r w:rsidRPr="00DF12FD">
        <w:rPr>
          <w:lang w:eastAsia="zh-CN"/>
        </w:rPr>
        <w:t>图</w:t>
      </w:r>
      <w:r w:rsidRPr="00DF12FD">
        <w:rPr>
          <w:lang w:eastAsia="zh-CN"/>
        </w:rPr>
        <w:t>2-</w:t>
      </w:r>
      <w:r w:rsidR="00324E1E" w:rsidRPr="00DF12FD">
        <w:rPr>
          <w:lang w:eastAsia="zh-CN"/>
        </w:rPr>
        <w:t>3</w:t>
      </w:r>
      <w:r w:rsidR="00324E1E" w:rsidRPr="00DF12FD">
        <w:rPr>
          <w:lang w:eastAsia="zh-CN"/>
        </w:rPr>
        <w:t>是</w:t>
      </w:r>
      <w:r w:rsidR="00324E1E" w:rsidRPr="00DF12FD">
        <w:rPr>
          <w:lang w:eastAsia="zh-CN"/>
        </w:rPr>
        <w:t>DES</w:t>
      </w:r>
      <w:r w:rsidR="00324E1E" w:rsidRPr="00DF12FD">
        <w:rPr>
          <w:lang w:eastAsia="zh-CN"/>
        </w:rPr>
        <w:t>算法的执行流程图。</w:t>
      </w:r>
      <w:r w:rsidR="00324E1E" w:rsidRPr="00DF12FD">
        <w:rPr>
          <w:lang w:eastAsia="zh-CN"/>
        </w:rPr>
        <w:t>DES</w:t>
      </w:r>
      <w:r w:rsidR="00324E1E" w:rsidRPr="00DF12FD">
        <w:rPr>
          <w:lang w:eastAsia="zh-CN"/>
        </w:rPr>
        <w:t>算法有两个输入：明文和密钥。从</w:t>
      </w:r>
      <w:r w:rsidRPr="00DF12FD">
        <w:rPr>
          <w:lang w:eastAsia="zh-CN"/>
        </w:rPr>
        <w:t>图</w:t>
      </w:r>
      <w:r w:rsidRPr="00DF12FD">
        <w:rPr>
          <w:lang w:eastAsia="zh-CN"/>
        </w:rPr>
        <w:t>2-</w:t>
      </w:r>
      <w:r w:rsidR="00324E1E" w:rsidRPr="00DF12FD">
        <w:rPr>
          <w:lang w:eastAsia="zh-CN"/>
        </w:rPr>
        <w:t>3</w:t>
      </w:r>
      <w:r w:rsidR="00324E1E" w:rsidRPr="00DF12FD">
        <w:rPr>
          <w:lang w:eastAsia="zh-CN"/>
        </w:rPr>
        <w:t>左半部分可见明文的处理经过了三个阶段：首先，输入</w:t>
      </w:r>
      <w:r w:rsidR="00324E1E" w:rsidRPr="00DF12FD">
        <w:rPr>
          <w:lang w:eastAsia="zh-CN"/>
        </w:rPr>
        <w:t>64</w:t>
      </w:r>
      <w:r w:rsidR="00324E1E" w:rsidRPr="00DF12FD">
        <w:rPr>
          <w:lang w:eastAsia="zh-CN"/>
        </w:rPr>
        <w:t>位明文经过初始置换（</w:t>
      </w:r>
      <w:r w:rsidR="00324E1E" w:rsidRPr="00DF12FD">
        <w:rPr>
          <w:lang w:eastAsia="zh-CN"/>
        </w:rPr>
        <w:t>IP</w:t>
      </w:r>
      <w:r w:rsidR="00324E1E" w:rsidRPr="00DF12FD">
        <w:rPr>
          <w:lang w:eastAsia="zh-CN"/>
        </w:rPr>
        <w:t>）处理，数据被重新排列；接着数据经过</w:t>
      </w:r>
      <w:r w:rsidR="00324E1E" w:rsidRPr="00DF12FD">
        <w:rPr>
          <w:lang w:eastAsia="zh-CN"/>
        </w:rPr>
        <w:t>16</w:t>
      </w:r>
      <w:r w:rsidR="00324E1E" w:rsidRPr="00DF12FD">
        <w:rPr>
          <w:lang w:eastAsia="zh-CN"/>
        </w:rPr>
        <w:t>轮轮函数处理，这些轮函数的内容都包含置换操作和替换操作，最后一轮轮函数输出</w:t>
      </w:r>
      <w:r w:rsidR="00324E1E" w:rsidRPr="00DF12FD">
        <w:rPr>
          <w:lang w:eastAsia="zh-CN"/>
        </w:rPr>
        <w:t>64</w:t>
      </w:r>
      <w:r w:rsidR="00324E1E" w:rsidRPr="00DF12FD">
        <w:rPr>
          <w:lang w:eastAsia="zh-CN"/>
        </w:rPr>
        <w:t>位数据；最后数据经过初始逆置换（</w:t>
      </w:r>
      <w:r w:rsidR="00324E1E" w:rsidRPr="00DF12FD">
        <w:rPr>
          <w:lang w:eastAsia="zh-CN"/>
        </w:rPr>
        <w:t>IP</w:t>
      </w:r>
      <w:r w:rsidR="00324E1E" w:rsidRPr="00DF12FD">
        <w:rPr>
          <w:vertAlign w:val="superscript"/>
          <w:lang w:eastAsia="zh-CN"/>
        </w:rPr>
        <w:t>-1</w:t>
      </w:r>
      <w:r w:rsidR="00324E1E" w:rsidRPr="00DF12FD">
        <w:rPr>
          <w:lang w:eastAsia="zh-CN"/>
        </w:rPr>
        <w:t>）处理输出</w:t>
      </w:r>
      <w:r w:rsidR="00324E1E" w:rsidRPr="00DF12FD">
        <w:rPr>
          <w:lang w:eastAsia="zh-CN"/>
        </w:rPr>
        <w:t>64</w:t>
      </w:r>
      <w:r w:rsidR="00324E1E" w:rsidRPr="00DF12FD">
        <w:rPr>
          <w:lang w:eastAsia="zh-CN"/>
        </w:rPr>
        <w:t>位密文。</w:t>
      </w:r>
      <w:r w:rsidRPr="00DF12FD">
        <w:rPr>
          <w:lang w:eastAsia="zh-CN"/>
        </w:rPr>
        <w:t>图</w:t>
      </w:r>
      <w:r w:rsidRPr="00DF12FD">
        <w:rPr>
          <w:lang w:eastAsia="zh-CN"/>
        </w:rPr>
        <w:t>2-</w:t>
      </w:r>
      <w:r w:rsidR="00324E1E" w:rsidRPr="00DF12FD">
        <w:rPr>
          <w:lang w:eastAsia="zh-CN"/>
        </w:rPr>
        <w:t>3</w:t>
      </w:r>
      <w:r w:rsidR="00324E1E" w:rsidRPr="00DF12FD">
        <w:rPr>
          <w:lang w:eastAsia="zh-CN"/>
        </w:rPr>
        <w:t>的右半部分给出了密钥生成的过程，初始密钥经过置换后，再经过循环左移操作和另一个置换操作，得到每轮轮函数对应的子密钥</w:t>
      </w:r>
      <w:r w:rsidR="00324E1E" w:rsidRPr="00DF12FD">
        <w:rPr>
          <w:lang w:eastAsia="zh-CN"/>
        </w:rPr>
        <w:t>K</w:t>
      </w:r>
      <w:r w:rsidR="00324E1E" w:rsidRPr="00DF12FD">
        <w:rPr>
          <w:vertAlign w:val="subscript"/>
          <w:lang w:eastAsia="zh-CN"/>
        </w:rPr>
        <w:t>i</w:t>
      </w:r>
      <w:r w:rsidR="00324E1E" w:rsidRPr="00DF12FD">
        <w:rPr>
          <w:lang w:eastAsia="zh-CN"/>
        </w:rPr>
        <w:t>用于各轮轮函数。</w:t>
      </w:r>
      <w:r w:rsidR="00324E1E" w:rsidRPr="00DF12FD">
        <w:rPr>
          <w:lang w:eastAsia="zh-CN"/>
        </w:rPr>
        <w:t>DES</w:t>
      </w:r>
      <w:r w:rsidR="00324E1E" w:rsidRPr="00DF12FD">
        <w:rPr>
          <w:lang w:eastAsia="zh-CN"/>
        </w:rPr>
        <w:t>算法的密钥生成部分的置换操作内容都是一样的，但各轮循环左移的位数互不相同。</w:t>
      </w:r>
    </w:p>
    <w:p w:rsidR="00324E1E" w:rsidRPr="00DF12FD" w:rsidRDefault="00324E1E" w:rsidP="005F5E17">
      <w:pPr>
        <w:pStyle w:val="aa"/>
        <w:ind w:firstLine="420"/>
        <w:jc w:val="center"/>
        <w:rPr>
          <w:lang w:eastAsia="zh-CN"/>
        </w:rPr>
      </w:pPr>
      <w:r w:rsidRPr="00DF12FD">
        <w:object w:dxaOrig="4605" w:dyaOrig="4605">
          <v:shape id="_x0000_i1031" type="#_x0000_t75" style="width:230.05pt;height:230.05pt" o:ole="">
            <v:imagedata r:id="rId33" o:title=""/>
          </v:shape>
          <o:OLEObject Type="Embed" ProgID="Visio.Drawing.11" ShapeID="_x0000_i1031" DrawAspect="Content" ObjectID="_1524857528" r:id="rId34"/>
        </w:object>
      </w:r>
    </w:p>
    <w:p w:rsidR="00324E1E" w:rsidRPr="00DF12FD" w:rsidRDefault="00324E1E" w:rsidP="005F5E17">
      <w:pPr>
        <w:pStyle w:val="af0"/>
        <w:spacing w:before="156" w:afterLines="50" w:after="156" w:line="300" w:lineRule="auto"/>
        <w:jc w:val="center"/>
        <w:rPr>
          <w:rFonts w:ascii="Times New Roman" w:eastAsia="宋体" w:hAnsi="Times New Roman"/>
          <w:sz w:val="21"/>
          <w:szCs w:val="21"/>
        </w:rPr>
      </w:pPr>
      <w:r w:rsidRPr="00DF12FD">
        <w:rPr>
          <w:rFonts w:ascii="Times New Roman" w:eastAsia="宋体" w:hAnsi="Times New Roman"/>
          <w:sz w:val="21"/>
          <w:szCs w:val="21"/>
        </w:rPr>
        <w:t>图</w: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QUOTE "</w:instrText>
      </w:r>
      <w:r w:rsidRPr="00DF12FD">
        <w:rPr>
          <w:rFonts w:ascii="Times New Roman" w:eastAsia="宋体" w:hAnsi="Times New Roman"/>
          <w:sz w:val="21"/>
          <w:szCs w:val="21"/>
        </w:rPr>
        <w:instrText>一九一一年一月</w:instrTex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STYLEREF </w:instrText>
      </w:r>
      <w:r w:rsidRPr="00DF12FD">
        <w:rPr>
          <w:rFonts w:ascii="Times New Roman" w:eastAsia="宋体" w:hAnsi="Times New Roman"/>
          <w:sz w:val="21"/>
          <w:szCs w:val="21"/>
        </w:rPr>
        <w:instrText>章标题</w:instrText>
      </w:r>
      <w:r w:rsidRPr="00DF12FD">
        <w:rPr>
          <w:rFonts w:ascii="Times New Roman" w:eastAsia="宋体" w:hAnsi="Times New Roman"/>
          <w:sz w:val="21"/>
          <w:szCs w:val="21"/>
        </w:rPr>
        <w:instrText xml:space="preserve"> \s </w:instrText>
      </w:r>
      <w:r w:rsidRPr="00DF12FD">
        <w:rPr>
          <w:rFonts w:ascii="Times New Roman" w:eastAsia="宋体" w:hAnsi="Times New Roman"/>
        </w:rPr>
        <w:fldChar w:fldCharType="separate"/>
      </w:r>
      <w:r w:rsidR="00C47231">
        <w:rPr>
          <w:rFonts w:ascii="Times New Roman" w:eastAsia="宋体" w:hAnsi="Times New Roman" w:hint="eastAsia"/>
          <w:noProof/>
          <w:sz w:val="21"/>
          <w:szCs w:val="21"/>
        </w:rPr>
        <w:instrText>二</w:instrText>
      </w:r>
      <w:r w:rsidRPr="00DF12FD">
        <w:rPr>
          <w:rFonts w:ascii="Times New Roman" w:eastAsia="宋体" w:hAnsi="Times New Roman"/>
        </w:rPr>
        <w:fldChar w:fldCharType="end"/>
      </w:r>
      <w:r w:rsidRPr="00DF12FD">
        <w:rPr>
          <w:rFonts w:ascii="Times New Roman" w:eastAsia="宋体" w:hAnsi="Times New Roman"/>
          <w:sz w:val="21"/>
          <w:szCs w:val="21"/>
        </w:rPr>
        <w:instrText>日</w:instrText>
      </w:r>
      <w:r w:rsidRPr="00DF12FD">
        <w:rPr>
          <w:rFonts w:ascii="Times New Roman" w:eastAsia="宋体" w:hAnsi="Times New Roman"/>
          <w:sz w:val="21"/>
          <w:szCs w:val="21"/>
        </w:rPr>
        <w:instrText xml:space="preserve">" \@"D" </w:instrText>
      </w:r>
      <w:r w:rsidRPr="00DF12FD">
        <w:rPr>
          <w:rFonts w:ascii="Times New Roman" w:eastAsia="宋体" w:hAnsi="Times New Roman"/>
        </w:rPr>
        <w:fldChar w:fldCharType="separate"/>
      </w:r>
      <w:r w:rsidR="00C47231">
        <w:rPr>
          <w:rFonts w:ascii="Times New Roman" w:eastAsia="宋体" w:hAnsi="Times New Roman"/>
          <w:sz w:val="21"/>
          <w:szCs w:val="21"/>
        </w:rPr>
        <w:t>2</w:t>
      </w:r>
      <w:r w:rsidRPr="00DF12FD">
        <w:rPr>
          <w:rFonts w:ascii="Times New Roman" w:eastAsia="宋体" w:hAnsi="Times New Roman"/>
        </w:rPr>
        <w:fldChar w:fldCharType="end"/>
      </w:r>
      <w:r w:rsidRPr="00DF12FD">
        <w:rPr>
          <w:rFonts w:ascii="Times New Roman" w:eastAsia="宋体" w:hAnsi="Times New Roman"/>
          <w:sz w:val="21"/>
          <w:szCs w:val="21"/>
        </w:rPr>
        <w:t>-3 DES</w:t>
      </w:r>
      <w:r w:rsidRPr="00DF12FD">
        <w:rPr>
          <w:rFonts w:ascii="Times New Roman" w:eastAsia="宋体" w:hAnsi="Times New Roman"/>
          <w:sz w:val="21"/>
          <w:szCs w:val="21"/>
        </w:rPr>
        <w:t>加密算法的总体描述</w:t>
      </w:r>
    </w:p>
    <w:p w:rsidR="00324E1E" w:rsidRPr="00DF12FD" w:rsidRDefault="00324E1E" w:rsidP="005F5E17">
      <w:pPr>
        <w:pStyle w:val="aa"/>
        <w:ind w:firstLine="420"/>
        <w:rPr>
          <w:lang w:eastAsia="zh-CN"/>
        </w:rPr>
      </w:pPr>
      <w:r w:rsidRPr="00DF12FD">
        <w:rPr>
          <w:lang w:eastAsia="zh-CN"/>
        </w:rPr>
        <w:t>DES</w:t>
      </w:r>
      <w:r w:rsidRPr="00DF12FD">
        <w:rPr>
          <w:lang w:eastAsia="zh-CN"/>
        </w:rPr>
        <w:t>加密算法</w:t>
      </w:r>
      <w:r w:rsidR="0000090B">
        <w:rPr>
          <w:lang w:eastAsia="zh-CN"/>
        </w:rPr>
        <w:t>的加密过程如下</w:t>
      </w:r>
      <w:r w:rsidRPr="00DF12FD">
        <w:rPr>
          <w:lang w:eastAsia="zh-CN"/>
        </w:rPr>
        <w:t>：</w:t>
      </w:r>
    </w:p>
    <w:p w:rsidR="00324E1E" w:rsidRPr="00DF12FD" w:rsidRDefault="00324E1E" w:rsidP="005F5E17">
      <w:pPr>
        <w:pStyle w:val="aa"/>
        <w:ind w:firstLine="420"/>
        <w:rPr>
          <w:lang w:eastAsia="zh-CN"/>
        </w:rPr>
      </w:pPr>
      <w:r w:rsidRPr="00DF12FD">
        <w:rPr>
          <w:lang w:eastAsia="zh-CN"/>
        </w:rPr>
        <w:t>1</w:t>
      </w:r>
      <w:r w:rsidRPr="00DF12FD">
        <w:rPr>
          <w:lang w:eastAsia="zh-CN"/>
        </w:rPr>
        <w:t>、</w:t>
      </w:r>
      <w:r w:rsidRPr="00DF12FD">
        <w:rPr>
          <w:lang w:eastAsia="zh-CN"/>
        </w:rPr>
        <w:t>DES</w:t>
      </w:r>
      <w:r w:rsidRPr="00DF12FD">
        <w:rPr>
          <w:lang w:eastAsia="zh-CN"/>
        </w:rPr>
        <w:t>分组密码算法的加密部分</w:t>
      </w:r>
    </w:p>
    <w:p w:rsidR="00324E1E" w:rsidRPr="00DF12FD" w:rsidRDefault="00324E1E" w:rsidP="005F5E17">
      <w:pPr>
        <w:pStyle w:val="aa"/>
        <w:ind w:firstLine="420"/>
        <w:rPr>
          <w:lang w:eastAsia="zh-CN"/>
        </w:rPr>
      </w:pPr>
      <w:r w:rsidRPr="00DF12FD">
        <w:rPr>
          <w:lang w:eastAsia="zh-CN"/>
        </w:rPr>
        <w:t>DES</w:t>
      </w:r>
      <w:r w:rsidRPr="00DF12FD">
        <w:rPr>
          <w:lang w:eastAsia="zh-CN"/>
        </w:rPr>
        <w:t>算法的初始置换和逆置换</w:t>
      </w:r>
      <w:r w:rsidR="00C93B00">
        <w:rPr>
          <w:lang w:eastAsia="zh-CN"/>
        </w:rPr>
        <w:t>分别在整个算法的首尾</w:t>
      </w:r>
      <w:r w:rsidRPr="00DF12FD">
        <w:rPr>
          <w:lang w:eastAsia="zh-CN"/>
        </w:rPr>
        <w:t>。输入数据按照位数被分别标记为</w:t>
      </w:r>
      <w:r w:rsidRPr="00DF12FD">
        <w:rPr>
          <w:lang w:eastAsia="zh-CN"/>
        </w:rPr>
        <w:t>1</w:t>
      </w:r>
      <w:r w:rsidRPr="00DF12FD">
        <w:rPr>
          <w:lang w:eastAsia="zh-CN"/>
        </w:rPr>
        <w:t>到</w:t>
      </w:r>
      <w:r w:rsidRPr="00DF12FD">
        <w:rPr>
          <w:lang w:eastAsia="zh-CN"/>
        </w:rPr>
        <w:t>64</w:t>
      </w:r>
      <w:r w:rsidRPr="00DF12FD">
        <w:rPr>
          <w:lang w:eastAsia="zh-CN"/>
        </w:rPr>
        <w:t>，</w:t>
      </w:r>
      <w:r w:rsidRPr="00DF12FD">
        <w:rPr>
          <w:lang w:eastAsia="zh-CN"/>
        </w:rPr>
        <w:lastRenderedPageBreak/>
        <w:t>共</w:t>
      </w:r>
      <w:r w:rsidRPr="00DF12FD">
        <w:rPr>
          <w:lang w:eastAsia="zh-CN"/>
        </w:rPr>
        <w:t>64</w:t>
      </w:r>
      <w:r w:rsidRPr="00DF12FD">
        <w:rPr>
          <w:lang w:eastAsia="zh-CN"/>
        </w:rPr>
        <w:t>位。置换表中的每个元素的数值表明了某个输入位在</w:t>
      </w:r>
      <w:r w:rsidRPr="00DF12FD">
        <w:rPr>
          <w:lang w:eastAsia="zh-CN"/>
        </w:rPr>
        <w:t>64</w:t>
      </w:r>
      <w:r w:rsidRPr="00DF12FD">
        <w:rPr>
          <w:lang w:eastAsia="zh-CN"/>
        </w:rPr>
        <w:t>位输出中的位置。</w:t>
      </w:r>
    </w:p>
    <w:p w:rsidR="00324E1E" w:rsidRPr="00DF12FD" w:rsidRDefault="008A64C9" w:rsidP="005F5E17">
      <w:pPr>
        <w:pStyle w:val="aa"/>
        <w:ind w:firstLine="420"/>
        <w:rPr>
          <w:lang w:eastAsia="zh-CN"/>
        </w:rPr>
      </w:pPr>
      <w:r w:rsidRPr="00DF12FD">
        <w:rPr>
          <w:lang w:eastAsia="zh-CN"/>
        </w:rPr>
        <w:t>图</w:t>
      </w:r>
      <w:r w:rsidRPr="00DF12FD">
        <w:rPr>
          <w:lang w:eastAsia="zh-CN"/>
        </w:rPr>
        <w:t>2-</w:t>
      </w:r>
      <w:r w:rsidR="00324E1E" w:rsidRPr="00DF12FD">
        <w:rPr>
          <w:lang w:eastAsia="zh-CN"/>
        </w:rPr>
        <w:t>4</w:t>
      </w:r>
      <w:r w:rsidR="00324E1E" w:rsidRPr="00DF12FD">
        <w:rPr>
          <w:lang w:eastAsia="zh-CN"/>
        </w:rPr>
        <w:t>给出了一轮变换的内部结构。在左半部分，</w:t>
      </w:r>
      <w:r w:rsidR="00324E1E" w:rsidRPr="00DF12FD">
        <w:rPr>
          <w:lang w:eastAsia="zh-CN"/>
        </w:rPr>
        <w:t>64</w:t>
      </w:r>
      <w:r w:rsidR="00324E1E" w:rsidRPr="00DF12FD">
        <w:rPr>
          <w:lang w:eastAsia="zh-CN"/>
        </w:rPr>
        <w:t>位中间数据的左右两部分作为独立的</w:t>
      </w:r>
      <w:r w:rsidR="00324E1E" w:rsidRPr="00DF12FD">
        <w:rPr>
          <w:lang w:eastAsia="zh-CN"/>
        </w:rPr>
        <w:t>32</w:t>
      </w:r>
      <w:r w:rsidR="00324E1E" w:rsidRPr="00DF12FD">
        <w:rPr>
          <w:lang w:eastAsia="zh-CN"/>
        </w:rPr>
        <w:t>位数据，分别记为</w:t>
      </w:r>
      <w:r w:rsidR="00324E1E" w:rsidRPr="00DF12FD">
        <w:rPr>
          <w:lang w:eastAsia="zh-CN"/>
        </w:rPr>
        <w:t>L</w:t>
      </w:r>
      <w:r w:rsidR="00324E1E" w:rsidRPr="00DF12FD">
        <w:rPr>
          <w:lang w:eastAsia="zh-CN"/>
        </w:rPr>
        <w:t>和</w:t>
      </w:r>
      <w:r w:rsidR="00324E1E" w:rsidRPr="00DF12FD">
        <w:rPr>
          <w:lang w:eastAsia="zh-CN"/>
        </w:rPr>
        <w:t>R</w:t>
      </w:r>
      <w:r w:rsidR="00324E1E" w:rsidRPr="00DF12FD">
        <w:rPr>
          <w:lang w:eastAsia="zh-CN"/>
        </w:rPr>
        <w:t>。每轮变换的整个过程可以写为式</w:t>
      </w:r>
      <w:r w:rsidRPr="00DF12FD">
        <w:rPr>
          <w:lang w:eastAsia="zh-CN"/>
        </w:rPr>
        <w:t>（</w:t>
      </w:r>
      <w:r w:rsidR="00F202B4" w:rsidRPr="00DF12FD">
        <w:rPr>
          <w:lang w:eastAsia="zh-CN"/>
        </w:rPr>
        <w:t>2.4</w:t>
      </w:r>
      <w:r w:rsidRPr="00DF12FD">
        <w:rPr>
          <w:lang w:eastAsia="zh-CN"/>
        </w:rPr>
        <w:t>）</w:t>
      </w:r>
      <w:r w:rsidR="00324E1E" w:rsidRPr="00DF12FD">
        <w:rPr>
          <w:lang w:eastAsia="zh-CN"/>
        </w:rPr>
        <w:t>和式</w:t>
      </w:r>
      <w:r w:rsidRPr="00DF12FD">
        <w:rPr>
          <w:lang w:eastAsia="zh-CN"/>
        </w:rPr>
        <w:t>（</w:t>
      </w:r>
      <w:r w:rsidR="00F202B4" w:rsidRPr="00DF12FD">
        <w:rPr>
          <w:lang w:eastAsia="zh-CN"/>
        </w:rPr>
        <w:t>2.5</w:t>
      </w:r>
      <w:r w:rsidRPr="00DF12FD">
        <w:rPr>
          <w:lang w:eastAsia="zh-CN"/>
        </w:rPr>
        <w:t>）</w:t>
      </w:r>
      <w:r w:rsidR="00324E1E" w:rsidRPr="00DF12FD">
        <w:rPr>
          <w:lang w:eastAsia="zh-CN"/>
        </w:rPr>
        <w:t>：</w:t>
      </w:r>
    </w:p>
    <w:p w:rsidR="00324E1E" w:rsidRPr="00DF12FD" w:rsidRDefault="00324E1E" w:rsidP="005F5E17">
      <w:pPr>
        <w:pStyle w:val="MTDisplayEquation"/>
      </w:pPr>
      <w:r w:rsidRPr="00DF12FD">
        <w:object w:dxaOrig="870" w:dyaOrig="435">
          <v:shape id="_x0000_i1032" type="#_x0000_t75" style="width:43.85pt;height:21.5pt" o:ole="">
            <v:imagedata r:id="rId25" o:title=""/>
          </v:shape>
          <o:OLEObject Type="Embed" ProgID="Equation.DSMT4" ShapeID="_x0000_i1032" DrawAspect="Content" ObjectID="_1524857529" r:id="rId35"/>
        </w:object>
      </w:r>
      <w:r w:rsidRPr="00DF12FD">
        <w:tab/>
      </w:r>
      <w:r w:rsidRPr="00DF12FD">
        <w:tab/>
      </w:r>
      <w:r w:rsidRPr="00DF12FD">
        <w:fldChar w:fldCharType="begin"/>
      </w:r>
      <w:r w:rsidRPr="00DF12FD">
        <w:instrText xml:space="preserve"> MACROBUTTON MTPlaceRef \* MERGEFORMAT </w:instrText>
      </w:r>
      <w:r w:rsidRPr="00DF12FD">
        <w:fldChar w:fldCharType="begin"/>
      </w:r>
      <w:r w:rsidRPr="00DF12FD">
        <w:instrText xml:space="preserve"> SEQ MTEqn \h \* MERGEFORMAT </w:instrText>
      </w:r>
      <w:r w:rsidRPr="00DF12FD">
        <w:fldChar w:fldCharType="end"/>
      </w:r>
      <w:r w:rsidRPr="00DF12FD">
        <w:instrText>(</w:instrText>
      </w:r>
      <w:r w:rsidR="00F9055E">
        <w:fldChar w:fldCharType="begin"/>
      </w:r>
      <w:r w:rsidR="00F9055E">
        <w:instrText xml:space="preserve"> SEQ MTChap \c \* Arabic \* MERGEFORMAT </w:instrText>
      </w:r>
      <w:r w:rsidR="00F9055E">
        <w:fldChar w:fldCharType="separate"/>
      </w:r>
      <w:r w:rsidR="00C47231">
        <w:rPr>
          <w:noProof/>
        </w:rPr>
        <w:instrText>2</w:instrText>
      </w:r>
      <w:r w:rsidR="00F9055E">
        <w:rPr>
          <w:noProof/>
        </w:rPr>
        <w:fldChar w:fldCharType="end"/>
      </w:r>
      <w:r w:rsidRPr="00DF12FD">
        <w:instrText>.</w:instrText>
      </w:r>
      <w:r w:rsidR="00F9055E">
        <w:fldChar w:fldCharType="begin"/>
      </w:r>
      <w:r w:rsidR="00F9055E">
        <w:instrText xml:space="preserve"> SEQ MTEqn \c \* Arabic \* MERGEFORMAT </w:instrText>
      </w:r>
      <w:r w:rsidR="00F9055E">
        <w:fldChar w:fldCharType="separate"/>
      </w:r>
      <w:r w:rsidR="00C47231">
        <w:rPr>
          <w:noProof/>
        </w:rPr>
        <w:instrText>4</w:instrText>
      </w:r>
      <w:r w:rsidR="00F9055E">
        <w:rPr>
          <w:noProof/>
        </w:rPr>
        <w:fldChar w:fldCharType="end"/>
      </w:r>
      <w:r w:rsidRPr="00DF12FD">
        <w:instrText>)</w:instrText>
      </w:r>
      <w:r w:rsidRPr="00DF12FD">
        <w:fldChar w:fldCharType="end"/>
      </w:r>
    </w:p>
    <w:p w:rsidR="00324E1E" w:rsidRPr="00DF12FD" w:rsidRDefault="00324E1E" w:rsidP="005F5E17">
      <w:pPr>
        <w:pStyle w:val="MTDisplayEquation"/>
      </w:pPr>
      <w:r w:rsidRPr="00DF12FD">
        <w:rPr>
          <w:position w:val="-14"/>
        </w:rPr>
        <w:object w:dxaOrig="2160" w:dyaOrig="435">
          <v:shape id="_x0000_i1033" type="#_x0000_t75" style="width:108.4pt;height:21.5pt" o:ole="">
            <v:imagedata r:id="rId27" o:title=""/>
          </v:shape>
          <o:OLEObject Type="Embed" ProgID="Equation.DSMT4" ShapeID="_x0000_i1033" DrawAspect="Content" ObjectID="_1524857530" r:id="rId36"/>
        </w:object>
      </w:r>
      <w:r w:rsidRPr="00DF12FD">
        <w:tab/>
      </w:r>
      <w:r w:rsidRPr="00DF12FD">
        <w:tab/>
      </w:r>
      <w:r w:rsidRPr="00DF12FD">
        <w:fldChar w:fldCharType="begin"/>
      </w:r>
      <w:r w:rsidRPr="00DF12FD">
        <w:instrText xml:space="preserve"> MACROBUTTON MTPlaceRef \* MERGEFORMAT </w:instrText>
      </w:r>
      <w:r w:rsidRPr="00DF12FD">
        <w:fldChar w:fldCharType="begin"/>
      </w:r>
      <w:r w:rsidRPr="00DF12FD">
        <w:instrText xml:space="preserve"> SEQ MTEqn \h \* MERGEFORMAT </w:instrText>
      </w:r>
      <w:r w:rsidRPr="00DF12FD">
        <w:fldChar w:fldCharType="end"/>
      </w:r>
      <w:r w:rsidRPr="00DF12FD">
        <w:instrText>(</w:instrText>
      </w:r>
      <w:r w:rsidR="00F9055E">
        <w:fldChar w:fldCharType="begin"/>
      </w:r>
      <w:r w:rsidR="00F9055E">
        <w:instrText xml:space="preserve"> SEQ MTChap \c \* Arabic \* MERGEFORMAT </w:instrText>
      </w:r>
      <w:r w:rsidR="00F9055E">
        <w:fldChar w:fldCharType="separate"/>
      </w:r>
      <w:r w:rsidR="00C47231">
        <w:rPr>
          <w:noProof/>
        </w:rPr>
        <w:instrText>2</w:instrText>
      </w:r>
      <w:r w:rsidR="00F9055E">
        <w:rPr>
          <w:noProof/>
        </w:rPr>
        <w:fldChar w:fldCharType="end"/>
      </w:r>
      <w:r w:rsidRPr="00DF12FD">
        <w:instrText>.</w:instrText>
      </w:r>
      <w:r w:rsidR="00F9055E">
        <w:fldChar w:fldCharType="begin"/>
      </w:r>
      <w:r w:rsidR="00F9055E">
        <w:instrText xml:space="preserve"> SEQ MTEqn \c \* Arabic \* MERGEFORMAT </w:instrText>
      </w:r>
      <w:r w:rsidR="00F9055E">
        <w:fldChar w:fldCharType="separate"/>
      </w:r>
      <w:r w:rsidR="00C47231">
        <w:rPr>
          <w:noProof/>
        </w:rPr>
        <w:instrText>5</w:instrText>
      </w:r>
      <w:r w:rsidR="00F9055E">
        <w:rPr>
          <w:noProof/>
        </w:rPr>
        <w:fldChar w:fldCharType="end"/>
      </w:r>
      <w:r w:rsidRPr="00DF12FD">
        <w:instrText>)</w:instrText>
      </w:r>
      <w:r w:rsidRPr="00DF12FD">
        <w:fldChar w:fldCharType="end"/>
      </w:r>
    </w:p>
    <w:p w:rsidR="00324E1E" w:rsidRPr="00DF12FD" w:rsidRDefault="00324E1E" w:rsidP="005F5E17">
      <w:pPr>
        <w:pStyle w:val="aa"/>
        <w:ind w:firstLine="420"/>
        <w:rPr>
          <w:lang w:eastAsia="zh-CN"/>
        </w:rPr>
      </w:pPr>
      <w:r w:rsidRPr="00DF12FD">
        <w:rPr>
          <w:lang w:eastAsia="zh-CN"/>
        </w:rPr>
        <w:t>轮密钥</w:t>
      </w:r>
      <w:r w:rsidRPr="00DF12FD">
        <w:rPr>
          <w:lang w:eastAsia="zh-CN"/>
        </w:rPr>
        <w:t>K</w:t>
      </w:r>
      <w:r w:rsidRPr="00DF12FD">
        <w:rPr>
          <w:vertAlign w:val="subscript"/>
          <w:lang w:eastAsia="zh-CN"/>
        </w:rPr>
        <w:t>i</w:t>
      </w:r>
      <w:r w:rsidRPr="00DF12FD">
        <w:rPr>
          <w:lang w:eastAsia="zh-CN"/>
        </w:rPr>
        <w:t>长</w:t>
      </w:r>
      <w:r w:rsidRPr="00DF12FD">
        <w:rPr>
          <w:lang w:eastAsia="zh-CN"/>
        </w:rPr>
        <w:t>48</w:t>
      </w:r>
      <w:r w:rsidRPr="00DF12FD">
        <w:rPr>
          <w:lang w:eastAsia="zh-CN"/>
        </w:rPr>
        <w:t>位，</w:t>
      </w:r>
      <w:r w:rsidRPr="00DF12FD">
        <w:rPr>
          <w:lang w:eastAsia="zh-CN"/>
        </w:rPr>
        <w:t>R</w:t>
      </w:r>
      <w:r w:rsidRPr="00DF12FD">
        <w:rPr>
          <w:lang w:eastAsia="zh-CN"/>
        </w:rPr>
        <w:t>为</w:t>
      </w:r>
      <w:r w:rsidRPr="00DF12FD">
        <w:rPr>
          <w:lang w:eastAsia="zh-CN"/>
        </w:rPr>
        <w:t>32</w:t>
      </w:r>
      <w:r w:rsidRPr="00DF12FD">
        <w:rPr>
          <w:lang w:eastAsia="zh-CN"/>
        </w:rPr>
        <w:t>位。首先将</w:t>
      </w:r>
      <w:r w:rsidRPr="00DF12FD">
        <w:rPr>
          <w:lang w:eastAsia="zh-CN"/>
        </w:rPr>
        <w:t>R</w:t>
      </w:r>
      <w:r w:rsidRPr="00DF12FD">
        <w:rPr>
          <w:lang w:eastAsia="zh-CN"/>
        </w:rPr>
        <w:t>置换扩展为</w:t>
      </w:r>
      <w:r w:rsidRPr="00DF12FD">
        <w:rPr>
          <w:lang w:eastAsia="zh-CN"/>
        </w:rPr>
        <w:t>48</w:t>
      </w:r>
      <w:r w:rsidRPr="00DF12FD">
        <w:rPr>
          <w:lang w:eastAsia="zh-CN"/>
        </w:rPr>
        <w:t>位数据，其中有</w:t>
      </w:r>
      <w:r w:rsidRPr="00DF12FD">
        <w:rPr>
          <w:lang w:eastAsia="zh-CN"/>
        </w:rPr>
        <w:t>16</w:t>
      </w:r>
      <w:r w:rsidRPr="00DF12FD">
        <w:rPr>
          <w:lang w:eastAsia="zh-CN"/>
        </w:rPr>
        <w:t>位内容</w:t>
      </w:r>
      <w:r w:rsidR="00596A09">
        <w:rPr>
          <w:lang w:eastAsia="zh-CN"/>
        </w:rPr>
        <w:t>是</w:t>
      </w:r>
      <w:r w:rsidRPr="00DF12FD">
        <w:rPr>
          <w:lang w:eastAsia="zh-CN"/>
        </w:rPr>
        <w:t>重复的。将输出的</w:t>
      </w:r>
      <w:r w:rsidRPr="00DF12FD">
        <w:rPr>
          <w:lang w:eastAsia="zh-CN"/>
        </w:rPr>
        <w:t>48</w:t>
      </w:r>
      <w:r w:rsidRPr="00DF12FD">
        <w:rPr>
          <w:lang w:eastAsia="zh-CN"/>
        </w:rPr>
        <w:t>位数据与</w:t>
      </w:r>
      <w:r w:rsidRPr="00DF12FD">
        <w:rPr>
          <w:lang w:eastAsia="zh-CN"/>
        </w:rPr>
        <w:t>K</w:t>
      </w:r>
      <w:r w:rsidRPr="00DF12FD">
        <w:rPr>
          <w:vertAlign w:val="subscript"/>
          <w:lang w:eastAsia="zh-CN"/>
        </w:rPr>
        <w:t>i</w:t>
      </w:r>
      <w:r w:rsidRPr="00DF12FD">
        <w:rPr>
          <w:lang w:eastAsia="zh-CN"/>
        </w:rPr>
        <w:t>进行异或操作，之后通过一个替换函数处理，获得</w:t>
      </w:r>
      <w:r w:rsidRPr="00DF12FD">
        <w:rPr>
          <w:lang w:eastAsia="zh-CN"/>
        </w:rPr>
        <w:t>32</w:t>
      </w:r>
      <w:r w:rsidRPr="00DF12FD">
        <w:rPr>
          <w:lang w:eastAsia="zh-CN"/>
        </w:rPr>
        <w:t>位输出数据，最后置换处理之后输出。</w:t>
      </w:r>
    </w:p>
    <w:p w:rsidR="00324E1E" w:rsidRPr="00DF12FD" w:rsidRDefault="00324E1E" w:rsidP="005F5E17">
      <w:pPr>
        <w:pStyle w:val="aa"/>
        <w:ind w:firstLine="420"/>
        <w:jc w:val="center"/>
        <w:rPr>
          <w:lang w:eastAsia="zh-CN"/>
        </w:rPr>
      </w:pPr>
      <w:r w:rsidRPr="00DF12FD">
        <w:object w:dxaOrig="4455" w:dyaOrig="3015">
          <v:shape id="_x0000_i1034" type="#_x0000_t75" style="width:222.6pt;height:149.8pt" o:ole="">
            <v:imagedata r:id="rId37" o:title=""/>
          </v:shape>
          <o:OLEObject Type="Embed" ProgID="Visio.Drawing.11" ShapeID="_x0000_i1034" DrawAspect="Content" ObjectID="_1524857531" r:id="rId38"/>
        </w:object>
      </w:r>
    </w:p>
    <w:p w:rsidR="00324E1E" w:rsidRPr="00DF12FD" w:rsidRDefault="00324E1E" w:rsidP="005F5E17">
      <w:pPr>
        <w:pStyle w:val="af0"/>
        <w:spacing w:before="156" w:afterLines="50" w:after="156" w:line="300" w:lineRule="auto"/>
        <w:jc w:val="center"/>
        <w:rPr>
          <w:rFonts w:ascii="Times New Roman" w:eastAsia="宋体" w:hAnsi="Times New Roman"/>
          <w:sz w:val="21"/>
          <w:szCs w:val="21"/>
        </w:rPr>
      </w:pPr>
      <w:r w:rsidRPr="00DF12FD">
        <w:rPr>
          <w:rFonts w:ascii="Times New Roman" w:eastAsia="宋体" w:hAnsi="Times New Roman"/>
          <w:sz w:val="21"/>
          <w:szCs w:val="21"/>
        </w:rPr>
        <w:t>图</w: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QUOTE "</w:instrText>
      </w:r>
      <w:r w:rsidRPr="00DF12FD">
        <w:rPr>
          <w:rFonts w:ascii="Times New Roman" w:eastAsia="宋体" w:hAnsi="Times New Roman"/>
          <w:sz w:val="21"/>
          <w:szCs w:val="21"/>
        </w:rPr>
        <w:instrText>一九一一年一月</w:instrTex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STYLEREF </w:instrText>
      </w:r>
      <w:r w:rsidRPr="00DF12FD">
        <w:rPr>
          <w:rFonts w:ascii="Times New Roman" w:eastAsia="宋体" w:hAnsi="Times New Roman"/>
          <w:sz w:val="21"/>
          <w:szCs w:val="21"/>
        </w:rPr>
        <w:instrText>章标题</w:instrText>
      </w:r>
      <w:r w:rsidRPr="00DF12FD">
        <w:rPr>
          <w:rFonts w:ascii="Times New Roman" w:eastAsia="宋体" w:hAnsi="Times New Roman"/>
          <w:sz w:val="21"/>
          <w:szCs w:val="21"/>
        </w:rPr>
        <w:instrText xml:space="preserve"> \s </w:instrText>
      </w:r>
      <w:r w:rsidRPr="00DF12FD">
        <w:rPr>
          <w:rFonts w:ascii="Times New Roman" w:eastAsia="宋体" w:hAnsi="Times New Roman"/>
        </w:rPr>
        <w:fldChar w:fldCharType="separate"/>
      </w:r>
      <w:r w:rsidR="00C47231">
        <w:rPr>
          <w:rFonts w:ascii="Times New Roman" w:eastAsia="宋体" w:hAnsi="Times New Roman" w:hint="eastAsia"/>
          <w:noProof/>
          <w:sz w:val="21"/>
          <w:szCs w:val="21"/>
        </w:rPr>
        <w:instrText>二</w:instrText>
      </w:r>
      <w:r w:rsidRPr="00DF12FD">
        <w:rPr>
          <w:rFonts w:ascii="Times New Roman" w:eastAsia="宋体" w:hAnsi="Times New Roman"/>
        </w:rPr>
        <w:fldChar w:fldCharType="end"/>
      </w:r>
      <w:r w:rsidRPr="00DF12FD">
        <w:rPr>
          <w:rFonts w:ascii="Times New Roman" w:eastAsia="宋体" w:hAnsi="Times New Roman"/>
          <w:sz w:val="21"/>
          <w:szCs w:val="21"/>
        </w:rPr>
        <w:instrText>日</w:instrText>
      </w:r>
      <w:r w:rsidRPr="00DF12FD">
        <w:rPr>
          <w:rFonts w:ascii="Times New Roman" w:eastAsia="宋体" w:hAnsi="Times New Roman"/>
          <w:sz w:val="21"/>
          <w:szCs w:val="21"/>
        </w:rPr>
        <w:instrText xml:space="preserve">" \@"D" </w:instrText>
      </w:r>
      <w:r w:rsidRPr="00DF12FD">
        <w:rPr>
          <w:rFonts w:ascii="Times New Roman" w:eastAsia="宋体" w:hAnsi="Times New Roman"/>
        </w:rPr>
        <w:fldChar w:fldCharType="separate"/>
      </w:r>
      <w:r w:rsidR="00C47231">
        <w:rPr>
          <w:rFonts w:ascii="Times New Roman" w:eastAsia="宋体" w:hAnsi="Times New Roman"/>
          <w:sz w:val="21"/>
          <w:szCs w:val="21"/>
        </w:rPr>
        <w:t>2</w:t>
      </w:r>
      <w:r w:rsidRPr="00DF12FD">
        <w:rPr>
          <w:rFonts w:ascii="Times New Roman" w:eastAsia="宋体" w:hAnsi="Times New Roman"/>
        </w:rPr>
        <w:fldChar w:fldCharType="end"/>
      </w:r>
      <w:r w:rsidRPr="00DF12FD">
        <w:rPr>
          <w:rFonts w:ascii="Times New Roman" w:eastAsia="宋体" w:hAnsi="Times New Roman"/>
          <w:sz w:val="21"/>
          <w:szCs w:val="21"/>
        </w:rPr>
        <w:t>-4 DES</w:t>
      </w:r>
      <w:r w:rsidRPr="00DF12FD">
        <w:rPr>
          <w:rFonts w:ascii="Times New Roman" w:eastAsia="宋体" w:hAnsi="Times New Roman"/>
          <w:sz w:val="21"/>
          <w:szCs w:val="21"/>
        </w:rPr>
        <w:t>算法一轮迭代的过程</w:t>
      </w:r>
    </w:p>
    <w:p w:rsidR="00324E1E" w:rsidRPr="00DF12FD" w:rsidRDefault="008A64C9" w:rsidP="005F5E17">
      <w:pPr>
        <w:pStyle w:val="aa"/>
        <w:ind w:firstLine="420"/>
        <w:rPr>
          <w:lang w:eastAsia="zh-CN"/>
        </w:rPr>
      </w:pPr>
      <w:r w:rsidRPr="00DF12FD">
        <w:rPr>
          <w:lang w:eastAsia="zh-CN"/>
        </w:rPr>
        <w:t>图</w:t>
      </w:r>
      <w:r w:rsidRPr="00DF12FD">
        <w:rPr>
          <w:lang w:eastAsia="zh-CN"/>
        </w:rPr>
        <w:t>2-</w:t>
      </w:r>
      <w:r w:rsidR="00324E1E" w:rsidRPr="00DF12FD">
        <w:rPr>
          <w:lang w:eastAsia="zh-CN"/>
        </w:rPr>
        <w:t>5</w:t>
      </w:r>
      <w:r w:rsidR="00324E1E" w:rsidRPr="00DF12FD">
        <w:rPr>
          <w:lang w:eastAsia="zh-CN"/>
        </w:rPr>
        <w:t>解释了</w:t>
      </w:r>
      <w:r w:rsidR="00324E1E" w:rsidRPr="00DF12FD">
        <w:rPr>
          <w:lang w:eastAsia="zh-CN"/>
        </w:rPr>
        <w:t>F</w:t>
      </w:r>
      <w:r w:rsidR="00324E1E" w:rsidRPr="00DF12FD">
        <w:rPr>
          <w:lang w:eastAsia="zh-CN"/>
        </w:rPr>
        <w:t>函数中的</w:t>
      </w:r>
      <w:r w:rsidR="00324E1E" w:rsidRPr="00DF12FD">
        <w:rPr>
          <w:lang w:eastAsia="zh-CN"/>
        </w:rPr>
        <w:t>S</w:t>
      </w:r>
      <w:r w:rsidR="00324E1E" w:rsidRPr="00DF12FD">
        <w:rPr>
          <w:lang w:eastAsia="zh-CN"/>
        </w:rPr>
        <w:t>盒操作。替代函数由</w:t>
      </w:r>
      <w:r w:rsidR="00324E1E" w:rsidRPr="00DF12FD">
        <w:rPr>
          <w:lang w:eastAsia="zh-CN"/>
        </w:rPr>
        <w:t>8</w:t>
      </w:r>
      <w:r w:rsidR="00324E1E" w:rsidRPr="00DF12FD">
        <w:rPr>
          <w:lang w:eastAsia="zh-CN"/>
        </w:rPr>
        <w:t>个</w:t>
      </w:r>
      <w:r w:rsidR="00324E1E" w:rsidRPr="00DF12FD">
        <w:rPr>
          <w:lang w:eastAsia="zh-CN"/>
        </w:rPr>
        <w:t>S</w:t>
      </w:r>
      <w:r w:rsidR="00324E1E" w:rsidRPr="00DF12FD">
        <w:rPr>
          <w:lang w:eastAsia="zh-CN"/>
        </w:rPr>
        <w:t>盒来组成，每个</w:t>
      </w:r>
      <w:r w:rsidR="00324E1E" w:rsidRPr="00DF12FD">
        <w:rPr>
          <w:lang w:eastAsia="zh-CN"/>
        </w:rPr>
        <w:t>S</w:t>
      </w:r>
      <w:r w:rsidR="00324E1E" w:rsidRPr="00DF12FD">
        <w:rPr>
          <w:lang w:eastAsia="zh-CN"/>
        </w:rPr>
        <w:t>盒都输入</w:t>
      </w:r>
      <w:r w:rsidR="00324E1E" w:rsidRPr="00DF12FD">
        <w:rPr>
          <w:lang w:eastAsia="zh-CN"/>
        </w:rPr>
        <w:t>6</w:t>
      </w:r>
      <w:r w:rsidR="00324E1E" w:rsidRPr="00DF12FD">
        <w:rPr>
          <w:lang w:eastAsia="zh-CN"/>
        </w:rPr>
        <w:t>位，输出</w:t>
      </w:r>
      <w:r w:rsidR="00324E1E" w:rsidRPr="00DF12FD">
        <w:rPr>
          <w:lang w:eastAsia="zh-CN"/>
        </w:rPr>
        <w:t>4</w:t>
      </w:r>
      <w:r w:rsidR="00324E1E" w:rsidRPr="00DF12FD">
        <w:rPr>
          <w:lang w:eastAsia="zh-CN"/>
        </w:rPr>
        <w:t>位。盒</w:t>
      </w:r>
      <w:r w:rsidR="00324E1E" w:rsidRPr="00DF12FD">
        <w:rPr>
          <w:lang w:eastAsia="zh-CN"/>
        </w:rPr>
        <w:t>S</w:t>
      </w:r>
      <w:r w:rsidR="00324E1E" w:rsidRPr="00DF12FD">
        <w:rPr>
          <w:vertAlign w:val="subscript"/>
          <w:lang w:eastAsia="zh-CN"/>
        </w:rPr>
        <w:t>i</w:t>
      </w:r>
      <w:r w:rsidR="00324E1E" w:rsidRPr="00DF12FD">
        <w:rPr>
          <w:lang w:eastAsia="zh-CN"/>
        </w:rPr>
        <w:t>输入的第一位和最后一位组成一个</w:t>
      </w:r>
      <w:r w:rsidR="00324E1E" w:rsidRPr="00DF12FD">
        <w:rPr>
          <w:lang w:eastAsia="zh-CN"/>
        </w:rPr>
        <w:t>2</w:t>
      </w:r>
      <w:r w:rsidR="00324E1E" w:rsidRPr="00DF12FD">
        <w:rPr>
          <w:lang w:eastAsia="zh-CN"/>
        </w:rPr>
        <w:t>位的二进制数，用来选择</w:t>
      </w:r>
      <w:r w:rsidR="00324E1E" w:rsidRPr="00DF12FD">
        <w:rPr>
          <w:lang w:eastAsia="zh-CN"/>
        </w:rPr>
        <w:t>S</w:t>
      </w:r>
      <w:r w:rsidR="00324E1E" w:rsidRPr="00DF12FD">
        <w:rPr>
          <w:lang w:eastAsia="zh-CN"/>
        </w:rPr>
        <w:t>盒</w:t>
      </w:r>
      <w:r w:rsidR="00324E1E" w:rsidRPr="00DF12FD">
        <w:rPr>
          <w:lang w:eastAsia="zh-CN"/>
        </w:rPr>
        <w:t>4</w:t>
      </w:r>
      <w:r w:rsidR="00324E1E" w:rsidRPr="00DF12FD">
        <w:rPr>
          <w:lang w:eastAsia="zh-CN"/>
        </w:rPr>
        <w:t>行代替值中的一行，中间</w:t>
      </w:r>
      <w:r w:rsidR="00324E1E" w:rsidRPr="00DF12FD">
        <w:rPr>
          <w:lang w:eastAsia="zh-CN"/>
        </w:rPr>
        <w:t>4</w:t>
      </w:r>
      <w:r w:rsidR="00324E1E" w:rsidRPr="00DF12FD">
        <w:rPr>
          <w:lang w:eastAsia="zh-CN"/>
        </w:rPr>
        <w:t>位用来选择</w:t>
      </w:r>
      <w:r w:rsidR="00324E1E" w:rsidRPr="00DF12FD">
        <w:rPr>
          <w:lang w:eastAsia="zh-CN"/>
        </w:rPr>
        <w:t>16</w:t>
      </w:r>
      <w:r w:rsidR="00324E1E" w:rsidRPr="00DF12FD">
        <w:rPr>
          <w:lang w:eastAsia="zh-CN"/>
        </w:rPr>
        <w:t>列中的某一列。行列交叉处的十进制</w:t>
      </w:r>
      <w:r w:rsidR="00324E1E" w:rsidRPr="00DF12FD">
        <w:rPr>
          <w:lang w:eastAsia="zh-CN"/>
        </w:rPr>
        <w:t>1(01)</w:t>
      </w:r>
      <w:r w:rsidR="00324E1E" w:rsidRPr="00DF12FD">
        <w:rPr>
          <w:lang w:eastAsia="zh-CN"/>
        </w:rPr>
        <w:t>，列是</w:t>
      </w:r>
      <w:r w:rsidR="00324E1E" w:rsidRPr="00DF12FD">
        <w:rPr>
          <w:lang w:eastAsia="zh-CN"/>
        </w:rPr>
        <w:t>12(1100)</w:t>
      </w:r>
      <w:r w:rsidR="00324E1E" w:rsidRPr="00DF12FD">
        <w:rPr>
          <w:lang w:eastAsia="zh-CN"/>
        </w:rPr>
        <w:t>，该处的值是</w:t>
      </w:r>
      <w:r w:rsidR="00324E1E" w:rsidRPr="00DF12FD">
        <w:rPr>
          <w:lang w:eastAsia="zh-CN"/>
        </w:rPr>
        <w:t>9</w:t>
      </w:r>
      <w:r w:rsidR="00324E1E" w:rsidRPr="00DF12FD">
        <w:rPr>
          <w:lang w:eastAsia="zh-CN"/>
        </w:rPr>
        <w:t>，所以输出为</w:t>
      </w:r>
      <w:r w:rsidR="00324E1E" w:rsidRPr="00DF12FD">
        <w:rPr>
          <w:lang w:eastAsia="zh-CN"/>
        </w:rPr>
        <w:t>1001</w:t>
      </w:r>
      <w:r w:rsidR="00324E1E" w:rsidRPr="00DF12FD">
        <w:rPr>
          <w:lang w:eastAsia="zh-CN"/>
        </w:rPr>
        <w:t>。</w:t>
      </w:r>
    </w:p>
    <w:p w:rsidR="00324E1E" w:rsidRPr="00DF12FD" w:rsidRDefault="00324E1E" w:rsidP="005F5E17">
      <w:pPr>
        <w:pStyle w:val="aa"/>
        <w:ind w:firstLine="420"/>
        <w:jc w:val="center"/>
        <w:rPr>
          <w:lang w:eastAsia="zh-CN"/>
        </w:rPr>
      </w:pPr>
      <w:r w:rsidRPr="00DF12FD">
        <w:object w:dxaOrig="4170" w:dyaOrig="2730">
          <v:shape id="_x0000_i1035" type="#_x0000_t75" style="width:208.55pt;height:136.55pt" o:ole="">
            <v:imagedata r:id="rId39" o:title=""/>
          </v:shape>
          <o:OLEObject Type="Embed" ProgID="Visio.Drawing.11" ShapeID="_x0000_i1035" DrawAspect="Content" ObjectID="_1524857532" r:id="rId40"/>
        </w:object>
      </w:r>
    </w:p>
    <w:p w:rsidR="00324E1E" w:rsidRPr="00DF12FD" w:rsidRDefault="00324E1E" w:rsidP="005F5E17">
      <w:pPr>
        <w:pStyle w:val="af0"/>
        <w:spacing w:before="156" w:afterLines="50" w:after="156" w:line="300" w:lineRule="auto"/>
        <w:jc w:val="center"/>
        <w:rPr>
          <w:rFonts w:ascii="Times New Roman" w:eastAsia="宋体" w:hAnsi="Times New Roman"/>
          <w:sz w:val="21"/>
          <w:szCs w:val="21"/>
        </w:rPr>
      </w:pPr>
      <w:r w:rsidRPr="00DF12FD">
        <w:rPr>
          <w:rFonts w:ascii="Times New Roman" w:eastAsia="宋体" w:hAnsi="Times New Roman"/>
          <w:sz w:val="21"/>
          <w:szCs w:val="21"/>
        </w:rPr>
        <w:t>图</w: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QUOTE "</w:instrText>
      </w:r>
      <w:r w:rsidRPr="00DF12FD">
        <w:rPr>
          <w:rFonts w:ascii="Times New Roman" w:eastAsia="宋体" w:hAnsi="Times New Roman"/>
          <w:sz w:val="21"/>
          <w:szCs w:val="21"/>
        </w:rPr>
        <w:instrText>一九一一年一月</w:instrTex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STYLEREF </w:instrText>
      </w:r>
      <w:r w:rsidRPr="00DF12FD">
        <w:rPr>
          <w:rFonts w:ascii="Times New Roman" w:eastAsia="宋体" w:hAnsi="Times New Roman"/>
          <w:sz w:val="21"/>
          <w:szCs w:val="21"/>
        </w:rPr>
        <w:instrText>章标题</w:instrText>
      </w:r>
      <w:r w:rsidRPr="00DF12FD">
        <w:rPr>
          <w:rFonts w:ascii="Times New Roman" w:eastAsia="宋体" w:hAnsi="Times New Roman"/>
          <w:sz w:val="21"/>
          <w:szCs w:val="21"/>
        </w:rPr>
        <w:instrText xml:space="preserve"> \s </w:instrText>
      </w:r>
      <w:r w:rsidRPr="00DF12FD">
        <w:rPr>
          <w:rFonts w:ascii="Times New Roman" w:eastAsia="宋体" w:hAnsi="Times New Roman"/>
        </w:rPr>
        <w:fldChar w:fldCharType="separate"/>
      </w:r>
      <w:r w:rsidR="00C47231">
        <w:rPr>
          <w:rFonts w:ascii="Times New Roman" w:eastAsia="宋体" w:hAnsi="Times New Roman" w:hint="eastAsia"/>
          <w:noProof/>
          <w:sz w:val="21"/>
          <w:szCs w:val="21"/>
        </w:rPr>
        <w:instrText>二</w:instrText>
      </w:r>
      <w:r w:rsidRPr="00DF12FD">
        <w:rPr>
          <w:rFonts w:ascii="Times New Roman" w:eastAsia="宋体" w:hAnsi="Times New Roman"/>
        </w:rPr>
        <w:fldChar w:fldCharType="end"/>
      </w:r>
      <w:r w:rsidRPr="00DF12FD">
        <w:rPr>
          <w:rFonts w:ascii="Times New Roman" w:eastAsia="宋体" w:hAnsi="Times New Roman"/>
          <w:sz w:val="21"/>
          <w:szCs w:val="21"/>
        </w:rPr>
        <w:instrText>日</w:instrText>
      </w:r>
      <w:r w:rsidRPr="00DF12FD">
        <w:rPr>
          <w:rFonts w:ascii="Times New Roman" w:eastAsia="宋体" w:hAnsi="Times New Roman"/>
          <w:sz w:val="21"/>
          <w:szCs w:val="21"/>
        </w:rPr>
        <w:instrText xml:space="preserve">" \@"D" </w:instrText>
      </w:r>
      <w:r w:rsidRPr="00DF12FD">
        <w:rPr>
          <w:rFonts w:ascii="Times New Roman" w:eastAsia="宋体" w:hAnsi="Times New Roman"/>
        </w:rPr>
        <w:fldChar w:fldCharType="separate"/>
      </w:r>
      <w:r w:rsidR="00C47231">
        <w:rPr>
          <w:rFonts w:ascii="Times New Roman" w:eastAsia="宋体" w:hAnsi="Times New Roman"/>
          <w:sz w:val="21"/>
          <w:szCs w:val="21"/>
        </w:rPr>
        <w:t>2</w:t>
      </w:r>
      <w:r w:rsidRPr="00DF12FD">
        <w:rPr>
          <w:rFonts w:ascii="Times New Roman" w:eastAsia="宋体" w:hAnsi="Times New Roman"/>
        </w:rPr>
        <w:fldChar w:fldCharType="end"/>
      </w:r>
      <w:r w:rsidRPr="00DF12FD">
        <w:rPr>
          <w:rFonts w:ascii="Times New Roman" w:eastAsia="宋体" w:hAnsi="Times New Roman"/>
          <w:sz w:val="21"/>
          <w:szCs w:val="21"/>
        </w:rPr>
        <w:t>-5 DES</w:t>
      </w:r>
      <w:r w:rsidRPr="00DF12FD">
        <w:rPr>
          <w:rFonts w:ascii="Times New Roman" w:eastAsia="宋体" w:hAnsi="Times New Roman"/>
          <w:sz w:val="21"/>
          <w:szCs w:val="21"/>
        </w:rPr>
        <w:t>加密算法中的</w:t>
      </w:r>
      <w:r w:rsidRPr="00DF12FD">
        <w:rPr>
          <w:rFonts w:ascii="Times New Roman" w:eastAsia="宋体" w:hAnsi="Times New Roman"/>
          <w:sz w:val="21"/>
          <w:szCs w:val="21"/>
        </w:rPr>
        <w:t>F</w:t>
      </w:r>
      <w:r w:rsidRPr="00DF12FD">
        <w:rPr>
          <w:rFonts w:ascii="Times New Roman" w:eastAsia="宋体" w:hAnsi="Times New Roman"/>
          <w:sz w:val="21"/>
          <w:szCs w:val="21"/>
        </w:rPr>
        <w:t>函数</w:t>
      </w:r>
    </w:p>
    <w:p w:rsidR="00324E1E" w:rsidRPr="00DF12FD" w:rsidRDefault="00324E1E" w:rsidP="005F5E17">
      <w:pPr>
        <w:pStyle w:val="a2"/>
        <w:numPr>
          <w:ilvl w:val="3"/>
          <w:numId w:val="2"/>
        </w:numPr>
        <w:spacing w:before="156" w:after="156" w:line="300" w:lineRule="auto"/>
      </w:pPr>
      <w:r w:rsidRPr="00DF12FD">
        <w:t>SP</w:t>
      </w:r>
      <w:r w:rsidRPr="00DF12FD">
        <w:t>网络结构</w:t>
      </w:r>
    </w:p>
    <w:p w:rsidR="00324E1E" w:rsidRPr="00DF12FD" w:rsidRDefault="00324E1E" w:rsidP="002765D4">
      <w:pPr>
        <w:pStyle w:val="ac"/>
        <w:numPr>
          <w:ilvl w:val="0"/>
          <w:numId w:val="26"/>
        </w:numPr>
        <w:spacing w:line="300" w:lineRule="auto"/>
        <w:ind w:firstLineChars="0"/>
        <w:rPr>
          <w:szCs w:val="24"/>
          <w:lang w:val="x-none"/>
        </w:rPr>
      </w:pPr>
      <w:r w:rsidRPr="00DF12FD">
        <w:rPr>
          <w:szCs w:val="24"/>
          <w:lang w:val="x-none"/>
        </w:rPr>
        <w:t>SP</w:t>
      </w:r>
      <w:r w:rsidRPr="00DF12FD">
        <w:rPr>
          <w:szCs w:val="24"/>
          <w:lang w:val="x-none"/>
        </w:rPr>
        <w:t>网络结构</w:t>
      </w:r>
    </w:p>
    <w:p w:rsidR="00324E1E" w:rsidRPr="00DF12FD" w:rsidRDefault="00324E1E" w:rsidP="005F5E17">
      <w:pPr>
        <w:spacing w:line="300" w:lineRule="auto"/>
        <w:ind w:firstLineChars="200" w:firstLine="420"/>
        <w:rPr>
          <w:szCs w:val="24"/>
          <w:lang w:val="x-none"/>
        </w:rPr>
      </w:pPr>
      <w:r w:rsidRPr="00DF12FD">
        <w:rPr>
          <w:szCs w:val="24"/>
          <w:lang w:val="x-none"/>
        </w:rPr>
        <w:t>SP</w:t>
      </w:r>
      <w:r w:rsidRPr="00DF12FD">
        <w:rPr>
          <w:szCs w:val="24"/>
          <w:lang w:val="x-none"/>
        </w:rPr>
        <w:t>网络是</w:t>
      </w:r>
      <w:r w:rsidRPr="00DF12FD">
        <w:rPr>
          <w:szCs w:val="24"/>
          <w:lang w:val="x-none"/>
        </w:rPr>
        <w:t>Feistel</w:t>
      </w:r>
      <w:r w:rsidRPr="00DF12FD">
        <w:rPr>
          <w:szCs w:val="24"/>
          <w:lang w:val="x-none"/>
        </w:rPr>
        <w:t>网络的一种推广结构，网络中的</w:t>
      </w:r>
      <w:r w:rsidRPr="00DF12FD">
        <w:rPr>
          <w:szCs w:val="24"/>
          <w:lang w:val="x-none"/>
        </w:rPr>
        <w:t>S</w:t>
      </w:r>
      <w:r w:rsidRPr="00DF12FD">
        <w:rPr>
          <w:szCs w:val="24"/>
          <w:lang w:val="x-none"/>
        </w:rPr>
        <w:t>和</w:t>
      </w:r>
      <w:r w:rsidRPr="00DF12FD">
        <w:rPr>
          <w:szCs w:val="24"/>
          <w:lang w:val="x-none"/>
        </w:rPr>
        <w:t>P</w:t>
      </w:r>
      <w:r w:rsidRPr="00DF12FD">
        <w:rPr>
          <w:szCs w:val="24"/>
          <w:lang w:val="x-none"/>
        </w:rPr>
        <w:t>分别是</w:t>
      </w:r>
      <w:r w:rsidRPr="00DF12FD">
        <w:rPr>
          <w:szCs w:val="24"/>
          <w:lang w:val="x-none"/>
        </w:rPr>
        <w:t>Substitution</w:t>
      </w:r>
      <w:r w:rsidRPr="00DF12FD">
        <w:rPr>
          <w:szCs w:val="24"/>
          <w:lang w:val="x-none"/>
        </w:rPr>
        <w:t>和</w:t>
      </w:r>
      <w:r w:rsidRPr="00DF12FD">
        <w:rPr>
          <w:szCs w:val="24"/>
          <w:lang w:val="x-none"/>
        </w:rPr>
        <w:t>Permutation</w:t>
      </w:r>
      <w:r w:rsidRPr="00DF12FD">
        <w:rPr>
          <w:szCs w:val="24"/>
          <w:lang w:val="x-none"/>
        </w:rPr>
        <w:t>的首字母，</w:t>
      </w:r>
      <w:r w:rsidRPr="00DF12FD">
        <w:rPr>
          <w:szCs w:val="24"/>
          <w:lang w:val="x-none"/>
        </w:rPr>
        <w:t>AES</w:t>
      </w:r>
      <w:r w:rsidRPr="00DF12FD">
        <w:rPr>
          <w:szCs w:val="24"/>
          <w:lang w:val="x-none"/>
        </w:rPr>
        <w:t>、</w:t>
      </w:r>
      <w:r w:rsidRPr="00DF12FD">
        <w:rPr>
          <w:szCs w:val="24"/>
          <w:lang w:val="x-none"/>
        </w:rPr>
        <w:t>SAFER</w:t>
      </w:r>
      <w:r w:rsidRPr="00DF12FD">
        <w:rPr>
          <w:szCs w:val="24"/>
          <w:lang w:val="x-none"/>
        </w:rPr>
        <w:t>、</w:t>
      </w:r>
      <w:r w:rsidRPr="00DF12FD">
        <w:rPr>
          <w:szCs w:val="24"/>
          <w:lang w:val="x-none"/>
        </w:rPr>
        <w:t>SHARK</w:t>
      </w:r>
      <w:r w:rsidRPr="00DF12FD">
        <w:rPr>
          <w:szCs w:val="24"/>
          <w:lang w:val="x-none"/>
        </w:rPr>
        <w:t>等著名密码算法都采用</w:t>
      </w:r>
      <w:r w:rsidRPr="00DF12FD">
        <w:rPr>
          <w:szCs w:val="24"/>
          <w:lang w:val="x-none"/>
        </w:rPr>
        <w:t>SP</w:t>
      </w:r>
      <w:r w:rsidRPr="00DF12FD">
        <w:rPr>
          <w:szCs w:val="24"/>
          <w:lang w:val="x-none"/>
        </w:rPr>
        <w:t>结构。在</w:t>
      </w:r>
      <w:r w:rsidRPr="00DF12FD">
        <w:rPr>
          <w:szCs w:val="24"/>
          <w:lang w:val="x-none"/>
        </w:rPr>
        <w:t>SP</w:t>
      </w:r>
      <w:r w:rsidRPr="00DF12FD">
        <w:rPr>
          <w:szCs w:val="24"/>
          <w:lang w:val="x-none"/>
        </w:rPr>
        <w:t>结构算法的每一轮中，首先</w:t>
      </w:r>
      <w:r w:rsidRPr="00DF12FD">
        <w:rPr>
          <w:szCs w:val="24"/>
          <w:lang w:val="x-none"/>
        </w:rPr>
        <w:lastRenderedPageBreak/>
        <w:t>轮输入被作用于一个由子密钥控制的可逆函数</w:t>
      </w:r>
      <w:r w:rsidRPr="00DF12FD">
        <w:rPr>
          <w:szCs w:val="24"/>
          <w:lang w:val="x-none"/>
        </w:rPr>
        <w:t>S</w:t>
      </w:r>
      <w:r w:rsidRPr="00DF12FD">
        <w:rPr>
          <w:szCs w:val="24"/>
          <w:lang w:val="x-none"/>
        </w:rPr>
        <w:t>（非线性变换），然后再被作用于一个置换（或一个可逆的线性变换）</w:t>
      </w:r>
      <w:r w:rsidRPr="00DF12FD">
        <w:rPr>
          <w:szCs w:val="24"/>
          <w:lang w:val="x-none"/>
        </w:rPr>
        <w:t>P</w:t>
      </w:r>
      <w:r w:rsidRPr="00DF12FD">
        <w:rPr>
          <w:szCs w:val="24"/>
          <w:lang w:val="x-none"/>
        </w:rPr>
        <w:t>。</w:t>
      </w:r>
      <w:r w:rsidRPr="00DF12FD">
        <w:rPr>
          <w:szCs w:val="24"/>
          <w:lang w:val="x-none"/>
        </w:rPr>
        <w:t>S</w:t>
      </w:r>
      <w:r w:rsidRPr="00DF12FD">
        <w:rPr>
          <w:szCs w:val="24"/>
          <w:lang w:val="x-none"/>
        </w:rPr>
        <w:t>一般被称为混淆层，提供了分组密码算法所必须的混淆作用。</w:t>
      </w:r>
      <w:r w:rsidRPr="00DF12FD">
        <w:rPr>
          <w:szCs w:val="24"/>
          <w:lang w:val="x-none"/>
        </w:rPr>
        <w:t>P</w:t>
      </w:r>
      <w:r w:rsidRPr="00DF12FD">
        <w:rPr>
          <w:szCs w:val="24"/>
          <w:lang w:val="x-none"/>
        </w:rPr>
        <w:t>一般被称为扩散层，主要是提供快速的扩散，实现雪崩效应。该结构中轮函数一般由</w:t>
      </w:r>
      <w:r w:rsidRPr="00DF12FD">
        <w:rPr>
          <w:szCs w:val="24"/>
          <w:lang w:val="x-none"/>
        </w:rPr>
        <w:t>S</w:t>
      </w:r>
      <w:r w:rsidRPr="00DF12FD">
        <w:rPr>
          <w:szCs w:val="24"/>
          <w:lang w:val="x-none"/>
        </w:rPr>
        <w:t>盒层和</w:t>
      </w:r>
      <w:r w:rsidRPr="00DF12FD">
        <w:rPr>
          <w:szCs w:val="24"/>
          <w:lang w:val="x-none"/>
        </w:rPr>
        <w:t>P</w:t>
      </w:r>
      <w:r w:rsidRPr="00DF12FD">
        <w:rPr>
          <w:szCs w:val="24"/>
          <w:lang w:val="x-none"/>
        </w:rPr>
        <w:t>置换（或线性变换）组成，分别提供必要的混淆性和扩散性，所以通常也称</w:t>
      </w:r>
      <w:r w:rsidRPr="00DF12FD">
        <w:rPr>
          <w:szCs w:val="24"/>
          <w:lang w:val="x-none"/>
        </w:rPr>
        <w:t>S</w:t>
      </w:r>
      <w:r w:rsidRPr="00DF12FD">
        <w:rPr>
          <w:szCs w:val="24"/>
          <w:lang w:val="x-none"/>
        </w:rPr>
        <w:t>盒层为混淆层，称</w:t>
      </w:r>
      <w:r w:rsidRPr="00DF12FD">
        <w:rPr>
          <w:szCs w:val="24"/>
          <w:lang w:val="x-none"/>
        </w:rPr>
        <w:t>P</w:t>
      </w:r>
      <w:r w:rsidRPr="00DF12FD">
        <w:rPr>
          <w:szCs w:val="24"/>
          <w:lang w:val="x-none"/>
        </w:rPr>
        <w:t>置换（或线性变换）为扩散层。</w:t>
      </w:r>
      <w:r w:rsidRPr="00DF12FD">
        <w:rPr>
          <w:szCs w:val="24"/>
          <w:lang w:val="x-none"/>
        </w:rPr>
        <w:t>SP</w:t>
      </w:r>
      <w:r w:rsidRPr="00DF12FD">
        <w:rPr>
          <w:szCs w:val="24"/>
          <w:lang w:val="x-none"/>
        </w:rPr>
        <w:t>网络与</w:t>
      </w:r>
      <w:r w:rsidRPr="00DF12FD">
        <w:rPr>
          <w:szCs w:val="24"/>
          <w:lang w:val="x-none"/>
        </w:rPr>
        <w:t>Feistel</w:t>
      </w:r>
      <w:r w:rsidRPr="00DF12FD">
        <w:rPr>
          <w:szCs w:val="24"/>
          <w:lang w:val="x-none"/>
        </w:rPr>
        <w:t>网络相比的主要优势在于可以得到更快的扩散速度。其缺点是加解密很难达到一致。该结构如</w:t>
      </w:r>
      <w:r w:rsidR="00B12AA6" w:rsidRPr="00DF12FD">
        <w:rPr>
          <w:szCs w:val="24"/>
          <w:lang w:val="x-none"/>
        </w:rPr>
        <w:fldChar w:fldCharType="begin"/>
      </w:r>
      <w:r w:rsidR="00B12AA6" w:rsidRPr="00DF12FD">
        <w:rPr>
          <w:szCs w:val="24"/>
          <w:lang w:val="x-none"/>
        </w:rPr>
        <w:instrText xml:space="preserve"> REF _Ref450641949 \h </w:instrText>
      </w:r>
      <w:r w:rsidR="005F5E17" w:rsidRPr="00DF12FD">
        <w:rPr>
          <w:szCs w:val="24"/>
          <w:lang w:val="x-none"/>
        </w:rPr>
        <w:instrText xml:space="preserve"> \* MERGEFORMAT </w:instrText>
      </w:r>
      <w:r w:rsidR="00B12AA6" w:rsidRPr="00DF12FD">
        <w:rPr>
          <w:szCs w:val="24"/>
          <w:lang w:val="x-none"/>
        </w:rPr>
      </w:r>
      <w:r w:rsidR="00B12AA6" w:rsidRPr="00DF12FD">
        <w:rPr>
          <w:szCs w:val="24"/>
          <w:lang w:val="x-none"/>
        </w:rPr>
        <w:fldChar w:fldCharType="separate"/>
      </w:r>
      <w:r w:rsidR="00C47231" w:rsidRPr="00DF12FD">
        <w:rPr>
          <w:szCs w:val="21"/>
        </w:rPr>
        <w:t>图</w:t>
      </w:r>
      <w:r w:rsidR="00C47231" w:rsidRPr="00DF12FD">
        <w:rPr>
          <w:szCs w:val="21"/>
        </w:rPr>
        <w:t>2-</w:t>
      </w:r>
      <w:r w:rsidR="00B12AA6" w:rsidRPr="00DF12FD">
        <w:rPr>
          <w:szCs w:val="24"/>
          <w:lang w:val="x-none"/>
        </w:rPr>
        <w:fldChar w:fldCharType="end"/>
      </w:r>
      <w:r w:rsidR="00B12AA6" w:rsidRPr="00DF12FD">
        <w:rPr>
          <w:szCs w:val="24"/>
          <w:lang w:val="x-none"/>
        </w:rPr>
        <w:t>6</w:t>
      </w:r>
      <w:r w:rsidRPr="00DF12FD">
        <w:rPr>
          <w:szCs w:val="24"/>
          <w:lang w:val="x-none"/>
        </w:rPr>
        <w:t>所示。</w:t>
      </w:r>
    </w:p>
    <w:p w:rsidR="00B12AA6" w:rsidRPr="00DF12FD" w:rsidRDefault="0000090B" w:rsidP="005F5E17">
      <w:pPr>
        <w:keepNext/>
        <w:spacing w:line="300" w:lineRule="auto"/>
        <w:jc w:val="center"/>
      </w:pPr>
      <w:r w:rsidRPr="00DF12FD">
        <w:object w:dxaOrig="4200" w:dyaOrig="4321">
          <v:shape id="_x0000_i1036" type="#_x0000_t75" style="width:149.8pt;height:154.75pt" o:ole="">
            <v:imagedata r:id="rId41" o:title=""/>
          </v:shape>
          <o:OLEObject Type="Embed" ProgID="Visio.Drawing.15" ShapeID="_x0000_i1036" DrawAspect="Content" ObjectID="_1524857533" r:id="rId42"/>
        </w:object>
      </w:r>
    </w:p>
    <w:p w:rsidR="00324E1E" w:rsidRPr="00DF12FD" w:rsidRDefault="00B12AA6" w:rsidP="005F5E17">
      <w:pPr>
        <w:pStyle w:val="af0"/>
        <w:spacing w:line="300" w:lineRule="auto"/>
        <w:jc w:val="center"/>
        <w:rPr>
          <w:rFonts w:ascii="Times New Roman" w:eastAsia="宋体" w:hAnsi="Times New Roman"/>
          <w:sz w:val="21"/>
          <w:szCs w:val="21"/>
        </w:rPr>
      </w:pPr>
      <w:bookmarkStart w:id="30" w:name="_Ref450641949"/>
      <w:r w:rsidRPr="00DF12FD">
        <w:rPr>
          <w:rFonts w:ascii="Times New Roman" w:eastAsia="宋体" w:hAnsi="Times New Roman"/>
          <w:sz w:val="21"/>
          <w:szCs w:val="21"/>
        </w:rPr>
        <w:t>图</w:t>
      </w:r>
      <w:r w:rsidRPr="00DF12FD">
        <w:rPr>
          <w:rFonts w:ascii="Times New Roman" w:eastAsia="宋体" w:hAnsi="Times New Roman"/>
          <w:sz w:val="21"/>
          <w:szCs w:val="21"/>
        </w:rPr>
        <w:t>2-</w:t>
      </w:r>
      <w:bookmarkEnd w:id="30"/>
      <w:r w:rsidRPr="00DF12FD">
        <w:rPr>
          <w:rFonts w:ascii="Times New Roman" w:eastAsia="宋体" w:hAnsi="Times New Roman"/>
          <w:sz w:val="21"/>
          <w:szCs w:val="21"/>
        </w:rPr>
        <w:t>6 SP</w:t>
      </w:r>
      <w:r w:rsidRPr="00DF12FD">
        <w:rPr>
          <w:rFonts w:ascii="Times New Roman" w:eastAsia="宋体" w:hAnsi="Times New Roman"/>
          <w:sz w:val="21"/>
          <w:szCs w:val="21"/>
        </w:rPr>
        <w:t>网络型结构</w:t>
      </w:r>
    </w:p>
    <w:p w:rsidR="00324E1E" w:rsidRPr="00DF12FD" w:rsidRDefault="00324E1E" w:rsidP="002765D4">
      <w:pPr>
        <w:pStyle w:val="ac"/>
        <w:numPr>
          <w:ilvl w:val="0"/>
          <w:numId w:val="29"/>
        </w:numPr>
        <w:spacing w:line="300" w:lineRule="auto"/>
        <w:ind w:firstLineChars="0"/>
        <w:rPr>
          <w:szCs w:val="24"/>
          <w:lang w:val="x-none"/>
        </w:rPr>
      </w:pPr>
      <w:r w:rsidRPr="00DF12FD">
        <w:rPr>
          <w:szCs w:val="24"/>
          <w:lang w:val="x-none"/>
        </w:rPr>
        <w:t>AES</w:t>
      </w:r>
      <w:r w:rsidRPr="00DF12FD">
        <w:rPr>
          <w:szCs w:val="24"/>
          <w:lang w:val="x-none"/>
        </w:rPr>
        <w:t>算法</w:t>
      </w:r>
    </w:p>
    <w:p w:rsidR="00324E1E" w:rsidRPr="00DF12FD" w:rsidRDefault="00324E1E" w:rsidP="005F5E17">
      <w:pPr>
        <w:pStyle w:val="aa"/>
        <w:ind w:firstLine="420"/>
        <w:rPr>
          <w:lang w:eastAsia="zh-CN"/>
        </w:rPr>
      </w:pPr>
      <w:r w:rsidRPr="00DF12FD">
        <w:rPr>
          <w:lang w:eastAsia="zh-CN"/>
        </w:rPr>
        <w:t>AES</w:t>
      </w:r>
      <w:r w:rsidR="00596A09">
        <w:rPr>
          <w:lang w:eastAsia="zh-CN"/>
        </w:rPr>
        <w:t>算法是</w:t>
      </w:r>
      <w:r w:rsidRPr="00DF12FD">
        <w:rPr>
          <w:lang w:eastAsia="zh-CN"/>
        </w:rPr>
        <w:t>目前最被广泛使用的对称分组密码算法，它是</w:t>
      </w:r>
      <w:r w:rsidRPr="00DF12FD">
        <w:rPr>
          <w:lang w:eastAsia="zh-CN"/>
        </w:rPr>
        <w:t>SP</w:t>
      </w:r>
      <w:r w:rsidRPr="00DF12FD">
        <w:rPr>
          <w:lang w:eastAsia="zh-CN"/>
        </w:rPr>
        <w:t>网络结构的代表算法。美国国家标准技术研究所在</w:t>
      </w:r>
      <w:r w:rsidRPr="00DF12FD">
        <w:rPr>
          <w:lang w:eastAsia="zh-CN"/>
        </w:rPr>
        <w:t>2001</w:t>
      </w:r>
      <w:r w:rsidRPr="00DF12FD">
        <w:rPr>
          <w:lang w:eastAsia="zh-CN"/>
        </w:rPr>
        <w:t>年发布了</w:t>
      </w:r>
      <w:r w:rsidRPr="00DF12FD">
        <w:rPr>
          <w:lang w:eastAsia="zh-CN"/>
        </w:rPr>
        <w:t>AES</w:t>
      </w:r>
      <w:r w:rsidRPr="00DF12FD">
        <w:rPr>
          <w:lang w:eastAsia="zh-CN"/>
        </w:rPr>
        <w:t>，旨在取代</w:t>
      </w:r>
      <w:r w:rsidRPr="00DF12FD">
        <w:rPr>
          <w:lang w:eastAsia="zh-CN"/>
        </w:rPr>
        <w:t>DES</w:t>
      </w:r>
      <w:r w:rsidRPr="00DF12FD">
        <w:rPr>
          <w:lang w:eastAsia="zh-CN"/>
        </w:rPr>
        <w:t>成为广泛使用的标准。如</w:t>
      </w:r>
      <w:r w:rsidR="008A64C9" w:rsidRPr="00DF12FD">
        <w:rPr>
          <w:lang w:eastAsia="zh-CN"/>
        </w:rPr>
        <w:t>图</w:t>
      </w:r>
      <w:r w:rsidR="008A64C9" w:rsidRPr="00DF12FD">
        <w:rPr>
          <w:lang w:eastAsia="zh-CN"/>
        </w:rPr>
        <w:t>2-</w:t>
      </w:r>
      <w:r w:rsidRPr="00DF12FD">
        <w:rPr>
          <w:lang w:eastAsia="zh-CN"/>
        </w:rPr>
        <w:t>7</w:t>
      </w:r>
      <w:r w:rsidRPr="00DF12FD">
        <w:rPr>
          <w:lang w:eastAsia="zh-CN"/>
        </w:rPr>
        <w:t>展示了</w:t>
      </w:r>
      <w:r w:rsidRPr="00DF12FD">
        <w:rPr>
          <w:lang w:eastAsia="zh-CN"/>
        </w:rPr>
        <w:t>AES</w:t>
      </w:r>
      <w:r w:rsidRPr="00DF12FD">
        <w:rPr>
          <w:lang w:eastAsia="zh-CN"/>
        </w:rPr>
        <w:t>加密过程的总体结构。明文分组长度为</w:t>
      </w:r>
      <w:r w:rsidRPr="00DF12FD">
        <w:rPr>
          <w:lang w:eastAsia="zh-CN"/>
        </w:rPr>
        <w:t>128</w:t>
      </w:r>
      <w:r w:rsidRPr="00DF12FD">
        <w:rPr>
          <w:lang w:eastAsia="zh-CN"/>
        </w:rPr>
        <w:t>位即</w:t>
      </w:r>
      <w:r w:rsidRPr="00DF12FD">
        <w:rPr>
          <w:lang w:eastAsia="zh-CN"/>
        </w:rPr>
        <w:t>16</w:t>
      </w:r>
      <w:r w:rsidRPr="00DF12FD">
        <w:rPr>
          <w:lang w:eastAsia="zh-CN"/>
        </w:rPr>
        <w:t>字节，密钥长度可以为</w:t>
      </w:r>
      <w:r w:rsidRPr="00DF12FD">
        <w:rPr>
          <w:lang w:eastAsia="zh-CN"/>
        </w:rPr>
        <w:t>16</w:t>
      </w:r>
      <w:r w:rsidRPr="00DF12FD">
        <w:rPr>
          <w:lang w:eastAsia="zh-CN"/>
        </w:rPr>
        <w:t>，</w:t>
      </w:r>
      <w:r w:rsidRPr="00DF12FD">
        <w:rPr>
          <w:lang w:eastAsia="zh-CN"/>
        </w:rPr>
        <w:t>24</w:t>
      </w:r>
      <w:r w:rsidRPr="00DF12FD">
        <w:rPr>
          <w:lang w:eastAsia="zh-CN"/>
        </w:rPr>
        <w:t>或</w:t>
      </w:r>
      <w:r w:rsidRPr="00DF12FD">
        <w:rPr>
          <w:lang w:eastAsia="zh-CN"/>
        </w:rPr>
        <w:t>32</w:t>
      </w:r>
      <w:r w:rsidRPr="00DF12FD">
        <w:rPr>
          <w:lang w:eastAsia="zh-CN"/>
        </w:rPr>
        <w:t>字节（</w:t>
      </w:r>
      <w:r w:rsidRPr="00DF12FD">
        <w:rPr>
          <w:lang w:eastAsia="zh-CN"/>
        </w:rPr>
        <w:t>128</w:t>
      </w:r>
      <w:r w:rsidRPr="00DF12FD">
        <w:rPr>
          <w:lang w:eastAsia="zh-CN"/>
        </w:rPr>
        <w:t>，</w:t>
      </w:r>
      <w:r w:rsidRPr="00DF12FD">
        <w:rPr>
          <w:lang w:eastAsia="zh-CN"/>
        </w:rPr>
        <w:t>192</w:t>
      </w:r>
      <w:r w:rsidRPr="00DF12FD">
        <w:rPr>
          <w:lang w:eastAsia="zh-CN"/>
        </w:rPr>
        <w:t>或</w:t>
      </w:r>
      <w:r w:rsidRPr="00DF12FD">
        <w:rPr>
          <w:lang w:eastAsia="zh-CN"/>
        </w:rPr>
        <w:t>192</w:t>
      </w:r>
      <w:r w:rsidRPr="00DF12FD">
        <w:rPr>
          <w:lang w:eastAsia="zh-CN"/>
        </w:rPr>
        <w:t>位）。根据密钥的长度，算法被成为</w:t>
      </w:r>
      <w:r w:rsidRPr="00DF12FD">
        <w:rPr>
          <w:lang w:eastAsia="zh-CN"/>
        </w:rPr>
        <w:t>AES-128</w:t>
      </w:r>
      <w:r w:rsidRPr="00DF12FD">
        <w:rPr>
          <w:lang w:eastAsia="zh-CN"/>
        </w:rPr>
        <w:t>，</w:t>
      </w:r>
      <w:r w:rsidRPr="00DF12FD">
        <w:rPr>
          <w:lang w:eastAsia="zh-CN"/>
        </w:rPr>
        <w:t>AES-192</w:t>
      </w:r>
      <w:r w:rsidRPr="00DF12FD">
        <w:rPr>
          <w:lang w:eastAsia="zh-CN"/>
        </w:rPr>
        <w:t>或者</w:t>
      </w:r>
      <w:r w:rsidRPr="00DF12FD">
        <w:rPr>
          <w:lang w:eastAsia="zh-CN"/>
        </w:rPr>
        <w:t>AES-256</w:t>
      </w:r>
      <w:r w:rsidRPr="00DF12FD">
        <w:rPr>
          <w:lang w:eastAsia="zh-CN"/>
        </w:rPr>
        <w:t>，根据密钥长度的不同，</w:t>
      </w:r>
      <w:r w:rsidRPr="00DF12FD">
        <w:rPr>
          <w:lang w:eastAsia="zh-CN"/>
        </w:rPr>
        <w:t>AES</w:t>
      </w:r>
      <w:r w:rsidRPr="00DF12FD">
        <w:rPr>
          <w:lang w:eastAsia="zh-CN"/>
        </w:rPr>
        <w:t>迭代的论述也不相同，</w:t>
      </w:r>
      <w:r w:rsidRPr="00DF12FD">
        <w:rPr>
          <w:lang w:eastAsia="zh-CN"/>
        </w:rPr>
        <w:t>AES-128</w:t>
      </w:r>
      <w:r w:rsidRPr="00DF12FD">
        <w:rPr>
          <w:lang w:eastAsia="zh-CN"/>
        </w:rPr>
        <w:t>迭代</w:t>
      </w:r>
      <w:r w:rsidRPr="00DF12FD">
        <w:rPr>
          <w:lang w:eastAsia="zh-CN"/>
        </w:rPr>
        <w:t>10</w:t>
      </w:r>
      <w:r w:rsidRPr="00DF12FD">
        <w:rPr>
          <w:lang w:eastAsia="zh-CN"/>
        </w:rPr>
        <w:t>轮，</w:t>
      </w:r>
      <w:r w:rsidRPr="00DF12FD">
        <w:rPr>
          <w:lang w:eastAsia="zh-CN"/>
        </w:rPr>
        <w:t>AES-192</w:t>
      </w:r>
      <w:r w:rsidRPr="00DF12FD">
        <w:rPr>
          <w:lang w:eastAsia="zh-CN"/>
        </w:rPr>
        <w:t>迭代</w:t>
      </w:r>
      <w:r w:rsidRPr="00DF12FD">
        <w:rPr>
          <w:lang w:eastAsia="zh-CN"/>
        </w:rPr>
        <w:t>12</w:t>
      </w:r>
      <w:r w:rsidRPr="00DF12FD">
        <w:rPr>
          <w:lang w:eastAsia="zh-CN"/>
        </w:rPr>
        <w:t>轮，</w:t>
      </w:r>
      <w:r w:rsidRPr="00DF12FD">
        <w:rPr>
          <w:lang w:eastAsia="zh-CN"/>
        </w:rPr>
        <w:t>AES-256</w:t>
      </w:r>
      <w:r w:rsidRPr="00DF12FD">
        <w:rPr>
          <w:lang w:eastAsia="zh-CN"/>
        </w:rPr>
        <w:t>迭代</w:t>
      </w:r>
      <w:r w:rsidRPr="00DF12FD">
        <w:rPr>
          <w:lang w:eastAsia="zh-CN"/>
        </w:rPr>
        <w:t>14</w:t>
      </w:r>
      <w:r w:rsidRPr="00DF12FD">
        <w:rPr>
          <w:lang w:eastAsia="zh-CN"/>
        </w:rPr>
        <w:t>轮。</w:t>
      </w:r>
      <w:r w:rsidR="008A64C9" w:rsidRPr="00DF12FD">
        <w:rPr>
          <w:lang w:eastAsia="zh-CN"/>
        </w:rPr>
        <w:t>图</w:t>
      </w:r>
      <w:r w:rsidR="008A64C9" w:rsidRPr="00DF12FD">
        <w:rPr>
          <w:lang w:eastAsia="zh-CN"/>
        </w:rPr>
        <w:t>2-</w:t>
      </w:r>
      <w:r w:rsidRPr="00DF12FD">
        <w:rPr>
          <w:lang w:eastAsia="zh-CN"/>
        </w:rPr>
        <w:t>7</w:t>
      </w:r>
      <w:r w:rsidRPr="00DF12FD">
        <w:rPr>
          <w:lang w:eastAsia="zh-CN"/>
        </w:rPr>
        <w:t>所示为</w:t>
      </w:r>
      <w:r w:rsidRPr="00DF12FD">
        <w:rPr>
          <w:lang w:eastAsia="zh-CN"/>
        </w:rPr>
        <w:t>AES-128</w:t>
      </w:r>
      <w:r w:rsidRPr="00DF12FD">
        <w:rPr>
          <w:lang w:eastAsia="zh-CN"/>
        </w:rPr>
        <w:t>的结构。</w:t>
      </w:r>
    </w:p>
    <w:p w:rsidR="00324E1E" w:rsidRPr="00DF12FD" w:rsidRDefault="00324E1E" w:rsidP="005F5E17">
      <w:pPr>
        <w:pStyle w:val="aa"/>
        <w:ind w:firstLine="420"/>
        <w:rPr>
          <w:lang w:eastAsia="zh-CN"/>
        </w:rPr>
      </w:pPr>
      <w:r w:rsidRPr="00DF12FD">
        <w:rPr>
          <w:lang w:eastAsia="zh-CN"/>
        </w:rPr>
        <w:t>如</w:t>
      </w:r>
      <w:r w:rsidR="008A64C9" w:rsidRPr="00DF12FD">
        <w:rPr>
          <w:lang w:eastAsia="zh-CN"/>
        </w:rPr>
        <w:t>图</w:t>
      </w:r>
      <w:r w:rsidR="008A64C9" w:rsidRPr="00DF12FD">
        <w:rPr>
          <w:lang w:eastAsia="zh-CN"/>
        </w:rPr>
        <w:t>2-</w:t>
      </w:r>
      <w:r w:rsidRPr="00DF12FD">
        <w:rPr>
          <w:lang w:eastAsia="zh-CN"/>
        </w:rPr>
        <w:t>7</w:t>
      </w:r>
      <w:r w:rsidRPr="00DF12FD">
        <w:rPr>
          <w:lang w:eastAsia="zh-CN"/>
        </w:rPr>
        <w:t>所示</w:t>
      </w:r>
      <w:r w:rsidRPr="00DF12FD">
        <w:rPr>
          <w:lang w:eastAsia="zh-CN"/>
        </w:rPr>
        <w:t>AES</w:t>
      </w:r>
      <w:r w:rsidRPr="00DF12FD">
        <w:rPr>
          <w:lang w:eastAsia="zh-CN"/>
        </w:rPr>
        <w:t>加密算法由轮函数和密钥生成组成。轮迭代又由四个部分组成，分别是字节替换、行移位、列混合和密钥加。加密和解密类似，只是执行顺序相反。</w:t>
      </w:r>
    </w:p>
    <w:p w:rsidR="00324E1E" w:rsidRPr="00DF12FD" w:rsidRDefault="00324E1E" w:rsidP="005F5E17">
      <w:pPr>
        <w:pStyle w:val="aa"/>
        <w:ind w:firstLine="420"/>
        <w:jc w:val="center"/>
        <w:rPr>
          <w:lang w:eastAsia="zh-CN"/>
        </w:rPr>
      </w:pPr>
      <w:r w:rsidRPr="00DF12FD">
        <w:object w:dxaOrig="3180" w:dyaOrig="4320">
          <v:shape id="_x0000_i1037" type="#_x0000_t75" style="width:158.9pt;height:3in" o:ole="">
            <v:imagedata r:id="rId43" o:title=""/>
          </v:shape>
          <o:OLEObject Type="Embed" ProgID="Visio.Drawing.11" ShapeID="_x0000_i1037" DrawAspect="Content" ObjectID="_1524857534" r:id="rId44"/>
        </w:object>
      </w:r>
    </w:p>
    <w:p w:rsidR="00324E1E" w:rsidRPr="00DF12FD" w:rsidRDefault="00324E1E" w:rsidP="005F5E17">
      <w:pPr>
        <w:pStyle w:val="af0"/>
        <w:spacing w:before="156" w:afterLines="50" w:after="156" w:line="300" w:lineRule="auto"/>
        <w:jc w:val="center"/>
        <w:rPr>
          <w:rFonts w:ascii="Times New Roman" w:eastAsia="宋体" w:hAnsi="Times New Roman"/>
          <w:sz w:val="21"/>
          <w:szCs w:val="21"/>
        </w:rPr>
      </w:pPr>
      <w:r w:rsidRPr="00DF12FD">
        <w:rPr>
          <w:rFonts w:ascii="Times New Roman" w:eastAsia="宋体" w:hAnsi="Times New Roman"/>
          <w:sz w:val="21"/>
          <w:szCs w:val="21"/>
        </w:rPr>
        <w:t>图</w: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QUOTE "</w:instrText>
      </w:r>
      <w:r w:rsidRPr="00DF12FD">
        <w:rPr>
          <w:rFonts w:ascii="Times New Roman" w:eastAsia="宋体" w:hAnsi="Times New Roman"/>
          <w:sz w:val="21"/>
          <w:szCs w:val="21"/>
        </w:rPr>
        <w:instrText>一九一一年一月</w:instrTex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STYLEREF </w:instrText>
      </w:r>
      <w:r w:rsidRPr="00DF12FD">
        <w:rPr>
          <w:rFonts w:ascii="Times New Roman" w:eastAsia="宋体" w:hAnsi="Times New Roman"/>
          <w:sz w:val="21"/>
          <w:szCs w:val="21"/>
        </w:rPr>
        <w:instrText>章标题</w:instrText>
      </w:r>
      <w:r w:rsidRPr="00DF12FD">
        <w:rPr>
          <w:rFonts w:ascii="Times New Roman" w:eastAsia="宋体" w:hAnsi="Times New Roman"/>
          <w:sz w:val="21"/>
          <w:szCs w:val="21"/>
        </w:rPr>
        <w:instrText xml:space="preserve"> \s </w:instrText>
      </w:r>
      <w:r w:rsidRPr="00DF12FD">
        <w:rPr>
          <w:rFonts w:ascii="Times New Roman" w:eastAsia="宋体" w:hAnsi="Times New Roman"/>
        </w:rPr>
        <w:fldChar w:fldCharType="separate"/>
      </w:r>
      <w:r w:rsidR="00C47231">
        <w:rPr>
          <w:rFonts w:ascii="Times New Roman" w:eastAsia="宋体" w:hAnsi="Times New Roman" w:hint="eastAsia"/>
          <w:noProof/>
          <w:sz w:val="21"/>
          <w:szCs w:val="21"/>
        </w:rPr>
        <w:instrText>二</w:instrText>
      </w:r>
      <w:r w:rsidRPr="00DF12FD">
        <w:rPr>
          <w:rFonts w:ascii="Times New Roman" w:eastAsia="宋体" w:hAnsi="Times New Roman"/>
        </w:rPr>
        <w:fldChar w:fldCharType="end"/>
      </w:r>
      <w:r w:rsidRPr="00DF12FD">
        <w:rPr>
          <w:rFonts w:ascii="Times New Roman" w:eastAsia="宋体" w:hAnsi="Times New Roman"/>
          <w:sz w:val="21"/>
          <w:szCs w:val="21"/>
        </w:rPr>
        <w:instrText>日</w:instrText>
      </w:r>
      <w:r w:rsidRPr="00DF12FD">
        <w:rPr>
          <w:rFonts w:ascii="Times New Roman" w:eastAsia="宋体" w:hAnsi="Times New Roman"/>
          <w:sz w:val="21"/>
          <w:szCs w:val="21"/>
        </w:rPr>
        <w:instrText xml:space="preserve">" \@"D" </w:instrText>
      </w:r>
      <w:r w:rsidRPr="00DF12FD">
        <w:rPr>
          <w:rFonts w:ascii="Times New Roman" w:eastAsia="宋体" w:hAnsi="Times New Roman"/>
        </w:rPr>
        <w:fldChar w:fldCharType="separate"/>
      </w:r>
      <w:r w:rsidR="00C47231">
        <w:rPr>
          <w:rFonts w:ascii="Times New Roman" w:eastAsia="宋体" w:hAnsi="Times New Roman"/>
          <w:sz w:val="21"/>
          <w:szCs w:val="21"/>
        </w:rPr>
        <w:t>2</w:t>
      </w:r>
      <w:r w:rsidRPr="00DF12FD">
        <w:rPr>
          <w:rFonts w:ascii="Times New Roman" w:eastAsia="宋体" w:hAnsi="Times New Roman"/>
        </w:rPr>
        <w:fldChar w:fldCharType="end"/>
      </w:r>
      <w:r w:rsidRPr="00DF12FD">
        <w:rPr>
          <w:rFonts w:ascii="Times New Roman" w:eastAsia="宋体" w:hAnsi="Times New Roman"/>
          <w:sz w:val="21"/>
          <w:szCs w:val="21"/>
        </w:rPr>
        <w:t>-7 AES</w:t>
      </w:r>
      <w:r w:rsidRPr="00DF12FD">
        <w:rPr>
          <w:rFonts w:ascii="Times New Roman" w:eastAsia="宋体" w:hAnsi="Times New Roman"/>
          <w:sz w:val="21"/>
          <w:szCs w:val="21"/>
        </w:rPr>
        <w:t>加密算法的执行流程</w:t>
      </w:r>
    </w:p>
    <w:p w:rsidR="00324E1E" w:rsidRPr="00DF12FD" w:rsidRDefault="00324E1E" w:rsidP="005F5E17">
      <w:pPr>
        <w:pStyle w:val="aa"/>
        <w:ind w:firstLine="420"/>
        <w:rPr>
          <w:lang w:eastAsia="zh-CN"/>
        </w:rPr>
      </w:pPr>
      <w:r w:rsidRPr="00DF12FD">
        <w:rPr>
          <w:lang w:eastAsia="zh-CN"/>
        </w:rPr>
        <w:lastRenderedPageBreak/>
        <w:t>1</w:t>
      </w:r>
      <w:r w:rsidRPr="00DF12FD">
        <w:rPr>
          <w:lang w:eastAsia="zh-CN"/>
        </w:rPr>
        <w:t>、字节替换</w:t>
      </w:r>
    </w:p>
    <w:p w:rsidR="00324E1E" w:rsidRPr="00DF12FD" w:rsidRDefault="00324E1E" w:rsidP="005F5E17">
      <w:pPr>
        <w:pStyle w:val="aa"/>
        <w:ind w:firstLine="420"/>
        <w:rPr>
          <w:lang w:eastAsia="zh-CN"/>
        </w:rPr>
      </w:pPr>
      <w:r w:rsidRPr="00DF12FD">
        <w:rPr>
          <w:lang w:eastAsia="zh-CN"/>
        </w:rPr>
        <w:t>AES</w:t>
      </w:r>
      <w:r w:rsidRPr="00DF12FD">
        <w:rPr>
          <w:lang w:eastAsia="zh-CN"/>
        </w:rPr>
        <w:t>算法的字节替换变换是通过一个简单的查表操作实现，见</w:t>
      </w:r>
      <w:r w:rsidR="008A64C9" w:rsidRPr="00DF12FD">
        <w:rPr>
          <w:lang w:eastAsia="zh-CN"/>
        </w:rPr>
        <w:t>图</w:t>
      </w:r>
      <w:r w:rsidR="008A64C9" w:rsidRPr="00DF12FD">
        <w:rPr>
          <w:lang w:eastAsia="zh-CN"/>
        </w:rPr>
        <w:t>2-</w:t>
      </w:r>
      <w:r w:rsidRPr="00DF12FD">
        <w:rPr>
          <w:lang w:eastAsia="zh-CN"/>
        </w:rPr>
        <w:t>8</w:t>
      </w:r>
      <w:r w:rsidRPr="00DF12FD">
        <w:rPr>
          <w:lang w:eastAsia="zh-CN"/>
        </w:rPr>
        <w:t>。字节替换是一个查表过程，输入是字节，输出也是字节。如图，</w:t>
      </w:r>
      <w:r w:rsidRPr="00DF12FD">
        <w:rPr>
          <w:lang w:eastAsia="zh-CN"/>
        </w:rPr>
        <w:t>S</w:t>
      </w:r>
      <w:r w:rsidRPr="00DF12FD">
        <w:rPr>
          <w:vertAlign w:val="subscript"/>
          <w:lang w:eastAsia="zh-CN"/>
        </w:rPr>
        <w:t>1,1</w:t>
      </w:r>
      <w:r w:rsidRPr="00DF12FD">
        <w:rPr>
          <w:lang w:eastAsia="zh-CN"/>
        </w:rPr>
        <w:t>通过字节替换操作，转换为了</w:t>
      </w:r>
      <w:r w:rsidRPr="00DF12FD">
        <w:rPr>
          <w:lang w:eastAsia="zh-CN"/>
        </w:rPr>
        <w:t>S’</w:t>
      </w:r>
      <w:r w:rsidRPr="00DF12FD">
        <w:rPr>
          <w:vertAlign w:val="subscript"/>
          <w:lang w:eastAsia="zh-CN"/>
        </w:rPr>
        <w:t>1,1</w:t>
      </w:r>
      <w:r w:rsidRPr="00DF12FD">
        <w:rPr>
          <w:lang w:eastAsia="zh-CN"/>
        </w:rPr>
        <w:t>。</w:t>
      </w:r>
    </w:p>
    <w:p w:rsidR="00324E1E" w:rsidRPr="00DF12FD" w:rsidRDefault="00324E1E" w:rsidP="005F5E17">
      <w:pPr>
        <w:pStyle w:val="aa"/>
        <w:ind w:firstLine="420"/>
        <w:jc w:val="center"/>
        <w:rPr>
          <w:lang w:eastAsia="zh-CN"/>
        </w:rPr>
      </w:pPr>
      <w:r w:rsidRPr="00DF12FD">
        <w:object w:dxaOrig="6900" w:dyaOrig="3165">
          <v:shape id="_x0000_i1038" type="#_x0000_t75" style="width:345.1pt;height:158.05pt" o:ole="">
            <v:imagedata r:id="rId45" o:title=""/>
          </v:shape>
          <o:OLEObject Type="Embed" ProgID="Visio.Drawing.11" ShapeID="_x0000_i1038" DrawAspect="Content" ObjectID="_1524857535" r:id="rId46"/>
        </w:object>
      </w:r>
    </w:p>
    <w:p w:rsidR="00324E1E" w:rsidRPr="00DF12FD" w:rsidRDefault="00324E1E" w:rsidP="005F5E17">
      <w:pPr>
        <w:pStyle w:val="af0"/>
        <w:spacing w:before="156" w:afterLines="50" w:after="156" w:line="300" w:lineRule="auto"/>
        <w:jc w:val="center"/>
        <w:rPr>
          <w:rFonts w:ascii="Times New Roman" w:eastAsia="宋体" w:hAnsi="Times New Roman"/>
          <w:sz w:val="21"/>
          <w:szCs w:val="21"/>
        </w:rPr>
      </w:pPr>
      <w:r w:rsidRPr="00DF12FD">
        <w:rPr>
          <w:rFonts w:ascii="Times New Roman" w:eastAsia="宋体" w:hAnsi="Times New Roman"/>
          <w:sz w:val="21"/>
          <w:szCs w:val="21"/>
        </w:rPr>
        <w:t>图</w: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QUOTE "</w:instrText>
      </w:r>
      <w:r w:rsidRPr="00DF12FD">
        <w:rPr>
          <w:rFonts w:ascii="Times New Roman" w:eastAsia="宋体" w:hAnsi="Times New Roman"/>
          <w:sz w:val="21"/>
          <w:szCs w:val="21"/>
        </w:rPr>
        <w:instrText>一九一一年一月</w:instrTex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STYLEREF </w:instrText>
      </w:r>
      <w:r w:rsidRPr="00DF12FD">
        <w:rPr>
          <w:rFonts w:ascii="Times New Roman" w:eastAsia="宋体" w:hAnsi="Times New Roman"/>
          <w:sz w:val="21"/>
          <w:szCs w:val="21"/>
        </w:rPr>
        <w:instrText>章标题</w:instrText>
      </w:r>
      <w:r w:rsidRPr="00DF12FD">
        <w:rPr>
          <w:rFonts w:ascii="Times New Roman" w:eastAsia="宋体" w:hAnsi="Times New Roman"/>
          <w:sz w:val="21"/>
          <w:szCs w:val="21"/>
        </w:rPr>
        <w:instrText xml:space="preserve"> \s </w:instrText>
      </w:r>
      <w:r w:rsidRPr="00DF12FD">
        <w:rPr>
          <w:rFonts w:ascii="Times New Roman" w:eastAsia="宋体" w:hAnsi="Times New Roman"/>
        </w:rPr>
        <w:fldChar w:fldCharType="separate"/>
      </w:r>
      <w:r w:rsidR="00C47231">
        <w:rPr>
          <w:rFonts w:ascii="Times New Roman" w:eastAsia="宋体" w:hAnsi="Times New Roman" w:hint="eastAsia"/>
          <w:noProof/>
          <w:sz w:val="21"/>
          <w:szCs w:val="21"/>
        </w:rPr>
        <w:instrText>二</w:instrText>
      </w:r>
      <w:r w:rsidRPr="00DF12FD">
        <w:rPr>
          <w:rFonts w:ascii="Times New Roman" w:eastAsia="宋体" w:hAnsi="Times New Roman"/>
        </w:rPr>
        <w:fldChar w:fldCharType="end"/>
      </w:r>
      <w:r w:rsidRPr="00DF12FD">
        <w:rPr>
          <w:rFonts w:ascii="Times New Roman" w:eastAsia="宋体" w:hAnsi="Times New Roman"/>
          <w:sz w:val="21"/>
          <w:szCs w:val="21"/>
        </w:rPr>
        <w:instrText>日</w:instrText>
      </w:r>
      <w:r w:rsidRPr="00DF12FD">
        <w:rPr>
          <w:rFonts w:ascii="Times New Roman" w:eastAsia="宋体" w:hAnsi="Times New Roman"/>
          <w:sz w:val="21"/>
          <w:szCs w:val="21"/>
        </w:rPr>
        <w:instrText xml:space="preserve">" \@"D" </w:instrText>
      </w:r>
      <w:r w:rsidRPr="00DF12FD">
        <w:rPr>
          <w:rFonts w:ascii="Times New Roman" w:eastAsia="宋体" w:hAnsi="Times New Roman"/>
        </w:rPr>
        <w:fldChar w:fldCharType="separate"/>
      </w:r>
      <w:r w:rsidR="00C47231">
        <w:rPr>
          <w:rFonts w:ascii="Times New Roman" w:eastAsia="宋体" w:hAnsi="Times New Roman"/>
          <w:sz w:val="21"/>
          <w:szCs w:val="21"/>
        </w:rPr>
        <w:t>2</w:t>
      </w:r>
      <w:r w:rsidRPr="00DF12FD">
        <w:rPr>
          <w:rFonts w:ascii="Times New Roman" w:eastAsia="宋体" w:hAnsi="Times New Roman"/>
        </w:rPr>
        <w:fldChar w:fldCharType="end"/>
      </w:r>
      <w:r w:rsidRPr="00DF12FD">
        <w:rPr>
          <w:rFonts w:ascii="Times New Roman" w:eastAsia="宋体" w:hAnsi="Times New Roman"/>
          <w:sz w:val="21"/>
          <w:szCs w:val="21"/>
        </w:rPr>
        <w:t>-8 AES</w:t>
      </w:r>
      <w:r w:rsidRPr="00DF12FD">
        <w:rPr>
          <w:rFonts w:ascii="Times New Roman" w:eastAsia="宋体" w:hAnsi="Times New Roman"/>
          <w:sz w:val="21"/>
          <w:szCs w:val="21"/>
        </w:rPr>
        <w:t>字节替换</w:t>
      </w:r>
    </w:p>
    <w:p w:rsidR="00324E1E" w:rsidRPr="00DF12FD" w:rsidRDefault="00324E1E" w:rsidP="005F5E17">
      <w:pPr>
        <w:pStyle w:val="aa"/>
        <w:ind w:firstLine="420"/>
        <w:rPr>
          <w:lang w:eastAsia="zh-CN"/>
        </w:rPr>
      </w:pPr>
      <w:r w:rsidRPr="00DF12FD">
        <w:rPr>
          <w:lang w:eastAsia="zh-CN"/>
        </w:rPr>
        <w:t>AES</w:t>
      </w:r>
      <w:r w:rsidRPr="00DF12FD">
        <w:rPr>
          <w:lang w:eastAsia="zh-CN"/>
        </w:rPr>
        <w:t>定义了一个</w:t>
      </w:r>
      <w:r w:rsidRPr="00DF12FD">
        <w:rPr>
          <w:lang w:eastAsia="zh-CN"/>
        </w:rPr>
        <w:t>S</w:t>
      </w:r>
      <w:r w:rsidRPr="00DF12FD">
        <w:rPr>
          <w:lang w:eastAsia="zh-CN"/>
        </w:rPr>
        <w:t>盒，它是由</w:t>
      </w:r>
      <w:r w:rsidRPr="00DF12FD">
        <w:rPr>
          <w:lang w:eastAsia="zh-CN"/>
        </w:rPr>
        <w:t>16×16</w:t>
      </w:r>
      <w:r w:rsidRPr="00DF12FD">
        <w:rPr>
          <w:lang w:eastAsia="zh-CN"/>
        </w:rPr>
        <w:t>个字节组成的矩阵，包含了</w:t>
      </w:r>
      <w:r w:rsidRPr="00DF12FD">
        <w:rPr>
          <w:lang w:eastAsia="zh-CN"/>
        </w:rPr>
        <w:t>8</w:t>
      </w:r>
      <w:r w:rsidRPr="00DF12FD">
        <w:rPr>
          <w:lang w:eastAsia="zh-CN"/>
        </w:rPr>
        <w:t>位所能表示的</w:t>
      </w:r>
      <w:r w:rsidRPr="00DF12FD">
        <w:rPr>
          <w:lang w:eastAsia="zh-CN"/>
        </w:rPr>
        <w:t>256</w:t>
      </w:r>
      <w:r w:rsidRPr="00DF12FD">
        <w:rPr>
          <w:lang w:eastAsia="zh-CN"/>
        </w:rPr>
        <w:t>个数的一个置换。输入一个</w:t>
      </w:r>
      <w:r w:rsidRPr="00DF12FD">
        <w:rPr>
          <w:lang w:eastAsia="zh-CN"/>
        </w:rPr>
        <w:t>8</w:t>
      </w:r>
      <w:r w:rsidRPr="00DF12FD">
        <w:rPr>
          <w:lang w:eastAsia="zh-CN"/>
        </w:rPr>
        <w:t>位的查表数据，把高</w:t>
      </w:r>
      <w:r w:rsidRPr="00DF12FD">
        <w:rPr>
          <w:lang w:eastAsia="zh-CN"/>
        </w:rPr>
        <w:t>4</w:t>
      </w:r>
      <w:r w:rsidRPr="00DF12FD">
        <w:rPr>
          <w:lang w:eastAsia="zh-CN"/>
        </w:rPr>
        <w:t>位作为行值，低</w:t>
      </w:r>
      <w:r w:rsidRPr="00DF12FD">
        <w:rPr>
          <w:lang w:eastAsia="zh-CN"/>
        </w:rPr>
        <w:t>4</w:t>
      </w:r>
      <w:r w:rsidRPr="00DF12FD">
        <w:rPr>
          <w:lang w:eastAsia="zh-CN"/>
        </w:rPr>
        <w:t>位作为列值，以这些行列值作为索引从</w:t>
      </w:r>
      <w:r w:rsidRPr="00DF12FD">
        <w:rPr>
          <w:lang w:eastAsia="zh-CN"/>
        </w:rPr>
        <w:t>S</w:t>
      </w:r>
      <w:r w:rsidRPr="00DF12FD">
        <w:rPr>
          <w:lang w:eastAsia="zh-CN"/>
        </w:rPr>
        <w:t>盒的对应位置取出元素作为输出。例如十六进制数</w:t>
      </w:r>
      <w:r w:rsidRPr="00DF12FD">
        <w:rPr>
          <w:lang w:eastAsia="zh-CN"/>
        </w:rPr>
        <w:t>95</w:t>
      </w:r>
      <w:r w:rsidRPr="00DF12FD">
        <w:rPr>
          <w:lang w:eastAsia="zh-CN"/>
        </w:rPr>
        <w:t>所对应的</w:t>
      </w:r>
      <w:r w:rsidRPr="00DF12FD">
        <w:rPr>
          <w:lang w:eastAsia="zh-CN"/>
        </w:rPr>
        <w:t>S</w:t>
      </w:r>
      <w:r w:rsidRPr="00DF12FD">
        <w:rPr>
          <w:lang w:eastAsia="zh-CN"/>
        </w:rPr>
        <w:t>盒的行值是</w:t>
      </w:r>
      <w:r w:rsidRPr="00DF12FD">
        <w:rPr>
          <w:lang w:eastAsia="zh-CN"/>
        </w:rPr>
        <w:t>9</w:t>
      </w:r>
      <w:r w:rsidRPr="00DF12FD">
        <w:rPr>
          <w:lang w:eastAsia="zh-CN"/>
        </w:rPr>
        <w:t>，列值是</w:t>
      </w:r>
      <w:r w:rsidRPr="00DF12FD">
        <w:rPr>
          <w:lang w:eastAsia="zh-CN"/>
        </w:rPr>
        <w:t>5</w:t>
      </w:r>
      <w:r w:rsidRPr="00DF12FD">
        <w:rPr>
          <w:lang w:eastAsia="zh-CN"/>
        </w:rPr>
        <w:t>，</w:t>
      </w:r>
      <w:r w:rsidRPr="00DF12FD">
        <w:rPr>
          <w:lang w:eastAsia="zh-CN"/>
        </w:rPr>
        <w:t>S</w:t>
      </w:r>
      <w:r w:rsidRPr="00DF12FD">
        <w:rPr>
          <w:lang w:eastAsia="zh-CN"/>
        </w:rPr>
        <w:t>盒中在此位置的值是</w:t>
      </w:r>
      <w:r w:rsidRPr="00DF12FD">
        <w:rPr>
          <w:lang w:eastAsia="zh-CN"/>
        </w:rPr>
        <w:t>2A</w:t>
      </w:r>
      <w:r w:rsidRPr="00DF12FD">
        <w:rPr>
          <w:lang w:eastAsia="zh-CN"/>
        </w:rPr>
        <w:t>，相应地，</w:t>
      </w:r>
      <w:r w:rsidRPr="00DF12FD">
        <w:rPr>
          <w:lang w:eastAsia="zh-CN"/>
        </w:rPr>
        <w:t>95</w:t>
      </w:r>
      <w:r w:rsidRPr="00DF12FD">
        <w:rPr>
          <w:lang w:eastAsia="zh-CN"/>
        </w:rPr>
        <w:t>被映射为</w:t>
      </w:r>
      <w:r w:rsidRPr="00DF12FD">
        <w:rPr>
          <w:lang w:eastAsia="zh-CN"/>
        </w:rPr>
        <w:t>2A</w:t>
      </w:r>
      <w:r w:rsidRPr="00DF12FD">
        <w:rPr>
          <w:lang w:eastAsia="zh-CN"/>
        </w:rPr>
        <w:t>。</w:t>
      </w:r>
    </w:p>
    <w:p w:rsidR="00324E1E" w:rsidRPr="00DF12FD" w:rsidRDefault="00324E1E" w:rsidP="005F5E17">
      <w:pPr>
        <w:pStyle w:val="aa"/>
        <w:ind w:firstLine="420"/>
        <w:rPr>
          <w:lang w:eastAsia="zh-CN"/>
        </w:rPr>
      </w:pPr>
      <w:r w:rsidRPr="00DF12FD">
        <w:rPr>
          <w:lang w:eastAsia="zh-CN"/>
        </w:rPr>
        <w:t>2</w:t>
      </w:r>
      <w:r w:rsidRPr="00DF12FD">
        <w:rPr>
          <w:lang w:eastAsia="zh-CN"/>
        </w:rPr>
        <w:t>、行移位</w:t>
      </w:r>
    </w:p>
    <w:p w:rsidR="00324E1E" w:rsidRPr="00DF12FD" w:rsidRDefault="00324E1E" w:rsidP="005F5E17">
      <w:pPr>
        <w:pStyle w:val="aa"/>
        <w:ind w:firstLine="420"/>
        <w:rPr>
          <w:lang w:eastAsia="zh-CN"/>
        </w:rPr>
      </w:pPr>
      <w:r w:rsidRPr="00DF12FD">
        <w:rPr>
          <w:lang w:eastAsia="zh-CN"/>
        </w:rPr>
        <w:t>行移位的具体操作如</w:t>
      </w:r>
      <w:r w:rsidR="008A64C9" w:rsidRPr="00DF12FD">
        <w:rPr>
          <w:lang w:eastAsia="zh-CN"/>
        </w:rPr>
        <w:t>图</w:t>
      </w:r>
      <w:r w:rsidR="008A64C9" w:rsidRPr="00DF12FD">
        <w:rPr>
          <w:lang w:eastAsia="zh-CN"/>
        </w:rPr>
        <w:t>2-</w:t>
      </w:r>
      <w:r w:rsidRPr="00DF12FD">
        <w:rPr>
          <w:lang w:eastAsia="zh-CN"/>
        </w:rPr>
        <w:t>9</w:t>
      </w:r>
      <w:r w:rsidRPr="00DF12FD">
        <w:rPr>
          <w:lang w:eastAsia="zh-CN"/>
        </w:rPr>
        <w:t>。输入为一个</w:t>
      </w:r>
      <w:r w:rsidRPr="00DF12FD">
        <w:rPr>
          <w:lang w:eastAsia="zh-CN"/>
        </w:rPr>
        <w:t>4</w:t>
      </w:r>
      <w:r w:rsidRPr="00DF12FD">
        <w:rPr>
          <w:lang w:eastAsia="zh-CN"/>
        </w:rPr>
        <w:t>列字节组成的数组，其中每列由</w:t>
      </w:r>
      <w:r w:rsidRPr="00DF12FD">
        <w:rPr>
          <w:lang w:eastAsia="zh-CN"/>
        </w:rPr>
        <w:t>4</w:t>
      </w:r>
      <w:r w:rsidRPr="00DF12FD">
        <w:rPr>
          <w:lang w:eastAsia="zh-CN"/>
        </w:rPr>
        <w:t>个字节组成。在加密过程中，输入数据的第一行的</w:t>
      </w:r>
      <w:r w:rsidRPr="00DF12FD">
        <w:rPr>
          <w:lang w:eastAsia="zh-CN"/>
        </w:rPr>
        <w:t>4</w:t>
      </w:r>
      <w:r w:rsidRPr="00DF12FD">
        <w:rPr>
          <w:lang w:eastAsia="zh-CN"/>
        </w:rPr>
        <w:t>个字节保持不变，第二行的</w:t>
      </w:r>
      <w:r w:rsidRPr="00DF12FD">
        <w:rPr>
          <w:lang w:eastAsia="zh-CN"/>
        </w:rPr>
        <w:t>4</w:t>
      </w:r>
      <w:r w:rsidRPr="00DF12FD">
        <w:rPr>
          <w:lang w:eastAsia="zh-CN"/>
        </w:rPr>
        <w:t>个字节通过循环移位一个字节，第三行的</w:t>
      </w:r>
      <w:r w:rsidRPr="00DF12FD">
        <w:rPr>
          <w:lang w:eastAsia="zh-CN"/>
        </w:rPr>
        <w:t>4</w:t>
      </w:r>
      <w:r w:rsidRPr="00DF12FD">
        <w:rPr>
          <w:lang w:eastAsia="zh-CN"/>
        </w:rPr>
        <w:t>个字节通过循环移位两个字节，最后一行的</w:t>
      </w:r>
      <w:r w:rsidRPr="00DF12FD">
        <w:rPr>
          <w:lang w:eastAsia="zh-CN"/>
        </w:rPr>
        <w:t>4</w:t>
      </w:r>
      <w:r w:rsidRPr="00DF12FD">
        <w:rPr>
          <w:lang w:eastAsia="zh-CN"/>
        </w:rPr>
        <w:t>个字节通过循环移位三个字节，得到新的数据输出，行移位实质上是一种按字节进行的置换操作。</w:t>
      </w:r>
    </w:p>
    <w:p w:rsidR="00324E1E" w:rsidRPr="00DF12FD" w:rsidRDefault="00324E1E" w:rsidP="005F5E17">
      <w:pPr>
        <w:pStyle w:val="aa"/>
        <w:ind w:firstLine="420"/>
        <w:jc w:val="center"/>
        <w:rPr>
          <w:lang w:eastAsia="zh-CN"/>
        </w:rPr>
      </w:pPr>
      <w:r w:rsidRPr="00DF12FD">
        <w:object w:dxaOrig="4605" w:dyaOrig="1590">
          <v:shape id="_x0000_i1039" type="#_x0000_t75" style="width:230.05pt;height:79.45pt" o:ole="">
            <v:imagedata r:id="rId47" o:title=""/>
          </v:shape>
          <o:OLEObject Type="Embed" ProgID="Visio.Drawing.11" ShapeID="_x0000_i1039" DrawAspect="Content" ObjectID="_1524857536" r:id="rId48"/>
        </w:object>
      </w:r>
    </w:p>
    <w:p w:rsidR="00324E1E" w:rsidRPr="00DF12FD" w:rsidRDefault="00324E1E" w:rsidP="005F5E17">
      <w:pPr>
        <w:pStyle w:val="af0"/>
        <w:spacing w:before="156" w:afterLines="50" w:after="156" w:line="300" w:lineRule="auto"/>
        <w:jc w:val="center"/>
        <w:rPr>
          <w:rFonts w:ascii="Times New Roman" w:eastAsia="宋体" w:hAnsi="Times New Roman"/>
          <w:sz w:val="21"/>
          <w:szCs w:val="21"/>
        </w:rPr>
      </w:pPr>
      <w:r w:rsidRPr="00DF12FD">
        <w:rPr>
          <w:rFonts w:ascii="Times New Roman" w:eastAsia="宋体" w:hAnsi="Times New Roman"/>
          <w:sz w:val="21"/>
          <w:szCs w:val="21"/>
        </w:rPr>
        <w:t>图</w: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QUOTE "</w:instrText>
      </w:r>
      <w:r w:rsidRPr="00DF12FD">
        <w:rPr>
          <w:rFonts w:ascii="Times New Roman" w:eastAsia="宋体" w:hAnsi="Times New Roman"/>
          <w:sz w:val="21"/>
          <w:szCs w:val="21"/>
        </w:rPr>
        <w:instrText>一九一一年一月</w:instrTex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STYLEREF </w:instrText>
      </w:r>
      <w:r w:rsidRPr="00DF12FD">
        <w:rPr>
          <w:rFonts w:ascii="Times New Roman" w:eastAsia="宋体" w:hAnsi="Times New Roman"/>
          <w:sz w:val="21"/>
          <w:szCs w:val="21"/>
        </w:rPr>
        <w:instrText>章标题</w:instrText>
      </w:r>
      <w:r w:rsidRPr="00DF12FD">
        <w:rPr>
          <w:rFonts w:ascii="Times New Roman" w:eastAsia="宋体" w:hAnsi="Times New Roman"/>
          <w:sz w:val="21"/>
          <w:szCs w:val="21"/>
        </w:rPr>
        <w:instrText xml:space="preserve"> \s </w:instrText>
      </w:r>
      <w:r w:rsidRPr="00DF12FD">
        <w:rPr>
          <w:rFonts w:ascii="Times New Roman" w:eastAsia="宋体" w:hAnsi="Times New Roman"/>
        </w:rPr>
        <w:fldChar w:fldCharType="separate"/>
      </w:r>
      <w:r w:rsidR="00C47231">
        <w:rPr>
          <w:rFonts w:ascii="Times New Roman" w:eastAsia="宋体" w:hAnsi="Times New Roman" w:hint="eastAsia"/>
          <w:noProof/>
          <w:sz w:val="21"/>
          <w:szCs w:val="21"/>
        </w:rPr>
        <w:instrText>二</w:instrText>
      </w:r>
      <w:r w:rsidRPr="00DF12FD">
        <w:rPr>
          <w:rFonts w:ascii="Times New Roman" w:eastAsia="宋体" w:hAnsi="Times New Roman"/>
        </w:rPr>
        <w:fldChar w:fldCharType="end"/>
      </w:r>
      <w:r w:rsidRPr="00DF12FD">
        <w:rPr>
          <w:rFonts w:ascii="Times New Roman" w:eastAsia="宋体" w:hAnsi="Times New Roman"/>
          <w:sz w:val="21"/>
          <w:szCs w:val="21"/>
        </w:rPr>
        <w:instrText>日</w:instrText>
      </w:r>
      <w:r w:rsidRPr="00DF12FD">
        <w:rPr>
          <w:rFonts w:ascii="Times New Roman" w:eastAsia="宋体" w:hAnsi="Times New Roman"/>
          <w:sz w:val="21"/>
          <w:szCs w:val="21"/>
        </w:rPr>
        <w:instrText xml:space="preserve">" \@"D" </w:instrText>
      </w:r>
      <w:r w:rsidRPr="00DF12FD">
        <w:rPr>
          <w:rFonts w:ascii="Times New Roman" w:eastAsia="宋体" w:hAnsi="Times New Roman"/>
        </w:rPr>
        <w:fldChar w:fldCharType="separate"/>
      </w:r>
      <w:r w:rsidR="00C47231">
        <w:rPr>
          <w:rFonts w:ascii="Times New Roman" w:eastAsia="宋体" w:hAnsi="Times New Roman"/>
          <w:sz w:val="21"/>
          <w:szCs w:val="21"/>
        </w:rPr>
        <w:t>2</w:t>
      </w:r>
      <w:r w:rsidRPr="00DF12FD">
        <w:rPr>
          <w:rFonts w:ascii="Times New Roman" w:eastAsia="宋体" w:hAnsi="Times New Roman"/>
        </w:rPr>
        <w:fldChar w:fldCharType="end"/>
      </w:r>
      <w:r w:rsidRPr="00DF12FD">
        <w:rPr>
          <w:rFonts w:ascii="Times New Roman" w:eastAsia="宋体" w:hAnsi="Times New Roman"/>
          <w:sz w:val="21"/>
          <w:szCs w:val="21"/>
        </w:rPr>
        <w:t>-9 AES</w:t>
      </w:r>
      <w:r w:rsidRPr="00DF12FD">
        <w:rPr>
          <w:rFonts w:ascii="Times New Roman" w:eastAsia="宋体" w:hAnsi="Times New Roman"/>
          <w:sz w:val="21"/>
          <w:szCs w:val="21"/>
        </w:rPr>
        <w:t>的行移位变换</w:t>
      </w:r>
    </w:p>
    <w:p w:rsidR="00324E1E" w:rsidRPr="00DF12FD" w:rsidRDefault="00324E1E" w:rsidP="005F5E17">
      <w:pPr>
        <w:pStyle w:val="aa"/>
        <w:ind w:firstLine="420"/>
        <w:rPr>
          <w:lang w:eastAsia="zh-CN"/>
        </w:rPr>
      </w:pPr>
      <w:r w:rsidRPr="00DF12FD">
        <w:rPr>
          <w:lang w:eastAsia="zh-CN"/>
        </w:rPr>
        <w:t>3</w:t>
      </w:r>
      <w:r w:rsidRPr="00DF12FD">
        <w:rPr>
          <w:lang w:eastAsia="zh-CN"/>
        </w:rPr>
        <w:t>、列混合</w:t>
      </w:r>
    </w:p>
    <w:p w:rsidR="00324E1E" w:rsidRPr="00DF12FD" w:rsidRDefault="00324E1E" w:rsidP="005F5E17">
      <w:pPr>
        <w:pStyle w:val="aa"/>
        <w:ind w:firstLine="420"/>
        <w:rPr>
          <w:lang w:eastAsia="zh-CN"/>
        </w:rPr>
      </w:pPr>
      <w:r w:rsidRPr="00DF12FD">
        <w:rPr>
          <w:lang w:eastAsia="zh-CN"/>
        </w:rPr>
        <w:t>列混合的具体内容如</w:t>
      </w:r>
      <w:r w:rsidR="008A64C9" w:rsidRPr="00DF12FD">
        <w:rPr>
          <w:lang w:eastAsia="zh-CN"/>
        </w:rPr>
        <w:t>图</w:t>
      </w:r>
      <w:r w:rsidR="008A64C9" w:rsidRPr="00DF12FD">
        <w:rPr>
          <w:lang w:eastAsia="zh-CN"/>
        </w:rPr>
        <w:t>2-</w:t>
      </w:r>
      <w:r w:rsidRPr="00DF12FD">
        <w:rPr>
          <w:lang w:eastAsia="zh-CN"/>
        </w:rPr>
        <w:t>10</w:t>
      </w:r>
      <w:r w:rsidRPr="00DF12FD">
        <w:rPr>
          <w:lang w:eastAsia="zh-CN"/>
        </w:rPr>
        <w:t>所示，首先把</w:t>
      </w:r>
      <w:r w:rsidRPr="00DF12FD">
        <w:rPr>
          <w:lang w:eastAsia="zh-CN"/>
        </w:rPr>
        <w:t>128bit</w:t>
      </w:r>
      <w:r w:rsidRPr="00DF12FD">
        <w:rPr>
          <w:lang w:eastAsia="zh-CN"/>
        </w:rPr>
        <w:t>的操作数按字节排列成</w:t>
      </w:r>
      <w:r w:rsidRPr="00DF12FD">
        <w:rPr>
          <w:lang w:eastAsia="zh-CN"/>
        </w:rPr>
        <w:t>4×4</w:t>
      </w:r>
      <w:r w:rsidRPr="00DF12FD">
        <w:rPr>
          <w:lang w:eastAsia="zh-CN"/>
        </w:rPr>
        <w:t>的方阵，然后每个字节看做是有限域</w:t>
      </w:r>
      <w:r w:rsidRPr="00DF12FD">
        <w:rPr>
          <w:lang w:eastAsia="zh-CN"/>
        </w:rPr>
        <w:t>GF(2</w:t>
      </w:r>
      <w:r w:rsidRPr="00DF12FD">
        <w:rPr>
          <w:vertAlign w:val="superscript"/>
          <w:lang w:eastAsia="zh-CN"/>
        </w:rPr>
        <w:t>8</w:t>
      </w:r>
      <w:r w:rsidRPr="00DF12FD">
        <w:rPr>
          <w:lang w:eastAsia="zh-CN"/>
        </w:rPr>
        <w:t>)</w:t>
      </w:r>
      <w:r w:rsidRPr="00DF12FD">
        <w:rPr>
          <w:lang w:eastAsia="zh-CN"/>
        </w:rPr>
        <w:t>上的元素。这样</w:t>
      </w:r>
      <w:r w:rsidRPr="00DF12FD">
        <w:rPr>
          <w:lang w:eastAsia="zh-CN"/>
        </w:rPr>
        <w:t>128bit</w:t>
      </w:r>
      <w:r w:rsidRPr="00DF12FD">
        <w:rPr>
          <w:lang w:eastAsia="zh-CN"/>
        </w:rPr>
        <w:t>的输入被当成了有限域</w:t>
      </w:r>
      <w:r w:rsidRPr="00DF12FD">
        <w:rPr>
          <w:lang w:eastAsia="zh-CN"/>
        </w:rPr>
        <w:t>GF(2</w:t>
      </w:r>
      <w:r w:rsidRPr="00DF12FD">
        <w:rPr>
          <w:vertAlign w:val="superscript"/>
          <w:lang w:eastAsia="zh-CN"/>
        </w:rPr>
        <w:t>8</w:t>
      </w:r>
      <w:r w:rsidRPr="00DF12FD">
        <w:rPr>
          <w:lang w:eastAsia="zh-CN"/>
        </w:rPr>
        <w:t>)</w:t>
      </w:r>
      <w:r w:rsidRPr="00DF12FD">
        <w:rPr>
          <w:lang w:eastAsia="zh-CN"/>
        </w:rPr>
        <w:t>上的一个</w:t>
      </w:r>
      <w:r w:rsidRPr="00DF12FD">
        <w:rPr>
          <w:lang w:eastAsia="zh-CN"/>
        </w:rPr>
        <w:t>4×4</w:t>
      </w:r>
      <w:r w:rsidRPr="00DF12FD">
        <w:rPr>
          <w:lang w:eastAsia="zh-CN"/>
        </w:rPr>
        <w:t>方阵。视矩阵的一列为有限域</w:t>
      </w:r>
      <w:r w:rsidRPr="00DF12FD">
        <w:rPr>
          <w:lang w:eastAsia="zh-CN"/>
        </w:rPr>
        <w:t>GF(2</w:t>
      </w:r>
      <w:r w:rsidRPr="00DF12FD">
        <w:rPr>
          <w:vertAlign w:val="superscript"/>
          <w:lang w:eastAsia="zh-CN"/>
        </w:rPr>
        <w:t>8</w:t>
      </w:r>
      <w:r w:rsidRPr="00DF12FD">
        <w:rPr>
          <w:lang w:eastAsia="zh-CN"/>
        </w:rPr>
        <w:t>)</w:t>
      </w:r>
      <w:r w:rsidRPr="00DF12FD">
        <w:rPr>
          <w:lang w:eastAsia="zh-CN"/>
        </w:rPr>
        <w:t>上的</w:t>
      </w:r>
      <w:r w:rsidRPr="00DF12FD">
        <w:rPr>
          <w:lang w:eastAsia="zh-CN"/>
        </w:rPr>
        <w:t>4</w:t>
      </w:r>
      <w:r w:rsidRPr="00DF12FD">
        <w:rPr>
          <w:lang w:eastAsia="zh-CN"/>
        </w:rPr>
        <w:t>维列向量，然后使用有限域</w:t>
      </w:r>
      <w:r w:rsidRPr="00DF12FD">
        <w:rPr>
          <w:lang w:eastAsia="zh-CN"/>
        </w:rPr>
        <w:t>GF(2</w:t>
      </w:r>
      <w:r w:rsidRPr="00DF12FD">
        <w:rPr>
          <w:vertAlign w:val="superscript"/>
          <w:lang w:eastAsia="zh-CN"/>
        </w:rPr>
        <w:t>8</w:t>
      </w:r>
      <w:r w:rsidRPr="00DF12FD">
        <w:rPr>
          <w:lang w:eastAsia="zh-CN"/>
        </w:rPr>
        <w:t>)</w:t>
      </w:r>
      <w:r w:rsidRPr="00DF12FD">
        <w:rPr>
          <w:lang w:eastAsia="zh-CN"/>
        </w:rPr>
        <w:t>上的可逆矩阵</w:t>
      </w:r>
      <w:r w:rsidRPr="00DF12FD">
        <w:rPr>
          <w:lang w:eastAsia="zh-CN"/>
        </w:rPr>
        <w:t>A</w:t>
      </w:r>
      <w:r w:rsidRPr="00DF12FD">
        <w:rPr>
          <w:lang w:eastAsia="zh-CN"/>
        </w:rPr>
        <w:t>对该列向量进行线性变换，所得结果就是该列进行列混淆变换得结果。整个变换过程相当于有限域</w:t>
      </w:r>
      <w:r w:rsidRPr="00DF12FD">
        <w:rPr>
          <w:lang w:eastAsia="zh-CN"/>
        </w:rPr>
        <w:t>GF(2</w:t>
      </w:r>
      <w:r w:rsidRPr="00DF12FD">
        <w:rPr>
          <w:vertAlign w:val="superscript"/>
          <w:lang w:eastAsia="zh-CN"/>
        </w:rPr>
        <w:t>8</w:t>
      </w:r>
      <w:r w:rsidRPr="00DF12FD">
        <w:rPr>
          <w:lang w:eastAsia="zh-CN"/>
        </w:rPr>
        <w:t>)</w:t>
      </w:r>
      <w:r w:rsidRPr="00DF12FD">
        <w:rPr>
          <w:lang w:eastAsia="zh-CN"/>
        </w:rPr>
        <w:t>上的一次矩阵乘法。</w:t>
      </w:r>
    </w:p>
    <w:p w:rsidR="00324E1E" w:rsidRPr="00DF12FD" w:rsidRDefault="00324E1E" w:rsidP="005F5E17">
      <w:pPr>
        <w:pStyle w:val="aa"/>
        <w:ind w:firstLine="420"/>
        <w:jc w:val="center"/>
        <w:rPr>
          <w:lang w:eastAsia="zh-CN"/>
        </w:rPr>
      </w:pPr>
      <w:r w:rsidRPr="00DF12FD">
        <w:object w:dxaOrig="5475" w:dyaOrig="3165">
          <v:shape id="_x0000_i1040" type="#_x0000_t75" style="width:274.75pt;height:158.05pt" o:ole="">
            <v:imagedata r:id="rId49" o:title=""/>
          </v:shape>
          <o:OLEObject Type="Embed" ProgID="Visio.Drawing.11" ShapeID="_x0000_i1040" DrawAspect="Content" ObjectID="_1524857537" r:id="rId50"/>
        </w:object>
      </w:r>
    </w:p>
    <w:p w:rsidR="00324E1E" w:rsidRPr="00DF12FD" w:rsidRDefault="00324E1E" w:rsidP="005F5E17">
      <w:pPr>
        <w:pStyle w:val="af0"/>
        <w:spacing w:before="156" w:afterLines="50" w:after="156" w:line="300" w:lineRule="auto"/>
        <w:jc w:val="center"/>
        <w:rPr>
          <w:rFonts w:ascii="Times New Roman" w:eastAsia="宋体" w:hAnsi="Times New Roman"/>
          <w:sz w:val="21"/>
          <w:szCs w:val="21"/>
        </w:rPr>
      </w:pPr>
      <w:r w:rsidRPr="00DF12FD">
        <w:rPr>
          <w:rFonts w:ascii="Times New Roman" w:eastAsia="宋体" w:hAnsi="Times New Roman"/>
          <w:sz w:val="21"/>
          <w:szCs w:val="21"/>
        </w:rPr>
        <w:t>图</w: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QUOTE "</w:instrText>
      </w:r>
      <w:r w:rsidRPr="00DF12FD">
        <w:rPr>
          <w:rFonts w:ascii="Times New Roman" w:eastAsia="宋体" w:hAnsi="Times New Roman"/>
          <w:sz w:val="21"/>
          <w:szCs w:val="21"/>
        </w:rPr>
        <w:instrText>一九一一年一月</w:instrTex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STYLEREF </w:instrText>
      </w:r>
      <w:r w:rsidRPr="00DF12FD">
        <w:rPr>
          <w:rFonts w:ascii="Times New Roman" w:eastAsia="宋体" w:hAnsi="Times New Roman"/>
          <w:sz w:val="21"/>
          <w:szCs w:val="21"/>
        </w:rPr>
        <w:instrText>章标题</w:instrText>
      </w:r>
      <w:r w:rsidRPr="00DF12FD">
        <w:rPr>
          <w:rFonts w:ascii="Times New Roman" w:eastAsia="宋体" w:hAnsi="Times New Roman"/>
          <w:sz w:val="21"/>
          <w:szCs w:val="21"/>
        </w:rPr>
        <w:instrText xml:space="preserve"> \s </w:instrText>
      </w:r>
      <w:r w:rsidRPr="00DF12FD">
        <w:rPr>
          <w:rFonts w:ascii="Times New Roman" w:eastAsia="宋体" w:hAnsi="Times New Roman"/>
        </w:rPr>
        <w:fldChar w:fldCharType="separate"/>
      </w:r>
      <w:r w:rsidR="00C47231">
        <w:rPr>
          <w:rFonts w:ascii="Times New Roman" w:eastAsia="宋体" w:hAnsi="Times New Roman" w:hint="eastAsia"/>
          <w:noProof/>
          <w:sz w:val="21"/>
          <w:szCs w:val="21"/>
        </w:rPr>
        <w:instrText>二</w:instrText>
      </w:r>
      <w:r w:rsidRPr="00DF12FD">
        <w:rPr>
          <w:rFonts w:ascii="Times New Roman" w:eastAsia="宋体" w:hAnsi="Times New Roman"/>
        </w:rPr>
        <w:fldChar w:fldCharType="end"/>
      </w:r>
      <w:r w:rsidRPr="00DF12FD">
        <w:rPr>
          <w:rFonts w:ascii="Times New Roman" w:eastAsia="宋体" w:hAnsi="Times New Roman"/>
          <w:sz w:val="21"/>
          <w:szCs w:val="21"/>
        </w:rPr>
        <w:instrText>日</w:instrText>
      </w:r>
      <w:r w:rsidRPr="00DF12FD">
        <w:rPr>
          <w:rFonts w:ascii="Times New Roman" w:eastAsia="宋体" w:hAnsi="Times New Roman"/>
          <w:sz w:val="21"/>
          <w:szCs w:val="21"/>
        </w:rPr>
        <w:instrText xml:space="preserve">" \@"D" </w:instrText>
      </w:r>
      <w:r w:rsidRPr="00DF12FD">
        <w:rPr>
          <w:rFonts w:ascii="Times New Roman" w:eastAsia="宋体" w:hAnsi="Times New Roman"/>
        </w:rPr>
        <w:fldChar w:fldCharType="separate"/>
      </w:r>
      <w:r w:rsidR="00C47231">
        <w:rPr>
          <w:rFonts w:ascii="Times New Roman" w:eastAsia="宋体" w:hAnsi="Times New Roman"/>
          <w:sz w:val="21"/>
          <w:szCs w:val="21"/>
        </w:rPr>
        <w:t>2</w:t>
      </w:r>
      <w:r w:rsidRPr="00DF12FD">
        <w:rPr>
          <w:rFonts w:ascii="Times New Roman" w:eastAsia="宋体" w:hAnsi="Times New Roman"/>
        </w:rPr>
        <w:fldChar w:fldCharType="end"/>
      </w:r>
      <w:r w:rsidRPr="00DF12FD">
        <w:rPr>
          <w:rFonts w:ascii="Times New Roman" w:eastAsia="宋体" w:hAnsi="Times New Roman"/>
          <w:sz w:val="21"/>
          <w:szCs w:val="21"/>
        </w:rPr>
        <w:t>-10 AES</w:t>
      </w:r>
      <w:r w:rsidRPr="00DF12FD">
        <w:rPr>
          <w:rFonts w:ascii="Times New Roman" w:eastAsia="宋体" w:hAnsi="Times New Roman"/>
          <w:sz w:val="21"/>
          <w:szCs w:val="21"/>
        </w:rPr>
        <w:t>的列混合变换</w:t>
      </w:r>
    </w:p>
    <w:p w:rsidR="00324E1E" w:rsidRPr="00DF12FD" w:rsidRDefault="00324E1E" w:rsidP="005F5E17">
      <w:pPr>
        <w:pStyle w:val="aa"/>
        <w:ind w:firstLine="420"/>
        <w:rPr>
          <w:lang w:eastAsia="zh-CN"/>
        </w:rPr>
      </w:pPr>
      <w:r w:rsidRPr="00DF12FD">
        <w:rPr>
          <w:lang w:eastAsia="zh-CN"/>
        </w:rPr>
        <w:t>也就是通过左乘矩阵实现列混合，参见式</w:t>
      </w:r>
      <w:r w:rsidR="008A64C9" w:rsidRPr="00DF12FD">
        <w:rPr>
          <w:lang w:eastAsia="zh-CN"/>
        </w:rPr>
        <w:t>（</w:t>
      </w:r>
      <w:r w:rsidR="008A64C9" w:rsidRPr="00DF12FD">
        <w:rPr>
          <w:lang w:eastAsia="zh-CN"/>
        </w:rPr>
        <w:t>2.6</w:t>
      </w:r>
      <w:r w:rsidR="008A64C9" w:rsidRPr="00DF12FD">
        <w:rPr>
          <w:lang w:eastAsia="zh-CN"/>
        </w:rPr>
        <w:t>）</w:t>
      </w:r>
      <w:r w:rsidRPr="00DF12FD">
        <w:rPr>
          <w:lang w:eastAsia="zh-CN"/>
        </w:rPr>
        <w:t>，通过化简可以得到式</w:t>
      </w:r>
      <w:r w:rsidR="008A64C9" w:rsidRPr="00DF12FD">
        <w:rPr>
          <w:lang w:eastAsia="zh-CN"/>
        </w:rPr>
        <w:t>（</w:t>
      </w:r>
      <w:r w:rsidR="008A64C9" w:rsidRPr="00DF12FD">
        <w:rPr>
          <w:lang w:eastAsia="zh-CN"/>
        </w:rPr>
        <w:t>2.7</w:t>
      </w:r>
      <w:r w:rsidR="008A64C9" w:rsidRPr="00DF12FD">
        <w:rPr>
          <w:lang w:eastAsia="zh-CN"/>
        </w:rPr>
        <w:t>）</w:t>
      </w:r>
      <w:r w:rsidRPr="00DF12FD">
        <w:rPr>
          <w:lang w:eastAsia="zh-CN"/>
        </w:rPr>
        <w:t>：</w:t>
      </w:r>
    </w:p>
    <w:p w:rsidR="00324E1E" w:rsidRPr="00DF12FD" w:rsidRDefault="00324E1E" w:rsidP="005F5E17">
      <w:pPr>
        <w:pStyle w:val="MTDisplayEquation"/>
      </w:pPr>
      <w:r w:rsidRPr="00DF12FD">
        <w:rPr>
          <w:position w:val="-70"/>
        </w:rPr>
        <w:object w:dxaOrig="5895" w:dyaOrig="1575">
          <v:shape id="_x0000_i1041" type="#_x0000_t75" style="width:294.6pt;height:77.8pt" o:ole="">
            <v:imagedata r:id="rId51" o:title=""/>
          </v:shape>
          <o:OLEObject Type="Embed" ProgID="Equation.DSMT4" ShapeID="_x0000_i1041" DrawAspect="Content" ObjectID="_1524857538" r:id="rId52"/>
        </w:object>
      </w:r>
      <w:r w:rsidRPr="00DF12FD">
        <w:tab/>
      </w:r>
      <w:r w:rsidRPr="00DF12FD">
        <w:fldChar w:fldCharType="begin"/>
      </w:r>
      <w:r w:rsidRPr="00DF12FD">
        <w:instrText xml:space="preserve"> MACROBUTTON MTPlaceRef \* MERGEFORMAT </w:instrText>
      </w:r>
      <w:r w:rsidRPr="00DF12FD">
        <w:fldChar w:fldCharType="begin"/>
      </w:r>
      <w:r w:rsidRPr="00DF12FD">
        <w:instrText xml:space="preserve"> SEQ MTEqn \h \* MERGEFORMAT </w:instrText>
      </w:r>
      <w:r w:rsidRPr="00DF12FD">
        <w:fldChar w:fldCharType="end"/>
      </w:r>
      <w:r w:rsidRPr="00DF12FD">
        <w:instrText>(</w:instrText>
      </w:r>
      <w:r w:rsidR="00F9055E">
        <w:fldChar w:fldCharType="begin"/>
      </w:r>
      <w:r w:rsidR="00F9055E">
        <w:instrText xml:space="preserve"> SEQ MTChap \c \* Arabic \* MERGEFORMAT </w:instrText>
      </w:r>
      <w:r w:rsidR="00F9055E">
        <w:fldChar w:fldCharType="separate"/>
      </w:r>
      <w:r w:rsidR="00C47231">
        <w:rPr>
          <w:noProof/>
        </w:rPr>
        <w:instrText>2</w:instrText>
      </w:r>
      <w:r w:rsidR="00F9055E">
        <w:rPr>
          <w:noProof/>
        </w:rPr>
        <w:fldChar w:fldCharType="end"/>
      </w:r>
      <w:r w:rsidRPr="00DF12FD">
        <w:instrText>.</w:instrText>
      </w:r>
      <w:r w:rsidR="00F9055E">
        <w:fldChar w:fldCharType="begin"/>
      </w:r>
      <w:r w:rsidR="00F9055E">
        <w:instrText xml:space="preserve"> SEQ MTEqn \c \* Arabic \* MERGEFORMAT </w:instrText>
      </w:r>
      <w:r w:rsidR="00F9055E">
        <w:fldChar w:fldCharType="separate"/>
      </w:r>
      <w:r w:rsidR="00C47231">
        <w:rPr>
          <w:noProof/>
        </w:rPr>
        <w:instrText>6</w:instrText>
      </w:r>
      <w:r w:rsidR="00F9055E">
        <w:rPr>
          <w:noProof/>
        </w:rPr>
        <w:fldChar w:fldCharType="end"/>
      </w:r>
      <w:r w:rsidRPr="00DF12FD">
        <w:instrText>)</w:instrText>
      </w:r>
      <w:r w:rsidRPr="00DF12FD">
        <w:fldChar w:fldCharType="end"/>
      </w:r>
    </w:p>
    <w:p w:rsidR="00324E1E" w:rsidRPr="00DF12FD" w:rsidRDefault="00324E1E" w:rsidP="005F5E17">
      <w:pPr>
        <w:pStyle w:val="MTDisplayEquation"/>
      </w:pPr>
      <w:r w:rsidRPr="00DF12FD">
        <w:rPr>
          <w:position w:val="-78"/>
        </w:rPr>
        <w:object w:dxaOrig="3315" w:dyaOrig="1725">
          <v:shape id="_x0000_i1042" type="#_x0000_t75" style="width:165.5pt;height:86.05pt" o:ole="">
            <v:imagedata r:id="rId53" o:title=""/>
          </v:shape>
          <o:OLEObject Type="Embed" ProgID="Equation.DSMT4" ShapeID="_x0000_i1042" DrawAspect="Content" ObjectID="_1524857539" r:id="rId54"/>
        </w:object>
      </w:r>
      <w:r w:rsidRPr="00DF12FD">
        <w:tab/>
      </w:r>
      <w:r w:rsidRPr="00DF12FD">
        <w:tab/>
      </w:r>
      <w:r w:rsidRPr="00DF12FD">
        <w:fldChar w:fldCharType="begin"/>
      </w:r>
      <w:r w:rsidRPr="00DF12FD">
        <w:instrText xml:space="preserve"> MACROBUTTON MTPlaceRef \* MERGEFORMAT </w:instrText>
      </w:r>
      <w:r w:rsidRPr="00DF12FD">
        <w:fldChar w:fldCharType="begin"/>
      </w:r>
      <w:r w:rsidRPr="00DF12FD">
        <w:instrText xml:space="preserve"> SEQ MTEqn \h \* MERGEFORMAT </w:instrText>
      </w:r>
      <w:r w:rsidRPr="00DF12FD">
        <w:fldChar w:fldCharType="end"/>
      </w:r>
      <w:r w:rsidRPr="00DF12FD">
        <w:instrText>(</w:instrText>
      </w:r>
      <w:r w:rsidR="00F9055E">
        <w:fldChar w:fldCharType="begin"/>
      </w:r>
      <w:r w:rsidR="00F9055E">
        <w:instrText xml:space="preserve"> SEQ MTChap \c \* Arabic \* MERGEFORMAT </w:instrText>
      </w:r>
      <w:r w:rsidR="00F9055E">
        <w:fldChar w:fldCharType="separate"/>
      </w:r>
      <w:r w:rsidR="00C47231">
        <w:rPr>
          <w:noProof/>
        </w:rPr>
        <w:instrText>2</w:instrText>
      </w:r>
      <w:r w:rsidR="00F9055E">
        <w:rPr>
          <w:noProof/>
        </w:rPr>
        <w:fldChar w:fldCharType="end"/>
      </w:r>
      <w:r w:rsidRPr="00DF12FD">
        <w:instrText>.</w:instrText>
      </w:r>
      <w:r w:rsidR="00F9055E">
        <w:fldChar w:fldCharType="begin"/>
      </w:r>
      <w:r w:rsidR="00F9055E">
        <w:instrText xml:space="preserve"> SEQ MTEqn \c \* Arabic \* MERGEFORMAT </w:instrText>
      </w:r>
      <w:r w:rsidR="00F9055E">
        <w:fldChar w:fldCharType="separate"/>
      </w:r>
      <w:r w:rsidR="00C47231">
        <w:rPr>
          <w:noProof/>
        </w:rPr>
        <w:instrText>7</w:instrText>
      </w:r>
      <w:r w:rsidR="00F9055E">
        <w:rPr>
          <w:noProof/>
        </w:rPr>
        <w:fldChar w:fldCharType="end"/>
      </w:r>
      <w:r w:rsidRPr="00DF12FD">
        <w:instrText>)</w:instrText>
      </w:r>
      <w:r w:rsidRPr="00DF12FD">
        <w:fldChar w:fldCharType="end"/>
      </w:r>
    </w:p>
    <w:p w:rsidR="00324E1E" w:rsidRPr="00DF12FD" w:rsidRDefault="00324E1E" w:rsidP="005F5E17">
      <w:pPr>
        <w:pStyle w:val="aa"/>
        <w:ind w:firstLine="420"/>
        <w:rPr>
          <w:lang w:eastAsia="zh-CN"/>
        </w:rPr>
      </w:pPr>
      <w:r w:rsidRPr="00DF12FD">
        <w:rPr>
          <w:lang w:eastAsia="zh-CN"/>
        </w:rPr>
        <w:t>4</w:t>
      </w:r>
      <w:r w:rsidRPr="00DF12FD">
        <w:rPr>
          <w:lang w:eastAsia="zh-CN"/>
        </w:rPr>
        <w:t>、密钥加</w:t>
      </w:r>
    </w:p>
    <w:p w:rsidR="00324E1E" w:rsidRPr="00DF12FD" w:rsidRDefault="00324E1E" w:rsidP="005F5E17">
      <w:pPr>
        <w:pStyle w:val="aa"/>
        <w:ind w:firstLine="420"/>
        <w:rPr>
          <w:lang w:eastAsia="zh-CN"/>
        </w:rPr>
      </w:pPr>
      <w:r w:rsidRPr="00DF12FD">
        <w:rPr>
          <w:lang w:eastAsia="zh-CN"/>
        </w:rPr>
        <w:t>轮密钥加变换比较简单，如</w:t>
      </w:r>
      <w:r w:rsidR="008A64C9" w:rsidRPr="00DF12FD">
        <w:rPr>
          <w:lang w:eastAsia="zh-CN"/>
        </w:rPr>
        <w:t>图</w:t>
      </w:r>
      <w:r w:rsidR="008A64C9" w:rsidRPr="00DF12FD">
        <w:rPr>
          <w:lang w:eastAsia="zh-CN"/>
        </w:rPr>
        <w:t>2-</w:t>
      </w:r>
      <w:r w:rsidRPr="00DF12FD">
        <w:rPr>
          <w:lang w:eastAsia="zh-CN"/>
        </w:rPr>
        <w:t>11</w:t>
      </w:r>
      <w:r w:rsidRPr="00DF12FD">
        <w:rPr>
          <w:lang w:eastAsia="zh-CN"/>
        </w:rPr>
        <w:t>所示，只需把</w:t>
      </w:r>
      <w:r w:rsidRPr="00DF12FD">
        <w:rPr>
          <w:lang w:eastAsia="zh-CN"/>
        </w:rPr>
        <w:t>128</w:t>
      </w:r>
      <w:r w:rsidRPr="00DF12FD">
        <w:rPr>
          <w:lang w:eastAsia="zh-CN"/>
        </w:rPr>
        <w:t>位的状态按位与</w:t>
      </w:r>
      <w:r w:rsidRPr="00DF12FD">
        <w:rPr>
          <w:lang w:eastAsia="zh-CN"/>
        </w:rPr>
        <w:t>128</w:t>
      </w:r>
      <w:r w:rsidRPr="00DF12FD">
        <w:rPr>
          <w:lang w:eastAsia="zh-CN"/>
        </w:rPr>
        <w:t>位的子密钥异或即可。由于是异或运算，所以解密时的密钥加变换仍然是把</w:t>
      </w:r>
      <w:r w:rsidRPr="00DF12FD">
        <w:rPr>
          <w:lang w:eastAsia="zh-CN"/>
        </w:rPr>
        <w:t>128</w:t>
      </w:r>
      <w:r w:rsidRPr="00DF12FD">
        <w:rPr>
          <w:lang w:eastAsia="zh-CN"/>
        </w:rPr>
        <w:t>位的状态按位与</w:t>
      </w:r>
      <w:r w:rsidRPr="00DF12FD">
        <w:rPr>
          <w:lang w:eastAsia="zh-CN"/>
        </w:rPr>
        <w:t>128</w:t>
      </w:r>
      <w:r w:rsidRPr="00DF12FD">
        <w:rPr>
          <w:lang w:eastAsia="zh-CN"/>
        </w:rPr>
        <w:t>位的解密子密钥异或。</w:t>
      </w:r>
    </w:p>
    <w:p w:rsidR="00324E1E" w:rsidRPr="00DF12FD" w:rsidRDefault="00324E1E" w:rsidP="005F5E17">
      <w:pPr>
        <w:pStyle w:val="aa"/>
        <w:ind w:firstLine="420"/>
        <w:jc w:val="center"/>
        <w:rPr>
          <w:lang w:eastAsia="zh-CN"/>
        </w:rPr>
      </w:pPr>
      <w:r w:rsidRPr="00DF12FD">
        <w:object w:dxaOrig="6780" w:dyaOrig="1875">
          <v:shape id="_x0000_i1043" type="#_x0000_t75" style="width:339.3pt;height:93.5pt" o:ole="">
            <v:imagedata r:id="rId55" o:title=""/>
          </v:shape>
          <o:OLEObject Type="Embed" ProgID="Visio.Drawing.11" ShapeID="_x0000_i1043" DrawAspect="Content" ObjectID="_1524857540" r:id="rId56"/>
        </w:object>
      </w:r>
    </w:p>
    <w:p w:rsidR="00324E1E" w:rsidRPr="0000090B" w:rsidRDefault="00324E1E" w:rsidP="0000090B">
      <w:pPr>
        <w:pStyle w:val="af0"/>
        <w:spacing w:before="156" w:afterLines="50" w:after="156" w:line="300" w:lineRule="auto"/>
        <w:jc w:val="center"/>
        <w:rPr>
          <w:rFonts w:ascii="Times New Roman" w:eastAsia="宋体" w:hAnsi="Times New Roman"/>
          <w:sz w:val="21"/>
          <w:szCs w:val="21"/>
        </w:rPr>
      </w:pPr>
      <w:r w:rsidRPr="00DF12FD">
        <w:rPr>
          <w:rFonts w:ascii="Times New Roman" w:eastAsia="宋体" w:hAnsi="Times New Roman"/>
          <w:sz w:val="21"/>
          <w:szCs w:val="21"/>
        </w:rPr>
        <w:t>图</w: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QUOTE "</w:instrText>
      </w:r>
      <w:r w:rsidRPr="00DF12FD">
        <w:rPr>
          <w:rFonts w:ascii="Times New Roman" w:eastAsia="宋体" w:hAnsi="Times New Roman"/>
          <w:sz w:val="21"/>
          <w:szCs w:val="21"/>
        </w:rPr>
        <w:instrText>一九一一年一月</w:instrTex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STYLEREF </w:instrText>
      </w:r>
      <w:r w:rsidRPr="00DF12FD">
        <w:rPr>
          <w:rFonts w:ascii="Times New Roman" w:eastAsia="宋体" w:hAnsi="Times New Roman"/>
          <w:sz w:val="21"/>
          <w:szCs w:val="21"/>
        </w:rPr>
        <w:instrText>章标题</w:instrText>
      </w:r>
      <w:r w:rsidRPr="00DF12FD">
        <w:rPr>
          <w:rFonts w:ascii="Times New Roman" w:eastAsia="宋体" w:hAnsi="Times New Roman"/>
          <w:sz w:val="21"/>
          <w:szCs w:val="21"/>
        </w:rPr>
        <w:instrText xml:space="preserve"> \s </w:instrText>
      </w:r>
      <w:r w:rsidRPr="00DF12FD">
        <w:rPr>
          <w:rFonts w:ascii="Times New Roman" w:eastAsia="宋体" w:hAnsi="Times New Roman"/>
        </w:rPr>
        <w:fldChar w:fldCharType="separate"/>
      </w:r>
      <w:r w:rsidR="00C47231">
        <w:rPr>
          <w:rFonts w:ascii="Times New Roman" w:eastAsia="宋体" w:hAnsi="Times New Roman" w:hint="eastAsia"/>
          <w:noProof/>
          <w:sz w:val="21"/>
          <w:szCs w:val="21"/>
        </w:rPr>
        <w:instrText>二</w:instrText>
      </w:r>
      <w:r w:rsidRPr="00DF12FD">
        <w:rPr>
          <w:rFonts w:ascii="Times New Roman" w:eastAsia="宋体" w:hAnsi="Times New Roman"/>
        </w:rPr>
        <w:fldChar w:fldCharType="end"/>
      </w:r>
      <w:r w:rsidRPr="00DF12FD">
        <w:rPr>
          <w:rFonts w:ascii="Times New Roman" w:eastAsia="宋体" w:hAnsi="Times New Roman"/>
          <w:sz w:val="21"/>
          <w:szCs w:val="21"/>
        </w:rPr>
        <w:instrText>日</w:instrText>
      </w:r>
      <w:r w:rsidRPr="00DF12FD">
        <w:rPr>
          <w:rFonts w:ascii="Times New Roman" w:eastAsia="宋体" w:hAnsi="Times New Roman"/>
          <w:sz w:val="21"/>
          <w:szCs w:val="21"/>
        </w:rPr>
        <w:instrText xml:space="preserve">" \@"D" </w:instrText>
      </w:r>
      <w:r w:rsidRPr="00DF12FD">
        <w:rPr>
          <w:rFonts w:ascii="Times New Roman" w:eastAsia="宋体" w:hAnsi="Times New Roman"/>
        </w:rPr>
        <w:fldChar w:fldCharType="separate"/>
      </w:r>
      <w:r w:rsidR="00C47231">
        <w:rPr>
          <w:rFonts w:ascii="Times New Roman" w:eastAsia="宋体" w:hAnsi="Times New Roman"/>
          <w:sz w:val="21"/>
          <w:szCs w:val="21"/>
        </w:rPr>
        <w:t>2</w:t>
      </w:r>
      <w:r w:rsidRPr="00DF12FD">
        <w:rPr>
          <w:rFonts w:ascii="Times New Roman" w:eastAsia="宋体" w:hAnsi="Times New Roman"/>
        </w:rPr>
        <w:fldChar w:fldCharType="end"/>
      </w:r>
      <w:r w:rsidRPr="00DF12FD">
        <w:rPr>
          <w:rFonts w:ascii="Times New Roman" w:eastAsia="宋体" w:hAnsi="Times New Roman"/>
          <w:sz w:val="21"/>
          <w:szCs w:val="21"/>
        </w:rPr>
        <w:t>-11 AES</w:t>
      </w:r>
      <w:r w:rsidRPr="00DF12FD">
        <w:rPr>
          <w:rFonts w:ascii="Times New Roman" w:eastAsia="宋体" w:hAnsi="Times New Roman"/>
          <w:sz w:val="21"/>
          <w:szCs w:val="21"/>
        </w:rPr>
        <w:t>的密钥加操作</w:t>
      </w:r>
    </w:p>
    <w:p w:rsidR="00324E1E" w:rsidRPr="00DF12FD" w:rsidRDefault="00324E1E" w:rsidP="005F5E17">
      <w:pPr>
        <w:pStyle w:val="a2"/>
        <w:numPr>
          <w:ilvl w:val="3"/>
          <w:numId w:val="2"/>
        </w:numPr>
        <w:spacing w:before="156" w:after="156" w:line="300" w:lineRule="auto"/>
      </w:pPr>
      <w:r w:rsidRPr="00DF12FD">
        <w:t>LM</w:t>
      </w:r>
      <w:r w:rsidRPr="00DF12FD">
        <w:t>结构</w:t>
      </w:r>
    </w:p>
    <w:p w:rsidR="00324E1E" w:rsidRPr="00DF12FD" w:rsidRDefault="00324E1E" w:rsidP="002765D4">
      <w:pPr>
        <w:pStyle w:val="ac"/>
        <w:numPr>
          <w:ilvl w:val="0"/>
          <w:numId w:val="30"/>
        </w:numPr>
        <w:spacing w:line="300" w:lineRule="auto"/>
        <w:ind w:firstLineChars="0"/>
        <w:rPr>
          <w:szCs w:val="24"/>
          <w:lang w:val="x-none"/>
        </w:rPr>
      </w:pPr>
      <w:r w:rsidRPr="00DF12FD">
        <w:rPr>
          <w:szCs w:val="24"/>
          <w:lang w:val="x-none"/>
        </w:rPr>
        <w:t>LM</w:t>
      </w:r>
      <w:r w:rsidRPr="00DF12FD">
        <w:rPr>
          <w:szCs w:val="24"/>
          <w:lang w:val="x-none"/>
        </w:rPr>
        <w:t>结构</w:t>
      </w:r>
    </w:p>
    <w:p w:rsidR="00324E1E" w:rsidRPr="00DF12FD" w:rsidRDefault="00324E1E" w:rsidP="005F5E17">
      <w:pPr>
        <w:spacing w:line="300" w:lineRule="auto"/>
        <w:ind w:firstLineChars="200" w:firstLine="420"/>
        <w:rPr>
          <w:szCs w:val="24"/>
          <w:lang w:val="x-none"/>
        </w:rPr>
      </w:pPr>
      <w:r w:rsidRPr="00DF12FD">
        <w:rPr>
          <w:szCs w:val="24"/>
          <w:lang w:val="x-none"/>
        </w:rPr>
        <w:t>从操作特性上看，分组密码中有一类密码算法是基于多种代数群的混合运算来设计的，多由算术运算组成。</w:t>
      </w:r>
      <w:r w:rsidRPr="00DF12FD">
        <w:rPr>
          <w:szCs w:val="24"/>
          <w:lang w:val="x-none"/>
        </w:rPr>
        <w:t>Xuejia Lai</w:t>
      </w:r>
      <w:r w:rsidRPr="00DF12FD">
        <w:rPr>
          <w:szCs w:val="24"/>
          <w:lang w:val="x-none"/>
        </w:rPr>
        <w:t>和</w:t>
      </w:r>
      <w:r w:rsidRPr="00DF12FD">
        <w:rPr>
          <w:szCs w:val="24"/>
          <w:lang w:val="x-none"/>
        </w:rPr>
        <w:t>James Massey</w:t>
      </w:r>
      <w:r w:rsidRPr="00DF12FD">
        <w:rPr>
          <w:szCs w:val="24"/>
          <w:lang w:val="x-none"/>
        </w:rPr>
        <w:t>在</w:t>
      </w:r>
      <w:r w:rsidRPr="00DF12FD">
        <w:rPr>
          <w:szCs w:val="24"/>
          <w:lang w:val="x-none"/>
        </w:rPr>
        <w:t>1990</w:t>
      </w:r>
      <w:r w:rsidRPr="00DF12FD">
        <w:rPr>
          <w:szCs w:val="24"/>
          <w:lang w:val="x-none"/>
        </w:rPr>
        <w:t>年公布的</w:t>
      </w:r>
      <w:r w:rsidRPr="00DF12FD">
        <w:rPr>
          <w:szCs w:val="24"/>
          <w:lang w:val="x-none"/>
        </w:rPr>
        <w:t>PES</w:t>
      </w:r>
      <w:r w:rsidRPr="00DF12FD">
        <w:rPr>
          <w:szCs w:val="24"/>
          <w:lang w:val="x-none"/>
        </w:rPr>
        <w:t>算法和</w:t>
      </w:r>
      <w:r w:rsidRPr="00DF12FD">
        <w:rPr>
          <w:szCs w:val="24"/>
          <w:lang w:val="x-none"/>
        </w:rPr>
        <w:t>1991</w:t>
      </w:r>
      <w:r w:rsidRPr="00DF12FD">
        <w:rPr>
          <w:szCs w:val="24"/>
          <w:lang w:val="x-none"/>
        </w:rPr>
        <w:t>年公布的</w:t>
      </w:r>
      <w:r w:rsidRPr="00DF12FD">
        <w:rPr>
          <w:szCs w:val="24"/>
          <w:lang w:val="x-none"/>
        </w:rPr>
        <w:t>IDEA</w:t>
      </w:r>
      <w:r w:rsidRPr="00DF12FD">
        <w:rPr>
          <w:szCs w:val="24"/>
          <w:lang w:val="x-none"/>
        </w:rPr>
        <w:t>算法</w:t>
      </w:r>
      <w:r w:rsidRPr="00DF12FD">
        <w:rPr>
          <w:szCs w:val="24"/>
          <w:vertAlign w:val="superscript"/>
          <w:lang w:val="x-none"/>
        </w:rPr>
        <w:t>[1][2]</w:t>
      </w:r>
      <w:r w:rsidRPr="00DF12FD">
        <w:rPr>
          <w:szCs w:val="24"/>
          <w:lang w:val="x-none"/>
        </w:rPr>
        <w:t>都属于</w:t>
      </w:r>
      <w:r w:rsidRPr="00DF12FD">
        <w:rPr>
          <w:szCs w:val="24"/>
          <w:lang w:val="x-none"/>
        </w:rPr>
        <w:t>LM</w:t>
      </w:r>
      <w:r w:rsidRPr="00DF12FD">
        <w:rPr>
          <w:szCs w:val="24"/>
          <w:lang w:val="x-none"/>
        </w:rPr>
        <w:t>结构，如图</w:t>
      </w:r>
      <w:r w:rsidRPr="00DF12FD">
        <w:rPr>
          <w:szCs w:val="24"/>
          <w:lang w:val="x-none"/>
        </w:rPr>
        <w:t>2-14</w:t>
      </w:r>
      <w:r w:rsidRPr="00DF12FD">
        <w:rPr>
          <w:szCs w:val="24"/>
          <w:lang w:val="x-none"/>
        </w:rPr>
        <w:t>所示，它与</w:t>
      </w:r>
      <w:r w:rsidRPr="00DF12FD">
        <w:rPr>
          <w:szCs w:val="24"/>
          <w:lang w:val="x-none"/>
        </w:rPr>
        <w:t>SP</w:t>
      </w:r>
      <w:r w:rsidRPr="00DF12FD">
        <w:rPr>
          <w:szCs w:val="24"/>
          <w:lang w:val="x-none"/>
        </w:rPr>
        <w:t>网络和</w:t>
      </w:r>
      <w:r w:rsidRPr="00DF12FD">
        <w:rPr>
          <w:szCs w:val="24"/>
          <w:lang w:val="x-none"/>
        </w:rPr>
        <w:t>Feistel</w:t>
      </w:r>
      <w:r w:rsidRPr="00DF12FD">
        <w:rPr>
          <w:szCs w:val="24"/>
          <w:lang w:val="x-none"/>
        </w:rPr>
        <w:t>网络都有区别，把这种类型的密码单独归为</w:t>
      </w:r>
      <w:r w:rsidRPr="00DF12FD">
        <w:rPr>
          <w:szCs w:val="24"/>
          <w:lang w:val="x-none"/>
        </w:rPr>
        <w:t>LM</w:t>
      </w:r>
      <w:r w:rsidRPr="00DF12FD">
        <w:rPr>
          <w:szCs w:val="24"/>
          <w:lang w:val="x-none"/>
        </w:rPr>
        <w:t>结构，这类密码的混乱与扩散都依赖于</w:t>
      </w:r>
      <w:r w:rsidRPr="00DF12FD">
        <w:rPr>
          <w:szCs w:val="24"/>
          <w:lang w:val="x-none"/>
        </w:rPr>
        <w:t>MA</w:t>
      </w:r>
      <w:r w:rsidRPr="00DF12FD">
        <w:rPr>
          <w:szCs w:val="24"/>
          <w:lang w:val="x-none"/>
        </w:rPr>
        <w:t>结构，</w:t>
      </w:r>
      <w:r w:rsidRPr="00DF12FD">
        <w:rPr>
          <w:szCs w:val="24"/>
          <w:lang w:val="x-none"/>
        </w:rPr>
        <w:t>MA</w:t>
      </w:r>
      <w:r w:rsidRPr="00DF12FD">
        <w:rPr>
          <w:szCs w:val="24"/>
          <w:lang w:val="x-none"/>
        </w:rPr>
        <w:t>结构采用了混合不同群的运算。当</w:t>
      </w:r>
      <w:r w:rsidRPr="00DF12FD">
        <w:rPr>
          <w:szCs w:val="24"/>
          <w:lang w:val="x-none"/>
        </w:rPr>
        <w:t>S1</w:t>
      </w:r>
      <w:r w:rsidRPr="00DF12FD">
        <w:rPr>
          <w:szCs w:val="24"/>
          <w:lang w:val="x-none"/>
        </w:rPr>
        <w:t>、</w:t>
      </w:r>
      <w:r w:rsidRPr="00DF12FD">
        <w:rPr>
          <w:szCs w:val="24"/>
          <w:lang w:val="x-none"/>
        </w:rPr>
        <w:lastRenderedPageBreak/>
        <w:t>S2</w:t>
      </w:r>
      <w:r w:rsidRPr="00DF12FD">
        <w:rPr>
          <w:szCs w:val="24"/>
          <w:lang w:val="x-none"/>
        </w:rPr>
        <w:t>、</w:t>
      </w:r>
      <w:r w:rsidRPr="00DF12FD">
        <w:rPr>
          <w:szCs w:val="24"/>
          <w:lang w:val="x-none"/>
        </w:rPr>
        <w:t>S3</w:t>
      </w:r>
      <w:r w:rsidRPr="00DF12FD">
        <w:rPr>
          <w:szCs w:val="24"/>
          <w:lang w:val="x-none"/>
        </w:rPr>
        <w:t>和</w:t>
      </w:r>
      <w:r w:rsidRPr="00DF12FD">
        <w:rPr>
          <w:szCs w:val="24"/>
          <w:lang w:val="x-none"/>
        </w:rPr>
        <w:t>S4</w:t>
      </w:r>
      <w:r w:rsidRPr="00DF12FD">
        <w:rPr>
          <w:szCs w:val="24"/>
          <w:lang w:val="x-none"/>
        </w:rPr>
        <w:t>用</w:t>
      </w:r>
      <w:r w:rsidRPr="00DF12FD">
        <w:rPr>
          <w:szCs w:val="24"/>
          <w:lang w:val="x-none"/>
        </w:rPr>
        <w:t>T1</w:t>
      </w:r>
      <w:r w:rsidRPr="00DF12FD">
        <w:rPr>
          <w:szCs w:val="24"/>
          <w:lang w:val="x-none"/>
        </w:rPr>
        <w:t>、</w:t>
      </w:r>
      <w:r w:rsidRPr="00DF12FD">
        <w:rPr>
          <w:szCs w:val="24"/>
          <w:lang w:val="x-none"/>
        </w:rPr>
        <w:t>T2</w:t>
      </w:r>
      <w:r w:rsidRPr="00DF12FD">
        <w:rPr>
          <w:szCs w:val="24"/>
          <w:lang w:val="x-none"/>
        </w:rPr>
        <w:t>、</w:t>
      </w:r>
      <w:r w:rsidRPr="00DF12FD">
        <w:rPr>
          <w:szCs w:val="24"/>
          <w:lang w:val="x-none"/>
        </w:rPr>
        <w:t>T3</w:t>
      </w:r>
      <w:r w:rsidRPr="00DF12FD">
        <w:rPr>
          <w:szCs w:val="24"/>
          <w:lang w:val="x-none"/>
        </w:rPr>
        <w:t>和</w:t>
      </w:r>
      <w:r w:rsidRPr="00DF12FD">
        <w:rPr>
          <w:szCs w:val="24"/>
          <w:lang w:val="x-none"/>
        </w:rPr>
        <w:t>T4</w:t>
      </w:r>
      <w:r w:rsidRPr="00DF12FD">
        <w:rPr>
          <w:szCs w:val="24"/>
          <w:lang w:val="x-none"/>
        </w:rPr>
        <w:t>代替时，图</w:t>
      </w:r>
      <w:r w:rsidRPr="00DF12FD">
        <w:rPr>
          <w:szCs w:val="24"/>
          <w:lang w:val="x-none"/>
        </w:rPr>
        <w:t>2-1</w:t>
      </w:r>
      <w:r w:rsidR="0000090B">
        <w:rPr>
          <w:szCs w:val="24"/>
          <w:lang w:val="x-none"/>
        </w:rPr>
        <w:t>2</w:t>
      </w:r>
      <w:r w:rsidRPr="00DF12FD">
        <w:rPr>
          <w:szCs w:val="24"/>
          <w:lang w:val="x-none"/>
        </w:rPr>
        <w:t>中表示的</w:t>
      </w:r>
      <w:r w:rsidRPr="00DF12FD">
        <w:rPr>
          <w:szCs w:val="24"/>
          <w:lang w:val="x-none"/>
        </w:rPr>
        <w:t>MA</w:t>
      </w:r>
      <w:r w:rsidRPr="00DF12FD">
        <w:rPr>
          <w:szCs w:val="24"/>
          <w:lang w:val="x-none"/>
        </w:rPr>
        <w:t>结构的输入不变，当</w:t>
      </w:r>
      <w:r w:rsidRPr="00DF12FD">
        <w:rPr>
          <w:szCs w:val="24"/>
          <w:lang w:val="x-none"/>
        </w:rPr>
        <w:t>Z5</w:t>
      </w:r>
      <w:r w:rsidRPr="00DF12FD">
        <w:rPr>
          <w:szCs w:val="24"/>
          <w:lang w:val="x-none"/>
        </w:rPr>
        <w:t>和</w:t>
      </w:r>
      <w:r w:rsidRPr="00DF12FD">
        <w:rPr>
          <w:szCs w:val="24"/>
          <w:lang w:val="x-none"/>
        </w:rPr>
        <w:t>Z6</w:t>
      </w:r>
      <w:r w:rsidRPr="00DF12FD">
        <w:rPr>
          <w:szCs w:val="24"/>
          <w:lang w:val="x-none"/>
        </w:rPr>
        <w:t>不变时，该</w:t>
      </w:r>
      <w:r w:rsidRPr="00DF12FD">
        <w:rPr>
          <w:szCs w:val="24"/>
          <w:lang w:val="x-none"/>
        </w:rPr>
        <w:t>MA</w:t>
      </w:r>
      <w:r w:rsidRPr="00DF12FD">
        <w:rPr>
          <w:szCs w:val="24"/>
          <w:lang w:val="x-none"/>
        </w:rPr>
        <w:t>结构的输出也不变，这种结构就保证了加解密是相似的，其安全性同样也基于</w:t>
      </w:r>
      <w:r w:rsidRPr="00DF12FD">
        <w:rPr>
          <w:szCs w:val="24"/>
          <w:lang w:val="x-none"/>
        </w:rPr>
        <w:t>MA</w:t>
      </w:r>
      <w:r w:rsidRPr="00DF12FD">
        <w:rPr>
          <w:szCs w:val="24"/>
          <w:lang w:val="x-none"/>
        </w:rPr>
        <w:t>结构。由于</w:t>
      </w:r>
      <w:r w:rsidRPr="00DF12FD">
        <w:rPr>
          <w:szCs w:val="24"/>
          <w:lang w:val="x-none"/>
        </w:rPr>
        <w:t>MA</w:t>
      </w:r>
      <w:r w:rsidRPr="00DF12FD">
        <w:rPr>
          <w:szCs w:val="24"/>
          <w:lang w:val="x-none"/>
        </w:rPr>
        <w:t>结构采用的数学运算较多，因此在用软件实现时，在一部分处理器上的执行效率可能不是太高，比</w:t>
      </w:r>
      <w:r w:rsidRPr="00DF12FD">
        <w:rPr>
          <w:szCs w:val="24"/>
          <w:lang w:val="x-none"/>
        </w:rPr>
        <w:t>AES</w:t>
      </w:r>
      <w:r w:rsidRPr="00DF12FD">
        <w:rPr>
          <w:szCs w:val="24"/>
          <w:lang w:val="x-none"/>
        </w:rPr>
        <w:t>和</w:t>
      </w:r>
      <w:r w:rsidRPr="00DF12FD">
        <w:rPr>
          <w:szCs w:val="24"/>
          <w:lang w:val="x-none"/>
        </w:rPr>
        <w:t>DES</w:t>
      </w:r>
      <w:r w:rsidRPr="00DF12FD">
        <w:rPr>
          <w:szCs w:val="24"/>
          <w:lang w:val="x-none"/>
        </w:rPr>
        <w:t>算法的实现效率低，但是这样的设计使攻击者对算法进行分析变得困难。</w:t>
      </w:r>
    </w:p>
    <w:p w:rsidR="00324E1E" w:rsidRPr="00DF12FD" w:rsidRDefault="00384EB4" w:rsidP="005F5E17">
      <w:pPr>
        <w:spacing w:line="300" w:lineRule="auto"/>
        <w:ind w:firstLineChars="200" w:firstLine="420"/>
        <w:jc w:val="center"/>
      </w:pPr>
      <w:r w:rsidRPr="00DF12FD">
        <w:object w:dxaOrig="5100" w:dyaOrig="3195">
          <v:shape id="_x0000_i1044" type="#_x0000_t75" style="width:184.55pt;height:115.85pt" o:ole="">
            <v:imagedata r:id="rId57" o:title=""/>
          </v:shape>
          <o:OLEObject Type="Embed" ProgID="Visio.Drawing.15" ShapeID="_x0000_i1044" DrawAspect="Content" ObjectID="_1524857541" r:id="rId58"/>
        </w:object>
      </w:r>
    </w:p>
    <w:p w:rsidR="005B0BEB" w:rsidRPr="00DF12FD" w:rsidRDefault="005B0BEB" w:rsidP="005F5E17">
      <w:pPr>
        <w:spacing w:line="300" w:lineRule="auto"/>
        <w:ind w:firstLineChars="200" w:firstLine="420"/>
        <w:jc w:val="center"/>
        <w:rPr>
          <w:szCs w:val="24"/>
          <w:lang w:val="x-none"/>
        </w:rPr>
      </w:pPr>
      <w:r w:rsidRPr="00DF12FD">
        <w:t>图</w:t>
      </w:r>
      <w:r w:rsidRPr="00DF12FD">
        <w:t>2-1</w:t>
      </w:r>
      <w:r w:rsidR="0000090B">
        <w:t>2</w:t>
      </w:r>
      <w:r w:rsidRPr="00DF12FD">
        <w:t xml:space="preserve"> LM</w:t>
      </w:r>
      <w:r w:rsidRPr="00DF12FD">
        <w:t>型结构中的轮函数</w:t>
      </w:r>
    </w:p>
    <w:p w:rsidR="00324E1E" w:rsidRPr="00DF12FD" w:rsidRDefault="00324E1E" w:rsidP="002765D4">
      <w:pPr>
        <w:pStyle w:val="ac"/>
        <w:numPr>
          <w:ilvl w:val="0"/>
          <w:numId w:val="31"/>
        </w:numPr>
        <w:spacing w:line="300" w:lineRule="auto"/>
        <w:ind w:firstLineChars="0"/>
        <w:rPr>
          <w:szCs w:val="24"/>
          <w:lang w:val="x-none"/>
        </w:rPr>
      </w:pPr>
      <w:r w:rsidRPr="00DF12FD">
        <w:rPr>
          <w:szCs w:val="24"/>
          <w:lang w:val="x-none"/>
        </w:rPr>
        <w:t>IDEA</w:t>
      </w:r>
      <w:r w:rsidRPr="00DF12FD">
        <w:rPr>
          <w:szCs w:val="24"/>
          <w:lang w:val="x-none"/>
        </w:rPr>
        <w:t>算法</w:t>
      </w:r>
    </w:p>
    <w:p w:rsidR="00324E1E" w:rsidRPr="00DF12FD" w:rsidRDefault="00324E1E" w:rsidP="005F5E17">
      <w:pPr>
        <w:spacing w:line="300" w:lineRule="auto"/>
        <w:ind w:firstLineChars="200" w:firstLine="420"/>
        <w:rPr>
          <w:szCs w:val="24"/>
          <w:lang w:val="x-none"/>
        </w:rPr>
      </w:pPr>
      <w:r w:rsidRPr="00DF12FD">
        <w:rPr>
          <w:szCs w:val="24"/>
          <w:lang w:val="x-none"/>
        </w:rPr>
        <w:t>LM</w:t>
      </w:r>
      <w:r w:rsidRPr="00DF12FD">
        <w:rPr>
          <w:szCs w:val="24"/>
          <w:lang w:val="x-none"/>
        </w:rPr>
        <w:t>结构的算法比较少，其中的代表算法是国际数据加密算法（</w:t>
      </w:r>
      <w:r w:rsidRPr="00DF12FD">
        <w:rPr>
          <w:szCs w:val="24"/>
          <w:lang w:val="x-none"/>
        </w:rPr>
        <w:t>International Data Encryption Algorithm</w:t>
      </w:r>
      <w:r w:rsidRPr="00DF12FD">
        <w:rPr>
          <w:szCs w:val="24"/>
          <w:lang w:val="x-none"/>
        </w:rPr>
        <w:t>，</w:t>
      </w:r>
      <w:r w:rsidRPr="00DF12FD">
        <w:rPr>
          <w:szCs w:val="24"/>
          <w:lang w:val="x-none"/>
        </w:rPr>
        <w:t>IDEA</w:t>
      </w:r>
      <w:r w:rsidRPr="00DF12FD">
        <w:rPr>
          <w:szCs w:val="24"/>
          <w:lang w:val="x-none"/>
        </w:rPr>
        <w:t>），它的第一版是由</w:t>
      </w:r>
      <w:r w:rsidRPr="00DF12FD">
        <w:rPr>
          <w:szCs w:val="24"/>
          <w:lang w:val="x-none"/>
        </w:rPr>
        <w:t>Xuejia Lai</w:t>
      </w:r>
      <w:r w:rsidRPr="00DF12FD">
        <w:rPr>
          <w:szCs w:val="24"/>
          <w:lang w:val="x-none"/>
        </w:rPr>
        <w:t>和</w:t>
      </w:r>
      <w:r w:rsidRPr="00DF12FD">
        <w:rPr>
          <w:szCs w:val="24"/>
          <w:lang w:val="x-none"/>
        </w:rPr>
        <w:t>James Massey</w:t>
      </w:r>
      <w:r w:rsidRPr="00DF12FD">
        <w:rPr>
          <w:szCs w:val="24"/>
          <w:lang w:val="x-none"/>
        </w:rPr>
        <w:t>于</w:t>
      </w:r>
      <w:r w:rsidRPr="00DF12FD">
        <w:rPr>
          <w:szCs w:val="24"/>
          <w:lang w:val="x-none"/>
        </w:rPr>
        <w:t>1990</w:t>
      </w:r>
      <w:r w:rsidRPr="00DF12FD">
        <w:rPr>
          <w:szCs w:val="24"/>
          <w:lang w:val="x-none"/>
        </w:rPr>
        <w:t>年公布的，叫做推荐加密标准（</w:t>
      </w:r>
      <w:r w:rsidRPr="00DF12FD">
        <w:rPr>
          <w:szCs w:val="24"/>
          <w:lang w:val="x-none"/>
        </w:rPr>
        <w:t>Proposed Encryption Standard</w:t>
      </w:r>
      <w:r w:rsidRPr="00DF12FD">
        <w:rPr>
          <w:szCs w:val="24"/>
          <w:lang w:val="x-none"/>
        </w:rPr>
        <w:t>，</w:t>
      </w:r>
      <w:r w:rsidRPr="00DF12FD">
        <w:rPr>
          <w:szCs w:val="24"/>
          <w:lang w:val="x-none"/>
        </w:rPr>
        <w:t>PES</w:t>
      </w:r>
      <w:r w:rsidRPr="00DF12FD">
        <w:rPr>
          <w:szCs w:val="24"/>
          <w:lang w:val="x-none"/>
        </w:rPr>
        <w:t>）。在</w:t>
      </w:r>
      <w:r w:rsidRPr="00DF12FD">
        <w:rPr>
          <w:szCs w:val="24"/>
          <w:lang w:val="x-none"/>
        </w:rPr>
        <w:t>Biham</w:t>
      </w:r>
      <w:r w:rsidRPr="00DF12FD">
        <w:rPr>
          <w:szCs w:val="24"/>
          <w:lang w:val="x-none"/>
        </w:rPr>
        <w:t>和</w:t>
      </w:r>
      <w:r w:rsidRPr="00DF12FD">
        <w:rPr>
          <w:szCs w:val="24"/>
          <w:lang w:val="x-none"/>
        </w:rPr>
        <w:t>Shamir</w:t>
      </w:r>
      <w:r w:rsidRPr="00DF12FD">
        <w:rPr>
          <w:szCs w:val="24"/>
          <w:lang w:val="x-none"/>
        </w:rPr>
        <w:t>演示了差分密码分析之后，第二年设计者为抗此攻击，增加了密码算法的强度，称新算法为改进型推荐加密标准（</w:t>
      </w:r>
      <w:r w:rsidRPr="00DF12FD">
        <w:rPr>
          <w:szCs w:val="24"/>
          <w:lang w:val="x-none"/>
        </w:rPr>
        <w:t>Improved Proposedtional Data Encryption Algorithm</w:t>
      </w:r>
      <w:r w:rsidRPr="00DF12FD">
        <w:rPr>
          <w:szCs w:val="24"/>
          <w:lang w:val="x-none"/>
        </w:rPr>
        <w:t>，</w:t>
      </w:r>
      <w:r w:rsidRPr="00DF12FD">
        <w:rPr>
          <w:szCs w:val="24"/>
          <w:lang w:val="x-none"/>
        </w:rPr>
        <w:t>IPES</w:t>
      </w:r>
      <w:r w:rsidRPr="00DF12FD">
        <w:rPr>
          <w:szCs w:val="24"/>
          <w:lang w:val="x-none"/>
        </w:rPr>
        <w:t>），</w:t>
      </w:r>
      <w:r w:rsidRPr="00DF12FD">
        <w:rPr>
          <w:szCs w:val="24"/>
          <w:lang w:val="x-none"/>
        </w:rPr>
        <w:t xml:space="preserve"> IPES</w:t>
      </w:r>
      <w:r w:rsidRPr="00DF12FD">
        <w:rPr>
          <w:szCs w:val="24"/>
          <w:lang w:val="x-none"/>
        </w:rPr>
        <w:t>在</w:t>
      </w:r>
      <w:r w:rsidRPr="00DF12FD">
        <w:rPr>
          <w:szCs w:val="24"/>
          <w:lang w:val="x-none"/>
        </w:rPr>
        <w:t>1992</w:t>
      </w:r>
      <w:r w:rsidRPr="00DF12FD">
        <w:rPr>
          <w:szCs w:val="24"/>
          <w:lang w:val="x-none"/>
        </w:rPr>
        <w:t>年又改名为</w:t>
      </w:r>
      <w:r w:rsidRPr="00DF12FD">
        <w:rPr>
          <w:szCs w:val="24"/>
          <w:lang w:val="x-none"/>
        </w:rPr>
        <w:t>IDEA</w:t>
      </w:r>
      <w:r w:rsidRPr="00DF12FD">
        <w:rPr>
          <w:szCs w:val="24"/>
          <w:lang w:val="x-none"/>
        </w:rPr>
        <w:t>。</w:t>
      </w:r>
    </w:p>
    <w:p w:rsidR="00324E1E" w:rsidRPr="00DF12FD" w:rsidRDefault="00324E1E" w:rsidP="005F5E17">
      <w:pPr>
        <w:spacing w:line="300" w:lineRule="auto"/>
        <w:ind w:firstLineChars="200" w:firstLine="420"/>
        <w:rPr>
          <w:szCs w:val="24"/>
          <w:lang w:val="x-none"/>
        </w:rPr>
      </w:pPr>
      <w:r w:rsidRPr="00DF12FD">
        <w:rPr>
          <w:szCs w:val="24"/>
          <w:lang w:val="x-none"/>
        </w:rPr>
        <w:t>图</w:t>
      </w:r>
      <w:r w:rsidRPr="00DF12FD">
        <w:rPr>
          <w:szCs w:val="24"/>
          <w:lang w:val="x-none"/>
        </w:rPr>
        <w:t>2-1</w:t>
      </w:r>
      <w:r w:rsidR="00605A59">
        <w:rPr>
          <w:szCs w:val="24"/>
          <w:lang w:val="x-none"/>
        </w:rPr>
        <w:t>3</w:t>
      </w:r>
      <w:r w:rsidRPr="00DF12FD">
        <w:rPr>
          <w:szCs w:val="24"/>
          <w:lang w:val="x-none"/>
        </w:rPr>
        <w:t>是</w:t>
      </w:r>
      <w:r w:rsidRPr="00DF12FD">
        <w:rPr>
          <w:szCs w:val="24"/>
          <w:lang w:val="x-none"/>
        </w:rPr>
        <w:t>IDEA</w:t>
      </w:r>
      <w:r w:rsidRPr="00DF12FD">
        <w:rPr>
          <w:szCs w:val="24"/>
          <w:lang w:val="x-none"/>
        </w:rPr>
        <w:t>算法的加密流程，</w:t>
      </w:r>
      <w:r w:rsidRPr="00DF12FD">
        <w:rPr>
          <w:szCs w:val="24"/>
          <w:lang w:val="x-none"/>
        </w:rPr>
        <w:t>64</w:t>
      </w:r>
      <w:r w:rsidRPr="00DF12FD">
        <w:rPr>
          <w:szCs w:val="24"/>
          <w:lang w:val="x-none"/>
        </w:rPr>
        <w:t>位数据分组分成</w:t>
      </w:r>
      <w:r w:rsidRPr="00DF12FD">
        <w:rPr>
          <w:szCs w:val="24"/>
          <w:lang w:val="x-none"/>
        </w:rPr>
        <w:t>4</w:t>
      </w:r>
      <w:r w:rsidRPr="00DF12FD">
        <w:rPr>
          <w:szCs w:val="24"/>
          <w:lang w:val="x-none"/>
        </w:rPr>
        <w:t>个</w:t>
      </w:r>
      <w:r w:rsidRPr="00DF12FD">
        <w:rPr>
          <w:szCs w:val="24"/>
          <w:lang w:val="x-none"/>
        </w:rPr>
        <w:t>16</w:t>
      </w:r>
      <w:r w:rsidRPr="00DF12FD">
        <w:rPr>
          <w:szCs w:val="24"/>
          <w:lang w:val="x-none"/>
        </w:rPr>
        <w:t>位的子分组：</w:t>
      </w:r>
      <w:r w:rsidRPr="00DF12FD">
        <w:rPr>
          <w:szCs w:val="24"/>
          <w:lang w:val="x-none"/>
        </w:rPr>
        <w:t>X0</w:t>
      </w:r>
      <w:r w:rsidRPr="00DF12FD">
        <w:rPr>
          <w:szCs w:val="24"/>
          <w:lang w:val="x-none"/>
        </w:rPr>
        <w:t>，</w:t>
      </w:r>
      <w:r w:rsidRPr="00DF12FD">
        <w:rPr>
          <w:szCs w:val="24"/>
          <w:lang w:val="x-none"/>
        </w:rPr>
        <w:t>X1</w:t>
      </w:r>
      <w:r w:rsidRPr="00DF12FD">
        <w:rPr>
          <w:szCs w:val="24"/>
          <w:lang w:val="x-none"/>
        </w:rPr>
        <w:t>，</w:t>
      </w:r>
      <w:r w:rsidRPr="00DF12FD">
        <w:rPr>
          <w:szCs w:val="24"/>
          <w:lang w:val="x-none"/>
        </w:rPr>
        <w:t>X2</w:t>
      </w:r>
      <w:r w:rsidRPr="00DF12FD">
        <w:rPr>
          <w:szCs w:val="24"/>
          <w:lang w:val="x-none"/>
        </w:rPr>
        <w:t>，</w:t>
      </w:r>
      <w:r w:rsidRPr="00DF12FD">
        <w:rPr>
          <w:szCs w:val="24"/>
          <w:lang w:val="x-none"/>
        </w:rPr>
        <w:t>X3</w:t>
      </w:r>
      <w:r w:rsidRPr="00DF12FD">
        <w:rPr>
          <w:szCs w:val="24"/>
          <w:lang w:val="x-none"/>
        </w:rPr>
        <w:t>。这</w:t>
      </w:r>
      <w:r w:rsidRPr="00DF12FD">
        <w:rPr>
          <w:szCs w:val="24"/>
          <w:lang w:val="x-none"/>
        </w:rPr>
        <w:t>4</w:t>
      </w:r>
      <w:r w:rsidRPr="00DF12FD">
        <w:rPr>
          <w:szCs w:val="24"/>
          <w:lang w:val="x-none"/>
        </w:rPr>
        <w:t>个子分组作为算法的第一轮输入，总共有</w:t>
      </w:r>
      <w:r w:rsidRPr="00DF12FD">
        <w:rPr>
          <w:szCs w:val="24"/>
          <w:lang w:val="x-none"/>
        </w:rPr>
        <w:t>8</w:t>
      </w:r>
      <w:r w:rsidRPr="00DF12FD">
        <w:rPr>
          <w:szCs w:val="24"/>
          <w:lang w:val="x-none"/>
        </w:rPr>
        <w:t>轮。每一轮中，这</w:t>
      </w:r>
      <w:r w:rsidRPr="00DF12FD">
        <w:rPr>
          <w:szCs w:val="24"/>
          <w:lang w:val="x-none"/>
        </w:rPr>
        <w:t>4</w:t>
      </w:r>
      <w:r w:rsidRPr="00DF12FD">
        <w:rPr>
          <w:szCs w:val="24"/>
          <w:lang w:val="x-none"/>
        </w:rPr>
        <w:t>个子分组间相异或、相加、相乘，且与</w:t>
      </w:r>
      <w:r w:rsidRPr="00DF12FD">
        <w:rPr>
          <w:szCs w:val="24"/>
          <w:lang w:val="x-none"/>
        </w:rPr>
        <w:t>6</w:t>
      </w:r>
      <w:r w:rsidRPr="00DF12FD">
        <w:rPr>
          <w:szCs w:val="24"/>
          <w:lang w:val="x-none"/>
        </w:rPr>
        <w:t>个</w:t>
      </w:r>
      <w:r w:rsidRPr="00DF12FD">
        <w:rPr>
          <w:szCs w:val="24"/>
          <w:lang w:val="x-none"/>
        </w:rPr>
        <w:t>16</w:t>
      </w:r>
      <w:r w:rsidR="00596A09">
        <w:rPr>
          <w:szCs w:val="24"/>
          <w:lang w:val="x-none"/>
        </w:rPr>
        <w:t>位的子密钥相异或、相加、相乘。每轮之间</w:t>
      </w:r>
      <w:r w:rsidRPr="00DF12FD">
        <w:rPr>
          <w:szCs w:val="24"/>
          <w:lang w:val="x-none"/>
        </w:rPr>
        <w:t>，第二和第三个子分组交换。最后在输出变换中</w:t>
      </w:r>
      <w:r w:rsidRPr="00DF12FD">
        <w:rPr>
          <w:szCs w:val="24"/>
          <w:lang w:val="x-none"/>
        </w:rPr>
        <w:t>4</w:t>
      </w:r>
      <w:r w:rsidRPr="00DF12FD">
        <w:rPr>
          <w:szCs w:val="24"/>
          <w:lang w:val="x-none"/>
        </w:rPr>
        <w:t>个子分组与</w:t>
      </w:r>
      <w:r w:rsidRPr="00DF12FD">
        <w:rPr>
          <w:szCs w:val="24"/>
          <w:lang w:val="x-none"/>
        </w:rPr>
        <w:t>4</w:t>
      </w:r>
      <w:r w:rsidRPr="00DF12FD">
        <w:rPr>
          <w:szCs w:val="24"/>
          <w:lang w:val="x-none"/>
        </w:rPr>
        <w:t>个子密钥</w:t>
      </w:r>
      <w:r w:rsidR="00596A09">
        <w:rPr>
          <w:szCs w:val="24"/>
          <w:lang w:val="x-none"/>
        </w:rPr>
        <w:t>进行</w:t>
      </w:r>
      <w:r w:rsidRPr="00DF12FD">
        <w:rPr>
          <w:szCs w:val="24"/>
          <w:lang w:val="x-none"/>
        </w:rPr>
        <w:t>运算。</w:t>
      </w:r>
    </w:p>
    <w:p w:rsidR="0058054A" w:rsidRPr="00DF12FD" w:rsidRDefault="0058054A" w:rsidP="005F5E17">
      <w:pPr>
        <w:spacing w:line="300" w:lineRule="auto"/>
        <w:ind w:firstLineChars="200" w:firstLine="420"/>
      </w:pPr>
      <w:r w:rsidRPr="00DF12FD">
        <w:t>在算法的每一轮中按顺序执行如下操作：</w:t>
      </w:r>
    </w:p>
    <w:p w:rsidR="0058054A" w:rsidRPr="00DF12FD" w:rsidRDefault="0058054A" w:rsidP="002765D4">
      <w:pPr>
        <w:pStyle w:val="ac"/>
        <w:numPr>
          <w:ilvl w:val="0"/>
          <w:numId w:val="7"/>
        </w:numPr>
        <w:spacing w:line="300" w:lineRule="auto"/>
        <w:ind w:firstLineChars="0"/>
      </w:pPr>
      <w:r w:rsidRPr="00DF12FD">
        <w:t>X0</w:t>
      </w:r>
      <w:r w:rsidRPr="00DF12FD">
        <w:t>和第一个子密钥（</w:t>
      </w:r>
      <w:r w:rsidRPr="00DF12FD">
        <w:t>K1</w:t>
      </w:r>
      <w:r w:rsidRPr="00DF12FD">
        <w:t>）</w:t>
      </w:r>
      <w:r w:rsidRPr="00DF12FD">
        <w:t xml:space="preserve"> </w:t>
      </w:r>
      <w:r w:rsidRPr="00DF12FD">
        <w:t>模</w:t>
      </w:r>
      <w:r w:rsidRPr="00DF12FD">
        <w:t>2</w:t>
      </w:r>
      <w:r w:rsidRPr="00DF12FD">
        <w:rPr>
          <w:vertAlign w:val="superscript"/>
        </w:rPr>
        <w:t>16</w:t>
      </w:r>
      <w:r w:rsidRPr="00DF12FD">
        <w:t xml:space="preserve"> +1</w:t>
      </w:r>
      <w:r w:rsidRPr="00DF12FD">
        <w:t>乘；</w:t>
      </w:r>
    </w:p>
    <w:p w:rsidR="0058054A" w:rsidRPr="00DF12FD" w:rsidRDefault="0058054A" w:rsidP="002765D4">
      <w:pPr>
        <w:pStyle w:val="ac"/>
        <w:numPr>
          <w:ilvl w:val="0"/>
          <w:numId w:val="7"/>
        </w:numPr>
        <w:spacing w:line="300" w:lineRule="auto"/>
        <w:ind w:firstLineChars="0"/>
      </w:pPr>
      <w:r w:rsidRPr="00DF12FD">
        <w:t>X1</w:t>
      </w:r>
      <w:r w:rsidRPr="00DF12FD">
        <w:t>和第二个子密钥（</w:t>
      </w:r>
      <w:r w:rsidRPr="00DF12FD">
        <w:t>K2</w:t>
      </w:r>
      <w:r w:rsidRPr="00DF12FD">
        <w:t>）</w:t>
      </w:r>
      <w:r w:rsidRPr="00DF12FD">
        <w:t xml:space="preserve"> </w:t>
      </w:r>
      <w:r w:rsidRPr="00DF12FD">
        <w:t>模</w:t>
      </w:r>
      <w:r w:rsidRPr="00DF12FD">
        <w:t>2</w:t>
      </w:r>
      <w:r w:rsidRPr="00DF12FD">
        <w:rPr>
          <w:vertAlign w:val="superscript"/>
        </w:rPr>
        <w:t>16</w:t>
      </w:r>
      <w:r w:rsidRPr="00DF12FD">
        <w:t>加；</w:t>
      </w:r>
      <w:r w:rsidRPr="00DF12FD">
        <w:t xml:space="preserve">  </w:t>
      </w:r>
    </w:p>
    <w:p w:rsidR="0058054A" w:rsidRPr="00DF12FD" w:rsidRDefault="0058054A" w:rsidP="002765D4">
      <w:pPr>
        <w:pStyle w:val="ac"/>
        <w:numPr>
          <w:ilvl w:val="0"/>
          <w:numId w:val="7"/>
        </w:numPr>
        <w:spacing w:line="300" w:lineRule="auto"/>
        <w:ind w:firstLineChars="0"/>
      </w:pPr>
      <w:r w:rsidRPr="00DF12FD">
        <w:t>X2</w:t>
      </w:r>
      <w:r w:rsidRPr="00DF12FD">
        <w:t>和第三个子密钥（</w:t>
      </w:r>
      <w:r w:rsidRPr="00DF12FD">
        <w:t>K3</w:t>
      </w:r>
      <w:r w:rsidRPr="00DF12FD">
        <w:t>）</w:t>
      </w:r>
      <w:r w:rsidRPr="00DF12FD">
        <w:t xml:space="preserve"> </w:t>
      </w:r>
      <w:r w:rsidRPr="00DF12FD">
        <w:t>模</w:t>
      </w:r>
      <w:r w:rsidRPr="00DF12FD">
        <w:t>2</w:t>
      </w:r>
      <w:r w:rsidRPr="00DF12FD">
        <w:rPr>
          <w:vertAlign w:val="superscript"/>
        </w:rPr>
        <w:t>16</w:t>
      </w:r>
      <w:r w:rsidRPr="00DF12FD">
        <w:t>加；</w:t>
      </w:r>
      <w:r w:rsidRPr="00DF12FD">
        <w:t xml:space="preserve"> </w:t>
      </w:r>
    </w:p>
    <w:p w:rsidR="0058054A" w:rsidRPr="00DF12FD" w:rsidRDefault="0058054A" w:rsidP="002765D4">
      <w:pPr>
        <w:pStyle w:val="ac"/>
        <w:numPr>
          <w:ilvl w:val="0"/>
          <w:numId w:val="7"/>
        </w:numPr>
        <w:spacing w:line="300" w:lineRule="auto"/>
        <w:ind w:firstLineChars="0"/>
      </w:pPr>
      <w:r w:rsidRPr="00DF12FD">
        <w:t>X4</w:t>
      </w:r>
      <w:r w:rsidRPr="00DF12FD">
        <w:t>和第四个子密钥（</w:t>
      </w:r>
      <w:r w:rsidRPr="00DF12FD">
        <w:t>K4</w:t>
      </w:r>
      <w:r w:rsidRPr="00DF12FD">
        <w:t>）</w:t>
      </w:r>
      <w:r w:rsidRPr="00DF12FD">
        <w:t xml:space="preserve"> </w:t>
      </w:r>
      <w:r w:rsidRPr="00DF12FD">
        <w:t>模</w:t>
      </w:r>
      <w:r w:rsidRPr="00DF12FD">
        <w:t>2</w:t>
      </w:r>
      <w:r w:rsidRPr="00DF12FD">
        <w:rPr>
          <w:vertAlign w:val="superscript"/>
        </w:rPr>
        <w:t>16</w:t>
      </w:r>
      <w:r w:rsidRPr="00DF12FD">
        <w:t xml:space="preserve"> +1</w:t>
      </w:r>
      <w:r w:rsidRPr="00DF12FD">
        <w:t>乘。；</w:t>
      </w:r>
      <w:r w:rsidRPr="00DF12FD">
        <w:t xml:space="preserve"> </w:t>
      </w:r>
    </w:p>
    <w:p w:rsidR="0058054A" w:rsidRPr="00DF12FD" w:rsidRDefault="0058054A" w:rsidP="002765D4">
      <w:pPr>
        <w:pStyle w:val="ac"/>
        <w:numPr>
          <w:ilvl w:val="0"/>
          <w:numId w:val="7"/>
        </w:numPr>
        <w:spacing w:line="300" w:lineRule="auto"/>
        <w:ind w:firstLineChars="0"/>
      </w:pPr>
      <w:r w:rsidRPr="00DF12FD">
        <w:t>第步和第（</w:t>
      </w:r>
      <w:r w:rsidRPr="00DF12FD">
        <w:t>3</w:t>
      </w:r>
      <w:r w:rsidRPr="00DF12FD">
        <w:t>）步的结果相异或；</w:t>
      </w:r>
    </w:p>
    <w:p w:rsidR="0058054A" w:rsidRPr="00DF12FD" w:rsidRDefault="0058054A" w:rsidP="002765D4">
      <w:pPr>
        <w:pStyle w:val="ac"/>
        <w:numPr>
          <w:ilvl w:val="0"/>
          <w:numId w:val="7"/>
        </w:numPr>
        <w:spacing w:line="300" w:lineRule="auto"/>
        <w:ind w:firstLineChars="0"/>
      </w:pPr>
      <w:r w:rsidRPr="00DF12FD">
        <w:t>将第（</w:t>
      </w:r>
      <w:r w:rsidRPr="00DF12FD">
        <w:t>2</w:t>
      </w:r>
      <w:r w:rsidRPr="00DF12FD">
        <w:t>）步和第（</w:t>
      </w:r>
      <w:r w:rsidRPr="00DF12FD">
        <w:t>4</w:t>
      </w:r>
      <w:r w:rsidRPr="00DF12FD">
        <w:t>）步的结果相异或；</w:t>
      </w:r>
      <w:r w:rsidRPr="00DF12FD">
        <w:t xml:space="preserve"> </w:t>
      </w:r>
    </w:p>
    <w:p w:rsidR="0058054A" w:rsidRPr="00DF12FD" w:rsidRDefault="0058054A" w:rsidP="002765D4">
      <w:pPr>
        <w:pStyle w:val="ac"/>
        <w:numPr>
          <w:ilvl w:val="0"/>
          <w:numId w:val="7"/>
        </w:numPr>
        <w:spacing w:line="300" w:lineRule="auto"/>
        <w:ind w:firstLineChars="0"/>
      </w:pPr>
      <w:r w:rsidRPr="00DF12FD">
        <w:t>将第（</w:t>
      </w:r>
      <w:r w:rsidRPr="00DF12FD">
        <w:t>5</w:t>
      </w:r>
      <w:r w:rsidRPr="00DF12FD">
        <w:t>）步的结果与第五个子密钥模</w:t>
      </w:r>
      <w:r w:rsidRPr="00DF12FD">
        <w:t>2</w:t>
      </w:r>
      <w:r w:rsidRPr="00DF12FD">
        <w:rPr>
          <w:vertAlign w:val="superscript"/>
        </w:rPr>
        <w:t>16</w:t>
      </w:r>
      <w:r w:rsidRPr="00DF12FD">
        <w:t xml:space="preserve"> +1</w:t>
      </w:r>
      <w:r w:rsidRPr="00DF12FD">
        <w:t>乘；</w:t>
      </w:r>
    </w:p>
    <w:p w:rsidR="0058054A" w:rsidRPr="00DF12FD" w:rsidRDefault="0058054A" w:rsidP="002765D4">
      <w:pPr>
        <w:pStyle w:val="ac"/>
        <w:numPr>
          <w:ilvl w:val="0"/>
          <w:numId w:val="7"/>
        </w:numPr>
        <w:spacing w:line="300" w:lineRule="auto"/>
        <w:ind w:firstLineChars="0"/>
      </w:pPr>
      <w:r w:rsidRPr="00DF12FD">
        <w:t>将第（</w:t>
      </w:r>
      <w:r w:rsidRPr="00DF12FD">
        <w:t>6</w:t>
      </w:r>
      <w:r w:rsidRPr="00DF12FD">
        <w:t>）步和第（</w:t>
      </w:r>
      <w:r w:rsidRPr="00DF12FD">
        <w:t>7</w:t>
      </w:r>
      <w:r w:rsidRPr="00DF12FD">
        <w:t>）步的结果模</w:t>
      </w:r>
      <w:r w:rsidRPr="00DF12FD">
        <w:t>2</w:t>
      </w:r>
      <w:r w:rsidRPr="00DF12FD">
        <w:rPr>
          <w:vertAlign w:val="superscript"/>
        </w:rPr>
        <w:t>16</w:t>
      </w:r>
      <w:r w:rsidRPr="00DF12FD">
        <w:t>加；</w:t>
      </w:r>
    </w:p>
    <w:p w:rsidR="0058054A" w:rsidRPr="00DF12FD" w:rsidRDefault="0058054A" w:rsidP="002765D4">
      <w:pPr>
        <w:pStyle w:val="ac"/>
        <w:numPr>
          <w:ilvl w:val="0"/>
          <w:numId w:val="7"/>
        </w:numPr>
        <w:spacing w:line="300" w:lineRule="auto"/>
        <w:ind w:firstLineChars="0"/>
      </w:pPr>
      <w:r w:rsidRPr="00DF12FD">
        <w:t>将第（</w:t>
      </w:r>
      <w:r w:rsidRPr="00DF12FD">
        <w:t>8</w:t>
      </w:r>
      <w:r w:rsidRPr="00DF12FD">
        <w:t>）步的结果与第六个子密钥</w:t>
      </w:r>
      <w:r w:rsidRPr="00DF12FD">
        <w:t xml:space="preserve"> </w:t>
      </w:r>
      <w:r w:rsidRPr="00DF12FD">
        <w:t>模</w:t>
      </w:r>
      <w:r w:rsidRPr="00DF12FD">
        <w:t>2</w:t>
      </w:r>
      <w:r w:rsidRPr="00DF12FD">
        <w:rPr>
          <w:vertAlign w:val="superscript"/>
        </w:rPr>
        <w:t>16</w:t>
      </w:r>
      <w:r w:rsidRPr="00DF12FD">
        <w:t xml:space="preserve"> +1</w:t>
      </w:r>
      <w:r w:rsidRPr="00DF12FD">
        <w:t>乘；</w:t>
      </w:r>
      <w:r w:rsidRPr="00DF12FD">
        <w:t xml:space="preserve"> </w:t>
      </w:r>
    </w:p>
    <w:p w:rsidR="0058054A" w:rsidRPr="00DF12FD" w:rsidRDefault="0058054A" w:rsidP="002765D4">
      <w:pPr>
        <w:pStyle w:val="ac"/>
        <w:numPr>
          <w:ilvl w:val="0"/>
          <w:numId w:val="7"/>
        </w:numPr>
        <w:spacing w:line="300" w:lineRule="auto"/>
        <w:ind w:firstLineChars="0"/>
      </w:pPr>
      <w:r w:rsidRPr="00DF12FD">
        <w:t>将第（</w:t>
      </w:r>
      <w:r w:rsidRPr="00DF12FD">
        <w:t>7</w:t>
      </w:r>
      <w:r w:rsidRPr="00DF12FD">
        <w:t>）步和第（</w:t>
      </w:r>
      <w:r w:rsidRPr="00DF12FD">
        <w:t>9</w:t>
      </w:r>
      <w:r w:rsidRPr="00DF12FD">
        <w:t>）步的结果模</w:t>
      </w:r>
      <w:r w:rsidRPr="00DF12FD">
        <w:t>216</w:t>
      </w:r>
      <w:r w:rsidRPr="00DF12FD">
        <w:t>加；</w:t>
      </w:r>
      <w:r w:rsidRPr="00DF12FD">
        <w:t xml:space="preserve"> </w:t>
      </w:r>
    </w:p>
    <w:p w:rsidR="0058054A" w:rsidRPr="00DF12FD" w:rsidRDefault="0058054A" w:rsidP="002765D4">
      <w:pPr>
        <w:pStyle w:val="ac"/>
        <w:numPr>
          <w:ilvl w:val="0"/>
          <w:numId w:val="7"/>
        </w:numPr>
        <w:spacing w:line="300" w:lineRule="auto"/>
        <w:ind w:firstLineChars="0"/>
      </w:pPr>
      <w:r w:rsidRPr="00DF12FD">
        <w:t>将第（</w:t>
      </w:r>
      <w:r w:rsidRPr="00DF12FD">
        <w:t>1</w:t>
      </w:r>
      <w:r w:rsidRPr="00DF12FD">
        <w:t>）步和第（</w:t>
      </w:r>
      <w:r w:rsidRPr="00DF12FD">
        <w:t>9</w:t>
      </w:r>
      <w:r w:rsidRPr="00DF12FD">
        <w:t>）步的结果相异或；</w:t>
      </w:r>
      <w:r w:rsidRPr="00DF12FD">
        <w:t xml:space="preserve"> </w:t>
      </w:r>
    </w:p>
    <w:p w:rsidR="00324E1E" w:rsidRPr="00DF12FD" w:rsidRDefault="00596A09" w:rsidP="005F5E17">
      <w:pPr>
        <w:spacing w:line="300" w:lineRule="auto"/>
        <w:ind w:firstLineChars="200" w:firstLine="420"/>
        <w:jc w:val="center"/>
      </w:pPr>
      <w:r w:rsidRPr="00DF12FD">
        <w:object w:dxaOrig="9765" w:dyaOrig="10845">
          <v:shape id="_x0000_i1045" type="#_x0000_t75" style="width:330.2pt;height:365.8pt" o:ole="">
            <v:imagedata r:id="rId59" o:title=""/>
          </v:shape>
          <o:OLEObject Type="Embed" ProgID="Visio.Drawing.15" ShapeID="_x0000_i1045" DrawAspect="Content" ObjectID="_1524857542" r:id="rId60"/>
        </w:object>
      </w:r>
    </w:p>
    <w:p w:rsidR="00324E1E" w:rsidRPr="00DF12FD" w:rsidRDefault="00324E1E" w:rsidP="005F5E17">
      <w:pPr>
        <w:pStyle w:val="af0"/>
        <w:spacing w:before="156" w:afterLines="50" w:after="156" w:line="300" w:lineRule="auto"/>
        <w:jc w:val="center"/>
        <w:rPr>
          <w:rFonts w:ascii="Times New Roman" w:eastAsia="宋体" w:hAnsi="Times New Roman"/>
          <w:sz w:val="21"/>
          <w:szCs w:val="21"/>
        </w:rPr>
      </w:pPr>
      <w:r w:rsidRPr="00DF12FD">
        <w:rPr>
          <w:rFonts w:ascii="Times New Roman" w:eastAsia="宋体" w:hAnsi="Times New Roman"/>
          <w:sz w:val="21"/>
          <w:szCs w:val="21"/>
        </w:rPr>
        <w:t>图</w:t>
      </w:r>
      <w:r w:rsidRPr="00DF12FD">
        <w:rPr>
          <w:rFonts w:ascii="Times New Roman" w:eastAsia="宋体" w:hAnsi="Times New Roman"/>
          <w:sz w:val="21"/>
          <w:szCs w:val="21"/>
        </w:rPr>
        <w:fldChar w:fldCharType="begin"/>
      </w:r>
      <w:r w:rsidRPr="00DF12FD">
        <w:rPr>
          <w:rFonts w:ascii="Times New Roman" w:eastAsia="宋体" w:hAnsi="Times New Roman"/>
          <w:sz w:val="21"/>
          <w:szCs w:val="21"/>
        </w:rPr>
        <w:instrText xml:space="preserve"> QUOTE "</w:instrText>
      </w:r>
      <w:r w:rsidRPr="00DF12FD">
        <w:rPr>
          <w:rFonts w:ascii="Times New Roman" w:eastAsia="宋体" w:hAnsi="Times New Roman"/>
          <w:sz w:val="21"/>
          <w:szCs w:val="21"/>
        </w:rPr>
        <w:instrText>一九一一年一月</w:instrText>
      </w:r>
      <w:r w:rsidRPr="00DF12FD">
        <w:rPr>
          <w:rFonts w:ascii="Times New Roman" w:eastAsia="宋体" w:hAnsi="Times New Roman"/>
          <w:sz w:val="21"/>
          <w:szCs w:val="21"/>
        </w:rPr>
        <w:fldChar w:fldCharType="begin"/>
      </w:r>
      <w:r w:rsidRPr="00DF12FD">
        <w:rPr>
          <w:rFonts w:ascii="Times New Roman" w:eastAsia="宋体" w:hAnsi="Times New Roman"/>
          <w:sz w:val="21"/>
          <w:szCs w:val="21"/>
        </w:rPr>
        <w:instrText xml:space="preserve"> STYLEREF </w:instrText>
      </w:r>
      <w:r w:rsidRPr="00DF12FD">
        <w:rPr>
          <w:rFonts w:ascii="Times New Roman" w:eastAsia="宋体" w:hAnsi="Times New Roman"/>
          <w:sz w:val="21"/>
          <w:szCs w:val="21"/>
        </w:rPr>
        <w:instrText>章标题</w:instrText>
      </w:r>
      <w:r w:rsidRPr="00DF12FD">
        <w:rPr>
          <w:rFonts w:ascii="Times New Roman" w:eastAsia="宋体" w:hAnsi="Times New Roman"/>
          <w:sz w:val="21"/>
          <w:szCs w:val="21"/>
        </w:rPr>
        <w:instrText xml:space="preserve"> \s </w:instrText>
      </w:r>
      <w:r w:rsidRPr="00DF12FD">
        <w:rPr>
          <w:rFonts w:ascii="Times New Roman" w:eastAsia="宋体" w:hAnsi="Times New Roman"/>
          <w:sz w:val="21"/>
          <w:szCs w:val="21"/>
        </w:rPr>
        <w:fldChar w:fldCharType="separate"/>
      </w:r>
      <w:r w:rsidR="00C47231">
        <w:rPr>
          <w:rFonts w:ascii="Times New Roman" w:eastAsia="宋体" w:hAnsi="Times New Roman" w:hint="eastAsia"/>
          <w:noProof/>
          <w:sz w:val="21"/>
          <w:szCs w:val="21"/>
        </w:rPr>
        <w:instrText>二</w:instrText>
      </w:r>
      <w:r w:rsidRPr="00DF12FD">
        <w:rPr>
          <w:rFonts w:ascii="Times New Roman" w:eastAsia="宋体" w:hAnsi="Times New Roman"/>
          <w:sz w:val="21"/>
          <w:szCs w:val="21"/>
        </w:rPr>
        <w:fldChar w:fldCharType="end"/>
      </w:r>
      <w:r w:rsidRPr="00DF12FD">
        <w:rPr>
          <w:rFonts w:ascii="Times New Roman" w:eastAsia="宋体" w:hAnsi="Times New Roman"/>
          <w:sz w:val="21"/>
          <w:szCs w:val="21"/>
        </w:rPr>
        <w:instrText>日</w:instrText>
      </w:r>
      <w:r w:rsidRPr="00DF12FD">
        <w:rPr>
          <w:rFonts w:ascii="Times New Roman" w:eastAsia="宋体" w:hAnsi="Times New Roman"/>
          <w:sz w:val="21"/>
          <w:szCs w:val="21"/>
        </w:rPr>
        <w:instrText xml:space="preserve">" \@"D" </w:instrText>
      </w:r>
      <w:r w:rsidRPr="00DF12FD">
        <w:rPr>
          <w:rFonts w:ascii="Times New Roman" w:eastAsia="宋体" w:hAnsi="Times New Roman"/>
          <w:sz w:val="21"/>
          <w:szCs w:val="21"/>
        </w:rPr>
        <w:fldChar w:fldCharType="separate"/>
      </w:r>
      <w:r w:rsidR="00C47231">
        <w:rPr>
          <w:rFonts w:ascii="Times New Roman" w:eastAsia="宋体" w:hAnsi="Times New Roman"/>
          <w:sz w:val="21"/>
          <w:szCs w:val="21"/>
        </w:rPr>
        <w:t>2</w:t>
      </w:r>
      <w:r w:rsidRPr="00DF12FD">
        <w:rPr>
          <w:rFonts w:ascii="Times New Roman" w:eastAsia="宋体" w:hAnsi="Times New Roman"/>
          <w:sz w:val="21"/>
          <w:szCs w:val="21"/>
        </w:rPr>
        <w:fldChar w:fldCharType="end"/>
      </w:r>
      <w:r w:rsidRPr="00DF12FD">
        <w:rPr>
          <w:rFonts w:ascii="Times New Roman" w:eastAsia="宋体" w:hAnsi="Times New Roman"/>
          <w:sz w:val="21"/>
          <w:szCs w:val="21"/>
        </w:rPr>
        <w:t>-1</w:t>
      </w:r>
      <w:r w:rsidR="00605A59">
        <w:rPr>
          <w:rFonts w:ascii="Times New Roman" w:eastAsia="宋体" w:hAnsi="Times New Roman"/>
          <w:sz w:val="21"/>
          <w:szCs w:val="21"/>
        </w:rPr>
        <w:t>3</w:t>
      </w:r>
      <w:r w:rsidRPr="00DF12FD">
        <w:rPr>
          <w:rFonts w:ascii="Times New Roman" w:eastAsia="宋体" w:hAnsi="Times New Roman"/>
          <w:sz w:val="21"/>
          <w:szCs w:val="21"/>
        </w:rPr>
        <w:t xml:space="preserve"> IDEA</w:t>
      </w:r>
      <w:r w:rsidRPr="00DF12FD">
        <w:rPr>
          <w:rFonts w:ascii="Times New Roman" w:eastAsia="宋体" w:hAnsi="Times New Roman"/>
          <w:sz w:val="21"/>
          <w:szCs w:val="21"/>
        </w:rPr>
        <w:t>算法流程</w:t>
      </w:r>
    </w:p>
    <w:p w:rsidR="00324E1E" w:rsidRPr="00DF12FD" w:rsidRDefault="00324E1E" w:rsidP="002765D4">
      <w:pPr>
        <w:pStyle w:val="ac"/>
        <w:numPr>
          <w:ilvl w:val="0"/>
          <w:numId w:val="7"/>
        </w:numPr>
        <w:spacing w:line="300" w:lineRule="auto"/>
        <w:ind w:firstLineChars="0"/>
      </w:pPr>
      <w:r w:rsidRPr="00DF12FD">
        <w:t>将第（</w:t>
      </w:r>
      <w:r w:rsidRPr="00DF12FD">
        <w:t>3</w:t>
      </w:r>
      <w:r w:rsidRPr="00DF12FD">
        <w:t>）步和第（</w:t>
      </w:r>
      <w:r w:rsidRPr="00DF12FD">
        <w:t>9</w:t>
      </w:r>
      <w:r w:rsidRPr="00DF12FD">
        <w:t>）步的结果相异或；</w:t>
      </w:r>
      <w:r w:rsidRPr="00DF12FD">
        <w:t xml:space="preserve"> </w:t>
      </w:r>
    </w:p>
    <w:p w:rsidR="00324E1E" w:rsidRPr="00DF12FD" w:rsidRDefault="00324E1E" w:rsidP="002765D4">
      <w:pPr>
        <w:pStyle w:val="ac"/>
        <w:numPr>
          <w:ilvl w:val="0"/>
          <w:numId w:val="7"/>
        </w:numPr>
        <w:spacing w:line="300" w:lineRule="auto"/>
        <w:ind w:firstLineChars="0"/>
      </w:pPr>
      <w:r w:rsidRPr="00DF12FD">
        <w:t>将第（</w:t>
      </w:r>
      <w:r w:rsidRPr="00DF12FD">
        <w:t>2</w:t>
      </w:r>
      <w:r w:rsidRPr="00DF12FD">
        <w:t>）步和第（</w:t>
      </w:r>
      <w:r w:rsidRPr="00DF12FD">
        <w:t>10</w:t>
      </w:r>
      <w:r w:rsidRPr="00DF12FD">
        <w:t>）步的结果相异或；</w:t>
      </w:r>
    </w:p>
    <w:p w:rsidR="00324E1E" w:rsidRPr="00DF12FD" w:rsidRDefault="00324E1E" w:rsidP="002765D4">
      <w:pPr>
        <w:pStyle w:val="ac"/>
        <w:numPr>
          <w:ilvl w:val="0"/>
          <w:numId w:val="7"/>
        </w:numPr>
        <w:spacing w:line="300" w:lineRule="auto"/>
        <w:ind w:firstLineChars="0"/>
      </w:pPr>
      <w:r w:rsidRPr="00DF12FD">
        <w:t>将第（</w:t>
      </w:r>
      <w:r w:rsidRPr="00DF12FD">
        <w:t>4</w:t>
      </w:r>
      <w:r w:rsidRPr="00DF12FD">
        <w:t>）步和第（</w:t>
      </w:r>
      <w:r w:rsidRPr="00DF12FD">
        <w:t>10</w:t>
      </w:r>
      <w:r w:rsidRPr="00DF12FD">
        <w:t>）步的结果相异或。</w:t>
      </w:r>
      <w:r w:rsidRPr="00DF12FD">
        <w:t xml:space="preserve"> </w:t>
      </w:r>
    </w:p>
    <w:p w:rsidR="00324E1E" w:rsidRPr="00DF12FD" w:rsidRDefault="00324E1E" w:rsidP="005F5E17">
      <w:pPr>
        <w:spacing w:line="300" w:lineRule="auto"/>
        <w:ind w:firstLineChars="200" w:firstLine="420"/>
      </w:pPr>
      <w:r w:rsidRPr="00DF12FD">
        <w:t>将第</w:t>
      </w:r>
      <w:r w:rsidRPr="00DF12FD">
        <w:t>(11)</w:t>
      </w:r>
      <w:r w:rsidRPr="00DF12FD">
        <w:t>、</w:t>
      </w:r>
      <w:r w:rsidRPr="00DF12FD">
        <w:t>(12)</w:t>
      </w:r>
      <w:r w:rsidRPr="00DF12FD">
        <w:t>、</w:t>
      </w:r>
      <w:r w:rsidRPr="00DF12FD">
        <w:t>(13)</w:t>
      </w:r>
      <w:r w:rsidRPr="00DF12FD">
        <w:t>和</w:t>
      </w:r>
      <w:r w:rsidRPr="00DF12FD">
        <w:t>(14)</w:t>
      </w:r>
      <w:r w:rsidRPr="00DF12FD">
        <w:t>的结果形成的</w:t>
      </w:r>
      <w:r w:rsidRPr="00DF12FD">
        <w:t>4</w:t>
      </w:r>
      <w:r w:rsidRPr="00DF12FD">
        <w:t>个子分组</w:t>
      </w:r>
      <w:r w:rsidRPr="00DF12FD">
        <w:t>X0</w:t>
      </w:r>
      <w:r w:rsidR="00596A09">
        <w:rPr>
          <w:rFonts w:hint="eastAsia"/>
        </w:rPr>
        <w:t>、</w:t>
      </w:r>
      <w:r w:rsidRPr="00DF12FD">
        <w:t>X1</w:t>
      </w:r>
      <w:r w:rsidR="00596A09">
        <w:rPr>
          <w:rFonts w:hint="eastAsia"/>
        </w:rPr>
        <w:t>、</w:t>
      </w:r>
      <w:r w:rsidRPr="00DF12FD">
        <w:t>X2</w:t>
      </w:r>
      <w:r w:rsidR="00596A09">
        <w:rPr>
          <w:rFonts w:hint="eastAsia"/>
        </w:rPr>
        <w:t>、</w:t>
      </w:r>
      <w:r w:rsidRPr="00DF12FD">
        <w:t>X3</w:t>
      </w:r>
      <w:r w:rsidRPr="00DF12FD">
        <w:t>作为输出</w:t>
      </w:r>
      <w:r w:rsidRPr="00DF12FD">
        <w:t>,</w:t>
      </w:r>
      <w:r w:rsidRPr="00DF12FD">
        <w:t>然后将中间两个分组</w:t>
      </w:r>
      <w:r w:rsidRPr="00DF12FD">
        <w:t>(X1</w:t>
      </w:r>
      <w:r w:rsidR="00596A09">
        <w:rPr>
          <w:rFonts w:hint="eastAsia"/>
        </w:rPr>
        <w:t>，</w:t>
      </w:r>
      <w:r w:rsidRPr="00DF12FD">
        <w:t>X2)</w:t>
      </w:r>
      <w:r w:rsidRPr="00DF12FD">
        <w:t>交换</w:t>
      </w:r>
      <w:r w:rsidRPr="00DF12FD">
        <w:t>(</w:t>
      </w:r>
      <w:r w:rsidRPr="00DF12FD">
        <w:t>最后一轮除外</w:t>
      </w:r>
      <w:r w:rsidRPr="00DF12FD">
        <w:t>)</w:t>
      </w:r>
      <w:r w:rsidRPr="00DF12FD">
        <w:t>后，作为为下一轮的输入。</w:t>
      </w:r>
      <w:r w:rsidRPr="00DF12FD">
        <w:t xml:space="preserve">  </w:t>
      </w:r>
    </w:p>
    <w:p w:rsidR="00324E1E" w:rsidRPr="00DF12FD" w:rsidRDefault="00324E1E" w:rsidP="005F5E17">
      <w:pPr>
        <w:spacing w:line="300" w:lineRule="auto"/>
        <w:ind w:firstLineChars="200" w:firstLine="420"/>
      </w:pPr>
      <w:r w:rsidRPr="00DF12FD">
        <w:t>经过</w:t>
      </w:r>
      <w:r w:rsidRPr="00DF12FD">
        <w:t>8</w:t>
      </w:r>
      <w:r w:rsidRPr="00DF12FD">
        <w:t>轮运算之后，有一个最终的输出</w:t>
      </w:r>
      <w:r w:rsidRPr="00DF12FD">
        <w:t>X0</w:t>
      </w:r>
      <w:r w:rsidR="00596A09">
        <w:rPr>
          <w:rFonts w:hint="eastAsia"/>
        </w:rPr>
        <w:t>、</w:t>
      </w:r>
      <w:r w:rsidRPr="00DF12FD">
        <w:t>X1</w:t>
      </w:r>
      <w:r w:rsidR="00596A09">
        <w:rPr>
          <w:rFonts w:hint="eastAsia"/>
        </w:rPr>
        <w:t>、</w:t>
      </w:r>
      <w:r w:rsidRPr="00DF12FD">
        <w:t>X2</w:t>
      </w:r>
      <w:r w:rsidR="00596A09">
        <w:rPr>
          <w:rFonts w:hint="eastAsia"/>
        </w:rPr>
        <w:t>、</w:t>
      </w:r>
      <w:r w:rsidRPr="00DF12FD">
        <w:t>X3</w:t>
      </w:r>
      <w:r w:rsidR="00596A09">
        <w:rPr>
          <w:rFonts w:hint="eastAsia"/>
        </w:rPr>
        <w:t>，</w:t>
      </w:r>
      <w:r w:rsidRPr="00DF12FD">
        <w:t>对这</w:t>
      </w:r>
      <w:r w:rsidRPr="00DF12FD">
        <w:t>4</w:t>
      </w:r>
      <w:r w:rsidRPr="00DF12FD">
        <w:t>个输出子分组进行如下操作：</w:t>
      </w:r>
      <w:r w:rsidRPr="00DF12FD">
        <w:t xml:space="preserve">  </w:t>
      </w:r>
    </w:p>
    <w:p w:rsidR="00324E1E" w:rsidRPr="00DF12FD" w:rsidRDefault="00324E1E" w:rsidP="002765D4">
      <w:pPr>
        <w:pStyle w:val="ac"/>
        <w:numPr>
          <w:ilvl w:val="0"/>
          <w:numId w:val="8"/>
        </w:numPr>
        <w:spacing w:line="300" w:lineRule="auto"/>
        <w:ind w:firstLineChars="0"/>
      </w:pPr>
      <w:r w:rsidRPr="00DF12FD">
        <w:t>X0</w:t>
      </w:r>
      <w:r w:rsidRPr="00DF12FD">
        <w:t>和第一个额外子密钥模</w:t>
      </w:r>
      <w:r w:rsidRPr="00DF12FD">
        <w:t>2</w:t>
      </w:r>
      <w:r w:rsidRPr="00DF12FD">
        <w:rPr>
          <w:vertAlign w:val="superscript"/>
        </w:rPr>
        <w:t>16</w:t>
      </w:r>
      <w:r w:rsidRPr="00DF12FD">
        <w:t xml:space="preserve"> +1</w:t>
      </w:r>
      <w:r w:rsidRPr="00DF12FD">
        <w:t>乘。</w:t>
      </w:r>
      <w:r w:rsidRPr="00DF12FD">
        <w:t xml:space="preserve">  </w:t>
      </w:r>
    </w:p>
    <w:p w:rsidR="00324E1E" w:rsidRPr="00DF12FD" w:rsidRDefault="00324E1E" w:rsidP="002765D4">
      <w:pPr>
        <w:pStyle w:val="ac"/>
        <w:numPr>
          <w:ilvl w:val="0"/>
          <w:numId w:val="8"/>
        </w:numPr>
        <w:spacing w:line="300" w:lineRule="auto"/>
        <w:ind w:firstLineChars="0"/>
      </w:pPr>
      <w:r w:rsidRPr="00DF12FD">
        <w:t>X1</w:t>
      </w:r>
      <w:r w:rsidRPr="00DF12FD">
        <w:t>和第二个额外子密钥模</w:t>
      </w:r>
      <w:r w:rsidRPr="00DF12FD">
        <w:t>2</w:t>
      </w:r>
      <w:r w:rsidRPr="00DF12FD">
        <w:rPr>
          <w:vertAlign w:val="superscript"/>
        </w:rPr>
        <w:t>16</w:t>
      </w:r>
      <w:r w:rsidRPr="00DF12FD">
        <w:t>加。</w:t>
      </w:r>
      <w:r w:rsidRPr="00DF12FD">
        <w:t xml:space="preserve"> </w:t>
      </w:r>
    </w:p>
    <w:p w:rsidR="00324E1E" w:rsidRPr="00DF12FD" w:rsidRDefault="00324E1E" w:rsidP="002765D4">
      <w:pPr>
        <w:pStyle w:val="ac"/>
        <w:numPr>
          <w:ilvl w:val="0"/>
          <w:numId w:val="8"/>
        </w:numPr>
        <w:spacing w:line="300" w:lineRule="auto"/>
        <w:ind w:firstLineChars="0"/>
      </w:pPr>
      <w:r w:rsidRPr="00DF12FD">
        <w:t>X2</w:t>
      </w:r>
      <w:r w:rsidRPr="00DF12FD">
        <w:t>和第三个额外子密钥模</w:t>
      </w:r>
      <w:r w:rsidRPr="00DF12FD">
        <w:t>2</w:t>
      </w:r>
      <w:r w:rsidRPr="00DF12FD">
        <w:rPr>
          <w:vertAlign w:val="superscript"/>
        </w:rPr>
        <w:t>16</w:t>
      </w:r>
      <w:r w:rsidRPr="00DF12FD">
        <w:t>加。</w:t>
      </w:r>
      <w:r w:rsidRPr="00DF12FD">
        <w:t xml:space="preserve"> </w:t>
      </w:r>
    </w:p>
    <w:p w:rsidR="00324E1E" w:rsidRPr="00DF12FD" w:rsidRDefault="00324E1E" w:rsidP="002765D4">
      <w:pPr>
        <w:pStyle w:val="ac"/>
        <w:numPr>
          <w:ilvl w:val="0"/>
          <w:numId w:val="8"/>
        </w:numPr>
        <w:spacing w:line="300" w:lineRule="auto"/>
        <w:ind w:firstLineChars="0"/>
      </w:pPr>
      <w:r w:rsidRPr="00DF12FD">
        <w:t>X3</w:t>
      </w:r>
      <w:r w:rsidRPr="00DF12FD">
        <w:t>和第四个额外子密钥模</w:t>
      </w:r>
      <w:r w:rsidRPr="00DF12FD">
        <w:t>2</w:t>
      </w:r>
      <w:r w:rsidRPr="00DF12FD">
        <w:rPr>
          <w:vertAlign w:val="superscript"/>
        </w:rPr>
        <w:t>16</w:t>
      </w:r>
      <w:r w:rsidRPr="00DF12FD">
        <w:t xml:space="preserve"> +1</w:t>
      </w:r>
      <w:r w:rsidRPr="00DF12FD">
        <w:t>乘。</w:t>
      </w:r>
    </w:p>
    <w:p w:rsidR="00324E1E" w:rsidRPr="00DF12FD" w:rsidRDefault="00324E1E" w:rsidP="005F5E17">
      <w:pPr>
        <w:pStyle w:val="ac"/>
        <w:spacing w:line="300" w:lineRule="auto"/>
      </w:pPr>
      <w:r w:rsidRPr="00DF12FD">
        <w:t>最后，这</w:t>
      </w:r>
      <w:r w:rsidRPr="00DF12FD">
        <w:t>4</w:t>
      </w:r>
      <w:r w:rsidRPr="00DF12FD">
        <w:t>个子分组重新连接到一起产生密文。</w:t>
      </w:r>
    </w:p>
    <w:p w:rsidR="00324E1E" w:rsidRPr="00DF12FD" w:rsidRDefault="00324E1E" w:rsidP="005F5E17">
      <w:pPr>
        <w:pStyle w:val="ac"/>
        <w:spacing w:line="300" w:lineRule="auto"/>
      </w:pPr>
      <w:r w:rsidRPr="00DF12FD">
        <w:t>解密过程基本上一样，只是子密钥需要求逆且有微小差别，解密子密钥要么是加密子密钥的加法逆或是乘法逆。计算子密钥要花点时间</w:t>
      </w:r>
      <w:r w:rsidR="00596A09">
        <w:rPr>
          <w:rFonts w:hint="eastAsia"/>
        </w:rPr>
        <w:t>，</w:t>
      </w:r>
      <w:r w:rsidRPr="00DF12FD">
        <w:t>但对每一个解密密钥，只需做一次。</w:t>
      </w:r>
    </w:p>
    <w:p w:rsidR="00324E1E" w:rsidRPr="00DF12FD" w:rsidRDefault="00324E1E" w:rsidP="005F5E17">
      <w:pPr>
        <w:pStyle w:val="ac"/>
        <w:spacing w:line="300" w:lineRule="auto"/>
      </w:pPr>
      <w:r w:rsidRPr="00DF12FD">
        <w:t>产生子密钥也很容易，由</w:t>
      </w:r>
      <w:r w:rsidRPr="00DF12FD">
        <w:t>128bits</w:t>
      </w:r>
      <w:r w:rsidRPr="00DF12FD">
        <w:t>的密钥产生</w:t>
      </w:r>
      <w:r w:rsidRPr="00DF12FD">
        <w:t>52</w:t>
      </w:r>
      <w:r w:rsidRPr="00DF12FD">
        <w:t>个</w:t>
      </w:r>
      <w:r w:rsidRPr="00DF12FD">
        <w:t xml:space="preserve">16bits </w:t>
      </w:r>
      <w:r w:rsidRPr="00DF12FD">
        <w:t>的子密钥，即首先将</w:t>
      </w:r>
      <w:r w:rsidRPr="00DF12FD">
        <w:t>128bits</w:t>
      </w:r>
      <w:r w:rsidRPr="00DF12FD">
        <w:t>密钥分成</w:t>
      </w:r>
      <w:r w:rsidRPr="00DF12FD">
        <w:t>8</w:t>
      </w:r>
      <w:r w:rsidRPr="00DF12FD">
        <w:t>个</w:t>
      </w:r>
      <w:r w:rsidRPr="00DF12FD">
        <w:t>16bits</w:t>
      </w:r>
      <w:r w:rsidRPr="00DF12FD">
        <w:t>子密钥（前</w:t>
      </w:r>
      <w:r w:rsidRPr="00DF12FD">
        <w:t>6</w:t>
      </w:r>
      <w:r w:rsidRPr="00DF12FD">
        <w:t>个用于第一轮加密，后</w:t>
      </w:r>
      <w:r w:rsidRPr="00DF12FD">
        <w:t>2</w:t>
      </w:r>
      <w:r w:rsidRPr="00DF12FD">
        <w:t>个用于第二轮加密的头两个），然后密钥向左循环移</w:t>
      </w:r>
      <w:r w:rsidRPr="00DF12FD">
        <w:t>25</w:t>
      </w:r>
      <w:r w:rsidRPr="00DF12FD">
        <w:t>位后再分成</w:t>
      </w:r>
      <w:r w:rsidRPr="00DF12FD">
        <w:t>8</w:t>
      </w:r>
      <w:r w:rsidRPr="00DF12FD">
        <w:t>个子密钥（开始</w:t>
      </w:r>
      <w:r w:rsidRPr="00DF12FD">
        <w:t>4</w:t>
      </w:r>
      <w:r w:rsidRPr="00DF12FD">
        <w:t>个用在第二轮，后</w:t>
      </w:r>
      <w:r w:rsidRPr="00DF12FD">
        <w:t>4</w:t>
      </w:r>
      <w:r w:rsidRPr="00DF12FD">
        <w:t>个用在第三轮），如此六次产生</w:t>
      </w:r>
      <w:r w:rsidRPr="00DF12FD">
        <w:t>48</w:t>
      </w:r>
      <w:r w:rsidRPr="00DF12FD">
        <w:t>个子密</w:t>
      </w:r>
      <w:r w:rsidRPr="00DF12FD">
        <w:lastRenderedPageBreak/>
        <w:t>钥，再一次密钥向左循环移</w:t>
      </w:r>
      <w:r w:rsidRPr="00DF12FD">
        <w:t>25</w:t>
      </w:r>
      <w:r w:rsidRPr="00DF12FD">
        <w:t>位，只在前</w:t>
      </w:r>
      <w:r w:rsidRPr="00DF12FD">
        <w:t>64</w:t>
      </w:r>
      <w:r w:rsidRPr="00DF12FD">
        <w:t>位生成</w:t>
      </w:r>
      <w:r w:rsidRPr="00DF12FD">
        <w:t>4</w:t>
      </w:r>
      <w:r w:rsidRPr="00DF12FD">
        <w:t>个</w:t>
      </w:r>
      <w:r w:rsidRPr="00DF12FD">
        <w:t>16bits</w:t>
      </w:r>
      <w:r w:rsidRPr="00DF12FD">
        <w:t>子密钥，合计</w:t>
      </w:r>
      <w:r w:rsidRPr="00DF12FD">
        <w:t>52</w:t>
      </w:r>
      <w:r w:rsidRPr="00DF12FD">
        <w:t>个子密钥完成加密过程。</w:t>
      </w:r>
      <w:r w:rsidRPr="00DF12FD">
        <w:t>IDEA</w:t>
      </w:r>
      <w:r w:rsidRPr="00DF12FD">
        <w:t>的加密运算都在</w:t>
      </w:r>
      <w:r w:rsidRPr="00DF12FD">
        <w:t>16bits</w:t>
      </w:r>
      <w:r w:rsidRPr="00DF12FD">
        <w:t>子分组上运行，只使用三种加密运算算法，而没有位置换。</w:t>
      </w:r>
    </w:p>
    <w:p w:rsidR="00324E1E" w:rsidRPr="00DF12FD" w:rsidRDefault="00324E1E" w:rsidP="005F5E17">
      <w:pPr>
        <w:pStyle w:val="a2"/>
        <w:numPr>
          <w:ilvl w:val="3"/>
          <w:numId w:val="2"/>
        </w:numPr>
        <w:spacing w:before="156" w:after="156" w:line="300" w:lineRule="auto"/>
      </w:pPr>
      <w:r w:rsidRPr="00DF12FD">
        <w:t>ARX</w:t>
      </w:r>
      <w:r w:rsidRPr="00DF12FD">
        <w:t>结构</w:t>
      </w:r>
    </w:p>
    <w:p w:rsidR="00324E1E" w:rsidRPr="00DF12FD" w:rsidRDefault="00324E1E" w:rsidP="002765D4">
      <w:pPr>
        <w:pStyle w:val="ac"/>
        <w:numPr>
          <w:ilvl w:val="0"/>
          <w:numId w:val="32"/>
        </w:numPr>
        <w:spacing w:line="300" w:lineRule="auto"/>
        <w:ind w:firstLineChars="0"/>
        <w:rPr>
          <w:szCs w:val="24"/>
          <w:lang w:val="x-none"/>
        </w:rPr>
      </w:pPr>
      <w:r w:rsidRPr="00DF12FD">
        <w:rPr>
          <w:szCs w:val="24"/>
          <w:lang w:val="x-none"/>
        </w:rPr>
        <w:t>ARX</w:t>
      </w:r>
      <w:r w:rsidRPr="00DF12FD">
        <w:rPr>
          <w:szCs w:val="24"/>
          <w:lang w:val="x-none"/>
        </w:rPr>
        <w:t>结构</w:t>
      </w:r>
    </w:p>
    <w:p w:rsidR="00324E1E" w:rsidRPr="00DF12FD" w:rsidRDefault="00324E1E" w:rsidP="005F5E17">
      <w:pPr>
        <w:spacing w:line="300" w:lineRule="auto"/>
        <w:ind w:firstLineChars="200" w:firstLine="420"/>
        <w:rPr>
          <w:szCs w:val="24"/>
          <w:lang w:val="x-none"/>
        </w:rPr>
      </w:pPr>
      <w:r w:rsidRPr="00DF12FD">
        <w:rPr>
          <w:szCs w:val="24"/>
          <w:lang w:val="x-none"/>
        </w:rPr>
        <w:t>ARX</w:t>
      </w:r>
      <w:r w:rsidRPr="00DF12FD">
        <w:rPr>
          <w:szCs w:val="24"/>
          <w:lang w:val="x-none"/>
        </w:rPr>
        <w:t>结构，是指由模加（</w:t>
      </w:r>
      <w:r w:rsidRPr="00DF12FD">
        <w:rPr>
          <w:szCs w:val="24"/>
          <w:lang w:val="x-none"/>
        </w:rPr>
        <w:t>Modular Addition</w:t>
      </w:r>
      <w:r w:rsidRPr="00DF12FD">
        <w:rPr>
          <w:szCs w:val="24"/>
          <w:lang w:val="x-none"/>
        </w:rPr>
        <w:t>）、循环移位（</w:t>
      </w:r>
      <w:r w:rsidRPr="00DF12FD">
        <w:rPr>
          <w:szCs w:val="24"/>
          <w:lang w:val="x-none"/>
        </w:rPr>
        <w:t>Rotation</w:t>
      </w:r>
      <w:r w:rsidRPr="00DF12FD">
        <w:rPr>
          <w:szCs w:val="24"/>
          <w:lang w:val="x-none"/>
        </w:rPr>
        <w:t>）和异或（</w:t>
      </w:r>
      <w:r w:rsidRPr="00DF12FD">
        <w:rPr>
          <w:szCs w:val="24"/>
          <w:lang w:val="x-none"/>
        </w:rPr>
        <w:t>Xor</w:t>
      </w:r>
      <w:r w:rsidRPr="00DF12FD">
        <w:rPr>
          <w:szCs w:val="24"/>
          <w:lang w:val="x-none"/>
        </w:rPr>
        <w:t>）三种运算通过一定顺序组合构成的一类密码学结构，如图</w:t>
      </w:r>
      <w:r w:rsidRPr="00DF12FD">
        <w:rPr>
          <w:szCs w:val="24"/>
          <w:lang w:val="x-none"/>
        </w:rPr>
        <w:t>2-1</w:t>
      </w:r>
      <w:r w:rsidR="00605A59">
        <w:rPr>
          <w:szCs w:val="24"/>
          <w:lang w:val="x-none"/>
        </w:rPr>
        <w:t>4</w:t>
      </w:r>
      <w:r w:rsidRPr="00DF12FD">
        <w:rPr>
          <w:szCs w:val="24"/>
          <w:lang w:val="x-none"/>
        </w:rPr>
        <w:t>所示。在</w:t>
      </w:r>
      <w:r w:rsidRPr="00DF12FD">
        <w:rPr>
          <w:szCs w:val="24"/>
          <w:lang w:val="x-none"/>
        </w:rPr>
        <w:t xml:space="preserve"> ARX </w:t>
      </w:r>
      <w:r w:rsidRPr="00DF12FD">
        <w:rPr>
          <w:szCs w:val="24"/>
          <w:lang w:val="x-none"/>
        </w:rPr>
        <w:t>结构中，模加运算为其提供了非线性，循环移位运算提供了运算字内的扩散性，而异或运算则提供了两个运算字间的扩散性。</w:t>
      </w:r>
    </w:p>
    <w:p w:rsidR="00324E1E" w:rsidRPr="00DF12FD" w:rsidRDefault="00324E1E" w:rsidP="005F5E17">
      <w:pPr>
        <w:spacing w:line="300" w:lineRule="auto"/>
        <w:ind w:firstLineChars="200" w:firstLine="420"/>
        <w:rPr>
          <w:szCs w:val="24"/>
          <w:lang w:val="x-none"/>
        </w:rPr>
      </w:pPr>
      <w:r w:rsidRPr="00DF12FD">
        <w:rPr>
          <w:szCs w:val="24"/>
          <w:lang w:val="x-none"/>
        </w:rPr>
        <w:t>很多流密码算法使用</w:t>
      </w:r>
      <w:r w:rsidRPr="00DF12FD">
        <w:rPr>
          <w:szCs w:val="24"/>
          <w:lang w:val="x-none"/>
        </w:rPr>
        <w:t>ARX</w:t>
      </w:r>
      <w:r w:rsidRPr="00DF12FD">
        <w:rPr>
          <w:szCs w:val="24"/>
          <w:lang w:val="x-none"/>
        </w:rPr>
        <w:t>结构，但是由于</w:t>
      </w:r>
      <w:r w:rsidRPr="00DF12FD">
        <w:rPr>
          <w:szCs w:val="24"/>
          <w:lang w:val="x-none"/>
        </w:rPr>
        <w:t>ARX</w:t>
      </w:r>
      <w:r w:rsidRPr="00DF12FD">
        <w:rPr>
          <w:szCs w:val="24"/>
          <w:lang w:val="x-none"/>
        </w:rPr>
        <w:t>结构的密码算法在硬件、软件上实现都表现出相对高的性能和更低的成本，基于该结构的分组密码算法也在最近几年被提出，如</w:t>
      </w:r>
      <w:r w:rsidRPr="00DF12FD">
        <w:rPr>
          <w:szCs w:val="24"/>
          <w:lang w:val="x-none"/>
        </w:rPr>
        <w:t>SPECK</w:t>
      </w:r>
      <w:r w:rsidRPr="00DF12FD">
        <w:rPr>
          <w:szCs w:val="24"/>
          <w:lang w:val="x-none"/>
        </w:rPr>
        <w:t>、</w:t>
      </w:r>
      <w:r w:rsidRPr="00DF12FD">
        <w:rPr>
          <w:szCs w:val="24"/>
          <w:lang w:val="x-none"/>
        </w:rPr>
        <w:t>Simon</w:t>
      </w:r>
      <w:r w:rsidRPr="00DF12FD">
        <w:rPr>
          <w:szCs w:val="24"/>
          <w:lang w:val="x-none"/>
        </w:rPr>
        <w:t>、</w:t>
      </w:r>
      <w:r w:rsidRPr="00DF12FD">
        <w:rPr>
          <w:szCs w:val="24"/>
          <w:lang w:val="x-none"/>
        </w:rPr>
        <w:t>Treefish</w:t>
      </w:r>
      <w:r w:rsidRPr="00DF12FD">
        <w:rPr>
          <w:szCs w:val="24"/>
          <w:lang w:val="x-none"/>
        </w:rPr>
        <w:t>等。这些算法作为轻量级的分组密码算法被应用到移动互联领域和嵌入式设备中。</w:t>
      </w:r>
    </w:p>
    <w:p w:rsidR="00324E1E" w:rsidRPr="00DF12FD" w:rsidRDefault="005863B1" w:rsidP="005F5E17">
      <w:pPr>
        <w:spacing w:line="300" w:lineRule="auto"/>
        <w:ind w:firstLineChars="200" w:firstLine="420"/>
        <w:jc w:val="center"/>
        <w:rPr>
          <w:szCs w:val="24"/>
          <w:lang w:val="x-none"/>
        </w:rPr>
      </w:pPr>
      <w:r w:rsidRPr="00DF12FD">
        <w:object w:dxaOrig="2971" w:dyaOrig="3301">
          <v:shape id="_x0000_i1046" type="#_x0000_t75" style="width:134.05pt;height:149.8pt" o:ole="">
            <v:imagedata r:id="rId61" o:title=""/>
          </v:shape>
          <o:OLEObject Type="Embed" ProgID="Visio.Drawing.15" ShapeID="_x0000_i1046" DrawAspect="Content" ObjectID="_1524857543" r:id="rId62"/>
        </w:object>
      </w:r>
    </w:p>
    <w:p w:rsidR="00324E1E" w:rsidRPr="00DF12FD" w:rsidRDefault="00324E1E" w:rsidP="005F5E17">
      <w:pPr>
        <w:pStyle w:val="af0"/>
        <w:spacing w:before="156" w:afterLines="50" w:after="156" w:line="300" w:lineRule="auto"/>
        <w:jc w:val="center"/>
        <w:rPr>
          <w:rFonts w:ascii="Times New Roman" w:eastAsia="宋体" w:hAnsi="Times New Roman"/>
          <w:sz w:val="21"/>
          <w:szCs w:val="21"/>
        </w:rPr>
      </w:pPr>
      <w:r w:rsidRPr="00DF12FD">
        <w:rPr>
          <w:rFonts w:ascii="Times New Roman" w:eastAsia="宋体" w:hAnsi="Times New Roman"/>
          <w:sz w:val="21"/>
          <w:szCs w:val="21"/>
        </w:rPr>
        <w:t>图</w:t>
      </w:r>
      <w:r w:rsidRPr="00DF12FD">
        <w:rPr>
          <w:rFonts w:ascii="Times New Roman" w:eastAsia="宋体" w:hAnsi="Times New Roman"/>
          <w:sz w:val="21"/>
          <w:szCs w:val="21"/>
        </w:rPr>
        <w:t>2-1</w:t>
      </w:r>
      <w:r w:rsidR="00605A59">
        <w:rPr>
          <w:rFonts w:ascii="Times New Roman" w:eastAsia="宋体" w:hAnsi="Times New Roman"/>
          <w:sz w:val="21"/>
          <w:szCs w:val="21"/>
        </w:rPr>
        <w:t>4</w:t>
      </w:r>
      <w:r w:rsidRPr="00DF12FD">
        <w:rPr>
          <w:rFonts w:ascii="Times New Roman" w:eastAsia="宋体" w:hAnsi="Times New Roman"/>
          <w:sz w:val="21"/>
          <w:szCs w:val="21"/>
        </w:rPr>
        <w:t xml:space="preserve"> ARX</w:t>
      </w:r>
      <w:r w:rsidRPr="00DF12FD">
        <w:rPr>
          <w:rFonts w:ascii="Times New Roman" w:eastAsia="宋体" w:hAnsi="Times New Roman"/>
          <w:sz w:val="21"/>
          <w:szCs w:val="21"/>
        </w:rPr>
        <w:t>结构</w:t>
      </w:r>
    </w:p>
    <w:p w:rsidR="00324E1E" w:rsidRPr="00DF12FD" w:rsidRDefault="00324E1E" w:rsidP="002765D4">
      <w:pPr>
        <w:pStyle w:val="ac"/>
        <w:numPr>
          <w:ilvl w:val="0"/>
          <w:numId w:val="33"/>
        </w:numPr>
        <w:spacing w:line="300" w:lineRule="auto"/>
        <w:ind w:firstLineChars="0"/>
        <w:rPr>
          <w:szCs w:val="24"/>
          <w:lang w:val="x-none"/>
        </w:rPr>
      </w:pPr>
      <w:r w:rsidRPr="00DF12FD">
        <w:rPr>
          <w:szCs w:val="24"/>
          <w:lang w:val="x-none"/>
        </w:rPr>
        <w:t>SPECK</w:t>
      </w:r>
      <w:r w:rsidRPr="00DF12FD">
        <w:rPr>
          <w:szCs w:val="24"/>
          <w:lang w:val="x-none"/>
        </w:rPr>
        <w:t>算法</w:t>
      </w:r>
    </w:p>
    <w:p w:rsidR="00324E1E" w:rsidRPr="00DF12FD" w:rsidRDefault="00324E1E" w:rsidP="005F5E17">
      <w:pPr>
        <w:spacing w:line="300" w:lineRule="auto"/>
        <w:ind w:firstLineChars="200" w:firstLine="420"/>
        <w:rPr>
          <w:szCs w:val="24"/>
          <w:lang w:val="x-none"/>
        </w:rPr>
      </w:pPr>
      <w:r w:rsidRPr="00DF12FD">
        <w:rPr>
          <w:szCs w:val="24"/>
          <w:lang w:val="x-none"/>
        </w:rPr>
        <w:t>SPECK</w:t>
      </w:r>
      <w:r w:rsidRPr="00DF12FD">
        <w:rPr>
          <w:szCs w:val="24"/>
          <w:lang w:val="x-none"/>
        </w:rPr>
        <w:t>密码算法</w:t>
      </w:r>
      <w:r w:rsidR="00FF51DA" w:rsidRPr="00DF12FD">
        <w:rPr>
          <w:szCs w:val="24"/>
          <w:vertAlign w:val="superscript"/>
          <w:lang w:val="x-none"/>
        </w:rPr>
        <w:fldChar w:fldCharType="begin"/>
      </w:r>
      <w:r w:rsidR="00FF51DA" w:rsidRPr="00DF12FD">
        <w:rPr>
          <w:szCs w:val="24"/>
          <w:lang w:val="x-none"/>
        </w:rPr>
        <w:instrText xml:space="preserve"> PAGEREF _Ref450643614 \h </w:instrText>
      </w:r>
      <w:r w:rsidR="00FF51DA" w:rsidRPr="00DF12FD">
        <w:rPr>
          <w:szCs w:val="24"/>
          <w:vertAlign w:val="superscript"/>
          <w:lang w:val="x-none"/>
        </w:rPr>
      </w:r>
      <w:r w:rsidR="00FF51DA" w:rsidRPr="00DF12FD">
        <w:rPr>
          <w:szCs w:val="24"/>
          <w:vertAlign w:val="superscript"/>
          <w:lang w:val="x-none"/>
        </w:rPr>
        <w:fldChar w:fldCharType="separate"/>
      </w:r>
      <w:r w:rsidR="00C47231">
        <w:rPr>
          <w:noProof/>
          <w:szCs w:val="24"/>
          <w:lang w:val="x-none"/>
        </w:rPr>
        <w:t>76</w:t>
      </w:r>
      <w:r w:rsidR="00FF51DA" w:rsidRPr="00DF12FD">
        <w:rPr>
          <w:szCs w:val="24"/>
          <w:vertAlign w:val="superscript"/>
          <w:lang w:val="x-none"/>
        </w:rPr>
        <w:fldChar w:fldCharType="end"/>
      </w:r>
      <w:r w:rsidR="00FF51DA" w:rsidRPr="00DF12FD">
        <w:rPr>
          <w:szCs w:val="24"/>
          <w:vertAlign w:val="superscript"/>
          <w:lang w:val="x-none"/>
        </w:rPr>
        <w:fldChar w:fldCharType="begin"/>
      </w:r>
      <w:r w:rsidR="00FF51DA" w:rsidRPr="00DF12FD">
        <w:rPr>
          <w:szCs w:val="24"/>
          <w:vertAlign w:val="superscript"/>
          <w:lang w:val="x-none"/>
        </w:rPr>
        <w:instrText xml:space="preserve"> REF _Ref450643614 \r \h </w:instrText>
      </w:r>
      <w:r w:rsidR="005F5E17" w:rsidRPr="00DF12FD">
        <w:rPr>
          <w:szCs w:val="24"/>
          <w:vertAlign w:val="superscript"/>
          <w:lang w:val="x-none"/>
        </w:rPr>
        <w:instrText xml:space="preserve"> \* MERGEFORMAT </w:instrText>
      </w:r>
      <w:r w:rsidR="00FF51DA" w:rsidRPr="00DF12FD">
        <w:rPr>
          <w:szCs w:val="24"/>
          <w:vertAlign w:val="superscript"/>
          <w:lang w:val="x-none"/>
        </w:rPr>
      </w:r>
      <w:r w:rsidR="00FF51DA" w:rsidRPr="00DF12FD">
        <w:rPr>
          <w:szCs w:val="24"/>
          <w:vertAlign w:val="superscript"/>
          <w:lang w:val="x-none"/>
        </w:rPr>
        <w:fldChar w:fldCharType="separate"/>
      </w:r>
      <w:r w:rsidR="00C47231">
        <w:rPr>
          <w:szCs w:val="24"/>
          <w:vertAlign w:val="superscript"/>
          <w:lang w:val="x-none"/>
        </w:rPr>
        <w:t>[21]</w:t>
      </w:r>
      <w:r w:rsidR="00FF51DA" w:rsidRPr="00DF12FD">
        <w:rPr>
          <w:szCs w:val="24"/>
          <w:vertAlign w:val="superscript"/>
          <w:lang w:val="x-none"/>
        </w:rPr>
        <w:fldChar w:fldCharType="end"/>
      </w:r>
      <w:r w:rsidRPr="00DF12FD">
        <w:rPr>
          <w:szCs w:val="24"/>
          <w:lang w:val="x-none"/>
        </w:rPr>
        <w:t>是由</w:t>
      </w:r>
      <w:r w:rsidRPr="00DF12FD">
        <w:rPr>
          <w:szCs w:val="24"/>
          <w:lang w:val="x-none"/>
        </w:rPr>
        <w:t>Ray Beaulieu</w:t>
      </w:r>
      <w:r w:rsidRPr="00DF12FD">
        <w:rPr>
          <w:szCs w:val="24"/>
          <w:lang w:val="x-none"/>
        </w:rPr>
        <w:t>等人在</w:t>
      </w:r>
      <w:r w:rsidRPr="00DF12FD">
        <w:rPr>
          <w:szCs w:val="24"/>
          <w:lang w:val="x-none"/>
        </w:rPr>
        <w:t>2013</w:t>
      </w:r>
      <w:r w:rsidRPr="00DF12FD">
        <w:rPr>
          <w:szCs w:val="24"/>
          <w:lang w:val="x-none"/>
        </w:rPr>
        <w:t>年提出的一种轻量级分组密码算法。</w:t>
      </w:r>
      <w:r w:rsidRPr="00DF12FD">
        <w:rPr>
          <w:szCs w:val="24"/>
          <w:lang w:val="x-none"/>
        </w:rPr>
        <w:t>SPECK</w:t>
      </w:r>
      <w:r w:rsidRPr="00DF12FD">
        <w:rPr>
          <w:szCs w:val="24"/>
          <w:lang w:val="x-none"/>
        </w:rPr>
        <w:t>系列分组密码算法的分组长度为</w:t>
      </w:r>
      <w:r w:rsidRPr="00DF12FD">
        <w:rPr>
          <w:szCs w:val="24"/>
          <w:lang w:val="x-none"/>
        </w:rPr>
        <w:t>32</w:t>
      </w:r>
      <w:r w:rsidRPr="00DF12FD">
        <w:rPr>
          <w:szCs w:val="24"/>
          <w:lang w:val="x-none"/>
        </w:rPr>
        <w:t>、</w:t>
      </w:r>
      <w:r w:rsidRPr="00DF12FD">
        <w:rPr>
          <w:szCs w:val="24"/>
          <w:lang w:val="x-none"/>
        </w:rPr>
        <w:t>48</w:t>
      </w:r>
      <w:r w:rsidRPr="00DF12FD">
        <w:rPr>
          <w:szCs w:val="24"/>
          <w:lang w:val="x-none"/>
        </w:rPr>
        <w:t>、</w:t>
      </w:r>
      <w:r w:rsidRPr="00DF12FD">
        <w:rPr>
          <w:szCs w:val="24"/>
          <w:lang w:val="x-none"/>
        </w:rPr>
        <w:t>64</w:t>
      </w:r>
      <w:r w:rsidRPr="00DF12FD">
        <w:rPr>
          <w:szCs w:val="24"/>
          <w:lang w:val="x-none"/>
        </w:rPr>
        <w:t>、</w:t>
      </w:r>
      <w:r w:rsidRPr="00DF12FD">
        <w:rPr>
          <w:szCs w:val="24"/>
          <w:lang w:val="x-none"/>
        </w:rPr>
        <w:t>96</w:t>
      </w:r>
      <w:r w:rsidRPr="00DF12FD">
        <w:rPr>
          <w:szCs w:val="24"/>
          <w:lang w:val="x-none"/>
        </w:rPr>
        <w:t>或</w:t>
      </w:r>
      <w:r w:rsidRPr="00DF12FD">
        <w:rPr>
          <w:szCs w:val="24"/>
          <w:lang w:val="x-none"/>
        </w:rPr>
        <w:t>128</w:t>
      </w:r>
      <w:r w:rsidRPr="00DF12FD">
        <w:rPr>
          <w:szCs w:val="24"/>
          <w:lang w:val="x-none"/>
        </w:rPr>
        <w:t>比特，密钥长度为</w:t>
      </w:r>
      <w:r w:rsidRPr="00DF12FD">
        <w:rPr>
          <w:szCs w:val="24"/>
          <w:lang w:val="x-none"/>
        </w:rPr>
        <w:t>64</w:t>
      </w:r>
      <w:r w:rsidRPr="00DF12FD">
        <w:rPr>
          <w:szCs w:val="24"/>
          <w:lang w:val="x-none"/>
        </w:rPr>
        <w:t>、</w:t>
      </w:r>
      <w:r w:rsidRPr="00DF12FD">
        <w:rPr>
          <w:szCs w:val="24"/>
          <w:lang w:val="x-none"/>
        </w:rPr>
        <w:t>72</w:t>
      </w:r>
      <w:r w:rsidRPr="00DF12FD">
        <w:rPr>
          <w:szCs w:val="24"/>
          <w:lang w:val="x-none"/>
        </w:rPr>
        <w:t>、</w:t>
      </w:r>
      <w:r w:rsidRPr="00DF12FD">
        <w:rPr>
          <w:szCs w:val="24"/>
          <w:lang w:val="x-none"/>
        </w:rPr>
        <w:t>96</w:t>
      </w:r>
      <w:r w:rsidRPr="00DF12FD">
        <w:rPr>
          <w:szCs w:val="24"/>
          <w:lang w:val="x-none"/>
        </w:rPr>
        <w:t>、</w:t>
      </w:r>
      <w:r w:rsidRPr="00DF12FD">
        <w:rPr>
          <w:szCs w:val="24"/>
          <w:lang w:val="x-none"/>
        </w:rPr>
        <w:t>128</w:t>
      </w:r>
      <w:r w:rsidRPr="00DF12FD">
        <w:rPr>
          <w:szCs w:val="24"/>
          <w:lang w:val="x-none"/>
        </w:rPr>
        <w:t>、</w:t>
      </w:r>
      <w:r w:rsidRPr="00DF12FD">
        <w:rPr>
          <w:szCs w:val="24"/>
          <w:lang w:val="x-none"/>
        </w:rPr>
        <w:t>144</w:t>
      </w:r>
      <w:r w:rsidRPr="00DF12FD">
        <w:rPr>
          <w:szCs w:val="24"/>
          <w:lang w:val="x-none"/>
        </w:rPr>
        <w:t>、</w:t>
      </w:r>
      <w:r w:rsidRPr="00DF12FD">
        <w:rPr>
          <w:szCs w:val="24"/>
          <w:lang w:val="x-none"/>
        </w:rPr>
        <w:t>192</w:t>
      </w:r>
      <w:r w:rsidRPr="00DF12FD">
        <w:rPr>
          <w:szCs w:val="24"/>
          <w:lang w:val="x-none"/>
        </w:rPr>
        <w:t>或</w:t>
      </w:r>
      <w:r w:rsidRPr="00DF12FD">
        <w:rPr>
          <w:szCs w:val="24"/>
          <w:lang w:val="x-none"/>
        </w:rPr>
        <w:t>256</w:t>
      </w:r>
      <w:r w:rsidRPr="00DF12FD">
        <w:rPr>
          <w:szCs w:val="24"/>
          <w:lang w:val="x-none"/>
        </w:rPr>
        <w:t>比特，即该算法的分组长度和密钥长度不是固定的，可以根据具体的安全性要求、性能要求以及应用环境等来选择合适的分组长度和密钥长度。</w:t>
      </w:r>
    </w:p>
    <w:p w:rsidR="00324E1E" w:rsidRDefault="00324E1E" w:rsidP="005F5E17">
      <w:pPr>
        <w:spacing w:line="300" w:lineRule="auto"/>
        <w:ind w:firstLineChars="200" w:firstLine="420"/>
        <w:rPr>
          <w:szCs w:val="24"/>
          <w:lang w:val="x-none"/>
        </w:rPr>
      </w:pPr>
      <w:r w:rsidRPr="00DF12FD">
        <w:rPr>
          <w:szCs w:val="24"/>
          <w:lang w:val="x-none"/>
        </w:rPr>
        <w:t>SPECK</w:t>
      </w:r>
      <w:r w:rsidRPr="00DF12FD">
        <w:rPr>
          <w:szCs w:val="24"/>
          <w:lang w:val="x-none"/>
        </w:rPr>
        <w:t>系列分组密码算法的轮函数结构比较简单，主要由模加运算、循环移位操作和异或运算组成，第</w:t>
      </w:r>
      <w:r w:rsidRPr="00DF12FD">
        <w:rPr>
          <w:szCs w:val="24"/>
          <w:lang w:val="x-none"/>
        </w:rPr>
        <w:t>i</w:t>
      </w:r>
      <w:r w:rsidRPr="00DF12FD">
        <w:rPr>
          <w:szCs w:val="24"/>
          <w:lang w:val="x-none"/>
        </w:rPr>
        <w:t>轮加密函数的具体操作过程如图</w:t>
      </w:r>
      <w:r w:rsidRPr="00DF12FD">
        <w:rPr>
          <w:szCs w:val="24"/>
          <w:lang w:val="x-none"/>
        </w:rPr>
        <w:t>2-1</w:t>
      </w:r>
      <w:r w:rsidR="00605A59">
        <w:rPr>
          <w:szCs w:val="24"/>
          <w:lang w:val="x-none"/>
        </w:rPr>
        <w:t>5</w:t>
      </w:r>
      <w:r w:rsidRPr="00DF12FD">
        <w:rPr>
          <w:szCs w:val="24"/>
          <w:lang w:val="x-none"/>
        </w:rPr>
        <w:t>所示。</w:t>
      </w:r>
    </w:p>
    <w:p w:rsidR="00605A59" w:rsidRPr="00DF12FD" w:rsidRDefault="00605A59" w:rsidP="00605A59">
      <w:pPr>
        <w:spacing w:line="300" w:lineRule="auto"/>
        <w:ind w:firstLineChars="200" w:firstLine="420"/>
        <w:rPr>
          <w:color w:val="000000"/>
          <w:szCs w:val="21"/>
        </w:rPr>
      </w:pPr>
      <w:r w:rsidRPr="00DF12FD">
        <w:rPr>
          <w:color w:val="000000"/>
          <w:szCs w:val="21"/>
        </w:rPr>
        <w:t>设</w:t>
      </w:r>
      <w:r w:rsidRPr="00DF12FD">
        <w:rPr>
          <w:color w:val="000000"/>
          <w:szCs w:val="21"/>
        </w:rPr>
        <w:t>X</w:t>
      </w:r>
      <w:r w:rsidRPr="00DF12FD">
        <w:rPr>
          <w:color w:val="000000"/>
          <w:szCs w:val="21"/>
          <w:vertAlign w:val="subscript"/>
        </w:rPr>
        <w:t>i</w:t>
      </w:r>
      <w:r w:rsidRPr="00DF12FD">
        <w:rPr>
          <w:color w:val="000000"/>
          <w:szCs w:val="21"/>
        </w:rPr>
        <w:t>和</w:t>
      </w:r>
      <w:r w:rsidRPr="00DF12FD">
        <w:rPr>
          <w:color w:val="000000"/>
          <w:szCs w:val="21"/>
        </w:rPr>
        <w:t>Y</w:t>
      </w:r>
      <w:r w:rsidRPr="00DF12FD">
        <w:rPr>
          <w:color w:val="000000"/>
          <w:szCs w:val="21"/>
          <w:vertAlign w:val="subscript"/>
        </w:rPr>
        <w:t>i</w:t>
      </w:r>
      <w:r w:rsidRPr="00DF12FD">
        <w:rPr>
          <w:color w:val="000000"/>
          <w:szCs w:val="21"/>
        </w:rPr>
        <w:t>为第</w:t>
      </w:r>
      <w:r w:rsidRPr="00DF12FD">
        <w:rPr>
          <w:color w:val="000000"/>
          <w:szCs w:val="21"/>
        </w:rPr>
        <w:t>i</w:t>
      </w:r>
      <w:r w:rsidRPr="00DF12FD">
        <w:rPr>
          <w:color w:val="000000"/>
          <w:szCs w:val="21"/>
        </w:rPr>
        <w:t>轮的输入分组，</w:t>
      </w:r>
      <w:r w:rsidRPr="00DF12FD">
        <w:rPr>
          <w:color w:val="000000"/>
          <w:szCs w:val="21"/>
        </w:rPr>
        <w:t>X</w:t>
      </w:r>
      <w:r w:rsidRPr="00DF12FD">
        <w:rPr>
          <w:color w:val="000000"/>
          <w:szCs w:val="21"/>
          <w:vertAlign w:val="subscript"/>
        </w:rPr>
        <w:t>i+1</w:t>
      </w:r>
      <w:r w:rsidRPr="00DF12FD">
        <w:rPr>
          <w:color w:val="000000"/>
          <w:szCs w:val="21"/>
        </w:rPr>
        <w:t>和</w:t>
      </w:r>
      <w:r w:rsidRPr="00DF12FD">
        <w:rPr>
          <w:color w:val="000000"/>
          <w:szCs w:val="21"/>
        </w:rPr>
        <w:t>Y</w:t>
      </w:r>
      <w:r w:rsidRPr="00DF12FD">
        <w:rPr>
          <w:color w:val="000000"/>
          <w:szCs w:val="21"/>
          <w:vertAlign w:val="subscript"/>
        </w:rPr>
        <w:t>i+1</w:t>
      </w:r>
      <w:r w:rsidRPr="00DF12FD">
        <w:rPr>
          <w:color w:val="000000"/>
          <w:szCs w:val="21"/>
        </w:rPr>
        <w:t>为第</w:t>
      </w:r>
      <w:r w:rsidRPr="00DF12FD">
        <w:rPr>
          <w:color w:val="000000"/>
          <w:szCs w:val="21"/>
        </w:rPr>
        <w:t>i</w:t>
      </w:r>
      <w:r w:rsidRPr="00DF12FD">
        <w:rPr>
          <w:color w:val="000000"/>
          <w:szCs w:val="21"/>
        </w:rPr>
        <w:t>轮的输出分组，</w:t>
      </w:r>
      <w:r w:rsidRPr="00DF12FD">
        <w:rPr>
          <w:color w:val="000000"/>
          <w:szCs w:val="21"/>
        </w:rPr>
        <w:t>K</w:t>
      </w:r>
      <w:r w:rsidRPr="00DF12FD">
        <w:rPr>
          <w:color w:val="000000"/>
          <w:szCs w:val="21"/>
          <w:vertAlign w:val="subscript"/>
        </w:rPr>
        <w:t>i</w:t>
      </w:r>
      <w:r w:rsidRPr="00DF12FD">
        <w:rPr>
          <w:color w:val="000000"/>
          <w:szCs w:val="21"/>
        </w:rPr>
        <w:t>表示第</w:t>
      </w:r>
      <w:r w:rsidRPr="00DF12FD">
        <w:rPr>
          <w:color w:val="000000"/>
          <w:szCs w:val="21"/>
        </w:rPr>
        <w:t>i</w:t>
      </w:r>
      <w:r w:rsidRPr="00DF12FD">
        <w:rPr>
          <w:color w:val="000000"/>
          <w:szCs w:val="21"/>
        </w:rPr>
        <w:t>轮的子密钥，长度均为</w:t>
      </w:r>
      <w:r w:rsidRPr="00DF12FD">
        <w:rPr>
          <w:color w:val="000000"/>
          <w:szCs w:val="21"/>
        </w:rPr>
        <w:t>n</w:t>
      </w:r>
      <w:r w:rsidRPr="00DF12FD">
        <w:rPr>
          <w:color w:val="000000"/>
          <w:szCs w:val="21"/>
        </w:rPr>
        <w:t>比特。轮函数中，首先将左端输入</w:t>
      </w:r>
      <w:r w:rsidRPr="00DF12FD">
        <w:rPr>
          <w:color w:val="000000"/>
          <w:szCs w:val="21"/>
        </w:rPr>
        <w:t>X</w:t>
      </w:r>
      <w:r w:rsidRPr="00DF12FD">
        <w:rPr>
          <w:color w:val="000000"/>
          <w:szCs w:val="21"/>
          <w:vertAlign w:val="subscript"/>
        </w:rPr>
        <w:t>i</w:t>
      </w:r>
      <w:r w:rsidRPr="00DF12FD">
        <w:rPr>
          <w:color w:val="000000"/>
          <w:szCs w:val="21"/>
        </w:rPr>
        <w:t>向右循环移</w:t>
      </w:r>
      <w:r w:rsidRPr="00DF12FD">
        <w:rPr>
          <w:color w:val="000000"/>
          <w:szCs w:val="21"/>
        </w:rPr>
        <w:t>α</w:t>
      </w:r>
      <w:r w:rsidRPr="00DF12FD">
        <w:rPr>
          <w:color w:val="000000"/>
          <w:szCs w:val="21"/>
        </w:rPr>
        <w:t>位，然后与右端输入</w:t>
      </w:r>
      <w:r w:rsidRPr="00DF12FD">
        <w:rPr>
          <w:color w:val="000000"/>
          <w:szCs w:val="21"/>
        </w:rPr>
        <w:t>Y</w:t>
      </w:r>
      <w:r w:rsidRPr="00DF12FD">
        <w:rPr>
          <w:color w:val="000000"/>
          <w:szCs w:val="21"/>
          <w:vertAlign w:val="subscript"/>
        </w:rPr>
        <w:t>i</w:t>
      </w:r>
      <w:r w:rsidRPr="00DF12FD">
        <w:rPr>
          <w:color w:val="000000"/>
          <w:szCs w:val="21"/>
        </w:rPr>
        <w:t>进行模加运算，所得结果与子密钥</w:t>
      </w:r>
      <w:r w:rsidRPr="00DF12FD">
        <w:rPr>
          <w:color w:val="000000"/>
          <w:szCs w:val="21"/>
        </w:rPr>
        <w:t>K</w:t>
      </w:r>
      <w:r w:rsidRPr="00DF12FD">
        <w:rPr>
          <w:color w:val="000000"/>
          <w:szCs w:val="21"/>
          <w:vertAlign w:val="subscript"/>
        </w:rPr>
        <w:t>i</w:t>
      </w:r>
      <w:r>
        <w:rPr>
          <w:color w:val="000000"/>
          <w:szCs w:val="21"/>
        </w:rPr>
        <w:t>进行异或运算，得到左端的输出</w:t>
      </w:r>
      <w:r w:rsidRPr="00DF12FD">
        <w:rPr>
          <w:color w:val="000000"/>
          <w:szCs w:val="21"/>
        </w:rPr>
        <w:t>X</w:t>
      </w:r>
      <w:r w:rsidRPr="00DF12FD">
        <w:rPr>
          <w:color w:val="000000"/>
          <w:szCs w:val="21"/>
          <w:vertAlign w:val="subscript"/>
        </w:rPr>
        <w:t>i+1</w:t>
      </w:r>
      <w:r w:rsidRPr="00DF12FD">
        <w:rPr>
          <w:color w:val="000000"/>
          <w:szCs w:val="21"/>
        </w:rPr>
        <w:t>；右端输入</w:t>
      </w:r>
      <w:r w:rsidRPr="00DF12FD">
        <w:rPr>
          <w:color w:val="000000"/>
          <w:szCs w:val="21"/>
        </w:rPr>
        <w:t>Y</w:t>
      </w:r>
      <w:r w:rsidRPr="00DF12FD">
        <w:rPr>
          <w:color w:val="000000"/>
          <w:szCs w:val="21"/>
          <w:vertAlign w:val="subscript"/>
        </w:rPr>
        <w:t>i</w:t>
      </w:r>
      <w:r w:rsidRPr="00DF12FD">
        <w:rPr>
          <w:color w:val="000000"/>
          <w:szCs w:val="21"/>
        </w:rPr>
        <w:t>向左循环移</w:t>
      </w:r>
      <w:r w:rsidRPr="00DF12FD">
        <w:rPr>
          <w:color w:val="000000"/>
          <w:szCs w:val="21"/>
        </w:rPr>
        <w:t>β</w:t>
      </w:r>
      <w:r w:rsidRPr="00DF12FD">
        <w:rPr>
          <w:color w:val="000000"/>
          <w:szCs w:val="21"/>
        </w:rPr>
        <w:t>位，再与左端输出</w:t>
      </w:r>
      <w:r w:rsidRPr="00DF12FD">
        <w:rPr>
          <w:color w:val="000000"/>
          <w:szCs w:val="21"/>
        </w:rPr>
        <w:t>X</w:t>
      </w:r>
      <w:r w:rsidRPr="00DF12FD">
        <w:rPr>
          <w:color w:val="000000"/>
          <w:szCs w:val="21"/>
          <w:vertAlign w:val="subscript"/>
        </w:rPr>
        <w:t>i+1</w:t>
      </w:r>
      <w:r w:rsidRPr="00DF12FD">
        <w:rPr>
          <w:color w:val="000000"/>
          <w:szCs w:val="21"/>
        </w:rPr>
        <w:t>进行异或运算，得到右端的输出</w:t>
      </w:r>
      <w:r w:rsidRPr="00DF12FD">
        <w:rPr>
          <w:color w:val="000000"/>
          <w:szCs w:val="21"/>
        </w:rPr>
        <w:t>Y</w:t>
      </w:r>
      <w:r w:rsidRPr="00DF12FD">
        <w:rPr>
          <w:color w:val="000000"/>
          <w:szCs w:val="21"/>
          <w:vertAlign w:val="subscript"/>
        </w:rPr>
        <w:t>i+1</w:t>
      </w:r>
      <w:r w:rsidRPr="00DF12FD">
        <w:rPr>
          <w:color w:val="000000"/>
          <w:szCs w:val="21"/>
        </w:rPr>
        <w:t>，这样就完成了整个轮函数。计算公式如式</w:t>
      </w:r>
      <w:r w:rsidRPr="00DF12FD">
        <w:rPr>
          <w:color w:val="000000"/>
          <w:szCs w:val="21"/>
        </w:rPr>
        <w:t>(2.</w:t>
      </w:r>
      <w:r>
        <w:rPr>
          <w:color w:val="000000"/>
          <w:szCs w:val="21"/>
        </w:rPr>
        <w:t>8</w:t>
      </w:r>
      <w:r w:rsidRPr="00DF12FD">
        <w:rPr>
          <w:color w:val="000000"/>
          <w:szCs w:val="21"/>
        </w:rPr>
        <w:t>)</w:t>
      </w:r>
      <w:r w:rsidRPr="00DF12FD">
        <w:rPr>
          <w:color w:val="000000"/>
          <w:szCs w:val="21"/>
        </w:rPr>
        <w:t>所示：</w:t>
      </w:r>
    </w:p>
    <w:p w:rsidR="00324E1E" w:rsidRPr="00DF12FD" w:rsidRDefault="005863B1" w:rsidP="005F5E17">
      <w:pPr>
        <w:spacing w:line="300" w:lineRule="auto"/>
        <w:jc w:val="center"/>
        <w:rPr>
          <w:szCs w:val="24"/>
          <w:lang w:val="x-none"/>
        </w:rPr>
      </w:pPr>
      <w:r w:rsidRPr="00DF12FD">
        <w:object w:dxaOrig="2730" w:dyaOrig="4605">
          <v:shape id="_x0000_i1047" type="#_x0000_t75" style="width:123.3pt;height:210.2pt" o:ole="">
            <v:imagedata r:id="rId63" o:title=""/>
          </v:shape>
          <o:OLEObject Type="Embed" ProgID="Visio.Drawing.15" ShapeID="_x0000_i1047" DrawAspect="Content" ObjectID="_1524857544" r:id="rId64"/>
        </w:object>
      </w:r>
    </w:p>
    <w:p w:rsidR="00324E1E" w:rsidRPr="00DF12FD" w:rsidRDefault="00324E1E" w:rsidP="005F5E17">
      <w:pPr>
        <w:pStyle w:val="af0"/>
        <w:spacing w:before="156" w:afterLines="50" w:after="156" w:line="300" w:lineRule="auto"/>
        <w:jc w:val="center"/>
        <w:rPr>
          <w:rFonts w:ascii="Times New Roman" w:eastAsia="宋体" w:hAnsi="Times New Roman"/>
          <w:sz w:val="21"/>
          <w:szCs w:val="21"/>
        </w:rPr>
      </w:pPr>
      <w:r w:rsidRPr="00DF12FD">
        <w:rPr>
          <w:rFonts w:ascii="Times New Roman" w:eastAsia="宋体" w:hAnsi="Times New Roman"/>
          <w:sz w:val="21"/>
          <w:szCs w:val="21"/>
        </w:rPr>
        <w:t>图</w:t>
      </w:r>
      <w:r w:rsidRPr="00DF12FD">
        <w:rPr>
          <w:rFonts w:ascii="Times New Roman" w:eastAsia="宋体" w:hAnsi="Times New Roman"/>
          <w:sz w:val="21"/>
          <w:szCs w:val="21"/>
        </w:rPr>
        <w:t>2-1</w:t>
      </w:r>
      <w:r w:rsidR="00605A59">
        <w:rPr>
          <w:rFonts w:ascii="Times New Roman" w:eastAsia="宋体" w:hAnsi="Times New Roman"/>
          <w:sz w:val="21"/>
          <w:szCs w:val="21"/>
        </w:rPr>
        <w:t>5</w:t>
      </w:r>
      <w:r w:rsidRPr="00DF12FD">
        <w:rPr>
          <w:rFonts w:ascii="Times New Roman" w:eastAsia="宋体" w:hAnsi="Times New Roman"/>
          <w:sz w:val="21"/>
          <w:szCs w:val="21"/>
        </w:rPr>
        <w:t xml:space="preserve"> SPECK</w:t>
      </w:r>
      <w:r w:rsidRPr="00DF12FD">
        <w:rPr>
          <w:rFonts w:ascii="Times New Roman" w:eastAsia="宋体" w:hAnsi="Times New Roman"/>
          <w:sz w:val="21"/>
          <w:szCs w:val="21"/>
        </w:rPr>
        <w:t>算法的第</w:t>
      </w:r>
      <w:r w:rsidRPr="00DF12FD">
        <w:rPr>
          <w:rFonts w:ascii="Times New Roman" w:eastAsia="宋体" w:hAnsi="Times New Roman"/>
          <w:sz w:val="21"/>
          <w:szCs w:val="21"/>
        </w:rPr>
        <w:t>i</w:t>
      </w:r>
      <w:r w:rsidRPr="00DF12FD">
        <w:rPr>
          <w:rFonts w:ascii="Times New Roman" w:eastAsia="宋体" w:hAnsi="Times New Roman"/>
          <w:sz w:val="21"/>
          <w:szCs w:val="21"/>
        </w:rPr>
        <w:t>轮加密过程</w:t>
      </w:r>
    </w:p>
    <w:p w:rsidR="00324E1E" w:rsidRPr="00DF12FD" w:rsidRDefault="00605A59" w:rsidP="005F5E17">
      <w:pPr>
        <w:pStyle w:val="MTDisplayEquation"/>
        <w:ind w:firstLineChars="200" w:firstLine="420"/>
      </w:pPr>
      <w:r w:rsidRPr="00DF12FD">
        <w:rPr>
          <w:position w:val="-30"/>
        </w:rPr>
        <w:object w:dxaOrig="2860" w:dyaOrig="720">
          <v:shape id="_x0000_i1048" type="#_x0000_t75" style="width:141.5pt;height:36.4pt" o:ole="">
            <v:imagedata r:id="rId65" o:title=""/>
          </v:shape>
          <o:OLEObject Type="Embed" ProgID="Equation.DSMT4" ShapeID="_x0000_i1048" DrawAspect="Content" ObjectID="_1524857545" r:id="rId66"/>
        </w:object>
      </w:r>
      <w:r w:rsidR="00FF51DA" w:rsidRPr="00DF12FD">
        <w:tab/>
      </w:r>
      <w:r w:rsidR="00FF51DA" w:rsidRPr="00DF12FD">
        <w:tab/>
      </w:r>
      <w:r w:rsidR="00FF51DA" w:rsidRPr="00DF12FD">
        <w:fldChar w:fldCharType="begin"/>
      </w:r>
      <w:r w:rsidR="00FF51DA" w:rsidRPr="00DF12FD">
        <w:instrText xml:space="preserve"> MACROBUTTON MTPlaceRef \* MERGEFORMAT </w:instrText>
      </w:r>
      <w:r w:rsidR="00FF51DA" w:rsidRPr="00DF12FD">
        <w:fldChar w:fldCharType="begin"/>
      </w:r>
      <w:r w:rsidR="00FF51DA" w:rsidRPr="00DF12FD">
        <w:instrText xml:space="preserve"> SEQ MTEqn \h \* MERGEFORMAT </w:instrText>
      </w:r>
      <w:r w:rsidR="00FF51DA" w:rsidRPr="00DF12FD">
        <w:fldChar w:fldCharType="end"/>
      </w:r>
      <w:r w:rsidR="00FF51DA" w:rsidRPr="00DF12FD">
        <w:instrText>(</w:instrText>
      </w:r>
      <w:r w:rsidR="00F9055E">
        <w:fldChar w:fldCharType="begin"/>
      </w:r>
      <w:r w:rsidR="00F9055E">
        <w:instrText xml:space="preserve"> SEQ MTChap \c \* Arabic \* MERGEFORMAT </w:instrText>
      </w:r>
      <w:r w:rsidR="00F9055E">
        <w:fldChar w:fldCharType="separate"/>
      </w:r>
      <w:r w:rsidR="00C47231">
        <w:rPr>
          <w:noProof/>
        </w:rPr>
        <w:instrText>2</w:instrText>
      </w:r>
      <w:r w:rsidR="00F9055E">
        <w:rPr>
          <w:noProof/>
        </w:rPr>
        <w:fldChar w:fldCharType="end"/>
      </w:r>
      <w:r w:rsidR="00FF51DA" w:rsidRPr="00DF12FD">
        <w:instrText>.</w:instrText>
      </w:r>
      <w:r w:rsidR="00F9055E">
        <w:fldChar w:fldCharType="begin"/>
      </w:r>
      <w:r w:rsidR="00F9055E">
        <w:instrText xml:space="preserve"> SEQ MTEqn \c \* Arabic \* MERGEFORMAT </w:instrText>
      </w:r>
      <w:r w:rsidR="00F9055E">
        <w:fldChar w:fldCharType="separate"/>
      </w:r>
      <w:r w:rsidR="00C47231">
        <w:rPr>
          <w:noProof/>
        </w:rPr>
        <w:instrText>8</w:instrText>
      </w:r>
      <w:r w:rsidR="00F9055E">
        <w:rPr>
          <w:noProof/>
        </w:rPr>
        <w:fldChar w:fldCharType="end"/>
      </w:r>
      <w:r w:rsidR="00FF51DA" w:rsidRPr="00DF12FD">
        <w:instrText>)</w:instrText>
      </w:r>
      <w:r w:rsidR="00FF51DA" w:rsidRPr="00DF12FD">
        <w:fldChar w:fldCharType="end"/>
      </w:r>
    </w:p>
    <w:p w:rsidR="00324E1E" w:rsidRPr="00DF12FD" w:rsidRDefault="00324E1E" w:rsidP="005F5E17">
      <w:pPr>
        <w:spacing w:line="300" w:lineRule="auto"/>
        <w:ind w:firstLineChars="200" w:firstLine="420"/>
        <w:rPr>
          <w:color w:val="000000"/>
          <w:szCs w:val="21"/>
        </w:rPr>
      </w:pPr>
      <w:r w:rsidRPr="00DF12FD">
        <w:rPr>
          <w:color w:val="000000"/>
          <w:szCs w:val="21"/>
        </w:rPr>
        <w:t>SPECK</w:t>
      </w:r>
      <w:r w:rsidRPr="00DF12FD">
        <w:rPr>
          <w:color w:val="000000"/>
          <w:szCs w:val="21"/>
        </w:rPr>
        <w:t>密码算法的密钥生成函数利用轮函数来生成所需的子密钥</w:t>
      </w:r>
      <w:r w:rsidRPr="00DF12FD">
        <w:rPr>
          <w:color w:val="000000"/>
          <w:szCs w:val="21"/>
        </w:rPr>
        <w:t>k</w:t>
      </w:r>
      <w:r w:rsidRPr="00DF12FD">
        <w:rPr>
          <w:color w:val="000000"/>
          <w:szCs w:val="21"/>
          <w:vertAlign w:val="subscript"/>
        </w:rPr>
        <w:t>i</w:t>
      </w:r>
      <w:r w:rsidRPr="00DF12FD">
        <w:rPr>
          <w:color w:val="000000"/>
          <w:szCs w:val="21"/>
        </w:rPr>
        <w:t>，设</w:t>
      </w:r>
      <w:r w:rsidRPr="00DF12FD">
        <w:rPr>
          <w:color w:val="000000"/>
          <w:szCs w:val="21"/>
        </w:rPr>
        <w:t>K=</w:t>
      </w:r>
      <w:r w:rsidRPr="00DF12FD">
        <w:rPr>
          <w:color w:val="000000"/>
          <w:szCs w:val="21"/>
        </w:rPr>
        <w:t>（</w:t>
      </w:r>
      <w:r w:rsidRPr="00DF12FD">
        <w:rPr>
          <w:color w:val="000000"/>
          <w:szCs w:val="21"/>
        </w:rPr>
        <w:t>l</w:t>
      </w:r>
      <w:r w:rsidRPr="00DF12FD">
        <w:rPr>
          <w:color w:val="000000"/>
          <w:szCs w:val="21"/>
          <w:vertAlign w:val="subscript"/>
        </w:rPr>
        <w:t>m-2</w:t>
      </w:r>
      <w:r w:rsidRPr="00DF12FD">
        <w:rPr>
          <w:color w:val="000000"/>
          <w:szCs w:val="21"/>
        </w:rPr>
        <w:t>，</w:t>
      </w:r>
      <w:r w:rsidRPr="00DF12FD">
        <w:rPr>
          <w:color w:val="000000"/>
          <w:szCs w:val="21"/>
        </w:rPr>
        <w:t>…</w:t>
      </w:r>
      <w:r w:rsidRPr="00DF12FD">
        <w:rPr>
          <w:color w:val="000000"/>
          <w:szCs w:val="21"/>
        </w:rPr>
        <w:t>，</w:t>
      </w:r>
      <w:r w:rsidRPr="00DF12FD">
        <w:rPr>
          <w:color w:val="000000"/>
          <w:szCs w:val="21"/>
        </w:rPr>
        <w:t>l</w:t>
      </w:r>
      <w:r w:rsidRPr="00DF12FD">
        <w:rPr>
          <w:color w:val="000000"/>
          <w:szCs w:val="21"/>
          <w:vertAlign w:val="subscript"/>
        </w:rPr>
        <w:t>0</w:t>
      </w:r>
      <w:r w:rsidRPr="00DF12FD">
        <w:rPr>
          <w:color w:val="000000"/>
          <w:szCs w:val="21"/>
        </w:rPr>
        <w:t>，</w:t>
      </w:r>
      <w:r w:rsidRPr="00DF12FD">
        <w:rPr>
          <w:color w:val="000000"/>
          <w:szCs w:val="21"/>
        </w:rPr>
        <w:t>k</w:t>
      </w:r>
      <w:r w:rsidRPr="00DF12FD">
        <w:rPr>
          <w:color w:val="000000"/>
          <w:szCs w:val="21"/>
          <w:vertAlign w:val="subscript"/>
        </w:rPr>
        <w:t>0</w:t>
      </w:r>
      <w:r w:rsidRPr="00DF12FD">
        <w:rPr>
          <w:color w:val="000000"/>
          <w:szCs w:val="21"/>
        </w:rPr>
        <w:t>）是算法的主密钥，其中</w:t>
      </w:r>
      <w:r w:rsidRPr="00DF12FD">
        <w:rPr>
          <w:color w:val="000000"/>
          <w:szCs w:val="21"/>
        </w:rPr>
        <w:t>l</w:t>
      </w:r>
      <w:r w:rsidRPr="00DF12FD">
        <w:rPr>
          <w:color w:val="000000"/>
          <w:szCs w:val="21"/>
          <w:vertAlign w:val="subscript"/>
        </w:rPr>
        <w:t>0</w:t>
      </w:r>
      <w:r w:rsidRPr="00DF12FD">
        <w:rPr>
          <w:color w:val="000000"/>
          <w:szCs w:val="21"/>
        </w:rPr>
        <w:t>，</w:t>
      </w:r>
      <w:r w:rsidRPr="00DF12FD">
        <w:rPr>
          <w:color w:val="000000"/>
          <w:szCs w:val="21"/>
        </w:rPr>
        <w:t>k</w:t>
      </w:r>
      <w:r w:rsidRPr="00DF12FD">
        <w:rPr>
          <w:color w:val="000000"/>
          <w:szCs w:val="21"/>
          <w:vertAlign w:val="subscript"/>
        </w:rPr>
        <w:t>0</w:t>
      </w:r>
      <w:r w:rsidRPr="00DF12FD">
        <w:rPr>
          <w:color w:val="000000"/>
          <w:szCs w:val="21"/>
        </w:rPr>
        <w:t>是</w:t>
      </w:r>
      <w:r w:rsidRPr="00DF12FD">
        <w:rPr>
          <w:color w:val="000000"/>
          <w:szCs w:val="21"/>
        </w:rPr>
        <w:t>GF(2</w:t>
      </w:r>
      <w:r w:rsidR="00FF51DA" w:rsidRPr="00DF12FD">
        <w:rPr>
          <w:color w:val="000000"/>
          <w:szCs w:val="21"/>
          <w:vertAlign w:val="superscript"/>
        </w:rPr>
        <w:t>n</w:t>
      </w:r>
      <w:r w:rsidRPr="00DF12FD">
        <w:rPr>
          <w:color w:val="000000"/>
          <w:szCs w:val="21"/>
        </w:rPr>
        <w:t>)</w:t>
      </w:r>
      <w:r w:rsidRPr="00DF12FD">
        <w:rPr>
          <w:color w:val="000000"/>
          <w:szCs w:val="21"/>
        </w:rPr>
        <w:t>上的值。密钥生成函数的输入为主密钥</w:t>
      </w:r>
      <w:r w:rsidRPr="00DF12FD">
        <w:rPr>
          <w:color w:val="000000"/>
          <w:szCs w:val="21"/>
        </w:rPr>
        <w:t>K</w:t>
      </w:r>
      <w:r w:rsidRPr="00DF12FD">
        <w:rPr>
          <w:color w:val="000000"/>
          <w:szCs w:val="21"/>
        </w:rPr>
        <w:t>，输出为</w:t>
      </w:r>
      <w:r w:rsidRPr="00DF12FD">
        <w:rPr>
          <w:color w:val="000000"/>
          <w:szCs w:val="21"/>
        </w:rPr>
        <w:t>T</w:t>
      </w:r>
      <w:r w:rsidRPr="00DF12FD">
        <w:rPr>
          <w:color w:val="000000"/>
          <w:szCs w:val="21"/>
        </w:rPr>
        <w:t>个子密钥</w:t>
      </w:r>
      <w:r w:rsidRPr="00DF12FD">
        <w:rPr>
          <w:color w:val="000000"/>
          <w:szCs w:val="21"/>
        </w:rPr>
        <w:t>k</w:t>
      </w:r>
      <w:r w:rsidRPr="00DF12FD">
        <w:rPr>
          <w:color w:val="000000"/>
          <w:szCs w:val="21"/>
          <w:vertAlign w:val="subscript"/>
        </w:rPr>
        <w:t>0</w:t>
      </w:r>
      <w:r w:rsidRPr="00DF12FD">
        <w:rPr>
          <w:color w:val="000000"/>
          <w:szCs w:val="21"/>
        </w:rPr>
        <w:t>，</w:t>
      </w:r>
      <w:r w:rsidRPr="00DF12FD">
        <w:rPr>
          <w:color w:val="000000"/>
          <w:szCs w:val="21"/>
        </w:rPr>
        <w:t>k</w:t>
      </w:r>
      <w:r w:rsidRPr="00DF12FD">
        <w:rPr>
          <w:color w:val="000000"/>
          <w:szCs w:val="21"/>
          <w:vertAlign w:val="subscript"/>
        </w:rPr>
        <w:t>1</w:t>
      </w:r>
      <w:r w:rsidRPr="00DF12FD">
        <w:rPr>
          <w:color w:val="000000"/>
          <w:szCs w:val="21"/>
        </w:rPr>
        <w:t>，</w:t>
      </w:r>
      <w:r w:rsidRPr="00DF12FD">
        <w:rPr>
          <w:color w:val="000000"/>
          <w:szCs w:val="21"/>
        </w:rPr>
        <w:t>…</w:t>
      </w:r>
      <w:r w:rsidRPr="00DF12FD">
        <w:rPr>
          <w:color w:val="000000"/>
          <w:szCs w:val="21"/>
        </w:rPr>
        <w:t>，</w:t>
      </w:r>
      <w:r w:rsidRPr="00DF12FD">
        <w:rPr>
          <w:color w:val="000000"/>
          <w:szCs w:val="21"/>
        </w:rPr>
        <w:t>k</w:t>
      </w:r>
      <w:r w:rsidRPr="00DF12FD">
        <w:rPr>
          <w:color w:val="000000"/>
          <w:szCs w:val="21"/>
          <w:vertAlign w:val="subscript"/>
        </w:rPr>
        <w:t>T-1</w:t>
      </w:r>
      <w:r w:rsidRPr="00DF12FD">
        <w:rPr>
          <w:color w:val="000000"/>
          <w:szCs w:val="21"/>
        </w:rPr>
        <w:t>。计算</w:t>
      </w:r>
      <w:r w:rsidRPr="00DF12FD">
        <w:rPr>
          <w:color w:val="000000"/>
          <w:szCs w:val="21"/>
        </w:rPr>
        <w:t>k</w:t>
      </w:r>
      <w:r w:rsidRPr="00DF12FD">
        <w:rPr>
          <w:color w:val="000000"/>
          <w:szCs w:val="21"/>
          <w:vertAlign w:val="subscript"/>
        </w:rPr>
        <w:t>i</w:t>
      </w:r>
      <w:r w:rsidRPr="00DF12FD">
        <w:rPr>
          <w:color w:val="000000"/>
          <w:szCs w:val="21"/>
        </w:rPr>
        <w:t>和</w:t>
      </w:r>
      <w:r w:rsidRPr="00DF12FD">
        <w:rPr>
          <w:color w:val="000000"/>
          <w:szCs w:val="21"/>
        </w:rPr>
        <w:t>l</w:t>
      </w:r>
      <w:r w:rsidRPr="00DF12FD">
        <w:rPr>
          <w:color w:val="000000"/>
          <w:szCs w:val="21"/>
          <w:vertAlign w:val="subscript"/>
        </w:rPr>
        <w:t>i</w:t>
      </w:r>
      <w:r w:rsidRPr="00DF12FD">
        <w:rPr>
          <w:color w:val="000000"/>
          <w:szCs w:val="21"/>
        </w:rPr>
        <w:t>的公式</w:t>
      </w:r>
      <w:r w:rsidR="00F202B4" w:rsidRPr="00DF12FD">
        <w:rPr>
          <w:color w:val="000000"/>
          <w:szCs w:val="21"/>
        </w:rPr>
        <w:t>(2.</w:t>
      </w:r>
      <w:r w:rsidR="00605A59">
        <w:rPr>
          <w:color w:val="000000"/>
          <w:szCs w:val="21"/>
        </w:rPr>
        <w:t>9</w:t>
      </w:r>
      <w:r w:rsidR="00F202B4" w:rsidRPr="00DF12FD">
        <w:rPr>
          <w:color w:val="000000"/>
          <w:szCs w:val="21"/>
        </w:rPr>
        <w:t>)</w:t>
      </w:r>
      <w:r w:rsidRPr="00DF12FD">
        <w:rPr>
          <w:color w:val="000000"/>
          <w:szCs w:val="21"/>
        </w:rPr>
        <w:t>：</w:t>
      </w:r>
    </w:p>
    <w:p w:rsidR="00324E1E" w:rsidRPr="00DF12FD" w:rsidRDefault="00605A59" w:rsidP="005F5E17">
      <w:pPr>
        <w:pStyle w:val="MTDisplayEquation"/>
        <w:ind w:firstLineChars="200" w:firstLine="420"/>
      </w:pPr>
      <w:r w:rsidRPr="00DF12FD">
        <w:rPr>
          <w:position w:val="-30"/>
        </w:rPr>
        <w:object w:dxaOrig="2640" w:dyaOrig="720">
          <v:shape id="_x0000_i1049" type="#_x0000_t75" style="width:134.05pt;height:36.4pt" o:ole="">
            <v:imagedata r:id="rId67" o:title=""/>
          </v:shape>
          <o:OLEObject Type="Embed" ProgID="Equation.DSMT4" ShapeID="_x0000_i1049" DrawAspect="Content" ObjectID="_1524857546" r:id="rId68"/>
        </w:object>
      </w:r>
      <w:r w:rsidR="00FF51DA" w:rsidRPr="00DF12FD">
        <w:tab/>
      </w:r>
      <w:r w:rsidR="00FF51DA" w:rsidRPr="00DF12FD">
        <w:tab/>
      </w:r>
      <w:r w:rsidR="00FF51DA" w:rsidRPr="00DF12FD">
        <w:fldChar w:fldCharType="begin"/>
      </w:r>
      <w:r w:rsidR="00FF51DA" w:rsidRPr="00DF12FD">
        <w:instrText xml:space="preserve"> MACROBUTTON MTPlaceRef \* MERGEFORMAT </w:instrText>
      </w:r>
      <w:r w:rsidR="00FF51DA" w:rsidRPr="00DF12FD">
        <w:fldChar w:fldCharType="begin"/>
      </w:r>
      <w:r w:rsidR="00FF51DA" w:rsidRPr="00DF12FD">
        <w:instrText xml:space="preserve"> SEQ MTEqn \h \* MERGEFORMAT </w:instrText>
      </w:r>
      <w:r w:rsidR="00FF51DA" w:rsidRPr="00DF12FD">
        <w:fldChar w:fldCharType="end"/>
      </w:r>
      <w:r w:rsidR="00FF51DA" w:rsidRPr="00DF12FD">
        <w:instrText>(</w:instrText>
      </w:r>
      <w:r w:rsidR="00F9055E">
        <w:fldChar w:fldCharType="begin"/>
      </w:r>
      <w:r w:rsidR="00F9055E">
        <w:instrText xml:space="preserve"> SEQ MTChap \c \* Arabic \* MERGEFORMAT </w:instrText>
      </w:r>
      <w:r w:rsidR="00F9055E">
        <w:fldChar w:fldCharType="separate"/>
      </w:r>
      <w:r w:rsidR="00C47231">
        <w:rPr>
          <w:noProof/>
        </w:rPr>
        <w:instrText>2</w:instrText>
      </w:r>
      <w:r w:rsidR="00F9055E">
        <w:rPr>
          <w:noProof/>
        </w:rPr>
        <w:fldChar w:fldCharType="end"/>
      </w:r>
      <w:r w:rsidR="00FF51DA" w:rsidRPr="00DF12FD">
        <w:instrText>.</w:instrText>
      </w:r>
      <w:r w:rsidR="00F9055E">
        <w:fldChar w:fldCharType="begin"/>
      </w:r>
      <w:r w:rsidR="00F9055E">
        <w:instrText xml:space="preserve"> SEQ MTEqn \c \* Arabic \* MERGEFORMAT </w:instrText>
      </w:r>
      <w:r w:rsidR="00F9055E">
        <w:fldChar w:fldCharType="separate"/>
      </w:r>
      <w:r w:rsidR="00C47231">
        <w:rPr>
          <w:noProof/>
        </w:rPr>
        <w:instrText>9</w:instrText>
      </w:r>
      <w:r w:rsidR="00F9055E">
        <w:rPr>
          <w:noProof/>
        </w:rPr>
        <w:fldChar w:fldCharType="end"/>
      </w:r>
      <w:r w:rsidR="00FF51DA" w:rsidRPr="00DF12FD">
        <w:instrText>)</w:instrText>
      </w:r>
      <w:r w:rsidR="00FF51DA" w:rsidRPr="00DF12FD">
        <w:fldChar w:fldCharType="end"/>
      </w:r>
    </w:p>
    <w:p w:rsidR="00324E1E" w:rsidRPr="00DF12FD" w:rsidRDefault="00324E1E" w:rsidP="005F5E17">
      <w:pPr>
        <w:pStyle w:val="a0"/>
        <w:numPr>
          <w:ilvl w:val="1"/>
          <w:numId w:val="2"/>
        </w:numPr>
        <w:spacing w:before="156" w:after="156" w:line="300" w:lineRule="auto"/>
        <w:rPr>
          <w:lang w:eastAsia="zh-CN"/>
        </w:rPr>
      </w:pPr>
      <w:bookmarkStart w:id="31" w:name="_Toc448392775"/>
      <w:bookmarkStart w:id="32" w:name="_Toc451115401"/>
      <w:r w:rsidRPr="00DF12FD">
        <w:rPr>
          <w:lang w:eastAsia="zh-CN"/>
        </w:rPr>
        <w:t>面向分组密码算法可重构系统架构</w:t>
      </w:r>
      <w:bookmarkEnd w:id="31"/>
      <w:bookmarkEnd w:id="32"/>
    </w:p>
    <w:p w:rsidR="00324E1E" w:rsidRPr="00DF12FD" w:rsidRDefault="00324E1E" w:rsidP="005F5E17">
      <w:pPr>
        <w:pStyle w:val="aa"/>
        <w:ind w:firstLine="420"/>
        <w:rPr>
          <w:lang w:eastAsia="zh-CN"/>
        </w:rPr>
      </w:pPr>
      <w:r w:rsidRPr="00DF12FD">
        <w:rPr>
          <w:lang w:eastAsia="zh-CN"/>
        </w:rPr>
        <w:t>本小节给出了面向分组密码算法的可重构架构。整个系统主要由</w:t>
      </w:r>
      <w:r w:rsidR="00CD01EE">
        <w:rPr>
          <w:lang w:eastAsia="zh-CN"/>
        </w:rPr>
        <w:t>计算阵列</w:t>
      </w:r>
      <w:r w:rsidRPr="00DF12FD">
        <w:rPr>
          <w:lang w:eastAsia="zh-CN"/>
        </w:rPr>
        <w:t>模块和配置控制模块两个部分组成，其主要功能模块划分如</w:t>
      </w:r>
      <w:r w:rsidR="00E47966" w:rsidRPr="00DF12FD">
        <w:rPr>
          <w:lang w:eastAsia="zh-CN"/>
        </w:rPr>
        <w:t>图</w:t>
      </w:r>
      <w:r w:rsidR="00E47966" w:rsidRPr="00DF12FD">
        <w:rPr>
          <w:lang w:eastAsia="zh-CN"/>
        </w:rPr>
        <w:t>2-1</w:t>
      </w:r>
      <w:r w:rsidR="00605A59">
        <w:rPr>
          <w:lang w:eastAsia="zh-CN"/>
        </w:rPr>
        <w:t>6</w:t>
      </w:r>
      <w:r w:rsidRPr="00DF12FD">
        <w:rPr>
          <w:lang w:eastAsia="zh-CN"/>
        </w:rPr>
        <w:t>所示，其中计算阵列模块的设计是本文的研究内容，会在第四章和第五章中进行详细介绍。</w:t>
      </w:r>
    </w:p>
    <w:p w:rsidR="00324E1E" w:rsidRPr="00DF12FD" w:rsidRDefault="00A26046" w:rsidP="005F5E17">
      <w:pPr>
        <w:pStyle w:val="aa"/>
        <w:ind w:firstLine="420"/>
        <w:jc w:val="center"/>
        <w:rPr>
          <w:lang w:eastAsia="zh-CN"/>
        </w:rPr>
      </w:pPr>
      <w:r w:rsidRPr="00DF12FD">
        <w:object w:dxaOrig="12570" w:dyaOrig="8160">
          <v:shape id="_x0000_i1050" type="#_x0000_t75" style="width:267.3pt;height:173.8pt" o:ole="">
            <v:imagedata r:id="rId69" o:title=""/>
          </v:shape>
          <o:OLEObject Type="Embed" ProgID="Visio.Drawing.11" ShapeID="_x0000_i1050" DrawAspect="Content" ObjectID="_1524857547" r:id="rId70"/>
        </w:object>
      </w:r>
    </w:p>
    <w:p w:rsidR="00324E1E" w:rsidRPr="00DF12FD" w:rsidRDefault="00324E1E" w:rsidP="005F5E17">
      <w:pPr>
        <w:pStyle w:val="af0"/>
        <w:spacing w:before="156" w:afterLines="50" w:after="156" w:line="300" w:lineRule="auto"/>
        <w:jc w:val="center"/>
        <w:rPr>
          <w:rFonts w:ascii="Times New Roman" w:eastAsia="宋体" w:hAnsi="Times New Roman"/>
          <w:sz w:val="21"/>
          <w:szCs w:val="21"/>
        </w:rPr>
      </w:pPr>
      <w:r w:rsidRPr="00DF12FD">
        <w:rPr>
          <w:rFonts w:ascii="Times New Roman" w:eastAsia="宋体" w:hAnsi="Times New Roman"/>
          <w:sz w:val="21"/>
          <w:szCs w:val="21"/>
        </w:rPr>
        <w:t>图</w: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QUOTE "</w:instrText>
      </w:r>
      <w:r w:rsidRPr="00DF12FD">
        <w:rPr>
          <w:rFonts w:ascii="Times New Roman" w:eastAsia="宋体" w:hAnsi="Times New Roman"/>
          <w:sz w:val="21"/>
          <w:szCs w:val="21"/>
        </w:rPr>
        <w:instrText>一九一一年一月</w:instrTex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STYLEREF </w:instrText>
      </w:r>
      <w:r w:rsidRPr="00DF12FD">
        <w:rPr>
          <w:rFonts w:ascii="Times New Roman" w:eastAsia="宋体" w:hAnsi="Times New Roman"/>
          <w:sz w:val="21"/>
          <w:szCs w:val="21"/>
        </w:rPr>
        <w:instrText>章标题</w:instrText>
      </w:r>
      <w:r w:rsidRPr="00DF12FD">
        <w:rPr>
          <w:rFonts w:ascii="Times New Roman" w:eastAsia="宋体" w:hAnsi="Times New Roman"/>
          <w:sz w:val="21"/>
          <w:szCs w:val="21"/>
        </w:rPr>
        <w:instrText xml:space="preserve"> \s </w:instrText>
      </w:r>
      <w:r w:rsidRPr="00DF12FD">
        <w:rPr>
          <w:rFonts w:ascii="Times New Roman" w:eastAsia="宋体" w:hAnsi="Times New Roman"/>
        </w:rPr>
        <w:fldChar w:fldCharType="separate"/>
      </w:r>
      <w:r w:rsidR="00C47231">
        <w:rPr>
          <w:rFonts w:ascii="Times New Roman" w:eastAsia="宋体" w:hAnsi="Times New Roman" w:hint="eastAsia"/>
          <w:noProof/>
          <w:sz w:val="21"/>
          <w:szCs w:val="21"/>
        </w:rPr>
        <w:instrText>二</w:instrText>
      </w:r>
      <w:r w:rsidRPr="00DF12FD">
        <w:rPr>
          <w:rFonts w:ascii="Times New Roman" w:eastAsia="宋体" w:hAnsi="Times New Roman"/>
        </w:rPr>
        <w:fldChar w:fldCharType="end"/>
      </w:r>
      <w:r w:rsidRPr="00DF12FD">
        <w:rPr>
          <w:rFonts w:ascii="Times New Roman" w:eastAsia="宋体" w:hAnsi="Times New Roman"/>
          <w:sz w:val="21"/>
          <w:szCs w:val="21"/>
        </w:rPr>
        <w:instrText>日</w:instrText>
      </w:r>
      <w:r w:rsidRPr="00DF12FD">
        <w:rPr>
          <w:rFonts w:ascii="Times New Roman" w:eastAsia="宋体" w:hAnsi="Times New Roman"/>
          <w:sz w:val="21"/>
          <w:szCs w:val="21"/>
        </w:rPr>
        <w:instrText xml:space="preserve">" \@"D" </w:instrText>
      </w:r>
      <w:r w:rsidRPr="00DF12FD">
        <w:rPr>
          <w:rFonts w:ascii="Times New Roman" w:eastAsia="宋体" w:hAnsi="Times New Roman"/>
        </w:rPr>
        <w:fldChar w:fldCharType="separate"/>
      </w:r>
      <w:r w:rsidR="00C47231">
        <w:rPr>
          <w:rFonts w:ascii="Times New Roman" w:eastAsia="宋体" w:hAnsi="Times New Roman"/>
          <w:sz w:val="21"/>
          <w:szCs w:val="21"/>
        </w:rPr>
        <w:t>2</w:t>
      </w:r>
      <w:r w:rsidRPr="00DF12FD">
        <w:rPr>
          <w:rFonts w:ascii="Times New Roman" w:eastAsia="宋体" w:hAnsi="Times New Roman"/>
        </w:rPr>
        <w:fldChar w:fldCharType="end"/>
      </w:r>
      <w:r w:rsidRPr="00DF12FD">
        <w:rPr>
          <w:rFonts w:ascii="Times New Roman" w:eastAsia="宋体" w:hAnsi="Times New Roman"/>
          <w:sz w:val="21"/>
          <w:szCs w:val="21"/>
        </w:rPr>
        <w:t>-</w: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SEQ </w:instrText>
      </w:r>
      <w:r w:rsidRPr="00DF12FD">
        <w:rPr>
          <w:rFonts w:ascii="Times New Roman" w:eastAsia="宋体" w:hAnsi="Times New Roman"/>
          <w:sz w:val="21"/>
          <w:szCs w:val="21"/>
        </w:rPr>
        <w:instrText>图</w:instrText>
      </w:r>
      <w:r w:rsidRPr="00DF12FD">
        <w:rPr>
          <w:rFonts w:ascii="Times New Roman" w:eastAsia="宋体" w:hAnsi="Times New Roman"/>
          <w:sz w:val="21"/>
          <w:szCs w:val="21"/>
        </w:rPr>
        <w:instrText xml:space="preserve"> \* ARABIC </w:instrText>
      </w:r>
      <w:r w:rsidRPr="00DF12FD">
        <w:rPr>
          <w:rFonts w:ascii="Times New Roman" w:eastAsia="宋体" w:hAnsi="Times New Roman"/>
        </w:rPr>
        <w:fldChar w:fldCharType="separate"/>
      </w:r>
      <w:r w:rsidR="00C47231">
        <w:rPr>
          <w:rFonts w:ascii="Times New Roman" w:eastAsia="宋体" w:hAnsi="Times New Roman"/>
          <w:noProof/>
          <w:sz w:val="21"/>
          <w:szCs w:val="21"/>
        </w:rPr>
        <w:t>1</w:t>
      </w:r>
      <w:r w:rsidRPr="00DF12FD">
        <w:rPr>
          <w:rFonts w:ascii="Times New Roman" w:eastAsia="宋体" w:hAnsi="Times New Roman"/>
        </w:rPr>
        <w:fldChar w:fldCharType="end"/>
      </w:r>
      <w:r w:rsidR="00605A59">
        <w:rPr>
          <w:rFonts w:ascii="Times New Roman" w:eastAsia="宋体" w:hAnsi="Times New Roman"/>
          <w:sz w:val="21"/>
          <w:szCs w:val="21"/>
        </w:rPr>
        <w:t>6</w:t>
      </w:r>
      <w:r w:rsidRPr="00DF12FD">
        <w:rPr>
          <w:rFonts w:ascii="Times New Roman" w:eastAsia="宋体" w:hAnsi="Times New Roman"/>
          <w:sz w:val="21"/>
          <w:szCs w:val="21"/>
        </w:rPr>
        <w:t xml:space="preserve"> </w:t>
      </w:r>
      <w:r w:rsidRPr="00DF12FD">
        <w:rPr>
          <w:rFonts w:ascii="Times New Roman" w:eastAsia="宋体" w:hAnsi="Times New Roman"/>
          <w:sz w:val="21"/>
          <w:szCs w:val="21"/>
        </w:rPr>
        <w:t>面向分组密码算法的可重构架构总体框图</w:t>
      </w:r>
    </w:p>
    <w:p w:rsidR="00324E1E" w:rsidRPr="00DF12FD" w:rsidRDefault="00324E1E" w:rsidP="005F5E17">
      <w:pPr>
        <w:pStyle w:val="aa"/>
        <w:ind w:firstLine="420"/>
        <w:rPr>
          <w:lang w:eastAsia="zh-CN"/>
        </w:rPr>
      </w:pPr>
      <w:r w:rsidRPr="00DF12FD">
        <w:rPr>
          <w:lang w:eastAsia="zh-CN"/>
        </w:rPr>
        <w:lastRenderedPageBreak/>
        <w:t>整个系统的工作机制如下：</w:t>
      </w:r>
    </w:p>
    <w:p w:rsidR="00324E1E" w:rsidRPr="00DF12FD" w:rsidRDefault="00324E1E" w:rsidP="002765D4">
      <w:pPr>
        <w:pStyle w:val="aa"/>
        <w:numPr>
          <w:ilvl w:val="1"/>
          <w:numId w:val="9"/>
        </w:numPr>
        <w:ind w:firstLineChars="0"/>
        <w:rPr>
          <w:lang w:eastAsia="zh-CN"/>
        </w:rPr>
      </w:pPr>
      <w:r w:rsidRPr="00DF12FD">
        <w:rPr>
          <w:lang w:eastAsia="zh-CN"/>
        </w:rPr>
        <w:t>系统上电，配置信息由片外加载到片上配置存储器中；</w:t>
      </w:r>
    </w:p>
    <w:p w:rsidR="00324E1E" w:rsidRPr="00DF12FD" w:rsidRDefault="00324E1E" w:rsidP="002765D4">
      <w:pPr>
        <w:pStyle w:val="aa"/>
        <w:numPr>
          <w:ilvl w:val="1"/>
          <w:numId w:val="9"/>
        </w:numPr>
        <w:ind w:firstLineChars="0"/>
        <w:rPr>
          <w:lang w:eastAsia="zh-CN"/>
        </w:rPr>
      </w:pPr>
      <w:r w:rsidRPr="00DF12FD">
        <w:rPr>
          <w:lang w:eastAsia="zh-CN"/>
        </w:rPr>
        <w:t>配置解析单元解析配置，从配置存储器中选择相应的配置对可重构阵列进行配置；</w:t>
      </w:r>
    </w:p>
    <w:p w:rsidR="00324E1E" w:rsidRPr="00DF12FD" w:rsidRDefault="00324E1E" w:rsidP="002765D4">
      <w:pPr>
        <w:pStyle w:val="aa"/>
        <w:numPr>
          <w:ilvl w:val="1"/>
          <w:numId w:val="9"/>
        </w:numPr>
        <w:ind w:firstLineChars="0"/>
        <w:rPr>
          <w:lang w:eastAsia="zh-CN"/>
        </w:rPr>
      </w:pPr>
      <w:r w:rsidRPr="00DF12FD">
        <w:rPr>
          <w:lang w:eastAsia="zh-CN"/>
        </w:rPr>
        <w:t>阵列从</w:t>
      </w:r>
      <w:r w:rsidRPr="00DF12FD">
        <w:rPr>
          <w:lang w:eastAsia="zh-CN"/>
        </w:rPr>
        <w:t>INFIFO</w:t>
      </w:r>
      <w:r w:rsidRPr="00DF12FD">
        <w:rPr>
          <w:lang w:eastAsia="zh-CN"/>
        </w:rPr>
        <w:t>中读取数据进行计算，计算结果写入到</w:t>
      </w:r>
      <w:r w:rsidRPr="00DF12FD">
        <w:rPr>
          <w:lang w:eastAsia="zh-CN"/>
        </w:rPr>
        <w:t>OUTFIFO</w:t>
      </w:r>
      <w:r w:rsidRPr="00DF12FD">
        <w:rPr>
          <w:lang w:eastAsia="zh-CN"/>
        </w:rPr>
        <w:t>中；</w:t>
      </w:r>
    </w:p>
    <w:p w:rsidR="00324E1E" w:rsidRPr="00DF12FD" w:rsidRDefault="00324E1E" w:rsidP="002765D4">
      <w:pPr>
        <w:pStyle w:val="aa"/>
        <w:numPr>
          <w:ilvl w:val="1"/>
          <w:numId w:val="9"/>
        </w:numPr>
        <w:ind w:firstLineChars="0"/>
        <w:rPr>
          <w:lang w:eastAsia="zh-CN"/>
        </w:rPr>
      </w:pPr>
      <w:r w:rsidRPr="00DF12FD">
        <w:rPr>
          <w:lang w:eastAsia="zh-CN"/>
        </w:rPr>
        <w:t>可重构阵列与功能模块计算的中间结果数据只与通用寄存器堆进行交互；</w:t>
      </w:r>
    </w:p>
    <w:p w:rsidR="00324E1E" w:rsidRPr="00DF12FD" w:rsidRDefault="00324E1E" w:rsidP="002765D4">
      <w:pPr>
        <w:pStyle w:val="aa"/>
        <w:numPr>
          <w:ilvl w:val="1"/>
          <w:numId w:val="9"/>
        </w:numPr>
        <w:ind w:firstLineChars="0"/>
        <w:rPr>
          <w:lang w:eastAsia="zh-CN"/>
        </w:rPr>
      </w:pPr>
      <w:r w:rsidRPr="00DF12FD">
        <w:rPr>
          <w:lang w:eastAsia="zh-CN"/>
        </w:rPr>
        <w:t>阵列计算的中间结果通过通用寄存器堆缓存。</w:t>
      </w:r>
    </w:p>
    <w:p w:rsidR="00324E1E" w:rsidRPr="00DF12FD" w:rsidRDefault="00324E1E" w:rsidP="005F5E17">
      <w:pPr>
        <w:pStyle w:val="a1"/>
        <w:numPr>
          <w:ilvl w:val="2"/>
          <w:numId w:val="2"/>
        </w:numPr>
        <w:spacing w:before="156" w:after="156" w:line="300" w:lineRule="auto"/>
        <w:rPr>
          <w:lang w:eastAsia="zh-CN"/>
        </w:rPr>
      </w:pPr>
      <w:bookmarkStart w:id="33" w:name="_Toc448392776"/>
      <w:bookmarkStart w:id="34" w:name="_Toc451115402"/>
      <w:r w:rsidRPr="00DF12FD">
        <w:rPr>
          <w:lang w:eastAsia="zh-CN"/>
        </w:rPr>
        <w:t>配置控制器</w:t>
      </w:r>
      <w:bookmarkEnd w:id="33"/>
      <w:bookmarkEnd w:id="34"/>
    </w:p>
    <w:p w:rsidR="00324E1E" w:rsidRPr="00DF12FD" w:rsidRDefault="00324E1E" w:rsidP="005F5E17">
      <w:pPr>
        <w:pStyle w:val="aa"/>
        <w:ind w:firstLine="420"/>
        <w:rPr>
          <w:lang w:eastAsia="zh-CN"/>
        </w:rPr>
      </w:pPr>
      <w:r w:rsidRPr="00DF12FD">
        <w:rPr>
          <w:lang w:eastAsia="zh-CN"/>
        </w:rPr>
        <w:t>配置控制器由</w:t>
      </w:r>
      <w:r w:rsidR="00E47966" w:rsidRPr="00DF12FD">
        <w:rPr>
          <w:lang w:eastAsia="zh-CN"/>
        </w:rPr>
        <w:t>两个部分组成，即为配置存储器和配置解析器。配置控制器的工作流程图如图</w:t>
      </w:r>
      <w:r w:rsidR="00E47966" w:rsidRPr="00DF12FD">
        <w:rPr>
          <w:lang w:eastAsia="zh-CN"/>
        </w:rPr>
        <w:t>2-</w:t>
      </w:r>
      <w:r w:rsidR="00977B56">
        <w:rPr>
          <w:lang w:eastAsia="zh-CN"/>
        </w:rPr>
        <w:t>17</w:t>
      </w:r>
      <w:r w:rsidRPr="00DF12FD">
        <w:rPr>
          <w:lang w:eastAsia="zh-CN"/>
        </w:rPr>
        <w:t>所示，首先系统重置完成之后，完成配置控制器中的配置信息初始化；其次在计算阵列处于可配置状态时，配置解析模块解析配置信息；最后配置控制器发送配置信息给计算阵列从而实现</w:t>
      </w:r>
      <w:r w:rsidR="00CD01EE">
        <w:rPr>
          <w:lang w:eastAsia="zh-CN"/>
        </w:rPr>
        <w:t>计算阵列</w:t>
      </w:r>
      <w:r w:rsidRPr="00DF12FD">
        <w:rPr>
          <w:lang w:eastAsia="zh-CN"/>
        </w:rPr>
        <w:t>的配置，在计算过程中，同样会负责配置信息的切换。</w:t>
      </w:r>
    </w:p>
    <w:p w:rsidR="00324E1E" w:rsidRPr="00DF12FD" w:rsidRDefault="004D151B" w:rsidP="005F5E17">
      <w:pPr>
        <w:pStyle w:val="aa"/>
        <w:ind w:firstLine="420"/>
        <w:jc w:val="center"/>
        <w:rPr>
          <w:lang w:eastAsia="zh-CN"/>
        </w:rPr>
      </w:pPr>
      <w:r w:rsidRPr="00DF12FD">
        <w:object w:dxaOrig="4170" w:dyaOrig="4770">
          <v:shape id="_x0000_i1051" type="#_x0000_t75" style="width:201.1pt;height:229.25pt" o:ole="">
            <v:imagedata r:id="rId71" o:title=""/>
          </v:shape>
          <o:OLEObject Type="Embed" ProgID="Visio.Drawing.11" ShapeID="_x0000_i1051" DrawAspect="Content" ObjectID="_1524857548" r:id="rId72"/>
        </w:object>
      </w:r>
    </w:p>
    <w:p w:rsidR="00324E1E" w:rsidRPr="00DF12FD" w:rsidRDefault="00324E1E" w:rsidP="005F5E17">
      <w:pPr>
        <w:pStyle w:val="af0"/>
        <w:spacing w:before="156" w:afterLines="50" w:after="156" w:line="300" w:lineRule="auto"/>
        <w:jc w:val="center"/>
        <w:rPr>
          <w:rFonts w:ascii="Times New Roman" w:eastAsia="宋体" w:hAnsi="Times New Roman"/>
          <w:sz w:val="21"/>
          <w:szCs w:val="21"/>
        </w:rPr>
      </w:pPr>
      <w:r w:rsidRPr="00DF12FD">
        <w:rPr>
          <w:rFonts w:ascii="Times New Roman" w:eastAsia="宋体" w:hAnsi="Times New Roman"/>
          <w:sz w:val="21"/>
          <w:szCs w:val="21"/>
        </w:rPr>
        <w:t>图</w: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QUOTE "</w:instrText>
      </w:r>
      <w:r w:rsidRPr="00DF12FD">
        <w:rPr>
          <w:rFonts w:ascii="Times New Roman" w:eastAsia="宋体" w:hAnsi="Times New Roman"/>
          <w:sz w:val="21"/>
          <w:szCs w:val="21"/>
        </w:rPr>
        <w:instrText>一九一一年一月</w:instrTex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STYLEREF </w:instrText>
      </w:r>
      <w:r w:rsidRPr="00DF12FD">
        <w:rPr>
          <w:rFonts w:ascii="Times New Roman" w:eastAsia="宋体" w:hAnsi="Times New Roman"/>
          <w:sz w:val="21"/>
          <w:szCs w:val="21"/>
        </w:rPr>
        <w:instrText>章标题</w:instrText>
      </w:r>
      <w:r w:rsidRPr="00DF12FD">
        <w:rPr>
          <w:rFonts w:ascii="Times New Roman" w:eastAsia="宋体" w:hAnsi="Times New Roman"/>
          <w:sz w:val="21"/>
          <w:szCs w:val="21"/>
        </w:rPr>
        <w:instrText xml:space="preserve"> \s </w:instrText>
      </w:r>
      <w:r w:rsidRPr="00DF12FD">
        <w:rPr>
          <w:rFonts w:ascii="Times New Roman" w:eastAsia="宋体" w:hAnsi="Times New Roman"/>
        </w:rPr>
        <w:fldChar w:fldCharType="separate"/>
      </w:r>
      <w:r w:rsidR="00C47231">
        <w:rPr>
          <w:rFonts w:ascii="Times New Roman" w:eastAsia="宋体" w:hAnsi="Times New Roman" w:hint="eastAsia"/>
          <w:noProof/>
          <w:sz w:val="21"/>
          <w:szCs w:val="21"/>
        </w:rPr>
        <w:instrText>二</w:instrText>
      </w:r>
      <w:r w:rsidRPr="00DF12FD">
        <w:rPr>
          <w:rFonts w:ascii="Times New Roman" w:eastAsia="宋体" w:hAnsi="Times New Roman"/>
        </w:rPr>
        <w:fldChar w:fldCharType="end"/>
      </w:r>
      <w:r w:rsidRPr="00DF12FD">
        <w:rPr>
          <w:rFonts w:ascii="Times New Roman" w:eastAsia="宋体" w:hAnsi="Times New Roman"/>
          <w:sz w:val="21"/>
          <w:szCs w:val="21"/>
        </w:rPr>
        <w:instrText>日</w:instrText>
      </w:r>
      <w:r w:rsidRPr="00DF12FD">
        <w:rPr>
          <w:rFonts w:ascii="Times New Roman" w:eastAsia="宋体" w:hAnsi="Times New Roman"/>
          <w:sz w:val="21"/>
          <w:szCs w:val="21"/>
        </w:rPr>
        <w:instrText xml:space="preserve">" \@"D" </w:instrText>
      </w:r>
      <w:r w:rsidRPr="00DF12FD">
        <w:rPr>
          <w:rFonts w:ascii="Times New Roman" w:eastAsia="宋体" w:hAnsi="Times New Roman"/>
        </w:rPr>
        <w:fldChar w:fldCharType="separate"/>
      </w:r>
      <w:r w:rsidR="00C47231">
        <w:rPr>
          <w:rFonts w:ascii="Times New Roman" w:eastAsia="宋体" w:hAnsi="Times New Roman"/>
          <w:sz w:val="21"/>
          <w:szCs w:val="21"/>
        </w:rPr>
        <w:t>2</w:t>
      </w:r>
      <w:r w:rsidRPr="00DF12FD">
        <w:rPr>
          <w:rFonts w:ascii="Times New Roman" w:eastAsia="宋体" w:hAnsi="Times New Roman"/>
        </w:rPr>
        <w:fldChar w:fldCharType="end"/>
      </w:r>
      <w:r w:rsidRPr="00DF12FD">
        <w:rPr>
          <w:rFonts w:ascii="Times New Roman" w:eastAsia="宋体" w:hAnsi="Times New Roman"/>
          <w:sz w:val="21"/>
          <w:szCs w:val="21"/>
        </w:rPr>
        <w:t>-</w:t>
      </w:r>
      <w:r w:rsidR="00977B56">
        <w:rPr>
          <w:rFonts w:ascii="Times New Roman" w:eastAsia="宋体" w:hAnsi="Times New Roman"/>
        </w:rPr>
        <w:t>17</w:t>
      </w:r>
      <w:r w:rsidRPr="00DF12FD">
        <w:rPr>
          <w:rFonts w:ascii="Times New Roman" w:eastAsia="宋体" w:hAnsi="Times New Roman"/>
          <w:sz w:val="21"/>
          <w:szCs w:val="21"/>
        </w:rPr>
        <w:t xml:space="preserve"> </w:t>
      </w:r>
      <w:r w:rsidRPr="00DF12FD">
        <w:rPr>
          <w:rFonts w:ascii="Times New Roman" w:eastAsia="宋体" w:hAnsi="Times New Roman"/>
          <w:sz w:val="21"/>
          <w:szCs w:val="21"/>
        </w:rPr>
        <w:t>配置控制器工作流程图</w:t>
      </w:r>
    </w:p>
    <w:p w:rsidR="00324E1E" w:rsidRPr="00DF12FD" w:rsidRDefault="00CD01EE" w:rsidP="005F5E17">
      <w:pPr>
        <w:pStyle w:val="a1"/>
        <w:numPr>
          <w:ilvl w:val="2"/>
          <w:numId w:val="2"/>
        </w:numPr>
        <w:spacing w:before="156" w:after="156" w:line="300" w:lineRule="auto"/>
        <w:rPr>
          <w:lang w:eastAsia="zh-CN"/>
        </w:rPr>
      </w:pPr>
      <w:bookmarkStart w:id="35" w:name="_Toc451115403"/>
      <w:r>
        <w:rPr>
          <w:lang w:eastAsia="zh-CN"/>
        </w:rPr>
        <w:t>计算阵列</w:t>
      </w:r>
      <w:bookmarkEnd w:id="35"/>
    </w:p>
    <w:p w:rsidR="00324E1E" w:rsidRPr="00DF12FD" w:rsidRDefault="00CD01EE" w:rsidP="005F5E17">
      <w:pPr>
        <w:pStyle w:val="aa"/>
        <w:ind w:firstLine="420"/>
        <w:rPr>
          <w:lang w:eastAsia="zh-CN"/>
        </w:rPr>
      </w:pPr>
      <w:r>
        <w:rPr>
          <w:lang w:eastAsia="zh-CN"/>
        </w:rPr>
        <w:t>计算阵列</w:t>
      </w:r>
      <w:r w:rsidR="00324E1E" w:rsidRPr="00DF12FD">
        <w:rPr>
          <w:lang w:eastAsia="zh-CN"/>
        </w:rPr>
        <w:t>为可重构处理器中主要运算模块，其主要模块包括</w:t>
      </w:r>
      <w:r>
        <w:rPr>
          <w:lang w:eastAsia="zh-CN"/>
        </w:rPr>
        <w:t>负责运算的</w:t>
      </w:r>
      <w:r w:rsidR="00324E1E" w:rsidRPr="00DF12FD">
        <w:rPr>
          <w:lang w:eastAsia="zh-CN"/>
        </w:rPr>
        <w:t>可重构</w:t>
      </w:r>
      <w:r>
        <w:rPr>
          <w:lang w:eastAsia="zh-CN"/>
        </w:rPr>
        <w:t>处理单元</w:t>
      </w:r>
      <w:r w:rsidR="00324E1E" w:rsidRPr="00DF12FD">
        <w:rPr>
          <w:lang w:eastAsia="zh-CN"/>
        </w:rPr>
        <w:t>阵列</w:t>
      </w:r>
      <w:r>
        <w:rPr>
          <w:rFonts w:hint="eastAsia"/>
          <w:lang w:eastAsia="zh-CN"/>
        </w:rPr>
        <w:t>、负责阵列数据缓存的</w:t>
      </w:r>
      <w:r w:rsidR="00324E1E" w:rsidRPr="00DF12FD">
        <w:rPr>
          <w:lang w:eastAsia="zh-CN"/>
        </w:rPr>
        <w:t>通用寄存器堆（</w:t>
      </w:r>
      <w:r w:rsidR="00324E1E" w:rsidRPr="00DF12FD">
        <w:rPr>
          <w:lang w:eastAsia="zh-CN"/>
        </w:rPr>
        <w:t>General Purpose Register File</w:t>
      </w:r>
      <w:r w:rsidR="00324E1E" w:rsidRPr="00DF12FD">
        <w:rPr>
          <w:lang w:eastAsia="zh-CN"/>
        </w:rPr>
        <w:t>，</w:t>
      </w:r>
      <w:r w:rsidR="00324E1E" w:rsidRPr="00DF12FD">
        <w:rPr>
          <w:lang w:eastAsia="zh-CN"/>
        </w:rPr>
        <w:t>GPRF</w:t>
      </w:r>
      <w:r>
        <w:rPr>
          <w:lang w:eastAsia="zh-CN"/>
        </w:rPr>
        <w:t>）以及</w:t>
      </w:r>
      <w:r w:rsidR="00324E1E" w:rsidRPr="00DF12FD">
        <w:rPr>
          <w:lang w:eastAsia="zh-CN"/>
        </w:rPr>
        <w:t>数据接口和配置接口，结构框图如</w:t>
      </w:r>
      <w:r w:rsidR="00E47966" w:rsidRPr="00DF12FD">
        <w:rPr>
          <w:lang w:eastAsia="zh-CN"/>
        </w:rPr>
        <w:t>图</w:t>
      </w:r>
      <w:r w:rsidR="00E47966" w:rsidRPr="00DF12FD">
        <w:rPr>
          <w:lang w:eastAsia="zh-CN"/>
        </w:rPr>
        <w:t>2-1</w:t>
      </w:r>
      <w:r>
        <w:rPr>
          <w:lang w:eastAsia="zh-CN"/>
        </w:rPr>
        <w:t>6</w:t>
      </w:r>
      <w:r w:rsidR="00324E1E" w:rsidRPr="00DF12FD">
        <w:rPr>
          <w:lang w:eastAsia="zh-CN"/>
        </w:rPr>
        <w:t>所示。</w:t>
      </w:r>
    </w:p>
    <w:p w:rsidR="00324E1E" w:rsidRPr="00DF12FD" w:rsidRDefault="00A26046" w:rsidP="005F5E17">
      <w:pPr>
        <w:pStyle w:val="a2"/>
        <w:numPr>
          <w:ilvl w:val="3"/>
          <w:numId w:val="2"/>
        </w:numPr>
        <w:spacing w:before="156" w:after="156" w:line="300" w:lineRule="auto"/>
      </w:pPr>
      <w:r>
        <w:rPr>
          <w:rFonts w:hint="eastAsia"/>
          <w:lang w:eastAsia="zh-CN"/>
        </w:rPr>
        <w:t>P</w:t>
      </w:r>
      <w:r>
        <w:rPr>
          <w:lang w:eastAsia="zh-CN"/>
        </w:rPr>
        <w:t>E</w:t>
      </w:r>
      <w:r w:rsidR="00324E1E" w:rsidRPr="00DF12FD">
        <w:t>阵列</w:t>
      </w:r>
    </w:p>
    <w:p w:rsidR="00324E1E" w:rsidRPr="00DF12FD" w:rsidRDefault="00CD01EE" w:rsidP="005F5E17">
      <w:pPr>
        <w:pStyle w:val="aa"/>
        <w:ind w:firstLine="420"/>
        <w:rPr>
          <w:lang w:eastAsia="zh-CN"/>
        </w:rPr>
      </w:pPr>
      <w:r w:rsidRPr="00CD01EE">
        <w:rPr>
          <w:rFonts w:hint="eastAsia"/>
          <w:lang w:eastAsia="zh-CN"/>
        </w:rPr>
        <w:t>处理单元阵列</w:t>
      </w:r>
      <w:r w:rsidR="00324E1E" w:rsidRPr="00DF12FD">
        <w:rPr>
          <w:lang w:eastAsia="zh-CN"/>
        </w:rPr>
        <w:t>的基本单元是行，每行由</w:t>
      </w:r>
      <w:r w:rsidR="00324E1E" w:rsidRPr="00DF12FD">
        <w:rPr>
          <w:lang w:eastAsia="zh-CN"/>
        </w:rPr>
        <w:t>4</w:t>
      </w:r>
      <w:r w:rsidR="00324E1E" w:rsidRPr="00DF12FD">
        <w:rPr>
          <w:lang w:eastAsia="zh-CN"/>
        </w:rPr>
        <w:t>个</w:t>
      </w:r>
      <w:r w:rsidR="00324E1E" w:rsidRPr="00DF12FD">
        <w:rPr>
          <w:lang w:eastAsia="zh-CN"/>
        </w:rPr>
        <w:t>32</w:t>
      </w:r>
      <w:r w:rsidR="00324E1E" w:rsidRPr="00DF12FD">
        <w:rPr>
          <w:lang w:eastAsia="zh-CN"/>
        </w:rPr>
        <w:t>位的</w:t>
      </w:r>
      <w:r w:rsidR="00324E1E" w:rsidRPr="00DF12FD">
        <w:rPr>
          <w:lang w:eastAsia="zh-CN"/>
        </w:rPr>
        <w:t>PE</w:t>
      </w:r>
      <w:r w:rsidR="00324E1E" w:rsidRPr="00DF12FD">
        <w:rPr>
          <w:lang w:eastAsia="zh-CN"/>
        </w:rPr>
        <w:t>单元组成。每一行的输出和下一行的输入模块直接相连。每一行都可以从</w:t>
      </w:r>
      <w:r w:rsidR="00324E1E" w:rsidRPr="00DF12FD">
        <w:rPr>
          <w:lang w:eastAsia="zh-CN"/>
        </w:rPr>
        <w:t>FIFO</w:t>
      </w:r>
      <w:r w:rsidR="00324E1E" w:rsidRPr="00DF12FD">
        <w:rPr>
          <w:lang w:eastAsia="zh-CN"/>
        </w:rPr>
        <w:t>或者</w:t>
      </w:r>
      <w:r w:rsidR="00324E1E" w:rsidRPr="00DF12FD">
        <w:rPr>
          <w:lang w:eastAsia="zh-CN"/>
        </w:rPr>
        <w:t>GPRF</w:t>
      </w:r>
      <w:r w:rsidR="00324E1E" w:rsidRPr="00DF12FD">
        <w:rPr>
          <w:lang w:eastAsia="zh-CN"/>
        </w:rPr>
        <w:t>读入数据，并且都可以将数据读出到</w:t>
      </w:r>
      <w:r w:rsidR="00324E1E" w:rsidRPr="00DF12FD">
        <w:rPr>
          <w:lang w:eastAsia="zh-CN"/>
        </w:rPr>
        <w:t>FIFO</w:t>
      </w:r>
      <w:r w:rsidR="00324E1E" w:rsidRPr="00DF12FD">
        <w:rPr>
          <w:lang w:eastAsia="zh-CN"/>
        </w:rPr>
        <w:t>或者</w:t>
      </w:r>
      <w:r w:rsidR="00324E1E" w:rsidRPr="00DF12FD">
        <w:rPr>
          <w:lang w:eastAsia="zh-CN"/>
        </w:rPr>
        <w:t>GPRF</w:t>
      </w:r>
      <w:r w:rsidR="00324E1E" w:rsidRPr="00DF12FD">
        <w:rPr>
          <w:lang w:eastAsia="zh-CN"/>
        </w:rPr>
        <w:t>中。除首行外，每行均可选择由上一行输出作为输入；除尾行外，每行输出均可作为下一行输入。每三行</w:t>
      </w:r>
      <w:r w:rsidR="00324E1E" w:rsidRPr="00DF12FD">
        <w:rPr>
          <w:lang w:eastAsia="zh-CN"/>
        </w:rPr>
        <w:t>PE</w:t>
      </w:r>
      <w:r w:rsidR="00324E1E" w:rsidRPr="00DF12FD">
        <w:rPr>
          <w:lang w:eastAsia="zh-CN"/>
        </w:rPr>
        <w:t>单元组成一个</w:t>
      </w:r>
      <w:r w:rsidR="007012E7">
        <w:rPr>
          <w:lang w:eastAsia="zh-CN"/>
        </w:rPr>
        <w:t>PE</w:t>
      </w:r>
      <w:r w:rsidR="007012E7">
        <w:rPr>
          <w:lang w:eastAsia="zh-CN"/>
        </w:rPr>
        <w:t>组</w:t>
      </w:r>
      <w:r w:rsidR="00324E1E" w:rsidRPr="00DF12FD">
        <w:rPr>
          <w:lang w:eastAsia="zh-CN"/>
        </w:rPr>
        <w:t>，</w:t>
      </w:r>
      <w:r w:rsidR="007012E7">
        <w:rPr>
          <w:lang w:eastAsia="zh-CN"/>
        </w:rPr>
        <w:t>PE</w:t>
      </w:r>
      <w:r w:rsidR="007012E7">
        <w:rPr>
          <w:lang w:eastAsia="zh-CN"/>
        </w:rPr>
        <w:t>组</w:t>
      </w:r>
      <w:r w:rsidR="00324E1E" w:rsidRPr="00DF12FD">
        <w:rPr>
          <w:lang w:eastAsia="zh-CN"/>
        </w:rPr>
        <w:t>迭代扩展构成</w:t>
      </w:r>
      <w:r w:rsidRPr="00CD01EE">
        <w:rPr>
          <w:rFonts w:hint="eastAsia"/>
          <w:lang w:eastAsia="zh-CN"/>
        </w:rPr>
        <w:t>处理单元阵列</w:t>
      </w:r>
      <w:r w:rsidR="00324E1E" w:rsidRPr="00DF12FD">
        <w:rPr>
          <w:lang w:eastAsia="zh-CN"/>
        </w:rPr>
        <w:t>。</w:t>
      </w:r>
    </w:p>
    <w:p w:rsidR="00324E1E" w:rsidRPr="00DF12FD" w:rsidRDefault="00324E1E" w:rsidP="005F5E17">
      <w:pPr>
        <w:pStyle w:val="a2"/>
        <w:numPr>
          <w:ilvl w:val="3"/>
          <w:numId w:val="2"/>
        </w:numPr>
        <w:spacing w:before="156" w:after="156" w:line="300" w:lineRule="auto"/>
      </w:pPr>
      <w:r w:rsidRPr="00DF12FD">
        <w:t>通用寄存器堆</w:t>
      </w:r>
    </w:p>
    <w:p w:rsidR="00324E1E" w:rsidRPr="00DF12FD" w:rsidRDefault="00324E1E" w:rsidP="005F5E17">
      <w:pPr>
        <w:pStyle w:val="aa"/>
        <w:ind w:firstLine="420"/>
        <w:rPr>
          <w:lang w:eastAsia="zh-CN"/>
        </w:rPr>
      </w:pPr>
      <w:r w:rsidRPr="00DF12FD">
        <w:rPr>
          <w:lang w:eastAsia="zh-CN"/>
        </w:rPr>
        <w:lastRenderedPageBreak/>
        <w:t>通用寄存器堆的容量为</w:t>
      </w:r>
      <w:r w:rsidRPr="00DF12FD">
        <w:rPr>
          <w:lang w:eastAsia="zh-CN"/>
        </w:rPr>
        <w:t>64×128bit</w:t>
      </w:r>
      <w:r w:rsidRPr="00DF12FD">
        <w:rPr>
          <w:lang w:eastAsia="zh-CN"/>
        </w:rPr>
        <w:t>。其分别有</w:t>
      </w:r>
      <w:r w:rsidRPr="00DF12FD">
        <w:rPr>
          <w:lang w:eastAsia="zh-CN"/>
        </w:rPr>
        <w:t>10</w:t>
      </w:r>
      <w:r w:rsidRPr="00DF12FD">
        <w:rPr>
          <w:lang w:eastAsia="zh-CN"/>
        </w:rPr>
        <w:t>个独立的</w:t>
      </w:r>
      <w:r w:rsidRPr="00DF12FD">
        <w:rPr>
          <w:lang w:eastAsia="zh-CN"/>
        </w:rPr>
        <w:t>128bit</w:t>
      </w:r>
      <w:r w:rsidRPr="00DF12FD">
        <w:rPr>
          <w:lang w:eastAsia="zh-CN"/>
        </w:rPr>
        <w:t>读端口与</w:t>
      </w:r>
      <w:r w:rsidRPr="00DF12FD">
        <w:rPr>
          <w:lang w:eastAsia="zh-CN"/>
        </w:rPr>
        <w:t>10</w:t>
      </w:r>
      <w:r w:rsidRPr="00DF12FD">
        <w:rPr>
          <w:lang w:eastAsia="zh-CN"/>
        </w:rPr>
        <w:t>个独立的</w:t>
      </w:r>
      <w:r w:rsidRPr="00DF12FD">
        <w:rPr>
          <w:lang w:eastAsia="zh-CN"/>
        </w:rPr>
        <w:t>128bit</w:t>
      </w:r>
      <w:r w:rsidRPr="00DF12FD">
        <w:rPr>
          <w:lang w:eastAsia="zh-CN"/>
        </w:rPr>
        <w:t>写端口，这些端口可以实现对寄存器堆中</w:t>
      </w:r>
      <w:r w:rsidRPr="00DF12FD">
        <w:rPr>
          <w:lang w:eastAsia="zh-CN"/>
        </w:rPr>
        <w:t>10</w:t>
      </w:r>
      <w:r w:rsidRPr="00DF12FD">
        <w:rPr>
          <w:lang w:eastAsia="zh-CN"/>
        </w:rPr>
        <w:t>个</w:t>
      </w:r>
      <w:r w:rsidRPr="00DF12FD">
        <w:rPr>
          <w:lang w:eastAsia="zh-CN"/>
        </w:rPr>
        <w:t>128bit</w:t>
      </w:r>
      <w:r w:rsidRPr="00DF12FD">
        <w:rPr>
          <w:lang w:eastAsia="zh-CN"/>
        </w:rPr>
        <w:t>数据的读写操作，而且其写端口都支持以字为单位的</w:t>
      </w:r>
      <w:r w:rsidRPr="00DF12FD">
        <w:rPr>
          <w:lang w:eastAsia="zh-CN"/>
        </w:rPr>
        <w:t>mask</w:t>
      </w:r>
      <w:r w:rsidRPr="00DF12FD">
        <w:rPr>
          <w:lang w:eastAsia="zh-CN"/>
        </w:rPr>
        <w:t>操作，即每个</w:t>
      </w:r>
      <w:r w:rsidRPr="00DF12FD">
        <w:rPr>
          <w:lang w:eastAsia="zh-CN"/>
        </w:rPr>
        <w:t>128bit</w:t>
      </w:r>
      <w:r w:rsidRPr="00DF12FD">
        <w:rPr>
          <w:lang w:eastAsia="zh-CN"/>
        </w:rPr>
        <w:t>写端口都由</w:t>
      </w:r>
      <w:r w:rsidRPr="00DF12FD">
        <w:rPr>
          <w:lang w:eastAsia="zh-CN"/>
        </w:rPr>
        <w:t>4</w:t>
      </w:r>
      <w:r w:rsidRPr="00DF12FD">
        <w:rPr>
          <w:lang w:eastAsia="zh-CN"/>
        </w:rPr>
        <w:t>位的</w:t>
      </w:r>
      <w:r w:rsidRPr="00DF12FD">
        <w:rPr>
          <w:lang w:eastAsia="zh-CN"/>
        </w:rPr>
        <w:t>mask</w:t>
      </w:r>
      <w:r w:rsidRPr="00DF12FD">
        <w:rPr>
          <w:lang w:eastAsia="zh-CN"/>
        </w:rPr>
        <w:t>信号控制。</w:t>
      </w:r>
      <w:r w:rsidRPr="00DF12FD">
        <w:rPr>
          <w:lang w:eastAsia="zh-CN"/>
        </w:rPr>
        <w:t>mask</w:t>
      </w:r>
      <w:r w:rsidRPr="00DF12FD">
        <w:rPr>
          <w:lang w:eastAsia="zh-CN"/>
        </w:rPr>
        <w:t>信号高位定义为有效，例如，当某个写端口的</w:t>
      </w:r>
      <w:r w:rsidRPr="00DF12FD">
        <w:rPr>
          <w:lang w:eastAsia="zh-CN"/>
        </w:rPr>
        <w:t>mask</w:t>
      </w:r>
      <w:r w:rsidRPr="00DF12FD">
        <w:rPr>
          <w:lang w:eastAsia="zh-CN"/>
        </w:rPr>
        <w:t>信号为</w:t>
      </w:r>
      <w:r w:rsidRPr="00DF12FD">
        <w:rPr>
          <w:lang w:eastAsia="zh-CN"/>
        </w:rPr>
        <w:t>0010</w:t>
      </w:r>
      <w:r w:rsidRPr="00DF12FD">
        <w:rPr>
          <w:lang w:eastAsia="zh-CN"/>
        </w:rPr>
        <w:t>时，写操作仅将数据写入对应</w:t>
      </w:r>
      <w:r w:rsidRPr="00DF12FD">
        <w:rPr>
          <w:lang w:eastAsia="zh-CN"/>
        </w:rPr>
        <w:t>128bit</w:t>
      </w:r>
      <w:r w:rsidRPr="00DF12FD">
        <w:rPr>
          <w:lang w:eastAsia="zh-CN"/>
        </w:rPr>
        <w:t>寄存器的第</w:t>
      </w:r>
      <w:r w:rsidRPr="00DF12FD">
        <w:rPr>
          <w:lang w:eastAsia="zh-CN"/>
        </w:rPr>
        <w:t>3</w:t>
      </w:r>
      <w:r w:rsidRPr="00DF12FD">
        <w:rPr>
          <w:lang w:eastAsia="zh-CN"/>
        </w:rPr>
        <w:t>个字，而其余</w:t>
      </w:r>
      <w:r w:rsidRPr="00DF12FD">
        <w:rPr>
          <w:lang w:eastAsia="zh-CN"/>
        </w:rPr>
        <w:t>3</w:t>
      </w:r>
      <w:r w:rsidRPr="00DF12FD">
        <w:rPr>
          <w:lang w:eastAsia="zh-CN"/>
        </w:rPr>
        <w:t>字的寄存器值保持不变。本架构禁止多个端口同时对同一个地址进行读写操作。</w:t>
      </w:r>
    </w:p>
    <w:p w:rsidR="00324E1E" w:rsidRPr="00DF12FD" w:rsidRDefault="00324E1E" w:rsidP="005F5E17">
      <w:pPr>
        <w:pStyle w:val="a2"/>
        <w:numPr>
          <w:ilvl w:val="3"/>
          <w:numId w:val="2"/>
        </w:numPr>
        <w:spacing w:before="156" w:after="156" w:line="300" w:lineRule="auto"/>
      </w:pPr>
      <w:r w:rsidRPr="00DF12FD">
        <w:t>数据接口</w:t>
      </w:r>
    </w:p>
    <w:p w:rsidR="00324E1E" w:rsidRPr="00DF12FD" w:rsidRDefault="00324E1E" w:rsidP="005F5E17">
      <w:pPr>
        <w:pStyle w:val="aa"/>
        <w:ind w:firstLine="420"/>
        <w:rPr>
          <w:lang w:eastAsia="zh-CN"/>
        </w:rPr>
      </w:pPr>
      <w:r w:rsidRPr="00DF12FD">
        <w:rPr>
          <w:lang w:eastAsia="zh-CN"/>
        </w:rPr>
        <w:t>本架构的数据接口比较简单，通过两个</w:t>
      </w:r>
      <w:r w:rsidRPr="00DF12FD">
        <w:rPr>
          <w:lang w:eastAsia="zh-CN"/>
        </w:rPr>
        <w:t>FIFO</w:t>
      </w:r>
      <w:r w:rsidRPr="00DF12FD">
        <w:rPr>
          <w:lang w:eastAsia="zh-CN"/>
        </w:rPr>
        <w:t>与外部数据进行交互，分别是负责明文输入的</w:t>
      </w:r>
      <w:r w:rsidRPr="00DF12FD">
        <w:rPr>
          <w:lang w:eastAsia="zh-CN"/>
        </w:rPr>
        <w:t>INFIFO</w:t>
      </w:r>
      <w:r w:rsidRPr="00DF12FD">
        <w:rPr>
          <w:lang w:eastAsia="zh-CN"/>
        </w:rPr>
        <w:t>和密文输出的</w:t>
      </w:r>
      <w:r w:rsidRPr="00DF12FD">
        <w:rPr>
          <w:lang w:eastAsia="zh-CN"/>
        </w:rPr>
        <w:t>OUTFIFO</w:t>
      </w:r>
      <w:r w:rsidRPr="00DF12FD">
        <w:rPr>
          <w:lang w:eastAsia="zh-CN"/>
        </w:rPr>
        <w:t>，两者的参数一样，宽度都为</w:t>
      </w:r>
      <w:r w:rsidRPr="00DF12FD">
        <w:rPr>
          <w:lang w:eastAsia="zh-CN"/>
        </w:rPr>
        <w:t>128bit</w:t>
      </w:r>
      <w:r w:rsidRPr="00DF12FD">
        <w:rPr>
          <w:lang w:eastAsia="zh-CN"/>
        </w:rPr>
        <w:t>、深度为</w:t>
      </w:r>
      <w:r w:rsidRPr="00DF12FD">
        <w:rPr>
          <w:lang w:eastAsia="zh-CN"/>
        </w:rPr>
        <w:t>32</w:t>
      </w:r>
      <w:r w:rsidRPr="00DF12FD">
        <w:rPr>
          <w:lang w:eastAsia="zh-CN"/>
        </w:rPr>
        <w:t>，总计大小为</w:t>
      </w:r>
      <w:r w:rsidRPr="00DF12FD">
        <w:rPr>
          <w:lang w:eastAsia="zh-CN"/>
        </w:rPr>
        <w:t>0.5KB</w:t>
      </w:r>
      <w:r w:rsidRPr="00DF12FD">
        <w:rPr>
          <w:lang w:eastAsia="zh-CN"/>
        </w:rPr>
        <w:t>的</w:t>
      </w:r>
      <w:r w:rsidRPr="00DF12FD">
        <w:rPr>
          <w:lang w:eastAsia="zh-CN"/>
        </w:rPr>
        <w:t>FIFO</w:t>
      </w:r>
      <w:r w:rsidRPr="00DF12FD">
        <w:rPr>
          <w:lang w:eastAsia="zh-CN"/>
        </w:rPr>
        <w:t>。整个系统开始工作除了要接收配置控制器的开始信号，还要输入</w:t>
      </w:r>
      <w:r w:rsidRPr="00DF12FD">
        <w:rPr>
          <w:lang w:eastAsia="zh-CN"/>
        </w:rPr>
        <w:t>INFIFO</w:t>
      </w:r>
      <w:r w:rsidRPr="00DF12FD">
        <w:rPr>
          <w:lang w:eastAsia="zh-CN"/>
        </w:rPr>
        <w:t>处于非空状态，输出</w:t>
      </w:r>
      <w:r w:rsidRPr="00DF12FD">
        <w:rPr>
          <w:lang w:eastAsia="zh-CN"/>
        </w:rPr>
        <w:t>OUTFIFO</w:t>
      </w:r>
      <w:r w:rsidRPr="00DF12FD">
        <w:rPr>
          <w:lang w:eastAsia="zh-CN"/>
        </w:rPr>
        <w:t>处于非满状态，加密算法的明文通过输入</w:t>
      </w:r>
      <w:r w:rsidRPr="00DF12FD">
        <w:rPr>
          <w:lang w:eastAsia="zh-CN"/>
        </w:rPr>
        <w:t>INFIFO</w:t>
      </w:r>
      <w:r w:rsidRPr="00DF12FD">
        <w:rPr>
          <w:lang w:eastAsia="zh-CN"/>
        </w:rPr>
        <w:t>进入可重构阵列，经过计算完成之后，加密算法的密文被写入输出</w:t>
      </w:r>
      <w:r w:rsidRPr="00DF12FD">
        <w:rPr>
          <w:lang w:eastAsia="zh-CN"/>
        </w:rPr>
        <w:t>OUTFIFO</w:t>
      </w:r>
      <w:r w:rsidRPr="00DF12FD">
        <w:rPr>
          <w:lang w:eastAsia="zh-CN"/>
        </w:rPr>
        <w:t>中，再被外部读走，完成整个加密过程，与此同时，加密算法的一些初始化数据也从</w:t>
      </w:r>
      <w:r w:rsidRPr="00DF12FD">
        <w:rPr>
          <w:lang w:eastAsia="zh-CN"/>
        </w:rPr>
        <w:t>INFIO</w:t>
      </w:r>
      <w:r w:rsidRPr="00DF12FD">
        <w:rPr>
          <w:lang w:eastAsia="zh-CN"/>
        </w:rPr>
        <w:t>输入，包括初始密钥和一些常数等。</w:t>
      </w:r>
    </w:p>
    <w:p w:rsidR="00324E1E" w:rsidRPr="00DF12FD" w:rsidRDefault="00324E1E" w:rsidP="005F5E17">
      <w:pPr>
        <w:pStyle w:val="a2"/>
        <w:numPr>
          <w:ilvl w:val="3"/>
          <w:numId w:val="2"/>
        </w:numPr>
        <w:spacing w:before="156" w:after="156" w:line="300" w:lineRule="auto"/>
      </w:pPr>
      <w:r w:rsidRPr="00DF12FD">
        <w:t>配置接口</w:t>
      </w:r>
    </w:p>
    <w:p w:rsidR="00324E1E" w:rsidRPr="00DF12FD" w:rsidRDefault="00324E1E" w:rsidP="005F5E17">
      <w:pPr>
        <w:pStyle w:val="aa"/>
        <w:ind w:firstLine="420"/>
        <w:rPr>
          <w:lang w:eastAsia="zh-CN"/>
        </w:rPr>
      </w:pPr>
      <w:r w:rsidRPr="00DF12FD">
        <w:rPr>
          <w:lang w:eastAsia="zh-CN"/>
        </w:rPr>
        <w:t>配置接口用于可重构阵列与配置控制器之间的配置信息与使能信号的传递。配置接口会把接收到的配置信息，写入到可重构架构的配置寄存器中，而配置寄存器中的配置信息会进一步被可重构阵列的各个模块读取；配置接口同样负责把可重构阵列中的控制单元握手信号传递给配置控制器，同时把配置控制器的使能信号传递给计算阵列。</w:t>
      </w:r>
    </w:p>
    <w:p w:rsidR="00324E1E" w:rsidRPr="00DF12FD" w:rsidRDefault="00324E1E" w:rsidP="005F5E17">
      <w:pPr>
        <w:pStyle w:val="a0"/>
        <w:numPr>
          <w:ilvl w:val="1"/>
          <w:numId w:val="2"/>
        </w:numPr>
        <w:spacing w:before="156" w:after="156" w:line="300" w:lineRule="auto"/>
        <w:rPr>
          <w:lang w:eastAsia="zh-CN"/>
        </w:rPr>
      </w:pPr>
      <w:bookmarkStart w:id="36" w:name="_Toc448392778"/>
      <w:bookmarkStart w:id="37" w:name="_Toc451115404"/>
      <w:r w:rsidRPr="00DF12FD">
        <w:rPr>
          <w:lang w:eastAsia="zh-CN"/>
        </w:rPr>
        <w:t>本章小结</w:t>
      </w:r>
      <w:bookmarkEnd w:id="36"/>
      <w:bookmarkEnd w:id="37"/>
    </w:p>
    <w:p w:rsidR="00324E1E" w:rsidRPr="00DF12FD" w:rsidRDefault="00D96AB1" w:rsidP="005F5E17">
      <w:pPr>
        <w:pStyle w:val="aa"/>
        <w:ind w:firstLine="420"/>
        <w:rPr>
          <w:lang w:eastAsia="zh-CN"/>
        </w:rPr>
      </w:pPr>
      <w:r>
        <w:rPr>
          <w:lang w:eastAsia="zh-CN"/>
        </w:rPr>
        <w:t>本章对分组密码算法进行了简单的介绍，包括</w:t>
      </w:r>
      <w:r w:rsidR="00324E1E" w:rsidRPr="00DF12FD">
        <w:rPr>
          <w:lang w:eastAsia="zh-CN"/>
        </w:rPr>
        <w:t>分组密码算法的基本数学模型和四种不同的算法结构，并分别介绍了四种结构对应的代表算法</w:t>
      </w:r>
      <w:r w:rsidR="00324E1E" w:rsidRPr="00DF12FD">
        <w:rPr>
          <w:lang w:eastAsia="zh-CN"/>
        </w:rPr>
        <w:t>DES</w:t>
      </w:r>
      <w:r w:rsidR="00324E1E" w:rsidRPr="00DF12FD">
        <w:rPr>
          <w:lang w:eastAsia="zh-CN"/>
        </w:rPr>
        <w:t>、</w:t>
      </w:r>
      <w:r w:rsidR="00324E1E" w:rsidRPr="00DF12FD">
        <w:rPr>
          <w:lang w:eastAsia="zh-CN"/>
        </w:rPr>
        <w:t>AES</w:t>
      </w:r>
      <w:r w:rsidR="00324E1E" w:rsidRPr="00DF12FD">
        <w:rPr>
          <w:lang w:eastAsia="zh-CN"/>
        </w:rPr>
        <w:t>、</w:t>
      </w:r>
      <w:r w:rsidR="00324E1E" w:rsidRPr="00DF12FD">
        <w:rPr>
          <w:lang w:eastAsia="zh-CN"/>
        </w:rPr>
        <w:t>IDEA</w:t>
      </w:r>
      <w:r w:rsidR="00324E1E" w:rsidRPr="00DF12FD">
        <w:rPr>
          <w:lang w:eastAsia="zh-CN"/>
        </w:rPr>
        <w:t>和</w:t>
      </w:r>
      <w:r w:rsidR="00324E1E" w:rsidRPr="00DF12FD">
        <w:rPr>
          <w:lang w:eastAsia="zh-CN"/>
        </w:rPr>
        <w:t>SPECK</w:t>
      </w:r>
      <w:r>
        <w:rPr>
          <w:rFonts w:hint="eastAsia"/>
          <w:lang w:eastAsia="zh-CN"/>
        </w:rPr>
        <w:t>；</w:t>
      </w:r>
      <w:r w:rsidR="00324E1E" w:rsidRPr="00DF12FD">
        <w:rPr>
          <w:lang w:eastAsia="zh-CN"/>
        </w:rPr>
        <w:t>同时给出了面向分组密码算法的可重构系统架构的整体结构，简单介绍了架构中的配置控制器和</w:t>
      </w:r>
      <w:r w:rsidR="00CD01EE">
        <w:rPr>
          <w:lang w:eastAsia="zh-CN"/>
        </w:rPr>
        <w:t>计算阵列</w:t>
      </w:r>
      <w:r w:rsidR="00324E1E" w:rsidRPr="00DF12FD">
        <w:rPr>
          <w:lang w:eastAsia="zh-CN"/>
        </w:rPr>
        <w:t>。</w:t>
      </w:r>
      <w:r w:rsidR="00E161BC" w:rsidRPr="00DF12FD">
        <w:rPr>
          <w:lang w:eastAsia="zh-CN"/>
        </w:rPr>
        <w:fldChar w:fldCharType="begin"/>
      </w:r>
      <w:r w:rsidR="00E161BC" w:rsidRPr="00DF12FD">
        <w:rPr>
          <w:lang w:eastAsia="zh-CN"/>
        </w:rPr>
        <w:instrText xml:space="preserve"> MACROBUTTON MTEditEquationSection2 </w:instrText>
      </w:r>
      <w:r w:rsidR="00E161BC" w:rsidRPr="00DF12FD">
        <w:rPr>
          <w:rStyle w:val="MTEquationSection"/>
          <w:specVanish w:val="0"/>
        </w:rPr>
        <w:instrText>Equation Chapter (Next) Section 1</w:instrText>
      </w:r>
      <w:r w:rsidR="00E161BC" w:rsidRPr="00DF12FD">
        <w:rPr>
          <w:lang w:eastAsia="zh-CN"/>
        </w:rPr>
        <w:fldChar w:fldCharType="begin"/>
      </w:r>
      <w:r w:rsidR="00E161BC" w:rsidRPr="00DF12FD">
        <w:rPr>
          <w:lang w:eastAsia="zh-CN"/>
        </w:rPr>
        <w:instrText xml:space="preserve"> SEQ MTEqn \r \h \* MERGEFORMAT </w:instrText>
      </w:r>
      <w:r w:rsidR="00E161BC" w:rsidRPr="00DF12FD">
        <w:rPr>
          <w:lang w:eastAsia="zh-CN"/>
        </w:rPr>
        <w:fldChar w:fldCharType="end"/>
      </w:r>
      <w:r w:rsidR="00E161BC" w:rsidRPr="00DF12FD">
        <w:rPr>
          <w:lang w:eastAsia="zh-CN"/>
        </w:rPr>
        <w:fldChar w:fldCharType="begin"/>
      </w:r>
      <w:r w:rsidR="00E161BC" w:rsidRPr="00DF12FD">
        <w:rPr>
          <w:lang w:eastAsia="zh-CN"/>
        </w:rPr>
        <w:instrText xml:space="preserve"> SEQ MTSec \r 1 \h \* MERGEFORMAT </w:instrText>
      </w:r>
      <w:r w:rsidR="00E161BC" w:rsidRPr="00DF12FD">
        <w:rPr>
          <w:lang w:eastAsia="zh-CN"/>
        </w:rPr>
        <w:fldChar w:fldCharType="end"/>
      </w:r>
      <w:r w:rsidR="00E161BC" w:rsidRPr="00DF12FD">
        <w:rPr>
          <w:lang w:eastAsia="zh-CN"/>
        </w:rPr>
        <w:fldChar w:fldCharType="begin"/>
      </w:r>
      <w:r w:rsidR="00E161BC" w:rsidRPr="00DF12FD">
        <w:rPr>
          <w:lang w:eastAsia="zh-CN"/>
        </w:rPr>
        <w:instrText xml:space="preserve"> SEQ MTChap \h \* MERGEFORMAT </w:instrText>
      </w:r>
      <w:r w:rsidR="00E161BC" w:rsidRPr="00DF12FD">
        <w:rPr>
          <w:lang w:eastAsia="zh-CN"/>
        </w:rPr>
        <w:fldChar w:fldCharType="end"/>
      </w:r>
      <w:r w:rsidR="00E161BC" w:rsidRPr="00DF12FD">
        <w:rPr>
          <w:lang w:eastAsia="zh-CN"/>
        </w:rPr>
        <w:fldChar w:fldCharType="end"/>
      </w:r>
    </w:p>
    <w:p w:rsidR="008F5C34" w:rsidRDefault="008F5C34" w:rsidP="005F5E17">
      <w:pPr>
        <w:spacing w:line="300" w:lineRule="auto"/>
        <w:rPr>
          <w:szCs w:val="24"/>
          <w:lang w:val="x-none"/>
        </w:rPr>
        <w:sectPr w:rsidR="008F5C34" w:rsidSect="00641575">
          <w:type w:val="oddPage"/>
          <w:pgSz w:w="11906" w:h="16838" w:code="9"/>
          <w:pgMar w:top="1134" w:right="1418" w:bottom="1134" w:left="1418" w:header="851" w:footer="992" w:gutter="0"/>
          <w:cols w:space="425"/>
          <w:docGrid w:type="lines" w:linePitch="312"/>
        </w:sectPr>
      </w:pPr>
    </w:p>
    <w:p w:rsidR="00A86126" w:rsidRPr="00962C09" w:rsidRDefault="006C393A" w:rsidP="00962C09">
      <w:pPr>
        <w:pStyle w:val="a"/>
        <w:spacing w:before="156" w:after="312"/>
      </w:pPr>
      <w:bookmarkStart w:id="38" w:name="_Toc451115405"/>
      <w:r>
        <w:lastRenderedPageBreak/>
        <w:t>基于算子特征分析的</w:t>
      </w:r>
      <w:r w:rsidR="00A26046">
        <w:rPr>
          <w:rFonts w:hint="eastAsia"/>
          <w:lang w:eastAsia="zh-CN"/>
        </w:rPr>
        <w:t>PE</w:t>
      </w:r>
      <w:r>
        <w:t>阵列设计</w:t>
      </w:r>
      <w:bookmarkEnd w:id="38"/>
    </w:p>
    <w:p w:rsidR="006C393A" w:rsidRDefault="006C393A" w:rsidP="006C393A">
      <w:pPr>
        <w:pStyle w:val="a0"/>
        <w:spacing w:before="156" w:after="156"/>
        <w:rPr>
          <w:lang w:eastAsia="zh-CN"/>
        </w:rPr>
      </w:pPr>
      <w:bookmarkStart w:id="39" w:name="_Toc451115406"/>
      <w:r w:rsidRPr="006C393A">
        <w:rPr>
          <w:rFonts w:hint="eastAsia"/>
          <w:lang w:eastAsia="zh-CN"/>
        </w:rPr>
        <w:t>分组密码算法建模与算子特征提取</w:t>
      </w:r>
      <w:bookmarkEnd w:id="39"/>
    </w:p>
    <w:p w:rsidR="003778D6" w:rsidRPr="00DF12FD" w:rsidRDefault="004E419D" w:rsidP="006C393A">
      <w:pPr>
        <w:pStyle w:val="a1"/>
        <w:numPr>
          <w:ilvl w:val="2"/>
          <w:numId w:val="2"/>
        </w:numPr>
        <w:spacing w:before="156" w:after="156" w:line="300" w:lineRule="auto"/>
        <w:rPr>
          <w:lang w:eastAsia="zh-CN"/>
        </w:rPr>
      </w:pPr>
      <w:bookmarkStart w:id="40" w:name="_Toc451115407"/>
      <w:r w:rsidRPr="00DF12FD">
        <w:rPr>
          <w:lang w:eastAsia="zh-CN"/>
        </w:rPr>
        <w:t>算法</w:t>
      </w:r>
      <w:r w:rsidR="00D31410" w:rsidRPr="00DF12FD">
        <w:rPr>
          <w:lang w:eastAsia="zh-CN"/>
        </w:rPr>
        <w:t>建模</w:t>
      </w:r>
      <w:bookmarkEnd w:id="40"/>
    </w:p>
    <w:p w:rsidR="00D31410" w:rsidRPr="00DF12FD" w:rsidRDefault="00D31410" w:rsidP="005F5E17">
      <w:pPr>
        <w:pStyle w:val="ac"/>
        <w:spacing w:line="300" w:lineRule="auto"/>
        <w:rPr>
          <w:lang w:val="x-none"/>
        </w:rPr>
      </w:pPr>
      <w:r w:rsidRPr="00DF12FD">
        <w:rPr>
          <w:lang w:val="x-none"/>
        </w:rPr>
        <w:t>通用密码可重构处理器旨在提供一个通用的可重构平台同时适用于多种密码算法。这里的多种根据设计目标的不同可能是几种、几十种甚至是几百种。当前的密码可重构架构在设计时通常</w:t>
      </w:r>
      <w:r w:rsidR="00A56637">
        <w:rPr>
          <w:lang w:val="x-none"/>
        </w:rPr>
        <w:t>以</w:t>
      </w:r>
      <w:r w:rsidRPr="00DF12FD">
        <w:rPr>
          <w:lang w:val="x-none"/>
        </w:rPr>
        <w:t>对算法</w:t>
      </w:r>
      <w:r w:rsidR="00A56637">
        <w:rPr>
          <w:lang w:val="x-none"/>
        </w:rPr>
        <w:t>进行人工观察统计的方式来获取算法特征，进而指导架构设计，最后通过</w:t>
      </w:r>
      <w:r w:rsidRPr="00DF12FD">
        <w:rPr>
          <w:lang w:val="x-none"/>
        </w:rPr>
        <w:t>手工映射分析来对架构进行验证。这种人工的方式很难处理大量的算法，特别是对针对大量算法的映射验证分析，往往力不从心。另一方面，很多算法的特征无法简单的通过人工观察来获取，比如关键路径上的功能组合，算法集合表现出来的算子整体</w:t>
      </w:r>
      <w:r w:rsidR="00A56637">
        <w:rPr>
          <w:rFonts w:hint="eastAsia"/>
          <w:lang w:val="x-none"/>
        </w:rPr>
        <w:t>次序</w:t>
      </w:r>
      <w:r w:rsidRPr="00DF12FD">
        <w:rPr>
          <w:lang w:val="x-none"/>
        </w:rPr>
        <w:t>信息，这些特征需要对算法集合中每一个算法的整体拓扑进行对比才能发现，这样的工作需要计算机去完成。</w:t>
      </w:r>
    </w:p>
    <w:p w:rsidR="00D31410" w:rsidRPr="00DF12FD" w:rsidRDefault="00D31410" w:rsidP="005F5E17">
      <w:pPr>
        <w:pStyle w:val="ac"/>
        <w:spacing w:line="300" w:lineRule="auto"/>
        <w:rPr>
          <w:lang w:val="x-none"/>
        </w:rPr>
      </w:pPr>
      <w:r w:rsidRPr="00DF12FD">
        <w:rPr>
          <w:lang w:val="x-none"/>
        </w:rPr>
        <w:t>算法的数据流图</w:t>
      </w:r>
      <w:r w:rsidR="00F17A5A" w:rsidRPr="00DF12FD">
        <w:rPr>
          <w:vertAlign w:val="superscript"/>
          <w:lang w:val="x-none"/>
        </w:rPr>
        <w:fldChar w:fldCharType="begin"/>
      </w:r>
      <w:r w:rsidR="00F17A5A" w:rsidRPr="00DF12FD">
        <w:rPr>
          <w:vertAlign w:val="superscript"/>
          <w:lang w:val="x-none"/>
        </w:rPr>
        <w:instrText xml:space="preserve"> REF _Ref450649827 \r \h  \* MERGEFORMAT </w:instrText>
      </w:r>
      <w:r w:rsidR="00F17A5A" w:rsidRPr="00DF12FD">
        <w:rPr>
          <w:vertAlign w:val="superscript"/>
          <w:lang w:val="x-none"/>
        </w:rPr>
      </w:r>
      <w:r w:rsidR="00F17A5A" w:rsidRPr="00DF12FD">
        <w:rPr>
          <w:vertAlign w:val="superscript"/>
          <w:lang w:val="x-none"/>
        </w:rPr>
        <w:fldChar w:fldCharType="separate"/>
      </w:r>
      <w:r w:rsidR="00C47231">
        <w:rPr>
          <w:vertAlign w:val="superscript"/>
          <w:lang w:val="x-none"/>
        </w:rPr>
        <w:t>[22]</w:t>
      </w:r>
      <w:r w:rsidR="00F17A5A" w:rsidRPr="00DF12FD">
        <w:rPr>
          <w:vertAlign w:val="superscript"/>
          <w:lang w:val="x-none"/>
        </w:rPr>
        <w:fldChar w:fldCharType="end"/>
      </w:r>
      <w:r w:rsidRPr="00DF12FD">
        <w:rPr>
          <w:lang w:val="x-none"/>
        </w:rPr>
        <w:t>（</w:t>
      </w:r>
      <w:r w:rsidRPr="00DF12FD">
        <w:rPr>
          <w:lang w:val="x-none"/>
        </w:rPr>
        <w:t>Data Flow Graph</w:t>
      </w:r>
      <w:r w:rsidRPr="00DF12FD">
        <w:rPr>
          <w:lang w:val="x-none"/>
        </w:rPr>
        <w:t>，</w:t>
      </w:r>
      <w:r w:rsidRPr="00DF12FD">
        <w:rPr>
          <w:lang w:val="x-none"/>
        </w:rPr>
        <w:t>DFG</w:t>
      </w:r>
      <w:r w:rsidRPr="00DF12FD">
        <w:rPr>
          <w:lang w:val="x-none"/>
        </w:rPr>
        <w:t>）本身就是一个有向图，因此可以很方便地为算法建立一个有向图模型，给顶点和边赋予一定的属性，使这个有向图能包含该算法的所有信息。特征提取和算法映射分别使用了有向图的两种表示，一种是边表示的活动网络（</w:t>
      </w:r>
      <w:r w:rsidRPr="00DF12FD">
        <w:rPr>
          <w:lang w:val="x-none"/>
        </w:rPr>
        <w:t>Activity On Edges network</w:t>
      </w:r>
      <w:r w:rsidRPr="00DF12FD">
        <w:rPr>
          <w:lang w:val="x-none"/>
        </w:rPr>
        <w:t>，</w:t>
      </w:r>
      <w:r w:rsidRPr="00DF12FD">
        <w:rPr>
          <w:lang w:val="x-none"/>
        </w:rPr>
        <w:t>AOE</w:t>
      </w:r>
      <w:r w:rsidR="00A56637">
        <w:rPr>
          <w:lang w:val="x-none"/>
        </w:rPr>
        <w:t>），另一种是</w:t>
      </w:r>
      <w:r w:rsidRPr="00DF12FD">
        <w:rPr>
          <w:lang w:val="x-none"/>
        </w:rPr>
        <w:t>顶点活动网络</w:t>
      </w:r>
      <w:r w:rsidR="00F17A5A" w:rsidRPr="00DF12FD">
        <w:rPr>
          <w:vertAlign w:val="superscript"/>
          <w:lang w:val="x-none"/>
        </w:rPr>
        <w:fldChar w:fldCharType="begin"/>
      </w:r>
      <w:r w:rsidR="00F17A5A" w:rsidRPr="00DF12FD">
        <w:rPr>
          <w:vertAlign w:val="superscript"/>
          <w:lang w:val="x-none"/>
        </w:rPr>
        <w:instrText xml:space="preserve"> REF _Ref450650055 \r \h  \* MERGEFORMAT </w:instrText>
      </w:r>
      <w:r w:rsidR="00F17A5A" w:rsidRPr="00DF12FD">
        <w:rPr>
          <w:vertAlign w:val="superscript"/>
          <w:lang w:val="x-none"/>
        </w:rPr>
      </w:r>
      <w:r w:rsidR="00F17A5A" w:rsidRPr="00DF12FD">
        <w:rPr>
          <w:vertAlign w:val="superscript"/>
          <w:lang w:val="x-none"/>
        </w:rPr>
        <w:fldChar w:fldCharType="separate"/>
      </w:r>
      <w:r w:rsidR="00C47231">
        <w:rPr>
          <w:vertAlign w:val="superscript"/>
          <w:lang w:val="x-none"/>
        </w:rPr>
        <w:t>[23]</w:t>
      </w:r>
      <w:r w:rsidR="00F17A5A" w:rsidRPr="00DF12FD">
        <w:rPr>
          <w:vertAlign w:val="superscript"/>
          <w:lang w:val="x-none"/>
        </w:rPr>
        <w:fldChar w:fldCharType="end"/>
      </w:r>
      <w:r w:rsidRPr="00DF12FD">
        <w:rPr>
          <w:lang w:val="x-none"/>
        </w:rPr>
        <w:t>（</w:t>
      </w:r>
      <w:r w:rsidRPr="00DF12FD">
        <w:rPr>
          <w:lang w:val="x-none"/>
        </w:rPr>
        <w:t>Activity On Vertex network</w:t>
      </w:r>
      <w:r w:rsidRPr="00DF12FD">
        <w:rPr>
          <w:lang w:val="x-none"/>
        </w:rPr>
        <w:t>，</w:t>
      </w:r>
      <w:r w:rsidRPr="00DF12FD">
        <w:rPr>
          <w:lang w:val="x-none"/>
        </w:rPr>
        <w:t>AOV</w:t>
      </w:r>
      <w:r w:rsidRPr="00DF12FD">
        <w:rPr>
          <w:lang w:val="x-none"/>
        </w:rPr>
        <w:t>）。</w:t>
      </w:r>
    </w:p>
    <w:p w:rsidR="00D31410" w:rsidRPr="00DF12FD" w:rsidRDefault="00D31410" w:rsidP="005F5E17">
      <w:pPr>
        <w:pStyle w:val="ac"/>
        <w:spacing w:line="300" w:lineRule="auto"/>
        <w:rPr>
          <w:lang w:val="x-none"/>
        </w:rPr>
      </w:pPr>
      <w:r w:rsidRPr="00DF12FD">
        <w:rPr>
          <w:lang w:val="x-none"/>
        </w:rPr>
        <w:t>在算法</w:t>
      </w:r>
      <w:r w:rsidRPr="00DF12FD">
        <w:rPr>
          <w:lang w:val="x-none"/>
        </w:rPr>
        <w:t>DFG</w:t>
      </w:r>
      <w:r w:rsidRPr="00DF12FD">
        <w:rPr>
          <w:lang w:val="x-none"/>
        </w:rPr>
        <w:t>中，将算法的操作用顶点表示，算法的数据依赖用边来表示，这和有向图的描述是一致的，因此可以很方便地将算法的数据流图转换成有向图的</w:t>
      </w:r>
      <w:r w:rsidRPr="00DF12FD">
        <w:rPr>
          <w:lang w:val="x-none"/>
        </w:rPr>
        <w:t>AOV</w:t>
      </w:r>
      <w:r w:rsidRPr="00DF12FD">
        <w:rPr>
          <w:lang w:val="x-none"/>
        </w:rPr>
        <w:t>表示，数据流图和</w:t>
      </w:r>
      <w:r w:rsidRPr="00DF12FD">
        <w:rPr>
          <w:lang w:val="x-none"/>
        </w:rPr>
        <w:t>AOV</w:t>
      </w:r>
      <w:r w:rsidRPr="00DF12FD">
        <w:rPr>
          <w:lang w:val="x-none"/>
        </w:rPr>
        <w:t>网络拥有完全一样的结构，只需要将数据流图的操作转换成</w:t>
      </w:r>
      <w:r w:rsidRPr="00DF12FD">
        <w:rPr>
          <w:lang w:val="x-none"/>
        </w:rPr>
        <w:t>AOV</w:t>
      </w:r>
      <w:r w:rsidRPr="00DF12FD">
        <w:rPr>
          <w:lang w:val="x-none"/>
        </w:rPr>
        <w:t>网络中的点，对这些点赋予对应的</w:t>
      </w:r>
      <w:r w:rsidR="004257AB">
        <w:rPr>
          <w:lang w:val="x-none"/>
        </w:rPr>
        <w:t>运算</w:t>
      </w:r>
      <w:r w:rsidRPr="00DF12FD">
        <w:rPr>
          <w:lang w:val="x-none"/>
        </w:rPr>
        <w:t>属性，然后将数据流图的数据流向转换成</w:t>
      </w:r>
      <w:r w:rsidRPr="00DF12FD">
        <w:rPr>
          <w:lang w:val="x-none"/>
        </w:rPr>
        <w:t>AOV</w:t>
      </w:r>
      <w:r w:rsidRPr="00DF12FD">
        <w:rPr>
          <w:lang w:val="x-none"/>
        </w:rPr>
        <w:t>网络中的有向边，这样就完成了数据流图到</w:t>
      </w:r>
      <w:r w:rsidRPr="00DF12FD">
        <w:rPr>
          <w:lang w:val="x-none"/>
        </w:rPr>
        <w:t>AOV</w:t>
      </w:r>
      <w:r w:rsidRPr="00DF12FD">
        <w:rPr>
          <w:lang w:val="x-none"/>
        </w:rPr>
        <w:t>网络的转换。</w:t>
      </w:r>
    </w:p>
    <w:p w:rsidR="00D31410" w:rsidRPr="00DF12FD" w:rsidRDefault="00D31410" w:rsidP="005F5E17">
      <w:pPr>
        <w:keepNext/>
        <w:spacing w:line="300" w:lineRule="auto"/>
        <w:jc w:val="center"/>
      </w:pPr>
      <w:r w:rsidRPr="00DF12FD">
        <w:object w:dxaOrig="6765" w:dyaOrig="3165">
          <v:shape id="_x0000_i1052" type="#_x0000_t75" style="width:338.5pt;height:158.05pt" o:ole="">
            <v:imagedata r:id="rId73" o:title=""/>
          </v:shape>
          <o:OLEObject Type="Embed" ProgID="Visio.Drawing.15" ShapeID="_x0000_i1052" DrawAspect="Content" ObjectID="_1524857549" r:id="rId74"/>
        </w:object>
      </w:r>
    </w:p>
    <w:p w:rsidR="00D31410" w:rsidRPr="00DF12FD" w:rsidRDefault="00D31410" w:rsidP="005F5E17">
      <w:pPr>
        <w:pStyle w:val="af0"/>
        <w:spacing w:line="300" w:lineRule="auto"/>
        <w:jc w:val="center"/>
        <w:rPr>
          <w:rFonts w:ascii="Times New Roman" w:eastAsia="宋体" w:hAnsi="Times New Roman"/>
        </w:rPr>
      </w:pPr>
      <w:bookmarkStart w:id="41" w:name="_Ref448390486"/>
      <w:r w:rsidRPr="00DF12FD">
        <w:rPr>
          <w:rFonts w:ascii="Times New Roman" w:eastAsia="宋体" w:hAnsi="Times New Roman"/>
        </w:rPr>
        <w:t>图</w:t>
      </w:r>
      <w:r w:rsidRPr="00DF12FD">
        <w:rPr>
          <w:rFonts w:ascii="Times New Roman" w:eastAsia="宋体" w:hAnsi="Times New Roman"/>
        </w:rPr>
        <w:t>3-</w:t>
      </w:r>
      <w:r w:rsidRPr="00DF12FD">
        <w:rPr>
          <w:rFonts w:ascii="Times New Roman" w:eastAsia="宋体" w:hAnsi="Times New Roman"/>
        </w:rPr>
        <w:fldChar w:fldCharType="begin"/>
      </w:r>
      <w:r w:rsidRPr="00DF12FD">
        <w:rPr>
          <w:rFonts w:ascii="Times New Roman" w:eastAsia="宋体" w:hAnsi="Times New Roman"/>
        </w:rPr>
        <w:instrText xml:space="preserve"> SEQ </w:instrText>
      </w:r>
      <w:r w:rsidRPr="00DF12FD">
        <w:rPr>
          <w:rFonts w:ascii="Times New Roman" w:eastAsia="宋体" w:hAnsi="Times New Roman"/>
        </w:rPr>
        <w:instrText>图</w:instrText>
      </w:r>
      <w:r w:rsidRPr="00DF12FD">
        <w:rPr>
          <w:rFonts w:ascii="Times New Roman" w:eastAsia="宋体" w:hAnsi="Times New Roman"/>
        </w:rPr>
        <w:instrText xml:space="preserve">3- \* ARABIC </w:instrText>
      </w:r>
      <w:r w:rsidRPr="00DF12FD">
        <w:rPr>
          <w:rFonts w:ascii="Times New Roman" w:eastAsia="宋体" w:hAnsi="Times New Roman"/>
        </w:rPr>
        <w:fldChar w:fldCharType="separate"/>
      </w:r>
      <w:r w:rsidR="00C47231">
        <w:rPr>
          <w:rFonts w:ascii="Times New Roman" w:eastAsia="宋体" w:hAnsi="Times New Roman"/>
          <w:noProof/>
        </w:rPr>
        <w:t>1</w:t>
      </w:r>
      <w:r w:rsidRPr="00DF12FD">
        <w:rPr>
          <w:rFonts w:ascii="Times New Roman" w:eastAsia="宋体" w:hAnsi="Times New Roman"/>
        </w:rPr>
        <w:fldChar w:fldCharType="end"/>
      </w:r>
      <w:bookmarkEnd w:id="41"/>
      <w:r w:rsidRPr="00DF12FD">
        <w:rPr>
          <w:rFonts w:ascii="Times New Roman" w:eastAsia="宋体" w:hAnsi="Times New Roman"/>
        </w:rPr>
        <w:t>算法图的</w:t>
      </w:r>
      <w:r w:rsidRPr="00DF12FD">
        <w:rPr>
          <w:rFonts w:ascii="Times New Roman" w:eastAsia="宋体" w:hAnsi="Times New Roman"/>
        </w:rPr>
        <w:t>AOV</w:t>
      </w:r>
      <w:r w:rsidRPr="00DF12FD">
        <w:rPr>
          <w:rFonts w:ascii="Times New Roman" w:eastAsia="宋体" w:hAnsi="Times New Roman"/>
        </w:rPr>
        <w:t>表示</w:t>
      </w:r>
    </w:p>
    <w:p w:rsidR="00D31410" w:rsidRPr="00DF12FD" w:rsidRDefault="00D31410" w:rsidP="005F5E17">
      <w:pPr>
        <w:spacing w:line="300" w:lineRule="auto"/>
        <w:ind w:firstLineChars="200" w:firstLine="422"/>
        <w:rPr>
          <w:lang w:val="x-none"/>
        </w:rPr>
      </w:pPr>
      <w:r w:rsidRPr="00DF12FD">
        <w:rPr>
          <w:b/>
          <w:lang w:val="x-none"/>
        </w:rPr>
        <w:t>定义</w:t>
      </w:r>
      <w:r w:rsidRPr="00DF12FD">
        <w:rPr>
          <w:b/>
          <w:lang w:val="x-none"/>
        </w:rPr>
        <w:t>3.1</w:t>
      </w:r>
      <w:r w:rsidRPr="00DF12FD">
        <w:rPr>
          <w:b/>
          <w:lang w:val="x-none"/>
        </w:rPr>
        <w:t>（算法图</w:t>
      </w:r>
      <w:r w:rsidRPr="00DF12FD">
        <w:rPr>
          <w:b/>
          <w:lang w:val="x-none"/>
        </w:rPr>
        <w:t>AOV</w:t>
      </w:r>
      <w:r w:rsidRPr="00DF12FD">
        <w:rPr>
          <w:b/>
          <w:lang w:val="x-none"/>
        </w:rPr>
        <w:t>表示）：</w:t>
      </w:r>
      <w:r w:rsidRPr="00DF12FD">
        <w:rPr>
          <w:lang w:val="x-none"/>
        </w:rPr>
        <w:t>一个架构图是一个二元组</w:t>
      </w:r>
      <w:r w:rsidRPr="00DF12FD">
        <w:rPr>
          <w:lang w:val="x-none"/>
        </w:rPr>
        <w:t>ALG=(V,</w:t>
      </w:r>
      <w:r w:rsidR="000C7DD3" w:rsidRPr="00DF12FD">
        <w:rPr>
          <w:lang w:val="x-none"/>
        </w:rPr>
        <w:t xml:space="preserve"> </w:t>
      </w:r>
      <w:r w:rsidRPr="00DF12FD">
        <w:rPr>
          <w:lang w:val="x-none"/>
        </w:rPr>
        <w:t>E)</w:t>
      </w:r>
      <w:r w:rsidRPr="00DF12FD">
        <w:rPr>
          <w:lang w:val="x-none"/>
        </w:rPr>
        <w:t>，其中</w:t>
      </w:r>
      <w:r w:rsidRPr="00DF12FD">
        <w:rPr>
          <w:lang w:val="x-none"/>
        </w:rPr>
        <w:t>V</w:t>
      </w:r>
      <w:r w:rsidRPr="00DF12FD">
        <w:rPr>
          <w:lang w:val="x-none"/>
        </w:rPr>
        <w:t>是节点集，表示算法中的操作；</w:t>
      </w:r>
      <w:r w:rsidRPr="00DF12FD">
        <w:rPr>
          <w:lang w:val="x-none"/>
        </w:rPr>
        <w:t>E</w:t>
      </w:r>
      <w:r w:rsidRPr="00DF12FD">
        <w:rPr>
          <w:lang w:val="x-none"/>
        </w:rPr>
        <w:t>是边集，表示操作之间的数据依赖关系。</w:t>
      </w:r>
    </w:p>
    <w:p w:rsidR="00D31410" w:rsidRPr="00DF12FD" w:rsidRDefault="00D31410" w:rsidP="005F5E17">
      <w:pPr>
        <w:spacing w:line="300" w:lineRule="auto"/>
        <w:ind w:firstLineChars="200" w:firstLine="420"/>
      </w:pPr>
      <w:r w:rsidRPr="00DF12FD">
        <w:t>如</w:t>
      </w:r>
      <w:r w:rsidRPr="00DF12FD">
        <w:fldChar w:fldCharType="begin"/>
      </w:r>
      <w:r w:rsidRPr="00DF12FD">
        <w:instrText xml:space="preserve"> REF _Ref448390486 \h  \* MERGEFORMAT </w:instrText>
      </w:r>
      <w:r w:rsidRPr="00DF12FD">
        <w:fldChar w:fldCharType="separate"/>
      </w:r>
      <w:r w:rsidR="00C47231" w:rsidRPr="00DF12FD">
        <w:t>图</w:t>
      </w:r>
      <w:r w:rsidR="00C47231" w:rsidRPr="00DF12FD">
        <w:t>3-</w:t>
      </w:r>
      <w:r w:rsidR="00C47231">
        <w:t>1</w:t>
      </w:r>
      <w:r w:rsidRPr="00DF12FD">
        <w:fldChar w:fldCharType="end"/>
      </w:r>
      <w:r w:rsidRPr="00DF12FD">
        <w:t>所示，图中</w:t>
      </w:r>
      <w:r w:rsidRPr="00DF12FD">
        <w:t>(a)</w:t>
      </w:r>
      <w:r w:rsidRPr="00DF12FD">
        <w:t>是算法中的数据流程图的一部分，它标示了算法的各种操作以及数据方向，</w:t>
      </w:r>
      <w:r w:rsidRPr="00DF12FD">
        <w:t>(b)</w:t>
      </w:r>
      <w:r w:rsidRPr="00DF12FD">
        <w:t>则是与数据流图对应的算法图模型。</w:t>
      </w:r>
      <w:r w:rsidRPr="00DF12FD">
        <w:fldChar w:fldCharType="begin"/>
      </w:r>
      <w:r w:rsidRPr="00DF12FD">
        <w:instrText xml:space="preserve"> REF _Ref448478666 \h  \* MERGEFORMAT </w:instrText>
      </w:r>
      <w:r w:rsidRPr="00DF12FD">
        <w:fldChar w:fldCharType="separate"/>
      </w:r>
      <w:r w:rsidR="00C47231" w:rsidRPr="00DF12FD">
        <w:t>表</w:t>
      </w:r>
      <w:r w:rsidR="00C47231" w:rsidRPr="00DF12FD">
        <w:t>3-</w:t>
      </w:r>
      <w:r w:rsidR="00C47231">
        <w:t>1</w:t>
      </w:r>
      <w:r w:rsidRPr="00DF12FD">
        <w:fldChar w:fldCharType="end"/>
      </w:r>
      <w:r w:rsidRPr="00DF12FD">
        <w:t>列出了对应节点的属性，</w:t>
      </w:r>
      <w:r w:rsidR="004257AB">
        <w:t>其中操作属性中</w:t>
      </w:r>
      <w:r w:rsidR="004257AB">
        <w:rPr>
          <w:rFonts w:hint="eastAsia"/>
        </w:rPr>
        <w:t>，</w:t>
      </w:r>
      <w:r w:rsidR="004257AB">
        <w:t>xor</w:t>
      </w:r>
      <w:r w:rsidR="004257AB">
        <w:t>表示异或</w:t>
      </w:r>
      <w:r w:rsidR="004257AB">
        <w:rPr>
          <w:rFonts w:hint="eastAsia"/>
        </w:rPr>
        <w:t>，</w:t>
      </w:r>
      <w:r w:rsidR="004257AB">
        <w:t>sh</w:t>
      </w:r>
      <w:r w:rsidR="004257AB">
        <w:t>表示移位</w:t>
      </w:r>
      <w:r w:rsidR="004257AB">
        <w:rPr>
          <w:rFonts w:hint="eastAsia"/>
        </w:rPr>
        <w:t>，</w:t>
      </w:r>
      <w:r w:rsidR="004257AB">
        <w:t>lut</w:t>
      </w:r>
      <w:r w:rsidR="004257AB">
        <w:t>表示查找表</w:t>
      </w:r>
      <w:r w:rsidR="004257AB">
        <w:rPr>
          <w:rFonts w:hint="eastAsia"/>
        </w:rPr>
        <w:t>，</w:t>
      </w:r>
      <w:r w:rsidR="004257AB">
        <w:t>au</w:t>
      </w:r>
      <w:r w:rsidR="004257AB">
        <w:t>表示算术</w:t>
      </w:r>
      <w:r w:rsidR="004257AB">
        <w:rPr>
          <w:rFonts w:hint="eastAsia"/>
        </w:rPr>
        <w:t>，</w:t>
      </w:r>
      <w:r w:rsidRPr="00DF12FD">
        <w:t>通过给</w:t>
      </w:r>
      <w:r w:rsidRPr="00DF12FD">
        <w:t>(b)</w:t>
      </w:r>
      <w:r w:rsidRPr="00DF12FD">
        <w:t>的节点赋予这些属性，</w:t>
      </w:r>
      <w:r w:rsidRPr="00DF12FD">
        <w:t>(b)</w:t>
      </w:r>
      <w:r w:rsidR="004257AB">
        <w:t>就</w:t>
      </w:r>
      <w:r w:rsidRPr="00DF12FD">
        <w:t>能够描</w:t>
      </w:r>
      <w:r w:rsidRPr="00DF12FD">
        <w:lastRenderedPageBreak/>
        <w:t>述算法。</w:t>
      </w:r>
    </w:p>
    <w:p w:rsidR="00D31410" w:rsidRPr="00DF12FD" w:rsidRDefault="00D31410" w:rsidP="005F5E17">
      <w:pPr>
        <w:pStyle w:val="af0"/>
        <w:keepNext/>
        <w:spacing w:line="300" w:lineRule="auto"/>
        <w:jc w:val="center"/>
        <w:rPr>
          <w:rFonts w:ascii="Times New Roman" w:eastAsia="宋体" w:hAnsi="Times New Roman"/>
        </w:rPr>
      </w:pPr>
      <w:bookmarkStart w:id="42" w:name="_Ref448478666"/>
      <w:r w:rsidRPr="00DF12FD">
        <w:rPr>
          <w:rFonts w:ascii="Times New Roman" w:eastAsia="宋体" w:hAnsi="Times New Roman"/>
        </w:rPr>
        <w:t>表</w:t>
      </w:r>
      <w:r w:rsidRPr="00DF12FD">
        <w:rPr>
          <w:rFonts w:ascii="Times New Roman" w:eastAsia="宋体" w:hAnsi="Times New Roman"/>
        </w:rPr>
        <w:t>3-</w:t>
      </w:r>
      <w:r w:rsidRPr="00DF12FD">
        <w:rPr>
          <w:rFonts w:ascii="Times New Roman" w:eastAsia="宋体" w:hAnsi="Times New Roman"/>
        </w:rPr>
        <w:fldChar w:fldCharType="begin"/>
      </w:r>
      <w:r w:rsidRPr="00DF12FD">
        <w:rPr>
          <w:rFonts w:ascii="Times New Roman" w:eastAsia="宋体" w:hAnsi="Times New Roman"/>
        </w:rPr>
        <w:instrText xml:space="preserve"> SEQ </w:instrText>
      </w:r>
      <w:r w:rsidRPr="00DF12FD">
        <w:rPr>
          <w:rFonts w:ascii="Times New Roman" w:eastAsia="宋体" w:hAnsi="Times New Roman"/>
        </w:rPr>
        <w:instrText>表</w:instrText>
      </w:r>
      <w:r w:rsidRPr="00DF12FD">
        <w:rPr>
          <w:rFonts w:ascii="Times New Roman" w:eastAsia="宋体" w:hAnsi="Times New Roman"/>
        </w:rPr>
        <w:instrText xml:space="preserve">3- \* ARABIC </w:instrText>
      </w:r>
      <w:r w:rsidRPr="00DF12FD">
        <w:rPr>
          <w:rFonts w:ascii="Times New Roman" w:eastAsia="宋体" w:hAnsi="Times New Roman"/>
        </w:rPr>
        <w:fldChar w:fldCharType="separate"/>
      </w:r>
      <w:r w:rsidR="00C47231">
        <w:rPr>
          <w:rFonts w:ascii="Times New Roman" w:eastAsia="宋体" w:hAnsi="Times New Roman"/>
          <w:noProof/>
        </w:rPr>
        <w:t>1</w:t>
      </w:r>
      <w:r w:rsidRPr="00DF12FD">
        <w:rPr>
          <w:rFonts w:ascii="Times New Roman" w:eastAsia="宋体" w:hAnsi="Times New Roman"/>
        </w:rPr>
        <w:fldChar w:fldCharType="end"/>
      </w:r>
      <w:bookmarkEnd w:id="42"/>
      <w:r w:rsidRPr="00DF12FD">
        <w:rPr>
          <w:rFonts w:ascii="Times New Roman" w:eastAsia="宋体" w:hAnsi="Times New Roman"/>
        </w:rPr>
        <w:t>算法图结点属性</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425"/>
        <w:gridCol w:w="425"/>
        <w:gridCol w:w="1231"/>
        <w:gridCol w:w="754"/>
        <w:gridCol w:w="425"/>
        <w:gridCol w:w="425"/>
        <w:gridCol w:w="1151"/>
      </w:tblGrid>
      <w:tr w:rsidR="00D31410" w:rsidRPr="00DF12FD" w:rsidTr="009E00BC">
        <w:trPr>
          <w:trHeight w:val="312"/>
          <w:jc w:val="center"/>
        </w:trPr>
        <w:tc>
          <w:tcPr>
            <w:tcW w:w="70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节点</w:t>
            </w:r>
          </w:p>
        </w:tc>
        <w:tc>
          <w:tcPr>
            <w:tcW w:w="42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x</w:t>
            </w:r>
          </w:p>
        </w:tc>
        <w:tc>
          <w:tcPr>
            <w:tcW w:w="42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y</w:t>
            </w:r>
          </w:p>
        </w:tc>
        <w:tc>
          <w:tcPr>
            <w:tcW w:w="1231"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操作属性</w:t>
            </w:r>
          </w:p>
        </w:tc>
        <w:tc>
          <w:tcPr>
            <w:tcW w:w="75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节点</w:t>
            </w:r>
          </w:p>
        </w:tc>
        <w:tc>
          <w:tcPr>
            <w:tcW w:w="42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x</w:t>
            </w:r>
          </w:p>
        </w:tc>
        <w:tc>
          <w:tcPr>
            <w:tcW w:w="42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y</w:t>
            </w:r>
          </w:p>
        </w:tc>
        <w:tc>
          <w:tcPr>
            <w:tcW w:w="1151"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操作属性</w:t>
            </w:r>
          </w:p>
        </w:tc>
      </w:tr>
      <w:tr w:rsidR="00D31410" w:rsidRPr="00DF12FD" w:rsidTr="009E00BC">
        <w:trPr>
          <w:trHeight w:val="312"/>
          <w:jc w:val="center"/>
        </w:trPr>
        <w:tc>
          <w:tcPr>
            <w:tcW w:w="70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v1</w:t>
            </w:r>
          </w:p>
        </w:tc>
        <w:tc>
          <w:tcPr>
            <w:tcW w:w="42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1</w:t>
            </w:r>
          </w:p>
        </w:tc>
        <w:tc>
          <w:tcPr>
            <w:tcW w:w="42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1</w:t>
            </w:r>
          </w:p>
        </w:tc>
        <w:tc>
          <w:tcPr>
            <w:tcW w:w="1231"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xor</w:t>
            </w:r>
          </w:p>
        </w:tc>
        <w:tc>
          <w:tcPr>
            <w:tcW w:w="75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v5</w:t>
            </w:r>
          </w:p>
        </w:tc>
        <w:tc>
          <w:tcPr>
            <w:tcW w:w="42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3</w:t>
            </w:r>
          </w:p>
        </w:tc>
        <w:tc>
          <w:tcPr>
            <w:tcW w:w="42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3</w:t>
            </w:r>
          </w:p>
        </w:tc>
        <w:tc>
          <w:tcPr>
            <w:tcW w:w="1151"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lut</w:t>
            </w:r>
          </w:p>
        </w:tc>
      </w:tr>
      <w:tr w:rsidR="00D31410" w:rsidRPr="00DF12FD" w:rsidTr="009E00BC">
        <w:trPr>
          <w:trHeight w:val="312"/>
          <w:jc w:val="center"/>
        </w:trPr>
        <w:tc>
          <w:tcPr>
            <w:tcW w:w="70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v2</w:t>
            </w:r>
          </w:p>
        </w:tc>
        <w:tc>
          <w:tcPr>
            <w:tcW w:w="42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2</w:t>
            </w:r>
          </w:p>
        </w:tc>
        <w:tc>
          <w:tcPr>
            <w:tcW w:w="42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1</w:t>
            </w:r>
          </w:p>
        </w:tc>
        <w:tc>
          <w:tcPr>
            <w:tcW w:w="1231"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sh</w:t>
            </w:r>
          </w:p>
        </w:tc>
        <w:tc>
          <w:tcPr>
            <w:tcW w:w="75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v7</w:t>
            </w:r>
          </w:p>
        </w:tc>
        <w:tc>
          <w:tcPr>
            <w:tcW w:w="42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4</w:t>
            </w:r>
          </w:p>
        </w:tc>
        <w:tc>
          <w:tcPr>
            <w:tcW w:w="42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1</w:t>
            </w:r>
          </w:p>
        </w:tc>
        <w:tc>
          <w:tcPr>
            <w:tcW w:w="1151"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xor</w:t>
            </w:r>
          </w:p>
        </w:tc>
      </w:tr>
      <w:tr w:rsidR="00D31410" w:rsidRPr="00DF12FD" w:rsidTr="009E00BC">
        <w:trPr>
          <w:trHeight w:val="325"/>
          <w:jc w:val="center"/>
        </w:trPr>
        <w:tc>
          <w:tcPr>
            <w:tcW w:w="70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v3</w:t>
            </w:r>
          </w:p>
        </w:tc>
        <w:tc>
          <w:tcPr>
            <w:tcW w:w="42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3</w:t>
            </w:r>
          </w:p>
        </w:tc>
        <w:tc>
          <w:tcPr>
            <w:tcW w:w="42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1</w:t>
            </w:r>
          </w:p>
        </w:tc>
        <w:tc>
          <w:tcPr>
            <w:tcW w:w="1231"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lut</w:t>
            </w:r>
          </w:p>
        </w:tc>
        <w:tc>
          <w:tcPr>
            <w:tcW w:w="75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v8</w:t>
            </w:r>
          </w:p>
        </w:tc>
        <w:tc>
          <w:tcPr>
            <w:tcW w:w="42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5</w:t>
            </w:r>
          </w:p>
        </w:tc>
        <w:tc>
          <w:tcPr>
            <w:tcW w:w="42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1</w:t>
            </w:r>
          </w:p>
        </w:tc>
        <w:tc>
          <w:tcPr>
            <w:tcW w:w="1151"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au</w:t>
            </w:r>
          </w:p>
        </w:tc>
      </w:tr>
      <w:tr w:rsidR="00D31410" w:rsidRPr="00DF12FD" w:rsidTr="009E00BC">
        <w:trPr>
          <w:trHeight w:val="312"/>
          <w:jc w:val="center"/>
        </w:trPr>
        <w:tc>
          <w:tcPr>
            <w:tcW w:w="70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v4</w:t>
            </w:r>
          </w:p>
        </w:tc>
        <w:tc>
          <w:tcPr>
            <w:tcW w:w="42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3</w:t>
            </w:r>
          </w:p>
        </w:tc>
        <w:tc>
          <w:tcPr>
            <w:tcW w:w="42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2</w:t>
            </w:r>
          </w:p>
        </w:tc>
        <w:tc>
          <w:tcPr>
            <w:tcW w:w="1231"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lut</w:t>
            </w:r>
          </w:p>
        </w:tc>
        <w:tc>
          <w:tcPr>
            <w:tcW w:w="75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v9</w:t>
            </w:r>
          </w:p>
        </w:tc>
        <w:tc>
          <w:tcPr>
            <w:tcW w:w="42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6</w:t>
            </w:r>
          </w:p>
        </w:tc>
        <w:tc>
          <w:tcPr>
            <w:tcW w:w="42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1</w:t>
            </w:r>
          </w:p>
        </w:tc>
        <w:tc>
          <w:tcPr>
            <w:tcW w:w="1151"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xor</w:t>
            </w:r>
          </w:p>
        </w:tc>
      </w:tr>
    </w:tbl>
    <w:p w:rsidR="00D31410" w:rsidRPr="00DF12FD" w:rsidRDefault="00D31410" w:rsidP="005F5E17">
      <w:pPr>
        <w:spacing w:line="300" w:lineRule="auto"/>
        <w:ind w:firstLineChars="200" w:firstLine="420"/>
        <w:rPr>
          <w:lang w:val="x-none"/>
        </w:rPr>
      </w:pPr>
      <w:r w:rsidRPr="00DF12FD">
        <w:fldChar w:fldCharType="begin"/>
      </w:r>
      <w:r w:rsidRPr="00DF12FD">
        <w:instrText xml:space="preserve"> REF _Ref448478666 \h  \* MERGEFORMAT </w:instrText>
      </w:r>
      <w:r w:rsidRPr="00DF12FD">
        <w:fldChar w:fldCharType="separate"/>
      </w:r>
      <w:r w:rsidR="00C47231" w:rsidRPr="00DF12FD">
        <w:t>表</w:t>
      </w:r>
      <w:r w:rsidR="00C47231" w:rsidRPr="00DF12FD">
        <w:t>3-</w:t>
      </w:r>
      <w:r w:rsidR="00C47231">
        <w:t>1</w:t>
      </w:r>
      <w:r w:rsidRPr="00DF12FD">
        <w:fldChar w:fldCharType="end"/>
      </w:r>
      <w:r w:rsidRPr="00DF12FD">
        <w:rPr>
          <w:lang w:val="x-none"/>
        </w:rPr>
        <w:t>中节点属性中的</w:t>
      </w:r>
      <w:r w:rsidRPr="00DF12FD">
        <w:rPr>
          <w:lang w:val="x-none"/>
        </w:rPr>
        <w:t>y</w:t>
      </w:r>
      <w:r w:rsidRPr="00DF12FD">
        <w:rPr>
          <w:lang w:val="x-none"/>
        </w:rPr>
        <w:t>属性标示了各个操作在并行上左右</w:t>
      </w:r>
      <w:r w:rsidR="004257AB">
        <w:rPr>
          <w:lang w:val="x-none"/>
        </w:rPr>
        <w:t>顺序，这个信息会被用到算法映射中的成本函数中用</w:t>
      </w:r>
      <w:r w:rsidRPr="00DF12FD">
        <w:rPr>
          <w:lang w:val="x-none"/>
        </w:rPr>
        <w:t>来找出没有功能交叉的映射，这部分会在第五章详述。</w:t>
      </w:r>
      <w:r w:rsidR="004257AB">
        <w:rPr>
          <w:rFonts w:hint="eastAsia"/>
          <w:lang w:val="x-none"/>
        </w:rPr>
        <w:t>x</w:t>
      </w:r>
      <w:r w:rsidR="007F3AA8" w:rsidRPr="00DF12FD">
        <w:rPr>
          <w:lang w:val="x-none"/>
        </w:rPr>
        <w:t>属性对应纵向上的顺序，用来获取</w:t>
      </w:r>
      <w:r w:rsidR="004257AB">
        <w:rPr>
          <w:rFonts w:hint="eastAsia"/>
          <w:lang w:val="x-none"/>
        </w:rPr>
        <w:t>算子</w:t>
      </w:r>
      <w:r w:rsidR="007F3AA8" w:rsidRPr="00DF12FD">
        <w:rPr>
          <w:lang w:val="x-none"/>
        </w:rPr>
        <w:t>的次序</w:t>
      </w:r>
      <w:r w:rsidRPr="00DF12FD">
        <w:rPr>
          <w:lang w:val="x-none"/>
        </w:rPr>
        <w:t>信息。节点的操作属性用来完成映射时的功能匹配，在算法模型和架构模型中，操作属性都用字符串来描述，通过字串包含的方式来验证功能包含。</w:t>
      </w:r>
    </w:p>
    <w:p w:rsidR="00D31410" w:rsidRPr="00DF12FD" w:rsidRDefault="00D31410" w:rsidP="005F5E17">
      <w:pPr>
        <w:spacing w:line="300" w:lineRule="auto"/>
        <w:ind w:firstLineChars="200" w:firstLine="420"/>
      </w:pPr>
      <w:r w:rsidRPr="00DF12FD">
        <w:rPr>
          <w:lang w:val="x-none"/>
        </w:rPr>
        <w:t>在进行算法组合特征提取时，关键路径上的算子组合才是有效的，因为只有通过算子组合减少关键路径的长度才有可能减少算法的映射规模</w:t>
      </w:r>
      <w:r w:rsidR="004257AB">
        <w:rPr>
          <w:rFonts w:hint="eastAsia"/>
          <w:lang w:val="x-none"/>
        </w:rPr>
        <w:t>，</w:t>
      </w:r>
      <w:r w:rsidR="004257AB">
        <w:rPr>
          <w:lang w:val="x-none"/>
        </w:rPr>
        <w:t>进而</w:t>
      </w:r>
      <w:r w:rsidRPr="00DF12FD">
        <w:rPr>
          <w:lang w:val="x-none"/>
        </w:rPr>
        <w:t>提高映射效率</w:t>
      </w:r>
      <w:r w:rsidR="004257AB">
        <w:rPr>
          <w:rFonts w:hint="eastAsia"/>
          <w:lang w:val="x-none"/>
        </w:rPr>
        <w:t>；</w:t>
      </w:r>
      <w:r w:rsidRPr="00DF12FD">
        <w:rPr>
          <w:lang w:val="x-none"/>
        </w:rPr>
        <w:t>因此需要对算法的关键路径进行分析。</w:t>
      </w:r>
      <w:r w:rsidRPr="00DF12FD">
        <w:t>图论中的关键路径算法是</w:t>
      </w:r>
      <w:r w:rsidR="004257AB">
        <w:t>在</w:t>
      </w:r>
      <w:r w:rsidRPr="00DF12FD">
        <w:rPr>
          <w:lang w:val="x-none"/>
        </w:rPr>
        <w:t>AOE</w:t>
      </w:r>
      <w:r w:rsidRPr="00DF12FD">
        <w:t>网络上进行的，</w:t>
      </w:r>
      <w:r w:rsidRPr="00DF12FD">
        <w:t>AOE</w:t>
      </w:r>
      <w:r w:rsidRPr="00DF12FD">
        <w:t>网络的</w:t>
      </w:r>
      <w:r w:rsidR="004257AB">
        <w:t>有</w:t>
      </w:r>
      <w:r w:rsidRPr="00DF12FD">
        <w:t>向图中，用有向边来表示一个工程中的各项活动（</w:t>
      </w:r>
      <w:r w:rsidRPr="00DF12FD">
        <w:t>Activity</w:t>
      </w:r>
      <w:r w:rsidRPr="00DF12FD">
        <w:t>），用有向边上的权值表示活动的持续时间（</w:t>
      </w:r>
      <w:r w:rsidRPr="00DF12FD">
        <w:t>Duration</w:t>
      </w:r>
      <w:r w:rsidRPr="00DF12FD">
        <w:t>），用顶点表示事件（</w:t>
      </w:r>
      <w:r w:rsidRPr="00DF12FD">
        <w:t>Event</w:t>
      </w:r>
      <w:r w:rsidRPr="00DF12FD">
        <w:t>）。对应算法的</w:t>
      </w:r>
      <w:r w:rsidRPr="00DF12FD">
        <w:t>AOE</w:t>
      </w:r>
      <w:r w:rsidRPr="00DF12FD">
        <w:t>网络，如</w:t>
      </w:r>
      <w:r w:rsidRPr="00DF12FD">
        <w:fldChar w:fldCharType="begin"/>
      </w:r>
      <w:r w:rsidRPr="00DF12FD">
        <w:instrText xml:space="preserve"> REF _Ref448390688 \h  \* MERGEFORMAT </w:instrText>
      </w:r>
      <w:r w:rsidRPr="00DF12FD">
        <w:fldChar w:fldCharType="separate"/>
      </w:r>
      <w:r w:rsidR="00C47231" w:rsidRPr="00DF12FD">
        <w:t>图</w:t>
      </w:r>
      <w:r w:rsidR="00C47231" w:rsidRPr="00DF12FD">
        <w:t>3-</w:t>
      </w:r>
      <w:r w:rsidR="00C47231">
        <w:t>2</w:t>
      </w:r>
      <w:r w:rsidRPr="00DF12FD">
        <w:fldChar w:fldCharType="end"/>
      </w:r>
      <w:r w:rsidRPr="00DF12FD">
        <w:t>所示，用顶点表示算法的不同阶段，用边表示算法的的各项操作，边的权值表示各操作的电路延迟，边的方向表示数据流向。</w:t>
      </w:r>
    </w:p>
    <w:p w:rsidR="00D31410" w:rsidRPr="00DF12FD" w:rsidRDefault="00A211ED" w:rsidP="005F5E17">
      <w:pPr>
        <w:keepNext/>
        <w:spacing w:line="300" w:lineRule="auto"/>
        <w:ind w:firstLineChars="200" w:firstLine="420"/>
        <w:jc w:val="center"/>
      </w:pPr>
      <w:r w:rsidRPr="00DF12FD">
        <w:object w:dxaOrig="7740" w:dyaOrig="5730">
          <v:shape id="_x0000_i1053" type="#_x0000_t75" style="width:371.6pt;height:275.6pt" o:ole="">
            <v:imagedata r:id="rId75" o:title=""/>
          </v:shape>
          <o:OLEObject Type="Embed" ProgID="Visio.Drawing.15" ShapeID="_x0000_i1053" DrawAspect="Content" ObjectID="_1524857550" r:id="rId76"/>
        </w:object>
      </w:r>
    </w:p>
    <w:p w:rsidR="00D31410" w:rsidRPr="00DF12FD" w:rsidRDefault="00D31410" w:rsidP="005F5E17">
      <w:pPr>
        <w:pStyle w:val="af0"/>
        <w:spacing w:line="300" w:lineRule="auto"/>
        <w:jc w:val="center"/>
        <w:rPr>
          <w:rFonts w:ascii="Times New Roman" w:eastAsia="宋体" w:hAnsi="Times New Roman"/>
        </w:rPr>
      </w:pPr>
      <w:bookmarkStart w:id="43" w:name="_Ref448390688"/>
      <w:bookmarkStart w:id="44" w:name="_Ref448390684"/>
      <w:r w:rsidRPr="00DF12FD">
        <w:rPr>
          <w:rFonts w:ascii="Times New Roman" w:eastAsia="宋体" w:hAnsi="Times New Roman"/>
        </w:rPr>
        <w:t>图</w:t>
      </w:r>
      <w:r w:rsidRPr="00DF12FD">
        <w:rPr>
          <w:rFonts w:ascii="Times New Roman" w:eastAsia="宋体" w:hAnsi="Times New Roman"/>
        </w:rPr>
        <w:t>3-</w:t>
      </w:r>
      <w:r w:rsidRPr="00DF12FD">
        <w:rPr>
          <w:rFonts w:ascii="Times New Roman" w:eastAsia="宋体" w:hAnsi="Times New Roman"/>
        </w:rPr>
        <w:fldChar w:fldCharType="begin"/>
      </w:r>
      <w:r w:rsidRPr="00DF12FD">
        <w:rPr>
          <w:rFonts w:ascii="Times New Roman" w:eastAsia="宋体" w:hAnsi="Times New Roman"/>
        </w:rPr>
        <w:instrText xml:space="preserve"> SEQ </w:instrText>
      </w:r>
      <w:r w:rsidRPr="00DF12FD">
        <w:rPr>
          <w:rFonts w:ascii="Times New Roman" w:eastAsia="宋体" w:hAnsi="Times New Roman"/>
        </w:rPr>
        <w:instrText>图</w:instrText>
      </w:r>
      <w:r w:rsidRPr="00DF12FD">
        <w:rPr>
          <w:rFonts w:ascii="Times New Roman" w:eastAsia="宋体" w:hAnsi="Times New Roman"/>
        </w:rPr>
        <w:instrText xml:space="preserve">3- \* ARABIC </w:instrText>
      </w:r>
      <w:r w:rsidRPr="00DF12FD">
        <w:rPr>
          <w:rFonts w:ascii="Times New Roman" w:eastAsia="宋体" w:hAnsi="Times New Roman"/>
        </w:rPr>
        <w:fldChar w:fldCharType="separate"/>
      </w:r>
      <w:r w:rsidR="00C47231">
        <w:rPr>
          <w:rFonts w:ascii="Times New Roman" w:eastAsia="宋体" w:hAnsi="Times New Roman"/>
          <w:noProof/>
        </w:rPr>
        <w:t>2</w:t>
      </w:r>
      <w:r w:rsidRPr="00DF12FD">
        <w:rPr>
          <w:rFonts w:ascii="Times New Roman" w:eastAsia="宋体" w:hAnsi="Times New Roman"/>
        </w:rPr>
        <w:fldChar w:fldCharType="end"/>
      </w:r>
      <w:bookmarkEnd w:id="43"/>
      <w:r w:rsidRPr="00DF12FD">
        <w:rPr>
          <w:rFonts w:ascii="Times New Roman" w:eastAsia="宋体" w:hAnsi="Times New Roman"/>
        </w:rPr>
        <w:t>算法图的</w:t>
      </w:r>
      <w:r w:rsidRPr="00DF12FD">
        <w:rPr>
          <w:rFonts w:ascii="Times New Roman" w:eastAsia="宋体" w:hAnsi="Times New Roman"/>
        </w:rPr>
        <w:t>AOE</w:t>
      </w:r>
      <w:r w:rsidRPr="00DF12FD">
        <w:rPr>
          <w:rFonts w:ascii="Times New Roman" w:eastAsia="宋体" w:hAnsi="Times New Roman"/>
        </w:rPr>
        <w:t>表示</w:t>
      </w:r>
      <w:bookmarkEnd w:id="44"/>
    </w:p>
    <w:p w:rsidR="00D31410" w:rsidRPr="00DF12FD" w:rsidRDefault="00D31410" w:rsidP="006C393A">
      <w:pPr>
        <w:pStyle w:val="a1"/>
        <w:numPr>
          <w:ilvl w:val="2"/>
          <w:numId w:val="2"/>
        </w:numPr>
        <w:spacing w:before="156" w:after="156" w:line="300" w:lineRule="auto"/>
        <w:rPr>
          <w:lang w:eastAsia="zh-CN"/>
        </w:rPr>
      </w:pPr>
      <w:bookmarkStart w:id="45" w:name="_Toc448392781"/>
      <w:bookmarkStart w:id="46" w:name="_Toc451115408"/>
      <w:r w:rsidRPr="00DF12FD">
        <w:rPr>
          <w:lang w:eastAsia="zh-CN"/>
        </w:rPr>
        <w:t>算子特征</w:t>
      </w:r>
      <w:bookmarkEnd w:id="45"/>
      <w:r w:rsidR="004D151B">
        <w:rPr>
          <w:lang w:eastAsia="zh-CN"/>
        </w:rPr>
        <w:t>提取</w:t>
      </w:r>
      <w:bookmarkEnd w:id="46"/>
    </w:p>
    <w:p w:rsidR="00D31410" w:rsidRPr="00DF12FD" w:rsidRDefault="00D31410" w:rsidP="005F5E17">
      <w:pPr>
        <w:spacing w:line="300" w:lineRule="auto"/>
        <w:ind w:firstLineChars="200" w:firstLine="420"/>
        <w:rPr>
          <w:lang w:val="x-none"/>
        </w:rPr>
      </w:pPr>
      <w:r w:rsidRPr="00DF12FD">
        <w:rPr>
          <w:lang w:val="x-none"/>
        </w:rPr>
        <w:t>通过第二章中对分组密码的数学模型和结构特征分析可以发现，目前大多数分组密码算法的设计都基于一些相似的</w:t>
      </w:r>
      <w:r w:rsidR="004257AB">
        <w:rPr>
          <w:lang w:val="x-none"/>
        </w:rPr>
        <w:t>数学</w:t>
      </w:r>
      <w:r w:rsidR="00871AC8">
        <w:rPr>
          <w:lang w:val="x-none"/>
        </w:rPr>
        <w:t>理论和结构模型</w:t>
      </w:r>
      <w:r w:rsidRPr="00DF12FD">
        <w:rPr>
          <w:lang w:val="x-none"/>
        </w:rPr>
        <w:t>，涉及的操作类型有较大的交集。因此我们可以得出这样</w:t>
      </w:r>
      <w:r w:rsidRPr="00DF12FD">
        <w:rPr>
          <w:lang w:val="x-none"/>
        </w:rPr>
        <w:lastRenderedPageBreak/>
        <w:t>的结论：很多不同的分组密码算法具有相同或相似的基本操作成分，或者说同一基本操作成分在不同的算法中出现的频率很高。如：异或、移位、置换、</w:t>
      </w:r>
      <w:r w:rsidRPr="00DF12FD">
        <w:rPr>
          <w:lang w:val="x-none"/>
        </w:rPr>
        <w:t>S</w:t>
      </w:r>
      <w:r w:rsidR="00FD0FEC" w:rsidRPr="00DF12FD">
        <w:rPr>
          <w:lang w:val="x-none"/>
        </w:rPr>
        <w:t>盒、有限域乘法以及算术</w:t>
      </w:r>
      <w:r w:rsidRPr="00DF12FD">
        <w:rPr>
          <w:lang w:val="x-none"/>
        </w:rPr>
        <w:t>运算等。</w:t>
      </w:r>
    </w:p>
    <w:p w:rsidR="00D31410" w:rsidRPr="00DF12FD" w:rsidRDefault="00D31410" w:rsidP="005F5E17">
      <w:pPr>
        <w:spacing w:line="300" w:lineRule="auto"/>
        <w:ind w:firstLineChars="200" w:firstLine="420"/>
        <w:rPr>
          <w:lang w:val="x-none"/>
        </w:rPr>
      </w:pPr>
      <w:r w:rsidRPr="00DF12FD">
        <w:rPr>
          <w:lang w:val="x-none"/>
        </w:rPr>
        <w:t>对于架构设计人员，充分了解算法，提取尽可能多的有用特征来指导架构设计是十分有必要的。在进行架构的</w:t>
      </w:r>
      <w:r w:rsidRPr="00DF12FD">
        <w:rPr>
          <w:lang w:val="x-none"/>
        </w:rPr>
        <w:t>PE</w:t>
      </w:r>
      <w:r w:rsidRPr="00DF12FD">
        <w:rPr>
          <w:lang w:val="x-none"/>
        </w:rPr>
        <w:t>设计时，主要关注算法的算子特征，以下几类算子特征是</w:t>
      </w:r>
      <w:r w:rsidRPr="00DF12FD">
        <w:rPr>
          <w:lang w:val="x-none"/>
        </w:rPr>
        <w:t>PE</w:t>
      </w:r>
      <w:r w:rsidR="00871AC8">
        <w:rPr>
          <w:lang w:val="x-none"/>
        </w:rPr>
        <w:t>设计时需要参考的关键特征</w:t>
      </w:r>
      <w:r w:rsidRPr="00DF12FD">
        <w:rPr>
          <w:lang w:val="x-none"/>
        </w:rPr>
        <w:t>：</w:t>
      </w:r>
    </w:p>
    <w:p w:rsidR="00D31410" w:rsidRPr="00DF12FD" w:rsidRDefault="00D63065" w:rsidP="002765D4">
      <w:pPr>
        <w:pStyle w:val="ac"/>
        <w:numPr>
          <w:ilvl w:val="0"/>
          <w:numId w:val="10"/>
        </w:numPr>
        <w:spacing w:line="300" w:lineRule="auto"/>
        <w:ind w:firstLineChars="0"/>
        <w:rPr>
          <w:lang w:val="x-none"/>
        </w:rPr>
      </w:pPr>
      <w:r w:rsidRPr="00DF12FD">
        <w:rPr>
          <w:lang w:val="x-none"/>
        </w:rPr>
        <w:t>模式</w:t>
      </w:r>
      <w:r w:rsidR="00D31410" w:rsidRPr="00DF12FD">
        <w:rPr>
          <w:lang w:val="x-none"/>
        </w:rPr>
        <w:t>特征</w:t>
      </w:r>
    </w:p>
    <w:p w:rsidR="00D31410" w:rsidRPr="00DF12FD" w:rsidRDefault="00D63065" w:rsidP="005F5E17">
      <w:pPr>
        <w:spacing w:line="300" w:lineRule="auto"/>
        <w:ind w:firstLineChars="200" w:firstLine="420"/>
        <w:rPr>
          <w:lang w:val="x-none"/>
        </w:rPr>
      </w:pPr>
      <w:r w:rsidRPr="00DF12FD">
        <w:rPr>
          <w:lang w:val="x-none"/>
        </w:rPr>
        <w:t>模式</w:t>
      </w:r>
      <w:r w:rsidR="00D31410" w:rsidRPr="00DF12FD">
        <w:rPr>
          <w:lang w:val="x-none"/>
        </w:rPr>
        <w:t>特征主要指算法的一些基本特征和基本操作的功能</w:t>
      </w:r>
      <w:r w:rsidR="00871AC8">
        <w:rPr>
          <w:lang w:val="x-none"/>
        </w:rPr>
        <w:t>模式</w:t>
      </w:r>
      <w:r w:rsidR="00D31410" w:rsidRPr="00DF12FD">
        <w:rPr>
          <w:lang w:val="x-none"/>
        </w:rPr>
        <w:t>特征，比如算法的分组大小、轮数、</w:t>
      </w:r>
      <w:r w:rsidR="00DB4851">
        <w:rPr>
          <w:lang w:val="x-none"/>
        </w:rPr>
        <w:t>密钥</w:t>
      </w:r>
      <w:r w:rsidR="00D31410" w:rsidRPr="00DF12FD">
        <w:rPr>
          <w:lang w:val="x-none"/>
        </w:rPr>
        <w:t>长度，移位操作的左右移位、循环移位等操作模式、</w:t>
      </w:r>
      <w:r w:rsidR="00D31410" w:rsidRPr="00DF12FD">
        <w:rPr>
          <w:lang w:val="x-none"/>
        </w:rPr>
        <w:t>S</w:t>
      </w:r>
      <w:r w:rsidR="00D31410" w:rsidRPr="00DF12FD">
        <w:rPr>
          <w:lang w:val="x-none"/>
        </w:rPr>
        <w:t>盒的不同输入输出位宽等。</w:t>
      </w:r>
    </w:p>
    <w:p w:rsidR="00D31410" w:rsidRPr="00DF12FD" w:rsidRDefault="00D31410" w:rsidP="002765D4">
      <w:pPr>
        <w:pStyle w:val="ac"/>
        <w:numPr>
          <w:ilvl w:val="0"/>
          <w:numId w:val="10"/>
        </w:numPr>
        <w:spacing w:line="300" w:lineRule="auto"/>
        <w:ind w:firstLineChars="0"/>
        <w:rPr>
          <w:lang w:val="x-none"/>
        </w:rPr>
      </w:pPr>
      <w:r w:rsidRPr="00DF12FD">
        <w:rPr>
          <w:lang w:val="x-none"/>
        </w:rPr>
        <w:t>组合特征</w:t>
      </w:r>
    </w:p>
    <w:p w:rsidR="00D31410" w:rsidRPr="00DF12FD" w:rsidRDefault="00D31410" w:rsidP="005F5E17">
      <w:pPr>
        <w:spacing w:line="300" w:lineRule="auto"/>
        <w:ind w:firstLineChars="200" w:firstLine="420"/>
        <w:rPr>
          <w:lang w:val="x-none"/>
        </w:rPr>
      </w:pPr>
      <w:r w:rsidRPr="00DF12FD">
        <w:rPr>
          <w:lang w:val="x-none"/>
        </w:rPr>
        <w:t>组合特征指算法的关键路径中频繁出现的算子组合，很多算子会在算法中组合出现，比如</w:t>
      </w:r>
      <w:r w:rsidRPr="00DF12FD">
        <w:rPr>
          <w:lang w:val="x-none"/>
        </w:rPr>
        <w:t>S</w:t>
      </w:r>
      <w:r w:rsidRPr="00DF12FD">
        <w:rPr>
          <w:lang w:val="x-none"/>
        </w:rPr>
        <w:t>盒操作后面一般会接着进行异或操作。对于这种组合操作，可以在上一行</w:t>
      </w:r>
      <w:r w:rsidRPr="00DF12FD">
        <w:rPr>
          <w:lang w:val="x-none"/>
        </w:rPr>
        <w:t>PE</w:t>
      </w:r>
      <w:r w:rsidRPr="00DF12FD">
        <w:rPr>
          <w:lang w:val="x-none"/>
        </w:rPr>
        <w:t>中先进行</w:t>
      </w:r>
      <w:r w:rsidRPr="00DF12FD">
        <w:rPr>
          <w:lang w:val="x-none"/>
        </w:rPr>
        <w:t>S</w:t>
      </w:r>
      <w:r w:rsidRPr="00DF12FD">
        <w:rPr>
          <w:lang w:val="x-none"/>
        </w:rPr>
        <w:t>盒操作，下一行</w:t>
      </w:r>
      <w:r w:rsidRPr="00DF12FD">
        <w:rPr>
          <w:lang w:val="x-none"/>
        </w:rPr>
        <w:t>PE</w:t>
      </w:r>
      <w:r w:rsidRPr="00DF12FD">
        <w:rPr>
          <w:lang w:val="x-none"/>
        </w:rPr>
        <w:t>中执行异或操作。另一种更好的方式是在一个</w:t>
      </w:r>
      <w:r w:rsidRPr="00DF12FD">
        <w:rPr>
          <w:lang w:val="x-none"/>
        </w:rPr>
        <w:t>PE</w:t>
      </w:r>
      <w:r w:rsidRPr="00DF12FD">
        <w:rPr>
          <w:lang w:val="x-none"/>
        </w:rPr>
        <w:t>中将</w:t>
      </w:r>
      <w:r w:rsidRPr="00DF12FD">
        <w:rPr>
          <w:lang w:val="x-none"/>
        </w:rPr>
        <w:t>S</w:t>
      </w:r>
      <w:r w:rsidRPr="00DF12FD">
        <w:rPr>
          <w:lang w:val="x-none"/>
        </w:rPr>
        <w:t>盒和异或串联组合设计，这样就可以在一个</w:t>
      </w:r>
      <w:r w:rsidRPr="00DF12FD">
        <w:rPr>
          <w:lang w:val="x-none"/>
        </w:rPr>
        <w:t>PE</w:t>
      </w:r>
      <w:r w:rsidRPr="00DF12FD">
        <w:rPr>
          <w:lang w:val="x-none"/>
        </w:rPr>
        <w:t>中完成两个操作，有效减少资源消耗。</w:t>
      </w:r>
    </w:p>
    <w:p w:rsidR="00D31410" w:rsidRPr="00DF12FD" w:rsidRDefault="00D31410" w:rsidP="005F5E17">
      <w:pPr>
        <w:spacing w:line="300" w:lineRule="auto"/>
        <w:ind w:firstLineChars="200" w:firstLine="420"/>
        <w:rPr>
          <w:lang w:val="x-none"/>
        </w:rPr>
      </w:pPr>
      <w:r w:rsidRPr="00DF12FD">
        <w:rPr>
          <w:lang w:val="x-none"/>
        </w:rPr>
        <w:t>对于算法中出现的每一个算子，发掘每一类算子的前驱、后继算子的种类和出现</w:t>
      </w:r>
      <w:r w:rsidR="00871AC8">
        <w:rPr>
          <w:rFonts w:hint="eastAsia"/>
          <w:lang w:val="x-none"/>
        </w:rPr>
        <w:t>频度</w:t>
      </w:r>
      <w:r w:rsidRPr="00DF12FD">
        <w:rPr>
          <w:lang w:val="x-none"/>
        </w:rPr>
        <w:t>对于架构设计是十分有必要的，它为</w:t>
      </w:r>
      <w:r w:rsidRPr="00DF12FD">
        <w:rPr>
          <w:lang w:val="x-none"/>
        </w:rPr>
        <w:t>PE</w:t>
      </w:r>
      <w:r w:rsidRPr="00DF12FD">
        <w:rPr>
          <w:lang w:val="x-none"/>
        </w:rPr>
        <w:t>的组合功能设计提供依据。当架构的</w:t>
      </w:r>
      <w:r w:rsidRPr="00DF12FD">
        <w:rPr>
          <w:lang w:val="x-none"/>
        </w:rPr>
        <w:t>PE</w:t>
      </w:r>
      <w:r w:rsidRPr="00DF12FD">
        <w:rPr>
          <w:lang w:val="x-none"/>
        </w:rPr>
        <w:t>中有大量合理的组合功能存在</w:t>
      </w:r>
      <w:r w:rsidR="00871AC8">
        <w:rPr>
          <w:lang w:val="x-none"/>
        </w:rPr>
        <w:t>时，对于</w:t>
      </w:r>
      <w:r w:rsidRPr="00DF12FD">
        <w:rPr>
          <w:lang w:val="x-none"/>
        </w:rPr>
        <w:t>算法</w:t>
      </w:r>
      <w:r w:rsidR="00871AC8">
        <w:rPr>
          <w:lang w:val="x-none"/>
        </w:rPr>
        <w:t>映射实现</w:t>
      </w:r>
      <w:r w:rsidRPr="00DF12FD">
        <w:rPr>
          <w:lang w:val="x-none"/>
        </w:rPr>
        <w:t>，很少的</w:t>
      </w:r>
      <w:r w:rsidRPr="00DF12FD">
        <w:rPr>
          <w:lang w:val="x-none"/>
        </w:rPr>
        <w:t>PE</w:t>
      </w:r>
      <w:r w:rsidRPr="00DF12FD">
        <w:rPr>
          <w:lang w:val="x-none"/>
        </w:rPr>
        <w:t>阵列规模就可以实现原来需要很大规模才能实现的算法，提高效率。</w:t>
      </w:r>
    </w:p>
    <w:p w:rsidR="00D31410" w:rsidRPr="00DF12FD" w:rsidRDefault="00D63065" w:rsidP="002765D4">
      <w:pPr>
        <w:pStyle w:val="ac"/>
        <w:numPr>
          <w:ilvl w:val="0"/>
          <w:numId w:val="10"/>
        </w:numPr>
        <w:spacing w:line="300" w:lineRule="auto"/>
        <w:ind w:firstLineChars="0"/>
        <w:rPr>
          <w:lang w:val="x-none"/>
        </w:rPr>
      </w:pPr>
      <w:r w:rsidRPr="00DF12FD">
        <w:rPr>
          <w:lang w:val="x-none"/>
        </w:rPr>
        <w:t>次序特征</w:t>
      </w:r>
    </w:p>
    <w:p w:rsidR="00D31410" w:rsidRPr="00DF12FD" w:rsidRDefault="00D63065" w:rsidP="005F5E17">
      <w:pPr>
        <w:spacing w:line="300" w:lineRule="auto"/>
        <w:ind w:firstLineChars="200" w:firstLine="420"/>
        <w:rPr>
          <w:lang w:val="x-none"/>
        </w:rPr>
      </w:pPr>
      <w:r w:rsidRPr="00DF12FD">
        <w:rPr>
          <w:lang w:val="x-none"/>
        </w:rPr>
        <w:t>次序特征</w:t>
      </w:r>
      <w:r w:rsidR="007F3AA8" w:rsidRPr="00DF12FD">
        <w:rPr>
          <w:lang w:val="x-none"/>
        </w:rPr>
        <w:t>是指算子在算法轮函数中的出现的次序</w:t>
      </w:r>
      <w:r w:rsidR="00D31410" w:rsidRPr="00DF12FD">
        <w:rPr>
          <w:lang w:val="x-none"/>
        </w:rPr>
        <w:t>；比如置换操作，它一般只出现在轮函数的开始或结束的位置完成初始置换和终</w:t>
      </w:r>
      <w:r w:rsidR="00871AC8">
        <w:rPr>
          <w:lang w:val="x-none"/>
        </w:rPr>
        <w:t>结置换，因此在架构设计时只需要在映射轮函数的开始和结束的位置放置</w:t>
      </w:r>
      <w:r w:rsidR="00D31410" w:rsidRPr="00DF12FD">
        <w:rPr>
          <w:lang w:val="x-none"/>
        </w:rPr>
        <w:t>置换单元。</w:t>
      </w:r>
      <w:r w:rsidR="008239A3" w:rsidRPr="00DF12FD">
        <w:rPr>
          <w:lang w:val="x-none"/>
        </w:rPr>
        <w:t>在架构设计时，根据次序特征，在需要的位置放置这些算子对应的功能单元，可以有效减少功能单元的数量</w:t>
      </w:r>
    </w:p>
    <w:p w:rsidR="00D31410" w:rsidRPr="00DF12FD" w:rsidRDefault="00D63065" w:rsidP="006C393A">
      <w:pPr>
        <w:pStyle w:val="a2"/>
        <w:numPr>
          <w:ilvl w:val="3"/>
          <w:numId w:val="2"/>
        </w:numPr>
        <w:spacing w:before="156" w:after="156" w:line="300" w:lineRule="auto"/>
        <w:rPr>
          <w:lang w:eastAsia="zh-CN"/>
        </w:rPr>
      </w:pPr>
      <w:bookmarkStart w:id="47" w:name="_Toc448392782"/>
      <w:bookmarkStart w:id="48" w:name="_Toc420597275"/>
      <w:r w:rsidRPr="00DF12FD">
        <w:rPr>
          <w:lang w:eastAsia="zh-CN"/>
        </w:rPr>
        <w:t>模式</w:t>
      </w:r>
      <w:r w:rsidR="00D31410" w:rsidRPr="00DF12FD">
        <w:rPr>
          <w:lang w:eastAsia="zh-CN"/>
        </w:rPr>
        <w:t>特征</w:t>
      </w:r>
      <w:bookmarkEnd w:id="47"/>
    </w:p>
    <w:p w:rsidR="00D31410" w:rsidRPr="00DF12FD" w:rsidRDefault="00D63065" w:rsidP="005F5E17">
      <w:pPr>
        <w:spacing w:line="300" w:lineRule="auto"/>
        <w:ind w:firstLineChars="200" w:firstLine="420"/>
        <w:rPr>
          <w:color w:val="000000"/>
          <w:szCs w:val="21"/>
        </w:rPr>
      </w:pPr>
      <w:r w:rsidRPr="00DF12FD">
        <w:rPr>
          <w:szCs w:val="21"/>
          <w:lang w:val="x-none"/>
        </w:rPr>
        <w:t>模式</w:t>
      </w:r>
      <w:r w:rsidR="00D31410" w:rsidRPr="00DF12FD">
        <w:rPr>
          <w:szCs w:val="21"/>
          <w:lang w:val="x-none"/>
        </w:rPr>
        <w:t>特征决定了阵列的一些基本属性，比如阵列大小、</w:t>
      </w:r>
      <w:r w:rsidR="00D31410" w:rsidRPr="00DF12FD">
        <w:rPr>
          <w:szCs w:val="21"/>
          <w:lang w:val="x-none"/>
        </w:rPr>
        <w:t>PE</w:t>
      </w:r>
      <w:r w:rsidR="00D31410" w:rsidRPr="00DF12FD">
        <w:rPr>
          <w:szCs w:val="21"/>
          <w:lang w:val="x-none"/>
        </w:rPr>
        <w:t>的位宽、</w:t>
      </w:r>
      <w:r w:rsidR="00D31410" w:rsidRPr="00DF12FD">
        <w:rPr>
          <w:szCs w:val="21"/>
          <w:lang w:val="x-none"/>
        </w:rPr>
        <w:t>PE</w:t>
      </w:r>
      <w:r w:rsidR="00D31410" w:rsidRPr="00DF12FD">
        <w:rPr>
          <w:szCs w:val="21"/>
          <w:lang w:val="x-none"/>
        </w:rPr>
        <w:t>内部功能单元的种类等。这些</w:t>
      </w:r>
      <w:r w:rsidRPr="00DF12FD">
        <w:rPr>
          <w:szCs w:val="21"/>
          <w:lang w:val="x-none"/>
        </w:rPr>
        <w:t>模式</w:t>
      </w:r>
      <w:r w:rsidR="00D31410" w:rsidRPr="00DF12FD">
        <w:rPr>
          <w:szCs w:val="21"/>
          <w:lang w:val="x-none"/>
        </w:rPr>
        <w:t>特征在</w:t>
      </w:r>
      <w:r w:rsidR="00871AC8">
        <w:rPr>
          <w:color w:val="000000"/>
          <w:szCs w:val="21"/>
        </w:rPr>
        <w:t>不同的分组密码算法中都表现出相同或相似性，密码算法的这些</w:t>
      </w:r>
      <w:r w:rsidR="00D31410" w:rsidRPr="00DF12FD">
        <w:rPr>
          <w:color w:val="000000"/>
          <w:szCs w:val="21"/>
        </w:rPr>
        <w:t>共性也是可重构密码处理器的基本理论依据。</w:t>
      </w:r>
    </w:p>
    <w:p w:rsidR="00D31410" w:rsidRPr="00DF12FD" w:rsidRDefault="00D31410" w:rsidP="005F5E17">
      <w:pPr>
        <w:spacing w:line="300" w:lineRule="auto"/>
        <w:ind w:firstLineChars="200" w:firstLine="420"/>
        <w:rPr>
          <w:color w:val="000000"/>
          <w:szCs w:val="21"/>
        </w:rPr>
      </w:pPr>
      <w:r w:rsidRPr="00DF12FD">
        <w:rPr>
          <w:color w:val="000000"/>
          <w:szCs w:val="21"/>
        </w:rPr>
        <w:t>文献</w:t>
      </w:r>
      <w:r w:rsidR="00816EEB" w:rsidRPr="00DF12FD">
        <w:rPr>
          <w:color w:val="000000"/>
          <w:szCs w:val="21"/>
        </w:rPr>
        <w:fldChar w:fldCharType="begin"/>
      </w:r>
      <w:r w:rsidR="00816EEB" w:rsidRPr="00DF12FD">
        <w:rPr>
          <w:color w:val="000000"/>
          <w:szCs w:val="21"/>
        </w:rPr>
        <w:instrText xml:space="preserve"> REF _Ref450650308 \r \h </w:instrText>
      </w:r>
      <w:r w:rsidR="005F5E17" w:rsidRPr="00DF12FD">
        <w:rPr>
          <w:color w:val="000000"/>
          <w:szCs w:val="21"/>
        </w:rPr>
        <w:instrText xml:space="preserve"> \* MERGEFORMAT </w:instrText>
      </w:r>
      <w:r w:rsidR="00816EEB" w:rsidRPr="00DF12FD">
        <w:rPr>
          <w:color w:val="000000"/>
          <w:szCs w:val="21"/>
        </w:rPr>
      </w:r>
      <w:r w:rsidR="00816EEB" w:rsidRPr="00DF12FD">
        <w:rPr>
          <w:color w:val="000000"/>
          <w:szCs w:val="21"/>
        </w:rPr>
        <w:fldChar w:fldCharType="separate"/>
      </w:r>
      <w:r w:rsidR="00C47231">
        <w:rPr>
          <w:color w:val="000000"/>
          <w:szCs w:val="21"/>
        </w:rPr>
        <w:t>[24]</w:t>
      </w:r>
      <w:r w:rsidR="00816EEB" w:rsidRPr="00DF12FD">
        <w:rPr>
          <w:color w:val="000000"/>
          <w:szCs w:val="21"/>
        </w:rPr>
        <w:fldChar w:fldCharType="end"/>
      </w:r>
      <w:r w:rsidRPr="00DF12FD">
        <w:rPr>
          <w:color w:val="000000"/>
          <w:szCs w:val="21"/>
        </w:rPr>
        <w:t>对</w:t>
      </w:r>
      <w:r w:rsidRPr="00DF12FD">
        <w:rPr>
          <w:color w:val="000000"/>
          <w:szCs w:val="21"/>
        </w:rPr>
        <w:t>DES</w:t>
      </w:r>
      <w:r w:rsidRPr="00DF12FD">
        <w:rPr>
          <w:color w:val="000000"/>
          <w:szCs w:val="21"/>
        </w:rPr>
        <w:t>、</w:t>
      </w:r>
      <w:r w:rsidRPr="00DF12FD">
        <w:rPr>
          <w:color w:val="000000"/>
          <w:szCs w:val="21"/>
        </w:rPr>
        <w:t>IDEA</w:t>
      </w:r>
      <w:r w:rsidRPr="00DF12FD">
        <w:rPr>
          <w:color w:val="000000"/>
          <w:szCs w:val="21"/>
        </w:rPr>
        <w:t>、</w:t>
      </w:r>
      <w:r w:rsidRPr="00DF12FD">
        <w:rPr>
          <w:color w:val="000000"/>
          <w:szCs w:val="21"/>
        </w:rPr>
        <w:t>AES</w:t>
      </w:r>
      <w:r w:rsidRPr="00DF12FD">
        <w:rPr>
          <w:color w:val="000000"/>
          <w:szCs w:val="21"/>
        </w:rPr>
        <w:t>候选算法等</w:t>
      </w:r>
      <w:r w:rsidRPr="00DF12FD">
        <w:rPr>
          <w:color w:val="000000"/>
          <w:szCs w:val="21"/>
        </w:rPr>
        <w:t>41</w:t>
      </w:r>
      <w:r w:rsidRPr="00DF12FD">
        <w:rPr>
          <w:color w:val="000000"/>
          <w:szCs w:val="21"/>
        </w:rPr>
        <w:t>种公开的分组密码的基本运算操作进行了统计，结果如</w:t>
      </w:r>
      <w:r w:rsidRPr="00DF12FD">
        <w:fldChar w:fldCharType="begin"/>
      </w:r>
      <w:r w:rsidRPr="00DF12FD">
        <w:rPr>
          <w:color w:val="000000"/>
          <w:szCs w:val="21"/>
        </w:rPr>
        <w:instrText xml:space="preserve"> REF _Ref448390776 \h  \* MERGEFORMAT </w:instrText>
      </w:r>
      <w:r w:rsidRPr="00DF12FD">
        <w:fldChar w:fldCharType="separate"/>
      </w:r>
      <w:r w:rsidR="00C47231" w:rsidRPr="00DF12FD">
        <w:t>表</w:t>
      </w:r>
      <w:r w:rsidR="00C47231" w:rsidRPr="00DF12FD">
        <w:t>3-</w:t>
      </w:r>
      <w:r w:rsidR="00C47231">
        <w:t>2</w:t>
      </w:r>
      <w:r w:rsidRPr="00DF12FD">
        <w:fldChar w:fldCharType="end"/>
      </w:r>
      <w:r w:rsidRPr="00DF12FD">
        <w:rPr>
          <w:color w:val="000000"/>
          <w:szCs w:val="21"/>
        </w:rPr>
        <w:t>所示。从表中可以发现，对于这些分组密码算法，它们的操作只有有限的几种，这意味着</w:t>
      </w:r>
      <w:r w:rsidRPr="00DF12FD">
        <w:rPr>
          <w:color w:val="000000"/>
          <w:szCs w:val="21"/>
        </w:rPr>
        <w:t>PE</w:t>
      </w:r>
      <w:r w:rsidRPr="00DF12FD">
        <w:rPr>
          <w:color w:val="000000"/>
          <w:szCs w:val="21"/>
        </w:rPr>
        <w:t>设计时，只需要对这几类基本运算进行支持就足以实现这些算法。</w:t>
      </w:r>
    </w:p>
    <w:p w:rsidR="00D31410" w:rsidRPr="00DF12FD" w:rsidRDefault="00D31410" w:rsidP="005F5E17">
      <w:pPr>
        <w:pStyle w:val="af0"/>
        <w:keepNext/>
        <w:spacing w:line="300" w:lineRule="auto"/>
        <w:jc w:val="center"/>
        <w:rPr>
          <w:rFonts w:ascii="Times New Roman" w:eastAsia="宋体" w:hAnsi="Times New Roman"/>
        </w:rPr>
      </w:pPr>
      <w:bookmarkStart w:id="49" w:name="_Ref448390776"/>
      <w:r w:rsidRPr="00DF12FD">
        <w:rPr>
          <w:rFonts w:ascii="Times New Roman" w:eastAsia="宋体" w:hAnsi="Times New Roman"/>
        </w:rPr>
        <w:t>表</w:t>
      </w:r>
      <w:r w:rsidRPr="00DF12FD">
        <w:rPr>
          <w:rFonts w:ascii="Times New Roman" w:eastAsia="宋体" w:hAnsi="Times New Roman"/>
        </w:rPr>
        <w:t>3-</w:t>
      </w:r>
      <w:r w:rsidRPr="00DF12FD">
        <w:rPr>
          <w:rFonts w:ascii="Times New Roman" w:eastAsia="宋体" w:hAnsi="Times New Roman"/>
        </w:rPr>
        <w:fldChar w:fldCharType="begin"/>
      </w:r>
      <w:r w:rsidRPr="00DF12FD">
        <w:rPr>
          <w:rFonts w:ascii="Times New Roman" w:eastAsia="宋体" w:hAnsi="Times New Roman"/>
        </w:rPr>
        <w:instrText xml:space="preserve"> SEQ </w:instrText>
      </w:r>
      <w:r w:rsidRPr="00DF12FD">
        <w:rPr>
          <w:rFonts w:ascii="Times New Roman" w:eastAsia="宋体" w:hAnsi="Times New Roman"/>
        </w:rPr>
        <w:instrText>表</w:instrText>
      </w:r>
      <w:r w:rsidRPr="00DF12FD">
        <w:rPr>
          <w:rFonts w:ascii="Times New Roman" w:eastAsia="宋体" w:hAnsi="Times New Roman"/>
        </w:rPr>
        <w:instrText xml:space="preserve">3- \* ARABIC </w:instrText>
      </w:r>
      <w:r w:rsidRPr="00DF12FD">
        <w:rPr>
          <w:rFonts w:ascii="Times New Roman" w:eastAsia="宋体" w:hAnsi="Times New Roman"/>
        </w:rPr>
        <w:fldChar w:fldCharType="separate"/>
      </w:r>
      <w:r w:rsidR="00C47231">
        <w:rPr>
          <w:rFonts w:ascii="Times New Roman" w:eastAsia="宋体" w:hAnsi="Times New Roman"/>
          <w:noProof/>
        </w:rPr>
        <w:t>2</w:t>
      </w:r>
      <w:r w:rsidRPr="00DF12FD">
        <w:rPr>
          <w:rFonts w:ascii="Times New Roman" w:eastAsia="宋体" w:hAnsi="Times New Roman"/>
        </w:rPr>
        <w:fldChar w:fldCharType="end"/>
      </w:r>
      <w:bookmarkEnd w:id="49"/>
      <w:r w:rsidRPr="00DF12FD">
        <w:rPr>
          <w:rFonts w:ascii="Times New Roman" w:eastAsia="宋体" w:hAnsi="Times New Roman"/>
        </w:rPr>
        <w:t xml:space="preserve"> </w:t>
      </w:r>
      <w:r w:rsidRPr="00DF12FD">
        <w:rPr>
          <w:rFonts w:ascii="Times New Roman" w:eastAsia="宋体" w:hAnsi="Times New Roman"/>
        </w:rPr>
        <w:t>基本运算操作及其使用频率表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1134"/>
        <w:gridCol w:w="1984"/>
        <w:gridCol w:w="1134"/>
      </w:tblGrid>
      <w:tr w:rsidR="00D31410" w:rsidRPr="00DF12FD" w:rsidTr="009E00BC">
        <w:trPr>
          <w:trHeight w:val="300"/>
          <w:jc w:val="center"/>
        </w:trPr>
        <w:tc>
          <w:tcPr>
            <w:tcW w:w="155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Cs w:val="21"/>
              </w:rPr>
            </w:pPr>
            <w:r w:rsidRPr="00DF12FD">
              <w:rPr>
                <w:szCs w:val="21"/>
              </w:rPr>
              <w:t>基本运算操作</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Cs w:val="21"/>
              </w:rPr>
            </w:pPr>
            <w:r w:rsidRPr="00DF12FD">
              <w:rPr>
                <w:szCs w:val="21"/>
              </w:rPr>
              <w:t>使用频率</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Cs w:val="21"/>
              </w:rPr>
            </w:pPr>
            <w:r w:rsidRPr="00DF12FD">
              <w:rPr>
                <w:szCs w:val="21"/>
              </w:rPr>
              <w:t>基本运算操作</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Cs w:val="21"/>
              </w:rPr>
            </w:pPr>
            <w:r w:rsidRPr="00DF12FD">
              <w:rPr>
                <w:szCs w:val="21"/>
              </w:rPr>
              <w:t>使用频率</w:t>
            </w:r>
          </w:p>
        </w:tc>
      </w:tr>
      <w:tr w:rsidR="00D31410" w:rsidRPr="00DF12FD" w:rsidTr="009E00BC">
        <w:trPr>
          <w:trHeight w:val="289"/>
          <w:jc w:val="center"/>
        </w:trPr>
        <w:tc>
          <w:tcPr>
            <w:tcW w:w="155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Cs w:val="21"/>
              </w:rPr>
            </w:pPr>
            <w:r w:rsidRPr="00DF12FD">
              <w:rPr>
                <w:szCs w:val="21"/>
              </w:rPr>
              <w:t>逻辑运算</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Cs w:val="21"/>
              </w:rPr>
            </w:pPr>
            <w:r w:rsidRPr="00DF12FD">
              <w:rPr>
                <w:szCs w:val="21"/>
              </w:rPr>
              <w:t>97.56%</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Cs w:val="21"/>
              </w:rPr>
            </w:pPr>
            <w:r w:rsidRPr="00DF12FD">
              <w:rPr>
                <w:szCs w:val="21"/>
              </w:rPr>
              <w:t>算术运算</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Cs w:val="21"/>
              </w:rPr>
            </w:pPr>
            <w:r w:rsidRPr="00DF12FD">
              <w:rPr>
                <w:szCs w:val="21"/>
              </w:rPr>
              <w:t>48.78%</w:t>
            </w:r>
          </w:p>
        </w:tc>
      </w:tr>
      <w:tr w:rsidR="00D31410" w:rsidRPr="00DF12FD" w:rsidTr="009E00BC">
        <w:trPr>
          <w:trHeight w:val="300"/>
          <w:jc w:val="center"/>
        </w:trPr>
        <w:tc>
          <w:tcPr>
            <w:tcW w:w="155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Cs w:val="21"/>
              </w:rPr>
            </w:pPr>
            <w:r w:rsidRPr="00DF12FD">
              <w:rPr>
                <w:szCs w:val="21"/>
              </w:rPr>
              <w:t>S</w:t>
            </w:r>
            <w:r w:rsidRPr="00DF12FD">
              <w:rPr>
                <w:szCs w:val="21"/>
              </w:rPr>
              <w:t>盒</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Cs w:val="21"/>
              </w:rPr>
            </w:pPr>
            <w:r w:rsidRPr="00DF12FD">
              <w:rPr>
                <w:szCs w:val="21"/>
              </w:rPr>
              <w:t>73.17%</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Cs w:val="21"/>
              </w:rPr>
            </w:pPr>
            <w:r w:rsidRPr="00DF12FD">
              <w:rPr>
                <w:szCs w:val="21"/>
              </w:rPr>
              <w:t>置换运算</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Cs w:val="21"/>
              </w:rPr>
            </w:pPr>
            <w:r w:rsidRPr="00DF12FD">
              <w:rPr>
                <w:szCs w:val="21"/>
              </w:rPr>
              <w:t>24.39%</w:t>
            </w:r>
          </w:p>
        </w:tc>
      </w:tr>
      <w:tr w:rsidR="00D31410" w:rsidRPr="00DF12FD" w:rsidTr="009E00BC">
        <w:trPr>
          <w:trHeight w:val="300"/>
          <w:jc w:val="center"/>
        </w:trPr>
        <w:tc>
          <w:tcPr>
            <w:tcW w:w="155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Cs w:val="21"/>
              </w:rPr>
            </w:pPr>
            <w:r w:rsidRPr="00DF12FD">
              <w:rPr>
                <w:szCs w:val="21"/>
              </w:rPr>
              <w:t>移位运算</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Cs w:val="21"/>
              </w:rPr>
            </w:pPr>
            <w:r w:rsidRPr="00DF12FD">
              <w:rPr>
                <w:szCs w:val="21"/>
              </w:rPr>
              <w:t>85.36%</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Cs w:val="21"/>
              </w:rPr>
            </w:pPr>
            <w:r w:rsidRPr="00DF12FD">
              <w:rPr>
                <w:szCs w:val="21"/>
              </w:rPr>
              <w:t>有限域乘法运算</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Cs w:val="21"/>
              </w:rPr>
            </w:pPr>
            <w:r w:rsidRPr="00DF12FD">
              <w:rPr>
                <w:szCs w:val="21"/>
              </w:rPr>
              <w:t>17.07%</w:t>
            </w:r>
          </w:p>
        </w:tc>
      </w:tr>
    </w:tbl>
    <w:p w:rsidR="00D31410" w:rsidRPr="00DF12FD" w:rsidRDefault="00D31410" w:rsidP="005F5E17">
      <w:pPr>
        <w:spacing w:line="300" w:lineRule="auto"/>
        <w:ind w:firstLineChars="200" w:firstLine="420"/>
        <w:rPr>
          <w:szCs w:val="21"/>
        </w:rPr>
      </w:pPr>
      <w:r w:rsidRPr="00DF12FD">
        <w:rPr>
          <w:szCs w:val="21"/>
        </w:rPr>
        <w:t>虽然算法有着相同的基本运算操作，但是不同的算法在同一个运算上的要求是不一样的，这些基本运算有着不同的运算模式，在进行架构设计时需要支持具体的运算模式。通过遍历目标算法集</w:t>
      </w:r>
      <w:r w:rsidRPr="00DF12FD">
        <w:rPr>
          <w:szCs w:val="21"/>
        </w:rPr>
        <w:lastRenderedPageBreak/>
        <w:t>合中算法图的每一个节点，查询节点的运算功能属性和对应的功能</w:t>
      </w:r>
      <w:r w:rsidR="007F3AA8" w:rsidRPr="00DF12FD">
        <w:rPr>
          <w:szCs w:val="21"/>
        </w:rPr>
        <w:t>模式</w:t>
      </w:r>
      <w:r w:rsidRPr="00DF12FD">
        <w:rPr>
          <w:szCs w:val="21"/>
        </w:rPr>
        <w:t>，统计不同算子的使用频率和对应的</w:t>
      </w:r>
      <w:r w:rsidR="00D63065" w:rsidRPr="00DF12FD">
        <w:rPr>
          <w:szCs w:val="21"/>
        </w:rPr>
        <w:t>模式特征</w:t>
      </w:r>
      <w:r w:rsidRPr="00DF12FD">
        <w:rPr>
          <w:szCs w:val="21"/>
        </w:rPr>
        <w:t>，具体如</w:t>
      </w:r>
      <w:r w:rsidRPr="00DF12FD">
        <w:fldChar w:fldCharType="begin"/>
      </w:r>
      <w:r w:rsidRPr="00DF12FD">
        <w:rPr>
          <w:szCs w:val="21"/>
        </w:rPr>
        <w:instrText xml:space="preserve"> REF _Ref448390787 \h  \* MERGEFORMAT </w:instrText>
      </w:r>
      <w:r w:rsidRPr="00DF12FD">
        <w:fldChar w:fldCharType="separate"/>
      </w:r>
      <w:r w:rsidR="00C47231" w:rsidRPr="00DF12FD">
        <w:rPr>
          <w:color w:val="000000"/>
        </w:rPr>
        <w:t>表</w:t>
      </w:r>
      <w:r w:rsidR="00C47231" w:rsidRPr="00DF12FD">
        <w:rPr>
          <w:color w:val="000000"/>
        </w:rPr>
        <w:t>3-</w:t>
      </w:r>
      <w:r w:rsidR="00C47231">
        <w:rPr>
          <w:color w:val="000000"/>
        </w:rPr>
        <w:t>3</w:t>
      </w:r>
      <w:r w:rsidRPr="00DF12FD">
        <w:fldChar w:fldCharType="end"/>
      </w:r>
      <w:r w:rsidRPr="00DF12FD">
        <w:rPr>
          <w:szCs w:val="21"/>
        </w:rPr>
        <w:t>所示。</w:t>
      </w:r>
    </w:p>
    <w:p w:rsidR="00D31410" w:rsidRPr="00DF12FD" w:rsidRDefault="00D31410" w:rsidP="005F5E17">
      <w:pPr>
        <w:pStyle w:val="af0"/>
        <w:keepNext/>
        <w:spacing w:line="300" w:lineRule="auto"/>
        <w:jc w:val="center"/>
        <w:rPr>
          <w:rFonts w:ascii="Times New Roman" w:eastAsia="宋体" w:hAnsi="Times New Roman"/>
          <w:color w:val="000000"/>
        </w:rPr>
      </w:pPr>
      <w:bookmarkStart w:id="50" w:name="_Ref448390787"/>
      <w:r w:rsidRPr="00DF12FD">
        <w:rPr>
          <w:rFonts w:ascii="Times New Roman" w:eastAsia="宋体" w:hAnsi="Times New Roman"/>
          <w:color w:val="000000"/>
        </w:rPr>
        <w:t>表</w:t>
      </w:r>
      <w:r w:rsidRPr="00DF12FD">
        <w:rPr>
          <w:rFonts w:ascii="Times New Roman" w:eastAsia="宋体" w:hAnsi="Times New Roman"/>
          <w:color w:val="000000"/>
        </w:rPr>
        <w:t>3-</w:t>
      </w:r>
      <w:r w:rsidRPr="00DF12FD">
        <w:rPr>
          <w:rFonts w:ascii="Times New Roman" w:eastAsia="宋体" w:hAnsi="Times New Roman"/>
        </w:rPr>
        <w:fldChar w:fldCharType="begin"/>
      </w:r>
      <w:r w:rsidRPr="00DF12FD">
        <w:rPr>
          <w:rFonts w:ascii="Times New Roman" w:eastAsia="宋体" w:hAnsi="Times New Roman"/>
          <w:color w:val="000000"/>
        </w:rPr>
        <w:instrText xml:space="preserve"> SEQ </w:instrText>
      </w:r>
      <w:r w:rsidRPr="00DF12FD">
        <w:rPr>
          <w:rFonts w:ascii="Times New Roman" w:eastAsia="宋体" w:hAnsi="Times New Roman"/>
          <w:color w:val="000000"/>
        </w:rPr>
        <w:instrText>表</w:instrText>
      </w:r>
      <w:r w:rsidRPr="00DF12FD">
        <w:rPr>
          <w:rFonts w:ascii="Times New Roman" w:eastAsia="宋体" w:hAnsi="Times New Roman"/>
          <w:color w:val="000000"/>
        </w:rPr>
        <w:instrText xml:space="preserve">3- \* ARABIC </w:instrText>
      </w:r>
      <w:r w:rsidRPr="00DF12FD">
        <w:rPr>
          <w:rFonts w:ascii="Times New Roman" w:eastAsia="宋体" w:hAnsi="Times New Roman"/>
        </w:rPr>
        <w:fldChar w:fldCharType="separate"/>
      </w:r>
      <w:r w:rsidR="00C47231">
        <w:rPr>
          <w:rFonts w:ascii="Times New Roman" w:eastAsia="宋体" w:hAnsi="Times New Roman"/>
          <w:noProof/>
          <w:color w:val="000000"/>
        </w:rPr>
        <w:t>3</w:t>
      </w:r>
      <w:r w:rsidRPr="00DF12FD">
        <w:rPr>
          <w:rFonts w:ascii="Times New Roman" w:eastAsia="宋体" w:hAnsi="Times New Roman"/>
        </w:rPr>
        <w:fldChar w:fldCharType="end"/>
      </w:r>
      <w:bookmarkEnd w:id="50"/>
      <w:r w:rsidRPr="00DF12FD">
        <w:rPr>
          <w:rFonts w:ascii="Times New Roman" w:eastAsia="宋体" w:hAnsi="Times New Roman"/>
          <w:color w:val="000000"/>
        </w:rPr>
        <w:t xml:space="preserve"> </w:t>
      </w:r>
      <w:r w:rsidRPr="00DF12FD">
        <w:rPr>
          <w:rFonts w:ascii="Times New Roman" w:eastAsia="宋体" w:hAnsi="Times New Roman"/>
          <w:color w:val="000000"/>
        </w:rPr>
        <w:t>基本运算操作的</w:t>
      </w:r>
      <w:r w:rsidR="00D63065" w:rsidRPr="00DF12FD">
        <w:rPr>
          <w:rFonts w:ascii="Times New Roman" w:eastAsia="宋体" w:hAnsi="Times New Roman"/>
          <w:color w:val="000000"/>
        </w:rPr>
        <w:t>模式特征</w:t>
      </w:r>
    </w:p>
    <w:tbl>
      <w:tblPr>
        <w:tblW w:w="66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3"/>
        <w:gridCol w:w="851"/>
        <w:gridCol w:w="1134"/>
        <w:gridCol w:w="1417"/>
        <w:gridCol w:w="2195"/>
      </w:tblGrid>
      <w:tr w:rsidR="000C7DD3" w:rsidRPr="00DF12FD" w:rsidTr="009E00BC">
        <w:trPr>
          <w:trHeight w:val="517"/>
          <w:jc w:val="center"/>
        </w:trPr>
        <w:tc>
          <w:tcPr>
            <w:tcW w:w="1914" w:type="dxa"/>
            <w:gridSpan w:val="2"/>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基本运算操作</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运算位宽</w:t>
            </w:r>
          </w:p>
        </w:tc>
        <w:tc>
          <w:tcPr>
            <w:tcW w:w="1417"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对应算法个数</w:t>
            </w:r>
          </w:p>
        </w:tc>
        <w:tc>
          <w:tcPr>
            <w:tcW w:w="219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运算模式</w:t>
            </w:r>
          </w:p>
        </w:tc>
      </w:tr>
      <w:tr w:rsidR="000C7DD3" w:rsidRPr="00DF12FD" w:rsidTr="009E00BC">
        <w:trPr>
          <w:trHeight w:val="244"/>
          <w:jc w:val="center"/>
        </w:trPr>
        <w:tc>
          <w:tcPr>
            <w:tcW w:w="1063"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逻辑操作</w:t>
            </w:r>
          </w:p>
        </w:tc>
        <w:tc>
          <w:tcPr>
            <w:tcW w:w="851"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异或</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FD0FEC" w:rsidP="005F5E17">
            <w:pPr>
              <w:spacing w:line="300" w:lineRule="auto"/>
              <w:rPr>
                <w:sz w:val="20"/>
              </w:rPr>
            </w:pPr>
            <w:r w:rsidRPr="00DF12FD">
              <w:rPr>
                <w:sz w:val="20"/>
              </w:rPr>
              <w:t>任意</w:t>
            </w:r>
          </w:p>
        </w:tc>
        <w:tc>
          <w:tcPr>
            <w:tcW w:w="1417"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36</w:t>
            </w:r>
          </w:p>
        </w:tc>
        <w:tc>
          <w:tcPr>
            <w:tcW w:w="2195"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位宽兼容</w:t>
            </w:r>
          </w:p>
        </w:tc>
      </w:tr>
      <w:tr w:rsidR="000C7DD3" w:rsidRPr="00DF12FD" w:rsidTr="009E00BC">
        <w:trPr>
          <w:trHeight w:val="244"/>
          <w:jc w:val="center"/>
        </w:trPr>
        <w:tc>
          <w:tcPr>
            <w:tcW w:w="1063"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D31410" w:rsidRPr="00DF12FD" w:rsidRDefault="00D31410" w:rsidP="005F5E17">
            <w:pPr>
              <w:widowControl/>
              <w:spacing w:line="300" w:lineRule="auto"/>
              <w:jc w:val="left"/>
              <w:rPr>
                <w:sz w:val="20"/>
              </w:rPr>
            </w:pPr>
          </w:p>
        </w:tc>
        <w:tc>
          <w:tcPr>
            <w:tcW w:w="851"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非</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FD0FEC" w:rsidP="005F5E17">
            <w:pPr>
              <w:spacing w:line="300" w:lineRule="auto"/>
              <w:rPr>
                <w:sz w:val="20"/>
              </w:rPr>
            </w:pPr>
            <w:r w:rsidRPr="00DF12FD">
              <w:rPr>
                <w:sz w:val="20"/>
              </w:rPr>
              <w:t>任意</w:t>
            </w:r>
          </w:p>
        </w:tc>
        <w:tc>
          <w:tcPr>
            <w:tcW w:w="1417"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0</w:t>
            </w:r>
          </w:p>
        </w:tc>
        <w:tc>
          <w:tcPr>
            <w:tcW w:w="219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D31410" w:rsidRPr="00DF12FD" w:rsidRDefault="00D31410" w:rsidP="005F5E17">
            <w:pPr>
              <w:widowControl/>
              <w:spacing w:line="300" w:lineRule="auto"/>
              <w:jc w:val="left"/>
              <w:rPr>
                <w:sz w:val="20"/>
              </w:rPr>
            </w:pPr>
          </w:p>
        </w:tc>
      </w:tr>
      <w:tr w:rsidR="00FD0FEC" w:rsidRPr="00DF12FD" w:rsidTr="009E00BC">
        <w:trPr>
          <w:trHeight w:val="244"/>
          <w:jc w:val="center"/>
        </w:trPr>
        <w:tc>
          <w:tcPr>
            <w:tcW w:w="1063"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FD0FEC" w:rsidRPr="00DF12FD" w:rsidRDefault="00FD0FEC" w:rsidP="005F5E17">
            <w:pPr>
              <w:widowControl/>
              <w:spacing w:line="300" w:lineRule="auto"/>
              <w:jc w:val="left"/>
              <w:rPr>
                <w:sz w:val="20"/>
              </w:rPr>
            </w:pPr>
          </w:p>
        </w:tc>
        <w:tc>
          <w:tcPr>
            <w:tcW w:w="851" w:type="dxa"/>
            <w:tcBorders>
              <w:top w:val="single" w:sz="4" w:space="0" w:color="auto"/>
              <w:left w:val="single" w:sz="4" w:space="0" w:color="auto"/>
              <w:bottom w:val="single" w:sz="4" w:space="0" w:color="auto"/>
              <w:right w:val="single" w:sz="4" w:space="0" w:color="auto"/>
            </w:tcBorders>
            <w:shd w:val="clear" w:color="auto" w:fill="auto"/>
            <w:hideMark/>
          </w:tcPr>
          <w:p w:rsidR="00FD0FEC" w:rsidRPr="00DF12FD" w:rsidRDefault="00FD0FEC" w:rsidP="005F5E17">
            <w:pPr>
              <w:spacing w:line="300" w:lineRule="auto"/>
              <w:rPr>
                <w:sz w:val="20"/>
              </w:rPr>
            </w:pPr>
            <w:r w:rsidRPr="00DF12FD">
              <w:rPr>
                <w:sz w:val="20"/>
              </w:rPr>
              <w:t>或</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FD0FEC" w:rsidRPr="00DF12FD" w:rsidRDefault="00FD0FEC" w:rsidP="005F5E17">
            <w:pPr>
              <w:spacing w:line="300" w:lineRule="auto"/>
              <w:rPr>
                <w:sz w:val="20"/>
              </w:rPr>
            </w:pPr>
            <w:r w:rsidRPr="00DF12FD">
              <w:rPr>
                <w:sz w:val="20"/>
              </w:rPr>
              <w:t>任意</w:t>
            </w:r>
          </w:p>
        </w:tc>
        <w:tc>
          <w:tcPr>
            <w:tcW w:w="1417" w:type="dxa"/>
            <w:tcBorders>
              <w:top w:val="single" w:sz="4" w:space="0" w:color="auto"/>
              <w:left w:val="single" w:sz="4" w:space="0" w:color="auto"/>
              <w:bottom w:val="single" w:sz="4" w:space="0" w:color="auto"/>
              <w:right w:val="single" w:sz="4" w:space="0" w:color="auto"/>
            </w:tcBorders>
            <w:shd w:val="clear" w:color="auto" w:fill="auto"/>
            <w:hideMark/>
          </w:tcPr>
          <w:p w:rsidR="00FD0FEC" w:rsidRPr="00DF12FD" w:rsidRDefault="00FD0FEC" w:rsidP="005F5E17">
            <w:pPr>
              <w:spacing w:line="300" w:lineRule="auto"/>
              <w:rPr>
                <w:sz w:val="20"/>
              </w:rPr>
            </w:pPr>
            <w:r w:rsidRPr="00DF12FD">
              <w:rPr>
                <w:sz w:val="20"/>
              </w:rPr>
              <w:t>1</w:t>
            </w:r>
          </w:p>
        </w:tc>
        <w:tc>
          <w:tcPr>
            <w:tcW w:w="219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FD0FEC" w:rsidRPr="00DF12FD" w:rsidRDefault="00FD0FEC" w:rsidP="005F5E17">
            <w:pPr>
              <w:widowControl/>
              <w:spacing w:line="300" w:lineRule="auto"/>
              <w:jc w:val="left"/>
              <w:rPr>
                <w:sz w:val="20"/>
              </w:rPr>
            </w:pPr>
          </w:p>
        </w:tc>
      </w:tr>
      <w:tr w:rsidR="00FD0FEC" w:rsidRPr="00DF12FD" w:rsidTr="009E00BC">
        <w:trPr>
          <w:trHeight w:val="244"/>
          <w:jc w:val="center"/>
        </w:trPr>
        <w:tc>
          <w:tcPr>
            <w:tcW w:w="1063"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FD0FEC" w:rsidRPr="00DF12FD" w:rsidRDefault="00FD0FEC" w:rsidP="005F5E17">
            <w:pPr>
              <w:widowControl/>
              <w:spacing w:line="300" w:lineRule="auto"/>
              <w:jc w:val="left"/>
              <w:rPr>
                <w:sz w:val="20"/>
              </w:rPr>
            </w:pPr>
          </w:p>
        </w:tc>
        <w:tc>
          <w:tcPr>
            <w:tcW w:w="851" w:type="dxa"/>
            <w:tcBorders>
              <w:top w:val="single" w:sz="4" w:space="0" w:color="auto"/>
              <w:left w:val="single" w:sz="4" w:space="0" w:color="auto"/>
              <w:bottom w:val="single" w:sz="4" w:space="0" w:color="auto"/>
              <w:right w:val="single" w:sz="4" w:space="0" w:color="auto"/>
            </w:tcBorders>
            <w:shd w:val="clear" w:color="auto" w:fill="auto"/>
            <w:hideMark/>
          </w:tcPr>
          <w:p w:rsidR="00FD0FEC" w:rsidRPr="00DF12FD" w:rsidRDefault="00FD0FEC" w:rsidP="005F5E17">
            <w:pPr>
              <w:spacing w:line="300" w:lineRule="auto"/>
              <w:rPr>
                <w:sz w:val="20"/>
              </w:rPr>
            </w:pPr>
            <w:r w:rsidRPr="00DF12FD">
              <w:rPr>
                <w:sz w:val="20"/>
              </w:rPr>
              <w:t>与</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FD0FEC" w:rsidRPr="00DF12FD" w:rsidRDefault="00FD0FEC" w:rsidP="005F5E17">
            <w:pPr>
              <w:spacing w:line="300" w:lineRule="auto"/>
              <w:rPr>
                <w:sz w:val="20"/>
              </w:rPr>
            </w:pPr>
            <w:r w:rsidRPr="00DF12FD">
              <w:rPr>
                <w:sz w:val="20"/>
              </w:rPr>
              <w:t>任意</w:t>
            </w:r>
          </w:p>
        </w:tc>
        <w:tc>
          <w:tcPr>
            <w:tcW w:w="1417" w:type="dxa"/>
            <w:tcBorders>
              <w:top w:val="single" w:sz="4" w:space="0" w:color="auto"/>
              <w:left w:val="single" w:sz="4" w:space="0" w:color="auto"/>
              <w:bottom w:val="single" w:sz="4" w:space="0" w:color="auto"/>
              <w:right w:val="single" w:sz="4" w:space="0" w:color="auto"/>
            </w:tcBorders>
            <w:shd w:val="clear" w:color="auto" w:fill="auto"/>
            <w:hideMark/>
          </w:tcPr>
          <w:p w:rsidR="00FD0FEC" w:rsidRPr="00DF12FD" w:rsidRDefault="00FD0FEC" w:rsidP="005F5E17">
            <w:pPr>
              <w:spacing w:line="300" w:lineRule="auto"/>
              <w:rPr>
                <w:sz w:val="20"/>
              </w:rPr>
            </w:pPr>
            <w:r w:rsidRPr="00DF12FD">
              <w:rPr>
                <w:sz w:val="20"/>
              </w:rPr>
              <w:t>3</w:t>
            </w:r>
          </w:p>
        </w:tc>
        <w:tc>
          <w:tcPr>
            <w:tcW w:w="219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FD0FEC" w:rsidRPr="00DF12FD" w:rsidRDefault="00FD0FEC" w:rsidP="005F5E17">
            <w:pPr>
              <w:widowControl/>
              <w:spacing w:line="300" w:lineRule="auto"/>
              <w:jc w:val="left"/>
              <w:rPr>
                <w:sz w:val="20"/>
              </w:rPr>
            </w:pPr>
          </w:p>
        </w:tc>
      </w:tr>
      <w:tr w:rsidR="000C7DD3" w:rsidRPr="00DF12FD" w:rsidTr="009E00BC">
        <w:trPr>
          <w:trHeight w:val="244"/>
          <w:jc w:val="center"/>
        </w:trPr>
        <w:tc>
          <w:tcPr>
            <w:tcW w:w="1063"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移位</w:t>
            </w:r>
          </w:p>
        </w:tc>
        <w:tc>
          <w:tcPr>
            <w:tcW w:w="851"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移位</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32</w:t>
            </w:r>
          </w:p>
        </w:tc>
        <w:tc>
          <w:tcPr>
            <w:tcW w:w="1417"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4</w:t>
            </w:r>
          </w:p>
        </w:tc>
        <w:tc>
          <w:tcPr>
            <w:tcW w:w="2195"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左右移位</w:t>
            </w:r>
          </w:p>
        </w:tc>
      </w:tr>
      <w:tr w:rsidR="000C7DD3" w:rsidRPr="00DF12FD" w:rsidTr="009E00BC">
        <w:trPr>
          <w:trHeight w:val="244"/>
          <w:jc w:val="center"/>
        </w:trPr>
        <w:tc>
          <w:tcPr>
            <w:tcW w:w="1063"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D31410" w:rsidRPr="00DF12FD" w:rsidRDefault="00D31410" w:rsidP="005F5E17">
            <w:pPr>
              <w:widowControl/>
              <w:spacing w:line="300" w:lineRule="auto"/>
              <w:jc w:val="left"/>
              <w:rPr>
                <w:sz w:val="20"/>
              </w:rPr>
            </w:pPr>
          </w:p>
        </w:tc>
        <w:tc>
          <w:tcPr>
            <w:tcW w:w="851"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循环移位</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8</w:t>
            </w:r>
          </w:p>
        </w:tc>
        <w:tc>
          <w:tcPr>
            <w:tcW w:w="1417"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3</w:t>
            </w:r>
          </w:p>
        </w:tc>
        <w:tc>
          <w:tcPr>
            <w:tcW w:w="219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D31410" w:rsidRPr="00DF12FD" w:rsidRDefault="00D31410" w:rsidP="005F5E17">
            <w:pPr>
              <w:widowControl/>
              <w:spacing w:line="300" w:lineRule="auto"/>
              <w:jc w:val="left"/>
              <w:rPr>
                <w:sz w:val="20"/>
              </w:rPr>
            </w:pPr>
          </w:p>
        </w:tc>
      </w:tr>
      <w:tr w:rsidR="000C7DD3" w:rsidRPr="00DF12FD" w:rsidTr="009E00BC">
        <w:trPr>
          <w:trHeight w:val="244"/>
          <w:jc w:val="center"/>
        </w:trPr>
        <w:tc>
          <w:tcPr>
            <w:tcW w:w="1063"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D31410" w:rsidRPr="00DF12FD" w:rsidRDefault="00D31410" w:rsidP="005F5E17">
            <w:pPr>
              <w:widowControl/>
              <w:spacing w:line="300" w:lineRule="auto"/>
              <w:jc w:val="left"/>
              <w:rPr>
                <w:sz w:val="20"/>
              </w:rPr>
            </w:pPr>
          </w:p>
        </w:tc>
        <w:tc>
          <w:tcPr>
            <w:tcW w:w="851"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D31410" w:rsidRPr="00DF12FD" w:rsidRDefault="00D31410" w:rsidP="005F5E17">
            <w:pPr>
              <w:widowControl/>
              <w:spacing w:line="300" w:lineRule="auto"/>
              <w:jc w:val="left"/>
              <w:rPr>
                <w:sz w:val="20"/>
              </w:rPr>
            </w:pP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32</w:t>
            </w:r>
          </w:p>
        </w:tc>
        <w:tc>
          <w:tcPr>
            <w:tcW w:w="1417"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11</w:t>
            </w:r>
          </w:p>
        </w:tc>
        <w:tc>
          <w:tcPr>
            <w:tcW w:w="219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D31410" w:rsidRPr="00DF12FD" w:rsidRDefault="00D31410" w:rsidP="005F5E17">
            <w:pPr>
              <w:widowControl/>
              <w:spacing w:line="300" w:lineRule="auto"/>
              <w:jc w:val="left"/>
              <w:rPr>
                <w:sz w:val="20"/>
              </w:rPr>
            </w:pPr>
          </w:p>
        </w:tc>
      </w:tr>
      <w:tr w:rsidR="000C7DD3" w:rsidRPr="00DF12FD" w:rsidTr="009E00BC">
        <w:trPr>
          <w:trHeight w:val="244"/>
          <w:jc w:val="center"/>
        </w:trPr>
        <w:tc>
          <w:tcPr>
            <w:tcW w:w="1063"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模运算</w:t>
            </w:r>
          </w:p>
        </w:tc>
        <w:tc>
          <w:tcPr>
            <w:tcW w:w="851"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模加</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16</w:t>
            </w:r>
          </w:p>
        </w:tc>
        <w:tc>
          <w:tcPr>
            <w:tcW w:w="1417"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2</w:t>
            </w:r>
          </w:p>
        </w:tc>
        <w:tc>
          <w:tcPr>
            <w:tcW w:w="219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模</w:t>
            </w:r>
            <w:r w:rsidRPr="00DF12FD">
              <w:rPr>
                <w:sz w:val="20"/>
              </w:rPr>
              <w:t>2</w:t>
            </w:r>
            <w:r w:rsidRPr="00DF12FD">
              <w:rPr>
                <w:sz w:val="20"/>
                <w:vertAlign w:val="superscript"/>
              </w:rPr>
              <w:t>16</w:t>
            </w:r>
          </w:p>
        </w:tc>
      </w:tr>
      <w:tr w:rsidR="000C7DD3" w:rsidRPr="00DF12FD" w:rsidTr="009E00BC">
        <w:trPr>
          <w:trHeight w:val="244"/>
          <w:jc w:val="center"/>
        </w:trPr>
        <w:tc>
          <w:tcPr>
            <w:tcW w:w="1063"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D31410" w:rsidRPr="00DF12FD" w:rsidRDefault="00D31410" w:rsidP="005F5E17">
            <w:pPr>
              <w:widowControl/>
              <w:spacing w:line="300" w:lineRule="auto"/>
              <w:jc w:val="left"/>
              <w:rPr>
                <w:sz w:val="20"/>
              </w:rPr>
            </w:pPr>
          </w:p>
        </w:tc>
        <w:tc>
          <w:tcPr>
            <w:tcW w:w="851"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D31410" w:rsidRPr="00DF12FD" w:rsidRDefault="00D31410" w:rsidP="005F5E17">
            <w:pPr>
              <w:widowControl/>
              <w:spacing w:line="300" w:lineRule="auto"/>
              <w:jc w:val="left"/>
              <w:rPr>
                <w:sz w:val="20"/>
              </w:rPr>
            </w:pP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32</w:t>
            </w:r>
          </w:p>
        </w:tc>
        <w:tc>
          <w:tcPr>
            <w:tcW w:w="1417"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14</w:t>
            </w:r>
          </w:p>
        </w:tc>
        <w:tc>
          <w:tcPr>
            <w:tcW w:w="219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模</w:t>
            </w:r>
            <w:r w:rsidRPr="00DF12FD">
              <w:rPr>
                <w:sz w:val="20"/>
              </w:rPr>
              <w:t>2</w:t>
            </w:r>
            <w:r w:rsidRPr="00DF12FD">
              <w:rPr>
                <w:sz w:val="20"/>
                <w:vertAlign w:val="superscript"/>
              </w:rPr>
              <w:t>32</w:t>
            </w:r>
          </w:p>
        </w:tc>
      </w:tr>
      <w:tr w:rsidR="000C7DD3" w:rsidRPr="00DF12FD" w:rsidTr="009E00BC">
        <w:trPr>
          <w:trHeight w:val="244"/>
          <w:jc w:val="center"/>
        </w:trPr>
        <w:tc>
          <w:tcPr>
            <w:tcW w:w="1063"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D31410" w:rsidRPr="00DF12FD" w:rsidRDefault="00D31410" w:rsidP="005F5E17">
            <w:pPr>
              <w:widowControl/>
              <w:spacing w:line="300" w:lineRule="auto"/>
              <w:jc w:val="left"/>
              <w:rPr>
                <w:sz w:val="20"/>
              </w:rPr>
            </w:pPr>
          </w:p>
        </w:tc>
        <w:tc>
          <w:tcPr>
            <w:tcW w:w="851"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模减</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32</w:t>
            </w:r>
          </w:p>
        </w:tc>
        <w:tc>
          <w:tcPr>
            <w:tcW w:w="1417"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1</w:t>
            </w:r>
          </w:p>
        </w:tc>
        <w:tc>
          <w:tcPr>
            <w:tcW w:w="219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模</w:t>
            </w:r>
            <w:r w:rsidRPr="00DF12FD">
              <w:rPr>
                <w:sz w:val="20"/>
              </w:rPr>
              <w:t>2</w:t>
            </w:r>
            <w:r w:rsidRPr="00DF12FD">
              <w:rPr>
                <w:sz w:val="20"/>
                <w:vertAlign w:val="superscript"/>
              </w:rPr>
              <w:t>32</w:t>
            </w:r>
          </w:p>
        </w:tc>
      </w:tr>
      <w:tr w:rsidR="000C7DD3" w:rsidRPr="00DF12FD" w:rsidTr="009E00BC">
        <w:trPr>
          <w:trHeight w:val="244"/>
          <w:jc w:val="center"/>
        </w:trPr>
        <w:tc>
          <w:tcPr>
            <w:tcW w:w="1063"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D31410" w:rsidRPr="00DF12FD" w:rsidRDefault="00D31410" w:rsidP="005F5E17">
            <w:pPr>
              <w:widowControl/>
              <w:spacing w:line="300" w:lineRule="auto"/>
              <w:jc w:val="left"/>
              <w:rPr>
                <w:sz w:val="20"/>
              </w:rPr>
            </w:pPr>
          </w:p>
        </w:tc>
        <w:tc>
          <w:tcPr>
            <w:tcW w:w="851"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模乘</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16</w:t>
            </w:r>
          </w:p>
        </w:tc>
        <w:tc>
          <w:tcPr>
            <w:tcW w:w="1417"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1</w:t>
            </w:r>
          </w:p>
        </w:tc>
        <w:tc>
          <w:tcPr>
            <w:tcW w:w="219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模</w:t>
            </w:r>
            <w:r w:rsidRPr="00DF12FD">
              <w:rPr>
                <w:sz w:val="20"/>
              </w:rPr>
              <w:t>(2</w:t>
            </w:r>
            <w:r w:rsidRPr="00DF12FD">
              <w:rPr>
                <w:sz w:val="20"/>
                <w:vertAlign w:val="superscript"/>
              </w:rPr>
              <w:t>16</w:t>
            </w:r>
            <w:r w:rsidRPr="00DF12FD">
              <w:rPr>
                <w:sz w:val="20"/>
              </w:rPr>
              <w:t>-1)</w:t>
            </w:r>
          </w:p>
        </w:tc>
      </w:tr>
      <w:tr w:rsidR="000C7DD3" w:rsidRPr="00DF12FD" w:rsidTr="009E00BC">
        <w:trPr>
          <w:trHeight w:val="244"/>
          <w:jc w:val="center"/>
        </w:trPr>
        <w:tc>
          <w:tcPr>
            <w:tcW w:w="1063"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D31410" w:rsidRPr="00DF12FD" w:rsidRDefault="00D31410" w:rsidP="005F5E17">
            <w:pPr>
              <w:widowControl/>
              <w:spacing w:line="300" w:lineRule="auto"/>
              <w:jc w:val="left"/>
              <w:rPr>
                <w:sz w:val="20"/>
              </w:rPr>
            </w:pPr>
          </w:p>
        </w:tc>
        <w:tc>
          <w:tcPr>
            <w:tcW w:w="851"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D31410" w:rsidRPr="00DF12FD" w:rsidRDefault="00D31410" w:rsidP="005F5E17">
            <w:pPr>
              <w:widowControl/>
              <w:spacing w:line="300" w:lineRule="auto"/>
              <w:jc w:val="left"/>
              <w:rPr>
                <w:sz w:val="20"/>
              </w:rPr>
            </w:pP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32</w:t>
            </w:r>
          </w:p>
        </w:tc>
        <w:tc>
          <w:tcPr>
            <w:tcW w:w="1417"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1</w:t>
            </w:r>
          </w:p>
        </w:tc>
        <w:tc>
          <w:tcPr>
            <w:tcW w:w="219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模</w:t>
            </w:r>
            <w:r w:rsidRPr="00DF12FD">
              <w:rPr>
                <w:sz w:val="20"/>
              </w:rPr>
              <w:t>2</w:t>
            </w:r>
            <w:r w:rsidRPr="00DF12FD">
              <w:rPr>
                <w:sz w:val="20"/>
                <w:vertAlign w:val="superscript"/>
              </w:rPr>
              <w:t>32</w:t>
            </w:r>
          </w:p>
        </w:tc>
      </w:tr>
      <w:tr w:rsidR="000C7DD3" w:rsidRPr="00DF12FD" w:rsidTr="009E00BC">
        <w:trPr>
          <w:trHeight w:val="737"/>
          <w:jc w:val="center"/>
        </w:trPr>
        <w:tc>
          <w:tcPr>
            <w:tcW w:w="1914" w:type="dxa"/>
            <w:gridSpan w:val="2"/>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S</w:t>
            </w:r>
            <w:r w:rsidRPr="00DF12FD">
              <w:rPr>
                <w:sz w:val="20"/>
              </w:rPr>
              <w:t>盒</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FD0FEC" w:rsidP="005F5E17">
            <w:pPr>
              <w:spacing w:line="300" w:lineRule="auto"/>
              <w:rPr>
                <w:sz w:val="20"/>
              </w:rPr>
            </w:pPr>
            <w:r w:rsidRPr="00DF12FD">
              <w:t>/</w:t>
            </w:r>
          </w:p>
        </w:tc>
        <w:tc>
          <w:tcPr>
            <w:tcW w:w="1417"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10</w:t>
            </w:r>
          </w:p>
        </w:tc>
        <w:tc>
          <w:tcPr>
            <w:tcW w:w="219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输入</w:t>
            </w:r>
            <w:r w:rsidRPr="00DF12FD">
              <w:rPr>
                <w:sz w:val="20"/>
              </w:rPr>
              <w:t>-</w:t>
            </w:r>
            <w:r w:rsidRPr="00DF12FD">
              <w:rPr>
                <w:sz w:val="20"/>
              </w:rPr>
              <w:t>输出</w:t>
            </w:r>
            <w:r w:rsidR="000C7DD3" w:rsidRPr="00DF12FD">
              <w:rPr>
                <w:sz w:val="20"/>
              </w:rPr>
              <w:t>（</w:t>
            </w:r>
            <w:r w:rsidR="000C7DD3" w:rsidRPr="00DF12FD">
              <w:rPr>
                <w:sz w:val="20"/>
              </w:rPr>
              <w:t>4-4</w:t>
            </w:r>
            <w:r w:rsidR="000C7DD3" w:rsidRPr="00DF12FD">
              <w:rPr>
                <w:sz w:val="20"/>
              </w:rPr>
              <w:t>、</w:t>
            </w:r>
            <w:r w:rsidR="000C7DD3" w:rsidRPr="00DF12FD">
              <w:rPr>
                <w:sz w:val="20"/>
              </w:rPr>
              <w:t>6-4</w:t>
            </w:r>
            <w:r w:rsidR="000C7DD3" w:rsidRPr="00DF12FD">
              <w:rPr>
                <w:sz w:val="20"/>
              </w:rPr>
              <w:t>、</w:t>
            </w:r>
            <w:r w:rsidR="000C7DD3" w:rsidRPr="00DF12FD">
              <w:rPr>
                <w:sz w:val="20"/>
              </w:rPr>
              <w:t xml:space="preserve">8-8 </w:t>
            </w:r>
            <w:r w:rsidR="000C7DD3" w:rsidRPr="00DF12FD">
              <w:rPr>
                <w:sz w:val="20"/>
              </w:rPr>
              <w:t>、</w:t>
            </w:r>
            <w:r w:rsidR="000C7DD3" w:rsidRPr="00DF12FD">
              <w:rPr>
                <w:sz w:val="20"/>
              </w:rPr>
              <w:t>8-32</w:t>
            </w:r>
            <w:r w:rsidR="000C7DD3" w:rsidRPr="00DF12FD">
              <w:rPr>
                <w:sz w:val="20"/>
              </w:rPr>
              <w:t>、</w:t>
            </w:r>
            <w:r w:rsidR="000C7DD3" w:rsidRPr="00DF12FD">
              <w:rPr>
                <w:sz w:val="20"/>
              </w:rPr>
              <w:t>6-2</w:t>
            </w:r>
            <w:r w:rsidR="000C7DD3" w:rsidRPr="00DF12FD">
              <w:rPr>
                <w:sz w:val="20"/>
              </w:rPr>
              <w:t>、</w:t>
            </w:r>
            <w:r w:rsidR="000C7DD3" w:rsidRPr="00DF12FD">
              <w:rPr>
                <w:sz w:val="20"/>
              </w:rPr>
              <w:t>10-8</w:t>
            </w:r>
            <w:r w:rsidR="000C7DD3" w:rsidRPr="00DF12FD">
              <w:rPr>
                <w:sz w:val="20"/>
              </w:rPr>
              <w:t>）</w:t>
            </w:r>
          </w:p>
        </w:tc>
      </w:tr>
      <w:tr w:rsidR="000C7DD3" w:rsidRPr="00DF12FD" w:rsidTr="009E00BC">
        <w:trPr>
          <w:trHeight w:val="244"/>
          <w:jc w:val="center"/>
        </w:trPr>
        <w:tc>
          <w:tcPr>
            <w:tcW w:w="1914" w:type="dxa"/>
            <w:gridSpan w:val="2"/>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有限域乘法</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32</w:t>
            </w:r>
          </w:p>
        </w:tc>
        <w:tc>
          <w:tcPr>
            <w:tcW w:w="1417"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10</w:t>
            </w:r>
          </w:p>
        </w:tc>
        <w:tc>
          <w:tcPr>
            <w:tcW w:w="219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GF(2</w:t>
            </w:r>
            <w:r w:rsidRPr="00DF12FD">
              <w:rPr>
                <w:sz w:val="20"/>
                <w:vertAlign w:val="superscript"/>
              </w:rPr>
              <w:t>8</w:t>
            </w:r>
            <w:r w:rsidRPr="00DF12FD">
              <w:rPr>
                <w:sz w:val="20"/>
              </w:rPr>
              <w:t>)</w:t>
            </w:r>
          </w:p>
        </w:tc>
      </w:tr>
      <w:tr w:rsidR="000C7DD3" w:rsidRPr="00DF12FD" w:rsidTr="005F5E17">
        <w:trPr>
          <w:trHeight w:val="948"/>
          <w:jc w:val="center"/>
        </w:trPr>
        <w:tc>
          <w:tcPr>
            <w:tcW w:w="1914" w:type="dxa"/>
            <w:gridSpan w:val="2"/>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置换</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FD0FEC" w:rsidP="005F5E17">
            <w:pPr>
              <w:spacing w:line="300" w:lineRule="auto"/>
              <w:rPr>
                <w:sz w:val="20"/>
              </w:rPr>
            </w:pPr>
            <w:r w:rsidRPr="00DF12FD">
              <w:t>/</w:t>
            </w:r>
          </w:p>
        </w:tc>
        <w:tc>
          <w:tcPr>
            <w:tcW w:w="1417"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FD0FEC" w:rsidP="005F5E17">
            <w:pPr>
              <w:spacing w:line="300" w:lineRule="auto"/>
              <w:rPr>
                <w:sz w:val="20"/>
              </w:rPr>
            </w:pPr>
            <w:r w:rsidRPr="00DF12FD">
              <w:rPr>
                <w:sz w:val="20"/>
              </w:rPr>
              <w:t>6</w:t>
            </w:r>
          </w:p>
        </w:tc>
        <w:tc>
          <w:tcPr>
            <w:tcW w:w="219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left"/>
              <w:rPr>
                <w:sz w:val="20"/>
              </w:rPr>
            </w:pPr>
            <w:r w:rsidRPr="00DF12FD">
              <w:rPr>
                <w:sz w:val="20"/>
              </w:rPr>
              <w:t>输入</w:t>
            </w:r>
            <w:r w:rsidR="000C7DD3" w:rsidRPr="00DF12FD">
              <w:rPr>
                <w:sz w:val="20"/>
              </w:rPr>
              <w:t>-</w:t>
            </w:r>
            <w:r w:rsidRPr="00DF12FD">
              <w:rPr>
                <w:sz w:val="20"/>
              </w:rPr>
              <w:t>输出</w:t>
            </w:r>
            <w:r w:rsidR="000C7DD3" w:rsidRPr="00DF12FD">
              <w:rPr>
                <w:sz w:val="20"/>
              </w:rPr>
              <w:t>（</w:t>
            </w:r>
            <w:r w:rsidR="000C7DD3" w:rsidRPr="00DF12FD">
              <w:rPr>
                <w:sz w:val="20"/>
              </w:rPr>
              <w:t>64-64</w:t>
            </w:r>
            <w:r w:rsidR="000C7DD3" w:rsidRPr="00DF12FD">
              <w:rPr>
                <w:sz w:val="20"/>
              </w:rPr>
              <w:t>、</w:t>
            </w:r>
            <w:r w:rsidR="000C7DD3" w:rsidRPr="00DF12FD">
              <w:rPr>
                <w:sz w:val="20"/>
              </w:rPr>
              <w:t>32-48</w:t>
            </w:r>
            <w:r w:rsidR="000C7DD3" w:rsidRPr="00DF12FD">
              <w:rPr>
                <w:sz w:val="20"/>
              </w:rPr>
              <w:t>、</w:t>
            </w:r>
            <w:r w:rsidR="000C7DD3" w:rsidRPr="00DF12FD">
              <w:rPr>
                <w:sz w:val="20"/>
              </w:rPr>
              <w:t>32-32</w:t>
            </w:r>
            <w:r w:rsidR="000C7DD3" w:rsidRPr="00DF12FD">
              <w:rPr>
                <w:sz w:val="20"/>
              </w:rPr>
              <w:t>、</w:t>
            </w:r>
            <w:r w:rsidR="000C7DD3" w:rsidRPr="00DF12FD">
              <w:rPr>
                <w:sz w:val="20"/>
              </w:rPr>
              <w:t>32-40</w:t>
            </w:r>
            <w:r w:rsidR="000C7DD3" w:rsidRPr="00DF12FD">
              <w:rPr>
                <w:sz w:val="20"/>
              </w:rPr>
              <w:t>、</w:t>
            </w:r>
            <w:r w:rsidR="000C7DD3" w:rsidRPr="00DF12FD">
              <w:rPr>
                <w:sz w:val="20"/>
              </w:rPr>
              <w:t>128-128</w:t>
            </w:r>
            <w:r w:rsidR="000C7DD3" w:rsidRPr="00DF12FD">
              <w:rPr>
                <w:sz w:val="20"/>
              </w:rPr>
              <w:t>）</w:t>
            </w:r>
          </w:p>
        </w:tc>
      </w:tr>
    </w:tbl>
    <w:p w:rsidR="00816EEB" w:rsidRPr="00DF12FD" w:rsidRDefault="00D31410" w:rsidP="005F5E17">
      <w:pPr>
        <w:spacing w:line="300" w:lineRule="auto"/>
        <w:ind w:firstLine="435"/>
      </w:pPr>
      <w:r w:rsidRPr="00DF12FD">
        <w:t>通过</w:t>
      </w:r>
      <w:r w:rsidRPr="00DF12FD">
        <w:fldChar w:fldCharType="begin"/>
      </w:r>
      <w:r w:rsidRPr="00DF12FD">
        <w:instrText xml:space="preserve"> REF _Ref448390787 \h  \* MERGEFORMAT </w:instrText>
      </w:r>
      <w:r w:rsidRPr="00DF12FD">
        <w:fldChar w:fldCharType="separate"/>
      </w:r>
      <w:r w:rsidR="00C47231" w:rsidRPr="00DF12FD">
        <w:rPr>
          <w:color w:val="000000"/>
        </w:rPr>
        <w:t>表</w:t>
      </w:r>
      <w:r w:rsidR="00C47231" w:rsidRPr="00DF12FD">
        <w:rPr>
          <w:color w:val="000000"/>
        </w:rPr>
        <w:t>3-</w:t>
      </w:r>
      <w:r w:rsidR="00C47231">
        <w:rPr>
          <w:color w:val="000000"/>
        </w:rPr>
        <w:t>3</w:t>
      </w:r>
      <w:r w:rsidRPr="00DF12FD">
        <w:fldChar w:fldCharType="end"/>
      </w:r>
      <w:r w:rsidRPr="00DF12FD">
        <w:t>可以发现分组密码算法的基本算子具有如下</w:t>
      </w:r>
      <w:r w:rsidR="00D63065" w:rsidRPr="00DF12FD">
        <w:t>模式特征</w:t>
      </w:r>
      <w:r w:rsidRPr="00DF12FD">
        <w:t>：</w:t>
      </w:r>
    </w:p>
    <w:p w:rsidR="00D31410" w:rsidRPr="00DF12FD" w:rsidRDefault="00D31410" w:rsidP="002765D4">
      <w:pPr>
        <w:pStyle w:val="ac"/>
        <w:numPr>
          <w:ilvl w:val="0"/>
          <w:numId w:val="11"/>
        </w:numPr>
        <w:spacing w:line="300" w:lineRule="auto"/>
        <w:ind w:firstLineChars="0"/>
      </w:pPr>
      <w:r w:rsidRPr="00DF12FD">
        <w:t>分组密码算法中虽然大量使用逻辑操作，但是一般只会用到异或操作，只有少量的算法会使用其它逻辑操作（与、或、非）。</w:t>
      </w:r>
    </w:p>
    <w:p w:rsidR="00D31410" w:rsidRPr="00DF12FD" w:rsidRDefault="00D31410" w:rsidP="002765D4">
      <w:pPr>
        <w:pStyle w:val="ac"/>
        <w:numPr>
          <w:ilvl w:val="0"/>
          <w:numId w:val="11"/>
        </w:numPr>
        <w:spacing w:line="300" w:lineRule="auto"/>
        <w:ind w:firstLineChars="0"/>
      </w:pPr>
      <w:r w:rsidRPr="00DF12FD">
        <w:t>分组密码算法中大量使用了逻辑移位和循环移位，其移位模式既有固定移位模式（每次移位位数固定不变）又有可变移位模式（每次移位数依赖寄存器的值），移位的位数一般从</w:t>
      </w:r>
      <w:r w:rsidRPr="00DF12FD">
        <w:t>1</w:t>
      </w:r>
      <w:r w:rsidRPr="00DF12FD">
        <w:t>位到</w:t>
      </w:r>
      <w:r w:rsidRPr="00DF12FD">
        <w:t>32</w:t>
      </w:r>
      <w:r w:rsidRPr="00DF12FD">
        <w:t>位，数据位宽大多为</w:t>
      </w:r>
      <w:r w:rsidRPr="00DF12FD">
        <w:t>8</w:t>
      </w:r>
      <w:r w:rsidRPr="00DF12FD">
        <w:t>、</w:t>
      </w:r>
      <w:r w:rsidRPr="00DF12FD">
        <w:t>32</w:t>
      </w:r>
      <w:r w:rsidRPr="00DF12FD">
        <w:t>。</w:t>
      </w:r>
    </w:p>
    <w:p w:rsidR="00D31410" w:rsidRPr="00DF12FD" w:rsidRDefault="00D31410" w:rsidP="002765D4">
      <w:pPr>
        <w:pStyle w:val="ac"/>
        <w:numPr>
          <w:ilvl w:val="0"/>
          <w:numId w:val="11"/>
        </w:numPr>
        <w:spacing w:line="300" w:lineRule="auto"/>
        <w:ind w:firstLineChars="0"/>
      </w:pPr>
      <w:r w:rsidRPr="00DF12FD">
        <w:t>分组密码算法涉及的算术运算（乘、加</w:t>
      </w:r>
      <w:r w:rsidRPr="00DF12FD">
        <w:t>/</w:t>
      </w:r>
      <w:r w:rsidRPr="00DF12FD">
        <w:t>减）和逻辑操作（异或、与、或）位宽大多是字节或字节的整数倍，且算术运算大多带有取模操作，</w:t>
      </w:r>
      <w:r w:rsidRPr="00DF12FD">
        <w:rPr>
          <w:color w:val="000000"/>
        </w:rPr>
        <w:t>取摸操作</w:t>
      </w:r>
      <w:r w:rsidR="00871AC8">
        <w:rPr>
          <w:color w:val="000000"/>
        </w:rPr>
        <w:t>中的模数</w:t>
      </w:r>
      <w:r w:rsidRPr="00DF12FD">
        <w:rPr>
          <w:color w:val="000000"/>
        </w:rPr>
        <w:t>都是</w:t>
      </w:r>
      <w:r w:rsidRPr="00DF12FD">
        <w:rPr>
          <w:color w:val="000000"/>
        </w:rPr>
        <w:t>2</w:t>
      </w:r>
      <w:r w:rsidRPr="00DF12FD">
        <w:rPr>
          <w:color w:val="000000"/>
        </w:rPr>
        <w:t>的幂次，</w:t>
      </w:r>
      <w:r w:rsidRPr="00DF12FD">
        <w:t>多为</w:t>
      </w:r>
      <w:r w:rsidRPr="00DF12FD">
        <w:t>2</w:t>
      </w:r>
      <w:r w:rsidRPr="00DF12FD">
        <w:rPr>
          <w:vertAlign w:val="superscript"/>
        </w:rPr>
        <w:t>8</w:t>
      </w:r>
      <w:r w:rsidRPr="00DF12FD">
        <w:t>、</w:t>
      </w:r>
      <w:r w:rsidRPr="00DF12FD">
        <w:t>2</w:t>
      </w:r>
      <w:r w:rsidRPr="00DF12FD">
        <w:rPr>
          <w:vertAlign w:val="superscript"/>
        </w:rPr>
        <w:t>16</w:t>
      </w:r>
      <w:r w:rsidRPr="00DF12FD">
        <w:t>、</w:t>
      </w:r>
      <w:r w:rsidRPr="00DF12FD">
        <w:t>2</w:t>
      </w:r>
      <w:r w:rsidRPr="00DF12FD">
        <w:rPr>
          <w:vertAlign w:val="superscript"/>
        </w:rPr>
        <w:t>32</w:t>
      </w:r>
      <w:r w:rsidRPr="00DF12FD">
        <w:t>。</w:t>
      </w:r>
    </w:p>
    <w:p w:rsidR="00D31410" w:rsidRPr="00DF12FD" w:rsidRDefault="00D31410" w:rsidP="002765D4">
      <w:pPr>
        <w:pStyle w:val="ac"/>
        <w:numPr>
          <w:ilvl w:val="0"/>
          <w:numId w:val="11"/>
        </w:numPr>
        <w:spacing w:line="300" w:lineRule="auto"/>
        <w:ind w:firstLineChars="0"/>
      </w:pPr>
      <w:r w:rsidRPr="00DF12FD">
        <w:t>表的</w:t>
      </w:r>
      <w:r w:rsidRPr="00DF12FD">
        <w:t>S</w:t>
      </w:r>
      <w:r w:rsidRPr="00DF12FD">
        <w:t>盒部分的运算模式中列出了几种不同的</w:t>
      </w:r>
      <w:r w:rsidRPr="00DF12FD">
        <w:t>S</w:t>
      </w:r>
      <w:r w:rsidRPr="00DF12FD">
        <w:t>盒的输入输出模式，常见的有</w:t>
      </w:r>
      <w:r w:rsidR="00871AC8">
        <w:t>6-4</w:t>
      </w:r>
      <w:r w:rsidRPr="00DF12FD">
        <w:t>、</w:t>
      </w:r>
      <w:r w:rsidR="00871AC8">
        <w:t>4-4</w:t>
      </w:r>
      <w:r w:rsidRPr="00DF12FD">
        <w:t>、</w:t>
      </w:r>
      <w:r w:rsidR="00871AC8">
        <w:t>8-8</w:t>
      </w:r>
      <w:r w:rsidRPr="00DF12FD">
        <w:t>、</w:t>
      </w:r>
      <w:r w:rsidR="00871AC8">
        <w:t>8-32</w:t>
      </w:r>
      <w:r w:rsidRPr="00DF12FD">
        <w:t>、</w:t>
      </w:r>
      <w:r w:rsidR="00871AC8">
        <w:t>6-2</w:t>
      </w:r>
      <w:r w:rsidRPr="00DF12FD">
        <w:t>、</w:t>
      </w:r>
      <w:r w:rsidRPr="00DF12FD">
        <w:t>10-8</w:t>
      </w:r>
      <w:r w:rsidRPr="00DF12FD">
        <w:t>；其中出现最多的是</w:t>
      </w:r>
      <w:r w:rsidRPr="00DF12FD">
        <w:t>8-8</w:t>
      </w:r>
      <w:r w:rsidRPr="00DF12FD">
        <w:t>的</w:t>
      </w:r>
      <w:r w:rsidRPr="00DF12FD">
        <w:t>S</w:t>
      </w:r>
      <w:r w:rsidRPr="00DF12FD">
        <w:t>盒。而且根据变化程度和使用方式的不同，分组密码使用的</w:t>
      </w:r>
      <w:r w:rsidRPr="00DF12FD">
        <w:t>S</w:t>
      </w:r>
      <w:r w:rsidRPr="00DF12FD">
        <w:t>盒可分为两种方式：一种是每轮操作使用相同的</w:t>
      </w:r>
      <w:r w:rsidRPr="00DF12FD">
        <w:t>S</w:t>
      </w:r>
      <w:r w:rsidRPr="00DF12FD">
        <w:t>盒，如</w:t>
      </w:r>
      <w:r w:rsidRPr="00DF12FD">
        <w:t>DES</w:t>
      </w:r>
      <w:r w:rsidRPr="00DF12FD">
        <w:t>、</w:t>
      </w:r>
      <w:r w:rsidRPr="00DF12FD">
        <w:t>AES</w:t>
      </w:r>
      <w:r w:rsidRPr="00DF12FD">
        <w:t>、</w:t>
      </w:r>
      <w:r w:rsidRPr="00DF12FD">
        <w:t>Blowfish</w:t>
      </w:r>
      <w:r w:rsidRPr="00DF12FD">
        <w:t>等；另一种是每轮操作使用不同的</w:t>
      </w:r>
      <w:r w:rsidRPr="00DF12FD">
        <w:t>S</w:t>
      </w:r>
      <w:r w:rsidRPr="00DF12FD">
        <w:t>盒，如</w:t>
      </w:r>
      <w:r w:rsidRPr="00DF12FD">
        <w:t>SERPENT</w:t>
      </w:r>
      <w:r w:rsidRPr="00DF12FD">
        <w:t>。</w:t>
      </w:r>
    </w:p>
    <w:p w:rsidR="00D31410" w:rsidRPr="00DF12FD" w:rsidRDefault="00D31410" w:rsidP="002765D4">
      <w:pPr>
        <w:pStyle w:val="ac"/>
        <w:numPr>
          <w:ilvl w:val="0"/>
          <w:numId w:val="11"/>
        </w:numPr>
        <w:spacing w:line="300" w:lineRule="auto"/>
        <w:ind w:firstLineChars="0"/>
      </w:pPr>
      <w:r w:rsidRPr="00DF12FD">
        <w:t>置换操作的位宽会比较大，因为更大的数据位宽能有效扩展输出对输入的依赖性。置换操作的</w:t>
      </w:r>
      <w:r w:rsidRPr="00DF12FD">
        <w:lastRenderedPageBreak/>
        <w:t>位宽会出现</w:t>
      </w:r>
      <w:r w:rsidRPr="00DF12FD">
        <w:t>64</w:t>
      </w:r>
      <w:r w:rsidRPr="00DF12FD">
        <w:t>、</w:t>
      </w:r>
      <w:r w:rsidRPr="00DF12FD">
        <w:t>48</w:t>
      </w:r>
      <w:r w:rsidRPr="00DF12FD">
        <w:t>比特，甚至</w:t>
      </w:r>
      <w:r w:rsidRPr="00DF12FD">
        <w:t>128</w:t>
      </w:r>
      <w:r w:rsidRPr="00DF12FD">
        <w:t>比特的置换在分组密码设计中也较为常见，但是一般</w:t>
      </w:r>
      <w:r w:rsidRPr="00DF12FD">
        <w:t>128</w:t>
      </w:r>
      <w:r w:rsidRPr="00DF12FD">
        <w:t>比特的置换都是基于字节的置换，而基于比特置换的位宽最大的只有</w:t>
      </w:r>
      <w:r w:rsidRPr="00DF12FD">
        <w:t>64</w:t>
      </w:r>
      <w:r w:rsidRPr="00DF12FD">
        <w:t>比特。</w:t>
      </w:r>
    </w:p>
    <w:p w:rsidR="00D31410" w:rsidRPr="00DF12FD" w:rsidRDefault="00D31410" w:rsidP="002765D4">
      <w:pPr>
        <w:pStyle w:val="ac"/>
        <w:numPr>
          <w:ilvl w:val="0"/>
          <w:numId w:val="11"/>
        </w:numPr>
        <w:spacing w:line="300" w:lineRule="auto"/>
        <w:ind w:firstLineChars="0"/>
      </w:pPr>
      <w:r w:rsidRPr="00DF12FD">
        <w:t>分组密码算法中出现的有限域乘法主要集中在有限域</w:t>
      </w:r>
      <w:r w:rsidRPr="00DF12FD">
        <w:t>GF(2</w:t>
      </w:r>
      <w:r w:rsidRPr="00DF12FD">
        <w:rPr>
          <w:vertAlign w:val="superscript"/>
        </w:rPr>
        <w:t>8</w:t>
      </w:r>
      <w:r w:rsidRPr="00DF12FD">
        <w:t>)</w:t>
      </w:r>
      <w:r w:rsidR="00871AC8">
        <w:t>上，而且一般都是以矩阵乘法的形式出现</w:t>
      </w:r>
      <w:r w:rsidR="00871AC8">
        <w:rPr>
          <w:rFonts w:hint="eastAsia"/>
        </w:rPr>
        <w:t>。</w:t>
      </w:r>
    </w:p>
    <w:p w:rsidR="00D31410" w:rsidRPr="00DF12FD" w:rsidRDefault="00D31410" w:rsidP="006C393A">
      <w:pPr>
        <w:pStyle w:val="a2"/>
        <w:numPr>
          <w:ilvl w:val="3"/>
          <w:numId w:val="2"/>
        </w:numPr>
        <w:spacing w:before="156" w:after="156" w:line="300" w:lineRule="auto"/>
        <w:rPr>
          <w:lang w:eastAsia="zh-CN"/>
        </w:rPr>
      </w:pPr>
      <w:bookmarkStart w:id="51" w:name="_Toc448392783"/>
      <w:r w:rsidRPr="00DF12FD">
        <w:rPr>
          <w:lang w:eastAsia="zh-CN"/>
        </w:rPr>
        <w:t>组合特征</w:t>
      </w:r>
      <w:bookmarkEnd w:id="51"/>
    </w:p>
    <w:p w:rsidR="00D31410" w:rsidRPr="00DF12FD" w:rsidRDefault="00D63065" w:rsidP="005F5E17">
      <w:pPr>
        <w:spacing w:line="300" w:lineRule="auto"/>
        <w:ind w:firstLineChars="200" w:firstLine="420"/>
        <w:rPr>
          <w:lang w:val="x-none"/>
        </w:rPr>
      </w:pPr>
      <w:r w:rsidRPr="00DF12FD">
        <w:rPr>
          <w:lang w:val="x-none"/>
        </w:rPr>
        <w:t>模式特征</w:t>
      </w:r>
      <w:r w:rsidR="00D31410" w:rsidRPr="00DF12FD">
        <w:rPr>
          <w:lang w:val="x-none"/>
        </w:rPr>
        <w:t>关注的是单个功能单元的不同</w:t>
      </w:r>
      <w:r w:rsidR="007F3AA8" w:rsidRPr="00DF12FD">
        <w:rPr>
          <w:lang w:val="x-none"/>
        </w:rPr>
        <w:t>运算模式</w:t>
      </w:r>
      <w:r w:rsidR="00493D26">
        <w:rPr>
          <w:lang w:val="x-none"/>
        </w:rPr>
        <w:t>，组合特征则关注多个功能之间的关系</w:t>
      </w:r>
      <w:r w:rsidR="00D31410" w:rsidRPr="00DF12FD">
        <w:rPr>
          <w:lang w:val="x-none"/>
        </w:rPr>
        <w:t>，涉及到整个算法的运算流程。本章的</w:t>
      </w:r>
      <w:r w:rsidR="00D31410" w:rsidRPr="00DF12FD">
        <w:rPr>
          <w:lang w:val="x-none"/>
        </w:rPr>
        <w:t>3.1</w:t>
      </w:r>
      <w:r w:rsidR="00D31410" w:rsidRPr="00DF12FD">
        <w:rPr>
          <w:lang w:val="x-none"/>
        </w:rPr>
        <w:t>小节中对算法进行了建模，其中算法有向图的</w:t>
      </w:r>
      <w:r w:rsidR="00D31410" w:rsidRPr="00DF12FD">
        <w:rPr>
          <w:lang w:val="x-none"/>
        </w:rPr>
        <w:t>AOE</w:t>
      </w:r>
      <w:r w:rsidR="00100E21">
        <w:rPr>
          <w:lang w:val="x-none"/>
        </w:rPr>
        <w:t>表示被用来分析算法的组合特征。在进行算子组合特征分析之前首先需要</w:t>
      </w:r>
      <w:r w:rsidR="00D31410" w:rsidRPr="00DF12FD">
        <w:rPr>
          <w:lang w:val="x-none"/>
        </w:rPr>
        <w:t>提取算法流程中的关键路径，关键路径上的算子组合</w:t>
      </w:r>
      <w:r w:rsidR="00100E21">
        <w:rPr>
          <w:lang w:val="x-none"/>
        </w:rPr>
        <w:t>是</w:t>
      </w:r>
      <w:r w:rsidR="00D31410" w:rsidRPr="00DF12FD">
        <w:rPr>
          <w:lang w:val="x-none"/>
        </w:rPr>
        <w:t>本文的关注点。如</w:t>
      </w:r>
      <w:r w:rsidR="00D31410" w:rsidRPr="00DF12FD">
        <w:fldChar w:fldCharType="begin"/>
      </w:r>
      <w:r w:rsidR="00D31410" w:rsidRPr="00DF12FD">
        <w:rPr>
          <w:lang w:val="x-none"/>
        </w:rPr>
        <w:instrText xml:space="preserve"> REF _Ref448391125 \h  \* MERGEFORMAT </w:instrText>
      </w:r>
      <w:r w:rsidR="00D31410" w:rsidRPr="00DF12FD">
        <w:fldChar w:fldCharType="separate"/>
      </w:r>
      <w:r w:rsidR="00C47231" w:rsidRPr="00DF12FD">
        <w:t>图</w:t>
      </w:r>
      <w:r w:rsidR="00C47231" w:rsidRPr="00DF12FD">
        <w:t>3-</w:t>
      </w:r>
      <w:r w:rsidR="00C47231">
        <w:t>3</w:t>
      </w:r>
      <w:r w:rsidR="00D31410" w:rsidRPr="00DF12FD">
        <w:fldChar w:fldCharType="end"/>
      </w:r>
      <w:r w:rsidR="00D31410" w:rsidRPr="00DF12FD">
        <w:rPr>
          <w:lang w:val="x-none"/>
        </w:rPr>
        <w:t>所示，</w:t>
      </w:r>
      <w:r w:rsidR="00D31410" w:rsidRPr="00DF12FD">
        <w:rPr>
          <w:lang w:val="x-none"/>
        </w:rPr>
        <w:t>v2</w:t>
      </w:r>
      <w:r w:rsidR="00D31410" w:rsidRPr="00DF12FD">
        <w:rPr>
          <w:lang w:val="x-none"/>
        </w:rPr>
        <w:t>可以和</w:t>
      </w:r>
      <w:r w:rsidR="00D31410" w:rsidRPr="00DF12FD">
        <w:rPr>
          <w:lang w:val="x-none"/>
        </w:rPr>
        <w:t>v3</w:t>
      </w:r>
      <w:r w:rsidR="00D31410" w:rsidRPr="00DF12FD">
        <w:rPr>
          <w:lang w:val="x-none"/>
        </w:rPr>
        <w:t>组合成（</w:t>
      </w:r>
      <w:r w:rsidR="00D31410" w:rsidRPr="00DF12FD">
        <w:rPr>
          <w:lang w:val="x-none"/>
        </w:rPr>
        <w:t>v2</w:t>
      </w:r>
      <w:r w:rsidR="00D31410" w:rsidRPr="00DF12FD">
        <w:rPr>
          <w:lang w:val="x-none"/>
        </w:rPr>
        <w:t>，</w:t>
      </w:r>
      <w:r w:rsidR="00D31410" w:rsidRPr="00DF12FD">
        <w:rPr>
          <w:lang w:val="x-none"/>
        </w:rPr>
        <w:t>v3</w:t>
      </w:r>
      <w:r w:rsidR="00D31410" w:rsidRPr="00DF12FD">
        <w:rPr>
          <w:lang w:val="x-none"/>
        </w:rPr>
        <w:t>），也可以和</w:t>
      </w:r>
      <w:r w:rsidR="00D31410" w:rsidRPr="00DF12FD">
        <w:rPr>
          <w:lang w:val="x-none"/>
        </w:rPr>
        <w:t>v4</w:t>
      </w:r>
      <w:r w:rsidR="00D31410" w:rsidRPr="00DF12FD">
        <w:rPr>
          <w:lang w:val="x-none"/>
        </w:rPr>
        <w:t>组合成（</w:t>
      </w:r>
      <w:r w:rsidR="00D31410" w:rsidRPr="00DF12FD">
        <w:rPr>
          <w:lang w:val="x-none"/>
        </w:rPr>
        <w:t>v2</w:t>
      </w:r>
      <w:r w:rsidR="00D31410" w:rsidRPr="00DF12FD">
        <w:rPr>
          <w:lang w:val="x-none"/>
        </w:rPr>
        <w:t>，</w:t>
      </w:r>
      <w:r w:rsidR="00D31410" w:rsidRPr="00DF12FD">
        <w:rPr>
          <w:lang w:val="x-none"/>
        </w:rPr>
        <w:t>v4</w:t>
      </w:r>
      <w:r w:rsidR="00D31410" w:rsidRPr="00DF12FD">
        <w:rPr>
          <w:lang w:val="x-none"/>
        </w:rPr>
        <w:t>），但是在设计时只能选择一种进行实现。其实从</w:t>
      </w:r>
      <w:r w:rsidR="00D31410" w:rsidRPr="00DF12FD">
        <w:rPr>
          <w:lang w:val="x-none"/>
        </w:rPr>
        <w:t>DFG</w:t>
      </w:r>
      <w:r w:rsidR="00D31410" w:rsidRPr="00DF12FD">
        <w:rPr>
          <w:lang w:val="x-none"/>
        </w:rPr>
        <w:t>图中很容易发现（</w:t>
      </w:r>
      <w:r w:rsidR="00D31410" w:rsidRPr="00DF12FD">
        <w:rPr>
          <w:lang w:val="x-none"/>
        </w:rPr>
        <w:t>v2</w:t>
      </w:r>
      <w:r w:rsidR="00D31410" w:rsidRPr="00DF12FD">
        <w:rPr>
          <w:lang w:val="x-none"/>
        </w:rPr>
        <w:t>，</w:t>
      </w:r>
      <w:r w:rsidR="00D31410" w:rsidRPr="00DF12FD">
        <w:rPr>
          <w:lang w:val="x-none"/>
        </w:rPr>
        <w:t>v3</w:t>
      </w:r>
      <w:r w:rsidR="00D31410" w:rsidRPr="00DF12FD">
        <w:rPr>
          <w:lang w:val="x-none"/>
        </w:rPr>
        <w:t>）组合设计是一个有意义的组合，因为含有这个组合的路径更长，假设其它操作都不进行组合，那么（</w:t>
      </w:r>
      <w:r w:rsidR="00D31410" w:rsidRPr="00DF12FD">
        <w:rPr>
          <w:lang w:val="x-none"/>
        </w:rPr>
        <w:t>v2</w:t>
      </w:r>
      <w:r w:rsidR="00D31410" w:rsidRPr="00DF12FD">
        <w:rPr>
          <w:lang w:val="x-none"/>
        </w:rPr>
        <w:t>，</w:t>
      </w:r>
      <w:r w:rsidR="00D31410" w:rsidRPr="00DF12FD">
        <w:rPr>
          <w:lang w:val="x-none"/>
        </w:rPr>
        <w:t>v3</w:t>
      </w:r>
      <w:r w:rsidR="00D31410" w:rsidRPr="00DF12FD">
        <w:rPr>
          <w:lang w:val="x-none"/>
        </w:rPr>
        <w:t>）组合设计可以将整个</w:t>
      </w:r>
      <w:r w:rsidR="00D31410" w:rsidRPr="00DF12FD">
        <w:rPr>
          <w:lang w:val="x-none"/>
        </w:rPr>
        <w:t>DFG</w:t>
      </w:r>
      <w:r w:rsidR="00D31410" w:rsidRPr="00DF12FD">
        <w:rPr>
          <w:lang w:val="x-none"/>
        </w:rPr>
        <w:t>流程映射到</w:t>
      </w:r>
      <w:r w:rsidR="00D31410" w:rsidRPr="00DF12FD">
        <w:rPr>
          <w:lang w:val="x-none"/>
        </w:rPr>
        <w:t>5</w:t>
      </w:r>
      <w:r w:rsidR="00D31410" w:rsidRPr="00DF12FD">
        <w:rPr>
          <w:lang w:val="x-none"/>
        </w:rPr>
        <w:t>行</w:t>
      </w:r>
      <w:r w:rsidR="00D31410" w:rsidRPr="00DF12FD">
        <w:rPr>
          <w:lang w:val="x-none"/>
        </w:rPr>
        <w:t>PE</w:t>
      </w:r>
      <w:r w:rsidR="00D31410" w:rsidRPr="00DF12FD">
        <w:rPr>
          <w:lang w:val="x-none"/>
        </w:rPr>
        <w:t>阵列上。但如果（</w:t>
      </w:r>
      <w:r w:rsidR="00D31410" w:rsidRPr="00DF12FD">
        <w:rPr>
          <w:lang w:val="x-none"/>
        </w:rPr>
        <w:t>v2</w:t>
      </w:r>
      <w:r w:rsidR="00D31410" w:rsidRPr="00DF12FD">
        <w:rPr>
          <w:lang w:val="x-none"/>
        </w:rPr>
        <w:t>，</w:t>
      </w:r>
      <w:r w:rsidR="00D31410" w:rsidRPr="00DF12FD">
        <w:rPr>
          <w:lang w:val="x-none"/>
        </w:rPr>
        <w:t>v4</w:t>
      </w:r>
      <w:r w:rsidR="00D31410" w:rsidRPr="00DF12FD">
        <w:rPr>
          <w:lang w:val="x-none"/>
        </w:rPr>
        <w:t>）组合，没有改变长路径，映射依然需要</w:t>
      </w:r>
      <w:r w:rsidR="00D31410" w:rsidRPr="00DF12FD">
        <w:rPr>
          <w:lang w:val="x-none"/>
        </w:rPr>
        <w:t>6</w:t>
      </w:r>
      <w:r w:rsidR="00D31410" w:rsidRPr="00DF12FD">
        <w:rPr>
          <w:lang w:val="x-none"/>
        </w:rPr>
        <w:t>行</w:t>
      </w:r>
      <w:r w:rsidR="00D31410" w:rsidRPr="00DF12FD">
        <w:rPr>
          <w:lang w:val="x-none"/>
        </w:rPr>
        <w:t>PE</w:t>
      </w:r>
      <w:r w:rsidR="00D31410" w:rsidRPr="00DF12FD">
        <w:rPr>
          <w:lang w:val="x-none"/>
        </w:rPr>
        <w:t>。</w:t>
      </w:r>
    </w:p>
    <w:p w:rsidR="00D31410" w:rsidRPr="00DF12FD" w:rsidRDefault="00A211ED" w:rsidP="005F5E17">
      <w:pPr>
        <w:keepNext/>
        <w:spacing w:line="300" w:lineRule="auto"/>
        <w:ind w:firstLineChars="200" w:firstLine="420"/>
        <w:jc w:val="center"/>
      </w:pPr>
      <w:r w:rsidRPr="00DF12FD">
        <w:object w:dxaOrig="1590" w:dyaOrig="2745">
          <v:shape id="_x0000_i1054" type="#_x0000_t75" style="width:74.5pt;height:166.35pt" o:ole="">
            <v:imagedata r:id="rId77" o:title=""/>
          </v:shape>
          <o:OLEObject Type="Embed" ProgID="Visio.Drawing.15" ShapeID="_x0000_i1054" DrawAspect="Content" ObjectID="_1524857551" r:id="rId78"/>
        </w:object>
      </w:r>
    </w:p>
    <w:p w:rsidR="00D31410" w:rsidRPr="00DF12FD" w:rsidRDefault="00D31410" w:rsidP="005F5E17">
      <w:pPr>
        <w:pStyle w:val="af0"/>
        <w:spacing w:line="300" w:lineRule="auto"/>
        <w:jc w:val="center"/>
        <w:rPr>
          <w:rFonts w:ascii="Times New Roman" w:eastAsia="宋体" w:hAnsi="Times New Roman"/>
        </w:rPr>
      </w:pPr>
      <w:bookmarkStart w:id="52" w:name="_Ref448391125"/>
      <w:r w:rsidRPr="00DF12FD">
        <w:rPr>
          <w:rFonts w:ascii="Times New Roman" w:eastAsia="宋体" w:hAnsi="Times New Roman"/>
        </w:rPr>
        <w:t>图</w:t>
      </w:r>
      <w:r w:rsidRPr="00DF12FD">
        <w:rPr>
          <w:rFonts w:ascii="Times New Roman" w:eastAsia="宋体" w:hAnsi="Times New Roman"/>
        </w:rPr>
        <w:t>3-</w:t>
      </w:r>
      <w:r w:rsidRPr="00DF12FD">
        <w:rPr>
          <w:rFonts w:ascii="Times New Roman" w:eastAsia="宋体" w:hAnsi="Times New Roman"/>
        </w:rPr>
        <w:fldChar w:fldCharType="begin"/>
      </w:r>
      <w:r w:rsidRPr="00DF12FD">
        <w:rPr>
          <w:rFonts w:ascii="Times New Roman" w:eastAsia="宋体" w:hAnsi="Times New Roman"/>
        </w:rPr>
        <w:instrText xml:space="preserve"> SEQ </w:instrText>
      </w:r>
      <w:r w:rsidRPr="00DF12FD">
        <w:rPr>
          <w:rFonts w:ascii="Times New Roman" w:eastAsia="宋体" w:hAnsi="Times New Roman"/>
        </w:rPr>
        <w:instrText>图</w:instrText>
      </w:r>
      <w:r w:rsidRPr="00DF12FD">
        <w:rPr>
          <w:rFonts w:ascii="Times New Roman" w:eastAsia="宋体" w:hAnsi="Times New Roman"/>
        </w:rPr>
        <w:instrText xml:space="preserve">3- \* ARABIC </w:instrText>
      </w:r>
      <w:r w:rsidRPr="00DF12FD">
        <w:rPr>
          <w:rFonts w:ascii="Times New Roman" w:eastAsia="宋体" w:hAnsi="Times New Roman"/>
        </w:rPr>
        <w:fldChar w:fldCharType="separate"/>
      </w:r>
      <w:r w:rsidR="00C47231">
        <w:rPr>
          <w:rFonts w:ascii="Times New Roman" w:eastAsia="宋体" w:hAnsi="Times New Roman"/>
          <w:noProof/>
        </w:rPr>
        <w:t>3</w:t>
      </w:r>
      <w:r w:rsidRPr="00DF12FD">
        <w:rPr>
          <w:rFonts w:ascii="Times New Roman" w:eastAsia="宋体" w:hAnsi="Times New Roman"/>
        </w:rPr>
        <w:fldChar w:fldCharType="end"/>
      </w:r>
      <w:bookmarkEnd w:id="52"/>
      <w:r w:rsidRPr="00DF12FD">
        <w:rPr>
          <w:rFonts w:ascii="Times New Roman" w:eastAsia="宋体" w:hAnsi="Times New Roman"/>
          <w:sz w:val="21"/>
          <w:szCs w:val="22"/>
        </w:rPr>
        <w:t>组合选择冲突示例</w:t>
      </w:r>
    </w:p>
    <w:p w:rsidR="00D31410" w:rsidRPr="00DF12FD" w:rsidRDefault="00D31410" w:rsidP="005F5E17">
      <w:pPr>
        <w:spacing w:line="300" w:lineRule="auto"/>
        <w:ind w:firstLineChars="200" w:firstLine="420"/>
      </w:pPr>
      <w:r w:rsidRPr="00DF12FD">
        <w:t>在图的</w:t>
      </w:r>
      <w:r w:rsidRPr="00DF12FD">
        <w:t>AOE</w:t>
      </w:r>
      <w:r w:rsidRPr="00DF12FD">
        <w:t>表示中可以很容易地通过正逆两次拓扑排序确定关键路径</w:t>
      </w:r>
      <w:r w:rsidR="00D63065" w:rsidRPr="00DF12FD">
        <w:rPr>
          <w:vertAlign w:val="superscript"/>
        </w:rPr>
        <w:fldChar w:fldCharType="begin"/>
      </w:r>
      <w:r w:rsidR="00D63065" w:rsidRPr="00DF12FD">
        <w:rPr>
          <w:vertAlign w:val="superscript"/>
        </w:rPr>
        <w:instrText xml:space="preserve"> REF _Ref450654232 \r \h  \* MERGEFORMAT </w:instrText>
      </w:r>
      <w:r w:rsidR="00D63065" w:rsidRPr="00DF12FD">
        <w:rPr>
          <w:vertAlign w:val="superscript"/>
        </w:rPr>
      </w:r>
      <w:r w:rsidR="00D63065" w:rsidRPr="00DF12FD">
        <w:rPr>
          <w:vertAlign w:val="superscript"/>
        </w:rPr>
        <w:fldChar w:fldCharType="separate"/>
      </w:r>
      <w:r w:rsidR="00C47231">
        <w:rPr>
          <w:vertAlign w:val="superscript"/>
        </w:rPr>
        <w:t>[25]</w:t>
      </w:r>
      <w:r w:rsidR="00D63065" w:rsidRPr="00DF12FD">
        <w:rPr>
          <w:vertAlign w:val="superscript"/>
        </w:rPr>
        <w:fldChar w:fldCharType="end"/>
      </w:r>
      <w:r w:rsidRPr="00DF12FD">
        <w:t>。</w:t>
      </w:r>
    </w:p>
    <w:p w:rsidR="00D31410" w:rsidRPr="00DF12FD" w:rsidRDefault="00D31410" w:rsidP="005F5E17">
      <w:pPr>
        <w:spacing w:line="300" w:lineRule="auto"/>
        <w:ind w:leftChars="200" w:left="420"/>
      </w:pPr>
      <w:r w:rsidRPr="00DF12FD">
        <w:t>定义</w:t>
      </w:r>
      <w:r w:rsidRPr="00DF12FD">
        <w:t>Ve[i]</w:t>
      </w:r>
      <w:r w:rsidRPr="00DF12FD">
        <w:t>为每一个点的最早发生时间；</w:t>
      </w:r>
      <w:r w:rsidRPr="00DF12FD">
        <w:t>Vl[i]</w:t>
      </w:r>
      <w:r w:rsidRPr="00DF12FD">
        <w:t>为每一个点的最</w:t>
      </w:r>
      <w:r w:rsidR="00100E21">
        <w:rPr>
          <w:rFonts w:hint="eastAsia"/>
        </w:rPr>
        <w:t>迟发生</w:t>
      </w:r>
      <w:r w:rsidRPr="00DF12FD">
        <w:t>时间；整个过程如下：</w:t>
      </w:r>
    </w:p>
    <w:p w:rsidR="00D31410" w:rsidRPr="00DF12FD" w:rsidRDefault="00D31410" w:rsidP="002765D4">
      <w:pPr>
        <w:pStyle w:val="ac"/>
        <w:numPr>
          <w:ilvl w:val="0"/>
          <w:numId w:val="12"/>
        </w:numPr>
        <w:spacing w:line="300" w:lineRule="auto"/>
        <w:ind w:firstLineChars="0"/>
      </w:pPr>
      <w:r w:rsidRPr="00DF12FD">
        <w:t>拓扑排序，并求得</w:t>
      </w:r>
      <w:r w:rsidRPr="00DF12FD">
        <w:t>ve[]</w:t>
      </w:r>
      <w:r w:rsidRPr="00DF12FD">
        <w:t>：从源点</w:t>
      </w:r>
      <w:r w:rsidRPr="00DF12FD">
        <w:t>V0</w:t>
      </w:r>
      <w:r w:rsidRPr="00DF12FD">
        <w:t>出发，令</w:t>
      </w:r>
      <w:r w:rsidRPr="00DF12FD">
        <w:t>Ve[0]=0</w:t>
      </w:r>
      <w:r w:rsidRPr="00DF12FD">
        <w:t>，按拓扑有序求其余各顶点的最早发生时间</w:t>
      </w:r>
      <w:r w:rsidRPr="00DF12FD">
        <w:t>Ve[i]</w:t>
      </w:r>
      <w:r w:rsidRPr="00DF12FD">
        <w:t>。如果得到的拓扑有序序列中顶点个数小于网中顶点数</w:t>
      </w:r>
      <w:r w:rsidRPr="00DF12FD">
        <w:t>n</w:t>
      </w:r>
      <w:r w:rsidRPr="00DF12FD">
        <w:t>，则说明网中存在环，不能求关键路径，算法终止；否则执行步骤</w:t>
      </w:r>
      <w:r w:rsidRPr="00DF12FD">
        <w:t>2</w:t>
      </w:r>
      <w:r w:rsidRPr="00DF12FD">
        <w:t>。</w:t>
      </w:r>
    </w:p>
    <w:p w:rsidR="00D31410" w:rsidRPr="00DF12FD" w:rsidRDefault="00D31410" w:rsidP="002765D4">
      <w:pPr>
        <w:pStyle w:val="ac"/>
        <w:numPr>
          <w:ilvl w:val="0"/>
          <w:numId w:val="12"/>
        </w:numPr>
        <w:spacing w:line="300" w:lineRule="auto"/>
        <w:ind w:firstLineChars="0"/>
      </w:pPr>
      <w:r w:rsidRPr="00DF12FD">
        <w:t>拓扑逆序，求得</w:t>
      </w:r>
      <w:r w:rsidRPr="00DF12FD">
        <w:t>Vl[]</w:t>
      </w:r>
      <w:r w:rsidRPr="00DF12FD">
        <w:t>：从汇点</w:t>
      </w:r>
      <w:r w:rsidRPr="00DF12FD">
        <w:t>Vn</w:t>
      </w:r>
      <w:r w:rsidRPr="00DF12FD">
        <w:t>出发，令</w:t>
      </w:r>
      <w:r w:rsidRPr="00DF12FD">
        <w:t>Vl[n-1] = Ve[n-1]</w:t>
      </w:r>
      <w:r w:rsidRPr="00DF12FD">
        <w:t>，按逆拓扑有序求其余各顶点的最迟发生时间</w:t>
      </w:r>
      <w:r w:rsidRPr="00DF12FD">
        <w:t>Vl[i]</w:t>
      </w:r>
      <w:r w:rsidRPr="00DF12FD">
        <w:t>。</w:t>
      </w:r>
    </w:p>
    <w:p w:rsidR="00D31410" w:rsidRPr="00DF12FD" w:rsidRDefault="00D31410" w:rsidP="002765D4">
      <w:pPr>
        <w:pStyle w:val="ac"/>
        <w:numPr>
          <w:ilvl w:val="0"/>
          <w:numId w:val="12"/>
        </w:numPr>
        <w:spacing w:line="300" w:lineRule="auto"/>
        <w:ind w:firstLineChars="0"/>
      </w:pPr>
      <w:r w:rsidRPr="00DF12FD">
        <w:t>比较</w:t>
      </w:r>
      <w:r w:rsidRPr="00DF12FD">
        <w:t>Ve[]</w:t>
      </w:r>
      <w:r w:rsidRPr="00DF12FD">
        <w:t>和</w:t>
      </w:r>
      <w:r w:rsidRPr="00DF12FD">
        <w:t>Vl[]</w:t>
      </w:r>
      <w:r w:rsidRPr="00DF12FD">
        <w:t>，求得关键路径：根据各顶点的</w:t>
      </w:r>
      <w:r w:rsidRPr="00DF12FD">
        <w:t>Ve[i]</w:t>
      </w:r>
      <w:r w:rsidRPr="00DF12FD">
        <w:t>和</w:t>
      </w:r>
      <w:r w:rsidRPr="00DF12FD">
        <w:t>Vl[i]</w:t>
      </w:r>
      <w:r w:rsidRPr="00DF12FD">
        <w:t>值，求每条边的最早开始时间</w:t>
      </w:r>
      <w:r w:rsidRPr="00DF12FD">
        <w:t>e(s)</w:t>
      </w:r>
      <w:r w:rsidRPr="00DF12FD">
        <w:t>和最迟开始时间</w:t>
      </w:r>
      <w:r w:rsidRPr="00DF12FD">
        <w:t>l(s)</w:t>
      </w:r>
      <w:r w:rsidRPr="00DF12FD">
        <w:t>。若某条弧满足条件</w:t>
      </w:r>
      <w:r w:rsidRPr="00DF12FD">
        <w:t>e(s) = l(s)</w:t>
      </w:r>
      <w:r w:rsidRPr="00DF12FD">
        <w:t>，则为关键活动</w:t>
      </w:r>
      <w:r w:rsidR="00100E21">
        <w:rPr>
          <w:rFonts w:hint="eastAsia"/>
        </w:rPr>
        <w:t>，</w:t>
      </w:r>
      <w:r w:rsidRPr="00DF12FD">
        <w:t>其中：</w:t>
      </w:r>
      <w:r w:rsidRPr="00DF12FD">
        <w:t>e(i) = ve(j)</w:t>
      </w:r>
      <w:r w:rsidRPr="00DF12FD">
        <w:t>，</w:t>
      </w:r>
      <w:r w:rsidRPr="00DF12FD">
        <w:t>l(i) = vl(k) - weight(&lt;j,k&gt;)</w:t>
      </w:r>
      <w:r w:rsidR="00100E21">
        <w:rPr>
          <w:rFonts w:hint="eastAsia"/>
        </w:rPr>
        <w:t>。</w:t>
      </w:r>
    </w:p>
    <w:p w:rsidR="00D31410" w:rsidRPr="00DF12FD" w:rsidRDefault="00D31410" w:rsidP="005F5E17">
      <w:pPr>
        <w:spacing w:line="300" w:lineRule="auto"/>
        <w:ind w:firstLineChars="200" w:firstLine="420"/>
      </w:pPr>
      <w:r w:rsidRPr="00DF12FD">
        <w:t>获取关键路径后，对关键路径上的所有的算子进行临近组合，每一个有效组合作为一个组合元，所有的组合元构成有效组合的集合，遍历所有算法的关键路径统计这些组合元出现的频度。</w:t>
      </w:r>
      <w:r w:rsidRPr="00DF12FD">
        <w:fldChar w:fldCharType="begin"/>
      </w:r>
      <w:r w:rsidRPr="00DF12FD">
        <w:instrText xml:space="preserve"> REF _Ref448391107 \h  \* MERGEFORMAT </w:instrText>
      </w:r>
      <w:r w:rsidRPr="00DF12FD">
        <w:fldChar w:fldCharType="separate"/>
      </w:r>
      <w:r w:rsidR="00C47231" w:rsidRPr="00DF12FD">
        <w:t>表</w:t>
      </w:r>
      <w:r w:rsidR="00C47231" w:rsidRPr="00DF12FD">
        <w:t>3-</w:t>
      </w:r>
      <w:r w:rsidR="00C47231">
        <w:t>4</w:t>
      </w:r>
      <w:r w:rsidRPr="00DF12FD">
        <w:fldChar w:fldCharType="end"/>
      </w:r>
      <w:r w:rsidRPr="00DF12FD">
        <w:t>列出了部分算子的前后缀组合特征，其中</w:t>
      </w:r>
      <w:r w:rsidRPr="00DF12FD">
        <w:t>SH</w:t>
      </w:r>
      <w:r w:rsidRPr="00DF12FD">
        <w:t>表示移位算子，</w:t>
      </w:r>
      <w:r w:rsidR="00100E21">
        <w:t>AU</w:t>
      </w:r>
      <w:r w:rsidRPr="00DF12FD">
        <w:t>表示算术算子，</w:t>
      </w:r>
      <w:r w:rsidRPr="00DF12FD">
        <w:t>LUT</w:t>
      </w:r>
      <w:r w:rsidRPr="00DF12FD">
        <w:t>表示</w:t>
      </w:r>
      <w:r w:rsidRPr="00DF12FD">
        <w:t>S</w:t>
      </w:r>
      <w:r w:rsidRPr="00DF12FD">
        <w:t>盒算子，</w:t>
      </w:r>
      <w:r w:rsidRPr="00DF12FD">
        <w:lastRenderedPageBreak/>
        <w:t>GFM</w:t>
      </w:r>
      <w:r w:rsidRPr="00DF12FD">
        <w:t>表示有限域乘法算子，</w:t>
      </w:r>
      <w:r w:rsidRPr="00DF12FD">
        <w:t>PER</w:t>
      </w:r>
      <w:r w:rsidRPr="00DF12FD">
        <w:t>表示置换算子，</w:t>
      </w:r>
      <w:r w:rsidRPr="00DF12FD">
        <w:t>BR</w:t>
      </w:r>
      <w:r w:rsidR="00100E21">
        <w:rPr>
          <w:rFonts w:hint="eastAsia"/>
        </w:rPr>
        <w:t>表示</w:t>
      </w:r>
      <w:r w:rsidRPr="00DF12FD">
        <w:t>按字节循环移位算子。</w:t>
      </w:r>
    </w:p>
    <w:p w:rsidR="00D63065" w:rsidRPr="00DF12FD" w:rsidRDefault="00D63065" w:rsidP="005F5E17">
      <w:pPr>
        <w:spacing w:line="300" w:lineRule="auto"/>
        <w:ind w:firstLineChars="200" w:firstLine="420"/>
      </w:pPr>
      <w:r w:rsidRPr="00DF12FD">
        <w:t>功能组合一般不超过</w:t>
      </w:r>
      <w:r w:rsidR="00100E21">
        <w:t>3</w:t>
      </w:r>
      <w:r w:rsidRPr="00DF12FD">
        <w:t>级，</w:t>
      </w:r>
      <w:r w:rsidRPr="00DF12FD">
        <w:t>3</w:t>
      </w:r>
      <w:r w:rsidRPr="00DF12FD">
        <w:t>级以上的组合往往延迟很大而且出现的概率也相对较低，</w:t>
      </w:r>
      <w:r w:rsidR="00D31410" w:rsidRPr="00DF12FD">
        <w:fldChar w:fldCharType="begin"/>
      </w:r>
      <w:r w:rsidR="00D31410" w:rsidRPr="00DF12FD">
        <w:instrText xml:space="preserve"> REF _Ref448391107 \h  \* MERGEFORMAT </w:instrText>
      </w:r>
      <w:r w:rsidR="00D31410" w:rsidRPr="00DF12FD">
        <w:fldChar w:fldCharType="separate"/>
      </w:r>
      <w:r w:rsidR="00C47231" w:rsidRPr="00DF12FD">
        <w:t>表</w:t>
      </w:r>
      <w:r w:rsidR="00C47231" w:rsidRPr="00DF12FD">
        <w:t>3-</w:t>
      </w:r>
      <w:r w:rsidR="00C47231">
        <w:t>4</w:t>
      </w:r>
      <w:r w:rsidR="00D31410" w:rsidRPr="00DF12FD">
        <w:fldChar w:fldCharType="end"/>
      </w:r>
      <w:r w:rsidR="00D31410" w:rsidRPr="00DF12FD">
        <w:t>列出了算子的前后缀的</w:t>
      </w:r>
      <w:r w:rsidR="00D31410" w:rsidRPr="00DF12FD">
        <w:t>2</w:t>
      </w:r>
      <w:r w:rsidR="00D31410" w:rsidRPr="00DF12FD">
        <w:t>、</w:t>
      </w:r>
      <w:r w:rsidR="00D31410" w:rsidRPr="00DF12FD">
        <w:t>3</w:t>
      </w:r>
      <w:r w:rsidR="00D31410" w:rsidRPr="00DF12FD">
        <w:t>级组合中出现概率比较高的几种组合，从表中可以发现：在后缀组合中，算子后面跟异或逻辑算子的概率很高，而且具有一般性；在移位算子和算术算子中，移位算子</w:t>
      </w:r>
      <w:r w:rsidR="00D31410" w:rsidRPr="00DF12FD">
        <w:t>-</w:t>
      </w:r>
      <w:r w:rsidR="00201410">
        <w:t>算术算子、算术</w:t>
      </w:r>
      <w:r w:rsidR="00D31410" w:rsidRPr="00DF12FD">
        <w:t>算子</w:t>
      </w:r>
      <w:r w:rsidR="00D31410" w:rsidRPr="00DF12FD">
        <w:t>-</w:t>
      </w:r>
      <w:r w:rsidR="00D31410" w:rsidRPr="00DF12FD">
        <w:t>移位算子的两两组合虽然没有与异或逻辑算子组合的概率高，但也有相当的概率；</w:t>
      </w:r>
      <w:r w:rsidR="00D31410" w:rsidRPr="00DF12FD">
        <w:t>S</w:t>
      </w:r>
      <w:r w:rsidR="00D31410" w:rsidRPr="00DF12FD">
        <w:t>盒算子、有限域乘法算子、置换算子后面一般接异或逻辑算子，与其它算子组合的概率不高，而且在异或操作的后面接字节循环移位算子，组成概率相当高的</w:t>
      </w:r>
      <w:r w:rsidR="00D31410" w:rsidRPr="00DF12FD">
        <w:t>3</w:t>
      </w:r>
      <w:r w:rsidR="00D31410" w:rsidRPr="00DF12FD">
        <w:t>级组合。对于前缀组合，特征与后缀组合比较相似，大部分算子的前缀算子都是异或逻辑算子，一个比较有用的前缀特征是有限域乘法的前缀最大概率算子是</w:t>
      </w:r>
      <w:r w:rsidR="00D31410" w:rsidRPr="00DF12FD">
        <w:t>S</w:t>
      </w:r>
      <w:r w:rsidR="00D31410" w:rsidRPr="00DF12FD">
        <w:t>盒算子。第四章在确定具体的功能单元组合结构时会详细讨论这些算子组合特征与对应功能单元串行组合之间的关系。</w:t>
      </w:r>
    </w:p>
    <w:p w:rsidR="00D31410" w:rsidRPr="00DF12FD" w:rsidRDefault="00D31410" w:rsidP="005F5E17">
      <w:pPr>
        <w:pStyle w:val="af0"/>
        <w:keepNext/>
        <w:spacing w:line="300" w:lineRule="auto"/>
        <w:jc w:val="center"/>
        <w:rPr>
          <w:rFonts w:ascii="Times New Roman" w:eastAsia="宋体" w:hAnsi="Times New Roman"/>
        </w:rPr>
      </w:pPr>
      <w:bookmarkStart w:id="53" w:name="_Ref448391107"/>
      <w:r w:rsidRPr="00DF12FD">
        <w:rPr>
          <w:rFonts w:ascii="Times New Roman" w:eastAsia="宋体" w:hAnsi="Times New Roman"/>
        </w:rPr>
        <w:t>表</w:t>
      </w:r>
      <w:r w:rsidRPr="00DF12FD">
        <w:rPr>
          <w:rFonts w:ascii="Times New Roman" w:eastAsia="宋体" w:hAnsi="Times New Roman"/>
        </w:rPr>
        <w:t>3-</w:t>
      </w:r>
      <w:r w:rsidRPr="00DF12FD">
        <w:rPr>
          <w:rFonts w:ascii="Times New Roman" w:eastAsia="宋体" w:hAnsi="Times New Roman"/>
        </w:rPr>
        <w:fldChar w:fldCharType="begin"/>
      </w:r>
      <w:r w:rsidRPr="00DF12FD">
        <w:rPr>
          <w:rFonts w:ascii="Times New Roman" w:eastAsia="宋体" w:hAnsi="Times New Roman"/>
        </w:rPr>
        <w:instrText xml:space="preserve"> SEQ </w:instrText>
      </w:r>
      <w:r w:rsidRPr="00DF12FD">
        <w:rPr>
          <w:rFonts w:ascii="Times New Roman" w:eastAsia="宋体" w:hAnsi="Times New Roman"/>
        </w:rPr>
        <w:instrText>表</w:instrText>
      </w:r>
      <w:r w:rsidRPr="00DF12FD">
        <w:rPr>
          <w:rFonts w:ascii="Times New Roman" w:eastAsia="宋体" w:hAnsi="Times New Roman"/>
        </w:rPr>
        <w:instrText xml:space="preserve">3- \* ARABIC </w:instrText>
      </w:r>
      <w:r w:rsidRPr="00DF12FD">
        <w:rPr>
          <w:rFonts w:ascii="Times New Roman" w:eastAsia="宋体" w:hAnsi="Times New Roman"/>
        </w:rPr>
        <w:fldChar w:fldCharType="separate"/>
      </w:r>
      <w:r w:rsidR="00C47231">
        <w:rPr>
          <w:rFonts w:ascii="Times New Roman" w:eastAsia="宋体" w:hAnsi="Times New Roman"/>
          <w:noProof/>
        </w:rPr>
        <w:t>4</w:t>
      </w:r>
      <w:r w:rsidRPr="00DF12FD">
        <w:rPr>
          <w:rFonts w:ascii="Times New Roman" w:eastAsia="宋体" w:hAnsi="Times New Roman"/>
        </w:rPr>
        <w:fldChar w:fldCharType="end"/>
      </w:r>
      <w:bookmarkEnd w:id="53"/>
      <w:r w:rsidRPr="00DF12FD">
        <w:rPr>
          <w:rFonts w:ascii="Times New Roman" w:eastAsia="宋体" w:hAnsi="Times New Roman"/>
        </w:rPr>
        <w:t xml:space="preserve"> </w:t>
      </w:r>
      <w:r w:rsidRPr="00DF12FD">
        <w:rPr>
          <w:rFonts w:ascii="Times New Roman" w:eastAsia="宋体" w:hAnsi="Times New Roman"/>
        </w:rPr>
        <w:t>部分算子组合特征</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579"/>
        <w:gridCol w:w="1539"/>
        <w:gridCol w:w="632"/>
        <w:gridCol w:w="1219"/>
        <w:gridCol w:w="709"/>
        <w:gridCol w:w="1559"/>
        <w:gridCol w:w="709"/>
      </w:tblGrid>
      <w:tr w:rsidR="00D31410" w:rsidRPr="00DF12FD" w:rsidTr="006A5F79">
        <w:trPr>
          <w:trHeight w:val="279"/>
          <w:jc w:val="center"/>
        </w:trPr>
        <w:tc>
          <w:tcPr>
            <w:tcW w:w="704" w:type="dxa"/>
            <w:vMerge w:val="restart"/>
            <w:shd w:val="clear" w:color="auto" w:fill="auto"/>
            <w:hideMark/>
          </w:tcPr>
          <w:p w:rsidR="00D31410" w:rsidRPr="00DF12FD" w:rsidRDefault="00D31410" w:rsidP="00201410">
            <w:pPr>
              <w:spacing w:line="300" w:lineRule="auto"/>
              <w:jc w:val="center"/>
              <w:rPr>
                <w:sz w:val="18"/>
              </w:rPr>
            </w:pPr>
            <w:r w:rsidRPr="00DF12FD">
              <w:rPr>
                <w:sz w:val="18"/>
              </w:rPr>
              <w:t>算子</w:t>
            </w:r>
          </w:p>
        </w:tc>
        <w:tc>
          <w:tcPr>
            <w:tcW w:w="3884" w:type="dxa"/>
            <w:gridSpan w:val="4"/>
            <w:shd w:val="clear" w:color="auto" w:fill="auto"/>
            <w:hideMark/>
          </w:tcPr>
          <w:p w:rsidR="00D31410" w:rsidRPr="00DF12FD" w:rsidRDefault="00D31410" w:rsidP="00201410">
            <w:pPr>
              <w:spacing w:line="300" w:lineRule="auto"/>
              <w:jc w:val="center"/>
              <w:rPr>
                <w:sz w:val="18"/>
              </w:rPr>
            </w:pPr>
            <w:r w:rsidRPr="00DF12FD">
              <w:rPr>
                <w:sz w:val="18"/>
              </w:rPr>
              <w:t>后缀组合</w:t>
            </w:r>
          </w:p>
        </w:tc>
        <w:tc>
          <w:tcPr>
            <w:tcW w:w="4196" w:type="dxa"/>
            <w:gridSpan w:val="4"/>
            <w:shd w:val="clear" w:color="auto" w:fill="auto"/>
            <w:hideMark/>
          </w:tcPr>
          <w:p w:rsidR="00D31410" w:rsidRPr="00DF12FD" w:rsidRDefault="00D31410" w:rsidP="00201410">
            <w:pPr>
              <w:spacing w:line="300" w:lineRule="auto"/>
              <w:jc w:val="center"/>
              <w:rPr>
                <w:sz w:val="18"/>
              </w:rPr>
            </w:pPr>
            <w:r w:rsidRPr="00DF12FD">
              <w:rPr>
                <w:sz w:val="18"/>
              </w:rPr>
              <w:t>前缀组合</w:t>
            </w:r>
          </w:p>
        </w:tc>
      </w:tr>
      <w:tr w:rsidR="00D31410" w:rsidRPr="00DF12FD" w:rsidTr="006A5F79">
        <w:trPr>
          <w:trHeight w:val="328"/>
          <w:jc w:val="center"/>
        </w:trPr>
        <w:tc>
          <w:tcPr>
            <w:tcW w:w="704" w:type="dxa"/>
            <w:vMerge/>
            <w:shd w:val="clear" w:color="auto" w:fill="auto"/>
            <w:vAlign w:val="center"/>
            <w:hideMark/>
          </w:tcPr>
          <w:p w:rsidR="00D31410" w:rsidRPr="00DF12FD" w:rsidRDefault="00D31410" w:rsidP="005F5E17">
            <w:pPr>
              <w:widowControl/>
              <w:spacing w:line="300" w:lineRule="auto"/>
              <w:jc w:val="left"/>
              <w:rPr>
                <w:sz w:val="18"/>
              </w:rPr>
            </w:pPr>
          </w:p>
        </w:tc>
        <w:tc>
          <w:tcPr>
            <w:tcW w:w="1134" w:type="dxa"/>
            <w:shd w:val="clear" w:color="auto" w:fill="auto"/>
            <w:hideMark/>
          </w:tcPr>
          <w:p w:rsidR="00D31410" w:rsidRPr="00DF12FD" w:rsidRDefault="00D31410" w:rsidP="00201410">
            <w:pPr>
              <w:spacing w:line="300" w:lineRule="auto"/>
              <w:jc w:val="center"/>
              <w:rPr>
                <w:sz w:val="18"/>
              </w:rPr>
            </w:pPr>
            <w:r w:rsidRPr="00DF12FD">
              <w:rPr>
                <w:sz w:val="18"/>
              </w:rPr>
              <w:t>2</w:t>
            </w:r>
            <w:r w:rsidRPr="00DF12FD">
              <w:rPr>
                <w:sz w:val="18"/>
              </w:rPr>
              <w:t>级组合</w:t>
            </w:r>
          </w:p>
        </w:tc>
        <w:tc>
          <w:tcPr>
            <w:tcW w:w="579" w:type="dxa"/>
            <w:shd w:val="clear" w:color="auto" w:fill="auto"/>
            <w:hideMark/>
          </w:tcPr>
          <w:p w:rsidR="00D31410" w:rsidRPr="00DF12FD" w:rsidRDefault="00D31410" w:rsidP="00201410">
            <w:pPr>
              <w:spacing w:line="300" w:lineRule="auto"/>
              <w:jc w:val="center"/>
              <w:rPr>
                <w:sz w:val="18"/>
              </w:rPr>
            </w:pPr>
            <w:r w:rsidRPr="00DF12FD">
              <w:rPr>
                <w:sz w:val="18"/>
              </w:rPr>
              <w:t>概率</w:t>
            </w:r>
          </w:p>
        </w:tc>
        <w:tc>
          <w:tcPr>
            <w:tcW w:w="1539" w:type="dxa"/>
            <w:shd w:val="clear" w:color="auto" w:fill="auto"/>
            <w:hideMark/>
          </w:tcPr>
          <w:p w:rsidR="00D31410" w:rsidRPr="00DF12FD" w:rsidRDefault="00D31410" w:rsidP="00201410">
            <w:pPr>
              <w:spacing w:line="300" w:lineRule="auto"/>
              <w:jc w:val="center"/>
              <w:rPr>
                <w:sz w:val="18"/>
              </w:rPr>
            </w:pPr>
            <w:r w:rsidRPr="00DF12FD">
              <w:rPr>
                <w:sz w:val="18"/>
              </w:rPr>
              <w:t>3</w:t>
            </w:r>
            <w:r w:rsidRPr="00DF12FD">
              <w:rPr>
                <w:sz w:val="18"/>
              </w:rPr>
              <w:t>级组合</w:t>
            </w:r>
          </w:p>
        </w:tc>
        <w:tc>
          <w:tcPr>
            <w:tcW w:w="632" w:type="dxa"/>
            <w:shd w:val="clear" w:color="auto" w:fill="auto"/>
            <w:hideMark/>
          </w:tcPr>
          <w:p w:rsidR="00D31410" w:rsidRPr="00DF12FD" w:rsidRDefault="00D31410" w:rsidP="00201410">
            <w:pPr>
              <w:spacing w:line="300" w:lineRule="auto"/>
              <w:jc w:val="center"/>
              <w:rPr>
                <w:sz w:val="18"/>
              </w:rPr>
            </w:pPr>
            <w:r w:rsidRPr="00DF12FD">
              <w:rPr>
                <w:sz w:val="18"/>
              </w:rPr>
              <w:t>概率</w:t>
            </w:r>
          </w:p>
        </w:tc>
        <w:tc>
          <w:tcPr>
            <w:tcW w:w="1219" w:type="dxa"/>
            <w:shd w:val="clear" w:color="auto" w:fill="auto"/>
            <w:hideMark/>
          </w:tcPr>
          <w:p w:rsidR="00D31410" w:rsidRPr="00DF12FD" w:rsidRDefault="00D31410" w:rsidP="00201410">
            <w:pPr>
              <w:spacing w:line="300" w:lineRule="auto"/>
              <w:jc w:val="center"/>
              <w:rPr>
                <w:sz w:val="18"/>
              </w:rPr>
            </w:pPr>
            <w:r w:rsidRPr="00DF12FD">
              <w:rPr>
                <w:sz w:val="18"/>
              </w:rPr>
              <w:t>2</w:t>
            </w:r>
            <w:r w:rsidRPr="00DF12FD">
              <w:rPr>
                <w:sz w:val="18"/>
              </w:rPr>
              <w:t>级组合</w:t>
            </w:r>
          </w:p>
        </w:tc>
        <w:tc>
          <w:tcPr>
            <w:tcW w:w="709" w:type="dxa"/>
            <w:shd w:val="clear" w:color="auto" w:fill="auto"/>
            <w:hideMark/>
          </w:tcPr>
          <w:p w:rsidR="00D31410" w:rsidRPr="00DF12FD" w:rsidRDefault="00D31410" w:rsidP="00201410">
            <w:pPr>
              <w:spacing w:line="300" w:lineRule="auto"/>
              <w:jc w:val="center"/>
              <w:rPr>
                <w:sz w:val="18"/>
              </w:rPr>
            </w:pPr>
            <w:r w:rsidRPr="00DF12FD">
              <w:rPr>
                <w:sz w:val="18"/>
              </w:rPr>
              <w:t>概率</w:t>
            </w:r>
          </w:p>
        </w:tc>
        <w:tc>
          <w:tcPr>
            <w:tcW w:w="1559" w:type="dxa"/>
            <w:shd w:val="clear" w:color="auto" w:fill="auto"/>
            <w:hideMark/>
          </w:tcPr>
          <w:p w:rsidR="00D31410" w:rsidRPr="00DF12FD" w:rsidRDefault="00D31410" w:rsidP="00201410">
            <w:pPr>
              <w:spacing w:line="300" w:lineRule="auto"/>
              <w:jc w:val="center"/>
              <w:rPr>
                <w:sz w:val="18"/>
              </w:rPr>
            </w:pPr>
            <w:r w:rsidRPr="00DF12FD">
              <w:rPr>
                <w:sz w:val="18"/>
              </w:rPr>
              <w:t>3</w:t>
            </w:r>
            <w:r w:rsidRPr="00DF12FD">
              <w:rPr>
                <w:sz w:val="18"/>
              </w:rPr>
              <w:t>级组合</w:t>
            </w:r>
          </w:p>
        </w:tc>
        <w:tc>
          <w:tcPr>
            <w:tcW w:w="709" w:type="dxa"/>
            <w:shd w:val="clear" w:color="auto" w:fill="auto"/>
            <w:hideMark/>
          </w:tcPr>
          <w:p w:rsidR="00D31410" w:rsidRPr="00DF12FD" w:rsidRDefault="00D31410" w:rsidP="00201410">
            <w:pPr>
              <w:spacing w:line="300" w:lineRule="auto"/>
              <w:jc w:val="center"/>
              <w:rPr>
                <w:sz w:val="18"/>
              </w:rPr>
            </w:pPr>
            <w:r w:rsidRPr="00DF12FD">
              <w:rPr>
                <w:sz w:val="18"/>
              </w:rPr>
              <w:t>概率</w:t>
            </w:r>
          </w:p>
        </w:tc>
      </w:tr>
      <w:tr w:rsidR="00D31410" w:rsidRPr="00DF12FD" w:rsidTr="006A5F79">
        <w:trPr>
          <w:trHeight w:val="300"/>
          <w:jc w:val="center"/>
        </w:trPr>
        <w:tc>
          <w:tcPr>
            <w:tcW w:w="704" w:type="dxa"/>
            <w:vMerge w:val="restart"/>
            <w:shd w:val="clear" w:color="auto" w:fill="auto"/>
            <w:hideMark/>
          </w:tcPr>
          <w:p w:rsidR="00D31410" w:rsidRPr="00DF12FD" w:rsidRDefault="00D31410" w:rsidP="005F5E17">
            <w:pPr>
              <w:spacing w:line="300" w:lineRule="auto"/>
              <w:jc w:val="center"/>
              <w:rPr>
                <w:sz w:val="18"/>
              </w:rPr>
            </w:pPr>
            <w:r w:rsidRPr="00DF12FD">
              <w:rPr>
                <w:sz w:val="18"/>
              </w:rPr>
              <w:t>SH</w:t>
            </w:r>
          </w:p>
        </w:tc>
        <w:tc>
          <w:tcPr>
            <w:tcW w:w="1134" w:type="dxa"/>
            <w:shd w:val="clear" w:color="auto" w:fill="auto"/>
            <w:hideMark/>
          </w:tcPr>
          <w:p w:rsidR="00D31410" w:rsidRPr="00DF12FD" w:rsidRDefault="00D31410" w:rsidP="005F5E17">
            <w:pPr>
              <w:spacing w:line="300" w:lineRule="auto"/>
              <w:jc w:val="center"/>
              <w:rPr>
                <w:sz w:val="18"/>
              </w:rPr>
            </w:pPr>
            <w:r w:rsidRPr="00DF12FD">
              <w:rPr>
                <w:sz w:val="18"/>
              </w:rPr>
              <w:t>SH-XOR</w:t>
            </w:r>
          </w:p>
        </w:tc>
        <w:tc>
          <w:tcPr>
            <w:tcW w:w="579" w:type="dxa"/>
            <w:shd w:val="clear" w:color="auto" w:fill="auto"/>
            <w:hideMark/>
          </w:tcPr>
          <w:p w:rsidR="00D31410" w:rsidRPr="00DF12FD" w:rsidRDefault="00D31410" w:rsidP="005F5E17">
            <w:pPr>
              <w:spacing w:line="300" w:lineRule="auto"/>
              <w:jc w:val="center"/>
              <w:rPr>
                <w:sz w:val="18"/>
              </w:rPr>
            </w:pPr>
            <w:r w:rsidRPr="00DF12FD">
              <w:rPr>
                <w:sz w:val="18"/>
              </w:rPr>
              <w:t>47%</w:t>
            </w:r>
          </w:p>
        </w:tc>
        <w:tc>
          <w:tcPr>
            <w:tcW w:w="1539" w:type="dxa"/>
            <w:shd w:val="clear" w:color="auto" w:fill="auto"/>
            <w:hideMark/>
          </w:tcPr>
          <w:p w:rsidR="00D31410" w:rsidRPr="00DF12FD" w:rsidRDefault="00D31410" w:rsidP="005F5E17">
            <w:pPr>
              <w:spacing w:line="300" w:lineRule="auto"/>
              <w:jc w:val="center"/>
              <w:rPr>
                <w:sz w:val="18"/>
              </w:rPr>
            </w:pPr>
            <w:r w:rsidRPr="00DF12FD">
              <w:rPr>
                <w:sz w:val="18"/>
              </w:rPr>
              <w:t>SH-XOR-</w:t>
            </w:r>
            <w:r w:rsidR="00100E21">
              <w:rPr>
                <w:sz w:val="18"/>
              </w:rPr>
              <w:t>AU</w:t>
            </w:r>
          </w:p>
        </w:tc>
        <w:tc>
          <w:tcPr>
            <w:tcW w:w="632" w:type="dxa"/>
            <w:shd w:val="clear" w:color="auto" w:fill="auto"/>
            <w:hideMark/>
          </w:tcPr>
          <w:p w:rsidR="00D31410" w:rsidRPr="00DF12FD" w:rsidRDefault="00D31410" w:rsidP="005F5E17">
            <w:pPr>
              <w:spacing w:line="300" w:lineRule="auto"/>
              <w:jc w:val="center"/>
              <w:rPr>
                <w:sz w:val="18"/>
              </w:rPr>
            </w:pPr>
            <w:r w:rsidRPr="00DF12FD">
              <w:rPr>
                <w:sz w:val="18"/>
              </w:rPr>
              <w:t>20%</w:t>
            </w:r>
          </w:p>
        </w:tc>
        <w:tc>
          <w:tcPr>
            <w:tcW w:w="1219" w:type="dxa"/>
            <w:shd w:val="clear" w:color="auto" w:fill="auto"/>
            <w:hideMark/>
          </w:tcPr>
          <w:p w:rsidR="00D31410" w:rsidRPr="00DF12FD" w:rsidRDefault="00D31410" w:rsidP="005F5E17">
            <w:pPr>
              <w:spacing w:line="300" w:lineRule="auto"/>
              <w:jc w:val="center"/>
              <w:rPr>
                <w:sz w:val="18"/>
              </w:rPr>
            </w:pPr>
            <w:r w:rsidRPr="00DF12FD">
              <w:rPr>
                <w:sz w:val="18"/>
              </w:rPr>
              <w:t>XOR-SH</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67%</w:t>
            </w:r>
          </w:p>
        </w:tc>
        <w:tc>
          <w:tcPr>
            <w:tcW w:w="1559" w:type="dxa"/>
            <w:shd w:val="clear" w:color="auto" w:fill="auto"/>
            <w:hideMark/>
          </w:tcPr>
          <w:p w:rsidR="00D31410" w:rsidRPr="00DF12FD" w:rsidRDefault="00100E21" w:rsidP="005F5E17">
            <w:pPr>
              <w:spacing w:line="300" w:lineRule="auto"/>
              <w:jc w:val="center"/>
              <w:rPr>
                <w:sz w:val="18"/>
              </w:rPr>
            </w:pPr>
            <w:r>
              <w:rPr>
                <w:sz w:val="18"/>
              </w:rPr>
              <w:t>AU</w:t>
            </w:r>
            <w:r w:rsidR="00D31410" w:rsidRPr="00DF12FD">
              <w:rPr>
                <w:sz w:val="18"/>
              </w:rPr>
              <w:t>-XOR-SH</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27%</w:t>
            </w:r>
          </w:p>
        </w:tc>
      </w:tr>
      <w:tr w:rsidR="00D31410" w:rsidRPr="00DF12FD" w:rsidTr="006A5F79">
        <w:trPr>
          <w:trHeight w:val="279"/>
          <w:jc w:val="center"/>
        </w:trPr>
        <w:tc>
          <w:tcPr>
            <w:tcW w:w="704" w:type="dxa"/>
            <w:vMerge/>
            <w:shd w:val="clear" w:color="auto" w:fill="auto"/>
            <w:vAlign w:val="center"/>
            <w:hideMark/>
          </w:tcPr>
          <w:p w:rsidR="00D31410" w:rsidRPr="00DF12FD" w:rsidRDefault="00D31410" w:rsidP="005F5E17">
            <w:pPr>
              <w:widowControl/>
              <w:spacing w:line="300" w:lineRule="auto"/>
              <w:jc w:val="left"/>
              <w:rPr>
                <w:sz w:val="18"/>
              </w:rPr>
            </w:pPr>
          </w:p>
        </w:tc>
        <w:tc>
          <w:tcPr>
            <w:tcW w:w="1134" w:type="dxa"/>
            <w:shd w:val="clear" w:color="auto" w:fill="auto"/>
            <w:hideMark/>
          </w:tcPr>
          <w:p w:rsidR="00D31410" w:rsidRPr="00DF12FD" w:rsidRDefault="00D31410" w:rsidP="005F5E17">
            <w:pPr>
              <w:spacing w:line="300" w:lineRule="auto"/>
              <w:jc w:val="center"/>
              <w:rPr>
                <w:sz w:val="18"/>
              </w:rPr>
            </w:pPr>
            <w:r w:rsidRPr="00DF12FD">
              <w:rPr>
                <w:sz w:val="18"/>
              </w:rPr>
              <w:t>SH-</w:t>
            </w:r>
            <w:r w:rsidR="00100E21">
              <w:rPr>
                <w:sz w:val="18"/>
              </w:rPr>
              <w:t>AU</w:t>
            </w:r>
          </w:p>
        </w:tc>
        <w:tc>
          <w:tcPr>
            <w:tcW w:w="579" w:type="dxa"/>
            <w:shd w:val="clear" w:color="auto" w:fill="auto"/>
            <w:hideMark/>
          </w:tcPr>
          <w:p w:rsidR="00D31410" w:rsidRPr="00DF12FD" w:rsidRDefault="00D31410" w:rsidP="005F5E17">
            <w:pPr>
              <w:spacing w:line="300" w:lineRule="auto"/>
              <w:jc w:val="center"/>
              <w:rPr>
                <w:sz w:val="18"/>
              </w:rPr>
            </w:pPr>
            <w:r w:rsidRPr="00DF12FD">
              <w:rPr>
                <w:sz w:val="18"/>
              </w:rPr>
              <w:t>33%</w:t>
            </w:r>
          </w:p>
        </w:tc>
        <w:tc>
          <w:tcPr>
            <w:tcW w:w="1539" w:type="dxa"/>
            <w:shd w:val="clear" w:color="auto" w:fill="auto"/>
            <w:hideMark/>
          </w:tcPr>
          <w:p w:rsidR="00D31410" w:rsidRPr="00DF12FD" w:rsidRDefault="00D31410" w:rsidP="005F5E17">
            <w:pPr>
              <w:spacing w:line="300" w:lineRule="auto"/>
              <w:jc w:val="center"/>
              <w:rPr>
                <w:sz w:val="18"/>
              </w:rPr>
            </w:pPr>
            <w:r w:rsidRPr="00DF12FD">
              <w:rPr>
                <w:sz w:val="18"/>
              </w:rPr>
              <w:t>SH-XOR-SH</w:t>
            </w:r>
          </w:p>
        </w:tc>
        <w:tc>
          <w:tcPr>
            <w:tcW w:w="632" w:type="dxa"/>
            <w:shd w:val="clear" w:color="auto" w:fill="auto"/>
            <w:hideMark/>
          </w:tcPr>
          <w:p w:rsidR="00D31410" w:rsidRPr="00DF12FD" w:rsidRDefault="00D31410" w:rsidP="005F5E17">
            <w:pPr>
              <w:spacing w:line="300" w:lineRule="auto"/>
              <w:jc w:val="center"/>
              <w:rPr>
                <w:sz w:val="18"/>
              </w:rPr>
            </w:pPr>
            <w:r w:rsidRPr="00DF12FD">
              <w:rPr>
                <w:sz w:val="18"/>
              </w:rPr>
              <w:t>13%</w:t>
            </w:r>
          </w:p>
        </w:tc>
        <w:tc>
          <w:tcPr>
            <w:tcW w:w="1219" w:type="dxa"/>
            <w:shd w:val="clear" w:color="auto" w:fill="auto"/>
            <w:hideMark/>
          </w:tcPr>
          <w:p w:rsidR="00D31410" w:rsidRPr="00DF12FD" w:rsidRDefault="00100E21" w:rsidP="005F5E17">
            <w:pPr>
              <w:spacing w:line="300" w:lineRule="auto"/>
              <w:jc w:val="center"/>
              <w:rPr>
                <w:sz w:val="18"/>
              </w:rPr>
            </w:pPr>
            <w:r>
              <w:rPr>
                <w:sz w:val="18"/>
              </w:rPr>
              <w:t>AU</w:t>
            </w:r>
            <w:r w:rsidR="00D31410" w:rsidRPr="00DF12FD">
              <w:rPr>
                <w:sz w:val="18"/>
              </w:rPr>
              <w:t>-SH</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27%</w:t>
            </w:r>
          </w:p>
        </w:tc>
        <w:tc>
          <w:tcPr>
            <w:tcW w:w="1559" w:type="dxa"/>
            <w:shd w:val="clear" w:color="auto" w:fill="auto"/>
            <w:hideMark/>
          </w:tcPr>
          <w:p w:rsidR="00D31410" w:rsidRPr="00DF12FD" w:rsidRDefault="00D31410" w:rsidP="005F5E17">
            <w:pPr>
              <w:spacing w:line="300" w:lineRule="auto"/>
              <w:jc w:val="center"/>
              <w:rPr>
                <w:sz w:val="18"/>
              </w:rPr>
            </w:pPr>
            <w:r w:rsidRPr="00DF12FD">
              <w:rPr>
                <w:sz w:val="18"/>
              </w:rPr>
              <w:t>XOR-LUT-SH</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20%</w:t>
            </w:r>
          </w:p>
        </w:tc>
      </w:tr>
      <w:tr w:rsidR="00D31410" w:rsidRPr="00DF12FD" w:rsidTr="006A5F79">
        <w:trPr>
          <w:trHeight w:val="279"/>
          <w:jc w:val="center"/>
        </w:trPr>
        <w:tc>
          <w:tcPr>
            <w:tcW w:w="704" w:type="dxa"/>
            <w:vMerge/>
            <w:shd w:val="clear" w:color="auto" w:fill="auto"/>
            <w:vAlign w:val="center"/>
            <w:hideMark/>
          </w:tcPr>
          <w:p w:rsidR="00D31410" w:rsidRPr="00DF12FD" w:rsidRDefault="00D31410" w:rsidP="005F5E17">
            <w:pPr>
              <w:widowControl/>
              <w:spacing w:line="300" w:lineRule="auto"/>
              <w:jc w:val="left"/>
              <w:rPr>
                <w:sz w:val="18"/>
              </w:rPr>
            </w:pPr>
          </w:p>
        </w:tc>
        <w:tc>
          <w:tcPr>
            <w:tcW w:w="1134" w:type="dxa"/>
            <w:shd w:val="clear" w:color="auto" w:fill="auto"/>
            <w:hideMark/>
          </w:tcPr>
          <w:p w:rsidR="00D31410" w:rsidRPr="00DF12FD" w:rsidRDefault="00D31410" w:rsidP="005F5E17">
            <w:pPr>
              <w:spacing w:line="300" w:lineRule="auto"/>
              <w:jc w:val="center"/>
              <w:rPr>
                <w:sz w:val="18"/>
              </w:rPr>
            </w:pPr>
            <w:r w:rsidRPr="00DF12FD">
              <w:rPr>
                <w:sz w:val="18"/>
              </w:rPr>
              <w:t>SH-AND</w:t>
            </w:r>
          </w:p>
        </w:tc>
        <w:tc>
          <w:tcPr>
            <w:tcW w:w="579" w:type="dxa"/>
            <w:shd w:val="clear" w:color="auto" w:fill="auto"/>
            <w:hideMark/>
          </w:tcPr>
          <w:p w:rsidR="00D31410" w:rsidRPr="00DF12FD" w:rsidRDefault="00D31410" w:rsidP="005F5E17">
            <w:pPr>
              <w:spacing w:line="300" w:lineRule="auto"/>
              <w:jc w:val="center"/>
              <w:rPr>
                <w:sz w:val="18"/>
              </w:rPr>
            </w:pPr>
            <w:r w:rsidRPr="00DF12FD">
              <w:rPr>
                <w:sz w:val="18"/>
              </w:rPr>
              <w:t>13%</w:t>
            </w:r>
          </w:p>
        </w:tc>
        <w:tc>
          <w:tcPr>
            <w:tcW w:w="1539" w:type="dxa"/>
            <w:shd w:val="clear" w:color="auto" w:fill="auto"/>
            <w:hideMark/>
          </w:tcPr>
          <w:p w:rsidR="00D31410" w:rsidRPr="00DF12FD" w:rsidRDefault="00D31410" w:rsidP="005F5E17">
            <w:pPr>
              <w:spacing w:line="300" w:lineRule="auto"/>
              <w:jc w:val="center"/>
              <w:rPr>
                <w:sz w:val="18"/>
              </w:rPr>
            </w:pPr>
            <w:r w:rsidRPr="00DF12FD">
              <w:rPr>
                <w:sz w:val="18"/>
              </w:rPr>
              <w:t>SH-</w:t>
            </w:r>
            <w:r w:rsidR="00100E21">
              <w:rPr>
                <w:sz w:val="18"/>
              </w:rPr>
              <w:t>AU</w:t>
            </w:r>
            <w:r w:rsidRPr="00DF12FD">
              <w:rPr>
                <w:sz w:val="18"/>
              </w:rPr>
              <w:t>-XOR</w:t>
            </w:r>
          </w:p>
        </w:tc>
        <w:tc>
          <w:tcPr>
            <w:tcW w:w="632" w:type="dxa"/>
            <w:shd w:val="clear" w:color="auto" w:fill="auto"/>
            <w:hideMark/>
          </w:tcPr>
          <w:p w:rsidR="00D31410" w:rsidRPr="00DF12FD" w:rsidRDefault="00D31410" w:rsidP="005F5E17">
            <w:pPr>
              <w:spacing w:line="300" w:lineRule="auto"/>
              <w:jc w:val="center"/>
              <w:rPr>
                <w:sz w:val="18"/>
              </w:rPr>
            </w:pPr>
            <w:r w:rsidRPr="00DF12FD">
              <w:rPr>
                <w:sz w:val="18"/>
              </w:rPr>
              <w:t>13%</w:t>
            </w:r>
          </w:p>
        </w:tc>
        <w:tc>
          <w:tcPr>
            <w:tcW w:w="1219" w:type="dxa"/>
            <w:shd w:val="clear" w:color="auto" w:fill="auto"/>
            <w:hideMark/>
          </w:tcPr>
          <w:p w:rsidR="00D31410" w:rsidRPr="00DF12FD" w:rsidRDefault="00D31410" w:rsidP="005F5E17">
            <w:pPr>
              <w:spacing w:line="300" w:lineRule="auto"/>
              <w:jc w:val="center"/>
              <w:rPr>
                <w:sz w:val="18"/>
              </w:rPr>
            </w:pPr>
            <w:r w:rsidRPr="00DF12FD">
              <w:rPr>
                <w:sz w:val="18"/>
              </w:rPr>
              <w:t>LUT-SH</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27%</w:t>
            </w:r>
          </w:p>
        </w:tc>
        <w:tc>
          <w:tcPr>
            <w:tcW w:w="1559" w:type="dxa"/>
            <w:shd w:val="clear" w:color="auto" w:fill="auto"/>
            <w:hideMark/>
          </w:tcPr>
          <w:p w:rsidR="00D31410" w:rsidRPr="00DF12FD" w:rsidRDefault="00D31410" w:rsidP="005F5E17">
            <w:pPr>
              <w:spacing w:line="300" w:lineRule="auto"/>
              <w:jc w:val="center"/>
              <w:rPr>
                <w:sz w:val="18"/>
              </w:rPr>
            </w:pPr>
            <w:r w:rsidRPr="00DF12FD">
              <w:rPr>
                <w:sz w:val="18"/>
              </w:rPr>
              <w:t>XOR-XOR-SH</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13%</w:t>
            </w:r>
          </w:p>
        </w:tc>
      </w:tr>
      <w:tr w:rsidR="00D31410" w:rsidRPr="00DF12FD" w:rsidTr="006A5F79">
        <w:trPr>
          <w:trHeight w:val="329"/>
          <w:jc w:val="center"/>
        </w:trPr>
        <w:tc>
          <w:tcPr>
            <w:tcW w:w="704" w:type="dxa"/>
            <w:vMerge w:val="restart"/>
            <w:shd w:val="clear" w:color="auto" w:fill="auto"/>
            <w:hideMark/>
          </w:tcPr>
          <w:p w:rsidR="00D31410" w:rsidRPr="00DF12FD" w:rsidRDefault="00100E21" w:rsidP="005F5E17">
            <w:pPr>
              <w:spacing w:line="300" w:lineRule="auto"/>
              <w:jc w:val="center"/>
              <w:rPr>
                <w:sz w:val="18"/>
              </w:rPr>
            </w:pPr>
            <w:r>
              <w:rPr>
                <w:sz w:val="18"/>
              </w:rPr>
              <w:t>AU</w:t>
            </w:r>
          </w:p>
        </w:tc>
        <w:tc>
          <w:tcPr>
            <w:tcW w:w="1134" w:type="dxa"/>
            <w:shd w:val="clear" w:color="auto" w:fill="auto"/>
            <w:hideMark/>
          </w:tcPr>
          <w:p w:rsidR="00D31410" w:rsidRPr="00DF12FD" w:rsidRDefault="00100E21" w:rsidP="005F5E17">
            <w:pPr>
              <w:spacing w:line="300" w:lineRule="auto"/>
              <w:jc w:val="center"/>
              <w:rPr>
                <w:sz w:val="18"/>
              </w:rPr>
            </w:pPr>
            <w:r>
              <w:rPr>
                <w:sz w:val="18"/>
              </w:rPr>
              <w:t>AU</w:t>
            </w:r>
            <w:r w:rsidR="00D31410" w:rsidRPr="00DF12FD">
              <w:rPr>
                <w:sz w:val="18"/>
              </w:rPr>
              <w:t>-XOR</w:t>
            </w:r>
          </w:p>
        </w:tc>
        <w:tc>
          <w:tcPr>
            <w:tcW w:w="579" w:type="dxa"/>
            <w:shd w:val="clear" w:color="auto" w:fill="auto"/>
            <w:hideMark/>
          </w:tcPr>
          <w:p w:rsidR="00D31410" w:rsidRPr="00DF12FD" w:rsidRDefault="00D31410" w:rsidP="005F5E17">
            <w:pPr>
              <w:spacing w:line="300" w:lineRule="auto"/>
              <w:jc w:val="center"/>
              <w:rPr>
                <w:sz w:val="18"/>
              </w:rPr>
            </w:pPr>
            <w:r w:rsidRPr="00DF12FD">
              <w:rPr>
                <w:sz w:val="18"/>
              </w:rPr>
              <w:t>75%</w:t>
            </w:r>
          </w:p>
        </w:tc>
        <w:tc>
          <w:tcPr>
            <w:tcW w:w="1539" w:type="dxa"/>
            <w:shd w:val="clear" w:color="auto" w:fill="auto"/>
            <w:hideMark/>
          </w:tcPr>
          <w:p w:rsidR="00D31410" w:rsidRPr="00DF12FD" w:rsidRDefault="00100E21" w:rsidP="005F5E17">
            <w:pPr>
              <w:spacing w:line="300" w:lineRule="auto"/>
              <w:jc w:val="center"/>
              <w:rPr>
                <w:sz w:val="18"/>
              </w:rPr>
            </w:pPr>
            <w:r>
              <w:rPr>
                <w:sz w:val="18"/>
              </w:rPr>
              <w:t>AU</w:t>
            </w:r>
            <w:r w:rsidR="00D31410" w:rsidRPr="00DF12FD">
              <w:rPr>
                <w:sz w:val="18"/>
              </w:rPr>
              <w:t>-</w:t>
            </w:r>
            <w:r>
              <w:rPr>
                <w:sz w:val="18"/>
              </w:rPr>
              <w:t>AU</w:t>
            </w:r>
            <w:r w:rsidR="00D31410" w:rsidRPr="00DF12FD">
              <w:rPr>
                <w:sz w:val="18"/>
              </w:rPr>
              <w:t>-XOR</w:t>
            </w:r>
          </w:p>
        </w:tc>
        <w:tc>
          <w:tcPr>
            <w:tcW w:w="632" w:type="dxa"/>
            <w:shd w:val="clear" w:color="auto" w:fill="auto"/>
            <w:hideMark/>
          </w:tcPr>
          <w:p w:rsidR="00D31410" w:rsidRPr="00DF12FD" w:rsidRDefault="00D31410" w:rsidP="005F5E17">
            <w:pPr>
              <w:spacing w:line="300" w:lineRule="auto"/>
              <w:jc w:val="center"/>
              <w:rPr>
                <w:sz w:val="18"/>
              </w:rPr>
            </w:pPr>
            <w:r w:rsidRPr="00DF12FD">
              <w:rPr>
                <w:sz w:val="18"/>
              </w:rPr>
              <w:t>31%</w:t>
            </w:r>
          </w:p>
        </w:tc>
        <w:tc>
          <w:tcPr>
            <w:tcW w:w="1219" w:type="dxa"/>
            <w:shd w:val="clear" w:color="auto" w:fill="auto"/>
            <w:hideMark/>
          </w:tcPr>
          <w:p w:rsidR="00D31410" w:rsidRPr="00DF12FD" w:rsidRDefault="00D31410" w:rsidP="005F5E17">
            <w:pPr>
              <w:spacing w:line="300" w:lineRule="auto"/>
              <w:jc w:val="center"/>
              <w:rPr>
                <w:sz w:val="18"/>
              </w:rPr>
            </w:pPr>
            <w:r w:rsidRPr="00DF12FD">
              <w:rPr>
                <w:sz w:val="18"/>
              </w:rPr>
              <w:t>XOR-</w:t>
            </w:r>
            <w:r w:rsidR="00100E21">
              <w:rPr>
                <w:sz w:val="18"/>
              </w:rPr>
              <w:t>AU</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56%</w:t>
            </w:r>
          </w:p>
        </w:tc>
        <w:tc>
          <w:tcPr>
            <w:tcW w:w="1559" w:type="dxa"/>
            <w:shd w:val="clear" w:color="auto" w:fill="auto"/>
            <w:hideMark/>
          </w:tcPr>
          <w:p w:rsidR="00D31410" w:rsidRPr="00DF12FD" w:rsidRDefault="00D31410" w:rsidP="005F5E17">
            <w:pPr>
              <w:spacing w:line="300" w:lineRule="auto"/>
              <w:jc w:val="center"/>
              <w:rPr>
                <w:sz w:val="18"/>
              </w:rPr>
            </w:pPr>
            <w:r w:rsidRPr="00DF12FD">
              <w:rPr>
                <w:sz w:val="18"/>
              </w:rPr>
              <w:t>XOR-SH-</w:t>
            </w:r>
            <w:r w:rsidR="00100E21">
              <w:rPr>
                <w:sz w:val="18"/>
              </w:rPr>
              <w:t>AU</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25%</w:t>
            </w:r>
          </w:p>
        </w:tc>
      </w:tr>
      <w:tr w:rsidR="00D31410" w:rsidRPr="00DF12FD" w:rsidTr="006A5F79">
        <w:trPr>
          <w:trHeight w:val="279"/>
          <w:jc w:val="center"/>
        </w:trPr>
        <w:tc>
          <w:tcPr>
            <w:tcW w:w="704" w:type="dxa"/>
            <w:vMerge/>
            <w:shd w:val="clear" w:color="auto" w:fill="auto"/>
            <w:vAlign w:val="center"/>
            <w:hideMark/>
          </w:tcPr>
          <w:p w:rsidR="00D31410" w:rsidRPr="00DF12FD" w:rsidRDefault="00D31410" w:rsidP="005F5E17">
            <w:pPr>
              <w:widowControl/>
              <w:spacing w:line="300" w:lineRule="auto"/>
              <w:jc w:val="left"/>
              <w:rPr>
                <w:sz w:val="18"/>
              </w:rPr>
            </w:pPr>
          </w:p>
        </w:tc>
        <w:tc>
          <w:tcPr>
            <w:tcW w:w="1134" w:type="dxa"/>
            <w:shd w:val="clear" w:color="auto" w:fill="auto"/>
            <w:hideMark/>
          </w:tcPr>
          <w:p w:rsidR="00D31410" w:rsidRPr="00DF12FD" w:rsidRDefault="00100E21" w:rsidP="005F5E17">
            <w:pPr>
              <w:spacing w:line="300" w:lineRule="auto"/>
              <w:jc w:val="center"/>
              <w:rPr>
                <w:sz w:val="18"/>
              </w:rPr>
            </w:pPr>
            <w:r>
              <w:rPr>
                <w:sz w:val="18"/>
              </w:rPr>
              <w:t>AU</w:t>
            </w:r>
            <w:r w:rsidR="00D31410" w:rsidRPr="00DF12FD">
              <w:rPr>
                <w:sz w:val="18"/>
              </w:rPr>
              <w:t>-</w:t>
            </w:r>
            <w:r>
              <w:rPr>
                <w:sz w:val="18"/>
              </w:rPr>
              <w:t>AU</w:t>
            </w:r>
          </w:p>
        </w:tc>
        <w:tc>
          <w:tcPr>
            <w:tcW w:w="579" w:type="dxa"/>
            <w:shd w:val="clear" w:color="auto" w:fill="auto"/>
            <w:hideMark/>
          </w:tcPr>
          <w:p w:rsidR="00D31410" w:rsidRPr="00DF12FD" w:rsidRDefault="00D31410" w:rsidP="005F5E17">
            <w:pPr>
              <w:spacing w:line="300" w:lineRule="auto"/>
              <w:jc w:val="center"/>
              <w:rPr>
                <w:sz w:val="18"/>
              </w:rPr>
            </w:pPr>
            <w:r w:rsidRPr="00DF12FD">
              <w:rPr>
                <w:sz w:val="18"/>
              </w:rPr>
              <w:t>31%</w:t>
            </w:r>
          </w:p>
        </w:tc>
        <w:tc>
          <w:tcPr>
            <w:tcW w:w="1539" w:type="dxa"/>
            <w:shd w:val="clear" w:color="auto" w:fill="auto"/>
            <w:hideMark/>
          </w:tcPr>
          <w:p w:rsidR="00D31410" w:rsidRPr="00DF12FD" w:rsidRDefault="00100E21" w:rsidP="005F5E17">
            <w:pPr>
              <w:spacing w:line="300" w:lineRule="auto"/>
              <w:jc w:val="center"/>
              <w:rPr>
                <w:sz w:val="18"/>
              </w:rPr>
            </w:pPr>
            <w:r>
              <w:rPr>
                <w:sz w:val="18"/>
              </w:rPr>
              <w:t>AU</w:t>
            </w:r>
            <w:r w:rsidR="00D31410" w:rsidRPr="00DF12FD">
              <w:rPr>
                <w:sz w:val="18"/>
              </w:rPr>
              <w:t>-XOR-XOR</w:t>
            </w:r>
          </w:p>
        </w:tc>
        <w:tc>
          <w:tcPr>
            <w:tcW w:w="632" w:type="dxa"/>
            <w:shd w:val="clear" w:color="auto" w:fill="auto"/>
            <w:hideMark/>
          </w:tcPr>
          <w:p w:rsidR="00D31410" w:rsidRPr="00DF12FD" w:rsidRDefault="00D31410" w:rsidP="005F5E17">
            <w:pPr>
              <w:spacing w:line="300" w:lineRule="auto"/>
              <w:jc w:val="center"/>
              <w:rPr>
                <w:sz w:val="18"/>
              </w:rPr>
            </w:pPr>
            <w:r w:rsidRPr="00DF12FD">
              <w:rPr>
                <w:sz w:val="18"/>
              </w:rPr>
              <w:t>25%</w:t>
            </w:r>
          </w:p>
        </w:tc>
        <w:tc>
          <w:tcPr>
            <w:tcW w:w="1219" w:type="dxa"/>
            <w:shd w:val="clear" w:color="auto" w:fill="auto"/>
            <w:hideMark/>
          </w:tcPr>
          <w:p w:rsidR="00D31410" w:rsidRPr="00DF12FD" w:rsidRDefault="00D31410" w:rsidP="005F5E17">
            <w:pPr>
              <w:spacing w:line="300" w:lineRule="auto"/>
              <w:jc w:val="center"/>
              <w:rPr>
                <w:sz w:val="18"/>
              </w:rPr>
            </w:pPr>
            <w:r w:rsidRPr="00DF12FD">
              <w:rPr>
                <w:sz w:val="18"/>
              </w:rPr>
              <w:t>SH-</w:t>
            </w:r>
            <w:r w:rsidR="00100E21">
              <w:rPr>
                <w:sz w:val="18"/>
              </w:rPr>
              <w:t>AU</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31%</w:t>
            </w:r>
          </w:p>
        </w:tc>
        <w:tc>
          <w:tcPr>
            <w:tcW w:w="1559" w:type="dxa"/>
            <w:shd w:val="clear" w:color="auto" w:fill="auto"/>
            <w:hideMark/>
          </w:tcPr>
          <w:p w:rsidR="00D31410" w:rsidRPr="00DF12FD" w:rsidRDefault="00100E21" w:rsidP="005F5E17">
            <w:pPr>
              <w:spacing w:line="300" w:lineRule="auto"/>
              <w:jc w:val="center"/>
              <w:rPr>
                <w:sz w:val="18"/>
              </w:rPr>
            </w:pPr>
            <w:r>
              <w:rPr>
                <w:sz w:val="18"/>
              </w:rPr>
              <w:t>AU</w:t>
            </w:r>
            <w:r w:rsidR="00D31410" w:rsidRPr="00DF12FD">
              <w:rPr>
                <w:sz w:val="18"/>
              </w:rPr>
              <w:t>-XOR-</w:t>
            </w:r>
            <w:r>
              <w:rPr>
                <w:sz w:val="18"/>
              </w:rPr>
              <w:t>AU</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25%</w:t>
            </w:r>
          </w:p>
        </w:tc>
      </w:tr>
      <w:tr w:rsidR="00D31410" w:rsidRPr="00DF12FD" w:rsidTr="006A5F79">
        <w:trPr>
          <w:trHeight w:val="279"/>
          <w:jc w:val="center"/>
        </w:trPr>
        <w:tc>
          <w:tcPr>
            <w:tcW w:w="704" w:type="dxa"/>
            <w:vMerge/>
            <w:shd w:val="clear" w:color="auto" w:fill="auto"/>
            <w:vAlign w:val="center"/>
            <w:hideMark/>
          </w:tcPr>
          <w:p w:rsidR="00D31410" w:rsidRPr="00DF12FD" w:rsidRDefault="00D31410" w:rsidP="005F5E17">
            <w:pPr>
              <w:widowControl/>
              <w:spacing w:line="300" w:lineRule="auto"/>
              <w:jc w:val="left"/>
              <w:rPr>
                <w:sz w:val="18"/>
              </w:rPr>
            </w:pPr>
          </w:p>
        </w:tc>
        <w:tc>
          <w:tcPr>
            <w:tcW w:w="1134" w:type="dxa"/>
            <w:shd w:val="clear" w:color="auto" w:fill="auto"/>
            <w:hideMark/>
          </w:tcPr>
          <w:p w:rsidR="00D31410" w:rsidRPr="00DF12FD" w:rsidRDefault="00100E21" w:rsidP="005F5E17">
            <w:pPr>
              <w:spacing w:line="300" w:lineRule="auto"/>
              <w:jc w:val="center"/>
              <w:rPr>
                <w:sz w:val="18"/>
              </w:rPr>
            </w:pPr>
            <w:r>
              <w:rPr>
                <w:sz w:val="18"/>
              </w:rPr>
              <w:t>AU</w:t>
            </w:r>
            <w:r w:rsidR="00D31410" w:rsidRPr="00DF12FD">
              <w:rPr>
                <w:sz w:val="18"/>
              </w:rPr>
              <w:t>-SH</w:t>
            </w:r>
          </w:p>
        </w:tc>
        <w:tc>
          <w:tcPr>
            <w:tcW w:w="579" w:type="dxa"/>
            <w:shd w:val="clear" w:color="auto" w:fill="auto"/>
            <w:hideMark/>
          </w:tcPr>
          <w:p w:rsidR="00D31410" w:rsidRPr="00DF12FD" w:rsidRDefault="00D31410" w:rsidP="005F5E17">
            <w:pPr>
              <w:spacing w:line="300" w:lineRule="auto"/>
              <w:jc w:val="center"/>
              <w:rPr>
                <w:sz w:val="18"/>
              </w:rPr>
            </w:pPr>
            <w:r w:rsidRPr="00DF12FD">
              <w:rPr>
                <w:sz w:val="18"/>
              </w:rPr>
              <w:t>25%</w:t>
            </w:r>
          </w:p>
        </w:tc>
        <w:tc>
          <w:tcPr>
            <w:tcW w:w="1539" w:type="dxa"/>
            <w:shd w:val="clear" w:color="auto" w:fill="auto"/>
            <w:hideMark/>
          </w:tcPr>
          <w:p w:rsidR="00D31410" w:rsidRPr="00DF12FD" w:rsidRDefault="00100E21" w:rsidP="005F5E17">
            <w:pPr>
              <w:spacing w:line="300" w:lineRule="auto"/>
              <w:jc w:val="center"/>
              <w:rPr>
                <w:sz w:val="18"/>
              </w:rPr>
            </w:pPr>
            <w:r>
              <w:rPr>
                <w:sz w:val="18"/>
              </w:rPr>
              <w:t>AU</w:t>
            </w:r>
            <w:r w:rsidR="00D31410" w:rsidRPr="00DF12FD">
              <w:rPr>
                <w:sz w:val="18"/>
              </w:rPr>
              <w:t>-XOR-SH</w:t>
            </w:r>
          </w:p>
        </w:tc>
        <w:tc>
          <w:tcPr>
            <w:tcW w:w="632" w:type="dxa"/>
            <w:shd w:val="clear" w:color="auto" w:fill="auto"/>
            <w:hideMark/>
          </w:tcPr>
          <w:p w:rsidR="00D31410" w:rsidRPr="00DF12FD" w:rsidRDefault="00D31410" w:rsidP="005F5E17">
            <w:pPr>
              <w:spacing w:line="300" w:lineRule="auto"/>
              <w:jc w:val="center"/>
              <w:rPr>
                <w:sz w:val="18"/>
              </w:rPr>
            </w:pPr>
            <w:r w:rsidRPr="00DF12FD">
              <w:rPr>
                <w:sz w:val="18"/>
              </w:rPr>
              <w:t>25%</w:t>
            </w:r>
          </w:p>
        </w:tc>
        <w:tc>
          <w:tcPr>
            <w:tcW w:w="1219" w:type="dxa"/>
            <w:shd w:val="clear" w:color="auto" w:fill="auto"/>
            <w:hideMark/>
          </w:tcPr>
          <w:p w:rsidR="00D31410" w:rsidRPr="00DF12FD" w:rsidRDefault="00100E21" w:rsidP="005F5E17">
            <w:pPr>
              <w:spacing w:line="300" w:lineRule="auto"/>
              <w:jc w:val="center"/>
              <w:rPr>
                <w:sz w:val="18"/>
              </w:rPr>
            </w:pPr>
            <w:r>
              <w:rPr>
                <w:sz w:val="18"/>
              </w:rPr>
              <w:t>AU</w:t>
            </w:r>
            <w:r w:rsidR="00D31410" w:rsidRPr="00DF12FD">
              <w:rPr>
                <w:sz w:val="18"/>
              </w:rPr>
              <w:t>-</w:t>
            </w:r>
            <w:r>
              <w:rPr>
                <w:sz w:val="18"/>
              </w:rPr>
              <w:t>AU</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31%</w:t>
            </w:r>
          </w:p>
        </w:tc>
        <w:tc>
          <w:tcPr>
            <w:tcW w:w="1559" w:type="dxa"/>
            <w:shd w:val="clear" w:color="auto" w:fill="auto"/>
            <w:hideMark/>
          </w:tcPr>
          <w:p w:rsidR="00D31410" w:rsidRPr="00DF12FD" w:rsidRDefault="00D31410" w:rsidP="005F5E17">
            <w:pPr>
              <w:spacing w:line="300" w:lineRule="auto"/>
              <w:jc w:val="center"/>
              <w:rPr>
                <w:sz w:val="18"/>
              </w:rPr>
            </w:pPr>
            <w:r w:rsidRPr="00DF12FD">
              <w:rPr>
                <w:sz w:val="18"/>
              </w:rPr>
              <w:t>XOR-</w:t>
            </w:r>
            <w:r w:rsidR="00100E21">
              <w:rPr>
                <w:sz w:val="18"/>
              </w:rPr>
              <w:t>AU</w:t>
            </w:r>
            <w:r w:rsidRPr="00DF12FD">
              <w:rPr>
                <w:sz w:val="18"/>
              </w:rPr>
              <w:t>-</w:t>
            </w:r>
            <w:r w:rsidR="00100E21">
              <w:rPr>
                <w:sz w:val="18"/>
              </w:rPr>
              <w:t>AU</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19%</w:t>
            </w:r>
          </w:p>
        </w:tc>
      </w:tr>
      <w:tr w:rsidR="00D31410" w:rsidRPr="00DF12FD" w:rsidTr="006A5F79">
        <w:trPr>
          <w:trHeight w:val="331"/>
          <w:jc w:val="center"/>
        </w:trPr>
        <w:tc>
          <w:tcPr>
            <w:tcW w:w="704" w:type="dxa"/>
            <w:vMerge w:val="restart"/>
            <w:shd w:val="clear" w:color="auto" w:fill="auto"/>
            <w:hideMark/>
          </w:tcPr>
          <w:p w:rsidR="00D31410" w:rsidRPr="00DF12FD" w:rsidRDefault="00D31410" w:rsidP="005F5E17">
            <w:pPr>
              <w:spacing w:line="300" w:lineRule="auto"/>
              <w:jc w:val="center"/>
              <w:rPr>
                <w:sz w:val="18"/>
              </w:rPr>
            </w:pPr>
            <w:r w:rsidRPr="00DF12FD">
              <w:rPr>
                <w:sz w:val="18"/>
              </w:rPr>
              <w:t>LUT</w:t>
            </w:r>
          </w:p>
        </w:tc>
        <w:tc>
          <w:tcPr>
            <w:tcW w:w="1134" w:type="dxa"/>
            <w:shd w:val="clear" w:color="auto" w:fill="auto"/>
            <w:hideMark/>
          </w:tcPr>
          <w:p w:rsidR="00D31410" w:rsidRPr="00DF12FD" w:rsidRDefault="00D31410" w:rsidP="005F5E17">
            <w:pPr>
              <w:spacing w:line="300" w:lineRule="auto"/>
              <w:jc w:val="center"/>
              <w:rPr>
                <w:sz w:val="18"/>
              </w:rPr>
            </w:pPr>
            <w:r w:rsidRPr="00DF12FD">
              <w:rPr>
                <w:sz w:val="18"/>
              </w:rPr>
              <w:t>LUT-XOR</w:t>
            </w:r>
          </w:p>
        </w:tc>
        <w:tc>
          <w:tcPr>
            <w:tcW w:w="579" w:type="dxa"/>
            <w:shd w:val="clear" w:color="auto" w:fill="auto"/>
            <w:hideMark/>
          </w:tcPr>
          <w:p w:rsidR="00D31410" w:rsidRPr="00DF12FD" w:rsidRDefault="00D31410" w:rsidP="005F5E17">
            <w:pPr>
              <w:spacing w:line="300" w:lineRule="auto"/>
              <w:jc w:val="center"/>
              <w:rPr>
                <w:sz w:val="18"/>
              </w:rPr>
            </w:pPr>
            <w:r w:rsidRPr="00DF12FD">
              <w:rPr>
                <w:sz w:val="18"/>
              </w:rPr>
              <w:t>37%</w:t>
            </w:r>
          </w:p>
        </w:tc>
        <w:tc>
          <w:tcPr>
            <w:tcW w:w="1539" w:type="dxa"/>
            <w:shd w:val="clear" w:color="auto" w:fill="auto"/>
            <w:hideMark/>
          </w:tcPr>
          <w:p w:rsidR="00D31410" w:rsidRPr="00DF12FD" w:rsidRDefault="00D31410" w:rsidP="005F5E17">
            <w:pPr>
              <w:spacing w:line="300" w:lineRule="auto"/>
              <w:jc w:val="center"/>
              <w:rPr>
                <w:sz w:val="18"/>
              </w:rPr>
            </w:pPr>
            <w:r w:rsidRPr="00DF12FD">
              <w:rPr>
                <w:sz w:val="18"/>
              </w:rPr>
              <w:t>LUT-XOR-BR</w:t>
            </w:r>
          </w:p>
        </w:tc>
        <w:tc>
          <w:tcPr>
            <w:tcW w:w="632" w:type="dxa"/>
            <w:shd w:val="clear" w:color="auto" w:fill="auto"/>
            <w:hideMark/>
          </w:tcPr>
          <w:p w:rsidR="00D31410" w:rsidRPr="00DF12FD" w:rsidRDefault="00D31410" w:rsidP="005F5E17">
            <w:pPr>
              <w:spacing w:line="300" w:lineRule="auto"/>
              <w:jc w:val="center"/>
              <w:rPr>
                <w:sz w:val="18"/>
              </w:rPr>
            </w:pPr>
            <w:r w:rsidRPr="00DF12FD">
              <w:rPr>
                <w:sz w:val="18"/>
              </w:rPr>
              <w:t>19%</w:t>
            </w:r>
          </w:p>
        </w:tc>
        <w:tc>
          <w:tcPr>
            <w:tcW w:w="1219" w:type="dxa"/>
            <w:shd w:val="clear" w:color="auto" w:fill="auto"/>
            <w:hideMark/>
          </w:tcPr>
          <w:p w:rsidR="00D31410" w:rsidRPr="00DF12FD" w:rsidRDefault="00D31410" w:rsidP="005F5E17">
            <w:pPr>
              <w:spacing w:line="300" w:lineRule="auto"/>
              <w:jc w:val="center"/>
              <w:rPr>
                <w:sz w:val="18"/>
              </w:rPr>
            </w:pPr>
            <w:r w:rsidRPr="00DF12FD">
              <w:rPr>
                <w:sz w:val="18"/>
              </w:rPr>
              <w:t>XOR-LUT</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78%</w:t>
            </w:r>
          </w:p>
        </w:tc>
        <w:tc>
          <w:tcPr>
            <w:tcW w:w="1559" w:type="dxa"/>
            <w:shd w:val="clear" w:color="auto" w:fill="auto"/>
            <w:hideMark/>
          </w:tcPr>
          <w:p w:rsidR="00D31410" w:rsidRPr="00DF12FD" w:rsidRDefault="00D31410" w:rsidP="005F5E17">
            <w:pPr>
              <w:spacing w:line="300" w:lineRule="auto"/>
              <w:jc w:val="center"/>
              <w:rPr>
                <w:sz w:val="18"/>
              </w:rPr>
            </w:pPr>
            <w:r w:rsidRPr="00DF12FD">
              <w:rPr>
                <w:sz w:val="18"/>
              </w:rPr>
              <w:t>XOR-XOR-LUT</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26%</w:t>
            </w:r>
          </w:p>
        </w:tc>
      </w:tr>
      <w:tr w:rsidR="00D31410" w:rsidRPr="00DF12FD" w:rsidTr="006A5F79">
        <w:trPr>
          <w:trHeight w:val="279"/>
          <w:jc w:val="center"/>
        </w:trPr>
        <w:tc>
          <w:tcPr>
            <w:tcW w:w="704" w:type="dxa"/>
            <w:vMerge/>
            <w:shd w:val="clear" w:color="auto" w:fill="auto"/>
            <w:vAlign w:val="center"/>
            <w:hideMark/>
          </w:tcPr>
          <w:p w:rsidR="00D31410" w:rsidRPr="00DF12FD" w:rsidRDefault="00D31410" w:rsidP="005F5E17">
            <w:pPr>
              <w:widowControl/>
              <w:spacing w:line="300" w:lineRule="auto"/>
              <w:jc w:val="left"/>
              <w:rPr>
                <w:sz w:val="18"/>
              </w:rPr>
            </w:pPr>
          </w:p>
        </w:tc>
        <w:tc>
          <w:tcPr>
            <w:tcW w:w="1134" w:type="dxa"/>
            <w:shd w:val="clear" w:color="auto" w:fill="auto"/>
            <w:hideMark/>
          </w:tcPr>
          <w:p w:rsidR="00D31410" w:rsidRPr="00DF12FD" w:rsidRDefault="00D31410" w:rsidP="005F5E17">
            <w:pPr>
              <w:spacing w:line="300" w:lineRule="auto"/>
              <w:jc w:val="center"/>
              <w:rPr>
                <w:sz w:val="18"/>
              </w:rPr>
            </w:pPr>
            <w:r w:rsidRPr="00DF12FD">
              <w:rPr>
                <w:sz w:val="18"/>
              </w:rPr>
              <w:t>LUT-BR</w:t>
            </w:r>
          </w:p>
        </w:tc>
        <w:tc>
          <w:tcPr>
            <w:tcW w:w="579" w:type="dxa"/>
            <w:shd w:val="clear" w:color="auto" w:fill="auto"/>
            <w:hideMark/>
          </w:tcPr>
          <w:p w:rsidR="00D31410" w:rsidRPr="00DF12FD" w:rsidRDefault="00D31410" w:rsidP="005F5E17">
            <w:pPr>
              <w:spacing w:line="300" w:lineRule="auto"/>
              <w:jc w:val="center"/>
              <w:rPr>
                <w:sz w:val="18"/>
              </w:rPr>
            </w:pPr>
            <w:r w:rsidRPr="00DF12FD">
              <w:rPr>
                <w:sz w:val="18"/>
              </w:rPr>
              <w:t>32%</w:t>
            </w:r>
          </w:p>
        </w:tc>
        <w:tc>
          <w:tcPr>
            <w:tcW w:w="1539" w:type="dxa"/>
            <w:shd w:val="clear" w:color="auto" w:fill="auto"/>
            <w:hideMark/>
          </w:tcPr>
          <w:p w:rsidR="00D31410" w:rsidRPr="00DF12FD" w:rsidRDefault="00D31410" w:rsidP="005F5E17">
            <w:pPr>
              <w:spacing w:line="300" w:lineRule="auto"/>
              <w:jc w:val="center"/>
              <w:rPr>
                <w:sz w:val="18"/>
              </w:rPr>
            </w:pPr>
            <w:r w:rsidRPr="00DF12FD">
              <w:rPr>
                <w:sz w:val="18"/>
              </w:rPr>
              <w:t>LUT-SH-XOR</w:t>
            </w:r>
          </w:p>
        </w:tc>
        <w:tc>
          <w:tcPr>
            <w:tcW w:w="632" w:type="dxa"/>
            <w:shd w:val="clear" w:color="auto" w:fill="auto"/>
            <w:hideMark/>
          </w:tcPr>
          <w:p w:rsidR="00D31410" w:rsidRPr="00DF12FD" w:rsidRDefault="00D31410" w:rsidP="005F5E17">
            <w:pPr>
              <w:spacing w:line="300" w:lineRule="auto"/>
              <w:jc w:val="center"/>
              <w:rPr>
                <w:sz w:val="18"/>
              </w:rPr>
            </w:pPr>
            <w:r w:rsidRPr="00DF12FD">
              <w:rPr>
                <w:sz w:val="18"/>
              </w:rPr>
              <w:t>11%</w:t>
            </w:r>
          </w:p>
        </w:tc>
        <w:tc>
          <w:tcPr>
            <w:tcW w:w="1219" w:type="dxa"/>
            <w:shd w:val="clear" w:color="auto" w:fill="auto"/>
            <w:hideMark/>
          </w:tcPr>
          <w:p w:rsidR="00D31410" w:rsidRPr="00DF12FD" w:rsidRDefault="00100E21" w:rsidP="005F5E17">
            <w:pPr>
              <w:spacing w:line="300" w:lineRule="auto"/>
              <w:jc w:val="center"/>
              <w:rPr>
                <w:sz w:val="18"/>
              </w:rPr>
            </w:pPr>
            <w:r>
              <w:rPr>
                <w:sz w:val="18"/>
              </w:rPr>
              <w:t>AU</w:t>
            </w:r>
            <w:r w:rsidR="00D31410" w:rsidRPr="00DF12FD">
              <w:rPr>
                <w:sz w:val="18"/>
              </w:rPr>
              <w:t>-LUT</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11%</w:t>
            </w:r>
          </w:p>
        </w:tc>
        <w:tc>
          <w:tcPr>
            <w:tcW w:w="1559" w:type="dxa"/>
            <w:shd w:val="clear" w:color="auto" w:fill="auto"/>
            <w:hideMark/>
          </w:tcPr>
          <w:p w:rsidR="00D31410" w:rsidRPr="00DF12FD" w:rsidRDefault="00D31410" w:rsidP="005F5E17">
            <w:pPr>
              <w:spacing w:line="300" w:lineRule="auto"/>
              <w:jc w:val="center"/>
              <w:rPr>
                <w:sz w:val="18"/>
              </w:rPr>
            </w:pPr>
            <w:r w:rsidRPr="00DF12FD">
              <w:rPr>
                <w:sz w:val="18"/>
              </w:rPr>
              <w:t>XOR-</w:t>
            </w:r>
            <w:r w:rsidR="00100E21">
              <w:rPr>
                <w:sz w:val="18"/>
              </w:rPr>
              <w:t>AU</w:t>
            </w:r>
            <w:r w:rsidRPr="00DF12FD">
              <w:rPr>
                <w:sz w:val="18"/>
              </w:rPr>
              <w:t>-LUT</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11%</w:t>
            </w:r>
          </w:p>
        </w:tc>
      </w:tr>
      <w:tr w:rsidR="00D31410" w:rsidRPr="00DF12FD" w:rsidTr="006A5F79">
        <w:trPr>
          <w:trHeight w:val="279"/>
          <w:jc w:val="center"/>
        </w:trPr>
        <w:tc>
          <w:tcPr>
            <w:tcW w:w="704" w:type="dxa"/>
            <w:vMerge/>
            <w:shd w:val="clear" w:color="auto" w:fill="auto"/>
            <w:vAlign w:val="center"/>
            <w:hideMark/>
          </w:tcPr>
          <w:p w:rsidR="00D31410" w:rsidRPr="00DF12FD" w:rsidRDefault="00D31410" w:rsidP="005F5E17">
            <w:pPr>
              <w:widowControl/>
              <w:spacing w:line="300" w:lineRule="auto"/>
              <w:jc w:val="left"/>
              <w:rPr>
                <w:sz w:val="18"/>
              </w:rPr>
            </w:pPr>
          </w:p>
        </w:tc>
        <w:tc>
          <w:tcPr>
            <w:tcW w:w="1134" w:type="dxa"/>
            <w:shd w:val="clear" w:color="auto" w:fill="auto"/>
            <w:hideMark/>
          </w:tcPr>
          <w:p w:rsidR="00D31410" w:rsidRPr="00DF12FD" w:rsidRDefault="00D31410" w:rsidP="005F5E17">
            <w:pPr>
              <w:spacing w:line="300" w:lineRule="auto"/>
              <w:jc w:val="center"/>
              <w:rPr>
                <w:sz w:val="18"/>
              </w:rPr>
            </w:pPr>
            <w:r w:rsidRPr="00DF12FD">
              <w:rPr>
                <w:sz w:val="18"/>
              </w:rPr>
              <w:t>LUT-SH</w:t>
            </w:r>
          </w:p>
        </w:tc>
        <w:tc>
          <w:tcPr>
            <w:tcW w:w="579" w:type="dxa"/>
            <w:shd w:val="clear" w:color="auto" w:fill="auto"/>
            <w:hideMark/>
          </w:tcPr>
          <w:p w:rsidR="00D31410" w:rsidRPr="00DF12FD" w:rsidRDefault="00D31410" w:rsidP="005F5E17">
            <w:pPr>
              <w:spacing w:line="300" w:lineRule="auto"/>
              <w:jc w:val="center"/>
              <w:rPr>
                <w:sz w:val="18"/>
              </w:rPr>
            </w:pPr>
            <w:r w:rsidRPr="00DF12FD">
              <w:rPr>
                <w:sz w:val="18"/>
              </w:rPr>
              <w:t>7%</w:t>
            </w:r>
          </w:p>
        </w:tc>
        <w:tc>
          <w:tcPr>
            <w:tcW w:w="1539" w:type="dxa"/>
            <w:shd w:val="clear" w:color="auto" w:fill="auto"/>
            <w:hideMark/>
          </w:tcPr>
          <w:p w:rsidR="00D31410" w:rsidRPr="00DF12FD" w:rsidRDefault="00D31410" w:rsidP="005F5E17">
            <w:pPr>
              <w:spacing w:line="300" w:lineRule="auto"/>
              <w:jc w:val="center"/>
              <w:rPr>
                <w:sz w:val="18"/>
              </w:rPr>
            </w:pPr>
            <w:r w:rsidRPr="00DF12FD">
              <w:rPr>
                <w:sz w:val="18"/>
              </w:rPr>
              <w:t>LUT-XOR-SH</w:t>
            </w:r>
          </w:p>
        </w:tc>
        <w:tc>
          <w:tcPr>
            <w:tcW w:w="632" w:type="dxa"/>
            <w:shd w:val="clear" w:color="auto" w:fill="auto"/>
            <w:hideMark/>
          </w:tcPr>
          <w:p w:rsidR="00D31410" w:rsidRPr="00DF12FD" w:rsidRDefault="00D31410" w:rsidP="005F5E17">
            <w:pPr>
              <w:spacing w:line="300" w:lineRule="auto"/>
              <w:jc w:val="center"/>
              <w:rPr>
                <w:sz w:val="18"/>
              </w:rPr>
            </w:pPr>
            <w:r w:rsidRPr="00DF12FD">
              <w:rPr>
                <w:sz w:val="18"/>
              </w:rPr>
              <w:t>7%</w:t>
            </w:r>
          </w:p>
        </w:tc>
        <w:tc>
          <w:tcPr>
            <w:tcW w:w="1219" w:type="dxa"/>
            <w:shd w:val="clear" w:color="auto" w:fill="auto"/>
            <w:hideMark/>
          </w:tcPr>
          <w:p w:rsidR="00D31410" w:rsidRPr="00DF12FD" w:rsidRDefault="00D31410" w:rsidP="005F5E17">
            <w:pPr>
              <w:spacing w:line="300" w:lineRule="auto"/>
              <w:jc w:val="center"/>
              <w:rPr>
                <w:sz w:val="18"/>
              </w:rPr>
            </w:pPr>
            <w:r w:rsidRPr="00DF12FD">
              <w:rPr>
                <w:sz w:val="18"/>
              </w:rPr>
              <w:t>SH-LUT</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7%</w:t>
            </w:r>
          </w:p>
        </w:tc>
        <w:tc>
          <w:tcPr>
            <w:tcW w:w="1559" w:type="dxa"/>
            <w:shd w:val="clear" w:color="auto" w:fill="auto"/>
            <w:hideMark/>
          </w:tcPr>
          <w:p w:rsidR="00D31410" w:rsidRPr="00DF12FD" w:rsidRDefault="00D31410" w:rsidP="005F5E17">
            <w:pPr>
              <w:spacing w:line="300" w:lineRule="auto"/>
              <w:jc w:val="center"/>
              <w:rPr>
                <w:sz w:val="18"/>
              </w:rPr>
            </w:pPr>
            <w:r w:rsidRPr="00DF12FD">
              <w:rPr>
                <w:sz w:val="18"/>
              </w:rPr>
              <w:t>/</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w:t>
            </w:r>
          </w:p>
        </w:tc>
      </w:tr>
      <w:tr w:rsidR="00D31410" w:rsidRPr="00DF12FD" w:rsidTr="006A5F79">
        <w:trPr>
          <w:trHeight w:val="344"/>
          <w:jc w:val="center"/>
        </w:trPr>
        <w:tc>
          <w:tcPr>
            <w:tcW w:w="704" w:type="dxa"/>
            <w:vMerge w:val="restart"/>
            <w:shd w:val="clear" w:color="auto" w:fill="auto"/>
            <w:hideMark/>
          </w:tcPr>
          <w:p w:rsidR="00D31410" w:rsidRPr="00DF12FD" w:rsidRDefault="00D31410" w:rsidP="005F5E17">
            <w:pPr>
              <w:spacing w:line="300" w:lineRule="auto"/>
              <w:jc w:val="center"/>
              <w:rPr>
                <w:sz w:val="18"/>
              </w:rPr>
            </w:pPr>
            <w:r w:rsidRPr="00DF12FD">
              <w:rPr>
                <w:sz w:val="18"/>
              </w:rPr>
              <w:t>GFM</w:t>
            </w:r>
          </w:p>
        </w:tc>
        <w:tc>
          <w:tcPr>
            <w:tcW w:w="1134" w:type="dxa"/>
            <w:shd w:val="clear" w:color="auto" w:fill="auto"/>
            <w:hideMark/>
          </w:tcPr>
          <w:p w:rsidR="00D31410" w:rsidRPr="00DF12FD" w:rsidRDefault="00D31410" w:rsidP="005F5E17">
            <w:pPr>
              <w:spacing w:line="300" w:lineRule="auto"/>
              <w:jc w:val="center"/>
              <w:rPr>
                <w:sz w:val="18"/>
              </w:rPr>
            </w:pPr>
            <w:r w:rsidRPr="00DF12FD">
              <w:rPr>
                <w:sz w:val="18"/>
              </w:rPr>
              <w:t>GFM-XOR</w:t>
            </w:r>
          </w:p>
        </w:tc>
        <w:tc>
          <w:tcPr>
            <w:tcW w:w="579" w:type="dxa"/>
            <w:shd w:val="clear" w:color="auto" w:fill="auto"/>
            <w:hideMark/>
          </w:tcPr>
          <w:p w:rsidR="00D31410" w:rsidRPr="00DF12FD" w:rsidRDefault="00D31410" w:rsidP="005F5E17">
            <w:pPr>
              <w:spacing w:line="300" w:lineRule="auto"/>
              <w:jc w:val="center"/>
              <w:rPr>
                <w:sz w:val="18"/>
              </w:rPr>
            </w:pPr>
            <w:r w:rsidRPr="00DF12FD">
              <w:rPr>
                <w:sz w:val="18"/>
              </w:rPr>
              <w:t>70%</w:t>
            </w:r>
          </w:p>
        </w:tc>
        <w:tc>
          <w:tcPr>
            <w:tcW w:w="1539" w:type="dxa"/>
            <w:shd w:val="clear" w:color="auto" w:fill="auto"/>
            <w:hideMark/>
          </w:tcPr>
          <w:p w:rsidR="00D31410" w:rsidRPr="00DF12FD" w:rsidRDefault="00D31410" w:rsidP="005F5E17">
            <w:pPr>
              <w:spacing w:line="300" w:lineRule="auto"/>
              <w:jc w:val="center"/>
              <w:rPr>
                <w:sz w:val="18"/>
              </w:rPr>
            </w:pPr>
            <w:r w:rsidRPr="00DF12FD">
              <w:rPr>
                <w:sz w:val="18"/>
              </w:rPr>
              <w:t>GFM-XOR-BR</w:t>
            </w:r>
          </w:p>
        </w:tc>
        <w:tc>
          <w:tcPr>
            <w:tcW w:w="632" w:type="dxa"/>
            <w:shd w:val="clear" w:color="auto" w:fill="auto"/>
            <w:hideMark/>
          </w:tcPr>
          <w:p w:rsidR="00D31410" w:rsidRPr="00DF12FD" w:rsidRDefault="00D31410" w:rsidP="005F5E17">
            <w:pPr>
              <w:spacing w:line="300" w:lineRule="auto"/>
              <w:jc w:val="center"/>
              <w:rPr>
                <w:sz w:val="18"/>
              </w:rPr>
            </w:pPr>
            <w:r w:rsidRPr="00DF12FD">
              <w:rPr>
                <w:sz w:val="18"/>
              </w:rPr>
              <w:t>56%</w:t>
            </w:r>
          </w:p>
        </w:tc>
        <w:tc>
          <w:tcPr>
            <w:tcW w:w="1219" w:type="dxa"/>
            <w:shd w:val="clear" w:color="auto" w:fill="auto"/>
            <w:hideMark/>
          </w:tcPr>
          <w:p w:rsidR="00D31410" w:rsidRPr="00DF12FD" w:rsidRDefault="00D31410" w:rsidP="005F5E17">
            <w:pPr>
              <w:spacing w:line="300" w:lineRule="auto"/>
              <w:jc w:val="center"/>
              <w:rPr>
                <w:sz w:val="18"/>
              </w:rPr>
            </w:pPr>
            <w:r w:rsidRPr="00DF12FD">
              <w:rPr>
                <w:sz w:val="18"/>
              </w:rPr>
              <w:t>LUT-GFM</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60%</w:t>
            </w:r>
          </w:p>
        </w:tc>
        <w:tc>
          <w:tcPr>
            <w:tcW w:w="1559" w:type="dxa"/>
            <w:shd w:val="clear" w:color="auto" w:fill="auto"/>
            <w:hideMark/>
          </w:tcPr>
          <w:p w:rsidR="00D31410" w:rsidRPr="00DF12FD" w:rsidRDefault="00D31410" w:rsidP="005F5E17">
            <w:pPr>
              <w:spacing w:line="300" w:lineRule="auto"/>
              <w:jc w:val="center"/>
              <w:rPr>
                <w:sz w:val="18"/>
              </w:rPr>
            </w:pPr>
            <w:r w:rsidRPr="00DF12FD">
              <w:rPr>
                <w:sz w:val="18"/>
              </w:rPr>
              <w:t>XOR-LUT-GFM</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50%</w:t>
            </w:r>
          </w:p>
        </w:tc>
      </w:tr>
      <w:tr w:rsidR="00D31410" w:rsidRPr="00DF12FD" w:rsidTr="006A5F79">
        <w:trPr>
          <w:trHeight w:val="279"/>
          <w:jc w:val="center"/>
        </w:trPr>
        <w:tc>
          <w:tcPr>
            <w:tcW w:w="704" w:type="dxa"/>
            <w:vMerge/>
            <w:shd w:val="clear" w:color="auto" w:fill="auto"/>
            <w:vAlign w:val="center"/>
            <w:hideMark/>
          </w:tcPr>
          <w:p w:rsidR="00D31410" w:rsidRPr="00DF12FD" w:rsidRDefault="00D31410" w:rsidP="005F5E17">
            <w:pPr>
              <w:widowControl/>
              <w:spacing w:line="300" w:lineRule="auto"/>
              <w:jc w:val="left"/>
              <w:rPr>
                <w:sz w:val="18"/>
              </w:rPr>
            </w:pPr>
          </w:p>
        </w:tc>
        <w:tc>
          <w:tcPr>
            <w:tcW w:w="1134" w:type="dxa"/>
            <w:shd w:val="clear" w:color="auto" w:fill="auto"/>
            <w:hideMark/>
          </w:tcPr>
          <w:p w:rsidR="00D31410" w:rsidRPr="00DF12FD" w:rsidRDefault="00D31410" w:rsidP="005F5E17">
            <w:pPr>
              <w:spacing w:line="300" w:lineRule="auto"/>
              <w:jc w:val="center"/>
              <w:rPr>
                <w:sz w:val="18"/>
              </w:rPr>
            </w:pPr>
            <w:r w:rsidRPr="00DF12FD">
              <w:rPr>
                <w:sz w:val="18"/>
              </w:rPr>
              <w:t>GFM-BR</w:t>
            </w:r>
          </w:p>
        </w:tc>
        <w:tc>
          <w:tcPr>
            <w:tcW w:w="579" w:type="dxa"/>
            <w:shd w:val="clear" w:color="auto" w:fill="auto"/>
            <w:hideMark/>
          </w:tcPr>
          <w:p w:rsidR="00D31410" w:rsidRPr="00DF12FD" w:rsidRDefault="00D31410" w:rsidP="005F5E17">
            <w:pPr>
              <w:spacing w:line="300" w:lineRule="auto"/>
              <w:jc w:val="center"/>
              <w:rPr>
                <w:sz w:val="18"/>
              </w:rPr>
            </w:pPr>
            <w:r w:rsidRPr="00DF12FD">
              <w:rPr>
                <w:sz w:val="18"/>
              </w:rPr>
              <w:t>23%</w:t>
            </w:r>
          </w:p>
        </w:tc>
        <w:tc>
          <w:tcPr>
            <w:tcW w:w="1539" w:type="dxa"/>
            <w:shd w:val="clear" w:color="auto" w:fill="auto"/>
            <w:hideMark/>
          </w:tcPr>
          <w:p w:rsidR="00D31410" w:rsidRPr="00DF12FD" w:rsidRDefault="00D31410" w:rsidP="005F5E17">
            <w:pPr>
              <w:spacing w:line="300" w:lineRule="auto"/>
              <w:jc w:val="center"/>
              <w:rPr>
                <w:sz w:val="18"/>
              </w:rPr>
            </w:pPr>
            <w:r w:rsidRPr="00DF12FD">
              <w:rPr>
                <w:sz w:val="18"/>
              </w:rPr>
              <w:t>GFM-XOR-XOR</w:t>
            </w:r>
          </w:p>
        </w:tc>
        <w:tc>
          <w:tcPr>
            <w:tcW w:w="632" w:type="dxa"/>
            <w:shd w:val="clear" w:color="auto" w:fill="auto"/>
            <w:hideMark/>
          </w:tcPr>
          <w:p w:rsidR="00D31410" w:rsidRPr="00DF12FD" w:rsidRDefault="00D31410" w:rsidP="005F5E17">
            <w:pPr>
              <w:spacing w:line="300" w:lineRule="auto"/>
              <w:jc w:val="center"/>
              <w:rPr>
                <w:sz w:val="18"/>
              </w:rPr>
            </w:pPr>
            <w:r w:rsidRPr="00DF12FD">
              <w:rPr>
                <w:sz w:val="18"/>
              </w:rPr>
              <w:t>10%</w:t>
            </w:r>
          </w:p>
        </w:tc>
        <w:tc>
          <w:tcPr>
            <w:tcW w:w="1219" w:type="dxa"/>
            <w:shd w:val="clear" w:color="auto" w:fill="auto"/>
            <w:hideMark/>
          </w:tcPr>
          <w:p w:rsidR="00D31410" w:rsidRPr="00DF12FD" w:rsidRDefault="00D31410" w:rsidP="005F5E17">
            <w:pPr>
              <w:spacing w:line="300" w:lineRule="auto"/>
              <w:jc w:val="center"/>
              <w:rPr>
                <w:sz w:val="18"/>
              </w:rPr>
            </w:pPr>
            <w:r w:rsidRPr="00DF12FD">
              <w:rPr>
                <w:sz w:val="18"/>
              </w:rPr>
              <w:t>XOR-GFM</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10%</w:t>
            </w:r>
          </w:p>
        </w:tc>
        <w:tc>
          <w:tcPr>
            <w:tcW w:w="1559" w:type="dxa"/>
            <w:shd w:val="clear" w:color="auto" w:fill="auto"/>
            <w:hideMark/>
          </w:tcPr>
          <w:p w:rsidR="00D31410" w:rsidRPr="00DF12FD" w:rsidRDefault="00D31410" w:rsidP="005F5E17">
            <w:pPr>
              <w:spacing w:line="300" w:lineRule="auto"/>
              <w:jc w:val="center"/>
              <w:rPr>
                <w:sz w:val="18"/>
              </w:rPr>
            </w:pPr>
            <w:r w:rsidRPr="00DF12FD">
              <w:rPr>
                <w:sz w:val="18"/>
              </w:rPr>
              <w:t>/</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w:t>
            </w:r>
          </w:p>
        </w:tc>
      </w:tr>
      <w:tr w:rsidR="00D31410" w:rsidRPr="00DF12FD" w:rsidTr="006A5F79">
        <w:trPr>
          <w:trHeight w:val="377"/>
          <w:jc w:val="center"/>
        </w:trPr>
        <w:tc>
          <w:tcPr>
            <w:tcW w:w="704" w:type="dxa"/>
            <w:shd w:val="clear" w:color="auto" w:fill="auto"/>
            <w:hideMark/>
          </w:tcPr>
          <w:p w:rsidR="00D31410" w:rsidRPr="00DF12FD" w:rsidRDefault="00D31410" w:rsidP="005F5E17">
            <w:pPr>
              <w:spacing w:line="300" w:lineRule="auto"/>
              <w:jc w:val="center"/>
              <w:rPr>
                <w:sz w:val="18"/>
              </w:rPr>
            </w:pPr>
            <w:r w:rsidRPr="00DF12FD">
              <w:rPr>
                <w:sz w:val="18"/>
              </w:rPr>
              <w:t>PER</w:t>
            </w:r>
          </w:p>
        </w:tc>
        <w:tc>
          <w:tcPr>
            <w:tcW w:w="1134" w:type="dxa"/>
            <w:shd w:val="clear" w:color="auto" w:fill="auto"/>
            <w:hideMark/>
          </w:tcPr>
          <w:p w:rsidR="00D31410" w:rsidRPr="00DF12FD" w:rsidRDefault="00D31410" w:rsidP="005F5E17">
            <w:pPr>
              <w:spacing w:line="300" w:lineRule="auto"/>
              <w:jc w:val="center"/>
              <w:rPr>
                <w:sz w:val="18"/>
              </w:rPr>
            </w:pPr>
            <w:r w:rsidRPr="00DF12FD">
              <w:rPr>
                <w:sz w:val="18"/>
              </w:rPr>
              <w:t>PER-XOR</w:t>
            </w:r>
          </w:p>
        </w:tc>
        <w:tc>
          <w:tcPr>
            <w:tcW w:w="579" w:type="dxa"/>
            <w:shd w:val="clear" w:color="auto" w:fill="auto"/>
            <w:hideMark/>
          </w:tcPr>
          <w:p w:rsidR="00D31410" w:rsidRPr="00DF12FD" w:rsidRDefault="00D31410" w:rsidP="005F5E17">
            <w:pPr>
              <w:spacing w:line="300" w:lineRule="auto"/>
              <w:jc w:val="center"/>
              <w:rPr>
                <w:sz w:val="18"/>
              </w:rPr>
            </w:pPr>
            <w:r w:rsidRPr="00DF12FD">
              <w:rPr>
                <w:sz w:val="18"/>
              </w:rPr>
              <w:t>83%</w:t>
            </w:r>
          </w:p>
        </w:tc>
        <w:tc>
          <w:tcPr>
            <w:tcW w:w="1539" w:type="dxa"/>
            <w:shd w:val="clear" w:color="auto" w:fill="auto"/>
            <w:hideMark/>
          </w:tcPr>
          <w:p w:rsidR="00D31410" w:rsidRPr="00DF12FD" w:rsidRDefault="00D31410" w:rsidP="005F5E17">
            <w:pPr>
              <w:spacing w:line="300" w:lineRule="auto"/>
              <w:jc w:val="center"/>
              <w:rPr>
                <w:sz w:val="18"/>
              </w:rPr>
            </w:pPr>
            <w:r w:rsidRPr="00DF12FD">
              <w:rPr>
                <w:sz w:val="18"/>
              </w:rPr>
              <w:t>PER-XOR-BR</w:t>
            </w:r>
          </w:p>
        </w:tc>
        <w:tc>
          <w:tcPr>
            <w:tcW w:w="632" w:type="dxa"/>
            <w:shd w:val="clear" w:color="auto" w:fill="auto"/>
            <w:hideMark/>
          </w:tcPr>
          <w:p w:rsidR="00D31410" w:rsidRPr="00DF12FD" w:rsidRDefault="00D31410" w:rsidP="005F5E17">
            <w:pPr>
              <w:spacing w:line="300" w:lineRule="auto"/>
              <w:jc w:val="center"/>
              <w:rPr>
                <w:sz w:val="18"/>
              </w:rPr>
            </w:pPr>
            <w:r w:rsidRPr="00DF12FD">
              <w:rPr>
                <w:sz w:val="18"/>
              </w:rPr>
              <w:t>17%</w:t>
            </w:r>
          </w:p>
        </w:tc>
        <w:tc>
          <w:tcPr>
            <w:tcW w:w="1219" w:type="dxa"/>
            <w:shd w:val="clear" w:color="auto" w:fill="auto"/>
            <w:hideMark/>
          </w:tcPr>
          <w:p w:rsidR="00D31410" w:rsidRPr="00DF12FD" w:rsidRDefault="00D31410" w:rsidP="005F5E17">
            <w:pPr>
              <w:spacing w:line="300" w:lineRule="auto"/>
              <w:jc w:val="center"/>
              <w:rPr>
                <w:sz w:val="18"/>
              </w:rPr>
            </w:pPr>
            <w:r w:rsidRPr="00DF12FD">
              <w:rPr>
                <w:sz w:val="18"/>
              </w:rPr>
              <w:t>XOR-PER</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67%</w:t>
            </w:r>
          </w:p>
        </w:tc>
        <w:tc>
          <w:tcPr>
            <w:tcW w:w="1559" w:type="dxa"/>
            <w:shd w:val="clear" w:color="auto" w:fill="auto"/>
            <w:hideMark/>
          </w:tcPr>
          <w:p w:rsidR="00D31410" w:rsidRPr="00DF12FD" w:rsidRDefault="00D31410" w:rsidP="005F5E17">
            <w:pPr>
              <w:spacing w:line="300" w:lineRule="auto"/>
              <w:jc w:val="center"/>
              <w:rPr>
                <w:sz w:val="18"/>
              </w:rPr>
            </w:pPr>
            <w:r w:rsidRPr="00DF12FD">
              <w:rPr>
                <w:sz w:val="18"/>
              </w:rPr>
              <w:t>XOR-BR-PER</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17%</w:t>
            </w:r>
          </w:p>
        </w:tc>
      </w:tr>
    </w:tbl>
    <w:p w:rsidR="00D31410" w:rsidRPr="00DF12FD" w:rsidRDefault="00D63065" w:rsidP="006C393A">
      <w:pPr>
        <w:pStyle w:val="a2"/>
        <w:numPr>
          <w:ilvl w:val="3"/>
          <w:numId w:val="2"/>
        </w:numPr>
        <w:spacing w:before="156" w:after="156" w:line="300" w:lineRule="auto"/>
        <w:rPr>
          <w:lang w:eastAsia="zh-CN"/>
        </w:rPr>
      </w:pPr>
      <w:r w:rsidRPr="00DF12FD">
        <w:rPr>
          <w:lang w:eastAsia="zh-CN"/>
        </w:rPr>
        <w:t>次序特征</w:t>
      </w:r>
      <w:bookmarkEnd w:id="48"/>
    </w:p>
    <w:p w:rsidR="00D31410" w:rsidRPr="00DF12FD" w:rsidRDefault="00D63065" w:rsidP="005F5E17">
      <w:pPr>
        <w:spacing w:line="300" w:lineRule="auto"/>
        <w:ind w:firstLineChars="200" w:firstLine="420"/>
        <w:rPr>
          <w:lang w:val="x-none"/>
        </w:rPr>
      </w:pPr>
      <w:r w:rsidRPr="00DF12FD">
        <w:rPr>
          <w:lang w:val="x-none" w:eastAsia="x-none"/>
        </w:rPr>
        <w:t>次序特征</w:t>
      </w:r>
      <w:r w:rsidR="006A5F79">
        <w:rPr>
          <w:lang w:val="x-none"/>
        </w:rPr>
        <w:t>指算子在算法轮函数中出现前后</w:t>
      </w:r>
      <w:r w:rsidR="007F3AA8" w:rsidRPr="00DF12FD">
        <w:rPr>
          <w:lang w:val="x-none"/>
        </w:rPr>
        <w:t>次序</w:t>
      </w:r>
      <w:r w:rsidR="006A5F79">
        <w:rPr>
          <w:lang w:val="x-none"/>
        </w:rPr>
        <w:t>的</w:t>
      </w:r>
      <w:r w:rsidR="00D31410" w:rsidRPr="00DF12FD">
        <w:rPr>
          <w:lang w:val="x-none"/>
        </w:rPr>
        <w:t>统计特征</w:t>
      </w:r>
      <w:r w:rsidR="008239A3" w:rsidRPr="00DF12FD">
        <w:rPr>
          <w:lang w:val="x-none"/>
        </w:rPr>
        <w:t>，</w:t>
      </w:r>
      <w:r w:rsidR="00D31410" w:rsidRPr="00DF12FD">
        <w:rPr>
          <w:lang w:val="x-none"/>
        </w:rPr>
        <w:t>在架构设计时，根据</w:t>
      </w:r>
      <w:r w:rsidRPr="00DF12FD">
        <w:rPr>
          <w:lang w:val="x-none"/>
        </w:rPr>
        <w:t>次序特征</w:t>
      </w:r>
      <w:r w:rsidR="00D31410" w:rsidRPr="00DF12FD">
        <w:rPr>
          <w:lang w:val="x-none"/>
        </w:rPr>
        <w:t>，在需要的位置放置这些算子对应的功能单元，可以有效</w:t>
      </w:r>
      <w:r w:rsidR="007F3AA8" w:rsidRPr="00DF12FD">
        <w:rPr>
          <w:lang w:val="x-none"/>
        </w:rPr>
        <w:t>减少功能单元的数量</w:t>
      </w:r>
      <w:r w:rsidR="00D31410" w:rsidRPr="00DF12FD">
        <w:rPr>
          <w:lang w:val="x-none"/>
        </w:rPr>
        <w:t>。</w:t>
      </w:r>
    </w:p>
    <w:p w:rsidR="00D31410" w:rsidRDefault="00D31410" w:rsidP="005F5E17">
      <w:pPr>
        <w:spacing w:line="300" w:lineRule="auto"/>
        <w:ind w:firstLineChars="200" w:firstLine="420"/>
        <w:rPr>
          <w:lang w:val="x-none"/>
        </w:rPr>
      </w:pPr>
      <w:r w:rsidRPr="00DF12FD">
        <w:rPr>
          <w:lang w:val="x-none"/>
        </w:rPr>
        <w:t>在论文</w:t>
      </w:r>
      <w:r w:rsidRPr="00DF12FD">
        <w:rPr>
          <w:lang w:val="x-none"/>
        </w:rPr>
        <w:t>2.2</w:t>
      </w:r>
      <w:r w:rsidRPr="00DF12FD">
        <w:rPr>
          <w:lang w:val="x-none"/>
        </w:rPr>
        <w:t>节中介绍了整个</w:t>
      </w:r>
      <w:r w:rsidR="006A5F79">
        <w:rPr>
          <w:lang w:val="x-none"/>
        </w:rPr>
        <w:t>可重构</w:t>
      </w:r>
      <w:r w:rsidR="007012E7">
        <w:rPr>
          <w:lang w:val="x-none"/>
        </w:rPr>
        <w:t>架构的阵列是以</w:t>
      </w:r>
      <w:r w:rsidR="007012E7">
        <w:rPr>
          <w:lang w:val="x-none"/>
        </w:rPr>
        <w:t>PE</w:t>
      </w:r>
      <w:r w:rsidRPr="00DF12FD">
        <w:rPr>
          <w:lang w:val="x-none"/>
        </w:rPr>
        <w:t>组的形式扩展的，这个</w:t>
      </w:r>
      <w:r w:rsidR="007012E7">
        <w:rPr>
          <w:lang w:val="x-none"/>
        </w:rPr>
        <w:t>PE</w:t>
      </w:r>
      <w:r w:rsidR="007012E7">
        <w:rPr>
          <w:lang w:val="x-none"/>
        </w:rPr>
        <w:t>组</w:t>
      </w:r>
      <w:r w:rsidRPr="00DF12FD">
        <w:rPr>
          <w:lang w:val="x-none"/>
        </w:rPr>
        <w:t>对应算法的</w:t>
      </w:r>
      <w:r w:rsidR="006A5F79">
        <w:rPr>
          <w:lang w:val="x-none"/>
        </w:rPr>
        <w:t>轮函数，因此这些算子在轮函数中的位置对应着在</w:t>
      </w:r>
      <w:r w:rsidR="007012E7">
        <w:rPr>
          <w:lang w:val="x-none"/>
        </w:rPr>
        <w:t>PE</w:t>
      </w:r>
      <w:r w:rsidR="007012E7">
        <w:rPr>
          <w:lang w:val="x-none"/>
        </w:rPr>
        <w:t>组</w:t>
      </w:r>
      <w:r w:rsidR="006A5F79">
        <w:rPr>
          <w:lang w:val="x-none"/>
        </w:rPr>
        <w:t>中的位置，</w:t>
      </w:r>
      <w:r w:rsidRPr="00DF12FD">
        <w:rPr>
          <w:lang w:val="x-none"/>
        </w:rPr>
        <w:t>可以通过提取这些算子在轮函数中的</w:t>
      </w:r>
      <w:r w:rsidR="00D63065" w:rsidRPr="00DF12FD">
        <w:rPr>
          <w:lang w:val="x-none"/>
        </w:rPr>
        <w:t>次序特征</w:t>
      </w:r>
      <w:r w:rsidR="006A5F79">
        <w:rPr>
          <w:lang w:val="x-none"/>
        </w:rPr>
        <w:t>来决定这些算子对应的功能单元在</w:t>
      </w:r>
      <w:r w:rsidR="007012E7">
        <w:rPr>
          <w:lang w:val="x-none"/>
        </w:rPr>
        <w:t>PE</w:t>
      </w:r>
      <w:r w:rsidR="007012E7">
        <w:rPr>
          <w:lang w:val="x-none"/>
        </w:rPr>
        <w:t>组</w:t>
      </w:r>
      <w:r w:rsidR="006A5F79">
        <w:rPr>
          <w:lang w:val="x-none"/>
        </w:rPr>
        <w:t>中的位置分布</w:t>
      </w:r>
      <w:r w:rsidRPr="00DF12FD">
        <w:rPr>
          <w:lang w:val="x-none"/>
        </w:rPr>
        <w:t>。</w:t>
      </w:r>
      <w:r w:rsidR="007F3AA8" w:rsidRPr="00DF12FD">
        <w:rPr>
          <w:lang w:val="x-none"/>
        </w:rPr>
        <w:t>在算法建模时算法中的每一个算子都有与横纵次序相关的信息（</w:t>
      </w:r>
      <w:r w:rsidR="007F3AA8" w:rsidRPr="00DF12FD">
        <w:rPr>
          <w:lang w:val="x-none"/>
        </w:rPr>
        <w:t>x</w:t>
      </w:r>
      <w:r w:rsidR="007F3AA8" w:rsidRPr="00DF12FD">
        <w:rPr>
          <w:lang w:val="x-none"/>
        </w:rPr>
        <w:t>，</w:t>
      </w:r>
      <w:r w:rsidR="007F3AA8" w:rsidRPr="00DF12FD">
        <w:rPr>
          <w:lang w:val="x-none"/>
        </w:rPr>
        <w:t>y</w:t>
      </w:r>
      <w:r w:rsidR="007F3AA8" w:rsidRPr="00DF12FD">
        <w:rPr>
          <w:lang w:val="x-none"/>
        </w:rPr>
        <w:t>），相当于一个算子的坐标系</w:t>
      </w:r>
      <w:r w:rsidR="006A5F79">
        <w:rPr>
          <w:rFonts w:hint="eastAsia"/>
          <w:lang w:val="x-none"/>
        </w:rPr>
        <w:t>。</w:t>
      </w:r>
      <w:r w:rsidR="008239A3" w:rsidRPr="00DF12FD">
        <w:rPr>
          <w:lang w:val="x-none"/>
        </w:rPr>
        <w:t>将分组密码算法的轮函数简单分为三个连续阶段，</w:t>
      </w:r>
      <w:r w:rsidR="008239A3" w:rsidRPr="00DF12FD">
        <w:rPr>
          <w:lang w:val="x-none"/>
        </w:rPr>
        <w:t>6</w:t>
      </w:r>
      <w:r w:rsidR="008239A3" w:rsidRPr="00DF12FD">
        <w:rPr>
          <w:lang w:val="x-none"/>
        </w:rPr>
        <w:t>类算子表现出如表</w:t>
      </w:r>
      <w:r w:rsidR="008239A3" w:rsidRPr="00DF12FD">
        <w:rPr>
          <w:lang w:val="x-none"/>
        </w:rPr>
        <w:t>3-</w:t>
      </w:r>
      <w:r w:rsidR="007012E7">
        <w:rPr>
          <w:lang w:val="x-none"/>
        </w:rPr>
        <w:t>5</w:t>
      </w:r>
      <w:r w:rsidR="00CD321C">
        <w:rPr>
          <w:lang w:val="x-none"/>
        </w:rPr>
        <w:t>所示的次序特征</w:t>
      </w:r>
      <w:r w:rsidR="00CD321C">
        <w:rPr>
          <w:rFonts w:hint="eastAsia"/>
          <w:lang w:val="x-none"/>
        </w:rPr>
        <w:t>。</w:t>
      </w:r>
    </w:p>
    <w:p w:rsidR="00CD321C" w:rsidRPr="00DF12FD" w:rsidRDefault="00CD321C" w:rsidP="00CD321C">
      <w:pPr>
        <w:spacing w:line="300" w:lineRule="auto"/>
        <w:ind w:firstLineChars="200" w:firstLine="420"/>
        <w:rPr>
          <w:lang w:val="x-none"/>
        </w:rPr>
      </w:pPr>
      <w:r w:rsidRPr="00DF12FD">
        <w:rPr>
          <w:lang w:val="x-none"/>
        </w:rPr>
        <w:t>对于置换算子，对应的</w:t>
      </w:r>
      <w:r w:rsidRPr="00DF12FD">
        <w:rPr>
          <w:lang w:val="x-none"/>
        </w:rPr>
        <w:t>6</w:t>
      </w:r>
      <w:r w:rsidRPr="00DF12FD">
        <w:rPr>
          <w:lang w:val="x-none"/>
        </w:rPr>
        <w:t>种算法中，轮函数的初始和结束位置中出现置换算子，其它位置不存在置换算子；对于</w:t>
      </w:r>
      <w:r w:rsidRPr="00DF12FD">
        <w:rPr>
          <w:lang w:val="x-none"/>
        </w:rPr>
        <w:t>S</w:t>
      </w:r>
      <w:r w:rsidRPr="00DF12FD">
        <w:rPr>
          <w:lang w:val="x-none"/>
        </w:rPr>
        <w:t>盒，在中间操作上出现</w:t>
      </w:r>
      <w:r w:rsidRPr="00DF12FD">
        <w:rPr>
          <w:lang w:val="x-none"/>
        </w:rPr>
        <w:t>28</w:t>
      </w:r>
      <w:r w:rsidRPr="00DF12FD">
        <w:rPr>
          <w:lang w:val="x-none"/>
        </w:rPr>
        <w:t>次，终结操作上出现</w:t>
      </w:r>
      <w:r w:rsidRPr="00DF12FD">
        <w:rPr>
          <w:lang w:val="x-none"/>
        </w:rPr>
        <w:t>2</w:t>
      </w:r>
      <w:r w:rsidRPr="00DF12FD">
        <w:rPr>
          <w:lang w:val="x-none"/>
        </w:rPr>
        <w:t>次，不出现在初始操作中；对于有限域乘法，在终结操作上出现</w:t>
      </w:r>
      <w:r w:rsidRPr="00DF12FD">
        <w:rPr>
          <w:lang w:val="x-none"/>
        </w:rPr>
        <w:t>10</w:t>
      </w:r>
      <w:r w:rsidRPr="00DF12FD">
        <w:rPr>
          <w:lang w:val="x-none"/>
        </w:rPr>
        <w:t>次，中间操作上出现</w:t>
      </w:r>
      <w:r w:rsidRPr="00DF12FD">
        <w:rPr>
          <w:lang w:val="x-none"/>
        </w:rPr>
        <w:t>1</w:t>
      </w:r>
      <w:r w:rsidRPr="00DF12FD">
        <w:rPr>
          <w:lang w:val="x-none"/>
        </w:rPr>
        <w:t>次，不出现在初始操作中；算术操作、</w:t>
      </w:r>
      <w:r w:rsidRPr="00DF12FD">
        <w:rPr>
          <w:lang w:val="x-none"/>
        </w:rPr>
        <w:lastRenderedPageBreak/>
        <w:t>移位操作、逻辑操作出现的次序比较平均，没有明显的次序倾向性。</w:t>
      </w:r>
    </w:p>
    <w:p w:rsidR="008239A3" w:rsidRPr="00DF12FD" w:rsidRDefault="008239A3" w:rsidP="005F5E17">
      <w:pPr>
        <w:pStyle w:val="af0"/>
        <w:keepNext/>
        <w:spacing w:line="300" w:lineRule="auto"/>
        <w:jc w:val="center"/>
        <w:rPr>
          <w:rFonts w:ascii="Times New Roman" w:eastAsia="宋体" w:hAnsi="Times New Roman"/>
        </w:rPr>
      </w:pPr>
      <w:r w:rsidRPr="00DF12FD">
        <w:rPr>
          <w:rFonts w:ascii="Times New Roman" w:eastAsia="宋体" w:hAnsi="Times New Roman"/>
        </w:rPr>
        <w:t>表</w:t>
      </w:r>
      <w:r w:rsidRPr="00DF12FD">
        <w:rPr>
          <w:rFonts w:ascii="Times New Roman" w:eastAsia="宋体" w:hAnsi="Times New Roman"/>
        </w:rPr>
        <w:t>3-</w:t>
      </w:r>
      <w:r w:rsidR="007012E7">
        <w:rPr>
          <w:rFonts w:ascii="Times New Roman" w:eastAsia="宋体" w:hAnsi="Times New Roman"/>
        </w:rPr>
        <w:t>5</w:t>
      </w:r>
      <w:r w:rsidRPr="00DF12FD">
        <w:rPr>
          <w:rFonts w:ascii="Times New Roman" w:eastAsia="宋体" w:hAnsi="Times New Roman"/>
        </w:rPr>
        <w:t xml:space="preserve"> </w:t>
      </w:r>
      <w:r w:rsidRPr="00DF12FD">
        <w:rPr>
          <w:rFonts w:ascii="Times New Roman" w:eastAsia="宋体" w:hAnsi="Times New Roman"/>
        </w:rPr>
        <w:t>算子在算法轮中出现的次序特征</w:t>
      </w:r>
    </w:p>
    <w:tbl>
      <w:tblPr>
        <w:tblW w:w="720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63"/>
        <w:gridCol w:w="1322"/>
        <w:gridCol w:w="1323"/>
        <w:gridCol w:w="1265"/>
        <w:gridCol w:w="1265"/>
        <w:gridCol w:w="1265"/>
      </w:tblGrid>
      <w:tr w:rsidR="007F3AA8" w:rsidRPr="00DF12FD" w:rsidTr="006A5F79">
        <w:trPr>
          <w:trHeight w:val="153"/>
          <w:jc w:val="center"/>
        </w:trPr>
        <w:tc>
          <w:tcPr>
            <w:tcW w:w="763" w:type="dxa"/>
            <w:shd w:val="clear" w:color="auto" w:fill="auto"/>
            <w:tcMar>
              <w:top w:w="15" w:type="dxa"/>
              <w:left w:w="108" w:type="dxa"/>
              <w:bottom w:w="0" w:type="dxa"/>
              <w:right w:w="108" w:type="dxa"/>
            </w:tcMar>
            <w:hideMark/>
          </w:tcPr>
          <w:p w:rsidR="007F3AA8" w:rsidRPr="00DF12FD" w:rsidRDefault="007F3AA8" w:rsidP="005F5E17">
            <w:pPr>
              <w:spacing w:line="300" w:lineRule="auto"/>
              <w:jc w:val="center"/>
              <w:rPr>
                <w:sz w:val="18"/>
              </w:rPr>
            </w:pPr>
            <w:r w:rsidRPr="00DF12FD">
              <w:rPr>
                <w:sz w:val="18"/>
              </w:rPr>
              <w:t>算子</w:t>
            </w:r>
          </w:p>
        </w:tc>
        <w:tc>
          <w:tcPr>
            <w:tcW w:w="1322" w:type="dxa"/>
            <w:shd w:val="clear" w:color="auto" w:fill="auto"/>
            <w:tcMar>
              <w:top w:w="15" w:type="dxa"/>
              <w:left w:w="108" w:type="dxa"/>
              <w:bottom w:w="0" w:type="dxa"/>
              <w:right w:w="108" w:type="dxa"/>
            </w:tcMar>
            <w:hideMark/>
          </w:tcPr>
          <w:p w:rsidR="007F3AA8" w:rsidRPr="00DF12FD" w:rsidRDefault="007F3AA8" w:rsidP="005F5E17">
            <w:pPr>
              <w:spacing w:line="300" w:lineRule="auto"/>
              <w:jc w:val="center"/>
              <w:rPr>
                <w:sz w:val="18"/>
              </w:rPr>
            </w:pPr>
            <w:r w:rsidRPr="00DF12FD">
              <w:rPr>
                <w:sz w:val="18"/>
              </w:rPr>
              <w:t>操作位置</w:t>
            </w:r>
          </w:p>
        </w:tc>
        <w:tc>
          <w:tcPr>
            <w:tcW w:w="1323" w:type="dxa"/>
            <w:shd w:val="clear" w:color="auto" w:fill="auto"/>
            <w:tcMar>
              <w:top w:w="15" w:type="dxa"/>
              <w:left w:w="108" w:type="dxa"/>
              <w:bottom w:w="0" w:type="dxa"/>
              <w:right w:w="108" w:type="dxa"/>
            </w:tcMar>
            <w:hideMark/>
          </w:tcPr>
          <w:p w:rsidR="007F3AA8" w:rsidRPr="00DF12FD" w:rsidRDefault="007F3AA8" w:rsidP="005F5E17">
            <w:pPr>
              <w:spacing w:line="300" w:lineRule="auto"/>
              <w:jc w:val="center"/>
              <w:rPr>
                <w:sz w:val="18"/>
              </w:rPr>
            </w:pPr>
            <w:r w:rsidRPr="00DF12FD">
              <w:rPr>
                <w:sz w:val="18"/>
              </w:rPr>
              <w:t>出现次数</w:t>
            </w:r>
          </w:p>
        </w:tc>
        <w:tc>
          <w:tcPr>
            <w:tcW w:w="1265" w:type="dxa"/>
          </w:tcPr>
          <w:p w:rsidR="007F3AA8" w:rsidRPr="00DF12FD" w:rsidRDefault="007F3AA8" w:rsidP="005F5E17">
            <w:pPr>
              <w:spacing w:line="300" w:lineRule="auto"/>
              <w:jc w:val="center"/>
              <w:rPr>
                <w:sz w:val="18"/>
              </w:rPr>
            </w:pPr>
            <w:r w:rsidRPr="00DF12FD">
              <w:rPr>
                <w:sz w:val="18"/>
              </w:rPr>
              <w:t>算子</w:t>
            </w:r>
          </w:p>
        </w:tc>
        <w:tc>
          <w:tcPr>
            <w:tcW w:w="1265" w:type="dxa"/>
          </w:tcPr>
          <w:p w:rsidR="007F3AA8" w:rsidRPr="00DF12FD" w:rsidRDefault="007F3AA8" w:rsidP="005F5E17">
            <w:pPr>
              <w:spacing w:line="300" w:lineRule="auto"/>
              <w:jc w:val="center"/>
              <w:rPr>
                <w:sz w:val="18"/>
              </w:rPr>
            </w:pPr>
            <w:r w:rsidRPr="00DF12FD">
              <w:rPr>
                <w:sz w:val="18"/>
              </w:rPr>
              <w:t>操作位置</w:t>
            </w:r>
          </w:p>
        </w:tc>
        <w:tc>
          <w:tcPr>
            <w:tcW w:w="1265" w:type="dxa"/>
          </w:tcPr>
          <w:p w:rsidR="007F3AA8" w:rsidRPr="00DF12FD" w:rsidRDefault="007F3AA8" w:rsidP="005F5E17">
            <w:pPr>
              <w:spacing w:line="300" w:lineRule="auto"/>
              <w:jc w:val="center"/>
              <w:rPr>
                <w:sz w:val="18"/>
              </w:rPr>
            </w:pPr>
            <w:r w:rsidRPr="00DF12FD">
              <w:rPr>
                <w:sz w:val="18"/>
              </w:rPr>
              <w:t>出现次数</w:t>
            </w:r>
          </w:p>
        </w:tc>
      </w:tr>
      <w:tr w:rsidR="007F3AA8" w:rsidRPr="00DF12FD" w:rsidTr="006A5F79">
        <w:trPr>
          <w:trHeight w:val="153"/>
          <w:jc w:val="center"/>
        </w:trPr>
        <w:tc>
          <w:tcPr>
            <w:tcW w:w="763" w:type="dxa"/>
            <w:vMerge w:val="restart"/>
            <w:shd w:val="clear" w:color="auto" w:fill="auto"/>
            <w:tcMar>
              <w:top w:w="15" w:type="dxa"/>
              <w:left w:w="108" w:type="dxa"/>
              <w:bottom w:w="0" w:type="dxa"/>
              <w:right w:w="108" w:type="dxa"/>
            </w:tcMar>
            <w:hideMark/>
          </w:tcPr>
          <w:p w:rsidR="007F3AA8" w:rsidRPr="00DF12FD" w:rsidRDefault="007F3AA8" w:rsidP="005F5E17">
            <w:pPr>
              <w:spacing w:line="300" w:lineRule="auto"/>
              <w:jc w:val="center"/>
              <w:rPr>
                <w:sz w:val="18"/>
              </w:rPr>
            </w:pPr>
            <w:r w:rsidRPr="00DF12FD">
              <w:rPr>
                <w:sz w:val="18"/>
              </w:rPr>
              <w:t>算术操作</w:t>
            </w:r>
          </w:p>
        </w:tc>
        <w:tc>
          <w:tcPr>
            <w:tcW w:w="1322" w:type="dxa"/>
            <w:shd w:val="clear" w:color="auto" w:fill="auto"/>
            <w:tcMar>
              <w:top w:w="15" w:type="dxa"/>
              <w:left w:w="108" w:type="dxa"/>
              <w:bottom w:w="0" w:type="dxa"/>
              <w:right w:w="108" w:type="dxa"/>
            </w:tcMar>
            <w:hideMark/>
          </w:tcPr>
          <w:p w:rsidR="007F3AA8" w:rsidRPr="00DF12FD" w:rsidRDefault="007F3AA8" w:rsidP="005F5E17">
            <w:pPr>
              <w:spacing w:line="300" w:lineRule="auto"/>
              <w:jc w:val="center"/>
              <w:rPr>
                <w:sz w:val="18"/>
              </w:rPr>
            </w:pPr>
            <w:r w:rsidRPr="00DF12FD">
              <w:rPr>
                <w:sz w:val="18"/>
              </w:rPr>
              <w:t>初始操作</w:t>
            </w:r>
          </w:p>
        </w:tc>
        <w:tc>
          <w:tcPr>
            <w:tcW w:w="1323" w:type="dxa"/>
            <w:shd w:val="clear" w:color="auto" w:fill="auto"/>
            <w:tcMar>
              <w:top w:w="15" w:type="dxa"/>
              <w:left w:w="15" w:type="dxa"/>
              <w:bottom w:w="0" w:type="dxa"/>
              <w:right w:w="15" w:type="dxa"/>
            </w:tcMar>
            <w:vAlign w:val="center"/>
            <w:hideMark/>
          </w:tcPr>
          <w:p w:rsidR="007F3AA8" w:rsidRPr="00DF12FD" w:rsidRDefault="007F3AA8" w:rsidP="005F5E17">
            <w:pPr>
              <w:spacing w:line="300" w:lineRule="auto"/>
              <w:jc w:val="center"/>
              <w:rPr>
                <w:sz w:val="18"/>
              </w:rPr>
            </w:pPr>
            <w:r w:rsidRPr="00DF12FD">
              <w:rPr>
                <w:sz w:val="18"/>
              </w:rPr>
              <w:t>8</w:t>
            </w:r>
          </w:p>
        </w:tc>
        <w:tc>
          <w:tcPr>
            <w:tcW w:w="1265" w:type="dxa"/>
            <w:vMerge w:val="restart"/>
          </w:tcPr>
          <w:p w:rsidR="007F3AA8" w:rsidRPr="00DF12FD" w:rsidRDefault="007F3AA8" w:rsidP="005F5E17">
            <w:pPr>
              <w:pStyle w:val="af4"/>
              <w:spacing w:before="0" w:beforeAutospacing="0" w:after="0" w:afterAutospacing="0" w:line="300" w:lineRule="auto"/>
              <w:jc w:val="center"/>
              <w:rPr>
                <w:rFonts w:ascii="Times New Roman" w:hAnsi="Times New Roman" w:cs="Times New Roman"/>
                <w:kern w:val="2"/>
                <w:sz w:val="18"/>
                <w:szCs w:val="22"/>
              </w:rPr>
            </w:pPr>
            <w:r w:rsidRPr="00DF12FD">
              <w:rPr>
                <w:rFonts w:ascii="Times New Roman" w:hAnsi="Times New Roman" w:cs="Times New Roman"/>
                <w:kern w:val="2"/>
                <w:sz w:val="18"/>
                <w:szCs w:val="22"/>
              </w:rPr>
              <w:t>S</w:t>
            </w:r>
            <w:r w:rsidRPr="00DF12FD">
              <w:rPr>
                <w:rFonts w:ascii="Times New Roman" w:hAnsi="Times New Roman" w:cs="Times New Roman"/>
                <w:kern w:val="2"/>
                <w:sz w:val="18"/>
                <w:szCs w:val="22"/>
              </w:rPr>
              <w:t>盒</w:t>
            </w:r>
          </w:p>
        </w:tc>
        <w:tc>
          <w:tcPr>
            <w:tcW w:w="1265" w:type="dxa"/>
          </w:tcPr>
          <w:p w:rsidR="007F3AA8" w:rsidRPr="00DF12FD" w:rsidRDefault="007F3AA8" w:rsidP="005F5E17">
            <w:pPr>
              <w:pStyle w:val="af4"/>
              <w:spacing w:before="0" w:beforeAutospacing="0" w:after="0" w:afterAutospacing="0" w:line="300" w:lineRule="auto"/>
              <w:jc w:val="center"/>
              <w:rPr>
                <w:rFonts w:ascii="Times New Roman" w:hAnsi="Times New Roman" w:cs="Times New Roman"/>
                <w:kern w:val="2"/>
                <w:sz w:val="18"/>
                <w:szCs w:val="22"/>
              </w:rPr>
            </w:pPr>
            <w:r w:rsidRPr="00DF12FD">
              <w:rPr>
                <w:rFonts w:ascii="Times New Roman" w:hAnsi="Times New Roman" w:cs="Times New Roman"/>
                <w:kern w:val="2"/>
                <w:sz w:val="18"/>
                <w:szCs w:val="22"/>
              </w:rPr>
              <w:t>初始操作</w:t>
            </w:r>
          </w:p>
        </w:tc>
        <w:tc>
          <w:tcPr>
            <w:tcW w:w="1265" w:type="dxa"/>
            <w:vAlign w:val="center"/>
          </w:tcPr>
          <w:p w:rsidR="007F3AA8" w:rsidRPr="00DF12FD" w:rsidRDefault="007F3AA8" w:rsidP="005F5E17">
            <w:pPr>
              <w:pStyle w:val="af4"/>
              <w:spacing w:before="0" w:beforeAutospacing="0" w:after="0" w:afterAutospacing="0" w:line="300" w:lineRule="auto"/>
              <w:jc w:val="center"/>
              <w:textAlignment w:val="center"/>
              <w:rPr>
                <w:rFonts w:ascii="Times New Roman" w:hAnsi="Times New Roman" w:cs="Times New Roman"/>
                <w:kern w:val="2"/>
                <w:sz w:val="18"/>
                <w:szCs w:val="22"/>
              </w:rPr>
            </w:pPr>
            <w:r w:rsidRPr="00DF12FD">
              <w:rPr>
                <w:rFonts w:ascii="Times New Roman" w:hAnsi="Times New Roman" w:cs="Times New Roman"/>
                <w:kern w:val="2"/>
                <w:sz w:val="18"/>
                <w:szCs w:val="22"/>
              </w:rPr>
              <w:t>0</w:t>
            </w:r>
          </w:p>
        </w:tc>
      </w:tr>
      <w:tr w:rsidR="007F3AA8" w:rsidRPr="00DF12FD" w:rsidTr="006A5F79">
        <w:trPr>
          <w:trHeight w:val="153"/>
          <w:jc w:val="center"/>
        </w:trPr>
        <w:tc>
          <w:tcPr>
            <w:tcW w:w="0" w:type="auto"/>
            <w:vMerge/>
            <w:vAlign w:val="center"/>
            <w:hideMark/>
          </w:tcPr>
          <w:p w:rsidR="007F3AA8" w:rsidRPr="00DF12FD" w:rsidRDefault="007F3AA8" w:rsidP="005F5E17">
            <w:pPr>
              <w:spacing w:line="300" w:lineRule="auto"/>
              <w:jc w:val="center"/>
              <w:rPr>
                <w:sz w:val="18"/>
              </w:rPr>
            </w:pPr>
          </w:p>
        </w:tc>
        <w:tc>
          <w:tcPr>
            <w:tcW w:w="1322" w:type="dxa"/>
            <w:shd w:val="clear" w:color="auto" w:fill="auto"/>
            <w:tcMar>
              <w:top w:w="15" w:type="dxa"/>
              <w:left w:w="108" w:type="dxa"/>
              <w:bottom w:w="0" w:type="dxa"/>
              <w:right w:w="108" w:type="dxa"/>
            </w:tcMar>
            <w:hideMark/>
          </w:tcPr>
          <w:p w:rsidR="007F3AA8" w:rsidRPr="00DF12FD" w:rsidRDefault="007F3AA8" w:rsidP="005F5E17">
            <w:pPr>
              <w:spacing w:line="300" w:lineRule="auto"/>
              <w:jc w:val="center"/>
              <w:rPr>
                <w:sz w:val="18"/>
              </w:rPr>
            </w:pPr>
            <w:r w:rsidRPr="00DF12FD">
              <w:rPr>
                <w:sz w:val="18"/>
              </w:rPr>
              <w:t>中间操作</w:t>
            </w:r>
          </w:p>
        </w:tc>
        <w:tc>
          <w:tcPr>
            <w:tcW w:w="1323" w:type="dxa"/>
            <w:shd w:val="clear" w:color="auto" w:fill="auto"/>
            <w:tcMar>
              <w:top w:w="15" w:type="dxa"/>
              <w:left w:w="15" w:type="dxa"/>
              <w:bottom w:w="0" w:type="dxa"/>
              <w:right w:w="15" w:type="dxa"/>
            </w:tcMar>
            <w:vAlign w:val="center"/>
            <w:hideMark/>
          </w:tcPr>
          <w:p w:rsidR="007F3AA8" w:rsidRPr="00DF12FD" w:rsidRDefault="007F3AA8" w:rsidP="005F5E17">
            <w:pPr>
              <w:spacing w:line="300" w:lineRule="auto"/>
              <w:jc w:val="center"/>
              <w:rPr>
                <w:sz w:val="18"/>
              </w:rPr>
            </w:pPr>
            <w:r w:rsidRPr="00DF12FD">
              <w:rPr>
                <w:sz w:val="18"/>
              </w:rPr>
              <w:t>15</w:t>
            </w:r>
          </w:p>
        </w:tc>
        <w:tc>
          <w:tcPr>
            <w:tcW w:w="1265" w:type="dxa"/>
            <w:vMerge/>
            <w:vAlign w:val="center"/>
          </w:tcPr>
          <w:p w:rsidR="007F3AA8" w:rsidRPr="00DF12FD" w:rsidRDefault="007F3AA8" w:rsidP="005F5E17">
            <w:pPr>
              <w:spacing w:line="300" w:lineRule="auto"/>
              <w:jc w:val="center"/>
              <w:rPr>
                <w:sz w:val="18"/>
              </w:rPr>
            </w:pPr>
          </w:p>
        </w:tc>
        <w:tc>
          <w:tcPr>
            <w:tcW w:w="1265" w:type="dxa"/>
          </w:tcPr>
          <w:p w:rsidR="007F3AA8" w:rsidRPr="00DF12FD" w:rsidRDefault="007F3AA8" w:rsidP="005F5E17">
            <w:pPr>
              <w:pStyle w:val="af4"/>
              <w:spacing w:before="0" w:beforeAutospacing="0" w:after="0" w:afterAutospacing="0" w:line="300" w:lineRule="auto"/>
              <w:jc w:val="center"/>
              <w:rPr>
                <w:rFonts w:ascii="Times New Roman" w:hAnsi="Times New Roman" w:cs="Times New Roman"/>
                <w:kern w:val="2"/>
                <w:sz w:val="18"/>
                <w:szCs w:val="22"/>
              </w:rPr>
            </w:pPr>
            <w:r w:rsidRPr="00DF12FD">
              <w:rPr>
                <w:rFonts w:ascii="Times New Roman" w:hAnsi="Times New Roman" w:cs="Times New Roman"/>
                <w:kern w:val="2"/>
                <w:sz w:val="18"/>
                <w:szCs w:val="22"/>
              </w:rPr>
              <w:t>中间操作</w:t>
            </w:r>
          </w:p>
        </w:tc>
        <w:tc>
          <w:tcPr>
            <w:tcW w:w="1265" w:type="dxa"/>
            <w:vAlign w:val="center"/>
          </w:tcPr>
          <w:p w:rsidR="007F3AA8" w:rsidRPr="00DF12FD" w:rsidRDefault="007F3AA8" w:rsidP="005F5E17">
            <w:pPr>
              <w:pStyle w:val="af4"/>
              <w:spacing w:before="0" w:beforeAutospacing="0" w:after="0" w:afterAutospacing="0" w:line="300" w:lineRule="auto"/>
              <w:jc w:val="center"/>
              <w:textAlignment w:val="center"/>
              <w:rPr>
                <w:rFonts w:ascii="Times New Roman" w:hAnsi="Times New Roman" w:cs="Times New Roman"/>
                <w:kern w:val="2"/>
                <w:sz w:val="18"/>
                <w:szCs w:val="22"/>
              </w:rPr>
            </w:pPr>
            <w:r w:rsidRPr="00DF12FD">
              <w:rPr>
                <w:rFonts w:ascii="Times New Roman" w:hAnsi="Times New Roman" w:cs="Times New Roman"/>
                <w:kern w:val="2"/>
                <w:sz w:val="18"/>
                <w:szCs w:val="22"/>
              </w:rPr>
              <w:t>28</w:t>
            </w:r>
          </w:p>
        </w:tc>
      </w:tr>
      <w:tr w:rsidR="007F3AA8" w:rsidRPr="00DF12FD" w:rsidTr="006A5F79">
        <w:trPr>
          <w:trHeight w:val="153"/>
          <w:jc w:val="center"/>
        </w:trPr>
        <w:tc>
          <w:tcPr>
            <w:tcW w:w="0" w:type="auto"/>
            <w:vMerge/>
            <w:vAlign w:val="center"/>
            <w:hideMark/>
          </w:tcPr>
          <w:p w:rsidR="007F3AA8" w:rsidRPr="00DF12FD" w:rsidRDefault="007F3AA8" w:rsidP="005F5E17">
            <w:pPr>
              <w:spacing w:line="300" w:lineRule="auto"/>
              <w:jc w:val="center"/>
              <w:rPr>
                <w:sz w:val="18"/>
              </w:rPr>
            </w:pPr>
          </w:p>
        </w:tc>
        <w:tc>
          <w:tcPr>
            <w:tcW w:w="1322" w:type="dxa"/>
            <w:shd w:val="clear" w:color="auto" w:fill="auto"/>
            <w:tcMar>
              <w:top w:w="15" w:type="dxa"/>
              <w:left w:w="108" w:type="dxa"/>
              <w:bottom w:w="0" w:type="dxa"/>
              <w:right w:w="108" w:type="dxa"/>
            </w:tcMar>
            <w:hideMark/>
          </w:tcPr>
          <w:p w:rsidR="007F3AA8" w:rsidRPr="00DF12FD" w:rsidRDefault="007F3AA8" w:rsidP="005F5E17">
            <w:pPr>
              <w:spacing w:line="300" w:lineRule="auto"/>
              <w:jc w:val="center"/>
              <w:rPr>
                <w:sz w:val="18"/>
              </w:rPr>
            </w:pPr>
            <w:r w:rsidRPr="00DF12FD">
              <w:rPr>
                <w:sz w:val="18"/>
              </w:rPr>
              <w:t>终结操作</w:t>
            </w:r>
          </w:p>
        </w:tc>
        <w:tc>
          <w:tcPr>
            <w:tcW w:w="1323" w:type="dxa"/>
            <w:shd w:val="clear" w:color="auto" w:fill="auto"/>
            <w:tcMar>
              <w:top w:w="15" w:type="dxa"/>
              <w:left w:w="15" w:type="dxa"/>
              <w:bottom w:w="0" w:type="dxa"/>
              <w:right w:w="15" w:type="dxa"/>
            </w:tcMar>
            <w:vAlign w:val="center"/>
            <w:hideMark/>
          </w:tcPr>
          <w:p w:rsidR="007F3AA8" w:rsidRPr="00DF12FD" w:rsidRDefault="007F3AA8" w:rsidP="005F5E17">
            <w:pPr>
              <w:spacing w:line="300" w:lineRule="auto"/>
              <w:jc w:val="center"/>
              <w:rPr>
                <w:sz w:val="18"/>
              </w:rPr>
            </w:pPr>
            <w:r w:rsidRPr="00DF12FD">
              <w:rPr>
                <w:sz w:val="18"/>
              </w:rPr>
              <w:t>10</w:t>
            </w:r>
          </w:p>
        </w:tc>
        <w:tc>
          <w:tcPr>
            <w:tcW w:w="1265" w:type="dxa"/>
            <w:vMerge/>
            <w:vAlign w:val="center"/>
          </w:tcPr>
          <w:p w:rsidR="007F3AA8" w:rsidRPr="00DF12FD" w:rsidRDefault="007F3AA8" w:rsidP="005F5E17">
            <w:pPr>
              <w:spacing w:line="300" w:lineRule="auto"/>
              <w:jc w:val="center"/>
              <w:rPr>
                <w:sz w:val="18"/>
              </w:rPr>
            </w:pPr>
          </w:p>
        </w:tc>
        <w:tc>
          <w:tcPr>
            <w:tcW w:w="1265" w:type="dxa"/>
          </w:tcPr>
          <w:p w:rsidR="007F3AA8" w:rsidRPr="00DF12FD" w:rsidRDefault="007F3AA8" w:rsidP="005F5E17">
            <w:pPr>
              <w:pStyle w:val="af4"/>
              <w:spacing w:before="0" w:beforeAutospacing="0" w:after="0" w:afterAutospacing="0" w:line="300" w:lineRule="auto"/>
              <w:jc w:val="center"/>
              <w:rPr>
                <w:rFonts w:ascii="Times New Roman" w:hAnsi="Times New Roman" w:cs="Times New Roman"/>
                <w:kern w:val="2"/>
                <w:sz w:val="18"/>
                <w:szCs w:val="22"/>
              </w:rPr>
            </w:pPr>
            <w:r w:rsidRPr="00DF12FD">
              <w:rPr>
                <w:rFonts w:ascii="Times New Roman" w:hAnsi="Times New Roman" w:cs="Times New Roman"/>
                <w:kern w:val="2"/>
                <w:sz w:val="18"/>
                <w:szCs w:val="22"/>
              </w:rPr>
              <w:t>终结操作</w:t>
            </w:r>
          </w:p>
        </w:tc>
        <w:tc>
          <w:tcPr>
            <w:tcW w:w="1265" w:type="dxa"/>
            <w:vAlign w:val="center"/>
          </w:tcPr>
          <w:p w:rsidR="007F3AA8" w:rsidRPr="00DF12FD" w:rsidRDefault="007F3AA8" w:rsidP="005F5E17">
            <w:pPr>
              <w:pStyle w:val="af4"/>
              <w:spacing w:before="0" w:beforeAutospacing="0" w:after="0" w:afterAutospacing="0" w:line="300" w:lineRule="auto"/>
              <w:jc w:val="center"/>
              <w:textAlignment w:val="center"/>
              <w:rPr>
                <w:rFonts w:ascii="Times New Roman" w:hAnsi="Times New Roman" w:cs="Times New Roman"/>
                <w:kern w:val="2"/>
                <w:sz w:val="18"/>
                <w:szCs w:val="22"/>
              </w:rPr>
            </w:pPr>
            <w:r w:rsidRPr="00DF12FD">
              <w:rPr>
                <w:rFonts w:ascii="Times New Roman" w:hAnsi="Times New Roman" w:cs="Times New Roman"/>
                <w:kern w:val="2"/>
                <w:sz w:val="18"/>
                <w:szCs w:val="22"/>
              </w:rPr>
              <w:t>2</w:t>
            </w:r>
          </w:p>
        </w:tc>
      </w:tr>
      <w:tr w:rsidR="007F3AA8" w:rsidRPr="00DF12FD" w:rsidTr="006A5F79">
        <w:trPr>
          <w:trHeight w:val="153"/>
          <w:jc w:val="center"/>
        </w:trPr>
        <w:tc>
          <w:tcPr>
            <w:tcW w:w="763" w:type="dxa"/>
            <w:vMerge w:val="restart"/>
            <w:shd w:val="clear" w:color="auto" w:fill="auto"/>
            <w:tcMar>
              <w:top w:w="15" w:type="dxa"/>
              <w:left w:w="108" w:type="dxa"/>
              <w:bottom w:w="0" w:type="dxa"/>
              <w:right w:w="108" w:type="dxa"/>
            </w:tcMar>
            <w:hideMark/>
          </w:tcPr>
          <w:p w:rsidR="007F3AA8" w:rsidRPr="00DF12FD" w:rsidRDefault="007F3AA8" w:rsidP="005F5E17">
            <w:pPr>
              <w:spacing w:line="300" w:lineRule="auto"/>
              <w:jc w:val="center"/>
              <w:rPr>
                <w:sz w:val="18"/>
              </w:rPr>
            </w:pPr>
            <w:r w:rsidRPr="00DF12FD">
              <w:rPr>
                <w:sz w:val="18"/>
              </w:rPr>
              <w:t>移位操作</w:t>
            </w:r>
          </w:p>
        </w:tc>
        <w:tc>
          <w:tcPr>
            <w:tcW w:w="1322" w:type="dxa"/>
            <w:shd w:val="clear" w:color="auto" w:fill="auto"/>
            <w:tcMar>
              <w:top w:w="15" w:type="dxa"/>
              <w:left w:w="108" w:type="dxa"/>
              <w:bottom w:w="0" w:type="dxa"/>
              <w:right w:w="108" w:type="dxa"/>
            </w:tcMar>
            <w:hideMark/>
          </w:tcPr>
          <w:p w:rsidR="007F3AA8" w:rsidRPr="00DF12FD" w:rsidRDefault="007F3AA8" w:rsidP="005F5E17">
            <w:pPr>
              <w:spacing w:line="300" w:lineRule="auto"/>
              <w:jc w:val="center"/>
              <w:rPr>
                <w:sz w:val="18"/>
              </w:rPr>
            </w:pPr>
            <w:r w:rsidRPr="00DF12FD">
              <w:rPr>
                <w:sz w:val="18"/>
              </w:rPr>
              <w:t>初始操作</w:t>
            </w:r>
          </w:p>
        </w:tc>
        <w:tc>
          <w:tcPr>
            <w:tcW w:w="1323" w:type="dxa"/>
            <w:shd w:val="clear" w:color="auto" w:fill="auto"/>
            <w:tcMar>
              <w:top w:w="15" w:type="dxa"/>
              <w:left w:w="15" w:type="dxa"/>
              <w:bottom w:w="0" w:type="dxa"/>
              <w:right w:w="15" w:type="dxa"/>
            </w:tcMar>
            <w:vAlign w:val="center"/>
            <w:hideMark/>
          </w:tcPr>
          <w:p w:rsidR="007F3AA8" w:rsidRPr="00DF12FD" w:rsidRDefault="007F3AA8" w:rsidP="005F5E17">
            <w:pPr>
              <w:spacing w:line="300" w:lineRule="auto"/>
              <w:jc w:val="center"/>
              <w:rPr>
                <w:sz w:val="18"/>
              </w:rPr>
            </w:pPr>
            <w:r w:rsidRPr="00DF12FD">
              <w:rPr>
                <w:sz w:val="18"/>
              </w:rPr>
              <w:t>9</w:t>
            </w:r>
          </w:p>
        </w:tc>
        <w:tc>
          <w:tcPr>
            <w:tcW w:w="1265" w:type="dxa"/>
            <w:vMerge w:val="restart"/>
          </w:tcPr>
          <w:p w:rsidR="007F3AA8" w:rsidRPr="00DF12FD" w:rsidRDefault="007F3AA8" w:rsidP="005F5E17">
            <w:pPr>
              <w:pStyle w:val="af4"/>
              <w:spacing w:before="0" w:beforeAutospacing="0" w:after="0" w:afterAutospacing="0" w:line="300" w:lineRule="auto"/>
              <w:jc w:val="center"/>
              <w:rPr>
                <w:rFonts w:ascii="Times New Roman" w:hAnsi="Times New Roman" w:cs="Times New Roman"/>
                <w:kern w:val="2"/>
                <w:sz w:val="18"/>
                <w:szCs w:val="22"/>
              </w:rPr>
            </w:pPr>
            <w:r w:rsidRPr="00DF12FD">
              <w:rPr>
                <w:rFonts w:ascii="Times New Roman" w:hAnsi="Times New Roman" w:cs="Times New Roman"/>
                <w:kern w:val="2"/>
                <w:sz w:val="18"/>
                <w:szCs w:val="22"/>
              </w:rPr>
              <w:t>有限域乘法</w:t>
            </w:r>
          </w:p>
        </w:tc>
        <w:tc>
          <w:tcPr>
            <w:tcW w:w="1265" w:type="dxa"/>
          </w:tcPr>
          <w:p w:rsidR="007F3AA8" w:rsidRPr="00DF12FD" w:rsidRDefault="007F3AA8" w:rsidP="005F5E17">
            <w:pPr>
              <w:pStyle w:val="af4"/>
              <w:spacing w:before="0" w:beforeAutospacing="0" w:after="0" w:afterAutospacing="0" w:line="300" w:lineRule="auto"/>
              <w:jc w:val="center"/>
              <w:rPr>
                <w:rFonts w:ascii="Times New Roman" w:hAnsi="Times New Roman" w:cs="Times New Roman"/>
                <w:kern w:val="2"/>
                <w:sz w:val="18"/>
                <w:szCs w:val="22"/>
              </w:rPr>
            </w:pPr>
            <w:r w:rsidRPr="00DF12FD">
              <w:rPr>
                <w:rFonts w:ascii="Times New Roman" w:hAnsi="Times New Roman" w:cs="Times New Roman"/>
                <w:kern w:val="2"/>
                <w:sz w:val="18"/>
                <w:szCs w:val="22"/>
              </w:rPr>
              <w:t>初始操作</w:t>
            </w:r>
          </w:p>
        </w:tc>
        <w:tc>
          <w:tcPr>
            <w:tcW w:w="1265" w:type="dxa"/>
            <w:vAlign w:val="center"/>
          </w:tcPr>
          <w:p w:rsidR="007F3AA8" w:rsidRPr="00DF12FD" w:rsidRDefault="007F3AA8" w:rsidP="005F5E17">
            <w:pPr>
              <w:pStyle w:val="af4"/>
              <w:spacing w:before="0" w:beforeAutospacing="0" w:after="0" w:afterAutospacing="0" w:line="300" w:lineRule="auto"/>
              <w:jc w:val="center"/>
              <w:textAlignment w:val="center"/>
              <w:rPr>
                <w:rFonts w:ascii="Times New Roman" w:hAnsi="Times New Roman" w:cs="Times New Roman"/>
                <w:kern w:val="2"/>
                <w:sz w:val="18"/>
                <w:szCs w:val="22"/>
              </w:rPr>
            </w:pPr>
            <w:r w:rsidRPr="00DF12FD">
              <w:rPr>
                <w:rFonts w:ascii="Times New Roman" w:hAnsi="Times New Roman" w:cs="Times New Roman"/>
                <w:kern w:val="2"/>
                <w:sz w:val="18"/>
                <w:szCs w:val="22"/>
              </w:rPr>
              <w:t>0</w:t>
            </w:r>
          </w:p>
        </w:tc>
      </w:tr>
      <w:tr w:rsidR="007F3AA8" w:rsidRPr="00DF12FD" w:rsidTr="006A5F79">
        <w:trPr>
          <w:trHeight w:val="153"/>
          <w:jc w:val="center"/>
        </w:trPr>
        <w:tc>
          <w:tcPr>
            <w:tcW w:w="0" w:type="auto"/>
            <w:vMerge/>
            <w:vAlign w:val="center"/>
            <w:hideMark/>
          </w:tcPr>
          <w:p w:rsidR="007F3AA8" w:rsidRPr="00DF12FD" w:rsidRDefault="007F3AA8" w:rsidP="005F5E17">
            <w:pPr>
              <w:spacing w:line="300" w:lineRule="auto"/>
              <w:jc w:val="center"/>
              <w:rPr>
                <w:sz w:val="18"/>
              </w:rPr>
            </w:pPr>
          </w:p>
        </w:tc>
        <w:tc>
          <w:tcPr>
            <w:tcW w:w="1322" w:type="dxa"/>
            <w:shd w:val="clear" w:color="auto" w:fill="auto"/>
            <w:tcMar>
              <w:top w:w="15" w:type="dxa"/>
              <w:left w:w="108" w:type="dxa"/>
              <w:bottom w:w="0" w:type="dxa"/>
              <w:right w:w="108" w:type="dxa"/>
            </w:tcMar>
            <w:hideMark/>
          </w:tcPr>
          <w:p w:rsidR="007F3AA8" w:rsidRPr="00DF12FD" w:rsidRDefault="007F3AA8" w:rsidP="005F5E17">
            <w:pPr>
              <w:spacing w:line="300" w:lineRule="auto"/>
              <w:jc w:val="center"/>
              <w:rPr>
                <w:sz w:val="18"/>
              </w:rPr>
            </w:pPr>
            <w:r w:rsidRPr="00DF12FD">
              <w:rPr>
                <w:sz w:val="18"/>
              </w:rPr>
              <w:t>中间操作</w:t>
            </w:r>
          </w:p>
        </w:tc>
        <w:tc>
          <w:tcPr>
            <w:tcW w:w="1323" w:type="dxa"/>
            <w:shd w:val="clear" w:color="auto" w:fill="auto"/>
            <w:tcMar>
              <w:top w:w="15" w:type="dxa"/>
              <w:left w:w="15" w:type="dxa"/>
              <w:bottom w:w="0" w:type="dxa"/>
              <w:right w:w="15" w:type="dxa"/>
            </w:tcMar>
            <w:vAlign w:val="center"/>
            <w:hideMark/>
          </w:tcPr>
          <w:p w:rsidR="007F3AA8" w:rsidRPr="00DF12FD" w:rsidRDefault="007F3AA8" w:rsidP="005F5E17">
            <w:pPr>
              <w:spacing w:line="300" w:lineRule="auto"/>
              <w:jc w:val="center"/>
              <w:rPr>
                <w:sz w:val="18"/>
              </w:rPr>
            </w:pPr>
            <w:r w:rsidRPr="00DF12FD">
              <w:rPr>
                <w:sz w:val="18"/>
              </w:rPr>
              <w:t>12</w:t>
            </w:r>
          </w:p>
        </w:tc>
        <w:tc>
          <w:tcPr>
            <w:tcW w:w="1265" w:type="dxa"/>
            <w:vMerge/>
            <w:vAlign w:val="center"/>
          </w:tcPr>
          <w:p w:rsidR="007F3AA8" w:rsidRPr="00DF12FD" w:rsidRDefault="007F3AA8" w:rsidP="005F5E17">
            <w:pPr>
              <w:spacing w:line="300" w:lineRule="auto"/>
              <w:jc w:val="center"/>
              <w:rPr>
                <w:sz w:val="18"/>
              </w:rPr>
            </w:pPr>
          </w:p>
        </w:tc>
        <w:tc>
          <w:tcPr>
            <w:tcW w:w="1265" w:type="dxa"/>
          </w:tcPr>
          <w:p w:rsidR="007F3AA8" w:rsidRPr="00DF12FD" w:rsidRDefault="007F3AA8" w:rsidP="005F5E17">
            <w:pPr>
              <w:pStyle w:val="af4"/>
              <w:spacing w:before="0" w:beforeAutospacing="0" w:after="0" w:afterAutospacing="0" w:line="300" w:lineRule="auto"/>
              <w:jc w:val="center"/>
              <w:rPr>
                <w:rFonts w:ascii="Times New Roman" w:hAnsi="Times New Roman" w:cs="Times New Roman"/>
                <w:kern w:val="2"/>
                <w:sz w:val="18"/>
                <w:szCs w:val="22"/>
              </w:rPr>
            </w:pPr>
            <w:r w:rsidRPr="00DF12FD">
              <w:rPr>
                <w:rFonts w:ascii="Times New Roman" w:hAnsi="Times New Roman" w:cs="Times New Roman"/>
                <w:kern w:val="2"/>
                <w:sz w:val="18"/>
                <w:szCs w:val="22"/>
              </w:rPr>
              <w:t>中间操作</w:t>
            </w:r>
          </w:p>
        </w:tc>
        <w:tc>
          <w:tcPr>
            <w:tcW w:w="1265" w:type="dxa"/>
            <w:vAlign w:val="center"/>
          </w:tcPr>
          <w:p w:rsidR="007F3AA8" w:rsidRPr="00DF12FD" w:rsidRDefault="007F3AA8" w:rsidP="005F5E17">
            <w:pPr>
              <w:pStyle w:val="af4"/>
              <w:spacing w:before="0" w:beforeAutospacing="0" w:after="0" w:afterAutospacing="0" w:line="300" w:lineRule="auto"/>
              <w:jc w:val="center"/>
              <w:textAlignment w:val="center"/>
              <w:rPr>
                <w:rFonts w:ascii="Times New Roman" w:hAnsi="Times New Roman" w:cs="Times New Roman"/>
                <w:kern w:val="2"/>
                <w:sz w:val="18"/>
                <w:szCs w:val="22"/>
              </w:rPr>
            </w:pPr>
            <w:r w:rsidRPr="00DF12FD">
              <w:rPr>
                <w:rFonts w:ascii="Times New Roman" w:hAnsi="Times New Roman" w:cs="Times New Roman"/>
                <w:kern w:val="2"/>
                <w:sz w:val="18"/>
                <w:szCs w:val="22"/>
              </w:rPr>
              <w:t>1</w:t>
            </w:r>
          </w:p>
        </w:tc>
      </w:tr>
      <w:tr w:rsidR="007F3AA8" w:rsidRPr="00DF12FD" w:rsidTr="006A5F79">
        <w:trPr>
          <w:trHeight w:val="153"/>
          <w:jc w:val="center"/>
        </w:trPr>
        <w:tc>
          <w:tcPr>
            <w:tcW w:w="0" w:type="auto"/>
            <w:vMerge/>
            <w:vAlign w:val="center"/>
            <w:hideMark/>
          </w:tcPr>
          <w:p w:rsidR="007F3AA8" w:rsidRPr="00DF12FD" w:rsidRDefault="007F3AA8" w:rsidP="005F5E17">
            <w:pPr>
              <w:spacing w:line="300" w:lineRule="auto"/>
              <w:jc w:val="center"/>
              <w:rPr>
                <w:sz w:val="18"/>
              </w:rPr>
            </w:pPr>
          </w:p>
        </w:tc>
        <w:tc>
          <w:tcPr>
            <w:tcW w:w="1322" w:type="dxa"/>
            <w:shd w:val="clear" w:color="auto" w:fill="auto"/>
            <w:tcMar>
              <w:top w:w="15" w:type="dxa"/>
              <w:left w:w="108" w:type="dxa"/>
              <w:bottom w:w="0" w:type="dxa"/>
              <w:right w:w="108" w:type="dxa"/>
            </w:tcMar>
            <w:hideMark/>
          </w:tcPr>
          <w:p w:rsidR="007F3AA8" w:rsidRPr="00DF12FD" w:rsidRDefault="007F3AA8" w:rsidP="005F5E17">
            <w:pPr>
              <w:spacing w:line="300" w:lineRule="auto"/>
              <w:jc w:val="center"/>
              <w:rPr>
                <w:sz w:val="18"/>
              </w:rPr>
            </w:pPr>
            <w:r w:rsidRPr="00DF12FD">
              <w:rPr>
                <w:sz w:val="18"/>
              </w:rPr>
              <w:t>终结操作</w:t>
            </w:r>
          </w:p>
        </w:tc>
        <w:tc>
          <w:tcPr>
            <w:tcW w:w="1323" w:type="dxa"/>
            <w:shd w:val="clear" w:color="auto" w:fill="auto"/>
            <w:tcMar>
              <w:top w:w="15" w:type="dxa"/>
              <w:left w:w="15" w:type="dxa"/>
              <w:bottom w:w="0" w:type="dxa"/>
              <w:right w:w="15" w:type="dxa"/>
            </w:tcMar>
            <w:vAlign w:val="center"/>
            <w:hideMark/>
          </w:tcPr>
          <w:p w:rsidR="007F3AA8" w:rsidRPr="00DF12FD" w:rsidRDefault="007F3AA8" w:rsidP="005F5E17">
            <w:pPr>
              <w:spacing w:line="300" w:lineRule="auto"/>
              <w:jc w:val="center"/>
              <w:rPr>
                <w:sz w:val="18"/>
              </w:rPr>
            </w:pPr>
            <w:r w:rsidRPr="00DF12FD">
              <w:rPr>
                <w:sz w:val="18"/>
              </w:rPr>
              <w:t>4</w:t>
            </w:r>
          </w:p>
        </w:tc>
        <w:tc>
          <w:tcPr>
            <w:tcW w:w="1265" w:type="dxa"/>
            <w:vMerge/>
            <w:vAlign w:val="center"/>
          </w:tcPr>
          <w:p w:rsidR="007F3AA8" w:rsidRPr="00DF12FD" w:rsidRDefault="007F3AA8" w:rsidP="005F5E17">
            <w:pPr>
              <w:spacing w:line="300" w:lineRule="auto"/>
              <w:jc w:val="center"/>
              <w:rPr>
                <w:sz w:val="18"/>
              </w:rPr>
            </w:pPr>
          </w:p>
        </w:tc>
        <w:tc>
          <w:tcPr>
            <w:tcW w:w="1265" w:type="dxa"/>
          </w:tcPr>
          <w:p w:rsidR="007F3AA8" w:rsidRPr="00DF12FD" w:rsidRDefault="007F3AA8" w:rsidP="005F5E17">
            <w:pPr>
              <w:pStyle w:val="af4"/>
              <w:spacing w:before="0" w:beforeAutospacing="0" w:after="0" w:afterAutospacing="0" w:line="300" w:lineRule="auto"/>
              <w:jc w:val="center"/>
              <w:rPr>
                <w:rFonts w:ascii="Times New Roman" w:hAnsi="Times New Roman" w:cs="Times New Roman"/>
                <w:kern w:val="2"/>
                <w:sz w:val="18"/>
                <w:szCs w:val="22"/>
              </w:rPr>
            </w:pPr>
            <w:r w:rsidRPr="00DF12FD">
              <w:rPr>
                <w:rFonts w:ascii="Times New Roman" w:hAnsi="Times New Roman" w:cs="Times New Roman"/>
                <w:kern w:val="2"/>
                <w:sz w:val="18"/>
                <w:szCs w:val="22"/>
              </w:rPr>
              <w:t>终结操作</w:t>
            </w:r>
          </w:p>
        </w:tc>
        <w:tc>
          <w:tcPr>
            <w:tcW w:w="1265" w:type="dxa"/>
            <w:vAlign w:val="center"/>
          </w:tcPr>
          <w:p w:rsidR="007F3AA8" w:rsidRPr="00DF12FD" w:rsidRDefault="007F3AA8" w:rsidP="005F5E17">
            <w:pPr>
              <w:pStyle w:val="af4"/>
              <w:spacing w:before="0" w:beforeAutospacing="0" w:after="0" w:afterAutospacing="0" w:line="300" w:lineRule="auto"/>
              <w:jc w:val="center"/>
              <w:textAlignment w:val="center"/>
              <w:rPr>
                <w:rFonts w:ascii="Times New Roman" w:hAnsi="Times New Roman" w:cs="Times New Roman"/>
                <w:kern w:val="2"/>
                <w:sz w:val="18"/>
                <w:szCs w:val="22"/>
              </w:rPr>
            </w:pPr>
            <w:r w:rsidRPr="00DF12FD">
              <w:rPr>
                <w:rFonts w:ascii="Times New Roman" w:hAnsi="Times New Roman" w:cs="Times New Roman"/>
                <w:kern w:val="2"/>
                <w:sz w:val="18"/>
                <w:szCs w:val="22"/>
              </w:rPr>
              <w:t>10</w:t>
            </w:r>
          </w:p>
        </w:tc>
      </w:tr>
      <w:tr w:rsidR="007F3AA8" w:rsidRPr="00DF12FD" w:rsidTr="006A5F79">
        <w:trPr>
          <w:trHeight w:val="153"/>
          <w:jc w:val="center"/>
        </w:trPr>
        <w:tc>
          <w:tcPr>
            <w:tcW w:w="763" w:type="dxa"/>
            <w:vMerge w:val="restart"/>
            <w:shd w:val="clear" w:color="auto" w:fill="auto"/>
            <w:tcMar>
              <w:top w:w="15" w:type="dxa"/>
              <w:left w:w="108" w:type="dxa"/>
              <w:bottom w:w="0" w:type="dxa"/>
              <w:right w:w="108" w:type="dxa"/>
            </w:tcMar>
            <w:hideMark/>
          </w:tcPr>
          <w:p w:rsidR="007F3AA8" w:rsidRPr="00DF12FD" w:rsidRDefault="007F3AA8" w:rsidP="005F5E17">
            <w:pPr>
              <w:spacing w:line="300" w:lineRule="auto"/>
              <w:jc w:val="center"/>
              <w:rPr>
                <w:sz w:val="18"/>
              </w:rPr>
            </w:pPr>
            <w:r w:rsidRPr="00DF12FD">
              <w:rPr>
                <w:sz w:val="18"/>
              </w:rPr>
              <w:t>逻辑操作</w:t>
            </w:r>
          </w:p>
        </w:tc>
        <w:tc>
          <w:tcPr>
            <w:tcW w:w="1322" w:type="dxa"/>
            <w:shd w:val="clear" w:color="auto" w:fill="auto"/>
            <w:tcMar>
              <w:top w:w="15" w:type="dxa"/>
              <w:left w:w="108" w:type="dxa"/>
              <w:bottom w:w="0" w:type="dxa"/>
              <w:right w:w="108" w:type="dxa"/>
            </w:tcMar>
            <w:hideMark/>
          </w:tcPr>
          <w:p w:rsidR="007F3AA8" w:rsidRPr="00DF12FD" w:rsidRDefault="007F3AA8" w:rsidP="005F5E17">
            <w:pPr>
              <w:spacing w:line="300" w:lineRule="auto"/>
              <w:jc w:val="center"/>
              <w:rPr>
                <w:sz w:val="18"/>
              </w:rPr>
            </w:pPr>
            <w:r w:rsidRPr="00DF12FD">
              <w:rPr>
                <w:sz w:val="18"/>
              </w:rPr>
              <w:t>初始操作</w:t>
            </w:r>
          </w:p>
        </w:tc>
        <w:tc>
          <w:tcPr>
            <w:tcW w:w="1323" w:type="dxa"/>
            <w:shd w:val="clear" w:color="auto" w:fill="auto"/>
            <w:tcMar>
              <w:top w:w="15" w:type="dxa"/>
              <w:left w:w="15" w:type="dxa"/>
              <w:bottom w:w="0" w:type="dxa"/>
              <w:right w:w="15" w:type="dxa"/>
            </w:tcMar>
            <w:vAlign w:val="center"/>
            <w:hideMark/>
          </w:tcPr>
          <w:p w:rsidR="007F3AA8" w:rsidRPr="00DF12FD" w:rsidRDefault="007F3AA8" w:rsidP="005F5E17">
            <w:pPr>
              <w:spacing w:line="300" w:lineRule="auto"/>
              <w:jc w:val="center"/>
              <w:rPr>
                <w:sz w:val="18"/>
              </w:rPr>
            </w:pPr>
            <w:r w:rsidRPr="00DF12FD">
              <w:rPr>
                <w:sz w:val="18"/>
              </w:rPr>
              <w:t>26</w:t>
            </w:r>
          </w:p>
        </w:tc>
        <w:tc>
          <w:tcPr>
            <w:tcW w:w="1265" w:type="dxa"/>
            <w:vMerge w:val="restart"/>
          </w:tcPr>
          <w:p w:rsidR="007F3AA8" w:rsidRPr="00DF12FD" w:rsidRDefault="007F3AA8" w:rsidP="005F5E17">
            <w:pPr>
              <w:pStyle w:val="af4"/>
              <w:spacing w:before="0" w:beforeAutospacing="0" w:after="0" w:afterAutospacing="0" w:line="300" w:lineRule="auto"/>
              <w:jc w:val="center"/>
              <w:rPr>
                <w:rFonts w:ascii="Times New Roman" w:hAnsi="Times New Roman" w:cs="Times New Roman"/>
                <w:kern w:val="2"/>
                <w:sz w:val="18"/>
                <w:szCs w:val="22"/>
              </w:rPr>
            </w:pPr>
            <w:r w:rsidRPr="00DF12FD">
              <w:rPr>
                <w:rFonts w:ascii="Times New Roman" w:hAnsi="Times New Roman" w:cs="Times New Roman"/>
                <w:kern w:val="2"/>
                <w:sz w:val="18"/>
                <w:szCs w:val="22"/>
              </w:rPr>
              <w:t>置换</w:t>
            </w:r>
          </w:p>
        </w:tc>
        <w:tc>
          <w:tcPr>
            <w:tcW w:w="1265" w:type="dxa"/>
          </w:tcPr>
          <w:p w:rsidR="007F3AA8" w:rsidRPr="00DF12FD" w:rsidRDefault="007F3AA8" w:rsidP="005F5E17">
            <w:pPr>
              <w:pStyle w:val="af4"/>
              <w:spacing w:before="0" w:beforeAutospacing="0" w:after="0" w:afterAutospacing="0" w:line="300" w:lineRule="auto"/>
              <w:jc w:val="center"/>
              <w:rPr>
                <w:rFonts w:ascii="Times New Roman" w:hAnsi="Times New Roman" w:cs="Times New Roman"/>
                <w:kern w:val="2"/>
                <w:sz w:val="18"/>
                <w:szCs w:val="22"/>
              </w:rPr>
            </w:pPr>
            <w:r w:rsidRPr="00DF12FD">
              <w:rPr>
                <w:rFonts w:ascii="Times New Roman" w:hAnsi="Times New Roman" w:cs="Times New Roman"/>
                <w:kern w:val="2"/>
                <w:sz w:val="18"/>
                <w:szCs w:val="22"/>
              </w:rPr>
              <w:t>初始操作</w:t>
            </w:r>
          </w:p>
        </w:tc>
        <w:tc>
          <w:tcPr>
            <w:tcW w:w="1265" w:type="dxa"/>
            <w:vAlign w:val="center"/>
          </w:tcPr>
          <w:p w:rsidR="007F3AA8" w:rsidRPr="00DF12FD" w:rsidRDefault="007F3AA8" w:rsidP="005F5E17">
            <w:pPr>
              <w:pStyle w:val="af4"/>
              <w:spacing w:before="0" w:beforeAutospacing="0" w:after="0" w:afterAutospacing="0" w:line="300" w:lineRule="auto"/>
              <w:jc w:val="center"/>
              <w:textAlignment w:val="center"/>
              <w:rPr>
                <w:rFonts w:ascii="Times New Roman" w:hAnsi="Times New Roman" w:cs="Times New Roman"/>
                <w:kern w:val="2"/>
                <w:sz w:val="18"/>
                <w:szCs w:val="22"/>
              </w:rPr>
            </w:pPr>
            <w:r w:rsidRPr="00DF12FD">
              <w:rPr>
                <w:rFonts w:ascii="Times New Roman" w:hAnsi="Times New Roman" w:cs="Times New Roman"/>
                <w:kern w:val="2"/>
                <w:sz w:val="18"/>
                <w:szCs w:val="22"/>
              </w:rPr>
              <w:t>3</w:t>
            </w:r>
          </w:p>
        </w:tc>
      </w:tr>
      <w:tr w:rsidR="007F3AA8" w:rsidRPr="00DF12FD" w:rsidTr="006A5F79">
        <w:trPr>
          <w:trHeight w:val="153"/>
          <w:jc w:val="center"/>
        </w:trPr>
        <w:tc>
          <w:tcPr>
            <w:tcW w:w="0" w:type="auto"/>
            <w:vMerge/>
            <w:vAlign w:val="center"/>
            <w:hideMark/>
          </w:tcPr>
          <w:p w:rsidR="007F3AA8" w:rsidRPr="00DF12FD" w:rsidRDefault="007F3AA8" w:rsidP="005F5E17">
            <w:pPr>
              <w:spacing w:line="300" w:lineRule="auto"/>
              <w:jc w:val="center"/>
              <w:rPr>
                <w:sz w:val="18"/>
              </w:rPr>
            </w:pPr>
          </w:p>
        </w:tc>
        <w:tc>
          <w:tcPr>
            <w:tcW w:w="1322" w:type="dxa"/>
            <w:shd w:val="clear" w:color="auto" w:fill="auto"/>
            <w:tcMar>
              <w:top w:w="15" w:type="dxa"/>
              <w:left w:w="108" w:type="dxa"/>
              <w:bottom w:w="0" w:type="dxa"/>
              <w:right w:w="108" w:type="dxa"/>
            </w:tcMar>
            <w:hideMark/>
          </w:tcPr>
          <w:p w:rsidR="007F3AA8" w:rsidRPr="00DF12FD" w:rsidRDefault="007F3AA8" w:rsidP="005F5E17">
            <w:pPr>
              <w:spacing w:line="300" w:lineRule="auto"/>
              <w:jc w:val="center"/>
              <w:rPr>
                <w:sz w:val="18"/>
              </w:rPr>
            </w:pPr>
            <w:r w:rsidRPr="00DF12FD">
              <w:rPr>
                <w:sz w:val="18"/>
              </w:rPr>
              <w:t>中间操作</w:t>
            </w:r>
          </w:p>
        </w:tc>
        <w:tc>
          <w:tcPr>
            <w:tcW w:w="1323" w:type="dxa"/>
            <w:shd w:val="clear" w:color="auto" w:fill="auto"/>
            <w:tcMar>
              <w:top w:w="15" w:type="dxa"/>
              <w:left w:w="15" w:type="dxa"/>
              <w:bottom w:w="0" w:type="dxa"/>
              <w:right w:w="15" w:type="dxa"/>
            </w:tcMar>
            <w:vAlign w:val="center"/>
            <w:hideMark/>
          </w:tcPr>
          <w:p w:rsidR="007F3AA8" w:rsidRPr="00DF12FD" w:rsidRDefault="007F3AA8" w:rsidP="005F5E17">
            <w:pPr>
              <w:spacing w:line="300" w:lineRule="auto"/>
              <w:jc w:val="center"/>
              <w:rPr>
                <w:sz w:val="18"/>
              </w:rPr>
            </w:pPr>
            <w:r w:rsidRPr="00DF12FD">
              <w:rPr>
                <w:sz w:val="18"/>
              </w:rPr>
              <w:t>10</w:t>
            </w:r>
          </w:p>
        </w:tc>
        <w:tc>
          <w:tcPr>
            <w:tcW w:w="1265" w:type="dxa"/>
            <w:vMerge/>
          </w:tcPr>
          <w:p w:rsidR="007F3AA8" w:rsidRPr="00DF12FD" w:rsidRDefault="007F3AA8" w:rsidP="005F5E17">
            <w:pPr>
              <w:spacing w:line="300" w:lineRule="auto"/>
              <w:jc w:val="center"/>
              <w:rPr>
                <w:sz w:val="18"/>
              </w:rPr>
            </w:pPr>
          </w:p>
        </w:tc>
        <w:tc>
          <w:tcPr>
            <w:tcW w:w="1265" w:type="dxa"/>
          </w:tcPr>
          <w:p w:rsidR="007F3AA8" w:rsidRPr="00DF12FD" w:rsidRDefault="007F3AA8" w:rsidP="005F5E17">
            <w:pPr>
              <w:pStyle w:val="af4"/>
              <w:spacing w:before="0" w:beforeAutospacing="0" w:after="0" w:afterAutospacing="0" w:line="300" w:lineRule="auto"/>
              <w:jc w:val="center"/>
              <w:rPr>
                <w:rFonts w:ascii="Times New Roman" w:hAnsi="Times New Roman" w:cs="Times New Roman"/>
                <w:kern w:val="2"/>
                <w:sz w:val="18"/>
                <w:szCs w:val="22"/>
              </w:rPr>
            </w:pPr>
            <w:r w:rsidRPr="00DF12FD">
              <w:rPr>
                <w:rFonts w:ascii="Times New Roman" w:hAnsi="Times New Roman" w:cs="Times New Roman"/>
                <w:kern w:val="2"/>
                <w:sz w:val="18"/>
                <w:szCs w:val="22"/>
              </w:rPr>
              <w:t>中间操作</w:t>
            </w:r>
          </w:p>
        </w:tc>
        <w:tc>
          <w:tcPr>
            <w:tcW w:w="1265" w:type="dxa"/>
            <w:vAlign w:val="center"/>
          </w:tcPr>
          <w:p w:rsidR="007F3AA8" w:rsidRPr="00DF12FD" w:rsidRDefault="007F3AA8" w:rsidP="005F5E17">
            <w:pPr>
              <w:pStyle w:val="af4"/>
              <w:spacing w:before="0" w:beforeAutospacing="0" w:after="0" w:afterAutospacing="0" w:line="300" w:lineRule="auto"/>
              <w:jc w:val="center"/>
              <w:textAlignment w:val="center"/>
              <w:rPr>
                <w:rFonts w:ascii="Times New Roman" w:hAnsi="Times New Roman" w:cs="Times New Roman"/>
                <w:kern w:val="2"/>
                <w:sz w:val="18"/>
                <w:szCs w:val="22"/>
              </w:rPr>
            </w:pPr>
            <w:r w:rsidRPr="00DF12FD">
              <w:rPr>
                <w:rFonts w:ascii="Times New Roman" w:hAnsi="Times New Roman" w:cs="Times New Roman"/>
                <w:kern w:val="2"/>
                <w:sz w:val="18"/>
                <w:szCs w:val="22"/>
              </w:rPr>
              <w:t>0</w:t>
            </w:r>
          </w:p>
        </w:tc>
      </w:tr>
      <w:tr w:rsidR="007F3AA8" w:rsidRPr="00DF12FD" w:rsidTr="006A5F79">
        <w:trPr>
          <w:trHeight w:val="26"/>
          <w:jc w:val="center"/>
        </w:trPr>
        <w:tc>
          <w:tcPr>
            <w:tcW w:w="0" w:type="auto"/>
            <w:vMerge/>
            <w:vAlign w:val="center"/>
            <w:hideMark/>
          </w:tcPr>
          <w:p w:rsidR="007F3AA8" w:rsidRPr="00DF12FD" w:rsidRDefault="007F3AA8" w:rsidP="005F5E17">
            <w:pPr>
              <w:spacing w:line="300" w:lineRule="auto"/>
              <w:jc w:val="center"/>
              <w:rPr>
                <w:sz w:val="18"/>
              </w:rPr>
            </w:pPr>
          </w:p>
        </w:tc>
        <w:tc>
          <w:tcPr>
            <w:tcW w:w="1322" w:type="dxa"/>
            <w:shd w:val="clear" w:color="auto" w:fill="auto"/>
            <w:tcMar>
              <w:top w:w="15" w:type="dxa"/>
              <w:left w:w="108" w:type="dxa"/>
              <w:bottom w:w="0" w:type="dxa"/>
              <w:right w:w="108" w:type="dxa"/>
            </w:tcMar>
            <w:hideMark/>
          </w:tcPr>
          <w:p w:rsidR="007F3AA8" w:rsidRPr="00DF12FD" w:rsidRDefault="007F3AA8" w:rsidP="005F5E17">
            <w:pPr>
              <w:spacing w:line="300" w:lineRule="auto"/>
              <w:jc w:val="center"/>
              <w:rPr>
                <w:sz w:val="18"/>
              </w:rPr>
            </w:pPr>
            <w:r w:rsidRPr="00DF12FD">
              <w:rPr>
                <w:sz w:val="18"/>
              </w:rPr>
              <w:t>终结操作</w:t>
            </w:r>
          </w:p>
        </w:tc>
        <w:tc>
          <w:tcPr>
            <w:tcW w:w="1323" w:type="dxa"/>
            <w:shd w:val="clear" w:color="auto" w:fill="auto"/>
            <w:tcMar>
              <w:top w:w="15" w:type="dxa"/>
              <w:left w:w="15" w:type="dxa"/>
              <w:bottom w:w="0" w:type="dxa"/>
              <w:right w:w="15" w:type="dxa"/>
            </w:tcMar>
            <w:vAlign w:val="center"/>
            <w:hideMark/>
          </w:tcPr>
          <w:p w:rsidR="007F3AA8" w:rsidRPr="00DF12FD" w:rsidRDefault="007F3AA8" w:rsidP="005F5E17">
            <w:pPr>
              <w:spacing w:line="300" w:lineRule="auto"/>
              <w:jc w:val="center"/>
              <w:rPr>
                <w:sz w:val="18"/>
              </w:rPr>
            </w:pPr>
            <w:r w:rsidRPr="00DF12FD">
              <w:rPr>
                <w:sz w:val="18"/>
              </w:rPr>
              <w:t>16</w:t>
            </w:r>
          </w:p>
        </w:tc>
        <w:tc>
          <w:tcPr>
            <w:tcW w:w="1265" w:type="dxa"/>
            <w:vMerge/>
          </w:tcPr>
          <w:p w:rsidR="007F3AA8" w:rsidRPr="00DF12FD" w:rsidRDefault="007F3AA8" w:rsidP="005F5E17">
            <w:pPr>
              <w:spacing w:line="300" w:lineRule="auto"/>
              <w:jc w:val="center"/>
              <w:rPr>
                <w:sz w:val="18"/>
              </w:rPr>
            </w:pPr>
          </w:p>
        </w:tc>
        <w:tc>
          <w:tcPr>
            <w:tcW w:w="1265" w:type="dxa"/>
          </w:tcPr>
          <w:p w:rsidR="007F3AA8" w:rsidRPr="00DF12FD" w:rsidRDefault="007F3AA8" w:rsidP="005F5E17">
            <w:pPr>
              <w:pStyle w:val="af4"/>
              <w:spacing w:before="0" w:beforeAutospacing="0" w:after="0" w:afterAutospacing="0" w:line="300" w:lineRule="auto"/>
              <w:jc w:val="center"/>
              <w:rPr>
                <w:rFonts w:ascii="Times New Roman" w:hAnsi="Times New Roman" w:cs="Times New Roman"/>
                <w:kern w:val="2"/>
                <w:sz w:val="18"/>
                <w:szCs w:val="22"/>
              </w:rPr>
            </w:pPr>
            <w:r w:rsidRPr="00DF12FD">
              <w:rPr>
                <w:rFonts w:ascii="Times New Roman" w:hAnsi="Times New Roman" w:cs="Times New Roman"/>
                <w:kern w:val="2"/>
                <w:sz w:val="18"/>
                <w:szCs w:val="22"/>
              </w:rPr>
              <w:t>终结操作</w:t>
            </w:r>
          </w:p>
        </w:tc>
        <w:tc>
          <w:tcPr>
            <w:tcW w:w="1265" w:type="dxa"/>
            <w:vAlign w:val="center"/>
          </w:tcPr>
          <w:p w:rsidR="007F3AA8" w:rsidRPr="00DF12FD" w:rsidRDefault="007F3AA8" w:rsidP="005F5E17">
            <w:pPr>
              <w:pStyle w:val="af4"/>
              <w:spacing w:before="0" w:beforeAutospacing="0" w:after="0" w:afterAutospacing="0" w:line="300" w:lineRule="auto"/>
              <w:jc w:val="center"/>
              <w:textAlignment w:val="center"/>
              <w:rPr>
                <w:rFonts w:ascii="Times New Roman" w:hAnsi="Times New Roman" w:cs="Times New Roman"/>
                <w:kern w:val="2"/>
                <w:sz w:val="18"/>
                <w:szCs w:val="22"/>
              </w:rPr>
            </w:pPr>
            <w:r w:rsidRPr="00DF12FD">
              <w:rPr>
                <w:rFonts w:ascii="Times New Roman" w:hAnsi="Times New Roman" w:cs="Times New Roman"/>
                <w:kern w:val="2"/>
                <w:sz w:val="18"/>
                <w:szCs w:val="22"/>
              </w:rPr>
              <w:t>4</w:t>
            </w:r>
          </w:p>
        </w:tc>
      </w:tr>
    </w:tbl>
    <w:p w:rsidR="00E078A0" w:rsidRPr="006C393A" w:rsidRDefault="00E078A0" w:rsidP="006C393A">
      <w:pPr>
        <w:pStyle w:val="a0"/>
        <w:spacing w:before="156" w:after="156"/>
        <w:rPr>
          <w:lang w:eastAsia="zh-CN"/>
        </w:rPr>
      </w:pPr>
      <w:bookmarkStart w:id="54" w:name="_Ref352952198"/>
      <w:bookmarkStart w:id="55" w:name="_Toc451115409"/>
      <w:r w:rsidRPr="006C393A">
        <w:rPr>
          <w:rFonts w:hint="eastAsia"/>
          <w:lang w:eastAsia="zh-CN"/>
        </w:rPr>
        <w:t>PE</w:t>
      </w:r>
      <w:r>
        <w:rPr>
          <w:rFonts w:hint="eastAsia"/>
          <w:lang w:eastAsia="zh-CN"/>
        </w:rPr>
        <w:t>阵列总体框架</w:t>
      </w:r>
      <w:bookmarkEnd w:id="55"/>
    </w:p>
    <w:p w:rsidR="005F7088" w:rsidRPr="00DF12FD" w:rsidRDefault="00E078A0" w:rsidP="006C393A">
      <w:pPr>
        <w:pStyle w:val="a1"/>
        <w:numPr>
          <w:ilvl w:val="2"/>
          <w:numId w:val="2"/>
        </w:numPr>
        <w:spacing w:before="156" w:after="156" w:line="300" w:lineRule="auto"/>
        <w:rPr>
          <w:lang w:eastAsia="zh-CN"/>
        </w:rPr>
      </w:pPr>
      <w:bookmarkStart w:id="56" w:name="_Toc448392786"/>
      <w:bookmarkStart w:id="57" w:name="_Toc451115410"/>
      <w:bookmarkEnd w:id="54"/>
      <w:r w:rsidRPr="00DF12FD">
        <w:rPr>
          <w:lang w:eastAsia="zh-CN"/>
        </w:rPr>
        <w:t>设计方法</w:t>
      </w:r>
      <w:bookmarkEnd w:id="56"/>
      <w:bookmarkEnd w:id="57"/>
    </w:p>
    <w:p w:rsidR="005F7088" w:rsidRPr="00DF12FD" w:rsidRDefault="005F7088" w:rsidP="005F5E17">
      <w:pPr>
        <w:spacing w:line="300" w:lineRule="auto"/>
        <w:ind w:firstLineChars="200" w:firstLine="420"/>
        <w:rPr>
          <w:lang w:val="x-none"/>
        </w:rPr>
      </w:pPr>
      <w:r w:rsidRPr="00DF12FD">
        <w:rPr>
          <w:lang w:val="x-none"/>
        </w:rPr>
        <w:t>对于一个通用的可重构密码处理器，密码算法的统计特征决定了处理器的设计特征，比如处理器位宽、功能单元</w:t>
      </w:r>
      <w:r w:rsidR="008B02FC">
        <w:rPr>
          <w:lang w:val="x-none"/>
        </w:rPr>
        <w:t>类别</w:t>
      </w:r>
      <w:r w:rsidRPr="00DF12FD">
        <w:rPr>
          <w:lang w:val="x-none"/>
        </w:rPr>
        <w:t>、互连方式等。第三章中对</w:t>
      </w:r>
      <w:r w:rsidR="00992022" w:rsidRPr="00DF12FD">
        <w:rPr>
          <w:lang w:val="x-none"/>
        </w:rPr>
        <w:t>分组密码</w:t>
      </w:r>
      <w:r w:rsidRPr="00DF12FD">
        <w:rPr>
          <w:lang w:val="x-none"/>
        </w:rPr>
        <w:t>算法</w:t>
      </w:r>
      <w:r w:rsidR="00992022" w:rsidRPr="00DF12FD">
        <w:rPr>
          <w:lang w:val="x-none"/>
        </w:rPr>
        <w:t>的</w:t>
      </w:r>
      <w:r w:rsidR="00237299" w:rsidRPr="00DF12FD">
        <w:rPr>
          <w:lang w:val="x-none"/>
        </w:rPr>
        <w:t>3</w:t>
      </w:r>
      <w:r w:rsidR="00237299" w:rsidRPr="00DF12FD">
        <w:rPr>
          <w:lang w:val="x-none"/>
        </w:rPr>
        <w:t>类特征进行了总结</w:t>
      </w:r>
      <w:r w:rsidRPr="00DF12FD">
        <w:rPr>
          <w:lang w:val="x-none"/>
        </w:rPr>
        <w:t>，</w:t>
      </w:r>
      <w:r w:rsidR="00237299" w:rsidRPr="00DF12FD">
        <w:rPr>
          <w:lang w:val="x-none"/>
        </w:rPr>
        <w:t>这</w:t>
      </w:r>
      <w:r w:rsidR="00237299" w:rsidRPr="00DF12FD">
        <w:rPr>
          <w:lang w:val="x-none"/>
        </w:rPr>
        <w:t>3</w:t>
      </w:r>
      <w:r w:rsidR="00237299" w:rsidRPr="00DF12FD">
        <w:rPr>
          <w:lang w:val="x-none"/>
        </w:rPr>
        <w:t>类统计</w:t>
      </w:r>
      <w:r w:rsidRPr="00DF12FD">
        <w:rPr>
          <w:lang w:val="x-none"/>
        </w:rPr>
        <w:t>特征</w:t>
      </w:r>
      <w:r w:rsidR="00237299" w:rsidRPr="00DF12FD">
        <w:rPr>
          <w:lang w:val="x-none"/>
        </w:rPr>
        <w:t>将成为本章</w:t>
      </w:r>
      <w:r w:rsidRPr="00DF12FD">
        <w:rPr>
          <w:lang w:val="x-none"/>
        </w:rPr>
        <w:t>PE</w:t>
      </w:r>
      <w:r w:rsidRPr="00DF12FD">
        <w:rPr>
          <w:lang w:val="x-none"/>
        </w:rPr>
        <w:t>方案的</w:t>
      </w:r>
      <w:r w:rsidR="00237299" w:rsidRPr="00DF12FD">
        <w:rPr>
          <w:lang w:val="x-none"/>
        </w:rPr>
        <w:t>设计</w:t>
      </w:r>
      <w:r w:rsidRPr="00DF12FD">
        <w:rPr>
          <w:lang w:val="x-none"/>
        </w:rPr>
        <w:t>依据。</w:t>
      </w:r>
    </w:p>
    <w:p w:rsidR="00237299" w:rsidRPr="00DF12FD" w:rsidRDefault="00DB58A9" w:rsidP="005F5E17">
      <w:pPr>
        <w:spacing w:line="300" w:lineRule="auto"/>
        <w:ind w:firstLineChars="200" w:firstLine="420"/>
        <w:rPr>
          <w:lang w:val="x-none"/>
        </w:rPr>
      </w:pPr>
      <w:r>
        <w:rPr>
          <w:lang w:val="x-none"/>
        </w:rPr>
        <w:t>本文</w:t>
      </w:r>
      <w:r w:rsidR="008B02FC">
        <w:rPr>
          <w:lang w:val="x-none"/>
        </w:rPr>
        <w:t>致力于在保证架构的高算法</w:t>
      </w:r>
      <w:r w:rsidR="008B02FC">
        <w:rPr>
          <w:rFonts w:hint="eastAsia"/>
          <w:lang w:val="x-none"/>
        </w:rPr>
        <w:t>支持度</w:t>
      </w:r>
      <w:r w:rsidR="005F7088" w:rsidRPr="00DF12FD">
        <w:rPr>
          <w:lang w:val="x-none"/>
        </w:rPr>
        <w:t>和</w:t>
      </w:r>
      <w:r w:rsidR="008B02FC">
        <w:rPr>
          <w:lang w:val="x-none"/>
        </w:rPr>
        <w:t>高</w:t>
      </w:r>
      <w:r w:rsidR="005F7088" w:rsidRPr="00DF12FD">
        <w:rPr>
          <w:lang w:val="x-none"/>
        </w:rPr>
        <w:t>映射性能的前提下尽可能地减少架构的设计面积。算法的统计分析表明传统的可重构密码架构中存在很多</w:t>
      </w:r>
      <w:r w:rsidR="008B02FC">
        <w:rPr>
          <w:lang w:val="x-none"/>
        </w:rPr>
        <w:t>功能</w:t>
      </w:r>
      <w:r w:rsidR="005F7088" w:rsidRPr="00DF12FD">
        <w:rPr>
          <w:lang w:val="x-none"/>
        </w:rPr>
        <w:t>单元冗余设计。在传统的同构设计中，在架构的任何位置的</w:t>
      </w:r>
      <w:r w:rsidR="005F7088" w:rsidRPr="00DF12FD">
        <w:rPr>
          <w:lang w:val="x-none"/>
        </w:rPr>
        <w:t>PE</w:t>
      </w:r>
      <w:r w:rsidR="005F7088" w:rsidRPr="00DF12FD">
        <w:rPr>
          <w:lang w:val="x-none"/>
        </w:rPr>
        <w:t>都包含了算法所需的全部功能</w:t>
      </w:r>
      <w:r w:rsidR="008B02FC">
        <w:rPr>
          <w:lang w:val="x-none"/>
        </w:rPr>
        <w:t>单元</w:t>
      </w:r>
      <w:r w:rsidR="005F7088" w:rsidRPr="00DF12FD">
        <w:rPr>
          <w:lang w:val="x-none"/>
        </w:rPr>
        <w:t>；但是对于</w:t>
      </w:r>
      <w:r w:rsidR="008B02FC">
        <w:rPr>
          <w:lang w:val="x-none"/>
        </w:rPr>
        <w:t>具体</w:t>
      </w:r>
      <w:r w:rsidR="005F7088" w:rsidRPr="00DF12FD">
        <w:rPr>
          <w:lang w:val="x-none"/>
        </w:rPr>
        <w:t>算法而言，某一种功能单元只会出现有限的几次，架构中</w:t>
      </w:r>
      <w:r w:rsidR="008B02FC">
        <w:rPr>
          <w:lang w:val="x-none"/>
        </w:rPr>
        <w:t>的</w:t>
      </w:r>
      <w:r w:rsidR="005F7088" w:rsidRPr="00DF12FD">
        <w:rPr>
          <w:lang w:val="x-none"/>
        </w:rPr>
        <w:t>这些功能单元</w:t>
      </w:r>
      <w:r w:rsidR="008B02FC">
        <w:rPr>
          <w:lang w:val="x-none"/>
        </w:rPr>
        <w:t>在实际的映射中</w:t>
      </w:r>
      <w:r w:rsidR="005F7088" w:rsidRPr="00DF12FD">
        <w:rPr>
          <w:lang w:val="x-none"/>
        </w:rPr>
        <w:t>使用率很低，甚至有些功能单元根本不会被使用。本文从两个方面避免这种功能单元冗余</w:t>
      </w:r>
      <w:r w:rsidR="00237299" w:rsidRPr="00DF12FD">
        <w:rPr>
          <w:lang w:val="x-none"/>
        </w:rPr>
        <w:t>：</w:t>
      </w:r>
    </w:p>
    <w:p w:rsidR="00237299" w:rsidRPr="00DF12FD" w:rsidRDefault="005F7088" w:rsidP="002765D4">
      <w:pPr>
        <w:numPr>
          <w:ilvl w:val="0"/>
          <w:numId w:val="14"/>
        </w:numPr>
        <w:spacing w:line="300" w:lineRule="auto"/>
        <w:rPr>
          <w:lang w:val="x-none"/>
        </w:rPr>
      </w:pPr>
      <w:r w:rsidRPr="00DF12FD">
        <w:rPr>
          <w:lang w:val="x-none"/>
        </w:rPr>
        <w:t>在确定初始架构时对于</w:t>
      </w:r>
      <w:r w:rsidR="00237299" w:rsidRPr="00DF12FD">
        <w:rPr>
          <w:lang w:val="x-none"/>
        </w:rPr>
        <w:t>次序</w:t>
      </w:r>
      <w:r w:rsidRPr="00DF12FD">
        <w:rPr>
          <w:lang w:val="x-none"/>
        </w:rPr>
        <w:t>信息</w:t>
      </w:r>
      <w:r w:rsidR="00237299" w:rsidRPr="00DF12FD">
        <w:rPr>
          <w:lang w:val="x-none"/>
        </w:rPr>
        <w:t>比较明显的</w:t>
      </w:r>
      <w:r w:rsidR="00603AC7">
        <w:rPr>
          <w:rFonts w:hint="eastAsia"/>
          <w:lang w:val="x-none"/>
        </w:rPr>
        <w:t>算子</w:t>
      </w:r>
      <w:r w:rsidR="00603AC7">
        <w:rPr>
          <w:lang w:val="x-none"/>
        </w:rPr>
        <w:t>，只在有明确需求的位置上放置对应</w:t>
      </w:r>
      <w:r w:rsidR="00237299" w:rsidRPr="00DF12FD">
        <w:rPr>
          <w:lang w:val="x-none"/>
        </w:rPr>
        <w:t>功能单元；</w:t>
      </w:r>
    </w:p>
    <w:p w:rsidR="005F7088" w:rsidRPr="00DF12FD" w:rsidRDefault="00603AC7" w:rsidP="002765D4">
      <w:pPr>
        <w:numPr>
          <w:ilvl w:val="0"/>
          <w:numId w:val="14"/>
        </w:numPr>
        <w:spacing w:line="300" w:lineRule="auto"/>
        <w:rPr>
          <w:lang w:val="x-none"/>
        </w:rPr>
      </w:pPr>
      <w:r>
        <w:rPr>
          <w:lang w:val="x-none"/>
        </w:rPr>
        <w:t>对于</w:t>
      </w:r>
      <w:r w:rsidR="00D63065" w:rsidRPr="00DF12FD">
        <w:rPr>
          <w:lang w:val="x-none"/>
        </w:rPr>
        <w:t>次序特征</w:t>
      </w:r>
      <w:r w:rsidR="005F7088" w:rsidRPr="00DF12FD">
        <w:rPr>
          <w:lang w:val="x-none"/>
        </w:rPr>
        <w:t>不明显的功能单元，在制定初始架构方案时不进行</w:t>
      </w:r>
      <w:r w:rsidR="00237299" w:rsidRPr="00DF12FD">
        <w:rPr>
          <w:lang w:val="x-none"/>
        </w:rPr>
        <w:t>位置</w:t>
      </w:r>
      <w:r w:rsidR="005F7088" w:rsidRPr="00DF12FD">
        <w:rPr>
          <w:lang w:val="x-none"/>
        </w:rPr>
        <w:t>确定，如传统的同构架构一样，所有的</w:t>
      </w:r>
      <w:r w:rsidR="005F7088" w:rsidRPr="00DF12FD">
        <w:rPr>
          <w:lang w:val="x-none"/>
        </w:rPr>
        <w:t>PE</w:t>
      </w:r>
      <w:r w:rsidR="005F7088" w:rsidRPr="00DF12FD">
        <w:rPr>
          <w:lang w:val="x-none"/>
        </w:rPr>
        <w:t>都包含这些功能单元，进一步的</w:t>
      </w:r>
      <w:r w:rsidR="00237299" w:rsidRPr="00DF12FD">
        <w:rPr>
          <w:lang w:val="x-none"/>
        </w:rPr>
        <w:t>优化</w:t>
      </w:r>
      <w:r w:rsidR="005F7088" w:rsidRPr="00DF12FD">
        <w:rPr>
          <w:lang w:val="x-none"/>
        </w:rPr>
        <w:t>在</w:t>
      </w:r>
      <w:r w:rsidR="00237299" w:rsidRPr="00DF12FD">
        <w:rPr>
          <w:lang w:val="x-none"/>
        </w:rPr>
        <w:t>算法映射后根据大量算法映射后的功能使用分布情况，</w:t>
      </w:r>
      <w:r>
        <w:rPr>
          <w:lang w:val="x-none"/>
        </w:rPr>
        <w:t>再</w:t>
      </w:r>
      <w:r w:rsidR="00237299" w:rsidRPr="00DF12FD">
        <w:rPr>
          <w:lang w:val="x-none"/>
        </w:rPr>
        <w:t>对初始架构存在的冗余功能进行优化。</w:t>
      </w:r>
      <w:r w:rsidR="00237299" w:rsidRPr="00DF12FD">
        <w:rPr>
          <w:lang w:val="x-none"/>
        </w:rPr>
        <w:t xml:space="preserve"> </w:t>
      </w:r>
    </w:p>
    <w:p w:rsidR="005F7088" w:rsidRPr="00DF12FD" w:rsidRDefault="005F7088" w:rsidP="006C393A">
      <w:pPr>
        <w:pStyle w:val="a1"/>
        <w:numPr>
          <w:ilvl w:val="2"/>
          <w:numId w:val="2"/>
        </w:numPr>
        <w:spacing w:before="156" w:after="156" w:line="300" w:lineRule="auto"/>
        <w:rPr>
          <w:lang w:eastAsia="zh-CN"/>
        </w:rPr>
      </w:pPr>
      <w:bookmarkStart w:id="58" w:name="_Toc448392787"/>
      <w:bookmarkStart w:id="59" w:name="_Toc451115411"/>
      <w:r w:rsidRPr="00DF12FD">
        <w:rPr>
          <w:lang w:eastAsia="zh-CN"/>
        </w:rPr>
        <w:t>阵列拓扑结构</w:t>
      </w:r>
      <w:bookmarkEnd w:id="58"/>
      <w:bookmarkEnd w:id="59"/>
    </w:p>
    <w:p w:rsidR="005F7088" w:rsidRPr="00DF12FD" w:rsidRDefault="005F7088" w:rsidP="005F5E17">
      <w:pPr>
        <w:spacing w:line="300" w:lineRule="auto"/>
        <w:ind w:firstLineChars="200" w:firstLine="420"/>
        <w:rPr>
          <w:lang w:val="x-none"/>
        </w:rPr>
      </w:pPr>
      <w:r w:rsidRPr="00DF12FD">
        <w:rPr>
          <w:lang w:val="x-none"/>
        </w:rPr>
        <w:t>如</w:t>
      </w:r>
      <w:r w:rsidR="00782170">
        <w:rPr>
          <w:lang w:val="x-none"/>
        </w:rPr>
        <w:fldChar w:fldCharType="begin"/>
      </w:r>
      <w:r w:rsidR="00782170">
        <w:rPr>
          <w:lang w:val="x-none"/>
        </w:rPr>
        <w:instrText xml:space="preserve"> REF _Ref450764907 \h </w:instrText>
      </w:r>
      <w:r w:rsidR="00782170">
        <w:rPr>
          <w:lang w:val="x-none"/>
        </w:rPr>
      </w:r>
      <w:r w:rsidR="00782170">
        <w:rPr>
          <w:lang w:val="x-none"/>
        </w:rPr>
        <w:fldChar w:fldCharType="separate"/>
      </w:r>
      <w:r w:rsidR="00C47231" w:rsidRPr="008A41E9">
        <w:rPr>
          <w:rFonts w:asciiTheme="minorEastAsia" w:eastAsiaTheme="minorEastAsia" w:hAnsiTheme="minorEastAsia" w:hint="eastAsia"/>
          <w:szCs w:val="21"/>
        </w:rPr>
        <w:t>图</w:t>
      </w:r>
      <w:r w:rsidR="00C47231">
        <w:rPr>
          <w:szCs w:val="21"/>
        </w:rPr>
        <w:t>3</w:t>
      </w:r>
      <w:r w:rsidR="00C47231" w:rsidRPr="008A41E9">
        <w:rPr>
          <w:szCs w:val="21"/>
        </w:rPr>
        <w:t>-</w:t>
      </w:r>
      <w:r w:rsidR="00782170">
        <w:rPr>
          <w:lang w:val="x-none"/>
        </w:rPr>
        <w:fldChar w:fldCharType="end"/>
      </w:r>
      <w:r w:rsidR="007012E7">
        <w:rPr>
          <w:lang w:val="x-none"/>
        </w:rPr>
        <w:t>3</w:t>
      </w:r>
      <w:r w:rsidR="007012E7">
        <w:rPr>
          <w:rFonts w:hint="eastAsia"/>
          <w:lang w:val="x-none"/>
        </w:rPr>
        <w:t>-</w:t>
      </w:r>
      <w:r w:rsidR="007012E7">
        <w:rPr>
          <w:lang w:val="x-none"/>
        </w:rPr>
        <w:t>4</w:t>
      </w:r>
      <w:r w:rsidRPr="00DF12FD">
        <w:rPr>
          <w:lang w:val="x-none"/>
        </w:rPr>
        <w:t>所示，可重构密码处理器阵列由多个</w:t>
      </w:r>
      <w:r w:rsidR="007012E7">
        <w:rPr>
          <w:lang w:val="x-none"/>
        </w:rPr>
        <w:t>PE</w:t>
      </w:r>
      <w:r w:rsidR="007012E7">
        <w:rPr>
          <w:lang w:val="x-none"/>
        </w:rPr>
        <w:t>组</w:t>
      </w:r>
      <w:r w:rsidRPr="00DF12FD">
        <w:rPr>
          <w:lang w:val="x-none"/>
        </w:rPr>
        <w:t>重复迭代组成。</w:t>
      </w:r>
      <w:r w:rsidR="00782170">
        <w:rPr>
          <w:lang w:val="x-none"/>
        </w:rPr>
        <w:t>每个</w:t>
      </w:r>
      <w:r w:rsidR="007012E7">
        <w:rPr>
          <w:lang w:val="x-none"/>
        </w:rPr>
        <w:t>PE</w:t>
      </w:r>
      <w:r w:rsidR="007012E7">
        <w:rPr>
          <w:lang w:val="x-none"/>
        </w:rPr>
        <w:t>组</w:t>
      </w:r>
      <w:r w:rsidR="00782170">
        <w:rPr>
          <w:lang w:val="x-none"/>
        </w:rPr>
        <w:t>包含</w:t>
      </w:r>
      <w:r w:rsidRPr="00DF12FD">
        <w:rPr>
          <w:lang w:val="x-none"/>
        </w:rPr>
        <w:t>3</w:t>
      </w:r>
      <w:r w:rsidRPr="00DF12FD">
        <w:rPr>
          <w:lang w:val="x-none"/>
        </w:rPr>
        <w:t>个</w:t>
      </w:r>
      <w:r w:rsidRPr="00DF12FD">
        <w:rPr>
          <w:lang w:val="x-none"/>
        </w:rPr>
        <w:t>PE</w:t>
      </w:r>
      <w:r w:rsidRPr="00DF12FD">
        <w:rPr>
          <w:lang w:val="x-none"/>
        </w:rPr>
        <w:t>行和</w:t>
      </w:r>
      <w:r w:rsidRPr="00DF12FD">
        <w:rPr>
          <w:lang w:val="x-none"/>
        </w:rPr>
        <w:t>3</w:t>
      </w:r>
      <w:r w:rsidRPr="00DF12FD">
        <w:rPr>
          <w:lang w:val="x-none"/>
        </w:rPr>
        <w:t>个互连结构，每</w:t>
      </w:r>
      <w:r w:rsidR="00782170">
        <w:rPr>
          <w:lang w:val="x-none"/>
        </w:rPr>
        <w:t>个</w:t>
      </w:r>
      <w:r w:rsidR="00782170">
        <w:rPr>
          <w:lang w:val="x-none"/>
        </w:rPr>
        <w:t>PE</w:t>
      </w:r>
      <w:r w:rsidR="00782170">
        <w:rPr>
          <w:lang w:val="x-none"/>
        </w:rPr>
        <w:t>行</w:t>
      </w:r>
      <w:r w:rsidRPr="00DF12FD">
        <w:rPr>
          <w:lang w:val="x-none"/>
        </w:rPr>
        <w:t>包含</w:t>
      </w:r>
      <w:r w:rsidRPr="00DF12FD">
        <w:rPr>
          <w:lang w:val="x-none"/>
        </w:rPr>
        <w:t>4</w:t>
      </w:r>
      <w:r w:rsidRPr="00DF12FD">
        <w:rPr>
          <w:lang w:val="x-none"/>
        </w:rPr>
        <w:t>个</w:t>
      </w:r>
      <w:r w:rsidRPr="00DF12FD">
        <w:rPr>
          <w:lang w:val="x-none"/>
        </w:rPr>
        <w:t>PE</w:t>
      </w:r>
      <w:r w:rsidRPr="00DF12FD">
        <w:rPr>
          <w:lang w:val="x-none"/>
        </w:rPr>
        <w:t>。</w:t>
      </w:r>
    </w:p>
    <w:p w:rsidR="005F7088" w:rsidRDefault="005F7088" w:rsidP="005F5E17">
      <w:pPr>
        <w:spacing w:line="300" w:lineRule="auto"/>
        <w:ind w:firstLineChars="200" w:firstLine="420"/>
        <w:rPr>
          <w:lang w:val="x-none"/>
        </w:rPr>
      </w:pPr>
      <w:r w:rsidRPr="00DF12FD">
        <w:rPr>
          <w:lang w:val="x-none"/>
        </w:rPr>
        <w:t>对于</w:t>
      </w:r>
      <w:r w:rsidRPr="00DF12FD">
        <w:rPr>
          <w:lang w:val="x-none"/>
        </w:rPr>
        <w:t>87.2%</w:t>
      </w:r>
      <w:r w:rsidRPr="00DF12FD">
        <w:rPr>
          <w:lang w:val="x-none"/>
        </w:rPr>
        <w:t>的加密算法来说，</w:t>
      </w:r>
      <w:r w:rsidRPr="00DF12FD">
        <w:rPr>
          <w:lang w:val="x-none"/>
        </w:rPr>
        <w:t>4</w:t>
      </w:r>
      <w:r w:rsidR="00782170">
        <w:rPr>
          <w:lang w:val="x-none"/>
        </w:rPr>
        <w:t>路并行的数据通路就可以使</w:t>
      </w:r>
      <w:r w:rsidRPr="00DF12FD">
        <w:rPr>
          <w:lang w:val="x-none"/>
        </w:rPr>
        <w:t>算法达到最大性能，只有少数的加密算法需要</w:t>
      </w:r>
      <w:r w:rsidRPr="00DF12FD">
        <w:rPr>
          <w:lang w:val="x-none"/>
        </w:rPr>
        <w:t>8</w:t>
      </w:r>
      <w:r w:rsidRPr="00DF12FD">
        <w:rPr>
          <w:lang w:val="x-none"/>
        </w:rPr>
        <w:t>路或</w:t>
      </w:r>
      <w:r w:rsidRPr="00DF12FD">
        <w:rPr>
          <w:lang w:val="x-none"/>
        </w:rPr>
        <w:t>16</w:t>
      </w:r>
      <w:r w:rsidRPr="00DF12FD">
        <w:rPr>
          <w:lang w:val="x-none"/>
        </w:rPr>
        <w:t>路的并行</w:t>
      </w:r>
      <w:r w:rsidRPr="00DF12FD">
        <w:rPr>
          <w:lang w:val="x-none"/>
        </w:rPr>
        <w:t>PE</w:t>
      </w:r>
      <w:r w:rsidRPr="00DF12FD">
        <w:rPr>
          <w:lang w:val="x-none"/>
        </w:rPr>
        <w:t>。在架构设计中，并行</w:t>
      </w:r>
      <w:r w:rsidRPr="00DF12FD">
        <w:rPr>
          <w:lang w:val="x-none"/>
        </w:rPr>
        <w:t>PE</w:t>
      </w:r>
      <w:r w:rsidRPr="00DF12FD">
        <w:rPr>
          <w:lang w:val="x-none"/>
        </w:rPr>
        <w:t>数的增加意味着阵列规模的线性增加；对于</w:t>
      </w:r>
      <w:r w:rsidRPr="00DF12FD">
        <w:rPr>
          <w:lang w:val="x-none"/>
        </w:rPr>
        <w:t>8</w:t>
      </w:r>
      <w:r w:rsidRPr="00DF12FD">
        <w:rPr>
          <w:lang w:val="x-none"/>
        </w:rPr>
        <w:t>路或</w:t>
      </w:r>
      <w:r w:rsidRPr="00DF12FD">
        <w:rPr>
          <w:lang w:val="x-none"/>
        </w:rPr>
        <w:t>16</w:t>
      </w:r>
      <w:r w:rsidRPr="00DF12FD">
        <w:rPr>
          <w:lang w:val="x-none"/>
        </w:rPr>
        <w:t>路</w:t>
      </w:r>
      <w:r w:rsidR="00782170">
        <w:rPr>
          <w:lang w:val="x-none"/>
        </w:rPr>
        <w:t>的阵列，在大多数算法下，整个阵列的硬件利用率将非常低，因此本文中的架构</w:t>
      </w:r>
      <w:r w:rsidRPr="00DF12FD">
        <w:rPr>
          <w:lang w:val="x-none"/>
        </w:rPr>
        <w:t>采用</w:t>
      </w:r>
      <w:r w:rsidRPr="00DF12FD">
        <w:rPr>
          <w:lang w:val="x-none"/>
        </w:rPr>
        <w:t>4</w:t>
      </w:r>
      <w:r w:rsidRPr="00DF12FD">
        <w:rPr>
          <w:lang w:val="x-none"/>
        </w:rPr>
        <w:t>路并行</w:t>
      </w:r>
      <w:r w:rsidRPr="00DF12FD">
        <w:rPr>
          <w:lang w:val="x-none"/>
        </w:rPr>
        <w:t>PE</w:t>
      </w:r>
      <w:r w:rsidRPr="00DF12FD">
        <w:rPr>
          <w:lang w:val="x-none"/>
        </w:rPr>
        <w:t>的设计方案。</w:t>
      </w:r>
    </w:p>
    <w:p w:rsidR="00782170" w:rsidRPr="00DF12FD" w:rsidRDefault="00782170" w:rsidP="00782170">
      <w:pPr>
        <w:spacing w:line="300" w:lineRule="auto"/>
        <w:ind w:firstLineChars="200" w:firstLine="420"/>
        <w:rPr>
          <w:szCs w:val="24"/>
          <w:lang w:val="x-none"/>
        </w:rPr>
      </w:pPr>
      <w:r w:rsidRPr="00DF12FD">
        <w:rPr>
          <w:szCs w:val="24"/>
          <w:lang w:val="x-none"/>
        </w:rPr>
        <w:lastRenderedPageBreak/>
        <w:t>所有的分组密码算法都有一个共同的特征，算法</w:t>
      </w:r>
      <w:r>
        <w:rPr>
          <w:szCs w:val="24"/>
          <w:lang w:val="x-none"/>
        </w:rPr>
        <w:t>的加解密过程都是由多个相同的轮函数迭代完成的，因此真正表征算法</w:t>
      </w:r>
      <w:r w:rsidRPr="00DF12FD">
        <w:rPr>
          <w:szCs w:val="24"/>
          <w:lang w:val="x-none"/>
        </w:rPr>
        <w:t>特征的是这个轮函数。对于同构架构，所有的</w:t>
      </w:r>
      <w:r w:rsidRPr="00DF12FD">
        <w:rPr>
          <w:szCs w:val="24"/>
          <w:lang w:val="x-none"/>
        </w:rPr>
        <w:t>PE</w:t>
      </w:r>
      <w:r w:rsidRPr="00DF12FD">
        <w:rPr>
          <w:szCs w:val="24"/>
          <w:lang w:val="x-none"/>
        </w:rPr>
        <w:t>中都被堆砌了算法所需要的功能单元，因此它可以不用考虑算法中功能单元的位置信息</w:t>
      </w:r>
      <w:r>
        <w:rPr>
          <w:rFonts w:hint="eastAsia"/>
          <w:szCs w:val="24"/>
          <w:lang w:val="x-none"/>
        </w:rPr>
        <w:t>；</w:t>
      </w:r>
      <w:r w:rsidRPr="00DF12FD">
        <w:rPr>
          <w:szCs w:val="24"/>
          <w:lang w:val="x-none"/>
        </w:rPr>
        <w:t>对于异构架构来说，理想的映射方式是一个算法轮函数映射到阵列的一个</w:t>
      </w:r>
      <w:r w:rsidR="007012E7">
        <w:rPr>
          <w:szCs w:val="24"/>
          <w:lang w:val="x-none"/>
        </w:rPr>
        <w:t>PE</w:t>
      </w:r>
      <w:r w:rsidR="007012E7">
        <w:rPr>
          <w:szCs w:val="24"/>
          <w:lang w:val="x-none"/>
        </w:rPr>
        <w:t>组</w:t>
      </w:r>
      <w:r w:rsidRPr="00DF12FD">
        <w:rPr>
          <w:szCs w:val="24"/>
          <w:lang w:val="x-none"/>
        </w:rPr>
        <w:t>中，阵列以</w:t>
      </w:r>
      <w:r w:rsidR="007012E7">
        <w:rPr>
          <w:szCs w:val="24"/>
          <w:lang w:val="x-none"/>
        </w:rPr>
        <w:t>PE</w:t>
      </w:r>
      <w:r w:rsidR="007012E7">
        <w:rPr>
          <w:szCs w:val="24"/>
          <w:lang w:val="x-none"/>
        </w:rPr>
        <w:t>组</w:t>
      </w:r>
      <w:r w:rsidRPr="00DF12FD">
        <w:rPr>
          <w:szCs w:val="24"/>
          <w:lang w:val="x-none"/>
        </w:rPr>
        <w:t>重复迭代</w:t>
      </w:r>
      <w:r>
        <w:rPr>
          <w:rFonts w:hint="eastAsia"/>
          <w:szCs w:val="24"/>
          <w:lang w:val="x-none"/>
        </w:rPr>
        <w:t>构成</w:t>
      </w:r>
      <w:r>
        <w:rPr>
          <w:szCs w:val="24"/>
          <w:lang w:val="x-none"/>
        </w:rPr>
        <w:t>，与</w:t>
      </w:r>
      <w:r w:rsidRPr="00DF12FD">
        <w:rPr>
          <w:szCs w:val="24"/>
          <w:lang w:val="x-none"/>
        </w:rPr>
        <w:t>算法的轮函数迭代</w:t>
      </w:r>
      <w:r>
        <w:rPr>
          <w:szCs w:val="24"/>
          <w:lang w:val="x-none"/>
        </w:rPr>
        <w:t>正好一一对应。有些轮函数较复杂，无法在</w:t>
      </w:r>
      <w:r w:rsidRPr="00DF12FD">
        <w:rPr>
          <w:szCs w:val="24"/>
          <w:lang w:val="x-none"/>
        </w:rPr>
        <w:t>一个</w:t>
      </w:r>
      <w:r w:rsidR="007012E7">
        <w:rPr>
          <w:szCs w:val="24"/>
          <w:lang w:val="x-none"/>
        </w:rPr>
        <w:t>PE</w:t>
      </w:r>
      <w:r w:rsidR="007012E7">
        <w:rPr>
          <w:szCs w:val="24"/>
          <w:lang w:val="x-none"/>
        </w:rPr>
        <w:t>组</w:t>
      </w:r>
      <w:r w:rsidRPr="00DF12FD">
        <w:rPr>
          <w:szCs w:val="24"/>
          <w:lang w:val="x-none"/>
        </w:rPr>
        <w:t>中完成，那么只能用一个新的</w:t>
      </w:r>
      <w:r w:rsidR="007012E7">
        <w:rPr>
          <w:szCs w:val="24"/>
          <w:lang w:val="x-none"/>
        </w:rPr>
        <w:t>PE</w:t>
      </w:r>
      <w:r w:rsidR="007012E7">
        <w:rPr>
          <w:szCs w:val="24"/>
          <w:lang w:val="x-none"/>
        </w:rPr>
        <w:t>组</w:t>
      </w:r>
      <w:r w:rsidRPr="00DF12FD">
        <w:rPr>
          <w:szCs w:val="24"/>
          <w:lang w:val="x-none"/>
        </w:rPr>
        <w:t>去完成余下的</w:t>
      </w:r>
      <w:r>
        <w:rPr>
          <w:szCs w:val="24"/>
          <w:lang w:val="x-none"/>
        </w:rPr>
        <w:t>部分，这种情况看起来比较糟糕，但是实际上只要对</w:t>
      </w:r>
      <w:r w:rsidR="007012E7">
        <w:rPr>
          <w:szCs w:val="24"/>
          <w:lang w:val="x-none"/>
        </w:rPr>
        <w:t>PE</w:t>
      </w:r>
      <w:r w:rsidR="007012E7">
        <w:rPr>
          <w:szCs w:val="24"/>
          <w:lang w:val="x-none"/>
        </w:rPr>
        <w:t>组</w:t>
      </w:r>
      <w:r>
        <w:rPr>
          <w:szCs w:val="24"/>
          <w:lang w:val="x-none"/>
        </w:rPr>
        <w:t>进行合理设计</w:t>
      </w:r>
      <w:r w:rsidRPr="00DF12FD">
        <w:rPr>
          <w:szCs w:val="24"/>
          <w:lang w:val="x-none"/>
        </w:rPr>
        <w:t>就可以把大多数算法约束到一个</w:t>
      </w:r>
      <w:r w:rsidR="007012E7">
        <w:rPr>
          <w:szCs w:val="24"/>
          <w:lang w:val="x-none"/>
        </w:rPr>
        <w:t>PE</w:t>
      </w:r>
      <w:r w:rsidR="007012E7">
        <w:rPr>
          <w:szCs w:val="24"/>
          <w:lang w:val="x-none"/>
        </w:rPr>
        <w:t>组</w:t>
      </w:r>
      <w:r w:rsidRPr="00DF12FD">
        <w:rPr>
          <w:szCs w:val="24"/>
          <w:lang w:val="x-none"/>
        </w:rPr>
        <w:t>中完成</w:t>
      </w:r>
      <w:r w:rsidR="00CD321C">
        <w:rPr>
          <w:szCs w:val="24"/>
          <w:lang w:val="x-none"/>
        </w:rPr>
        <w:t>计算</w:t>
      </w:r>
      <w:r w:rsidRPr="00DF12FD">
        <w:rPr>
          <w:szCs w:val="24"/>
          <w:lang w:val="x-none"/>
        </w:rPr>
        <w:t>。</w:t>
      </w:r>
    </w:p>
    <w:p w:rsidR="00782170" w:rsidRDefault="008F5C34" w:rsidP="00782170">
      <w:pPr>
        <w:keepNext/>
        <w:spacing w:line="300" w:lineRule="auto"/>
        <w:jc w:val="center"/>
      </w:pPr>
      <w:r w:rsidRPr="00DF12FD">
        <w:object w:dxaOrig="11011" w:dyaOrig="14415">
          <v:shape id="_x0000_i1055" type="#_x0000_t75" style="width:365.8pt;height:479.15pt" o:ole="">
            <v:imagedata r:id="rId79" o:title=""/>
          </v:shape>
          <o:OLEObject Type="Embed" ProgID="Visio.Drawing.15" ShapeID="_x0000_i1055" DrawAspect="Content" ObjectID="_1524857552" r:id="rId80"/>
        </w:object>
      </w:r>
    </w:p>
    <w:p w:rsidR="005F7088" w:rsidRPr="00782170" w:rsidRDefault="00782170" w:rsidP="00782170">
      <w:pPr>
        <w:pStyle w:val="af0"/>
        <w:jc w:val="center"/>
        <w:rPr>
          <w:sz w:val="21"/>
          <w:szCs w:val="21"/>
        </w:rPr>
      </w:pPr>
      <w:bookmarkStart w:id="60" w:name="_Ref450764907"/>
      <w:r w:rsidRPr="008A41E9">
        <w:rPr>
          <w:rFonts w:asciiTheme="minorEastAsia" w:eastAsiaTheme="minorEastAsia" w:hAnsiTheme="minorEastAsia" w:hint="eastAsia"/>
          <w:sz w:val="21"/>
          <w:szCs w:val="21"/>
        </w:rPr>
        <w:t>图</w:t>
      </w:r>
      <w:r w:rsidR="007012E7">
        <w:rPr>
          <w:rFonts w:ascii="Times New Roman" w:hAnsi="Times New Roman"/>
          <w:sz w:val="21"/>
          <w:szCs w:val="21"/>
        </w:rPr>
        <w:t>3</w:t>
      </w:r>
      <w:r w:rsidRPr="008A41E9">
        <w:rPr>
          <w:rFonts w:ascii="Times New Roman" w:hAnsi="Times New Roman"/>
          <w:sz w:val="21"/>
          <w:szCs w:val="21"/>
        </w:rPr>
        <w:t>-</w:t>
      </w:r>
      <w:bookmarkEnd w:id="60"/>
      <w:r w:rsidR="007012E7">
        <w:rPr>
          <w:rFonts w:ascii="Times New Roman" w:hAnsi="Times New Roman"/>
          <w:sz w:val="21"/>
          <w:szCs w:val="21"/>
        </w:rPr>
        <w:t>4</w:t>
      </w:r>
      <w:r w:rsidRPr="00782170">
        <w:rPr>
          <w:rFonts w:ascii="Times New Roman" w:eastAsia="宋体" w:hAnsi="Times New Roman"/>
          <w:sz w:val="21"/>
          <w:szCs w:val="21"/>
        </w:rPr>
        <w:t>可重构密码架构阵列拓扑图</w:t>
      </w:r>
    </w:p>
    <w:p w:rsidR="005F7088" w:rsidRDefault="00A26046" w:rsidP="005F5E17">
      <w:pPr>
        <w:pStyle w:val="a0"/>
        <w:numPr>
          <w:ilvl w:val="1"/>
          <w:numId w:val="2"/>
        </w:numPr>
        <w:spacing w:before="156" w:after="156" w:line="300" w:lineRule="auto"/>
        <w:rPr>
          <w:lang w:eastAsia="zh-CN"/>
        </w:rPr>
      </w:pPr>
      <w:bookmarkStart w:id="61" w:name="_Toc448392789"/>
      <w:bookmarkStart w:id="62" w:name="_Ref450766607"/>
      <w:bookmarkStart w:id="63" w:name="_Toc451115412"/>
      <w:r>
        <w:rPr>
          <w:rFonts w:hint="eastAsia"/>
          <w:lang w:eastAsia="zh-CN"/>
        </w:rPr>
        <w:t>P</w:t>
      </w:r>
      <w:r>
        <w:rPr>
          <w:lang w:eastAsia="zh-CN"/>
        </w:rPr>
        <w:t>E</w:t>
      </w:r>
      <w:r w:rsidR="005F7088" w:rsidRPr="00DF12FD">
        <w:rPr>
          <w:lang w:eastAsia="zh-CN"/>
        </w:rPr>
        <w:t>组</w:t>
      </w:r>
      <w:bookmarkEnd w:id="61"/>
      <w:bookmarkEnd w:id="62"/>
      <w:r w:rsidR="00977B56">
        <w:rPr>
          <w:lang w:eastAsia="zh-CN"/>
        </w:rPr>
        <w:t>设计</w:t>
      </w:r>
      <w:bookmarkEnd w:id="63"/>
    </w:p>
    <w:p w:rsidR="00DF0D19" w:rsidRPr="00DF0D19" w:rsidRDefault="00A26046" w:rsidP="00DF0D19">
      <w:pPr>
        <w:pStyle w:val="a1"/>
        <w:numPr>
          <w:ilvl w:val="2"/>
          <w:numId w:val="2"/>
        </w:numPr>
        <w:spacing w:before="156" w:after="156" w:line="300" w:lineRule="auto"/>
        <w:rPr>
          <w:lang w:eastAsia="zh-CN"/>
        </w:rPr>
      </w:pPr>
      <w:bookmarkStart w:id="64" w:name="_Toc451115413"/>
      <w:r>
        <w:rPr>
          <w:rFonts w:hint="eastAsia"/>
          <w:lang w:eastAsia="zh-CN"/>
        </w:rPr>
        <w:t>P</w:t>
      </w:r>
      <w:r>
        <w:rPr>
          <w:lang w:eastAsia="zh-CN"/>
        </w:rPr>
        <w:t>E</w:t>
      </w:r>
      <w:r w:rsidR="00DF0D19">
        <w:rPr>
          <w:lang w:eastAsia="zh-CN"/>
        </w:rPr>
        <w:t>的异构分布</w:t>
      </w:r>
      <w:bookmarkEnd w:id="64"/>
    </w:p>
    <w:p w:rsidR="005F7088" w:rsidRPr="00DF12FD" w:rsidRDefault="007012E7" w:rsidP="005F5E17">
      <w:pPr>
        <w:spacing w:line="300" w:lineRule="auto"/>
        <w:ind w:firstLineChars="200" w:firstLine="420"/>
        <w:rPr>
          <w:lang w:val="x-none"/>
        </w:rPr>
      </w:pPr>
      <w:r>
        <w:rPr>
          <w:lang w:val="x-none"/>
        </w:rPr>
        <w:lastRenderedPageBreak/>
        <w:t>PE</w:t>
      </w:r>
      <w:r>
        <w:rPr>
          <w:lang w:val="x-none"/>
        </w:rPr>
        <w:t>组</w:t>
      </w:r>
      <w:r w:rsidR="005F7088" w:rsidRPr="00DF12FD">
        <w:rPr>
          <w:lang w:val="x-none"/>
        </w:rPr>
        <w:t>重复迭代构成处理单元阵列，是整个架构设计的核心，如</w:t>
      </w:r>
      <w:r w:rsidR="009F6FE4">
        <w:rPr>
          <w:lang w:val="x-none"/>
        </w:rPr>
        <w:fldChar w:fldCharType="begin"/>
      </w:r>
      <w:r w:rsidR="009F6FE4">
        <w:rPr>
          <w:lang w:val="x-none"/>
        </w:rPr>
        <w:instrText xml:space="preserve"> REF _Ref450766052 \h </w:instrText>
      </w:r>
      <w:r w:rsidR="009F6FE4">
        <w:rPr>
          <w:lang w:val="x-none"/>
        </w:rPr>
      </w:r>
      <w:r w:rsidR="009F6FE4">
        <w:rPr>
          <w:lang w:val="x-none"/>
        </w:rPr>
        <w:fldChar w:fldCharType="separate"/>
      </w:r>
      <w:r w:rsidR="00C47231" w:rsidRPr="009F6FE4">
        <w:rPr>
          <w:rFonts w:asciiTheme="minorEastAsia" w:eastAsiaTheme="minorEastAsia" w:hAnsiTheme="minorEastAsia" w:hint="eastAsia"/>
          <w:szCs w:val="21"/>
        </w:rPr>
        <w:t>图</w:t>
      </w:r>
      <w:r w:rsidR="009F6FE4">
        <w:rPr>
          <w:lang w:val="x-none"/>
        </w:rPr>
        <w:fldChar w:fldCharType="end"/>
      </w:r>
      <w:r w:rsidR="007E0D3C">
        <w:rPr>
          <w:lang w:val="x-none"/>
        </w:rPr>
        <w:t>3</w:t>
      </w:r>
      <w:r w:rsidR="007E0D3C">
        <w:rPr>
          <w:rFonts w:hint="eastAsia"/>
          <w:lang w:val="x-none"/>
        </w:rPr>
        <w:t>-</w:t>
      </w:r>
      <w:r w:rsidR="007E0D3C">
        <w:rPr>
          <w:lang w:val="x-none"/>
        </w:rPr>
        <w:t>5</w:t>
      </w:r>
      <w:r w:rsidR="005F7088" w:rsidRPr="00DF12FD">
        <w:rPr>
          <w:lang w:val="x-none"/>
        </w:rPr>
        <w:t>所示，每个</w:t>
      </w:r>
      <w:r>
        <w:rPr>
          <w:lang w:val="x-none"/>
        </w:rPr>
        <w:t>PE</w:t>
      </w:r>
      <w:r>
        <w:rPr>
          <w:lang w:val="x-none"/>
        </w:rPr>
        <w:t>组</w:t>
      </w:r>
      <w:r w:rsidR="005F7088" w:rsidRPr="00DF12FD">
        <w:rPr>
          <w:lang w:val="x-none"/>
        </w:rPr>
        <w:t>中包含</w:t>
      </w:r>
      <w:r w:rsidR="005F7088" w:rsidRPr="00DF12FD">
        <w:rPr>
          <w:lang w:val="x-none"/>
        </w:rPr>
        <w:t>3</w:t>
      </w:r>
      <w:r w:rsidR="005F7088" w:rsidRPr="00DF12FD">
        <w:rPr>
          <w:lang w:val="x-none"/>
        </w:rPr>
        <w:t>个互连行和</w:t>
      </w:r>
      <w:r w:rsidR="005F7088" w:rsidRPr="00DF12FD">
        <w:rPr>
          <w:lang w:val="x-none"/>
        </w:rPr>
        <w:t>3</w:t>
      </w:r>
      <w:r w:rsidR="005F7088" w:rsidRPr="00DF12FD">
        <w:rPr>
          <w:lang w:val="x-none"/>
        </w:rPr>
        <w:t>个</w:t>
      </w:r>
      <w:r w:rsidR="005F7088" w:rsidRPr="00DF12FD">
        <w:rPr>
          <w:lang w:val="x-none"/>
        </w:rPr>
        <w:t>PE</w:t>
      </w:r>
      <w:r w:rsidR="005F7088" w:rsidRPr="00DF12FD">
        <w:rPr>
          <w:lang w:val="x-none"/>
        </w:rPr>
        <w:t>行。</w:t>
      </w:r>
      <w:r w:rsidR="005F7088" w:rsidRPr="00DF12FD">
        <w:rPr>
          <w:lang w:val="x-none"/>
        </w:rPr>
        <w:t>3</w:t>
      </w:r>
      <w:r w:rsidR="005F7088" w:rsidRPr="00DF12FD">
        <w:rPr>
          <w:lang w:val="x-none"/>
        </w:rPr>
        <w:t>个</w:t>
      </w:r>
      <w:r w:rsidR="005F7088" w:rsidRPr="00DF12FD">
        <w:rPr>
          <w:lang w:val="x-none"/>
        </w:rPr>
        <w:t>PE</w:t>
      </w:r>
      <w:r w:rsidR="005F7088" w:rsidRPr="00DF12FD">
        <w:rPr>
          <w:lang w:val="x-none"/>
        </w:rPr>
        <w:t>行共有</w:t>
      </w:r>
      <w:r w:rsidR="005F7088" w:rsidRPr="00DF12FD">
        <w:rPr>
          <w:lang w:val="x-none"/>
        </w:rPr>
        <w:t>12</w:t>
      </w:r>
      <w:r w:rsidR="005F7088" w:rsidRPr="00DF12FD">
        <w:rPr>
          <w:lang w:val="x-none"/>
        </w:rPr>
        <w:t>个</w:t>
      </w:r>
      <w:r w:rsidR="005F7088" w:rsidRPr="00DF12FD">
        <w:rPr>
          <w:lang w:val="x-none"/>
        </w:rPr>
        <w:t>PE</w:t>
      </w:r>
      <w:r w:rsidR="005F7088" w:rsidRPr="00DF12FD">
        <w:rPr>
          <w:lang w:val="x-none"/>
        </w:rPr>
        <w:t>，这</w:t>
      </w:r>
      <w:r w:rsidR="005F7088" w:rsidRPr="00DF12FD">
        <w:rPr>
          <w:lang w:val="x-none"/>
        </w:rPr>
        <w:t>12</w:t>
      </w:r>
      <w:r w:rsidR="005F7088" w:rsidRPr="00DF12FD">
        <w:rPr>
          <w:lang w:val="x-none"/>
        </w:rPr>
        <w:t>个</w:t>
      </w:r>
      <w:r w:rsidR="005F7088" w:rsidRPr="00DF12FD">
        <w:rPr>
          <w:lang w:val="x-none"/>
        </w:rPr>
        <w:t>PE</w:t>
      </w:r>
      <w:r w:rsidR="005F7088" w:rsidRPr="00DF12FD">
        <w:rPr>
          <w:lang w:val="x-none"/>
        </w:rPr>
        <w:t>分成</w:t>
      </w:r>
      <w:r w:rsidR="005F7088" w:rsidRPr="00DF12FD">
        <w:rPr>
          <w:lang w:val="x-none"/>
        </w:rPr>
        <w:t>5</w:t>
      </w:r>
      <w:r w:rsidR="005F7088" w:rsidRPr="00DF12FD">
        <w:rPr>
          <w:lang w:val="x-none"/>
        </w:rPr>
        <w:t>个不同的种类。</w:t>
      </w:r>
    </w:p>
    <w:p w:rsidR="005F7088" w:rsidRDefault="00842C6C" w:rsidP="00842C6C">
      <w:pPr>
        <w:spacing w:line="300" w:lineRule="auto"/>
        <w:ind w:firstLineChars="200" w:firstLine="420"/>
      </w:pPr>
      <w:r w:rsidRPr="00DF12FD">
        <w:t>在确定初始</w:t>
      </w:r>
      <w:r w:rsidRPr="00DF12FD">
        <w:t>PE</w:t>
      </w:r>
      <w:r w:rsidRPr="00DF12FD">
        <w:t>方案时，根据算法中</w:t>
      </w:r>
      <w:r w:rsidRPr="00DF12FD">
        <w:t>S</w:t>
      </w:r>
      <w:r w:rsidR="009F6FE4">
        <w:t>盒替换、置换、有限域乘法这三种操作表现出来的次序</w:t>
      </w:r>
      <w:r w:rsidRPr="00DF12FD">
        <w:t>特征，对对应的功能单元进行了位置裁剪。</w:t>
      </w:r>
      <w:r w:rsidRPr="00DF12FD">
        <w:t>5</w:t>
      </w:r>
      <w:r w:rsidRPr="00DF12FD">
        <w:t>类异构处理单元的不同表现在对</w:t>
      </w:r>
      <w:r w:rsidRPr="00DF12FD">
        <w:t>S</w:t>
      </w:r>
      <w:r w:rsidRPr="00DF12FD">
        <w:t>盒替换、置换、有限域乘法三类处理单元的包含上，具体见</w:t>
      </w:r>
      <w:r w:rsidR="007012E7">
        <w:rPr>
          <w:rFonts w:hint="eastAsia"/>
        </w:rPr>
        <w:t>表</w:t>
      </w:r>
      <w:r w:rsidR="007012E7">
        <w:rPr>
          <w:rFonts w:hint="eastAsia"/>
        </w:rPr>
        <w:t>3-</w:t>
      </w:r>
      <w:r w:rsidR="007012E7">
        <w:t>6</w:t>
      </w:r>
      <w:r w:rsidRPr="00DF12FD">
        <w:t>所示。</w:t>
      </w:r>
    </w:p>
    <w:p w:rsidR="00842C6C" w:rsidRPr="00DF12FD" w:rsidRDefault="00842C6C" w:rsidP="00842C6C">
      <w:pPr>
        <w:spacing w:line="300" w:lineRule="auto"/>
        <w:ind w:firstLineChars="200" w:firstLine="420"/>
      </w:pPr>
      <w:r w:rsidRPr="00DF12FD">
        <w:t>S</w:t>
      </w:r>
      <w:r w:rsidRPr="00DF12FD">
        <w:t>盒替换单元是整个架构中的重要单元，</w:t>
      </w:r>
      <w:r w:rsidRPr="00DF12FD">
        <w:t>75%</w:t>
      </w:r>
      <w:r w:rsidRPr="00DF12FD">
        <w:t>的分组密码算法使用</w:t>
      </w:r>
      <w:r w:rsidRPr="00DF12FD">
        <w:t>S</w:t>
      </w:r>
      <w:r w:rsidRPr="00DF12FD">
        <w:t>盒替换操作来完成算法中的非线性变换，而且</w:t>
      </w:r>
      <w:r w:rsidRPr="00DF12FD">
        <w:t>S</w:t>
      </w:r>
      <w:r w:rsidRPr="00DF12FD">
        <w:t>盒替换单元的面积开销占据了整个架构的相当部分，因此很有必要对</w:t>
      </w:r>
      <w:r w:rsidRPr="00DF12FD">
        <w:t>S</w:t>
      </w:r>
      <w:r w:rsidRPr="00DF12FD">
        <w:t>盒替换单元进行位置优化。算法的统计特征表明，</w:t>
      </w:r>
      <w:r w:rsidRPr="00DF12FD">
        <w:t>S</w:t>
      </w:r>
      <w:r w:rsidRPr="00DF12FD">
        <w:t>盒替换操作一般出现的位置是轮函数的中间位置，</w:t>
      </w:r>
      <w:r w:rsidRPr="00DF12FD">
        <w:t>77.78%</w:t>
      </w:r>
      <w:r w:rsidRPr="00DF12FD">
        <w:t>的算法在查表前进行了</w:t>
      </w:r>
      <w:r w:rsidR="00DB4851">
        <w:t>密钥</w:t>
      </w:r>
      <w:r w:rsidRPr="00DF12FD">
        <w:t>加操作；查表后则主要进行移位、字节变换、有限域乘法等操作；没有一个算法将</w:t>
      </w:r>
      <w:r w:rsidRPr="00DF12FD">
        <w:t>S</w:t>
      </w:r>
      <w:r w:rsidRPr="00DF12FD">
        <w:t>盒替换操作作为轮函数的开始或者结束。因此在</w:t>
      </w:r>
      <w:r w:rsidR="007012E7">
        <w:t>PE</w:t>
      </w:r>
      <w:r w:rsidR="007012E7">
        <w:t>组</w:t>
      </w:r>
      <w:r w:rsidRPr="00DF12FD">
        <w:t>的第</w:t>
      </w:r>
      <w:r w:rsidRPr="00DF12FD">
        <w:t>1</w:t>
      </w:r>
      <w:r w:rsidRPr="00DF12FD">
        <w:t>、</w:t>
      </w:r>
      <w:r w:rsidRPr="00DF12FD">
        <w:t>3</w:t>
      </w:r>
      <w:r w:rsidRPr="00DF12FD">
        <w:t>行放置</w:t>
      </w:r>
      <w:r w:rsidRPr="00DF12FD">
        <w:t>S</w:t>
      </w:r>
      <w:r w:rsidRPr="00DF12FD">
        <w:t>盒查表单元是不合理的，</w:t>
      </w:r>
      <w:r w:rsidR="009F6FE4">
        <w:t>因此</w:t>
      </w:r>
      <w:r w:rsidR="007012E7">
        <w:t>PE</w:t>
      </w:r>
      <w:r w:rsidR="007012E7">
        <w:t>组</w:t>
      </w:r>
      <w:r w:rsidRPr="00DF12FD">
        <w:t>中只有第</w:t>
      </w:r>
      <w:r w:rsidRPr="00DF12FD">
        <w:t>2</w:t>
      </w:r>
      <w:r w:rsidR="009F6FE4">
        <w:t>行包含了</w:t>
      </w:r>
      <w:r w:rsidRPr="00DF12FD">
        <w:t>S</w:t>
      </w:r>
      <w:r w:rsidRPr="00DF12FD">
        <w:t>盒查表单元。</w:t>
      </w:r>
    </w:p>
    <w:p w:rsidR="00842C6C" w:rsidRDefault="005F7088" w:rsidP="00842C6C">
      <w:pPr>
        <w:keepNext/>
        <w:spacing w:line="300" w:lineRule="auto"/>
        <w:jc w:val="center"/>
      </w:pPr>
      <w:r w:rsidRPr="00DF12FD">
        <w:object w:dxaOrig="7920" w:dyaOrig="5325">
          <v:shape id="_x0000_i1056" type="#_x0000_t75" style="width:397.25pt;height:267.3pt" o:ole="">
            <v:imagedata r:id="rId81" o:title=""/>
          </v:shape>
          <o:OLEObject Type="Embed" ProgID="Visio.Drawing.15" ShapeID="_x0000_i1056" DrawAspect="Content" ObjectID="_1524857553" r:id="rId82"/>
        </w:object>
      </w:r>
    </w:p>
    <w:p w:rsidR="005F7088" w:rsidRPr="00842C6C" w:rsidRDefault="00842C6C" w:rsidP="00842C6C">
      <w:pPr>
        <w:pStyle w:val="af0"/>
        <w:jc w:val="center"/>
        <w:rPr>
          <w:sz w:val="21"/>
          <w:szCs w:val="21"/>
        </w:rPr>
      </w:pPr>
      <w:bookmarkStart w:id="65" w:name="_Ref450766052"/>
      <w:r w:rsidRPr="009F6FE4">
        <w:rPr>
          <w:rFonts w:asciiTheme="minorEastAsia" w:eastAsiaTheme="minorEastAsia" w:hAnsiTheme="minorEastAsia" w:hint="eastAsia"/>
          <w:sz w:val="21"/>
          <w:szCs w:val="21"/>
        </w:rPr>
        <w:t>图</w:t>
      </w:r>
      <w:bookmarkEnd w:id="65"/>
      <w:r w:rsidR="007E0D3C">
        <w:rPr>
          <w:rFonts w:ascii="Times New Roman" w:hAnsi="Times New Roman"/>
          <w:sz w:val="21"/>
          <w:szCs w:val="21"/>
        </w:rPr>
        <w:t>3</w:t>
      </w:r>
      <w:r w:rsidR="007E0D3C">
        <w:rPr>
          <w:rFonts w:ascii="Times New Roman" w:hAnsi="Times New Roman" w:hint="eastAsia"/>
          <w:sz w:val="21"/>
          <w:szCs w:val="21"/>
        </w:rPr>
        <w:t>-</w:t>
      </w:r>
      <w:r w:rsidR="007E0D3C">
        <w:rPr>
          <w:rFonts w:ascii="Times New Roman" w:hAnsi="Times New Roman"/>
          <w:sz w:val="21"/>
          <w:szCs w:val="21"/>
        </w:rPr>
        <w:t xml:space="preserve">5 </w:t>
      </w:r>
      <w:r w:rsidR="007012E7">
        <w:rPr>
          <w:rFonts w:ascii="Times New Roman" w:eastAsia="宋体" w:hAnsi="Times New Roman"/>
          <w:sz w:val="21"/>
          <w:szCs w:val="21"/>
        </w:rPr>
        <w:t>PE</w:t>
      </w:r>
      <w:r w:rsidR="007012E7">
        <w:rPr>
          <w:rFonts w:ascii="Times New Roman" w:eastAsia="宋体" w:hAnsi="Times New Roman"/>
          <w:sz w:val="21"/>
          <w:szCs w:val="21"/>
        </w:rPr>
        <w:t>组</w:t>
      </w:r>
      <w:r w:rsidR="009F6FE4">
        <w:rPr>
          <w:rFonts w:ascii="Times New Roman" w:eastAsia="宋体" w:hAnsi="Times New Roman"/>
          <w:sz w:val="21"/>
          <w:szCs w:val="21"/>
        </w:rPr>
        <w:t>功能</w:t>
      </w:r>
      <w:r w:rsidRPr="00842C6C">
        <w:rPr>
          <w:rFonts w:ascii="Times New Roman" w:eastAsia="宋体" w:hAnsi="Times New Roman"/>
          <w:sz w:val="21"/>
          <w:szCs w:val="21"/>
        </w:rPr>
        <w:t>拓扑</w:t>
      </w:r>
      <w:r w:rsidR="009F6FE4">
        <w:rPr>
          <w:rFonts w:ascii="Times New Roman" w:eastAsia="宋体" w:hAnsi="Times New Roman"/>
          <w:sz w:val="21"/>
          <w:szCs w:val="21"/>
        </w:rPr>
        <w:t>图</w:t>
      </w:r>
    </w:p>
    <w:p w:rsidR="00842C6C" w:rsidRPr="00DF12FD" w:rsidRDefault="00842C6C" w:rsidP="00842C6C">
      <w:pPr>
        <w:spacing w:line="300" w:lineRule="auto"/>
        <w:ind w:firstLineChars="200" w:firstLine="420"/>
      </w:pPr>
      <w:r w:rsidRPr="00DF12FD">
        <w:t>有限域乘法在</w:t>
      </w:r>
      <w:r w:rsidRPr="00DF12FD">
        <w:t>AES</w:t>
      </w:r>
      <w:r w:rsidRPr="00DF12FD">
        <w:t>算法中引入，随后出现的加密算法广泛使用该结构；包含有限乘法的算法有</w:t>
      </w:r>
      <w:r w:rsidRPr="00DF12FD">
        <w:t>AES</w:t>
      </w:r>
      <w:r w:rsidRPr="00DF12FD">
        <w:t>、</w:t>
      </w:r>
      <w:r w:rsidRPr="00DF12FD">
        <w:t>TWOFISH</w:t>
      </w:r>
      <w:r w:rsidRPr="00DF12FD">
        <w:t>、</w:t>
      </w:r>
      <w:r w:rsidRPr="00DF12FD">
        <w:t xml:space="preserve">CLEFIA </w:t>
      </w:r>
      <w:r w:rsidRPr="00DF12FD">
        <w:t>、</w:t>
      </w:r>
      <w:r w:rsidRPr="00DF12FD">
        <w:t>ARIA</w:t>
      </w:r>
      <w:r w:rsidRPr="00DF12FD">
        <w:t>、</w:t>
      </w:r>
      <w:r w:rsidRPr="00DF12FD">
        <w:t>SQUARE</w:t>
      </w:r>
      <w:r w:rsidRPr="00DF12FD">
        <w:t>、</w:t>
      </w:r>
      <w:r w:rsidRPr="00DF12FD">
        <w:t xml:space="preserve">SHARK </w:t>
      </w:r>
      <w:r w:rsidRPr="00DF12FD">
        <w:t>、</w:t>
      </w:r>
      <w:r w:rsidRPr="00DF12FD">
        <w:t>GRAND_CRU</w:t>
      </w:r>
      <w:r w:rsidRPr="00DF12FD">
        <w:t>、</w:t>
      </w:r>
      <w:r w:rsidRPr="00DF12FD">
        <w:t>KHAZAD</w:t>
      </w:r>
      <w:r w:rsidRPr="00DF12FD">
        <w:t>、</w:t>
      </w:r>
      <w:r w:rsidRPr="00DF12FD">
        <w:t>HIEROCRYPT_L1</w:t>
      </w:r>
      <w:r w:rsidRPr="00DF12FD">
        <w:t>、</w:t>
      </w:r>
      <w:r w:rsidRPr="00DF12FD">
        <w:t>HIEROCRYPT_3</w:t>
      </w:r>
      <w:r w:rsidRPr="00DF12FD">
        <w:t>。在这些算法中有限域乘法都紧跟在</w:t>
      </w:r>
      <w:r w:rsidRPr="00DF12FD">
        <w:t>S</w:t>
      </w:r>
      <w:r w:rsidR="009F6FE4">
        <w:t>盒查表操作之后，因此有限域乘法应该出现在紧跟</w:t>
      </w:r>
      <w:r w:rsidRPr="00DF12FD">
        <w:t>S</w:t>
      </w:r>
      <w:r w:rsidRPr="00DF12FD">
        <w:t>盒查表操作行之后，对应于</w:t>
      </w:r>
      <w:r w:rsidR="007012E7">
        <w:t>PE</w:t>
      </w:r>
      <w:r w:rsidR="007012E7">
        <w:t>组</w:t>
      </w:r>
      <w:r w:rsidRPr="00DF12FD">
        <w:t>中的第</w:t>
      </w:r>
      <w:r w:rsidRPr="00DF12FD">
        <w:t>3</w:t>
      </w:r>
      <w:r w:rsidRPr="00DF12FD">
        <w:t>行。</w:t>
      </w:r>
    </w:p>
    <w:p w:rsidR="00842C6C" w:rsidRPr="00842C6C" w:rsidRDefault="00842C6C" w:rsidP="00842C6C">
      <w:pPr>
        <w:pStyle w:val="af0"/>
        <w:keepNext/>
        <w:jc w:val="center"/>
        <w:rPr>
          <w:sz w:val="21"/>
          <w:szCs w:val="21"/>
        </w:rPr>
      </w:pPr>
      <w:r w:rsidRPr="009F6FE4">
        <w:rPr>
          <w:rFonts w:asciiTheme="minorEastAsia" w:eastAsiaTheme="minorEastAsia" w:hAnsiTheme="minorEastAsia" w:hint="eastAsia"/>
          <w:sz w:val="21"/>
          <w:szCs w:val="21"/>
        </w:rPr>
        <w:t>表</w:t>
      </w:r>
      <w:r w:rsidR="007012E7">
        <w:rPr>
          <w:rFonts w:ascii="Times New Roman" w:hAnsi="Times New Roman"/>
          <w:sz w:val="21"/>
          <w:szCs w:val="21"/>
        </w:rPr>
        <w:t>3</w:t>
      </w:r>
      <w:r w:rsidR="007012E7">
        <w:rPr>
          <w:rFonts w:ascii="Times New Roman" w:hAnsi="Times New Roman" w:hint="eastAsia"/>
          <w:sz w:val="21"/>
          <w:szCs w:val="21"/>
        </w:rPr>
        <w:t>-</w:t>
      </w:r>
      <w:r w:rsidR="007012E7">
        <w:rPr>
          <w:rFonts w:ascii="Times New Roman" w:hAnsi="Times New Roman"/>
          <w:sz w:val="21"/>
          <w:szCs w:val="21"/>
        </w:rPr>
        <w:t>6</w:t>
      </w:r>
      <w:r w:rsidR="009F6FE4" w:rsidRPr="009F6FE4">
        <w:rPr>
          <w:rFonts w:ascii="Times New Roman" w:hAnsi="Times New Roman"/>
          <w:sz w:val="21"/>
          <w:szCs w:val="21"/>
        </w:rPr>
        <w:t xml:space="preserve"> 5</w:t>
      </w:r>
      <w:r w:rsidRPr="00842C6C">
        <w:rPr>
          <w:rFonts w:ascii="Times New Roman" w:eastAsia="宋体" w:hAnsi="Times New Roman"/>
          <w:sz w:val="21"/>
          <w:szCs w:val="21"/>
        </w:rPr>
        <w:t>类异构处理单元对比</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89"/>
        <w:gridCol w:w="2640"/>
        <w:gridCol w:w="964"/>
        <w:gridCol w:w="964"/>
        <w:gridCol w:w="964"/>
        <w:gridCol w:w="964"/>
        <w:gridCol w:w="964"/>
      </w:tblGrid>
      <w:tr w:rsidR="005F7088" w:rsidRPr="00DF12FD" w:rsidTr="009E00BC">
        <w:trPr>
          <w:trHeight w:val="284"/>
          <w:jc w:val="center"/>
        </w:trPr>
        <w:tc>
          <w:tcPr>
            <w:tcW w:w="3129" w:type="dxa"/>
            <w:gridSpan w:val="2"/>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color w:val="000000"/>
                <w:sz w:val="20"/>
                <w:szCs w:val="21"/>
                <w:shd w:val="clear" w:color="auto" w:fill="FFFFFF"/>
              </w:rPr>
            </w:pPr>
            <w:r w:rsidRPr="00DF12FD">
              <w:rPr>
                <w:sz w:val="20"/>
              </w:rPr>
              <w:t>处理单元类别</w:t>
            </w: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sz w:val="16"/>
              </w:rPr>
            </w:pPr>
            <w:r w:rsidRPr="00DF12FD">
              <w:rPr>
                <w:color w:val="000000"/>
                <w:sz w:val="16"/>
                <w:szCs w:val="21"/>
                <w:shd w:val="clear" w:color="auto" w:fill="FFFFFF"/>
              </w:rPr>
              <w:t>PE_Type1</w:t>
            </w: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sz w:val="16"/>
              </w:rPr>
            </w:pPr>
            <w:r w:rsidRPr="00DF12FD">
              <w:rPr>
                <w:color w:val="000000"/>
                <w:sz w:val="16"/>
                <w:szCs w:val="21"/>
                <w:shd w:val="clear" w:color="auto" w:fill="FFFFFF"/>
              </w:rPr>
              <w:t>PE_Type2</w:t>
            </w: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sz w:val="16"/>
              </w:rPr>
            </w:pPr>
            <w:r w:rsidRPr="00DF12FD">
              <w:rPr>
                <w:color w:val="000000"/>
                <w:sz w:val="16"/>
                <w:szCs w:val="21"/>
                <w:shd w:val="clear" w:color="auto" w:fill="FFFFFF"/>
              </w:rPr>
              <w:t>PE_Type3</w:t>
            </w: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color w:val="000000"/>
                <w:sz w:val="16"/>
                <w:szCs w:val="21"/>
                <w:shd w:val="clear" w:color="auto" w:fill="FFFFFF"/>
              </w:rPr>
            </w:pPr>
            <w:r w:rsidRPr="00DF12FD">
              <w:rPr>
                <w:color w:val="000000"/>
                <w:sz w:val="16"/>
                <w:szCs w:val="21"/>
                <w:shd w:val="clear" w:color="auto" w:fill="FFFFFF"/>
              </w:rPr>
              <w:t>PE_Type4</w:t>
            </w: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color w:val="000000"/>
                <w:sz w:val="16"/>
                <w:szCs w:val="21"/>
                <w:shd w:val="clear" w:color="auto" w:fill="FFFFFF"/>
              </w:rPr>
            </w:pPr>
            <w:r w:rsidRPr="00DF12FD">
              <w:rPr>
                <w:color w:val="000000"/>
                <w:sz w:val="16"/>
                <w:szCs w:val="21"/>
                <w:shd w:val="clear" w:color="auto" w:fill="FFFFFF"/>
              </w:rPr>
              <w:t>PE_Type5</w:t>
            </w:r>
          </w:p>
        </w:tc>
      </w:tr>
      <w:tr w:rsidR="004E56CF" w:rsidRPr="00DF12FD" w:rsidTr="009E00BC">
        <w:trPr>
          <w:trHeight w:val="284"/>
          <w:jc w:val="center"/>
        </w:trPr>
        <w:tc>
          <w:tcPr>
            <w:tcW w:w="489"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sz w:val="20"/>
              </w:rPr>
            </w:pPr>
            <w:r w:rsidRPr="00DF12FD">
              <w:rPr>
                <w:sz w:val="20"/>
              </w:rPr>
              <w:t>包含操作</w:t>
            </w:r>
          </w:p>
        </w:tc>
        <w:tc>
          <w:tcPr>
            <w:tcW w:w="2640"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jc w:val="center"/>
              <w:rPr>
                <w:sz w:val="20"/>
              </w:rPr>
            </w:pPr>
            <w:r w:rsidRPr="00DF12FD">
              <w:rPr>
                <w:sz w:val="20"/>
              </w:rPr>
              <w:t>逻辑单元</w:t>
            </w: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b/>
              </w:rPr>
            </w:pPr>
            <w:r w:rsidRPr="00DF12FD">
              <w:rPr>
                <w:b/>
              </w:rPr>
              <w:t>√</w:t>
            </w: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b/>
              </w:rPr>
            </w:pPr>
            <w:r w:rsidRPr="00DF12FD">
              <w:rPr>
                <w:b/>
              </w:rPr>
              <w:t>√</w:t>
            </w: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b/>
              </w:rPr>
            </w:pPr>
            <w:r w:rsidRPr="00DF12FD">
              <w:rPr>
                <w:b/>
              </w:rPr>
              <w:t>√</w:t>
            </w: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b/>
              </w:rPr>
            </w:pPr>
            <w:r w:rsidRPr="00DF12FD">
              <w:rPr>
                <w:b/>
              </w:rPr>
              <w:t>√</w:t>
            </w: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b/>
              </w:rPr>
            </w:pPr>
            <w:r w:rsidRPr="00DF12FD">
              <w:rPr>
                <w:b/>
              </w:rPr>
              <w:t>√</w:t>
            </w:r>
          </w:p>
        </w:tc>
      </w:tr>
      <w:tr w:rsidR="004E56CF" w:rsidRPr="00DF12FD" w:rsidTr="009E00BC">
        <w:trPr>
          <w:trHeight w:val="294"/>
          <w:jc w:val="center"/>
        </w:trPr>
        <w:tc>
          <w:tcPr>
            <w:tcW w:w="489"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5F7088" w:rsidRPr="00DF12FD" w:rsidRDefault="005F7088" w:rsidP="005F5E17">
            <w:pPr>
              <w:widowControl/>
              <w:spacing w:line="300" w:lineRule="auto"/>
              <w:ind w:left="420"/>
              <w:jc w:val="center"/>
              <w:rPr>
                <w:sz w:val="20"/>
              </w:rPr>
            </w:pPr>
          </w:p>
        </w:tc>
        <w:tc>
          <w:tcPr>
            <w:tcW w:w="2640"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jc w:val="center"/>
              <w:rPr>
                <w:sz w:val="20"/>
              </w:rPr>
            </w:pPr>
            <w:r w:rsidRPr="00DF12FD">
              <w:rPr>
                <w:sz w:val="20"/>
              </w:rPr>
              <w:t>算术单元</w:t>
            </w: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b/>
              </w:rPr>
            </w:pPr>
            <w:r w:rsidRPr="00DF12FD">
              <w:rPr>
                <w:b/>
              </w:rPr>
              <w:t>√</w:t>
            </w: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b/>
              </w:rPr>
            </w:pPr>
            <w:r w:rsidRPr="00DF12FD">
              <w:rPr>
                <w:b/>
              </w:rPr>
              <w:t>√</w:t>
            </w: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b/>
              </w:rPr>
            </w:pPr>
            <w:r w:rsidRPr="00DF12FD">
              <w:rPr>
                <w:b/>
              </w:rPr>
              <w:t>√</w:t>
            </w: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b/>
              </w:rPr>
            </w:pPr>
            <w:r w:rsidRPr="00DF12FD">
              <w:rPr>
                <w:b/>
              </w:rPr>
              <w:t>√</w:t>
            </w: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b/>
              </w:rPr>
            </w:pPr>
            <w:r w:rsidRPr="00DF12FD">
              <w:rPr>
                <w:b/>
              </w:rPr>
              <w:t>√</w:t>
            </w:r>
          </w:p>
        </w:tc>
      </w:tr>
      <w:tr w:rsidR="004E56CF" w:rsidRPr="00DF12FD" w:rsidTr="009E00BC">
        <w:trPr>
          <w:trHeight w:val="294"/>
          <w:jc w:val="center"/>
        </w:trPr>
        <w:tc>
          <w:tcPr>
            <w:tcW w:w="489"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5F7088" w:rsidRPr="00DF12FD" w:rsidRDefault="005F7088" w:rsidP="005F5E17">
            <w:pPr>
              <w:widowControl/>
              <w:spacing w:line="300" w:lineRule="auto"/>
              <w:ind w:left="420"/>
              <w:jc w:val="center"/>
              <w:rPr>
                <w:sz w:val="20"/>
              </w:rPr>
            </w:pPr>
          </w:p>
        </w:tc>
        <w:tc>
          <w:tcPr>
            <w:tcW w:w="2640"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jc w:val="center"/>
              <w:rPr>
                <w:sz w:val="20"/>
              </w:rPr>
            </w:pPr>
            <w:r w:rsidRPr="00DF12FD">
              <w:rPr>
                <w:sz w:val="20"/>
              </w:rPr>
              <w:t>移位单元</w:t>
            </w: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b/>
              </w:rPr>
            </w:pPr>
            <w:r w:rsidRPr="00DF12FD">
              <w:rPr>
                <w:b/>
              </w:rPr>
              <w:t>√</w:t>
            </w: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b/>
              </w:rPr>
            </w:pPr>
            <w:r w:rsidRPr="00DF12FD">
              <w:rPr>
                <w:b/>
              </w:rPr>
              <w:t>√</w:t>
            </w: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b/>
              </w:rPr>
            </w:pPr>
            <w:r w:rsidRPr="00DF12FD">
              <w:rPr>
                <w:b/>
              </w:rPr>
              <w:t>√</w:t>
            </w: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b/>
              </w:rPr>
            </w:pPr>
            <w:r w:rsidRPr="00DF12FD">
              <w:rPr>
                <w:b/>
              </w:rPr>
              <w:t>√</w:t>
            </w: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b/>
              </w:rPr>
            </w:pPr>
            <w:r w:rsidRPr="00DF12FD">
              <w:rPr>
                <w:b/>
              </w:rPr>
              <w:t>√</w:t>
            </w:r>
          </w:p>
        </w:tc>
      </w:tr>
      <w:tr w:rsidR="004E56CF" w:rsidRPr="00DF12FD" w:rsidTr="009E00BC">
        <w:trPr>
          <w:trHeight w:val="294"/>
          <w:jc w:val="center"/>
        </w:trPr>
        <w:tc>
          <w:tcPr>
            <w:tcW w:w="489"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5F7088" w:rsidRPr="00DF12FD" w:rsidRDefault="005F7088" w:rsidP="005F5E17">
            <w:pPr>
              <w:widowControl/>
              <w:spacing w:line="300" w:lineRule="auto"/>
              <w:ind w:left="420"/>
              <w:jc w:val="center"/>
              <w:rPr>
                <w:sz w:val="20"/>
              </w:rPr>
            </w:pPr>
          </w:p>
        </w:tc>
        <w:tc>
          <w:tcPr>
            <w:tcW w:w="2640"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jc w:val="center"/>
              <w:rPr>
                <w:sz w:val="20"/>
              </w:rPr>
            </w:pPr>
            <w:r w:rsidRPr="00DF12FD">
              <w:rPr>
                <w:sz w:val="20"/>
              </w:rPr>
              <w:t>置换单元</w:t>
            </w: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b/>
              </w:rPr>
            </w:pPr>
            <w:r w:rsidRPr="00DF12FD">
              <w:rPr>
                <w:b/>
              </w:rPr>
              <w:t>√</w:t>
            </w:r>
          </w:p>
        </w:tc>
        <w:tc>
          <w:tcPr>
            <w:tcW w:w="964" w:type="dxa"/>
            <w:tcBorders>
              <w:top w:val="single" w:sz="4" w:space="0" w:color="auto"/>
              <w:left w:val="single" w:sz="4" w:space="0" w:color="auto"/>
              <w:bottom w:val="single" w:sz="4" w:space="0" w:color="auto"/>
              <w:right w:val="single" w:sz="4" w:space="0" w:color="auto"/>
            </w:tcBorders>
            <w:shd w:val="clear" w:color="auto" w:fill="auto"/>
          </w:tcPr>
          <w:p w:rsidR="005F7088" w:rsidRPr="00DF12FD" w:rsidRDefault="005F7088" w:rsidP="005F5E17">
            <w:pPr>
              <w:spacing w:line="300" w:lineRule="auto"/>
              <w:jc w:val="center"/>
              <w:rPr>
                <w:b/>
              </w:rPr>
            </w:pPr>
          </w:p>
        </w:tc>
        <w:tc>
          <w:tcPr>
            <w:tcW w:w="964" w:type="dxa"/>
            <w:tcBorders>
              <w:top w:val="single" w:sz="4" w:space="0" w:color="auto"/>
              <w:left w:val="single" w:sz="4" w:space="0" w:color="auto"/>
              <w:bottom w:val="single" w:sz="4" w:space="0" w:color="auto"/>
              <w:right w:val="single" w:sz="4" w:space="0" w:color="auto"/>
            </w:tcBorders>
            <w:shd w:val="clear" w:color="auto" w:fill="auto"/>
          </w:tcPr>
          <w:p w:rsidR="005F7088" w:rsidRPr="00DF12FD" w:rsidRDefault="005F7088" w:rsidP="005F5E17">
            <w:pPr>
              <w:spacing w:line="300" w:lineRule="auto"/>
              <w:jc w:val="center"/>
              <w:rPr>
                <w:b/>
              </w:rPr>
            </w:pP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b/>
              </w:rPr>
            </w:pPr>
            <w:r w:rsidRPr="00DF12FD">
              <w:rPr>
                <w:b/>
              </w:rPr>
              <w:t>√</w:t>
            </w:r>
          </w:p>
        </w:tc>
        <w:tc>
          <w:tcPr>
            <w:tcW w:w="964" w:type="dxa"/>
            <w:tcBorders>
              <w:top w:val="single" w:sz="4" w:space="0" w:color="auto"/>
              <w:left w:val="single" w:sz="4" w:space="0" w:color="auto"/>
              <w:bottom w:val="single" w:sz="4" w:space="0" w:color="auto"/>
              <w:right w:val="single" w:sz="4" w:space="0" w:color="auto"/>
            </w:tcBorders>
            <w:shd w:val="clear" w:color="auto" w:fill="auto"/>
          </w:tcPr>
          <w:p w:rsidR="005F7088" w:rsidRPr="00DF12FD" w:rsidRDefault="005F7088" w:rsidP="005F5E17">
            <w:pPr>
              <w:spacing w:line="300" w:lineRule="auto"/>
              <w:jc w:val="center"/>
              <w:rPr>
                <w:b/>
              </w:rPr>
            </w:pPr>
          </w:p>
        </w:tc>
      </w:tr>
      <w:tr w:rsidR="004E56CF" w:rsidRPr="00DF12FD" w:rsidTr="009E00BC">
        <w:trPr>
          <w:trHeight w:val="294"/>
          <w:jc w:val="center"/>
        </w:trPr>
        <w:tc>
          <w:tcPr>
            <w:tcW w:w="489"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5F7088" w:rsidRPr="00DF12FD" w:rsidRDefault="005F7088" w:rsidP="005F5E17">
            <w:pPr>
              <w:widowControl/>
              <w:spacing w:line="300" w:lineRule="auto"/>
              <w:ind w:left="420"/>
              <w:jc w:val="center"/>
              <w:rPr>
                <w:sz w:val="20"/>
              </w:rPr>
            </w:pPr>
          </w:p>
        </w:tc>
        <w:tc>
          <w:tcPr>
            <w:tcW w:w="2640"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jc w:val="center"/>
              <w:rPr>
                <w:sz w:val="20"/>
              </w:rPr>
            </w:pPr>
            <w:r w:rsidRPr="00DF12FD">
              <w:rPr>
                <w:sz w:val="20"/>
              </w:rPr>
              <w:t>S</w:t>
            </w:r>
            <w:r w:rsidRPr="00DF12FD">
              <w:rPr>
                <w:sz w:val="20"/>
              </w:rPr>
              <w:t>盒子替换单元</w:t>
            </w:r>
          </w:p>
        </w:tc>
        <w:tc>
          <w:tcPr>
            <w:tcW w:w="964" w:type="dxa"/>
            <w:tcBorders>
              <w:top w:val="single" w:sz="4" w:space="0" w:color="auto"/>
              <w:left w:val="single" w:sz="4" w:space="0" w:color="auto"/>
              <w:bottom w:val="single" w:sz="4" w:space="0" w:color="auto"/>
              <w:right w:val="single" w:sz="4" w:space="0" w:color="auto"/>
            </w:tcBorders>
            <w:shd w:val="clear" w:color="auto" w:fill="auto"/>
          </w:tcPr>
          <w:p w:rsidR="005F7088" w:rsidRPr="00DF12FD" w:rsidRDefault="005F7088" w:rsidP="005F5E17">
            <w:pPr>
              <w:spacing w:line="300" w:lineRule="auto"/>
              <w:jc w:val="center"/>
              <w:rPr>
                <w:b/>
              </w:rPr>
            </w:pPr>
          </w:p>
        </w:tc>
        <w:tc>
          <w:tcPr>
            <w:tcW w:w="964" w:type="dxa"/>
            <w:tcBorders>
              <w:top w:val="single" w:sz="4" w:space="0" w:color="auto"/>
              <w:left w:val="single" w:sz="4" w:space="0" w:color="auto"/>
              <w:bottom w:val="single" w:sz="4" w:space="0" w:color="auto"/>
              <w:right w:val="single" w:sz="4" w:space="0" w:color="auto"/>
            </w:tcBorders>
            <w:shd w:val="clear" w:color="auto" w:fill="auto"/>
          </w:tcPr>
          <w:p w:rsidR="005F7088" w:rsidRPr="00DF12FD" w:rsidRDefault="005F7088" w:rsidP="005F5E17">
            <w:pPr>
              <w:spacing w:line="300" w:lineRule="auto"/>
              <w:jc w:val="center"/>
              <w:rPr>
                <w:b/>
              </w:rPr>
            </w:pP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b/>
              </w:rPr>
            </w:pPr>
            <w:r w:rsidRPr="00DF12FD">
              <w:rPr>
                <w:b/>
              </w:rPr>
              <w:t>√</w:t>
            </w:r>
          </w:p>
        </w:tc>
        <w:tc>
          <w:tcPr>
            <w:tcW w:w="964" w:type="dxa"/>
            <w:tcBorders>
              <w:top w:val="single" w:sz="4" w:space="0" w:color="auto"/>
              <w:left w:val="single" w:sz="4" w:space="0" w:color="auto"/>
              <w:bottom w:val="single" w:sz="4" w:space="0" w:color="auto"/>
              <w:right w:val="single" w:sz="4" w:space="0" w:color="auto"/>
            </w:tcBorders>
            <w:shd w:val="clear" w:color="auto" w:fill="auto"/>
          </w:tcPr>
          <w:p w:rsidR="005F7088" w:rsidRPr="00DF12FD" w:rsidRDefault="005F7088" w:rsidP="005F5E17">
            <w:pPr>
              <w:spacing w:line="300" w:lineRule="auto"/>
              <w:jc w:val="center"/>
              <w:rPr>
                <w:b/>
              </w:rPr>
            </w:pPr>
          </w:p>
        </w:tc>
        <w:tc>
          <w:tcPr>
            <w:tcW w:w="964" w:type="dxa"/>
            <w:tcBorders>
              <w:top w:val="single" w:sz="4" w:space="0" w:color="auto"/>
              <w:left w:val="single" w:sz="4" w:space="0" w:color="auto"/>
              <w:bottom w:val="single" w:sz="4" w:space="0" w:color="auto"/>
              <w:right w:val="single" w:sz="4" w:space="0" w:color="auto"/>
            </w:tcBorders>
            <w:shd w:val="clear" w:color="auto" w:fill="auto"/>
          </w:tcPr>
          <w:p w:rsidR="005F7088" w:rsidRPr="00DF12FD" w:rsidRDefault="005F7088" w:rsidP="005F5E17">
            <w:pPr>
              <w:spacing w:line="300" w:lineRule="auto"/>
              <w:jc w:val="center"/>
              <w:rPr>
                <w:b/>
              </w:rPr>
            </w:pPr>
          </w:p>
        </w:tc>
      </w:tr>
    </w:tbl>
    <w:p w:rsidR="005F7088" w:rsidRPr="00DF12FD" w:rsidRDefault="005F7088" w:rsidP="005F5E17">
      <w:pPr>
        <w:spacing w:line="300" w:lineRule="auto"/>
        <w:ind w:firstLineChars="200" w:firstLine="420"/>
      </w:pPr>
      <w:r w:rsidRPr="00DF12FD">
        <w:lastRenderedPageBreak/>
        <w:t>如</w:t>
      </w:r>
      <w:r w:rsidRPr="00DF12FD">
        <w:fldChar w:fldCharType="begin"/>
      </w:r>
      <w:r w:rsidRPr="00DF12FD">
        <w:instrText xml:space="preserve"> REF _Ref448391107 \h  \* MERGEFORMAT </w:instrText>
      </w:r>
      <w:r w:rsidRPr="00DF12FD">
        <w:fldChar w:fldCharType="separate"/>
      </w:r>
      <w:r w:rsidR="00C47231" w:rsidRPr="00DF12FD">
        <w:t>表</w:t>
      </w:r>
      <w:r w:rsidR="00C47231" w:rsidRPr="00DF12FD">
        <w:t>3-</w:t>
      </w:r>
      <w:r w:rsidR="00C47231">
        <w:t>4</w:t>
      </w:r>
      <w:r w:rsidRPr="00DF12FD">
        <w:fldChar w:fldCharType="end"/>
      </w:r>
      <w:r w:rsidRPr="00DF12FD">
        <w:t>所示，在轮函数中，各类处理单元的前后出现概率最高的操作是异或操作，因此除了逻辑操作单元本身除外，其它</w:t>
      </w:r>
      <w:r w:rsidR="009F6FE4">
        <w:t>的处理单元的前后都串行连接了异或操作，这样可以有效减少算法映射</w:t>
      </w:r>
      <w:r w:rsidRPr="00DF12FD">
        <w:t>所需的行数。对于移位算子和算术算子之间的组合，虽然概率也比较高，但是这两个算子对应功能单元的组合设计会成为处理单元的关键路径，虽然这种组合可以在一定程度上提高阵列的处理效率到也损害了阵列性能，因此本设计忽略这两种算子的组合设计。</w:t>
      </w:r>
    </w:p>
    <w:p w:rsidR="005F7088" w:rsidRPr="00DF12FD" w:rsidRDefault="00A26046" w:rsidP="00DF0D19">
      <w:pPr>
        <w:pStyle w:val="a1"/>
        <w:numPr>
          <w:ilvl w:val="2"/>
          <w:numId w:val="2"/>
        </w:numPr>
        <w:spacing w:before="156" w:after="156" w:line="300" w:lineRule="auto"/>
        <w:rPr>
          <w:lang w:eastAsia="zh-CN"/>
        </w:rPr>
      </w:pPr>
      <w:bookmarkStart w:id="66" w:name="_Toc451115414"/>
      <w:r>
        <w:rPr>
          <w:rFonts w:hint="eastAsia"/>
          <w:lang w:eastAsia="zh-CN"/>
        </w:rPr>
        <w:t>P</w:t>
      </w:r>
      <w:r>
        <w:rPr>
          <w:lang w:eastAsia="zh-CN"/>
        </w:rPr>
        <w:t>E</w:t>
      </w:r>
      <w:r w:rsidR="00DF0D19">
        <w:rPr>
          <w:lang w:eastAsia="zh-CN"/>
        </w:rPr>
        <w:t>结构设计</w:t>
      </w:r>
      <w:bookmarkEnd w:id="66"/>
    </w:p>
    <w:p w:rsidR="005F7088" w:rsidRPr="00DF12FD" w:rsidRDefault="005F7088" w:rsidP="005F5E17">
      <w:pPr>
        <w:spacing w:line="300" w:lineRule="auto"/>
        <w:ind w:firstLineChars="200" w:firstLine="420"/>
      </w:pPr>
      <w:r w:rsidRPr="00DF12FD">
        <w:t>处理单元是架构中的最小执行单元，它包含算法需求的各种功能单元：算术单元（</w:t>
      </w:r>
      <w:r w:rsidRPr="00DF12FD">
        <w:t>AU</w:t>
      </w:r>
      <w:r w:rsidRPr="00DF12FD">
        <w:t>）、移位单元（</w:t>
      </w:r>
      <w:r w:rsidRPr="00DF12FD">
        <w:t>SH</w:t>
      </w:r>
      <w:r w:rsidRPr="00DF12FD">
        <w:t>）、置换单元（</w:t>
      </w:r>
      <w:r w:rsidRPr="00DF12FD">
        <w:t>PER</w:t>
      </w:r>
      <w:r w:rsidRPr="00DF12FD">
        <w:t>）、</w:t>
      </w:r>
      <w:r w:rsidRPr="00DF12FD">
        <w:t>S</w:t>
      </w:r>
      <w:r w:rsidRPr="00DF12FD">
        <w:t>盒替换单元（</w:t>
      </w:r>
      <w:r w:rsidRPr="00DF12FD">
        <w:t>LUT</w:t>
      </w:r>
      <w:r w:rsidRPr="00DF12FD">
        <w:t>）、有限域乘法单元（</w:t>
      </w:r>
      <w:r w:rsidRPr="00DF12FD">
        <w:t>GFM</w:t>
      </w:r>
      <w:r w:rsidRPr="00DF12FD">
        <w:t>）、逻辑单元（</w:t>
      </w:r>
      <w:r w:rsidR="0070531D">
        <w:t>LO</w:t>
      </w:r>
      <w:r w:rsidRPr="00DF12FD">
        <w:t>U</w:t>
      </w:r>
      <w:r w:rsidRPr="00DF12FD">
        <w:t>）以及这些单元串联的异或操作。</w:t>
      </w:r>
    </w:p>
    <w:p w:rsidR="00842C6C" w:rsidRPr="00842C6C" w:rsidRDefault="0070531D" w:rsidP="009C2D8B">
      <w:pPr>
        <w:keepNext/>
        <w:spacing w:line="300" w:lineRule="auto"/>
        <w:jc w:val="center"/>
        <w:rPr>
          <w:szCs w:val="21"/>
        </w:rPr>
      </w:pPr>
      <w:r w:rsidRPr="00DF12FD">
        <w:object w:dxaOrig="10395" w:dyaOrig="5250">
          <v:shape id="_x0000_i1057" type="#_x0000_t75" style="width:453.5pt;height:228.4pt" o:ole="">
            <v:imagedata r:id="rId83" o:title=""/>
          </v:shape>
          <o:OLEObject Type="Embed" ProgID="Visio.Drawing.15" ShapeID="_x0000_i1057" DrawAspect="Content" ObjectID="_1524857554" r:id="rId84"/>
        </w:object>
      </w:r>
      <w:bookmarkStart w:id="67" w:name="_Ref450766558"/>
      <w:bookmarkStart w:id="68" w:name="_Ref450660210"/>
      <w:r w:rsidR="00842C6C" w:rsidRPr="0070531D">
        <w:rPr>
          <w:rFonts w:asciiTheme="minorEastAsia" w:eastAsiaTheme="minorEastAsia" w:hAnsiTheme="minorEastAsia" w:hint="eastAsia"/>
          <w:szCs w:val="21"/>
        </w:rPr>
        <w:t>图</w:t>
      </w:r>
      <w:bookmarkEnd w:id="67"/>
      <w:r w:rsidR="007E0D3C">
        <w:rPr>
          <w:szCs w:val="21"/>
        </w:rPr>
        <w:t>3</w:t>
      </w:r>
      <w:r w:rsidR="007E0D3C">
        <w:rPr>
          <w:rFonts w:hint="eastAsia"/>
          <w:szCs w:val="21"/>
        </w:rPr>
        <w:t>-</w:t>
      </w:r>
      <w:r w:rsidR="007E0D3C">
        <w:rPr>
          <w:szCs w:val="21"/>
        </w:rPr>
        <w:t xml:space="preserve">6 </w:t>
      </w:r>
      <w:r w:rsidR="00842C6C" w:rsidRPr="00842C6C">
        <w:rPr>
          <w:szCs w:val="21"/>
        </w:rPr>
        <w:t>带全功能的处理单元</w:t>
      </w:r>
    </w:p>
    <w:bookmarkEnd w:id="68"/>
    <w:p w:rsidR="005F7088" w:rsidRPr="00DF12FD" w:rsidRDefault="0070531D" w:rsidP="005F5E17">
      <w:pPr>
        <w:spacing w:line="300" w:lineRule="auto"/>
        <w:ind w:firstLineChars="200" w:firstLine="420"/>
      </w:pPr>
      <w:r>
        <w:fldChar w:fldCharType="begin"/>
      </w:r>
      <w:r>
        <w:instrText xml:space="preserve"> REF _Ref450766558 \h </w:instrText>
      </w:r>
      <w:r>
        <w:fldChar w:fldCharType="separate"/>
      </w:r>
      <w:r w:rsidR="00C47231" w:rsidRPr="0070531D">
        <w:rPr>
          <w:rFonts w:asciiTheme="minorEastAsia" w:eastAsiaTheme="minorEastAsia" w:hAnsiTheme="minorEastAsia" w:hint="eastAsia"/>
          <w:szCs w:val="21"/>
        </w:rPr>
        <w:t>图</w:t>
      </w:r>
      <w:r>
        <w:fldChar w:fldCharType="end"/>
      </w:r>
      <w:r w:rsidR="007E0D3C">
        <w:t>3</w:t>
      </w:r>
      <w:r w:rsidR="007E0D3C">
        <w:rPr>
          <w:rFonts w:hint="eastAsia"/>
        </w:rPr>
        <w:t>-</w:t>
      </w:r>
      <w:r w:rsidR="007E0D3C">
        <w:t>6</w:t>
      </w:r>
      <w:r w:rsidR="005F7088" w:rsidRPr="00DF12FD">
        <w:t>是一个带全功能的处理单元，根据</w:t>
      </w:r>
      <w:r w:rsidR="001E2B2A">
        <w:t>3.2</w:t>
      </w:r>
      <w:r w:rsidR="005F7088" w:rsidRPr="00DF12FD">
        <w:t>中对</w:t>
      </w:r>
      <w:r w:rsidR="007012E7">
        <w:t>PE</w:t>
      </w:r>
      <w:r w:rsidR="007012E7">
        <w:t>组</w:t>
      </w:r>
      <w:r w:rsidR="005F7088" w:rsidRPr="00DF12FD">
        <w:t>的</w:t>
      </w:r>
      <w:r w:rsidR="003024A5" w:rsidRPr="00DF12FD">
        <w:t>描述</w:t>
      </w:r>
      <w:r w:rsidR="005F7088" w:rsidRPr="00DF12FD">
        <w:t>可知，</w:t>
      </w:r>
      <w:r w:rsidR="007012E7">
        <w:t>PE</w:t>
      </w:r>
      <w:r w:rsidR="007012E7">
        <w:t>组</w:t>
      </w:r>
      <w:r w:rsidR="005F7088" w:rsidRPr="00DF12FD">
        <w:t>中共有五类不同的执行单元，这些执行单元在置换单元（</w:t>
      </w:r>
      <w:r w:rsidR="005F7088" w:rsidRPr="00DF12FD">
        <w:t>PER</w:t>
      </w:r>
      <w:r w:rsidR="005F7088" w:rsidRPr="00DF12FD">
        <w:t>）、</w:t>
      </w:r>
      <w:r w:rsidR="005F7088" w:rsidRPr="00DF12FD">
        <w:t>S</w:t>
      </w:r>
      <w:r w:rsidR="005F7088" w:rsidRPr="00DF12FD">
        <w:t>盒替换单元（</w:t>
      </w:r>
      <w:r w:rsidR="005F7088" w:rsidRPr="00DF12FD">
        <w:t>LUT</w:t>
      </w:r>
      <w:r w:rsidR="005F7088" w:rsidRPr="00DF12FD">
        <w:t>）和有限域乘法单元（</w:t>
      </w:r>
      <w:r w:rsidR="005F7088" w:rsidRPr="00DF12FD">
        <w:t>GFM</w:t>
      </w:r>
      <w:r w:rsidR="005F7088" w:rsidRPr="00DF12FD">
        <w:t>）的包含上会有所差异。从这个全功能的处理单元中删除某些功能单元就可以得到</w:t>
      </w:r>
      <w:r w:rsidR="007012E7">
        <w:t>PE</w:t>
      </w:r>
      <w:r w:rsidR="007012E7">
        <w:t>组</w:t>
      </w:r>
      <w:r w:rsidR="005F7088" w:rsidRPr="00DF12FD">
        <w:t>中的五类处理单元。</w:t>
      </w:r>
    </w:p>
    <w:p w:rsidR="005F7088" w:rsidRPr="00DF12FD" w:rsidRDefault="005F7088" w:rsidP="005F5E17">
      <w:pPr>
        <w:spacing w:line="300" w:lineRule="auto"/>
        <w:ind w:firstLineChars="200" w:firstLine="420"/>
      </w:pPr>
      <w:r w:rsidRPr="00DF12FD">
        <w:t>处理单元中有</w:t>
      </w:r>
      <w:r w:rsidR="0070531D">
        <w:t>4</w:t>
      </w:r>
      <w:r w:rsidRPr="00DF12FD">
        <w:t>个</w:t>
      </w:r>
      <w:r w:rsidRPr="00DF12FD">
        <w:t>32</w:t>
      </w:r>
      <w:r w:rsidRPr="00DF12FD">
        <w:t>位的输入：</w:t>
      </w:r>
      <w:r w:rsidRPr="00DF12FD">
        <w:t>in0</w:t>
      </w:r>
      <w:r w:rsidRPr="00DF12FD">
        <w:t>、</w:t>
      </w:r>
      <w:r w:rsidRPr="00DF12FD">
        <w:t>in1</w:t>
      </w:r>
      <w:r w:rsidRPr="00DF12FD">
        <w:t>、</w:t>
      </w:r>
      <w:r w:rsidRPr="00DF12FD">
        <w:t>in2</w:t>
      </w:r>
      <w:r w:rsidRPr="00DF12FD">
        <w:t>、</w:t>
      </w:r>
      <w:r w:rsidRPr="00DF12FD">
        <w:t>in3</w:t>
      </w:r>
      <w:r w:rsidR="0070531D">
        <w:rPr>
          <w:rFonts w:hint="eastAsia"/>
        </w:rPr>
        <w:t>，这些输入</w:t>
      </w:r>
      <w:r w:rsidRPr="00DF12FD">
        <w:t>来自上一行的互连</w:t>
      </w:r>
      <w:r w:rsidR="0070531D">
        <w:t>输出</w:t>
      </w:r>
      <w:r w:rsidRPr="00DF12FD">
        <w:t>，传输上一行处理后的数据</w:t>
      </w:r>
      <w:r w:rsidR="0070531D">
        <w:rPr>
          <w:rFonts w:hint="eastAsia"/>
        </w:rPr>
        <w:t>。</w:t>
      </w:r>
      <w:r w:rsidRPr="00DF12FD">
        <w:t>处理单元有两个输出</w:t>
      </w:r>
      <w:r w:rsidRPr="00DF12FD">
        <w:t>out0</w:t>
      </w:r>
      <w:r w:rsidRPr="00DF12FD">
        <w:t>和</w:t>
      </w:r>
      <w:r w:rsidRPr="00DF12FD">
        <w:t>out1</w:t>
      </w:r>
      <w:r w:rsidRPr="00DF12FD">
        <w:t>，输出到互连单元作为下一行的输入；每一个输出数据可以来自处理单元并行通路中任何一个，因此在输出端有</w:t>
      </w:r>
      <w:r w:rsidRPr="00DF12FD">
        <w:t>2</w:t>
      </w:r>
      <w:r w:rsidRPr="00DF12FD">
        <w:t>个</w:t>
      </w:r>
      <w:r w:rsidR="0070531D">
        <w:t>MUX</w:t>
      </w:r>
      <w:r w:rsidRPr="00DF12FD">
        <w:t>来选择输出。</w:t>
      </w:r>
    </w:p>
    <w:p w:rsidR="005F7088" w:rsidRPr="00DF12FD" w:rsidRDefault="005F7088" w:rsidP="005F5E17">
      <w:pPr>
        <w:pStyle w:val="a0"/>
        <w:numPr>
          <w:ilvl w:val="1"/>
          <w:numId w:val="2"/>
        </w:numPr>
        <w:spacing w:before="156" w:after="156" w:line="300" w:lineRule="auto"/>
        <w:rPr>
          <w:lang w:eastAsia="zh-CN"/>
        </w:rPr>
      </w:pPr>
      <w:bookmarkStart w:id="69" w:name="_Toc448392791"/>
      <w:bookmarkStart w:id="70" w:name="_Toc451115415"/>
      <w:r w:rsidRPr="00DF12FD">
        <w:rPr>
          <w:lang w:eastAsia="zh-CN"/>
        </w:rPr>
        <w:t>功能单元</w:t>
      </w:r>
      <w:bookmarkEnd w:id="69"/>
      <w:r w:rsidR="00977B56">
        <w:rPr>
          <w:lang w:eastAsia="zh-CN"/>
        </w:rPr>
        <w:t>设计</w:t>
      </w:r>
      <w:bookmarkEnd w:id="70"/>
    </w:p>
    <w:p w:rsidR="005F7088" w:rsidRPr="00DF12FD" w:rsidRDefault="005F7088" w:rsidP="005F5E17">
      <w:pPr>
        <w:spacing w:line="300" w:lineRule="auto"/>
        <w:rPr>
          <w:lang w:val="x-none"/>
        </w:rPr>
      </w:pPr>
      <w:r w:rsidRPr="00DF12FD">
        <w:rPr>
          <w:lang w:val="x-none"/>
        </w:rPr>
        <w:t xml:space="preserve">    </w:t>
      </w:r>
      <w:r w:rsidRPr="00DF12FD">
        <w:rPr>
          <w:lang w:val="x-none"/>
        </w:rPr>
        <w:t>处理单元中有</w:t>
      </w:r>
      <w:r w:rsidRPr="00DF12FD">
        <w:rPr>
          <w:lang w:val="x-none"/>
        </w:rPr>
        <w:t>6</w:t>
      </w:r>
      <w:r w:rsidRPr="00DF12FD">
        <w:rPr>
          <w:lang w:val="x-none"/>
        </w:rPr>
        <w:t>条独立的数据通路，这</w:t>
      </w:r>
      <w:r w:rsidRPr="00DF12FD">
        <w:rPr>
          <w:lang w:val="x-none"/>
        </w:rPr>
        <w:t>6</w:t>
      </w:r>
      <w:r w:rsidRPr="00DF12FD">
        <w:rPr>
          <w:lang w:val="x-none"/>
        </w:rPr>
        <w:t>条数据通路都对应着不同的功能单元：</w:t>
      </w:r>
      <w:r w:rsidRPr="00DF12FD">
        <w:t>算术单元（</w:t>
      </w:r>
      <w:r w:rsidRPr="00DF12FD">
        <w:t>AU</w:t>
      </w:r>
      <w:r w:rsidRPr="00DF12FD">
        <w:t>）、移位单元（</w:t>
      </w:r>
      <w:r w:rsidRPr="00DF12FD">
        <w:t>SH</w:t>
      </w:r>
      <w:r w:rsidRPr="00DF12FD">
        <w:t>）、置换单元（</w:t>
      </w:r>
      <w:r w:rsidRPr="00DF12FD">
        <w:t>PER</w:t>
      </w:r>
      <w:r w:rsidRPr="00DF12FD">
        <w:t>）、</w:t>
      </w:r>
      <w:r w:rsidRPr="00DF12FD">
        <w:t>S</w:t>
      </w:r>
      <w:r w:rsidRPr="00DF12FD">
        <w:t>盒替换单元（</w:t>
      </w:r>
      <w:r w:rsidRPr="00DF12FD">
        <w:t>LUT</w:t>
      </w:r>
      <w:r w:rsidRPr="00DF12FD">
        <w:t>）、有限域乘法单元（</w:t>
      </w:r>
      <w:r w:rsidRPr="00DF12FD">
        <w:t>GFM</w:t>
      </w:r>
      <w:r w:rsidRPr="00DF12FD">
        <w:t>）、逻辑单元（</w:t>
      </w:r>
      <w:r w:rsidRPr="00DF12FD">
        <w:t>LOU</w:t>
      </w:r>
      <w:r w:rsidRPr="00DF12FD">
        <w:t>）</w:t>
      </w:r>
      <w:r w:rsidR="0070531D">
        <w:rPr>
          <w:rFonts w:hint="eastAsia"/>
        </w:rPr>
        <w:t>，</w:t>
      </w:r>
      <w:r w:rsidRPr="00DF12FD">
        <w:t>接下来分别介绍这这些功能单元的结构。</w:t>
      </w:r>
    </w:p>
    <w:p w:rsidR="005F7088" w:rsidRPr="00DF12FD" w:rsidRDefault="005F7088" w:rsidP="005F5E17">
      <w:pPr>
        <w:pStyle w:val="a1"/>
        <w:numPr>
          <w:ilvl w:val="2"/>
          <w:numId w:val="2"/>
        </w:numPr>
        <w:spacing w:before="156" w:after="156" w:line="300" w:lineRule="auto"/>
        <w:rPr>
          <w:lang w:eastAsia="zh-CN"/>
        </w:rPr>
      </w:pPr>
      <w:bookmarkStart w:id="71" w:name="_Toc448392792"/>
      <w:bookmarkStart w:id="72" w:name="_Toc451115416"/>
      <w:r w:rsidRPr="00DF12FD">
        <w:rPr>
          <w:lang w:eastAsia="zh-CN"/>
        </w:rPr>
        <w:t>逻辑单元</w:t>
      </w:r>
      <w:bookmarkEnd w:id="71"/>
      <w:bookmarkEnd w:id="72"/>
    </w:p>
    <w:p w:rsidR="005F7088" w:rsidRPr="00DF12FD" w:rsidRDefault="00FE5483" w:rsidP="005F5E17">
      <w:pPr>
        <w:spacing w:line="300" w:lineRule="auto"/>
        <w:ind w:firstLine="420"/>
      </w:pPr>
      <w:r>
        <w:rPr>
          <w:lang w:val="x-none"/>
        </w:rPr>
        <w:lastRenderedPageBreak/>
        <w:t>第三章中</w:t>
      </w:r>
      <w:r>
        <w:t>算法分析总结的</w:t>
      </w:r>
      <w:r w:rsidR="005F7088" w:rsidRPr="00DF12FD">
        <w:t>逻辑操作</w:t>
      </w:r>
      <w:r>
        <w:t>算子</w:t>
      </w:r>
      <w:r w:rsidR="005F7088" w:rsidRPr="00DF12FD">
        <w:t>特征如</w:t>
      </w:r>
      <w:r w:rsidR="001F4488" w:rsidRPr="00DF12FD">
        <w:t>表</w:t>
      </w:r>
      <w:r w:rsidR="007012E7">
        <w:t>3</w:t>
      </w:r>
      <w:r w:rsidR="007012E7">
        <w:rPr>
          <w:rFonts w:hint="eastAsia"/>
        </w:rPr>
        <w:t>-</w:t>
      </w:r>
      <w:r w:rsidR="007012E7">
        <w:t>7</w:t>
      </w:r>
      <w:r>
        <w:t>所示；所有的算法都使用了异或操作，与操作和或操作只有很少的算法使用，没有算法使用了</w:t>
      </w:r>
      <w:r w:rsidR="005F7088" w:rsidRPr="00DF12FD">
        <w:t>非</w:t>
      </w:r>
      <w:r>
        <w:t>逻辑</w:t>
      </w:r>
      <w:r w:rsidR="005F7088" w:rsidRPr="00DF12FD">
        <w:t>操作。</w:t>
      </w:r>
    </w:p>
    <w:p w:rsidR="001F4488" w:rsidRPr="00DF12FD" w:rsidRDefault="001F4488" w:rsidP="005F5E17">
      <w:pPr>
        <w:pStyle w:val="af0"/>
        <w:keepNext/>
        <w:spacing w:line="300" w:lineRule="auto"/>
        <w:jc w:val="center"/>
        <w:rPr>
          <w:rFonts w:ascii="Times New Roman" w:eastAsia="宋体" w:hAnsi="Times New Roman"/>
          <w:sz w:val="21"/>
          <w:szCs w:val="21"/>
        </w:rPr>
      </w:pPr>
      <w:bookmarkStart w:id="73" w:name="_Ref450660543"/>
      <w:r w:rsidRPr="00DF12FD">
        <w:rPr>
          <w:rFonts w:ascii="Times New Roman" w:eastAsia="宋体" w:hAnsi="Times New Roman"/>
          <w:sz w:val="21"/>
          <w:szCs w:val="21"/>
        </w:rPr>
        <w:t>表</w:t>
      </w:r>
      <w:bookmarkEnd w:id="73"/>
      <w:r w:rsidR="007012E7">
        <w:rPr>
          <w:rFonts w:ascii="Times New Roman" w:eastAsia="宋体" w:hAnsi="Times New Roman"/>
          <w:sz w:val="21"/>
          <w:szCs w:val="21"/>
        </w:rPr>
        <w:t>3</w:t>
      </w:r>
      <w:r w:rsidR="007012E7">
        <w:rPr>
          <w:rFonts w:ascii="Times New Roman" w:eastAsia="宋体" w:hAnsi="Times New Roman" w:hint="eastAsia"/>
          <w:sz w:val="21"/>
          <w:szCs w:val="21"/>
        </w:rPr>
        <w:t>-</w:t>
      </w:r>
      <w:r w:rsidR="007012E7">
        <w:rPr>
          <w:rFonts w:ascii="Times New Roman" w:eastAsia="宋体" w:hAnsi="Times New Roman"/>
          <w:sz w:val="21"/>
          <w:szCs w:val="21"/>
        </w:rPr>
        <w:t>7</w:t>
      </w:r>
      <w:r w:rsidR="00FE5483">
        <w:rPr>
          <w:rFonts w:ascii="Times New Roman" w:eastAsia="宋体" w:hAnsi="Times New Roman"/>
          <w:sz w:val="21"/>
          <w:szCs w:val="21"/>
        </w:rPr>
        <w:t>逻辑操作统计特征</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7"/>
        <w:gridCol w:w="1425"/>
        <w:gridCol w:w="1989"/>
        <w:gridCol w:w="1707"/>
      </w:tblGrid>
      <w:tr w:rsidR="001F4488" w:rsidRPr="00DF12FD" w:rsidTr="009E00BC">
        <w:trPr>
          <w:trHeight w:val="390"/>
          <w:jc w:val="center"/>
        </w:trPr>
        <w:tc>
          <w:tcPr>
            <w:tcW w:w="1707" w:type="dxa"/>
            <w:tcBorders>
              <w:top w:val="single" w:sz="4" w:space="0" w:color="auto"/>
              <w:left w:val="single" w:sz="4" w:space="0" w:color="auto"/>
              <w:bottom w:val="single" w:sz="4" w:space="0" w:color="auto"/>
              <w:right w:val="single" w:sz="4" w:space="0" w:color="auto"/>
            </w:tcBorders>
            <w:shd w:val="clear" w:color="auto" w:fill="auto"/>
            <w:noWrap/>
            <w:hideMark/>
          </w:tcPr>
          <w:p w:rsidR="001F4488" w:rsidRPr="00DF12FD" w:rsidRDefault="001F4488" w:rsidP="005F5E17">
            <w:pPr>
              <w:spacing w:line="300" w:lineRule="auto"/>
              <w:jc w:val="left"/>
              <w:rPr>
                <w:sz w:val="20"/>
              </w:rPr>
            </w:pPr>
            <w:r w:rsidRPr="00DF12FD">
              <w:rPr>
                <w:sz w:val="20"/>
              </w:rPr>
              <w:t>逻辑操作</w:t>
            </w:r>
          </w:p>
        </w:tc>
        <w:tc>
          <w:tcPr>
            <w:tcW w:w="1425" w:type="dxa"/>
            <w:tcBorders>
              <w:top w:val="single" w:sz="4" w:space="0" w:color="auto"/>
              <w:left w:val="single" w:sz="4" w:space="0" w:color="auto"/>
              <w:bottom w:val="single" w:sz="4" w:space="0" w:color="auto"/>
              <w:right w:val="single" w:sz="4" w:space="0" w:color="auto"/>
            </w:tcBorders>
            <w:shd w:val="clear" w:color="auto" w:fill="auto"/>
            <w:noWrap/>
            <w:hideMark/>
          </w:tcPr>
          <w:p w:rsidR="001F4488" w:rsidRPr="00DF12FD" w:rsidRDefault="001F4488" w:rsidP="005F5E17">
            <w:pPr>
              <w:spacing w:line="300" w:lineRule="auto"/>
              <w:jc w:val="left"/>
              <w:rPr>
                <w:sz w:val="20"/>
              </w:rPr>
            </w:pPr>
            <w:r w:rsidRPr="00DF12FD">
              <w:rPr>
                <w:sz w:val="20"/>
              </w:rPr>
              <w:t>使用频率</w:t>
            </w:r>
          </w:p>
        </w:tc>
        <w:tc>
          <w:tcPr>
            <w:tcW w:w="1989" w:type="dxa"/>
            <w:tcBorders>
              <w:top w:val="single" w:sz="4" w:space="0" w:color="auto"/>
              <w:left w:val="single" w:sz="4" w:space="0" w:color="auto"/>
              <w:bottom w:val="single" w:sz="4" w:space="0" w:color="auto"/>
              <w:right w:val="single" w:sz="4" w:space="0" w:color="auto"/>
            </w:tcBorders>
            <w:shd w:val="clear" w:color="auto" w:fill="auto"/>
          </w:tcPr>
          <w:p w:rsidR="001F4488" w:rsidRPr="00DF12FD" w:rsidRDefault="001F4488" w:rsidP="005F5E17">
            <w:pPr>
              <w:spacing w:line="300" w:lineRule="auto"/>
              <w:jc w:val="left"/>
              <w:rPr>
                <w:sz w:val="20"/>
              </w:rPr>
            </w:pPr>
            <w:r w:rsidRPr="00DF12FD">
              <w:rPr>
                <w:sz w:val="20"/>
              </w:rPr>
              <w:t>逻辑操作</w:t>
            </w:r>
          </w:p>
        </w:tc>
        <w:tc>
          <w:tcPr>
            <w:tcW w:w="1707" w:type="dxa"/>
            <w:tcBorders>
              <w:top w:val="single" w:sz="4" w:space="0" w:color="auto"/>
              <w:left w:val="single" w:sz="4" w:space="0" w:color="auto"/>
              <w:bottom w:val="single" w:sz="4" w:space="0" w:color="auto"/>
              <w:right w:val="single" w:sz="4" w:space="0" w:color="auto"/>
            </w:tcBorders>
            <w:shd w:val="clear" w:color="auto" w:fill="auto"/>
          </w:tcPr>
          <w:p w:rsidR="001F4488" w:rsidRPr="00DF12FD" w:rsidRDefault="001F4488" w:rsidP="005F5E17">
            <w:pPr>
              <w:spacing w:line="300" w:lineRule="auto"/>
              <w:jc w:val="left"/>
              <w:rPr>
                <w:sz w:val="20"/>
              </w:rPr>
            </w:pPr>
            <w:r w:rsidRPr="00DF12FD">
              <w:rPr>
                <w:sz w:val="20"/>
              </w:rPr>
              <w:t>使用频率</w:t>
            </w:r>
          </w:p>
        </w:tc>
      </w:tr>
      <w:tr w:rsidR="001F4488" w:rsidRPr="00DF12FD" w:rsidTr="009E00BC">
        <w:trPr>
          <w:trHeight w:val="390"/>
          <w:jc w:val="center"/>
        </w:trPr>
        <w:tc>
          <w:tcPr>
            <w:tcW w:w="1707" w:type="dxa"/>
            <w:tcBorders>
              <w:top w:val="single" w:sz="4" w:space="0" w:color="auto"/>
              <w:left w:val="single" w:sz="4" w:space="0" w:color="auto"/>
              <w:bottom w:val="single" w:sz="4" w:space="0" w:color="auto"/>
              <w:right w:val="single" w:sz="4" w:space="0" w:color="auto"/>
            </w:tcBorders>
            <w:shd w:val="clear" w:color="auto" w:fill="auto"/>
            <w:hideMark/>
          </w:tcPr>
          <w:p w:rsidR="001F4488" w:rsidRPr="00DF12FD" w:rsidRDefault="001F4488" w:rsidP="005F5E17">
            <w:pPr>
              <w:spacing w:line="300" w:lineRule="auto"/>
              <w:jc w:val="left"/>
              <w:rPr>
                <w:sz w:val="20"/>
              </w:rPr>
            </w:pPr>
            <w:r w:rsidRPr="00DF12FD">
              <w:rPr>
                <w:sz w:val="20"/>
              </w:rPr>
              <w:t>XOR</w:t>
            </w:r>
          </w:p>
        </w:tc>
        <w:tc>
          <w:tcPr>
            <w:tcW w:w="1425" w:type="dxa"/>
            <w:tcBorders>
              <w:top w:val="single" w:sz="4" w:space="0" w:color="auto"/>
              <w:left w:val="single" w:sz="4" w:space="0" w:color="auto"/>
              <w:bottom w:val="single" w:sz="4" w:space="0" w:color="auto"/>
              <w:right w:val="single" w:sz="4" w:space="0" w:color="auto"/>
            </w:tcBorders>
            <w:shd w:val="clear" w:color="auto" w:fill="auto"/>
            <w:hideMark/>
          </w:tcPr>
          <w:p w:rsidR="001F4488" w:rsidRPr="00DF12FD" w:rsidRDefault="001F4488" w:rsidP="005F5E17">
            <w:pPr>
              <w:spacing w:line="300" w:lineRule="auto"/>
              <w:jc w:val="left"/>
              <w:rPr>
                <w:sz w:val="20"/>
              </w:rPr>
            </w:pPr>
            <w:r w:rsidRPr="00DF12FD">
              <w:rPr>
                <w:sz w:val="20"/>
              </w:rPr>
              <w:t>100.00%</w:t>
            </w:r>
          </w:p>
        </w:tc>
        <w:tc>
          <w:tcPr>
            <w:tcW w:w="1989" w:type="dxa"/>
            <w:tcBorders>
              <w:top w:val="single" w:sz="4" w:space="0" w:color="auto"/>
              <w:left w:val="single" w:sz="4" w:space="0" w:color="auto"/>
              <w:bottom w:val="single" w:sz="4" w:space="0" w:color="auto"/>
              <w:right w:val="single" w:sz="4" w:space="0" w:color="auto"/>
            </w:tcBorders>
            <w:shd w:val="clear" w:color="auto" w:fill="auto"/>
          </w:tcPr>
          <w:p w:rsidR="001F4488" w:rsidRPr="00DF12FD" w:rsidRDefault="001F4488" w:rsidP="005F5E17">
            <w:pPr>
              <w:spacing w:line="300" w:lineRule="auto"/>
              <w:jc w:val="left"/>
              <w:rPr>
                <w:sz w:val="20"/>
              </w:rPr>
            </w:pPr>
            <w:r w:rsidRPr="00DF12FD">
              <w:rPr>
                <w:sz w:val="20"/>
              </w:rPr>
              <w:t>AND</w:t>
            </w:r>
          </w:p>
        </w:tc>
        <w:tc>
          <w:tcPr>
            <w:tcW w:w="1707" w:type="dxa"/>
            <w:tcBorders>
              <w:top w:val="single" w:sz="4" w:space="0" w:color="auto"/>
              <w:left w:val="single" w:sz="4" w:space="0" w:color="auto"/>
              <w:bottom w:val="single" w:sz="4" w:space="0" w:color="auto"/>
              <w:right w:val="single" w:sz="4" w:space="0" w:color="auto"/>
            </w:tcBorders>
            <w:shd w:val="clear" w:color="auto" w:fill="auto"/>
          </w:tcPr>
          <w:p w:rsidR="001F4488" w:rsidRPr="00DF12FD" w:rsidRDefault="001F4488" w:rsidP="005F5E17">
            <w:pPr>
              <w:spacing w:line="300" w:lineRule="auto"/>
              <w:jc w:val="left"/>
              <w:rPr>
                <w:sz w:val="20"/>
              </w:rPr>
            </w:pPr>
            <w:r w:rsidRPr="00DF12FD">
              <w:rPr>
                <w:sz w:val="20"/>
              </w:rPr>
              <w:t>8.30%</w:t>
            </w:r>
          </w:p>
        </w:tc>
      </w:tr>
      <w:tr w:rsidR="001F4488" w:rsidRPr="00DF12FD" w:rsidTr="009E00BC">
        <w:trPr>
          <w:trHeight w:val="390"/>
          <w:jc w:val="center"/>
        </w:trPr>
        <w:tc>
          <w:tcPr>
            <w:tcW w:w="1707" w:type="dxa"/>
            <w:tcBorders>
              <w:top w:val="single" w:sz="4" w:space="0" w:color="auto"/>
              <w:left w:val="single" w:sz="4" w:space="0" w:color="auto"/>
              <w:bottom w:val="single" w:sz="4" w:space="0" w:color="auto"/>
              <w:right w:val="single" w:sz="4" w:space="0" w:color="auto"/>
            </w:tcBorders>
            <w:shd w:val="clear" w:color="auto" w:fill="auto"/>
            <w:hideMark/>
          </w:tcPr>
          <w:p w:rsidR="001F4488" w:rsidRPr="00DF12FD" w:rsidRDefault="001F4488" w:rsidP="005F5E17">
            <w:pPr>
              <w:spacing w:line="300" w:lineRule="auto"/>
              <w:jc w:val="left"/>
              <w:rPr>
                <w:sz w:val="20"/>
              </w:rPr>
            </w:pPr>
            <w:r w:rsidRPr="00DF12FD">
              <w:rPr>
                <w:sz w:val="20"/>
              </w:rPr>
              <w:t>NOT</w:t>
            </w:r>
          </w:p>
        </w:tc>
        <w:tc>
          <w:tcPr>
            <w:tcW w:w="1425" w:type="dxa"/>
            <w:tcBorders>
              <w:top w:val="single" w:sz="4" w:space="0" w:color="auto"/>
              <w:left w:val="single" w:sz="4" w:space="0" w:color="auto"/>
              <w:bottom w:val="single" w:sz="4" w:space="0" w:color="auto"/>
              <w:right w:val="single" w:sz="4" w:space="0" w:color="auto"/>
            </w:tcBorders>
            <w:shd w:val="clear" w:color="auto" w:fill="auto"/>
            <w:hideMark/>
          </w:tcPr>
          <w:p w:rsidR="001F4488" w:rsidRPr="00DF12FD" w:rsidRDefault="001F4488" w:rsidP="005F5E17">
            <w:pPr>
              <w:spacing w:line="300" w:lineRule="auto"/>
              <w:jc w:val="left"/>
              <w:rPr>
                <w:sz w:val="20"/>
              </w:rPr>
            </w:pPr>
            <w:r w:rsidRPr="00DF12FD">
              <w:rPr>
                <w:sz w:val="20"/>
              </w:rPr>
              <w:t>0.00%</w:t>
            </w:r>
          </w:p>
        </w:tc>
        <w:tc>
          <w:tcPr>
            <w:tcW w:w="1989" w:type="dxa"/>
            <w:tcBorders>
              <w:top w:val="single" w:sz="4" w:space="0" w:color="auto"/>
              <w:left w:val="single" w:sz="4" w:space="0" w:color="auto"/>
              <w:bottom w:val="single" w:sz="4" w:space="0" w:color="auto"/>
              <w:right w:val="single" w:sz="4" w:space="0" w:color="auto"/>
            </w:tcBorders>
            <w:shd w:val="clear" w:color="auto" w:fill="auto"/>
          </w:tcPr>
          <w:p w:rsidR="001F4488" w:rsidRPr="00DF12FD" w:rsidRDefault="001F4488" w:rsidP="005F5E17">
            <w:pPr>
              <w:spacing w:line="300" w:lineRule="auto"/>
              <w:jc w:val="left"/>
              <w:rPr>
                <w:sz w:val="20"/>
              </w:rPr>
            </w:pPr>
            <w:r w:rsidRPr="00DF12FD">
              <w:rPr>
                <w:sz w:val="20"/>
              </w:rPr>
              <w:t>XOR-&gt;XOR</w:t>
            </w:r>
          </w:p>
        </w:tc>
        <w:tc>
          <w:tcPr>
            <w:tcW w:w="1707" w:type="dxa"/>
            <w:tcBorders>
              <w:top w:val="single" w:sz="4" w:space="0" w:color="auto"/>
              <w:left w:val="single" w:sz="4" w:space="0" w:color="auto"/>
              <w:bottom w:val="single" w:sz="4" w:space="0" w:color="auto"/>
              <w:right w:val="single" w:sz="4" w:space="0" w:color="auto"/>
            </w:tcBorders>
            <w:shd w:val="clear" w:color="auto" w:fill="auto"/>
          </w:tcPr>
          <w:p w:rsidR="001F4488" w:rsidRPr="00DF12FD" w:rsidRDefault="001F4488" w:rsidP="005F5E17">
            <w:pPr>
              <w:spacing w:line="300" w:lineRule="auto"/>
              <w:jc w:val="left"/>
              <w:rPr>
                <w:sz w:val="20"/>
              </w:rPr>
            </w:pPr>
            <w:r w:rsidRPr="00DF12FD">
              <w:rPr>
                <w:sz w:val="20"/>
              </w:rPr>
              <w:t>30.56%</w:t>
            </w:r>
          </w:p>
        </w:tc>
      </w:tr>
      <w:tr w:rsidR="001F4488" w:rsidRPr="00DF12FD" w:rsidTr="009E00BC">
        <w:trPr>
          <w:trHeight w:val="390"/>
          <w:jc w:val="center"/>
        </w:trPr>
        <w:tc>
          <w:tcPr>
            <w:tcW w:w="1707" w:type="dxa"/>
            <w:tcBorders>
              <w:top w:val="single" w:sz="4" w:space="0" w:color="auto"/>
              <w:left w:val="single" w:sz="4" w:space="0" w:color="auto"/>
              <w:bottom w:val="single" w:sz="4" w:space="0" w:color="auto"/>
              <w:right w:val="single" w:sz="4" w:space="0" w:color="auto"/>
            </w:tcBorders>
            <w:shd w:val="clear" w:color="auto" w:fill="auto"/>
            <w:hideMark/>
          </w:tcPr>
          <w:p w:rsidR="001F4488" w:rsidRPr="00DF12FD" w:rsidRDefault="001F4488" w:rsidP="005F5E17">
            <w:pPr>
              <w:spacing w:line="300" w:lineRule="auto"/>
              <w:jc w:val="left"/>
              <w:rPr>
                <w:sz w:val="20"/>
              </w:rPr>
            </w:pPr>
            <w:r w:rsidRPr="00DF12FD">
              <w:rPr>
                <w:sz w:val="20"/>
              </w:rPr>
              <w:t>OR</w:t>
            </w:r>
          </w:p>
        </w:tc>
        <w:tc>
          <w:tcPr>
            <w:tcW w:w="1425" w:type="dxa"/>
            <w:tcBorders>
              <w:top w:val="single" w:sz="4" w:space="0" w:color="auto"/>
              <w:left w:val="single" w:sz="4" w:space="0" w:color="auto"/>
              <w:bottom w:val="single" w:sz="4" w:space="0" w:color="auto"/>
              <w:right w:val="single" w:sz="4" w:space="0" w:color="auto"/>
            </w:tcBorders>
            <w:shd w:val="clear" w:color="auto" w:fill="auto"/>
            <w:hideMark/>
          </w:tcPr>
          <w:p w:rsidR="001F4488" w:rsidRPr="00DF12FD" w:rsidRDefault="001F4488" w:rsidP="005F5E17">
            <w:pPr>
              <w:spacing w:line="300" w:lineRule="auto"/>
              <w:jc w:val="left"/>
              <w:rPr>
                <w:sz w:val="20"/>
              </w:rPr>
            </w:pPr>
            <w:r w:rsidRPr="00DF12FD">
              <w:rPr>
                <w:sz w:val="20"/>
              </w:rPr>
              <w:t>2.80%</w:t>
            </w:r>
          </w:p>
        </w:tc>
        <w:tc>
          <w:tcPr>
            <w:tcW w:w="1989" w:type="dxa"/>
            <w:tcBorders>
              <w:top w:val="single" w:sz="4" w:space="0" w:color="auto"/>
              <w:left w:val="single" w:sz="4" w:space="0" w:color="auto"/>
              <w:bottom w:val="single" w:sz="4" w:space="0" w:color="auto"/>
              <w:right w:val="single" w:sz="4" w:space="0" w:color="auto"/>
            </w:tcBorders>
            <w:shd w:val="clear" w:color="auto" w:fill="auto"/>
          </w:tcPr>
          <w:p w:rsidR="001F4488" w:rsidRPr="00DF12FD" w:rsidRDefault="001F4488" w:rsidP="005F5E17">
            <w:pPr>
              <w:spacing w:line="300" w:lineRule="auto"/>
              <w:jc w:val="left"/>
              <w:rPr>
                <w:sz w:val="20"/>
              </w:rPr>
            </w:pPr>
            <w:r w:rsidRPr="00DF12FD">
              <w:rPr>
                <w:sz w:val="20"/>
              </w:rPr>
              <w:t>XOR-&gt;XOR-&gt;XOR</w:t>
            </w:r>
          </w:p>
        </w:tc>
        <w:tc>
          <w:tcPr>
            <w:tcW w:w="1707" w:type="dxa"/>
            <w:tcBorders>
              <w:top w:val="single" w:sz="4" w:space="0" w:color="auto"/>
              <w:left w:val="single" w:sz="4" w:space="0" w:color="auto"/>
              <w:bottom w:val="single" w:sz="4" w:space="0" w:color="auto"/>
              <w:right w:val="single" w:sz="4" w:space="0" w:color="auto"/>
            </w:tcBorders>
            <w:shd w:val="clear" w:color="auto" w:fill="auto"/>
          </w:tcPr>
          <w:p w:rsidR="001F4488" w:rsidRPr="00DF12FD" w:rsidRDefault="001F4488" w:rsidP="005F5E17">
            <w:pPr>
              <w:spacing w:line="300" w:lineRule="auto"/>
              <w:jc w:val="left"/>
              <w:rPr>
                <w:sz w:val="20"/>
              </w:rPr>
            </w:pPr>
            <w:r w:rsidRPr="00DF12FD">
              <w:rPr>
                <w:sz w:val="20"/>
              </w:rPr>
              <w:t>17.00%</w:t>
            </w:r>
          </w:p>
        </w:tc>
      </w:tr>
    </w:tbl>
    <w:p w:rsidR="005F7088" w:rsidRPr="00DF12FD" w:rsidRDefault="005F7088" w:rsidP="005F5E17">
      <w:pPr>
        <w:spacing w:line="300" w:lineRule="auto"/>
        <w:ind w:firstLine="420"/>
      </w:pPr>
      <w:r w:rsidRPr="00DF12FD">
        <w:t>对于逻辑操作的级联，有</w:t>
      </w:r>
      <w:r w:rsidRPr="00DF12FD">
        <w:t>30.56%</w:t>
      </w:r>
      <w:r w:rsidRPr="00DF12FD">
        <w:t>的算法中含有双异或操作，有</w:t>
      </w:r>
      <w:r w:rsidRPr="00DF12FD">
        <w:t>17%</w:t>
      </w:r>
      <w:r w:rsidRPr="00DF12FD">
        <w:t>的算法中含有三异或操作；为了支持多异或操作，如</w:t>
      </w:r>
      <w:r w:rsidR="007E0D3C">
        <w:rPr>
          <w:rFonts w:hint="eastAsia"/>
        </w:rPr>
        <w:t>图</w:t>
      </w:r>
      <w:r w:rsidR="007E0D3C">
        <w:rPr>
          <w:rFonts w:hint="eastAsia"/>
        </w:rPr>
        <w:t>3-</w:t>
      </w:r>
      <w:r w:rsidR="007E0D3C">
        <w:t>7</w:t>
      </w:r>
      <w:r w:rsidRPr="00DF12FD">
        <w:t>所示，逻辑单元中对异或操作进行了可选择的三级级联。</w:t>
      </w:r>
    </w:p>
    <w:p w:rsidR="00842C6C" w:rsidRDefault="001F4488" w:rsidP="00842C6C">
      <w:pPr>
        <w:keepNext/>
        <w:spacing w:line="300" w:lineRule="auto"/>
        <w:jc w:val="center"/>
      </w:pPr>
      <w:r w:rsidRPr="00DF12FD">
        <w:object w:dxaOrig="4320" w:dyaOrig="4455">
          <v:shape id="_x0000_i1058" type="#_x0000_t75" style="width:3in;height:210.2pt" o:ole="">
            <v:imagedata r:id="rId85" o:title=""/>
          </v:shape>
          <o:OLEObject Type="Embed" ProgID="Visio.Drawing.15" ShapeID="_x0000_i1058" DrawAspect="Content" ObjectID="_1524857555" r:id="rId86"/>
        </w:object>
      </w:r>
    </w:p>
    <w:p w:rsidR="001F4488" w:rsidRPr="00842C6C" w:rsidRDefault="00842C6C" w:rsidP="00842C6C">
      <w:pPr>
        <w:pStyle w:val="af0"/>
        <w:jc w:val="center"/>
        <w:rPr>
          <w:sz w:val="21"/>
          <w:szCs w:val="21"/>
        </w:rPr>
      </w:pPr>
      <w:r w:rsidRPr="00FE5483">
        <w:rPr>
          <w:rFonts w:asciiTheme="minorEastAsia" w:eastAsiaTheme="minorEastAsia" w:hAnsiTheme="minorEastAsia" w:hint="eastAsia"/>
          <w:sz w:val="21"/>
          <w:szCs w:val="21"/>
        </w:rPr>
        <w:t>图</w:t>
      </w:r>
      <w:r w:rsidR="007E0D3C">
        <w:rPr>
          <w:rFonts w:ascii="Times New Roman" w:hAnsi="Times New Roman"/>
          <w:sz w:val="21"/>
          <w:szCs w:val="21"/>
        </w:rPr>
        <w:t>3</w:t>
      </w:r>
      <w:r w:rsidR="007E0D3C">
        <w:rPr>
          <w:rFonts w:ascii="Times New Roman" w:hAnsi="Times New Roman" w:hint="eastAsia"/>
          <w:sz w:val="21"/>
          <w:szCs w:val="21"/>
        </w:rPr>
        <w:t>-</w:t>
      </w:r>
      <w:r w:rsidR="007E0D3C">
        <w:rPr>
          <w:rFonts w:ascii="Times New Roman" w:hAnsi="Times New Roman"/>
          <w:sz w:val="21"/>
          <w:szCs w:val="21"/>
        </w:rPr>
        <w:t xml:space="preserve">7 </w:t>
      </w:r>
      <w:r w:rsidRPr="00842C6C">
        <w:rPr>
          <w:rFonts w:ascii="Times New Roman" w:eastAsia="宋体" w:hAnsi="Times New Roman"/>
          <w:sz w:val="21"/>
          <w:szCs w:val="21"/>
        </w:rPr>
        <w:t>逻辑单元结构</w:t>
      </w:r>
    </w:p>
    <w:p w:rsidR="005F7088" w:rsidRPr="00DF12FD" w:rsidRDefault="005F7088" w:rsidP="005F5E17">
      <w:pPr>
        <w:spacing w:line="300" w:lineRule="auto"/>
        <w:ind w:firstLineChars="200" w:firstLine="420"/>
      </w:pPr>
      <w:r w:rsidRPr="00DF12FD">
        <w:t>如</w:t>
      </w:r>
      <w:r w:rsidR="007E0D3C">
        <w:rPr>
          <w:rFonts w:hint="eastAsia"/>
        </w:rPr>
        <w:t>图</w:t>
      </w:r>
      <w:r w:rsidR="007E0D3C">
        <w:rPr>
          <w:rFonts w:hint="eastAsia"/>
        </w:rPr>
        <w:t>3-</w:t>
      </w:r>
      <w:r w:rsidR="007E0D3C">
        <w:t>7</w:t>
      </w:r>
      <w:r w:rsidRPr="00DF12FD">
        <w:t>所示，结构中共有</w:t>
      </w:r>
      <w:r w:rsidRPr="00DF12FD">
        <w:t>7</w:t>
      </w:r>
      <w:r w:rsidRPr="00DF12FD">
        <w:t>路数据，因此需要一个</w:t>
      </w:r>
      <w:r w:rsidRPr="00DF12FD">
        <w:t>8</w:t>
      </w:r>
      <w:r w:rsidRPr="00DF12FD">
        <w:t>输入</w:t>
      </w:r>
      <w:r w:rsidR="0070531D">
        <w:t>MUX</w:t>
      </w:r>
      <w:r w:rsidRPr="00DF12FD">
        <w:t>，共需要</w:t>
      </w:r>
      <w:r w:rsidRPr="00DF12FD">
        <w:t>3</w:t>
      </w:r>
      <w:r w:rsidRPr="00DF12FD">
        <w:t>位配置位。对应的配置信息和操作功能如</w:t>
      </w:r>
      <w:r w:rsidR="007012E7">
        <w:t>3</w:t>
      </w:r>
      <w:r w:rsidR="007012E7">
        <w:rPr>
          <w:rFonts w:hint="eastAsia"/>
        </w:rPr>
        <w:t>-</w:t>
      </w:r>
      <w:r w:rsidR="007012E7">
        <w:t>8</w:t>
      </w:r>
      <w:r w:rsidRPr="00DF12FD">
        <w:t>所示。</w:t>
      </w:r>
    </w:p>
    <w:p w:rsidR="001F4488" w:rsidRPr="00DF12FD" w:rsidRDefault="001F4488" w:rsidP="005F5E17">
      <w:pPr>
        <w:pStyle w:val="af0"/>
        <w:keepNext/>
        <w:spacing w:line="300" w:lineRule="auto"/>
        <w:jc w:val="center"/>
        <w:rPr>
          <w:rFonts w:ascii="Times New Roman" w:eastAsia="宋体" w:hAnsi="Times New Roman"/>
          <w:sz w:val="21"/>
          <w:szCs w:val="21"/>
        </w:rPr>
      </w:pPr>
      <w:bookmarkStart w:id="74" w:name="_Ref450660723"/>
      <w:bookmarkStart w:id="75" w:name="_Ref450660716"/>
      <w:r w:rsidRPr="00DF12FD">
        <w:rPr>
          <w:rFonts w:ascii="Times New Roman" w:eastAsia="宋体" w:hAnsi="Times New Roman"/>
          <w:sz w:val="21"/>
          <w:szCs w:val="21"/>
        </w:rPr>
        <w:t>表</w:t>
      </w:r>
      <w:bookmarkEnd w:id="74"/>
      <w:r w:rsidR="007012E7">
        <w:rPr>
          <w:rFonts w:ascii="Times New Roman" w:eastAsia="宋体" w:hAnsi="Times New Roman"/>
          <w:sz w:val="21"/>
          <w:szCs w:val="21"/>
        </w:rPr>
        <w:t>3</w:t>
      </w:r>
      <w:r w:rsidR="007012E7">
        <w:rPr>
          <w:rFonts w:ascii="Times New Roman" w:eastAsia="宋体" w:hAnsi="Times New Roman" w:hint="eastAsia"/>
          <w:sz w:val="21"/>
          <w:szCs w:val="21"/>
        </w:rPr>
        <w:t>-</w:t>
      </w:r>
      <w:r w:rsidR="007012E7">
        <w:rPr>
          <w:rFonts w:ascii="Times New Roman" w:eastAsia="宋体" w:hAnsi="Times New Roman"/>
          <w:sz w:val="21"/>
          <w:szCs w:val="21"/>
        </w:rPr>
        <w:t>8</w:t>
      </w:r>
      <w:r w:rsidRPr="00DF12FD">
        <w:rPr>
          <w:rFonts w:ascii="Times New Roman" w:eastAsia="宋体" w:hAnsi="Times New Roman"/>
          <w:sz w:val="21"/>
          <w:szCs w:val="21"/>
        </w:rPr>
        <w:t>逻辑单元的配置信息分配</w:t>
      </w:r>
      <w:bookmarkEnd w:id="7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6"/>
        <w:gridCol w:w="3002"/>
      </w:tblGrid>
      <w:tr w:rsidR="005F7088" w:rsidRPr="00DF12FD" w:rsidTr="009E00BC">
        <w:trPr>
          <w:trHeight w:val="321"/>
          <w:jc w:val="center"/>
        </w:trPr>
        <w:tc>
          <w:tcPr>
            <w:tcW w:w="1696"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控制信号</w:t>
            </w:r>
          </w:p>
        </w:tc>
        <w:tc>
          <w:tcPr>
            <w:tcW w:w="3002"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操作</w:t>
            </w:r>
          </w:p>
        </w:tc>
      </w:tr>
      <w:tr w:rsidR="005F7088" w:rsidRPr="00DF12FD" w:rsidTr="009E00BC">
        <w:trPr>
          <w:trHeight w:val="308"/>
          <w:jc w:val="center"/>
        </w:trPr>
        <w:tc>
          <w:tcPr>
            <w:tcW w:w="1696"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000</w:t>
            </w:r>
          </w:p>
        </w:tc>
        <w:tc>
          <w:tcPr>
            <w:tcW w:w="3002"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ir0</w:t>
            </w:r>
            <w:r w:rsidRPr="005F5E17">
              <w:rPr>
                <w:rFonts w:ascii="宋体" w:hAnsi="宋体" w:cs="宋体" w:hint="eastAsia"/>
              </w:rPr>
              <w:t>⊕</w:t>
            </w:r>
            <w:r w:rsidRPr="00DF12FD">
              <w:t>ir1</w:t>
            </w:r>
          </w:p>
        </w:tc>
      </w:tr>
      <w:tr w:rsidR="005F7088" w:rsidRPr="00DF12FD" w:rsidTr="009E00BC">
        <w:trPr>
          <w:trHeight w:val="321"/>
          <w:jc w:val="center"/>
        </w:trPr>
        <w:tc>
          <w:tcPr>
            <w:tcW w:w="1696"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001</w:t>
            </w:r>
          </w:p>
        </w:tc>
        <w:tc>
          <w:tcPr>
            <w:tcW w:w="3002"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ir0</w:t>
            </w:r>
            <w:r w:rsidRPr="005F5E17">
              <w:rPr>
                <w:rFonts w:ascii="宋体" w:hAnsi="宋体" w:cs="宋体" w:hint="eastAsia"/>
              </w:rPr>
              <w:t>⊕</w:t>
            </w:r>
            <w:r w:rsidRPr="00DF12FD">
              <w:t>ir1</w:t>
            </w:r>
            <w:r w:rsidRPr="005F5E17">
              <w:rPr>
                <w:rFonts w:ascii="宋体" w:hAnsi="宋体" w:cs="宋体" w:hint="eastAsia"/>
              </w:rPr>
              <w:t>⊕</w:t>
            </w:r>
            <w:r w:rsidRPr="00DF12FD">
              <w:t>ir2</w:t>
            </w:r>
          </w:p>
        </w:tc>
      </w:tr>
      <w:tr w:rsidR="005F7088" w:rsidRPr="00DF12FD" w:rsidTr="009E00BC">
        <w:trPr>
          <w:trHeight w:val="321"/>
          <w:jc w:val="center"/>
        </w:trPr>
        <w:tc>
          <w:tcPr>
            <w:tcW w:w="1696"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010</w:t>
            </w:r>
          </w:p>
        </w:tc>
        <w:tc>
          <w:tcPr>
            <w:tcW w:w="3002"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ir0</w:t>
            </w:r>
            <w:r w:rsidRPr="005F5E17">
              <w:rPr>
                <w:rFonts w:ascii="宋体" w:hAnsi="宋体" w:cs="宋体" w:hint="eastAsia"/>
              </w:rPr>
              <w:t>⊕</w:t>
            </w:r>
            <w:r w:rsidRPr="00DF12FD">
              <w:t>ir1</w:t>
            </w:r>
            <w:r w:rsidRPr="005F5E17">
              <w:rPr>
                <w:rFonts w:ascii="宋体" w:hAnsi="宋体" w:cs="宋体" w:hint="eastAsia"/>
              </w:rPr>
              <w:t>⊕</w:t>
            </w:r>
            <w:r w:rsidRPr="00DF12FD">
              <w:t>ir2</w:t>
            </w:r>
            <w:r w:rsidRPr="005F5E17">
              <w:rPr>
                <w:rFonts w:ascii="宋体" w:hAnsi="宋体" w:cs="宋体" w:hint="eastAsia"/>
              </w:rPr>
              <w:t>⊕</w:t>
            </w:r>
            <w:r w:rsidRPr="00DF12FD">
              <w:t>ir3</w:t>
            </w:r>
          </w:p>
        </w:tc>
      </w:tr>
      <w:tr w:rsidR="005F7088" w:rsidRPr="00DF12FD" w:rsidTr="009E00BC">
        <w:trPr>
          <w:trHeight w:val="321"/>
          <w:jc w:val="center"/>
        </w:trPr>
        <w:tc>
          <w:tcPr>
            <w:tcW w:w="1696"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011</w:t>
            </w:r>
          </w:p>
        </w:tc>
        <w:tc>
          <w:tcPr>
            <w:tcW w:w="3002"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ir0|ir1</w:t>
            </w:r>
          </w:p>
        </w:tc>
      </w:tr>
      <w:tr w:rsidR="005F7088" w:rsidRPr="00DF12FD" w:rsidTr="009E00BC">
        <w:trPr>
          <w:trHeight w:val="308"/>
          <w:jc w:val="center"/>
        </w:trPr>
        <w:tc>
          <w:tcPr>
            <w:tcW w:w="1696"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100</w:t>
            </w:r>
          </w:p>
        </w:tc>
        <w:tc>
          <w:tcPr>
            <w:tcW w:w="3002"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ir0&amp;ir1</w:t>
            </w:r>
          </w:p>
        </w:tc>
      </w:tr>
      <w:tr w:rsidR="005F7088" w:rsidRPr="00DF12FD" w:rsidTr="009E00BC">
        <w:trPr>
          <w:trHeight w:val="321"/>
          <w:jc w:val="center"/>
        </w:trPr>
        <w:tc>
          <w:tcPr>
            <w:tcW w:w="1696"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101</w:t>
            </w:r>
          </w:p>
        </w:tc>
        <w:tc>
          <w:tcPr>
            <w:tcW w:w="3002"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Ir2</w:t>
            </w:r>
            <w:r w:rsidRPr="00DF12FD">
              <w:t>直通</w:t>
            </w:r>
          </w:p>
        </w:tc>
      </w:tr>
      <w:tr w:rsidR="005F7088" w:rsidRPr="00DF12FD" w:rsidTr="009E00BC">
        <w:trPr>
          <w:trHeight w:val="60"/>
          <w:jc w:val="center"/>
        </w:trPr>
        <w:tc>
          <w:tcPr>
            <w:tcW w:w="1696"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110</w:t>
            </w:r>
          </w:p>
        </w:tc>
        <w:tc>
          <w:tcPr>
            <w:tcW w:w="3002"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Ir3</w:t>
            </w:r>
            <w:r w:rsidRPr="00DF12FD">
              <w:t>直通</w:t>
            </w:r>
          </w:p>
        </w:tc>
      </w:tr>
    </w:tbl>
    <w:p w:rsidR="005F7088" w:rsidRPr="00DF12FD" w:rsidRDefault="005F7088" w:rsidP="005F5E17">
      <w:pPr>
        <w:pStyle w:val="a1"/>
        <w:numPr>
          <w:ilvl w:val="2"/>
          <w:numId w:val="2"/>
        </w:numPr>
        <w:spacing w:before="156" w:after="156" w:line="300" w:lineRule="auto"/>
        <w:rPr>
          <w:lang w:eastAsia="zh-CN"/>
        </w:rPr>
      </w:pPr>
      <w:bookmarkStart w:id="76" w:name="_Toc448392793"/>
      <w:bookmarkStart w:id="77" w:name="_Toc451115417"/>
      <w:r w:rsidRPr="00DF12FD">
        <w:rPr>
          <w:lang w:eastAsia="zh-CN"/>
        </w:rPr>
        <w:t>S</w:t>
      </w:r>
      <w:r w:rsidRPr="00DF12FD">
        <w:rPr>
          <w:lang w:eastAsia="zh-CN"/>
        </w:rPr>
        <w:t>盒替代单元</w:t>
      </w:r>
      <w:bookmarkEnd w:id="76"/>
      <w:bookmarkEnd w:id="77"/>
    </w:p>
    <w:p w:rsidR="005F7088" w:rsidRPr="00DF12FD" w:rsidRDefault="005F7088" w:rsidP="005F5E17">
      <w:pPr>
        <w:spacing w:line="300" w:lineRule="auto"/>
        <w:ind w:firstLineChars="200" w:firstLine="420"/>
        <w:rPr>
          <w:lang w:val="x-none"/>
        </w:rPr>
      </w:pPr>
      <w:r w:rsidRPr="00DF12FD">
        <w:rPr>
          <w:lang w:val="x-none"/>
        </w:rPr>
        <w:t>S</w:t>
      </w:r>
      <w:r w:rsidRPr="00DF12FD">
        <w:rPr>
          <w:lang w:val="x-none"/>
        </w:rPr>
        <w:t>盒是许多分组密码算法中唯一的非线性部件，提供了算法所需要到混乱作用。分组算法中常常需要并行查找相同或不同的</w:t>
      </w:r>
      <w:r w:rsidR="009C2D8B">
        <w:rPr>
          <w:lang w:val="x-none"/>
        </w:rPr>
        <w:t>S</w:t>
      </w:r>
      <w:r w:rsidRPr="00DF12FD">
        <w:rPr>
          <w:lang w:val="x-none"/>
        </w:rPr>
        <w:t>盒</w:t>
      </w:r>
      <w:r w:rsidR="00A44095" w:rsidRPr="00DF12FD">
        <w:rPr>
          <w:lang w:val="x-none"/>
        </w:rPr>
        <w:t>，</w:t>
      </w:r>
      <w:r w:rsidR="009C2D8B">
        <w:rPr>
          <w:rFonts w:hint="eastAsia"/>
          <w:lang w:val="x-none"/>
        </w:rPr>
        <w:t>S</w:t>
      </w:r>
      <w:r w:rsidRPr="00DF12FD">
        <w:rPr>
          <w:lang w:val="x-none"/>
        </w:rPr>
        <w:t>盒代替的输入粒度差别较大</w:t>
      </w:r>
      <w:r w:rsidR="00A44095" w:rsidRPr="00DF12FD">
        <w:rPr>
          <w:lang w:val="x-none"/>
        </w:rPr>
        <w:t>，</w:t>
      </w:r>
      <w:r w:rsidRPr="00DF12FD">
        <w:rPr>
          <w:lang w:val="x-none"/>
        </w:rPr>
        <w:t>以不大于</w:t>
      </w:r>
      <w:r w:rsidR="00A44095" w:rsidRPr="00DF12FD">
        <w:rPr>
          <w:lang w:val="x-none"/>
        </w:rPr>
        <w:t>8</w:t>
      </w:r>
      <w:r w:rsidRPr="00DF12FD">
        <w:rPr>
          <w:lang w:val="x-none"/>
        </w:rPr>
        <w:t>位者居多</w:t>
      </w:r>
      <w:r w:rsidR="00A44095" w:rsidRPr="00DF12FD">
        <w:rPr>
          <w:lang w:val="x-none"/>
        </w:rPr>
        <w:t>；</w:t>
      </w:r>
      <w:r w:rsidR="00A44095" w:rsidRPr="00DF12FD">
        <w:rPr>
          <w:lang w:val="x-none"/>
        </w:rPr>
        <w:t>S</w:t>
      </w:r>
      <w:r w:rsidRPr="00DF12FD">
        <w:rPr>
          <w:lang w:val="x-none"/>
        </w:rPr>
        <w:t>盒的大小也很不相同</w:t>
      </w:r>
      <w:r w:rsidR="00A44095" w:rsidRPr="00DF12FD">
        <w:rPr>
          <w:lang w:val="x-none"/>
        </w:rPr>
        <w:t>，</w:t>
      </w:r>
      <w:r w:rsidRPr="00DF12FD">
        <w:rPr>
          <w:lang w:val="x-none"/>
        </w:rPr>
        <w:t>从</w:t>
      </w:r>
      <w:r w:rsidR="009C2D8B">
        <w:rPr>
          <w:lang w:val="x-none"/>
        </w:rPr>
        <w:t>512bit</w:t>
      </w:r>
      <w:r w:rsidR="009C2D8B">
        <w:rPr>
          <w:lang w:val="x-none"/>
        </w:rPr>
        <w:t>到</w:t>
      </w:r>
      <w:r w:rsidR="00A44095" w:rsidRPr="00DF12FD">
        <w:rPr>
          <w:lang w:val="x-none"/>
        </w:rPr>
        <w:t>80kbit</w:t>
      </w:r>
      <w:r w:rsidRPr="00DF12FD">
        <w:rPr>
          <w:lang w:val="x-none"/>
        </w:rPr>
        <w:t>。</w:t>
      </w:r>
      <w:r w:rsidR="009C2D8B">
        <w:rPr>
          <w:rFonts w:hint="eastAsia"/>
          <w:lang w:val="x-none"/>
        </w:rPr>
        <w:t>第三章</w:t>
      </w:r>
      <w:r w:rsidR="009C2D8B">
        <w:rPr>
          <w:lang w:val="x-none"/>
        </w:rPr>
        <w:t>对</w:t>
      </w:r>
      <w:r w:rsidRPr="00DF12FD">
        <w:rPr>
          <w:lang w:val="x-none"/>
        </w:rPr>
        <w:t>大量的分组密码算法分析可以得出</w:t>
      </w:r>
      <w:r w:rsidR="00A44095" w:rsidRPr="00DF12FD">
        <w:rPr>
          <w:lang w:val="x-none"/>
        </w:rPr>
        <w:t>S</w:t>
      </w:r>
      <w:r w:rsidRPr="00DF12FD">
        <w:rPr>
          <w:lang w:val="x-none"/>
        </w:rPr>
        <w:t>盒查找表</w:t>
      </w:r>
      <w:r w:rsidR="009C2D8B">
        <w:rPr>
          <w:lang w:val="x-none"/>
        </w:rPr>
        <w:t>的输入</w:t>
      </w:r>
      <w:r w:rsidR="009C2D8B">
        <w:rPr>
          <w:lang w:val="x-none"/>
        </w:rPr>
        <w:lastRenderedPageBreak/>
        <w:t>输出</w:t>
      </w:r>
      <w:r w:rsidRPr="00DF12FD">
        <w:rPr>
          <w:lang w:val="x-none"/>
        </w:rPr>
        <w:t>常见有</w:t>
      </w:r>
      <w:r w:rsidR="00E274F7" w:rsidRPr="00DF12FD">
        <w:rPr>
          <w:kern w:val="0"/>
        </w:rPr>
        <w:t>4-4</w:t>
      </w:r>
      <w:r w:rsidR="00E274F7" w:rsidRPr="00DF12FD">
        <w:rPr>
          <w:kern w:val="0"/>
        </w:rPr>
        <w:t>、</w:t>
      </w:r>
      <w:r w:rsidR="00E274F7" w:rsidRPr="00DF12FD">
        <w:rPr>
          <w:kern w:val="0"/>
        </w:rPr>
        <w:t>6-4</w:t>
      </w:r>
      <w:r w:rsidR="00E274F7" w:rsidRPr="00DF12FD">
        <w:rPr>
          <w:kern w:val="0"/>
        </w:rPr>
        <w:t>、</w:t>
      </w:r>
      <w:r w:rsidR="00E274F7" w:rsidRPr="00DF12FD">
        <w:rPr>
          <w:kern w:val="0"/>
        </w:rPr>
        <w:t>8-8</w:t>
      </w:r>
      <w:r w:rsidR="00E274F7" w:rsidRPr="00DF12FD">
        <w:rPr>
          <w:kern w:val="0"/>
        </w:rPr>
        <w:t>、</w:t>
      </w:r>
      <w:r w:rsidR="00E274F7" w:rsidRPr="00DF12FD">
        <w:rPr>
          <w:kern w:val="0"/>
        </w:rPr>
        <w:t>8-32</w:t>
      </w:r>
      <w:r w:rsidR="00E274F7" w:rsidRPr="00DF12FD">
        <w:rPr>
          <w:kern w:val="0"/>
        </w:rPr>
        <w:t>、</w:t>
      </w:r>
      <w:r w:rsidR="00E274F7" w:rsidRPr="00DF12FD">
        <w:rPr>
          <w:kern w:val="0"/>
        </w:rPr>
        <w:t>6-2</w:t>
      </w:r>
      <w:r w:rsidR="00E274F7" w:rsidRPr="00DF12FD">
        <w:rPr>
          <w:kern w:val="0"/>
        </w:rPr>
        <w:t>、</w:t>
      </w:r>
      <w:r w:rsidR="00E274F7" w:rsidRPr="00DF12FD">
        <w:rPr>
          <w:kern w:val="0"/>
        </w:rPr>
        <w:t>10-8</w:t>
      </w:r>
      <w:r w:rsidR="00E274F7" w:rsidRPr="00DF12FD">
        <w:rPr>
          <w:lang w:val="x-none"/>
        </w:rPr>
        <w:t>六</w:t>
      </w:r>
      <w:r w:rsidRPr="00DF12FD">
        <w:rPr>
          <w:lang w:val="x-none"/>
        </w:rPr>
        <w:t>种模式。</w:t>
      </w:r>
      <w:r w:rsidR="00A44095" w:rsidRPr="00DF12FD">
        <w:rPr>
          <w:lang w:val="x-none"/>
        </w:rPr>
        <w:fldChar w:fldCharType="begin"/>
      </w:r>
      <w:r w:rsidR="00A44095" w:rsidRPr="00DF12FD">
        <w:rPr>
          <w:lang w:val="x-none"/>
        </w:rPr>
        <w:instrText xml:space="preserve"> REF _Ref450661728 \h </w:instrText>
      </w:r>
      <w:r w:rsidR="005F5E17" w:rsidRPr="00DF12FD">
        <w:rPr>
          <w:lang w:val="x-none"/>
        </w:rPr>
        <w:instrText xml:space="preserve"> \* MERGEFORMAT </w:instrText>
      </w:r>
      <w:r w:rsidR="00A44095" w:rsidRPr="00DF12FD">
        <w:rPr>
          <w:lang w:val="x-none"/>
        </w:rPr>
      </w:r>
      <w:r w:rsidR="00A44095" w:rsidRPr="00DF12FD">
        <w:rPr>
          <w:lang w:val="x-none"/>
        </w:rPr>
        <w:fldChar w:fldCharType="separate"/>
      </w:r>
      <w:r w:rsidR="00C47231" w:rsidRPr="00DF12FD">
        <w:rPr>
          <w:szCs w:val="21"/>
        </w:rPr>
        <w:t>表</w:t>
      </w:r>
      <w:r w:rsidR="00A44095" w:rsidRPr="00DF12FD">
        <w:rPr>
          <w:lang w:val="x-none"/>
        </w:rPr>
        <w:fldChar w:fldCharType="end"/>
      </w:r>
      <w:r w:rsidR="007012E7">
        <w:rPr>
          <w:lang w:val="x-none"/>
        </w:rPr>
        <w:t>3</w:t>
      </w:r>
      <w:r w:rsidR="007012E7">
        <w:rPr>
          <w:rFonts w:hint="eastAsia"/>
          <w:lang w:val="x-none"/>
        </w:rPr>
        <w:t>-</w:t>
      </w:r>
      <w:r w:rsidR="007012E7">
        <w:rPr>
          <w:lang w:val="x-none"/>
        </w:rPr>
        <w:t>9</w:t>
      </w:r>
      <w:r w:rsidRPr="00DF12FD">
        <w:rPr>
          <w:lang w:val="x-none"/>
        </w:rPr>
        <w:t>列出了不同</w:t>
      </w:r>
      <w:r w:rsidR="009C2D8B">
        <w:rPr>
          <w:lang w:val="x-none"/>
        </w:rPr>
        <w:t>S</w:t>
      </w:r>
      <w:r w:rsidR="009C2D8B">
        <w:rPr>
          <w:lang w:val="x-none"/>
        </w:rPr>
        <w:t>盒查找表模式的使用频</w:t>
      </w:r>
      <w:r w:rsidR="009C2D8B">
        <w:rPr>
          <w:rFonts w:hint="eastAsia"/>
          <w:lang w:val="x-none"/>
        </w:rPr>
        <w:t>度</w:t>
      </w:r>
      <w:r w:rsidRPr="00DF12FD">
        <w:rPr>
          <w:lang w:val="x-none"/>
        </w:rPr>
        <w:t>。</w:t>
      </w:r>
    </w:p>
    <w:p w:rsidR="00A44095" w:rsidRPr="00DF12FD" w:rsidRDefault="00A44095" w:rsidP="005F5E17">
      <w:pPr>
        <w:pStyle w:val="af0"/>
        <w:keepNext/>
        <w:spacing w:line="300" w:lineRule="auto"/>
        <w:jc w:val="center"/>
        <w:rPr>
          <w:rFonts w:ascii="Times New Roman" w:eastAsia="宋体" w:hAnsi="Times New Roman"/>
          <w:sz w:val="21"/>
          <w:szCs w:val="21"/>
        </w:rPr>
      </w:pPr>
      <w:bookmarkStart w:id="78" w:name="_Ref450661728"/>
      <w:r w:rsidRPr="00DF12FD">
        <w:rPr>
          <w:rFonts w:ascii="Times New Roman" w:eastAsia="宋体" w:hAnsi="Times New Roman"/>
          <w:sz w:val="21"/>
          <w:szCs w:val="21"/>
        </w:rPr>
        <w:t>表</w:t>
      </w:r>
      <w:bookmarkEnd w:id="78"/>
      <w:r w:rsidR="007012E7">
        <w:rPr>
          <w:rFonts w:ascii="Times New Roman" w:eastAsia="宋体" w:hAnsi="Times New Roman"/>
          <w:sz w:val="21"/>
          <w:szCs w:val="21"/>
        </w:rPr>
        <w:t>3</w:t>
      </w:r>
      <w:r w:rsidR="007012E7">
        <w:rPr>
          <w:rFonts w:ascii="Times New Roman" w:eastAsia="宋体" w:hAnsi="Times New Roman" w:hint="eastAsia"/>
          <w:sz w:val="21"/>
          <w:szCs w:val="21"/>
        </w:rPr>
        <w:t>-</w:t>
      </w:r>
      <w:r w:rsidR="007012E7">
        <w:rPr>
          <w:rFonts w:ascii="Times New Roman" w:eastAsia="宋体" w:hAnsi="Times New Roman"/>
          <w:sz w:val="21"/>
          <w:szCs w:val="21"/>
        </w:rPr>
        <w:t>9</w:t>
      </w:r>
      <w:r w:rsidRPr="00DF12FD">
        <w:rPr>
          <w:rFonts w:ascii="Times New Roman" w:eastAsia="宋体" w:hAnsi="Times New Roman"/>
          <w:sz w:val="21"/>
          <w:szCs w:val="21"/>
        </w:rPr>
        <w:t xml:space="preserve"> S</w:t>
      </w:r>
      <w:r w:rsidRPr="00DF12FD">
        <w:rPr>
          <w:rFonts w:ascii="Times New Roman" w:eastAsia="宋体" w:hAnsi="Times New Roman"/>
          <w:sz w:val="21"/>
          <w:szCs w:val="21"/>
        </w:rPr>
        <w:t>盒输入输出模式使用频度表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27"/>
        <w:gridCol w:w="1192"/>
        <w:gridCol w:w="1664"/>
        <w:gridCol w:w="1427"/>
      </w:tblGrid>
      <w:tr w:rsidR="00E274F7" w:rsidRPr="00DF12FD" w:rsidTr="009E00BC">
        <w:trPr>
          <w:trHeight w:val="353"/>
          <w:jc w:val="center"/>
        </w:trPr>
        <w:tc>
          <w:tcPr>
            <w:tcW w:w="1427" w:type="dxa"/>
            <w:tcBorders>
              <w:top w:val="single" w:sz="4" w:space="0" w:color="auto"/>
              <w:left w:val="single" w:sz="4" w:space="0" w:color="auto"/>
              <w:bottom w:val="single" w:sz="4" w:space="0" w:color="auto"/>
              <w:right w:val="single" w:sz="4" w:space="0" w:color="auto"/>
            </w:tcBorders>
            <w:shd w:val="clear" w:color="auto" w:fill="auto"/>
            <w:noWrap/>
            <w:hideMark/>
          </w:tcPr>
          <w:p w:rsidR="00E274F7" w:rsidRPr="00DF12FD" w:rsidRDefault="00E274F7" w:rsidP="005F5E17">
            <w:pPr>
              <w:spacing w:line="300" w:lineRule="auto"/>
              <w:jc w:val="left"/>
              <w:rPr>
                <w:sz w:val="20"/>
              </w:rPr>
            </w:pPr>
            <w:r w:rsidRPr="00DF12FD">
              <w:rPr>
                <w:sz w:val="20"/>
              </w:rPr>
              <w:t>输入输出模式</w:t>
            </w:r>
          </w:p>
        </w:tc>
        <w:tc>
          <w:tcPr>
            <w:tcW w:w="1192" w:type="dxa"/>
            <w:tcBorders>
              <w:top w:val="single" w:sz="4" w:space="0" w:color="auto"/>
              <w:left w:val="single" w:sz="4" w:space="0" w:color="auto"/>
              <w:bottom w:val="single" w:sz="4" w:space="0" w:color="auto"/>
              <w:right w:val="single" w:sz="4" w:space="0" w:color="auto"/>
            </w:tcBorders>
            <w:shd w:val="clear" w:color="auto" w:fill="auto"/>
            <w:noWrap/>
            <w:hideMark/>
          </w:tcPr>
          <w:p w:rsidR="00E274F7" w:rsidRPr="00DF12FD" w:rsidRDefault="00E274F7" w:rsidP="005F5E17">
            <w:pPr>
              <w:spacing w:line="300" w:lineRule="auto"/>
              <w:jc w:val="left"/>
              <w:rPr>
                <w:sz w:val="20"/>
              </w:rPr>
            </w:pPr>
            <w:r w:rsidRPr="00DF12FD">
              <w:rPr>
                <w:sz w:val="20"/>
              </w:rPr>
              <w:t>使用频度</w:t>
            </w:r>
          </w:p>
        </w:tc>
        <w:tc>
          <w:tcPr>
            <w:tcW w:w="1664" w:type="dxa"/>
            <w:tcBorders>
              <w:top w:val="single" w:sz="4" w:space="0" w:color="auto"/>
              <w:left w:val="single" w:sz="4" w:space="0" w:color="auto"/>
              <w:bottom w:val="single" w:sz="4" w:space="0" w:color="auto"/>
              <w:right w:val="single" w:sz="4" w:space="0" w:color="auto"/>
            </w:tcBorders>
            <w:shd w:val="clear" w:color="auto" w:fill="auto"/>
          </w:tcPr>
          <w:p w:rsidR="00E274F7" w:rsidRPr="00DF12FD" w:rsidRDefault="00E274F7" w:rsidP="005F5E17">
            <w:pPr>
              <w:spacing w:line="300" w:lineRule="auto"/>
              <w:jc w:val="left"/>
              <w:rPr>
                <w:sz w:val="20"/>
              </w:rPr>
            </w:pPr>
            <w:r w:rsidRPr="00DF12FD">
              <w:rPr>
                <w:sz w:val="20"/>
              </w:rPr>
              <w:t>输入输出模式</w:t>
            </w:r>
          </w:p>
        </w:tc>
        <w:tc>
          <w:tcPr>
            <w:tcW w:w="1427" w:type="dxa"/>
            <w:tcBorders>
              <w:top w:val="single" w:sz="4" w:space="0" w:color="auto"/>
              <w:left w:val="single" w:sz="4" w:space="0" w:color="auto"/>
              <w:bottom w:val="single" w:sz="4" w:space="0" w:color="auto"/>
              <w:right w:val="single" w:sz="4" w:space="0" w:color="auto"/>
            </w:tcBorders>
            <w:shd w:val="clear" w:color="auto" w:fill="auto"/>
          </w:tcPr>
          <w:p w:rsidR="00E274F7" w:rsidRPr="00DF12FD" w:rsidRDefault="00E274F7" w:rsidP="005F5E17">
            <w:pPr>
              <w:spacing w:line="300" w:lineRule="auto"/>
              <w:jc w:val="left"/>
              <w:rPr>
                <w:sz w:val="20"/>
              </w:rPr>
            </w:pPr>
            <w:r w:rsidRPr="00DF12FD">
              <w:rPr>
                <w:sz w:val="20"/>
              </w:rPr>
              <w:t>使用频度</w:t>
            </w:r>
          </w:p>
        </w:tc>
      </w:tr>
      <w:tr w:rsidR="00A44095" w:rsidRPr="00DF12FD" w:rsidTr="009E00BC">
        <w:trPr>
          <w:trHeight w:val="353"/>
          <w:jc w:val="center"/>
        </w:trPr>
        <w:tc>
          <w:tcPr>
            <w:tcW w:w="1427" w:type="dxa"/>
            <w:tcBorders>
              <w:top w:val="single" w:sz="4" w:space="0" w:color="auto"/>
              <w:left w:val="single" w:sz="4" w:space="0" w:color="auto"/>
              <w:bottom w:val="single" w:sz="4" w:space="0" w:color="auto"/>
              <w:right w:val="single" w:sz="4" w:space="0" w:color="auto"/>
            </w:tcBorders>
            <w:shd w:val="clear" w:color="auto" w:fill="auto"/>
            <w:hideMark/>
          </w:tcPr>
          <w:p w:rsidR="00A44095" w:rsidRPr="00DF12FD" w:rsidRDefault="00A44095" w:rsidP="005F5E17">
            <w:pPr>
              <w:spacing w:line="300" w:lineRule="auto"/>
              <w:jc w:val="left"/>
              <w:rPr>
                <w:sz w:val="20"/>
              </w:rPr>
            </w:pPr>
            <w:r w:rsidRPr="00DF12FD">
              <w:rPr>
                <w:kern w:val="0"/>
              </w:rPr>
              <w:t>4-4</w:t>
            </w:r>
          </w:p>
        </w:tc>
        <w:tc>
          <w:tcPr>
            <w:tcW w:w="1192" w:type="dxa"/>
            <w:tcBorders>
              <w:top w:val="single" w:sz="4" w:space="0" w:color="auto"/>
              <w:left w:val="single" w:sz="4" w:space="0" w:color="auto"/>
              <w:bottom w:val="single" w:sz="4" w:space="0" w:color="auto"/>
              <w:right w:val="single" w:sz="4" w:space="0" w:color="auto"/>
            </w:tcBorders>
            <w:shd w:val="clear" w:color="auto" w:fill="auto"/>
            <w:hideMark/>
          </w:tcPr>
          <w:p w:rsidR="00A44095" w:rsidRPr="00DF12FD" w:rsidRDefault="00A44095" w:rsidP="005F5E17">
            <w:pPr>
              <w:spacing w:line="300" w:lineRule="auto"/>
            </w:pPr>
            <w:r w:rsidRPr="00DF12FD">
              <w:t>14.8%</w:t>
            </w:r>
          </w:p>
        </w:tc>
        <w:tc>
          <w:tcPr>
            <w:tcW w:w="1664" w:type="dxa"/>
            <w:tcBorders>
              <w:top w:val="single" w:sz="4" w:space="0" w:color="auto"/>
              <w:left w:val="single" w:sz="4" w:space="0" w:color="auto"/>
              <w:bottom w:val="single" w:sz="4" w:space="0" w:color="auto"/>
              <w:right w:val="single" w:sz="4" w:space="0" w:color="auto"/>
            </w:tcBorders>
            <w:shd w:val="clear" w:color="auto" w:fill="auto"/>
          </w:tcPr>
          <w:p w:rsidR="00A44095" w:rsidRPr="00DF12FD" w:rsidRDefault="00A44095" w:rsidP="005F5E17">
            <w:pPr>
              <w:spacing w:line="300" w:lineRule="auto"/>
              <w:jc w:val="left"/>
              <w:rPr>
                <w:sz w:val="20"/>
              </w:rPr>
            </w:pPr>
            <w:r w:rsidRPr="00DF12FD">
              <w:rPr>
                <w:kern w:val="0"/>
              </w:rPr>
              <w:t>8-32</w:t>
            </w:r>
          </w:p>
        </w:tc>
        <w:tc>
          <w:tcPr>
            <w:tcW w:w="1427" w:type="dxa"/>
            <w:tcBorders>
              <w:top w:val="single" w:sz="4" w:space="0" w:color="auto"/>
              <w:left w:val="single" w:sz="4" w:space="0" w:color="auto"/>
              <w:bottom w:val="single" w:sz="4" w:space="0" w:color="auto"/>
              <w:right w:val="single" w:sz="4" w:space="0" w:color="auto"/>
            </w:tcBorders>
            <w:shd w:val="clear" w:color="auto" w:fill="auto"/>
          </w:tcPr>
          <w:p w:rsidR="00A44095" w:rsidRPr="00DF12FD" w:rsidRDefault="00A44095" w:rsidP="005F5E17">
            <w:pPr>
              <w:spacing w:line="300" w:lineRule="auto"/>
            </w:pPr>
            <w:r w:rsidRPr="00DF12FD">
              <w:t>3.7%</w:t>
            </w:r>
          </w:p>
        </w:tc>
      </w:tr>
      <w:tr w:rsidR="00A44095" w:rsidRPr="00DF12FD" w:rsidTr="009E00BC">
        <w:trPr>
          <w:trHeight w:val="353"/>
          <w:jc w:val="center"/>
        </w:trPr>
        <w:tc>
          <w:tcPr>
            <w:tcW w:w="1427" w:type="dxa"/>
            <w:tcBorders>
              <w:top w:val="single" w:sz="4" w:space="0" w:color="auto"/>
              <w:left w:val="single" w:sz="4" w:space="0" w:color="auto"/>
              <w:bottom w:val="single" w:sz="4" w:space="0" w:color="auto"/>
              <w:right w:val="single" w:sz="4" w:space="0" w:color="auto"/>
            </w:tcBorders>
            <w:shd w:val="clear" w:color="auto" w:fill="auto"/>
            <w:hideMark/>
          </w:tcPr>
          <w:p w:rsidR="00A44095" w:rsidRPr="00DF12FD" w:rsidRDefault="00A44095" w:rsidP="005F5E17">
            <w:pPr>
              <w:spacing w:line="300" w:lineRule="auto"/>
              <w:jc w:val="left"/>
              <w:rPr>
                <w:sz w:val="20"/>
              </w:rPr>
            </w:pPr>
            <w:r w:rsidRPr="00DF12FD">
              <w:rPr>
                <w:kern w:val="0"/>
              </w:rPr>
              <w:t>6-4</w:t>
            </w:r>
          </w:p>
        </w:tc>
        <w:tc>
          <w:tcPr>
            <w:tcW w:w="1192" w:type="dxa"/>
            <w:tcBorders>
              <w:top w:val="single" w:sz="4" w:space="0" w:color="auto"/>
              <w:left w:val="single" w:sz="4" w:space="0" w:color="auto"/>
              <w:bottom w:val="single" w:sz="4" w:space="0" w:color="auto"/>
              <w:right w:val="single" w:sz="4" w:space="0" w:color="auto"/>
            </w:tcBorders>
            <w:shd w:val="clear" w:color="auto" w:fill="auto"/>
            <w:hideMark/>
          </w:tcPr>
          <w:p w:rsidR="00A44095" w:rsidRPr="00DF12FD" w:rsidRDefault="00A44095" w:rsidP="005F5E17">
            <w:pPr>
              <w:spacing w:line="300" w:lineRule="auto"/>
            </w:pPr>
            <w:r w:rsidRPr="00DF12FD">
              <w:t>3.7%</w:t>
            </w:r>
          </w:p>
        </w:tc>
        <w:tc>
          <w:tcPr>
            <w:tcW w:w="1664" w:type="dxa"/>
            <w:tcBorders>
              <w:top w:val="single" w:sz="4" w:space="0" w:color="auto"/>
              <w:left w:val="single" w:sz="4" w:space="0" w:color="auto"/>
              <w:bottom w:val="single" w:sz="4" w:space="0" w:color="auto"/>
              <w:right w:val="single" w:sz="4" w:space="0" w:color="auto"/>
            </w:tcBorders>
            <w:shd w:val="clear" w:color="auto" w:fill="auto"/>
          </w:tcPr>
          <w:p w:rsidR="00A44095" w:rsidRPr="00DF12FD" w:rsidRDefault="00A44095" w:rsidP="005F5E17">
            <w:pPr>
              <w:spacing w:line="300" w:lineRule="auto"/>
              <w:jc w:val="left"/>
              <w:rPr>
                <w:sz w:val="20"/>
              </w:rPr>
            </w:pPr>
            <w:r w:rsidRPr="00DF12FD">
              <w:rPr>
                <w:kern w:val="0"/>
              </w:rPr>
              <w:t>6-2</w:t>
            </w:r>
          </w:p>
        </w:tc>
        <w:tc>
          <w:tcPr>
            <w:tcW w:w="1427" w:type="dxa"/>
            <w:tcBorders>
              <w:top w:val="single" w:sz="4" w:space="0" w:color="auto"/>
              <w:left w:val="single" w:sz="4" w:space="0" w:color="auto"/>
              <w:bottom w:val="single" w:sz="4" w:space="0" w:color="auto"/>
              <w:right w:val="single" w:sz="4" w:space="0" w:color="auto"/>
            </w:tcBorders>
            <w:shd w:val="clear" w:color="auto" w:fill="auto"/>
          </w:tcPr>
          <w:p w:rsidR="00A44095" w:rsidRPr="00DF12FD" w:rsidRDefault="00A44095" w:rsidP="005F5E17">
            <w:pPr>
              <w:spacing w:line="300" w:lineRule="auto"/>
            </w:pPr>
            <w:r w:rsidRPr="00DF12FD">
              <w:t>3.7%</w:t>
            </w:r>
          </w:p>
        </w:tc>
      </w:tr>
      <w:tr w:rsidR="00A44095" w:rsidRPr="00DF12FD" w:rsidTr="009E00BC">
        <w:trPr>
          <w:trHeight w:val="353"/>
          <w:jc w:val="center"/>
        </w:trPr>
        <w:tc>
          <w:tcPr>
            <w:tcW w:w="1427" w:type="dxa"/>
            <w:tcBorders>
              <w:top w:val="single" w:sz="4" w:space="0" w:color="auto"/>
              <w:left w:val="single" w:sz="4" w:space="0" w:color="auto"/>
              <w:bottom w:val="single" w:sz="4" w:space="0" w:color="auto"/>
              <w:right w:val="single" w:sz="4" w:space="0" w:color="auto"/>
            </w:tcBorders>
            <w:shd w:val="clear" w:color="auto" w:fill="auto"/>
            <w:hideMark/>
          </w:tcPr>
          <w:p w:rsidR="00A44095" w:rsidRPr="00DF12FD" w:rsidRDefault="00A44095" w:rsidP="005F5E17">
            <w:pPr>
              <w:spacing w:line="300" w:lineRule="auto"/>
              <w:jc w:val="left"/>
              <w:rPr>
                <w:sz w:val="20"/>
              </w:rPr>
            </w:pPr>
            <w:r w:rsidRPr="00DF12FD">
              <w:rPr>
                <w:kern w:val="0"/>
              </w:rPr>
              <w:t>8-8</w:t>
            </w:r>
          </w:p>
        </w:tc>
        <w:tc>
          <w:tcPr>
            <w:tcW w:w="1192" w:type="dxa"/>
            <w:tcBorders>
              <w:top w:val="single" w:sz="4" w:space="0" w:color="auto"/>
              <w:left w:val="single" w:sz="4" w:space="0" w:color="auto"/>
              <w:bottom w:val="single" w:sz="4" w:space="0" w:color="auto"/>
              <w:right w:val="single" w:sz="4" w:space="0" w:color="auto"/>
            </w:tcBorders>
            <w:shd w:val="clear" w:color="auto" w:fill="auto"/>
            <w:hideMark/>
          </w:tcPr>
          <w:p w:rsidR="00A44095" w:rsidRPr="00DF12FD" w:rsidRDefault="00A44095" w:rsidP="005F5E17">
            <w:pPr>
              <w:spacing w:line="300" w:lineRule="auto"/>
            </w:pPr>
            <w:r w:rsidRPr="00DF12FD">
              <w:t>70.4%</w:t>
            </w:r>
          </w:p>
        </w:tc>
        <w:tc>
          <w:tcPr>
            <w:tcW w:w="1664" w:type="dxa"/>
            <w:tcBorders>
              <w:top w:val="single" w:sz="4" w:space="0" w:color="auto"/>
              <w:left w:val="single" w:sz="4" w:space="0" w:color="auto"/>
              <w:bottom w:val="single" w:sz="4" w:space="0" w:color="auto"/>
              <w:right w:val="single" w:sz="4" w:space="0" w:color="auto"/>
            </w:tcBorders>
            <w:shd w:val="clear" w:color="auto" w:fill="auto"/>
          </w:tcPr>
          <w:p w:rsidR="00A44095" w:rsidRPr="00DF12FD" w:rsidRDefault="00A44095" w:rsidP="005F5E17">
            <w:pPr>
              <w:spacing w:line="300" w:lineRule="auto"/>
              <w:jc w:val="left"/>
              <w:rPr>
                <w:sz w:val="20"/>
              </w:rPr>
            </w:pPr>
            <w:r w:rsidRPr="00DF12FD">
              <w:rPr>
                <w:kern w:val="0"/>
              </w:rPr>
              <w:t>10-8</w:t>
            </w:r>
          </w:p>
        </w:tc>
        <w:tc>
          <w:tcPr>
            <w:tcW w:w="1427" w:type="dxa"/>
            <w:tcBorders>
              <w:top w:val="single" w:sz="4" w:space="0" w:color="auto"/>
              <w:left w:val="single" w:sz="4" w:space="0" w:color="auto"/>
              <w:bottom w:val="single" w:sz="4" w:space="0" w:color="auto"/>
              <w:right w:val="single" w:sz="4" w:space="0" w:color="auto"/>
            </w:tcBorders>
            <w:shd w:val="clear" w:color="auto" w:fill="auto"/>
          </w:tcPr>
          <w:p w:rsidR="00A44095" w:rsidRPr="00DF12FD" w:rsidRDefault="00A44095" w:rsidP="005F5E17">
            <w:pPr>
              <w:spacing w:line="300" w:lineRule="auto"/>
            </w:pPr>
            <w:r w:rsidRPr="00DF12FD">
              <w:t>3.7%</w:t>
            </w:r>
          </w:p>
        </w:tc>
      </w:tr>
    </w:tbl>
    <w:p w:rsidR="005F7088" w:rsidRPr="00DF12FD" w:rsidRDefault="00A44095" w:rsidP="005F5E17">
      <w:pPr>
        <w:spacing w:line="300" w:lineRule="auto"/>
        <w:ind w:firstLineChars="200" w:firstLine="420"/>
        <w:rPr>
          <w:lang w:val="x-none"/>
        </w:rPr>
      </w:pPr>
      <w:r w:rsidRPr="00DF12FD">
        <w:rPr>
          <w:lang w:val="x-none"/>
        </w:rPr>
        <w:t>根据</w:t>
      </w:r>
      <w:r w:rsidR="009C2D8B" w:rsidRPr="00DF12FD">
        <w:rPr>
          <w:szCs w:val="21"/>
        </w:rPr>
        <w:t>表</w:t>
      </w:r>
      <w:r w:rsidR="00885106">
        <w:rPr>
          <w:szCs w:val="21"/>
        </w:rPr>
        <w:t>3</w:t>
      </w:r>
      <w:r w:rsidR="00885106">
        <w:rPr>
          <w:rFonts w:hint="eastAsia"/>
          <w:szCs w:val="21"/>
        </w:rPr>
        <w:t>-</w:t>
      </w:r>
      <w:r w:rsidR="00885106">
        <w:rPr>
          <w:szCs w:val="21"/>
        </w:rPr>
        <w:t>9</w:t>
      </w:r>
      <w:r w:rsidR="009C2D8B">
        <w:rPr>
          <w:lang w:val="x-none"/>
        </w:rPr>
        <w:t>的数据</w:t>
      </w:r>
      <w:r w:rsidRPr="00DF12FD">
        <w:rPr>
          <w:lang w:val="x-none"/>
        </w:rPr>
        <w:t>可知</w:t>
      </w:r>
      <w:r w:rsidRPr="00DF12FD">
        <w:rPr>
          <w:lang w:val="x-none"/>
        </w:rPr>
        <w:t>4-4</w:t>
      </w:r>
      <w:r w:rsidRPr="00DF12FD">
        <w:rPr>
          <w:lang w:val="x-none"/>
        </w:rPr>
        <w:t>、</w:t>
      </w:r>
      <w:r w:rsidRPr="00DF12FD">
        <w:rPr>
          <w:lang w:val="x-none"/>
        </w:rPr>
        <w:t>6-4</w:t>
      </w:r>
      <w:r w:rsidRPr="00DF12FD">
        <w:rPr>
          <w:lang w:val="x-none"/>
        </w:rPr>
        <w:t>、</w:t>
      </w:r>
      <w:r w:rsidRPr="00DF12FD">
        <w:rPr>
          <w:lang w:val="x-none"/>
        </w:rPr>
        <w:t>8-8</w:t>
      </w:r>
      <w:r w:rsidRPr="00DF12FD">
        <w:rPr>
          <w:lang w:val="x-none"/>
        </w:rPr>
        <w:t>、</w:t>
      </w:r>
      <w:r w:rsidRPr="00DF12FD">
        <w:rPr>
          <w:lang w:val="x-none"/>
        </w:rPr>
        <w:t>8-32</w:t>
      </w:r>
      <w:r w:rsidRPr="00DF12FD">
        <w:rPr>
          <w:lang w:val="x-none"/>
        </w:rPr>
        <w:t>、</w:t>
      </w:r>
      <w:r w:rsidRPr="00DF12FD">
        <w:rPr>
          <w:lang w:val="x-none"/>
        </w:rPr>
        <w:t>6-2</w:t>
      </w:r>
      <w:r w:rsidRPr="00DF12FD">
        <w:rPr>
          <w:lang w:val="x-none"/>
        </w:rPr>
        <w:t>五种查表模式占到了整个</w:t>
      </w:r>
      <w:r w:rsidR="009C2D8B">
        <w:rPr>
          <w:lang w:val="x-none"/>
        </w:rPr>
        <w:t>S</w:t>
      </w:r>
      <w:r w:rsidRPr="00DF12FD">
        <w:rPr>
          <w:lang w:val="x-none"/>
        </w:rPr>
        <w:t>盒查找表方式的</w:t>
      </w:r>
      <w:r w:rsidRPr="00DF12FD">
        <w:rPr>
          <w:lang w:val="x-none"/>
        </w:rPr>
        <w:t>96.3%</w:t>
      </w:r>
      <w:r w:rsidRPr="00DF12FD">
        <w:rPr>
          <w:lang w:val="x-none"/>
        </w:rPr>
        <w:t>，对于</w:t>
      </w:r>
      <w:r w:rsidRPr="00DF12FD">
        <w:rPr>
          <w:lang w:val="x-none"/>
        </w:rPr>
        <w:t>10-8</w:t>
      </w:r>
      <w:r w:rsidRPr="00DF12FD">
        <w:rPr>
          <w:lang w:val="x-none"/>
        </w:rPr>
        <w:t>模式，无法与前面五种</w:t>
      </w:r>
      <w:r w:rsidR="009C2D8B">
        <w:rPr>
          <w:rFonts w:hint="eastAsia"/>
          <w:lang w:val="x-none"/>
        </w:rPr>
        <w:t>模式</w:t>
      </w:r>
      <w:r w:rsidRPr="00DF12FD">
        <w:rPr>
          <w:lang w:val="x-none"/>
        </w:rPr>
        <w:t>进行兼容，而且占用比例很小，因此本文只对前面五种模式提供支持。</w:t>
      </w:r>
    </w:p>
    <w:p w:rsidR="00842C6C" w:rsidRDefault="00A956BA" w:rsidP="00842C6C">
      <w:pPr>
        <w:keepNext/>
        <w:spacing w:line="300" w:lineRule="auto"/>
        <w:jc w:val="center"/>
      </w:pPr>
      <w:r w:rsidRPr="00DF12FD">
        <w:object w:dxaOrig="5656" w:dyaOrig="7891">
          <v:shape id="_x0000_i1059" type="#_x0000_t75" style="width:199.45pt;height:276.4pt" o:ole="">
            <v:imagedata r:id="rId87" o:title=""/>
          </v:shape>
          <o:OLEObject Type="Embed" ProgID="Visio.Drawing.15" ShapeID="_x0000_i1059" DrawAspect="Content" ObjectID="_1524857556" r:id="rId88"/>
        </w:object>
      </w:r>
    </w:p>
    <w:p w:rsidR="00A956BA" w:rsidRPr="00842C6C" w:rsidRDefault="00842C6C" w:rsidP="00842C6C">
      <w:pPr>
        <w:pStyle w:val="af0"/>
        <w:jc w:val="center"/>
        <w:rPr>
          <w:sz w:val="21"/>
          <w:szCs w:val="21"/>
        </w:rPr>
      </w:pPr>
      <w:r w:rsidRPr="009C2D8B">
        <w:rPr>
          <w:rFonts w:asciiTheme="minorEastAsia" w:eastAsiaTheme="minorEastAsia" w:hAnsiTheme="minorEastAsia" w:hint="eastAsia"/>
          <w:sz w:val="21"/>
          <w:szCs w:val="21"/>
        </w:rPr>
        <w:t>图</w:t>
      </w:r>
      <w:r w:rsidR="007E0D3C">
        <w:rPr>
          <w:rFonts w:ascii="Times New Roman" w:hAnsi="Times New Roman"/>
          <w:sz w:val="21"/>
          <w:szCs w:val="21"/>
        </w:rPr>
        <w:t>3</w:t>
      </w:r>
      <w:r w:rsidR="007E0D3C">
        <w:rPr>
          <w:rFonts w:ascii="Times New Roman" w:hAnsi="Times New Roman" w:hint="eastAsia"/>
          <w:sz w:val="21"/>
          <w:szCs w:val="21"/>
        </w:rPr>
        <w:t>-</w:t>
      </w:r>
      <w:r w:rsidR="007E0D3C">
        <w:rPr>
          <w:rFonts w:ascii="Times New Roman" w:hAnsi="Times New Roman"/>
          <w:sz w:val="21"/>
          <w:szCs w:val="21"/>
        </w:rPr>
        <w:t>8</w:t>
      </w:r>
      <w:r w:rsidR="009C2D8B">
        <w:rPr>
          <w:rFonts w:ascii="Times New Roman" w:hAnsi="Times New Roman"/>
          <w:sz w:val="21"/>
          <w:szCs w:val="21"/>
        </w:rPr>
        <w:t xml:space="preserve"> S</w:t>
      </w:r>
      <w:r w:rsidRPr="00842C6C">
        <w:rPr>
          <w:rFonts w:ascii="Times New Roman" w:eastAsia="宋体" w:hAnsi="Times New Roman"/>
          <w:sz w:val="21"/>
          <w:szCs w:val="21"/>
        </w:rPr>
        <w:t>盒查找表结构</w:t>
      </w:r>
    </w:p>
    <w:p w:rsidR="005F7088" w:rsidRPr="00DF12FD" w:rsidRDefault="009C2D8B" w:rsidP="005F5E17">
      <w:pPr>
        <w:spacing w:line="300" w:lineRule="auto"/>
        <w:ind w:firstLineChars="200" w:firstLine="420"/>
        <w:rPr>
          <w:lang w:val="x-none"/>
        </w:rPr>
      </w:pPr>
      <w:r>
        <w:t>根据</w:t>
      </w:r>
      <w:r w:rsidR="00A44095" w:rsidRPr="00DF12FD">
        <w:rPr>
          <w:lang w:val="x-none"/>
        </w:rPr>
        <w:t>上面对</w:t>
      </w:r>
      <w:r w:rsidR="003024A5" w:rsidRPr="00DF12FD">
        <w:rPr>
          <w:lang w:val="x-none"/>
        </w:rPr>
        <w:t>S</w:t>
      </w:r>
      <w:r>
        <w:rPr>
          <w:lang w:val="x-none"/>
        </w:rPr>
        <w:t>盒的模式</w:t>
      </w:r>
      <w:r w:rsidR="00A44095" w:rsidRPr="00DF12FD">
        <w:rPr>
          <w:lang w:val="x-none"/>
        </w:rPr>
        <w:t>研究</w:t>
      </w:r>
      <w:r w:rsidR="003024A5" w:rsidRPr="00DF12FD">
        <w:rPr>
          <w:lang w:val="x-none"/>
        </w:rPr>
        <w:t>，</w:t>
      </w:r>
      <w:r>
        <w:rPr>
          <w:lang w:val="x-none"/>
        </w:rPr>
        <w:t>提出</w:t>
      </w:r>
      <w:r w:rsidR="00A956BA" w:rsidRPr="00DF12FD">
        <w:rPr>
          <w:lang w:val="x-none"/>
        </w:rPr>
        <w:t>如</w:t>
      </w:r>
      <w:r w:rsidR="007E0D3C">
        <w:rPr>
          <w:rFonts w:hint="eastAsia"/>
          <w:lang w:val="x-none"/>
        </w:rPr>
        <w:t>图</w:t>
      </w:r>
      <w:r w:rsidR="007E0D3C">
        <w:rPr>
          <w:rFonts w:hint="eastAsia"/>
          <w:lang w:val="x-none"/>
        </w:rPr>
        <w:t>3-</w:t>
      </w:r>
      <w:r w:rsidR="007E0D3C">
        <w:rPr>
          <w:lang w:val="x-none"/>
        </w:rPr>
        <w:t>8</w:t>
      </w:r>
      <w:r>
        <w:rPr>
          <w:lang w:val="x-none"/>
        </w:rPr>
        <w:t>所示的</w:t>
      </w:r>
      <w:r>
        <w:rPr>
          <w:lang w:val="x-none"/>
        </w:rPr>
        <w:t>S</w:t>
      </w:r>
      <w:r>
        <w:rPr>
          <w:lang w:val="x-none"/>
        </w:rPr>
        <w:t>盒结构</w:t>
      </w:r>
      <w:r>
        <w:rPr>
          <w:rFonts w:hint="eastAsia"/>
          <w:lang w:val="x-none"/>
        </w:rPr>
        <w:t>。</w:t>
      </w:r>
      <w:r w:rsidR="00A956BA" w:rsidRPr="00DF12FD">
        <w:rPr>
          <w:lang w:val="x-none"/>
        </w:rPr>
        <w:t>使用了四个</w:t>
      </w:r>
      <w:r w:rsidR="00A956BA" w:rsidRPr="00DF12FD">
        <w:rPr>
          <w:lang w:val="x-none"/>
        </w:rPr>
        <w:t>2</w:t>
      </w:r>
      <w:r w:rsidR="00A956BA" w:rsidRPr="00DF12FD">
        <w:rPr>
          <w:vertAlign w:val="superscript"/>
          <w:lang w:val="x-none"/>
        </w:rPr>
        <w:t xml:space="preserve">8 </w:t>
      </w:r>
      <w:r w:rsidR="00A956BA" w:rsidRPr="00DF12FD">
        <w:rPr>
          <w:b/>
          <w:lang w:val="x-none"/>
        </w:rPr>
        <w:t>×</w:t>
      </w:r>
      <w:r w:rsidR="00A956BA" w:rsidRPr="00DF12FD">
        <w:rPr>
          <w:lang w:val="x-none"/>
        </w:rPr>
        <w:t xml:space="preserve"> 8 RAM</w:t>
      </w:r>
      <w:r w:rsidR="00A956BA" w:rsidRPr="00DF12FD">
        <w:rPr>
          <w:lang w:val="x-none"/>
        </w:rPr>
        <w:t>并联电路</w:t>
      </w:r>
      <w:r>
        <w:rPr>
          <w:rFonts w:hint="eastAsia"/>
          <w:lang w:val="x-none"/>
        </w:rPr>
        <w:t>,</w:t>
      </w:r>
      <w:r w:rsidR="00A956BA" w:rsidRPr="00DF12FD">
        <w:rPr>
          <w:lang w:val="x-none"/>
        </w:rPr>
        <w:t>查表前后支持异或逻辑操作，</w:t>
      </w:r>
      <w:r w:rsidR="00A956BA" w:rsidRPr="00DF12FD">
        <w:rPr>
          <w:lang w:val="x-none"/>
        </w:rPr>
        <w:t>32</w:t>
      </w:r>
      <w:r w:rsidR="00A956BA" w:rsidRPr="00DF12FD">
        <w:rPr>
          <w:lang w:val="x-none"/>
        </w:rPr>
        <w:t>位输入数据被拆分成</w:t>
      </w:r>
      <w:r w:rsidR="00A956BA" w:rsidRPr="00DF12FD">
        <w:rPr>
          <w:lang w:val="x-none"/>
        </w:rPr>
        <w:t>4</w:t>
      </w:r>
      <w:r w:rsidR="00A956BA" w:rsidRPr="00DF12FD">
        <w:rPr>
          <w:lang w:val="x-none"/>
        </w:rPr>
        <w:t>个</w:t>
      </w:r>
      <w:r w:rsidR="00A956BA" w:rsidRPr="00DF12FD">
        <w:rPr>
          <w:lang w:val="x-none"/>
        </w:rPr>
        <w:t>8bit</w:t>
      </w:r>
      <w:r w:rsidR="00A956BA" w:rsidRPr="00DF12FD">
        <w:rPr>
          <w:lang w:val="x-none"/>
        </w:rPr>
        <w:t>位的地址位，输出的</w:t>
      </w:r>
      <w:r w:rsidR="00A956BA" w:rsidRPr="00DF12FD">
        <w:rPr>
          <w:lang w:val="x-none"/>
        </w:rPr>
        <w:t>4</w:t>
      </w:r>
      <w:r w:rsidR="00A956BA" w:rsidRPr="00DF12FD">
        <w:rPr>
          <w:lang w:val="x-none"/>
        </w:rPr>
        <w:t>个</w:t>
      </w:r>
      <w:r w:rsidR="00A956BA" w:rsidRPr="00DF12FD">
        <w:rPr>
          <w:lang w:val="x-none"/>
        </w:rPr>
        <w:t>8bit</w:t>
      </w:r>
      <w:r w:rsidR="00A956BA" w:rsidRPr="00DF12FD">
        <w:rPr>
          <w:lang w:val="x-none"/>
        </w:rPr>
        <w:t>数据</w:t>
      </w:r>
      <w:r>
        <w:rPr>
          <w:lang w:val="x-none"/>
        </w:rPr>
        <w:t>又重新组合成</w:t>
      </w:r>
      <w:r w:rsidR="00A956BA" w:rsidRPr="00DF12FD">
        <w:rPr>
          <w:lang w:val="x-none"/>
        </w:rPr>
        <w:t>一个</w:t>
      </w:r>
      <w:r w:rsidR="00A956BA" w:rsidRPr="00DF12FD">
        <w:rPr>
          <w:lang w:val="x-none"/>
        </w:rPr>
        <w:t>32</w:t>
      </w:r>
      <w:r>
        <w:rPr>
          <w:lang w:val="x-none"/>
        </w:rPr>
        <w:t>bit</w:t>
      </w:r>
      <w:r w:rsidR="00A956BA" w:rsidRPr="00DF12FD">
        <w:rPr>
          <w:lang w:val="x-none"/>
        </w:rPr>
        <w:t>数据输出。</w:t>
      </w:r>
    </w:p>
    <w:p w:rsidR="005F7088" w:rsidRPr="00DF12FD" w:rsidRDefault="005F7088" w:rsidP="005F5E17">
      <w:pPr>
        <w:pStyle w:val="a1"/>
        <w:numPr>
          <w:ilvl w:val="2"/>
          <w:numId w:val="2"/>
        </w:numPr>
        <w:spacing w:before="156" w:after="156" w:line="300" w:lineRule="auto"/>
        <w:rPr>
          <w:lang w:eastAsia="zh-CN"/>
        </w:rPr>
      </w:pPr>
      <w:bookmarkStart w:id="79" w:name="_Toc448392794"/>
      <w:bookmarkStart w:id="80" w:name="_Toc451115418"/>
      <w:r w:rsidRPr="00DF12FD">
        <w:rPr>
          <w:lang w:eastAsia="zh-CN"/>
        </w:rPr>
        <w:t>算术单元</w:t>
      </w:r>
      <w:bookmarkEnd w:id="79"/>
      <w:bookmarkEnd w:id="80"/>
    </w:p>
    <w:p w:rsidR="005F7088" w:rsidRPr="00DF12FD" w:rsidRDefault="005F7088" w:rsidP="005F5E17">
      <w:pPr>
        <w:spacing w:line="300" w:lineRule="auto"/>
        <w:ind w:firstLineChars="200" w:firstLine="420"/>
        <w:rPr>
          <w:lang w:val="x-none"/>
        </w:rPr>
      </w:pPr>
      <w:r w:rsidRPr="00DF12FD">
        <w:rPr>
          <w:lang w:val="x-none"/>
        </w:rPr>
        <w:t>算法分析表明，</w:t>
      </w:r>
      <w:r w:rsidRPr="00DF12FD">
        <w:rPr>
          <w:lang w:val="x-none"/>
        </w:rPr>
        <w:t>47.22%</w:t>
      </w:r>
      <w:r w:rsidRPr="00DF12FD">
        <w:rPr>
          <w:lang w:val="x-none"/>
        </w:rPr>
        <w:t>的算法包含算术运算，其中有</w:t>
      </w:r>
      <w:r w:rsidR="009C2D8B">
        <w:rPr>
          <w:lang w:val="x-none"/>
        </w:rPr>
        <w:t>7</w:t>
      </w:r>
      <w:r w:rsidRPr="00DF12FD">
        <w:rPr>
          <w:lang w:val="x-none"/>
        </w:rPr>
        <w:t>8.2%</w:t>
      </w:r>
      <w:r w:rsidRPr="00DF12FD">
        <w:rPr>
          <w:lang w:val="x-none"/>
        </w:rPr>
        <w:t>是</w:t>
      </w:r>
      <w:r w:rsidRPr="00DF12FD">
        <w:rPr>
          <w:lang w:val="x-none"/>
        </w:rPr>
        <w:t>32</w:t>
      </w:r>
      <w:r w:rsidR="009C2D8B">
        <w:rPr>
          <w:lang w:val="x-none"/>
        </w:rPr>
        <w:t>位运算</w:t>
      </w:r>
      <w:r w:rsidR="009C2D8B">
        <w:rPr>
          <w:rFonts w:hint="eastAsia"/>
          <w:lang w:val="x-none"/>
        </w:rPr>
        <w:t>，紧跟</w:t>
      </w:r>
      <w:r w:rsidRPr="00DF12FD">
        <w:rPr>
          <w:lang w:val="x-none"/>
        </w:rPr>
        <w:t>模</w:t>
      </w:r>
      <w:r w:rsidR="00637866" w:rsidRPr="00DF12FD">
        <w:rPr>
          <w:lang w:val="x-none"/>
        </w:rPr>
        <w:t>2</w:t>
      </w:r>
      <w:r w:rsidR="00637866" w:rsidRPr="00DF12FD">
        <w:rPr>
          <w:vertAlign w:val="superscript"/>
          <w:lang w:val="x-none"/>
        </w:rPr>
        <w:t>32</w:t>
      </w:r>
      <w:r w:rsidR="009C2D8B">
        <w:rPr>
          <w:lang w:val="x-none"/>
        </w:rPr>
        <w:t>操作</w:t>
      </w:r>
      <w:r w:rsidR="009C2D8B">
        <w:rPr>
          <w:rFonts w:hint="eastAsia"/>
          <w:lang w:val="x-none"/>
        </w:rPr>
        <w:t>；</w:t>
      </w:r>
      <w:r w:rsidRPr="00DF12FD">
        <w:rPr>
          <w:lang w:val="x-none"/>
        </w:rPr>
        <w:t>11.2%</w:t>
      </w:r>
      <w:r w:rsidRPr="00DF12FD">
        <w:rPr>
          <w:lang w:val="x-none"/>
        </w:rPr>
        <w:t>是</w:t>
      </w:r>
      <w:r w:rsidRPr="00DF12FD">
        <w:rPr>
          <w:lang w:val="x-none"/>
        </w:rPr>
        <w:t>16</w:t>
      </w:r>
      <w:r w:rsidR="009C2D8B">
        <w:rPr>
          <w:lang w:val="x-none"/>
        </w:rPr>
        <w:t>位运算，紧跟</w:t>
      </w:r>
      <w:r w:rsidR="00A956BA" w:rsidRPr="00DF12FD">
        <w:rPr>
          <w:lang w:val="x-none"/>
        </w:rPr>
        <w:t>2</w:t>
      </w:r>
      <w:r w:rsidR="00A956BA" w:rsidRPr="00DF12FD">
        <w:rPr>
          <w:vertAlign w:val="superscript"/>
          <w:lang w:val="x-none"/>
        </w:rPr>
        <w:t>16</w:t>
      </w:r>
      <w:r w:rsidRPr="00DF12FD">
        <w:rPr>
          <w:lang w:val="x-none"/>
        </w:rPr>
        <w:t>运算</w:t>
      </w:r>
      <w:r w:rsidR="009C2D8B">
        <w:rPr>
          <w:rFonts w:hint="eastAsia"/>
          <w:lang w:val="x-none"/>
        </w:rPr>
        <w:t>；</w:t>
      </w:r>
      <w:r w:rsidR="009C2D8B" w:rsidRPr="00DF12FD">
        <w:rPr>
          <w:lang w:val="x-none"/>
        </w:rPr>
        <w:t>1</w:t>
      </w:r>
      <w:r w:rsidR="009C2D8B">
        <w:rPr>
          <w:lang w:val="x-none"/>
        </w:rPr>
        <w:t>0</w:t>
      </w:r>
      <w:r w:rsidR="009C2D8B" w:rsidRPr="00DF12FD">
        <w:rPr>
          <w:lang w:val="x-none"/>
        </w:rPr>
        <w:t>%</w:t>
      </w:r>
      <w:r w:rsidR="009C2D8B" w:rsidRPr="00DF12FD">
        <w:rPr>
          <w:lang w:val="x-none"/>
        </w:rPr>
        <w:t>是</w:t>
      </w:r>
      <w:r w:rsidR="009C2D8B">
        <w:rPr>
          <w:lang w:val="x-none"/>
        </w:rPr>
        <w:t>8</w:t>
      </w:r>
      <w:r w:rsidR="009C2D8B">
        <w:rPr>
          <w:lang w:val="x-none"/>
        </w:rPr>
        <w:t>位运算，紧跟</w:t>
      </w:r>
      <w:r w:rsidR="009C2D8B" w:rsidRPr="00DF12FD">
        <w:rPr>
          <w:lang w:val="x-none"/>
        </w:rPr>
        <w:t>2</w:t>
      </w:r>
      <w:r w:rsidR="009C2D8B">
        <w:rPr>
          <w:vertAlign w:val="superscript"/>
          <w:lang w:val="x-none"/>
        </w:rPr>
        <w:t>8</w:t>
      </w:r>
      <w:r w:rsidR="009C2D8B" w:rsidRPr="00DF12FD">
        <w:rPr>
          <w:lang w:val="x-none"/>
        </w:rPr>
        <w:t>运算</w:t>
      </w:r>
      <w:r w:rsidRPr="00DF12FD">
        <w:rPr>
          <w:lang w:val="x-none"/>
        </w:rPr>
        <w:t>。因此在进行结构设计时同时兼容了</w:t>
      </w:r>
      <w:r w:rsidRPr="00DF12FD">
        <w:rPr>
          <w:lang w:val="x-none"/>
        </w:rPr>
        <w:t>8</w:t>
      </w:r>
      <w:r w:rsidRPr="00DF12FD">
        <w:rPr>
          <w:lang w:val="x-none"/>
        </w:rPr>
        <w:t>、</w:t>
      </w:r>
      <w:r w:rsidRPr="00DF12FD">
        <w:rPr>
          <w:lang w:val="x-none"/>
        </w:rPr>
        <w:t>16</w:t>
      </w:r>
      <w:r w:rsidRPr="00DF12FD">
        <w:rPr>
          <w:lang w:val="x-none"/>
        </w:rPr>
        <w:t>和</w:t>
      </w:r>
      <w:r w:rsidRPr="00DF12FD">
        <w:rPr>
          <w:lang w:val="x-none"/>
        </w:rPr>
        <w:t>32</w:t>
      </w:r>
      <w:r w:rsidRPr="00DF12FD">
        <w:rPr>
          <w:lang w:val="x-none"/>
        </w:rPr>
        <w:t>三种位宽的运算需求。算术运算前后出现异或操作的概率分别是</w:t>
      </w:r>
      <w:r w:rsidRPr="00DF12FD">
        <w:rPr>
          <w:lang w:val="x-none"/>
        </w:rPr>
        <w:t>56%</w:t>
      </w:r>
      <w:r w:rsidRPr="00DF12FD">
        <w:rPr>
          <w:lang w:val="x-none"/>
        </w:rPr>
        <w:t>和</w:t>
      </w:r>
      <w:r w:rsidRPr="00DF12FD">
        <w:rPr>
          <w:lang w:val="x-none"/>
        </w:rPr>
        <w:t>75%</w:t>
      </w:r>
      <w:r w:rsidRPr="00DF12FD">
        <w:rPr>
          <w:lang w:val="x-none"/>
        </w:rPr>
        <w:t>，因此与其它功能单元一样，算术单元的前后都串联了异或操作。</w:t>
      </w:r>
    </w:p>
    <w:p w:rsidR="00842C6C" w:rsidRDefault="009C2D8B" w:rsidP="00842C6C">
      <w:pPr>
        <w:keepNext/>
        <w:spacing w:line="300" w:lineRule="auto"/>
        <w:jc w:val="center"/>
      </w:pPr>
      <w:r w:rsidRPr="00DF12FD">
        <w:object w:dxaOrig="3406" w:dyaOrig="4890">
          <v:shape id="_x0000_i1060" type="#_x0000_t75" style="width:149.8pt;height:3in" o:ole="">
            <v:imagedata r:id="rId89" o:title=""/>
          </v:shape>
          <o:OLEObject Type="Embed" ProgID="Visio.Drawing.15" ShapeID="_x0000_i1060" DrawAspect="Content" ObjectID="_1524857557" r:id="rId90"/>
        </w:object>
      </w:r>
    </w:p>
    <w:p w:rsidR="00A956BA" w:rsidRPr="00842C6C" w:rsidRDefault="00842C6C" w:rsidP="00842C6C">
      <w:pPr>
        <w:pStyle w:val="af0"/>
        <w:jc w:val="center"/>
        <w:rPr>
          <w:sz w:val="21"/>
          <w:szCs w:val="21"/>
        </w:rPr>
      </w:pPr>
      <w:r w:rsidRPr="009C2D8B">
        <w:rPr>
          <w:rFonts w:asciiTheme="minorEastAsia" w:eastAsiaTheme="minorEastAsia" w:hAnsiTheme="minorEastAsia" w:hint="eastAsia"/>
          <w:sz w:val="21"/>
          <w:szCs w:val="21"/>
        </w:rPr>
        <w:t>图</w:t>
      </w:r>
      <w:r w:rsidR="007E0D3C">
        <w:rPr>
          <w:rFonts w:ascii="Times New Roman" w:hAnsi="Times New Roman"/>
          <w:sz w:val="21"/>
          <w:szCs w:val="21"/>
        </w:rPr>
        <w:t>3</w:t>
      </w:r>
      <w:r w:rsidR="007E0D3C">
        <w:rPr>
          <w:rFonts w:ascii="Times New Roman" w:hAnsi="Times New Roman" w:hint="eastAsia"/>
          <w:sz w:val="21"/>
          <w:szCs w:val="21"/>
        </w:rPr>
        <w:t>-</w:t>
      </w:r>
      <w:r w:rsidR="007E0D3C">
        <w:rPr>
          <w:rFonts w:ascii="Times New Roman" w:hAnsi="Times New Roman"/>
          <w:sz w:val="21"/>
          <w:szCs w:val="21"/>
        </w:rPr>
        <w:t>9</w:t>
      </w:r>
      <w:r w:rsidRPr="00842C6C">
        <w:rPr>
          <w:rFonts w:ascii="Times New Roman" w:eastAsia="宋体" w:hAnsi="Times New Roman"/>
          <w:sz w:val="21"/>
          <w:szCs w:val="21"/>
        </w:rPr>
        <w:t>算术单元结构</w:t>
      </w:r>
    </w:p>
    <w:p w:rsidR="005F7088" w:rsidRPr="00DF12FD" w:rsidRDefault="005F7088" w:rsidP="005F5E17">
      <w:pPr>
        <w:spacing w:line="300" w:lineRule="auto"/>
        <w:ind w:firstLineChars="200" w:firstLine="420"/>
      </w:pPr>
      <w:r w:rsidRPr="00DF12FD">
        <w:t>算术单元中有</w:t>
      </w:r>
      <w:r w:rsidRPr="00DF12FD">
        <w:t>3</w:t>
      </w:r>
      <w:r w:rsidRPr="00DF12FD">
        <w:t>个</w:t>
      </w:r>
      <w:r w:rsidRPr="00DF12FD">
        <w:t>2</w:t>
      </w:r>
      <w:r w:rsidRPr="00DF12FD">
        <w:t>输入</w:t>
      </w:r>
      <w:r w:rsidR="0070531D">
        <w:t>MUX</w:t>
      </w:r>
      <w:r w:rsidRPr="00DF12FD">
        <w:t>，需要</w:t>
      </w:r>
      <w:r w:rsidRPr="00DF12FD">
        <w:t>3</w:t>
      </w:r>
      <w:r w:rsidR="009C2D8B">
        <w:t>位配置</w:t>
      </w:r>
      <w:r w:rsidRPr="00DF12FD">
        <w:t>，</w:t>
      </w:r>
      <w:r w:rsidRPr="00DF12FD">
        <w:t>AU</w:t>
      </w:r>
      <w:r w:rsidR="009C2D8B">
        <w:t>需要两位配置</w:t>
      </w:r>
      <w:r w:rsidRPr="00DF12FD">
        <w:t>；共需要</w:t>
      </w:r>
      <w:r w:rsidRPr="00DF12FD">
        <w:t>5</w:t>
      </w:r>
      <w:r w:rsidRPr="00DF12FD">
        <w:t>位配置信息。</w:t>
      </w:r>
      <w:r w:rsidR="008C7C1F" w:rsidRPr="00DF12FD">
        <w:t>如</w:t>
      </w:r>
      <w:r w:rsidR="008C7C1F" w:rsidRPr="00DF12FD">
        <w:fldChar w:fldCharType="begin"/>
      </w:r>
      <w:r w:rsidR="008C7C1F" w:rsidRPr="00DF12FD">
        <w:instrText xml:space="preserve"> REF _Ref450664414 \h </w:instrText>
      </w:r>
      <w:r w:rsidR="005F5E17" w:rsidRPr="00DF12FD">
        <w:instrText xml:space="preserve"> \* MERGEFORMAT </w:instrText>
      </w:r>
      <w:r w:rsidR="008C7C1F" w:rsidRPr="00DF12FD">
        <w:fldChar w:fldCharType="separate"/>
      </w:r>
      <w:r w:rsidR="00C47231" w:rsidRPr="00DF12FD">
        <w:rPr>
          <w:szCs w:val="21"/>
        </w:rPr>
        <w:t>表</w:t>
      </w:r>
      <w:r w:rsidR="008C7C1F" w:rsidRPr="00DF12FD">
        <w:fldChar w:fldCharType="end"/>
      </w:r>
      <w:r w:rsidR="007E0D3C">
        <w:t>3</w:t>
      </w:r>
      <w:r w:rsidR="007E0D3C">
        <w:rPr>
          <w:rFonts w:hint="eastAsia"/>
        </w:rPr>
        <w:t>-</w:t>
      </w:r>
      <w:r w:rsidR="007E0D3C">
        <w:t>10</w:t>
      </w:r>
      <w:r w:rsidR="008C7C1F" w:rsidRPr="00DF12FD">
        <w:t>所示，最高</w:t>
      </w:r>
      <w:r w:rsidR="008C7C1F" w:rsidRPr="00DF12FD">
        <w:t>2</w:t>
      </w:r>
      <w:r w:rsidR="008C7C1F" w:rsidRPr="00DF12FD">
        <w:t>位配置信息控制</w:t>
      </w:r>
      <w:r w:rsidR="008C7C1F" w:rsidRPr="00DF12FD">
        <w:t>AU</w:t>
      </w:r>
      <w:r w:rsidR="008C7C1F" w:rsidRPr="00DF12FD">
        <w:t>的模式，余下的</w:t>
      </w:r>
      <w:r w:rsidR="008C7C1F" w:rsidRPr="00DF12FD">
        <w:t>3</w:t>
      </w:r>
      <w:r w:rsidR="008C7C1F" w:rsidRPr="00DF12FD">
        <w:t>位配置信息控制</w:t>
      </w:r>
      <w:r w:rsidR="008C7C1F" w:rsidRPr="00DF12FD">
        <w:t>3</w:t>
      </w:r>
      <w:r w:rsidR="008C7C1F" w:rsidRPr="00DF12FD">
        <w:t>个</w:t>
      </w:r>
      <w:r w:rsidR="008C7C1F" w:rsidRPr="00DF12FD">
        <w:t>2</w:t>
      </w:r>
      <w:r w:rsidR="008C7C1F" w:rsidRPr="00DF12FD">
        <w:t>输入</w:t>
      </w:r>
      <w:r w:rsidR="0070531D">
        <w:t>MUX</w:t>
      </w:r>
      <w:r w:rsidR="008C7C1F" w:rsidRPr="00DF12FD">
        <w:t>完成异或操作选择。</w:t>
      </w:r>
    </w:p>
    <w:p w:rsidR="008C7C1F" w:rsidRPr="00DF12FD" w:rsidRDefault="008C7C1F" w:rsidP="005F5E17">
      <w:pPr>
        <w:pStyle w:val="af0"/>
        <w:keepNext/>
        <w:spacing w:line="300" w:lineRule="auto"/>
        <w:jc w:val="center"/>
        <w:rPr>
          <w:rFonts w:ascii="Times New Roman" w:eastAsia="宋体" w:hAnsi="Times New Roman"/>
          <w:sz w:val="21"/>
          <w:szCs w:val="21"/>
        </w:rPr>
      </w:pPr>
      <w:bookmarkStart w:id="81" w:name="_Ref450664414"/>
      <w:r w:rsidRPr="00DF12FD">
        <w:rPr>
          <w:rFonts w:ascii="Times New Roman" w:eastAsia="宋体" w:hAnsi="Times New Roman"/>
          <w:sz w:val="21"/>
          <w:szCs w:val="21"/>
        </w:rPr>
        <w:t>表</w:t>
      </w:r>
      <w:bookmarkEnd w:id="81"/>
      <w:r w:rsidR="007E0D3C">
        <w:rPr>
          <w:rFonts w:ascii="Times New Roman" w:eastAsia="宋体" w:hAnsi="Times New Roman"/>
          <w:sz w:val="21"/>
          <w:szCs w:val="21"/>
        </w:rPr>
        <w:t>3</w:t>
      </w:r>
      <w:r w:rsidR="007E0D3C">
        <w:rPr>
          <w:rFonts w:ascii="Times New Roman" w:eastAsia="宋体" w:hAnsi="Times New Roman" w:hint="eastAsia"/>
          <w:sz w:val="21"/>
          <w:szCs w:val="21"/>
        </w:rPr>
        <w:t>-</w:t>
      </w:r>
      <w:r w:rsidR="007E0D3C">
        <w:rPr>
          <w:rFonts w:ascii="Times New Roman" w:eastAsia="宋体" w:hAnsi="Times New Roman"/>
          <w:sz w:val="21"/>
          <w:szCs w:val="21"/>
        </w:rPr>
        <w:t xml:space="preserve">10 </w:t>
      </w:r>
      <w:r w:rsidRPr="00DF12FD">
        <w:rPr>
          <w:rFonts w:ascii="Times New Roman" w:eastAsia="宋体" w:hAnsi="Times New Roman"/>
          <w:sz w:val="21"/>
          <w:szCs w:val="21"/>
        </w:rPr>
        <w:t>算术单元的配置信息分配（部分）</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40"/>
        <w:gridCol w:w="1138"/>
        <w:gridCol w:w="1138"/>
        <w:gridCol w:w="1138"/>
        <w:gridCol w:w="3544"/>
      </w:tblGrid>
      <w:tr w:rsidR="005F7088" w:rsidRPr="00DF12FD" w:rsidTr="009E00BC">
        <w:trPr>
          <w:trHeight w:val="321"/>
          <w:jc w:val="center"/>
        </w:trPr>
        <w:tc>
          <w:tcPr>
            <w:tcW w:w="4354" w:type="dxa"/>
            <w:gridSpan w:val="4"/>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pPr>
            <w:r w:rsidRPr="00DF12FD">
              <w:t>控制信号</w:t>
            </w:r>
          </w:p>
        </w:tc>
        <w:tc>
          <w:tcPr>
            <w:tcW w:w="3544"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pPr>
            <w:r w:rsidRPr="00DF12FD">
              <w:t>操作</w:t>
            </w:r>
          </w:p>
        </w:tc>
      </w:tr>
      <w:tr w:rsidR="005F7088" w:rsidRPr="00DF12FD" w:rsidTr="009E00BC">
        <w:trPr>
          <w:trHeight w:val="321"/>
          <w:jc w:val="center"/>
        </w:trPr>
        <w:tc>
          <w:tcPr>
            <w:tcW w:w="940"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pPr>
            <w:r w:rsidRPr="00DF12FD">
              <w:t>AU</w:t>
            </w:r>
          </w:p>
        </w:tc>
        <w:tc>
          <w:tcPr>
            <w:tcW w:w="1138"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70531D" w:rsidP="005F5E17">
            <w:pPr>
              <w:spacing w:line="300" w:lineRule="auto"/>
              <w:jc w:val="center"/>
            </w:pPr>
            <w:r>
              <w:t>MUX</w:t>
            </w:r>
            <w:r w:rsidR="005F7088" w:rsidRPr="00DF12FD">
              <w:t>2</w:t>
            </w:r>
          </w:p>
        </w:tc>
        <w:tc>
          <w:tcPr>
            <w:tcW w:w="1138"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70531D" w:rsidP="005F5E17">
            <w:pPr>
              <w:spacing w:line="300" w:lineRule="auto"/>
              <w:jc w:val="center"/>
            </w:pPr>
            <w:r>
              <w:t>MUX</w:t>
            </w:r>
            <w:r w:rsidR="005F7088" w:rsidRPr="00DF12FD">
              <w:t>1</w:t>
            </w:r>
          </w:p>
        </w:tc>
        <w:tc>
          <w:tcPr>
            <w:tcW w:w="1138"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70531D" w:rsidP="005F5E17">
            <w:pPr>
              <w:spacing w:line="300" w:lineRule="auto"/>
              <w:jc w:val="center"/>
            </w:pPr>
            <w:r>
              <w:t>MUX</w:t>
            </w:r>
            <w:r w:rsidR="005F7088" w:rsidRPr="00DF12FD">
              <w:t>0</w:t>
            </w:r>
          </w:p>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rsidR="005F7088" w:rsidRPr="00DF12FD" w:rsidRDefault="005F7088" w:rsidP="005F5E17">
            <w:pPr>
              <w:widowControl/>
              <w:spacing w:line="300" w:lineRule="auto"/>
              <w:ind w:left="420"/>
              <w:jc w:val="left"/>
            </w:pPr>
          </w:p>
        </w:tc>
      </w:tr>
      <w:tr w:rsidR="005F7088" w:rsidRPr="00DF12FD" w:rsidTr="009E00BC">
        <w:trPr>
          <w:trHeight w:val="321"/>
          <w:jc w:val="center"/>
        </w:trPr>
        <w:tc>
          <w:tcPr>
            <w:tcW w:w="940"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pPr>
            <w:r w:rsidRPr="00DF12FD">
              <w:t>00</w:t>
            </w:r>
          </w:p>
        </w:tc>
        <w:tc>
          <w:tcPr>
            <w:tcW w:w="1138"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0</w:t>
            </w:r>
          </w:p>
        </w:tc>
        <w:tc>
          <w:tcPr>
            <w:tcW w:w="1138"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0</w:t>
            </w:r>
          </w:p>
        </w:tc>
        <w:tc>
          <w:tcPr>
            <w:tcW w:w="1138"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0</w:t>
            </w:r>
          </w:p>
        </w:tc>
        <w:tc>
          <w:tcPr>
            <w:tcW w:w="354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pPr>
            <w:r w:rsidRPr="00DF12FD">
              <w:t>(ir0+ir2) modulo</w:t>
            </w:r>
            <w:r w:rsidR="00A956BA" w:rsidRPr="00DF12FD">
              <w:t xml:space="preserve"> 2</w:t>
            </w:r>
            <w:r w:rsidR="00A956BA" w:rsidRPr="00DF12FD">
              <w:rPr>
                <w:vertAlign w:val="superscript"/>
              </w:rPr>
              <w:t>8</w:t>
            </w:r>
          </w:p>
        </w:tc>
      </w:tr>
      <w:tr w:rsidR="005F7088" w:rsidRPr="00DF12FD" w:rsidTr="009E00BC">
        <w:trPr>
          <w:trHeight w:val="321"/>
          <w:jc w:val="center"/>
        </w:trPr>
        <w:tc>
          <w:tcPr>
            <w:tcW w:w="940"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pPr>
            <w:r w:rsidRPr="00DF12FD">
              <w:t>00</w:t>
            </w:r>
          </w:p>
        </w:tc>
        <w:tc>
          <w:tcPr>
            <w:tcW w:w="1138"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0</w:t>
            </w:r>
          </w:p>
        </w:tc>
        <w:tc>
          <w:tcPr>
            <w:tcW w:w="1138"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0</w:t>
            </w:r>
          </w:p>
        </w:tc>
        <w:tc>
          <w:tcPr>
            <w:tcW w:w="1138"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1</w:t>
            </w:r>
          </w:p>
        </w:tc>
        <w:tc>
          <w:tcPr>
            <w:tcW w:w="354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pPr>
            <w:r w:rsidRPr="00DF12FD">
              <w:t>((ir0</w:t>
            </w:r>
            <w:r w:rsidRPr="005F5E17">
              <w:rPr>
                <w:rFonts w:ascii="宋体" w:hAnsi="宋体" w:cs="宋体" w:hint="eastAsia"/>
              </w:rPr>
              <w:t>⊕</w:t>
            </w:r>
            <w:r w:rsidRPr="00DF12FD">
              <w:t xml:space="preserve">ir1)+ir2) modulo </w:t>
            </w:r>
            <w:r w:rsidR="00A956BA" w:rsidRPr="00DF12FD">
              <w:t>2</w:t>
            </w:r>
            <w:r w:rsidR="00A956BA" w:rsidRPr="00DF12FD">
              <w:rPr>
                <w:vertAlign w:val="superscript"/>
              </w:rPr>
              <w:t>8</w:t>
            </w:r>
          </w:p>
        </w:tc>
      </w:tr>
      <w:tr w:rsidR="005F7088" w:rsidRPr="00DF12FD" w:rsidTr="009E00BC">
        <w:trPr>
          <w:trHeight w:val="321"/>
          <w:jc w:val="center"/>
        </w:trPr>
        <w:tc>
          <w:tcPr>
            <w:tcW w:w="940"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pPr>
            <w:r w:rsidRPr="00DF12FD">
              <w:t>00</w:t>
            </w:r>
          </w:p>
        </w:tc>
        <w:tc>
          <w:tcPr>
            <w:tcW w:w="1138"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0</w:t>
            </w:r>
          </w:p>
        </w:tc>
        <w:tc>
          <w:tcPr>
            <w:tcW w:w="1138"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1</w:t>
            </w:r>
          </w:p>
        </w:tc>
        <w:tc>
          <w:tcPr>
            <w:tcW w:w="1138"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1</w:t>
            </w:r>
          </w:p>
        </w:tc>
        <w:tc>
          <w:tcPr>
            <w:tcW w:w="354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pPr>
            <w:r w:rsidRPr="00DF12FD">
              <w:t>((ir0</w:t>
            </w:r>
            <w:r w:rsidRPr="005F5E17">
              <w:rPr>
                <w:rFonts w:ascii="宋体" w:hAnsi="宋体" w:cs="宋体" w:hint="eastAsia"/>
              </w:rPr>
              <w:t>⊕</w:t>
            </w:r>
            <w:r w:rsidRPr="00DF12FD">
              <w:t>ir1)+ (ir1</w:t>
            </w:r>
            <w:r w:rsidRPr="005F5E17">
              <w:rPr>
                <w:rFonts w:ascii="宋体" w:hAnsi="宋体" w:cs="宋体" w:hint="eastAsia"/>
              </w:rPr>
              <w:t>⊕</w:t>
            </w:r>
            <w:r w:rsidRPr="00DF12FD">
              <w:t xml:space="preserve">ir2)) modulo </w:t>
            </w:r>
            <w:r w:rsidR="00A956BA" w:rsidRPr="00DF12FD">
              <w:t>2</w:t>
            </w:r>
            <w:r w:rsidR="00A956BA" w:rsidRPr="00DF12FD">
              <w:rPr>
                <w:vertAlign w:val="superscript"/>
              </w:rPr>
              <w:t>8</w:t>
            </w:r>
          </w:p>
        </w:tc>
      </w:tr>
      <w:tr w:rsidR="008C7C1F" w:rsidRPr="00DF12FD" w:rsidTr="009E00BC">
        <w:trPr>
          <w:trHeight w:val="321"/>
          <w:jc w:val="center"/>
        </w:trPr>
        <w:tc>
          <w:tcPr>
            <w:tcW w:w="940"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jc w:val="center"/>
            </w:pPr>
            <w:r w:rsidRPr="00DF12FD">
              <w:t>01</w:t>
            </w:r>
          </w:p>
        </w:tc>
        <w:tc>
          <w:tcPr>
            <w:tcW w:w="1138"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ind w:left="420"/>
            </w:pPr>
            <w:r w:rsidRPr="00DF12FD">
              <w:t>0</w:t>
            </w:r>
          </w:p>
        </w:tc>
        <w:tc>
          <w:tcPr>
            <w:tcW w:w="1138"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ind w:left="420"/>
            </w:pPr>
            <w:r w:rsidRPr="00DF12FD">
              <w:t>0</w:t>
            </w:r>
          </w:p>
        </w:tc>
        <w:tc>
          <w:tcPr>
            <w:tcW w:w="1138"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ind w:left="420"/>
            </w:pPr>
            <w:r w:rsidRPr="00DF12FD">
              <w:t>0</w:t>
            </w:r>
          </w:p>
        </w:tc>
        <w:tc>
          <w:tcPr>
            <w:tcW w:w="3544"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pPr>
            <w:r w:rsidRPr="00DF12FD">
              <w:t>(ir0+ir2) modulo 2</w:t>
            </w:r>
            <w:r w:rsidRPr="00DF12FD">
              <w:rPr>
                <w:vertAlign w:val="superscript"/>
              </w:rPr>
              <w:t>16</w:t>
            </w:r>
          </w:p>
        </w:tc>
      </w:tr>
      <w:tr w:rsidR="008C7C1F" w:rsidRPr="00DF12FD" w:rsidTr="009E00BC">
        <w:trPr>
          <w:trHeight w:val="321"/>
          <w:jc w:val="center"/>
        </w:trPr>
        <w:tc>
          <w:tcPr>
            <w:tcW w:w="940"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jc w:val="center"/>
            </w:pPr>
            <w:r w:rsidRPr="00DF12FD">
              <w:t>01</w:t>
            </w:r>
          </w:p>
        </w:tc>
        <w:tc>
          <w:tcPr>
            <w:tcW w:w="1138"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ind w:left="420"/>
            </w:pPr>
            <w:r w:rsidRPr="00DF12FD">
              <w:t>0</w:t>
            </w:r>
          </w:p>
        </w:tc>
        <w:tc>
          <w:tcPr>
            <w:tcW w:w="1138"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ind w:left="420"/>
            </w:pPr>
            <w:r w:rsidRPr="00DF12FD">
              <w:t>0</w:t>
            </w:r>
          </w:p>
        </w:tc>
        <w:tc>
          <w:tcPr>
            <w:tcW w:w="1138"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ind w:left="420"/>
            </w:pPr>
            <w:r w:rsidRPr="00DF12FD">
              <w:t>1</w:t>
            </w:r>
          </w:p>
        </w:tc>
        <w:tc>
          <w:tcPr>
            <w:tcW w:w="3544"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pPr>
            <w:r w:rsidRPr="00DF12FD">
              <w:t>((ir0</w:t>
            </w:r>
            <w:r w:rsidRPr="005F5E17">
              <w:rPr>
                <w:rFonts w:ascii="宋体" w:hAnsi="宋体" w:cs="宋体" w:hint="eastAsia"/>
              </w:rPr>
              <w:t>⊕</w:t>
            </w:r>
            <w:r w:rsidRPr="00DF12FD">
              <w:t>ir1)+ir2) modulo 2</w:t>
            </w:r>
            <w:r w:rsidRPr="00DF12FD">
              <w:rPr>
                <w:vertAlign w:val="superscript"/>
              </w:rPr>
              <w:t>16</w:t>
            </w:r>
          </w:p>
        </w:tc>
      </w:tr>
      <w:tr w:rsidR="008C7C1F" w:rsidRPr="00DF12FD" w:rsidTr="009E00BC">
        <w:trPr>
          <w:trHeight w:val="321"/>
          <w:jc w:val="center"/>
        </w:trPr>
        <w:tc>
          <w:tcPr>
            <w:tcW w:w="940"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jc w:val="center"/>
            </w:pPr>
            <w:r w:rsidRPr="00DF12FD">
              <w:t>01</w:t>
            </w:r>
          </w:p>
        </w:tc>
        <w:tc>
          <w:tcPr>
            <w:tcW w:w="1138"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ind w:left="420"/>
            </w:pPr>
            <w:r w:rsidRPr="00DF12FD">
              <w:t>0</w:t>
            </w:r>
          </w:p>
        </w:tc>
        <w:tc>
          <w:tcPr>
            <w:tcW w:w="1138"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ind w:left="420"/>
            </w:pPr>
            <w:r w:rsidRPr="00DF12FD">
              <w:t>1</w:t>
            </w:r>
          </w:p>
        </w:tc>
        <w:tc>
          <w:tcPr>
            <w:tcW w:w="1138"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ind w:left="420"/>
            </w:pPr>
            <w:r w:rsidRPr="00DF12FD">
              <w:t>1</w:t>
            </w:r>
          </w:p>
        </w:tc>
        <w:tc>
          <w:tcPr>
            <w:tcW w:w="3544"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pPr>
            <w:r w:rsidRPr="00DF12FD">
              <w:t>((ir0</w:t>
            </w:r>
            <w:r w:rsidRPr="005F5E17">
              <w:rPr>
                <w:rFonts w:ascii="宋体" w:hAnsi="宋体" w:cs="宋体" w:hint="eastAsia"/>
              </w:rPr>
              <w:t>⊕</w:t>
            </w:r>
            <w:r w:rsidRPr="00DF12FD">
              <w:t>ir1)+ (ir1</w:t>
            </w:r>
            <w:r w:rsidRPr="005F5E17">
              <w:rPr>
                <w:rFonts w:ascii="宋体" w:hAnsi="宋体" w:cs="宋体" w:hint="eastAsia"/>
              </w:rPr>
              <w:t>⊕</w:t>
            </w:r>
            <w:r w:rsidRPr="00DF12FD">
              <w:t>ir2)) modulo 2</w:t>
            </w:r>
            <w:r w:rsidRPr="00DF12FD">
              <w:rPr>
                <w:vertAlign w:val="superscript"/>
              </w:rPr>
              <w:t>16</w:t>
            </w:r>
          </w:p>
        </w:tc>
      </w:tr>
      <w:tr w:rsidR="008C7C1F" w:rsidRPr="00DF12FD" w:rsidTr="009E00BC">
        <w:trPr>
          <w:trHeight w:val="321"/>
          <w:jc w:val="center"/>
        </w:trPr>
        <w:tc>
          <w:tcPr>
            <w:tcW w:w="940"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jc w:val="center"/>
            </w:pPr>
            <w:r w:rsidRPr="00DF12FD">
              <w:t>10</w:t>
            </w:r>
          </w:p>
        </w:tc>
        <w:tc>
          <w:tcPr>
            <w:tcW w:w="1138"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ind w:left="420"/>
            </w:pPr>
            <w:r w:rsidRPr="00DF12FD">
              <w:t>0</w:t>
            </w:r>
          </w:p>
        </w:tc>
        <w:tc>
          <w:tcPr>
            <w:tcW w:w="1138"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ind w:left="420"/>
            </w:pPr>
            <w:r w:rsidRPr="00DF12FD">
              <w:t>0</w:t>
            </w:r>
          </w:p>
        </w:tc>
        <w:tc>
          <w:tcPr>
            <w:tcW w:w="1138"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ind w:left="420"/>
            </w:pPr>
            <w:r w:rsidRPr="00DF12FD">
              <w:t>0</w:t>
            </w:r>
          </w:p>
        </w:tc>
        <w:tc>
          <w:tcPr>
            <w:tcW w:w="3544"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pPr>
            <w:r w:rsidRPr="00DF12FD">
              <w:t>(ir0+ir2) modulo 2</w:t>
            </w:r>
            <w:r w:rsidRPr="00DF12FD">
              <w:rPr>
                <w:vertAlign w:val="superscript"/>
              </w:rPr>
              <w:t>32</w:t>
            </w:r>
          </w:p>
        </w:tc>
      </w:tr>
      <w:tr w:rsidR="008C7C1F" w:rsidRPr="00DF12FD" w:rsidTr="009E00BC">
        <w:trPr>
          <w:trHeight w:val="321"/>
          <w:jc w:val="center"/>
        </w:trPr>
        <w:tc>
          <w:tcPr>
            <w:tcW w:w="940"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jc w:val="center"/>
            </w:pPr>
            <w:r w:rsidRPr="00DF12FD">
              <w:t>10</w:t>
            </w:r>
          </w:p>
        </w:tc>
        <w:tc>
          <w:tcPr>
            <w:tcW w:w="1138"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ind w:left="420"/>
            </w:pPr>
            <w:r w:rsidRPr="00DF12FD">
              <w:t>0</w:t>
            </w:r>
          </w:p>
        </w:tc>
        <w:tc>
          <w:tcPr>
            <w:tcW w:w="1138"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ind w:left="420"/>
            </w:pPr>
            <w:r w:rsidRPr="00DF12FD">
              <w:t>0</w:t>
            </w:r>
          </w:p>
        </w:tc>
        <w:tc>
          <w:tcPr>
            <w:tcW w:w="1138"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ind w:left="420"/>
            </w:pPr>
            <w:r w:rsidRPr="00DF12FD">
              <w:t>1</w:t>
            </w:r>
          </w:p>
        </w:tc>
        <w:tc>
          <w:tcPr>
            <w:tcW w:w="3544"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pPr>
            <w:r w:rsidRPr="00DF12FD">
              <w:t>((ir0</w:t>
            </w:r>
            <w:r w:rsidRPr="005F5E17">
              <w:rPr>
                <w:rFonts w:ascii="宋体" w:hAnsi="宋体" w:cs="宋体" w:hint="eastAsia"/>
              </w:rPr>
              <w:t>⊕</w:t>
            </w:r>
            <w:r w:rsidRPr="00DF12FD">
              <w:t>ir1)+ir2) modulo 2</w:t>
            </w:r>
            <w:r w:rsidRPr="00DF12FD">
              <w:rPr>
                <w:vertAlign w:val="superscript"/>
              </w:rPr>
              <w:t>32</w:t>
            </w:r>
          </w:p>
        </w:tc>
      </w:tr>
      <w:tr w:rsidR="008C7C1F" w:rsidRPr="00DF12FD" w:rsidTr="009E00BC">
        <w:trPr>
          <w:trHeight w:val="321"/>
          <w:jc w:val="center"/>
        </w:trPr>
        <w:tc>
          <w:tcPr>
            <w:tcW w:w="940"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jc w:val="center"/>
            </w:pPr>
            <w:r w:rsidRPr="00DF12FD">
              <w:t>10</w:t>
            </w:r>
          </w:p>
        </w:tc>
        <w:tc>
          <w:tcPr>
            <w:tcW w:w="1138"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ind w:left="420"/>
            </w:pPr>
            <w:r w:rsidRPr="00DF12FD">
              <w:t>0</w:t>
            </w:r>
          </w:p>
        </w:tc>
        <w:tc>
          <w:tcPr>
            <w:tcW w:w="1138"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ind w:left="420"/>
            </w:pPr>
            <w:r w:rsidRPr="00DF12FD">
              <w:t>1</w:t>
            </w:r>
          </w:p>
        </w:tc>
        <w:tc>
          <w:tcPr>
            <w:tcW w:w="1138"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ind w:left="420"/>
            </w:pPr>
            <w:r w:rsidRPr="00DF12FD">
              <w:t>1</w:t>
            </w:r>
          </w:p>
        </w:tc>
        <w:tc>
          <w:tcPr>
            <w:tcW w:w="3544"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pPr>
            <w:r w:rsidRPr="00DF12FD">
              <w:t>((ir0</w:t>
            </w:r>
            <w:r w:rsidRPr="005F5E17">
              <w:rPr>
                <w:rFonts w:ascii="宋体" w:hAnsi="宋体" w:cs="宋体" w:hint="eastAsia"/>
              </w:rPr>
              <w:t>⊕</w:t>
            </w:r>
            <w:r w:rsidRPr="00DF12FD">
              <w:t>ir1)+ (ir1</w:t>
            </w:r>
            <w:r w:rsidRPr="005F5E17">
              <w:rPr>
                <w:rFonts w:ascii="宋体" w:hAnsi="宋体" w:cs="宋体" w:hint="eastAsia"/>
              </w:rPr>
              <w:t>⊕</w:t>
            </w:r>
            <w:r w:rsidRPr="00DF12FD">
              <w:t>ir2)) modulo 2</w:t>
            </w:r>
            <w:r w:rsidRPr="00DF12FD">
              <w:rPr>
                <w:vertAlign w:val="superscript"/>
              </w:rPr>
              <w:t>32</w:t>
            </w:r>
          </w:p>
        </w:tc>
      </w:tr>
    </w:tbl>
    <w:p w:rsidR="005F7088" w:rsidRPr="00DF12FD" w:rsidRDefault="005F7088" w:rsidP="005F5E17">
      <w:pPr>
        <w:pStyle w:val="a1"/>
        <w:numPr>
          <w:ilvl w:val="2"/>
          <w:numId w:val="2"/>
        </w:numPr>
        <w:spacing w:before="156" w:after="156" w:line="300" w:lineRule="auto"/>
        <w:rPr>
          <w:lang w:eastAsia="zh-CN"/>
        </w:rPr>
      </w:pPr>
      <w:bookmarkStart w:id="82" w:name="_Toc448392795"/>
      <w:bookmarkStart w:id="83" w:name="_Toc451115419"/>
      <w:r w:rsidRPr="00DF12FD">
        <w:rPr>
          <w:lang w:eastAsia="zh-CN"/>
        </w:rPr>
        <w:t>置换单元</w:t>
      </w:r>
      <w:bookmarkEnd w:id="82"/>
      <w:bookmarkEnd w:id="83"/>
    </w:p>
    <w:p w:rsidR="005F7088" w:rsidRPr="00DF12FD" w:rsidRDefault="005F7088" w:rsidP="005F5E17">
      <w:pPr>
        <w:spacing w:line="300" w:lineRule="auto"/>
        <w:ind w:firstLineChars="200" w:firstLine="420"/>
      </w:pPr>
      <w:r w:rsidRPr="00DF12FD">
        <w:rPr>
          <w:lang w:val="x-none"/>
        </w:rPr>
        <w:t>比特</w:t>
      </w:r>
      <w:r w:rsidRPr="00DF12FD">
        <w:t>置换被</w:t>
      </w:r>
      <w:r w:rsidRPr="00DF12FD">
        <w:t>DES</w:t>
      </w:r>
      <w:r w:rsidRPr="00DF12FD">
        <w:t>、</w:t>
      </w:r>
      <w:r w:rsidRPr="00DF12FD">
        <w:t>PRESENT</w:t>
      </w:r>
      <w:r w:rsidRPr="00DF12FD">
        <w:t>等算法用来完成非线性变换，同时还有组合</w:t>
      </w:r>
      <w:r w:rsidR="008A1B9B">
        <w:rPr>
          <w:rFonts w:hint="eastAsia"/>
        </w:rPr>
        <w:t>、</w:t>
      </w:r>
      <w:r w:rsidRPr="00DF12FD">
        <w:t>扩展的功能。输入为</w:t>
      </w:r>
      <w:r w:rsidRPr="00DF12FD">
        <w:t>2</w:t>
      </w:r>
      <w:r w:rsidRPr="00DF12FD">
        <w:t>个</w:t>
      </w:r>
      <w:r w:rsidRPr="00DF12FD">
        <w:t>32</w:t>
      </w:r>
      <w:r w:rsidRPr="00DF12FD">
        <w:t>位数据，输出为</w:t>
      </w:r>
      <w:r w:rsidRPr="00DF12FD">
        <w:t>2</w:t>
      </w:r>
      <w:r w:rsidRPr="00DF12FD">
        <w:t>个</w:t>
      </w:r>
      <w:r w:rsidRPr="00DF12FD">
        <w:t>32</w:t>
      </w:r>
      <w:r w:rsidR="008A1B9B">
        <w:t>位</w:t>
      </w:r>
      <w:r w:rsidRPr="00DF12FD">
        <w:t>数据或</w:t>
      </w:r>
      <w:r w:rsidRPr="00DF12FD">
        <w:t>1</w:t>
      </w:r>
      <w:r w:rsidRPr="00DF12FD">
        <w:t>个</w:t>
      </w:r>
      <w:r w:rsidRPr="00DF12FD">
        <w:t>64</w:t>
      </w:r>
      <w:r w:rsidRPr="00DF12FD">
        <w:t>位数据。置换还可以完成某些不容易实现的操作，</w:t>
      </w:r>
      <w:r w:rsidR="008A1B9B">
        <w:t>比如移位操作</w:t>
      </w:r>
      <w:r w:rsidR="008A1B9B">
        <w:rPr>
          <w:rFonts w:hint="eastAsia"/>
        </w:rPr>
        <w:t>、</w:t>
      </w:r>
      <w:r w:rsidRPr="00DF12FD">
        <w:t>复杂逻辑操作</w:t>
      </w:r>
      <w:r w:rsidR="008A1B9B">
        <w:t>等</w:t>
      </w:r>
      <w:r w:rsidRPr="00DF12FD">
        <w:t>。</w:t>
      </w:r>
    </w:p>
    <w:p w:rsidR="00842C6C" w:rsidRDefault="008A1B9B" w:rsidP="00842C6C">
      <w:pPr>
        <w:keepNext/>
        <w:spacing w:line="300" w:lineRule="auto"/>
        <w:ind w:firstLineChars="200" w:firstLine="420"/>
        <w:jc w:val="center"/>
      </w:pPr>
      <w:r w:rsidRPr="00DF12FD">
        <w:object w:dxaOrig="3600" w:dyaOrig="4035">
          <v:shape id="_x0000_i1061" type="#_x0000_t75" style="width:178.75pt;height:200.3pt" o:ole="">
            <v:imagedata r:id="rId91" o:title=""/>
          </v:shape>
          <o:OLEObject Type="Embed" ProgID="Visio.Drawing.15" ShapeID="_x0000_i1061" DrawAspect="Content" ObjectID="_1524857558" r:id="rId92"/>
        </w:object>
      </w:r>
    </w:p>
    <w:p w:rsidR="005F7088" w:rsidRPr="00842C6C" w:rsidRDefault="00842C6C" w:rsidP="00842C6C">
      <w:pPr>
        <w:pStyle w:val="af0"/>
        <w:jc w:val="center"/>
        <w:rPr>
          <w:rFonts w:asciiTheme="minorEastAsia" w:eastAsiaTheme="minorEastAsia" w:hAnsiTheme="minorEastAsia"/>
          <w:sz w:val="21"/>
          <w:szCs w:val="21"/>
        </w:rPr>
      </w:pPr>
      <w:r w:rsidRPr="00842C6C">
        <w:rPr>
          <w:rFonts w:asciiTheme="minorEastAsia" w:eastAsiaTheme="minorEastAsia" w:hAnsiTheme="minorEastAsia" w:hint="eastAsia"/>
          <w:sz w:val="21"/>
          <w:szCs w:val="21"/>
        </w:rPr>
        <w:t>图</w:t>
      </w:r>
      <w:r w:rsidR="007E0D3C">
        <w:rPr>
          <w:rFonts w:asciiTheme="minorEastAsia" w:eastAsiaTheme="minorEastAsia" w:hAnsiTheme="minorEastAsia"/>
          <w:sz w:val="21"/>
          <w:szCs w:val="21"/>
        </w:rPr>
        <w:t>3</w:t>
      </w:r>
      <w:r w:rsidR="007E0D3C">
        <w:rPr>
          <w:rFonts w:asciiTheme="minorEastAsia" w:eastAsiaTheme="minorEastAsia" w:hAnsiTheme="minorEastAsia" w:hint="eastAsia"/>
          <w:sz w:val="21"/>
          <w:szCs w:val="21"/>
        </w:rPr>
        <w:t>-</w:t>
      </w:r>
      <w:r w:rsidR="007E0D3C">
        <w:rPr>
          <w:rFonts w:asciiTheme="minorEastAsia" w:eastAsiaTheme="minorEastAsia" w:hAnsiTheme="minorEastAsia"/>
          <w:sz w:val="21"/>
          <w:szCs w:val="21"/>
        </w:rPr>
        <w:t>10</w:t>
      </w:r>
      <w:r w:rsidRPr="00842C6C">
        <w:rPr>
          <w:rFonts w:asciiTheme="minorEastAsia" w:eastAsiaTheme="minorEastAsia" w:hAnsiTheme="minorEastAsia"/>
          <w:sz w:val="21"/>
          <w:szCs w:val="21"/>
        </w:rPr>
        <w:t>置换单元</w:t>
      </w:r>
    </w:p>
    <w:p w:rsidR="005F7088" w:rsidRPr="00DF12FD" w:rsidRDefault="005F7088" w:rsidP="005F5E17">
      <w:pPr>
        <w:spacing w:line="300" w:lineRule="auto"/>
        <w:ind w:firstLineChars="200" w:firstLine="420"/>
        <w:rPr>
          <w:color w:val="000000"/>
        </w:rPr>
      </w:pPr>
      <w:r w:rsidRPr="00DF12FD">
        <w:rPr>
          <w:color w:val="000000"/>
        </w:rPr>
        <w:t>置换单元由一个</w:t>
      </w:r>
      <w:r w:rsidRPr="00DF12FD">
        <w:rPr>
          <w:color w:val="000000"/>
        </w:rPr>
        <w:t>64</w:t>
      </w:r>
      <w:r w:rsidRPr="00DF12FD">
        <w:rPr>
          <w:color w:val="000000"/>
        </w:rPr>
        <w:t>位的</w:t>
      </w:r>
      <w:r w:rsidRPr="00DF12FD">
        <w:rPr>
          <w:color w:val="000000"/>
        </w:rPr>
        <w:t>BENES</w:t>
      </w:r>
      <w:r w:rsidRPr="00DF12FD">
        <w:rPr>
          <w:color w:val="000000"/>
        </w:rPr>
        <w:t>（无阻塞）网络和</w:t>
      </w:r>
      <w:r w:rsidRPr="00DF12FD">
        <w:rPr>
          <w:color w:val="000000"/>
        </w:rPr>
        <w:t>4</w:t>
      </w:r>
      <w:r w:rsidRPr="00DF12FD">
        <w:rPr>
          <w:color w:val="000000"/>
        </w:rPr>
        <w:t>组异或逻辑构成，每一组异或逻辑还对应一组</w:t>
      </w:r>
      <w:r w:rsidRPr="00DF12FD">
        <w:rPr>
          <w:color w:val="000000"/>
        </w:rPr>
        <w:t>2</w:t>
      </w:r>
      <w:r w:rsidRPr="00DF12FD">
        <w:rPr>
          <w:color w:val="000000"/>
        </w:rPr>
        <w:t>输入</w:t>
      </w:r>
      <w:r w:rsidR="0070531D">
        <w:rPr>
          <w:color w:val="000000"/>
        </w:rPr>
        <w:t>MUX</w:t>
      </w:r>
      <w:r w:rsidRPr="00DF12FD">
        <w:rPr>
          <w:color w:val="000000"/>
        </w:rPr>
        <w:t>。如式</w:t>
      </w:r>
      <w:r w:rsidR="00F202B4" w:rsidRPr="00DF12FD">
        <w:rPr>
          <w:color w:val="000000"/>
        </w:rPr>
        <w:t>（</w:t>
      </w:r>
      <w:r w:rsidR="007E0D3C">
        <w:rPr>
          <w:color w:val="000000"/>
        </w:rPr>
        <w:t>3</w:t>
      </w:r>
      <w:r w:rsidR="00F202B4" w:rsidRPr="00DF12FD">
        <w:rPr>
          <w:color w:val="000000"/>
        </w:rPr>
        <w:t>.1</w:t>
      </w:r>
      <w:r w:rsidR="00F202B4" w:rsidRPr="00DF12FD">
        <w:rPr>
          <w:color w:val="000000"/>
        </w:rPr>
        <w:t>）</w:t>
      </w:r>
      <w:r w:rsidRPr="00DF12FD">
        <w:rPr>
          <w:color w:val="000000"/>
        </w:rPr>
        <w:t>所示，</w:t>
      </w:r>
      <w:r w:rsidRPr="00DF12FD">
        <w:rPr>
          <w:color w:val="000000"/>
        </w:rPr>
        <w:t>64</w:t>
      </w:r>
      <w:r w:rsidRPr="00DF12FD">
        <w:rPr>
          <w:color w:val="000000"/>
        </w:rPr>
        <w:t>位</w:t>
      </w:r>
      <w:r w:rsidRPr="00DF12FD">
        <w:rPr>
          <w:color w:val="000000"/>
        </w:rPr>
        <w:t>BENES</w:t>
      </w:r>
      <w:r w:rsidR="008A1B9B">
        <w:rPr>
          <w:color w:val="000000"/>
        </w:rPr>
        <w:t>所需的配置</w:t>
      </w:r>
      <w:r w:rsidRPr="00DF12FD">
        <w:rPr>
          <w:color w:val="000000"/>
        </w:rPr>
        <w:t>为</w:t>
      </w:r>
      <w:r w:rsidRPr="00DF12FD">
        <w:rPr>
          <w:color w:val="000000"/>
        </w:rPr>
        <w:t>352</w:t>
      </w:r>
      <w:r w:rsidRPr="00DF12FD">
        <w:rPr>
          <w:color w:val="000000"/>
        </w:rPr>
        <w:t>位，因此整个置换单元共需</w:t>
      </w:r>
      <w:r w:rsidRPr="00DF12FD">
        <w:rPr>
          <w:color w:val="000000"/>
        </w:rPr>
        <w:t>352+4=356</w:t>
      </w:r>
      <w:r w:rsidRPr="00DF12FD">
        <w:rPr>
          <w:color w:val="000000"/>
        </w:rPr>
        <w:t>位配置信息。</w:t>
      </w:r>
    </w:p>
    <w:p w:rsidR="00E161BC" w:rsidRPr="00DF12FD" w:rsidRDefault="008A1B9B" w:rsidP="005F5E17">
      <w:pPr>
        <w:pStyle w:val="MTDisplayEquation"/>
        <w:ind w:firstLineChars="200" w:firstLine="420"/>
      </w:pPr>
      <w:r w:rsidRPr="00DF12FD">
        <w:rPr>
          <w:position w:val="-24"/>
        </w:rPr>
        <w:object w:dxaOrig="4160" w:dyaOrig="700">
          <v:shape id="_x0000_i1062" type="#_x0000_t75" style="width:206.05pt;height:35.6pt" o:ole="">
            <v:imagedata r:id="rId93" o:title=""/>
          </v:shape>
          <o:OLEObject Type="Embed" ProgID="Equation.DSMT4" ShapeID="_x0000_i1062" DrawAspect="Content" ObjectID="_1524857559" r:id="rId94"/>
        </w:object>
      </w:r>
      <w:r w:rsidR="00E161BC" w:rsidRPr="00DF12FD">
        <w:rPr>
          <w:color w:val="000000"/>
        </w:rPr>
        <w:t xml:space="preserve">   </w:t>
      </w:r>
      <w:r w:rsidR="000A4E6A">
        <w:rPr>
          <w:color w:val="000000"/>
        </w:rPr>
        <w:t xml:space="preserve">                                   </w:t>
      </w:r>
      <w:r w:rsidR="00E161BC" w:rsidRPr="00DF12FD">
        <w:rPr>
          <w:color w:val="000000"/>
        </w:rPr>
        <w:t xml:space="preserve"> </w:t>
      </w:r>
      <w:r w:rsidR="000A4E6A" w:rsidRPr="00DF12FD">
        <w:fldChar w:fldCharType="begin"/>
      </w:r>
      <w:r w:rsidR="000A4E6A" w:rsidRPr="00DF12FD">
        <w:instrText xml:space="preserve"> MACROBUTTON MTPlaceRef \* MERGEFORMAT </w:instrText>
      </w:r>
      <w:r w:rsidR="000A4E6A" w:rsidRPr="00DF12FD">
        <w:fldChar w:fldCharType="begin"/>
      </w:r>
      <w:r w:rsidR="000A4E6A" w:rsidRPr="00DF12FD">
        <w:instrText xml:space="preserve"> SEQ MTEqn \h \* MERGEFORMAT </w:instrText>
      </w:r>
      <w:r w:rsidR="000A4E6A" w:rsidRPr="00DF12FD">
        <w:fldChar w:fldCharType="end"/>
      </w:r>
      <w:r w:rsidR="000A4E6A" w:rsidRPr="00DF12FD">
        <w:instrText>(</w:instrText>
      </w:r>
      <w:r w:rsidR="00F9055E">
        <w:fldChar w:fldCharType="begin"/>
      </w:r>
      <w:r w:rsidR="00F9055E">
        <w:instrText xml:space="preserve"> SEQ MTChap \c \* Arabic \* MERGEFORMAT </w:instrText>
      </w:r>
      <w:r w:rsidR="00F9055E">
        <w:fldChar w:fldCharType="separate"/>
      </w:r>
      <w:r w:rsidR="00C47231">
        <w:rPr>
          <w:noProof/>
        </w:rPr>
        <w:instrText>3</w:instrText>
      </w:r>
      <w:r w:rsidR="00F9055E">
        <w:rPr>
          <w:noProof/>
        </w:rPr>
        <w:fldChar w:fldCharType="end"/>
      </w:r>
      <w:r w:rsidR="000A4E6A" w:rsidRPr="00DF12FD">
        <w:instrText>.</w:instrText>
      </w:r>
      <w:r w:rsidR="00F9055E">
        <w:fldChar w:fldCharType="begin"/>
      </w:r>
      <w:r w:rsidR="00F9055E">
        <w:instrText xml:space="preserve"> SEQ MTEqn \c \* Arabic \* MERGEFORMAT </w:instrText>
      </w:r>
      <w:r w:rsidR="00F9055E">
        <w:fldChar w:fldCharType="separate"/>
      </w:r>
      <w:r w:rsidR="00C47231">
        <w:rPr>
          <w:noProof/>
        </w:rPr>
        <w:instrText>1</w:instrText>
      </w:r>
      <w:r w:rsidR="00F9055E">
        <w:rPr>
          <w:noProof/>
        </w:rPr>
        <w:fldChar w:fldCharType="end"/>
      </w:r>
      <w:r w:rsidR="000A4E6A" w:rsidRPr="00DF12FD">
        <w:instrText>)</w:instrText>
      </w:r>
      <w:r w:rsidR="000A4E6A" w:rsidRPr="00DF12FD">
        <w:fldChar w:fldCharType="end"/>
      </w:r>
    </w:p>
    <w:p w:rsidR="005F7088" w:rsidRPr="00DF12FD" w:rsidRDefault="005F7088" w:rsidP="005F5E17">
      <w:pPr>
        <w:pStyle w:val="a1"/>
        <w:numPr>
          <w:ilvl w:val="2"/>
          <w:numId w:val="2"/>
        </w:numPr>
        <w:spacing w:before="156" w:after="156" w:line="300" w:lineRule="auto"/>
        <w:rPr>
          <w:lang w:eastAsia="zh-CN"/>
        </w:rPr>
      </w:pPr>
      <w:bookmarkStart w:id="84" w:name="_Toc448392796"/>
      <w:bookmarkStart w:id="85" w:name="_Toc451115420"/>
      <w:r w:rsidRPr="00DF12FD">
        <w:rPr>
          <w:lang w:eastAsia="zh-CN"/>
        </w:rPr>
        <w:t>移位单元</w:t>
      </w:r>
      <w:bookmarkEnd w:id="84"/>
      <w:bookmarkEnd w:id="85"/>
    </w:p>
    <w:p w:rsidR="005F7088" w:rsidRPr="00DF12FD" w:rsidRDefault="005F7088" w:rsidP="005F5E17">
      <w:pPr>
        <w:spacing w:line="300" w:lineRule="auto"/>
        <w:ind w:firstLineChars="200" w:firstLine="420"/>
      </w:pPr>
      <w:r w:rsidRPr="00DF12FD">
        <w:t>在分组密码算法中使用最多的移位操作是</w:t>
      </w:r>
      <w:r w:rsidRPr="00DF12FD">
        <w:t>32</w:t>
      </w:r>
      <w:r w:rsidRPr="00DF12FD">
        <w:t>比特的移位和循环移位，占总共的</w:t>
      </w:r>
      <w:r w:rsidRPr="00DF12FD">
        <w:t>83.3%</w:t>
      </w:r>
      <w:r w:rsidRPr="00DF12FD">
        <w:t>。只有</w:t>
      </w:r>
      <w:r w:rsidRPr="00DF12FD">
        <w:t>16.7%</w:t>
      </w:r>
      <w:r w:rsidR="00DB58A9">
        <w:t>的算法的移位运算是</w:t>
      </w:r>
      <w:r w:rsidRPr="00DF12FD">
        <w:t>8</w:t>
      </w:r>
      <w:r w:rsidR="00DB58A9">
        <w:t>比特的，因此本文</w:t>
      </w:r>
      <w:r w:rsidR="000001C1">
        <w:t>设计</w:t>
      </w:r>
      <w:r w:rsidRPr="00DF12FD">
        <w:t>的移位</w:t>
      </w:r>
      <w:r w:rsidR="000001C1">
        <w:t>单元</w:t>
      </w:r>
      <w:r w:rsidRPr="00DF12FD">
        <w:t>只支持</w:t>
      </w:r>
      <w:r w:rsidRPr="00DF12FD">
        <w:t>32</w:t>
      </w:r>
      <w:r w:rsidRPr="00DF12FD">
        <w:t>比特的操作，少量使用到</w:t>
      </w:r>
      <w:r w:rsidRPr="00DF12FD">
        <w:t>8</w:t>
      </w:r>
      <w:r w:rsidRPr="00DF12FD">
        <w:t>比特移位运算的算法可以使用置换单元来代替实现。</w:t>
      </w:r>
    </w:p>
    <w:p w:rsidR="005F7088" w:rsidRPr="00DF12FD" w:rsidRDefault="005F7088" w:rsidP="005F5E17">
      <w:pPr>
        <w:spacing w:line="300" w:lineRule="auto"/>
        <w:ind w:firstLineChars="200" w:firstLine="420"/>
      </w:pPr>
      <w:r w:rsidRPr="00DF12FD">
        <w:t>如</w:t>
      </w:r>
      <w:r w:rsidR="00A96186" w:rsidRPr="00DF12FD">
        <w:fldChar w:fldCharType="begin"/>
      </w:r>
      <w:r w:rsidR="00A96186" w:rsidRPr="00DF12FD">
        <w:instrText xml:space="preserve"> REF _Ref450670629 \h </w:instrText>
      </w:r>
      <w:r w:rsidR="005F5E17" w:rsidRPr="00DF12FD">
        <w:instrText xml:space="preserve"> \* MERGEFORMAT </w:instrText>
      </w:r>
      <w:r w:rsidR="00A96186" w:rsidRPr="00DF12FD">
        <w:fldChar w:fldCharType="separate"/>
      </w:r>
      <w:r w:rsidR="00C47231" w:rsidRPr="00DF12FD">
        <w:rPr>
          <w:szCs w:val="21"/>
        </w:rPr>
        <w:t>图</w:t>
      </w:r>
      <w:r w:rsidR="00A96186" w:rsidRPr="00DF12FD">
        <w:fldChar w:fldCharType="end"/>
      </w:r>
      <w:r w:rsidR="007E0D3C">
        <w:t>3</w:t>
      </w:r>
      <w:r w:rsidR="007E0D3C">
        <w:rPr>
          <w:rFonts w:hint="eastAsia"/>
        </w:rPr>
        <w:t>-</w:t>
      </w:r>
      <w:r w:rsidR="007E0D3C">
        <w:t>11</w:t>
      </w:r>
      <w:r w:rsidRPr="00DF12FD">
        <w:t>所示，移位单元输入两个</w:t>
      </w:r>
      <w:r w:rsidRPr="00DF12FD">
        <w:t>32</w:t>
      </w:r>
      <w:r w:rsidRPr="00DF12FD">
        <w:t>比特的数据，其中一个是操作数，一个是移位比特位数。移位单元支持左移位、右移位、左循环移位和右循环移位。</w:t>
      </w:r>
    </w:p>
    <w:p w:rsidR="00E161BC" w:rsidRPr="00DF12FD" w:rsidRDefault="000001C1" w:rsidP="005F5E17">
      <w:pPr>
        <w:keepNext/>
        <w:spacing w:line="300" w:lineRule="auto"/>
        <w:jc w:val="center"/>
      </w:pPr>
      <w:r w:rsidRPr="00DF12FD">
        <w:object w:dxaOrig="1905" w:dyaOrig="3510">
          <v:shape id="_x0000_i1063" type="#_x0000_t75" style="width:109.25pt;height:189.5pt" o:ole="">
            <v:imagedata r:id="rId95" o:title=""/>
          </v:shape>
          <o:OLEObject Type="Embed" ProgID="Visio.Drawing.15" ShapeID="_x0000_i1063" DrawAspect="Content" ObjectID="_1524857560" r:id="rId96"/>
        </w:object>
      </w:r>
    </w:p>
    <w:p w:rsidR="005F7088" w:rsidRPr="00DF12FD" w:rsidRDefault="00E161BC" w:rsidP="005F5E17">
      <w:pPr>
        <w:pStyle w:val="af0"/>
        <w:spacing w:line="300" w:lineRule="auto"/>
        <w:jc w:val="center"/>
        <w:rPr>
          <w:rFonts w:ascii="Times New Roman" w:eastAsia="宋体" w:hAnsi="Times New Roman"/>
          <w:sz w:val="21"/>
          <w:szCs w:val="21"/>
        </w:rPr>
      </w:pPr>
      <w:bookmarkStart w:id="86" w:name="_Ref450670629"/>
      <w:r w:rsidRPr="00DF12FD">
        <w:rPr>
          <w:rFonts w:ascii="Times New Roman" w:eastAsia="宋体" w:hAnsi="Times New Roman"/>
          <w:sz w:val="21"/>
          <w:szCs w:val="21"/>
        </w:rPr>
        <w:t>图</w:t>
      </w:r>
      <w:bookmarkEnd w:id="86"/>
      <w:r w:rsidR="007E0D3C">
        <w:rPr>
          <w:rFonts w:ascii="Times New Roman" w:eastAsia="宋体" w:hAnsi="Times New Roman"/>
          <w:sz w:val="21"/>
          <w:szCs w:val="21"/>
        </w:rPr>
        <w:t>3</w:t>
      </w:r>
      <w:r w:rsidR="007E0D3C">
        <w:rPr>
          <w:rFonts w:ascii="Times New Roman" w:eastAsia="宋体" w:hAnsi="Times New Roman" w:hint="eastAsia"/>
          <w:sz w:val="21"/>
          <w:szCs w:val="21"/>
        </w:rPr>
        <w:t>-</w:t>
      </w:r>
      <w:r w:rsidR="007E0D3C">
        <w:rPr>
          <w:rFonts w:ascii="Times New Roman" w:eastAsia="宋体" w:hAnsi="Times New Roman"/>
          <w:sz w:val="21"/>
          <w:szCs w:val="21"/>
        </w:rPr>
        <w:t>11</w:t>
      </w:r>
      <w:r w:rsidRPr="00DF12FD">
        <w:rPr>
          <w:rFonts w:ascii="Times New Roman" w:eastAsia="宋体" w:hAnsi="Times New Roman"/>
          <w:sz w:val="21"/>
          <w:szCs w:val="21"/>
        </w:rPr>
        <w:t>移位单元结构</w:t>
      </w:r>
    </w:p>
    <w:p w:rsidR="005F7088" w:rsidRPr="00DF12FD" w:rsidRDefault="005F7088" w:rsidP="005F5E17">
      <w:pPr>
        <w:spacing w:line="300" w:lineRule="auto"/>
        <w:ind w:firstLineChars="200" w:firstLine="420"/>
      </w:pPr>
      <w:r w:rsidRPr="00DF12FD">
        <w:t>整个数据通路需要</w:t>
      </w:r>
      <w:r w:rsidRPr="00DF12FD">
        <w:t>4</w:t>
      </w:r>
      <w:r w:rsidRPr="00DF12FD">
        <w:t>比特的控制信息，具体的含义如</w:t>
      </w:r>
      <w:r w:rsidR="00A96186" w:rsidRPr="00DF12FD">
        <w:fldChar w:fldCharType="begin"/>
      </w:r>
      <w:r w:rsidR="00A96186" w:rsidRPr="00DF12FD">
        <w:instrText xml:space="preserve"> REF _Ref450670647 \h </w:instrText>
      </w:r>
      <w:r w:rsidR="005F5E17" w:rsidRPr="00DF12FD">
        <w:instrText xml:space="preserve"> \* MERGEFORMAT </w:instrText>
      </w:r>
      <w:r w:rsidR="00A96186" w:rsidRPr="00DF12FD">
        <w:fldChar w:fldCharType="separate"/>
      </w:r>
      <w:r w:rsidR="00C47231" w:rsidRPr="00DF12FD">
        <w:rPr>
          <w:szCs w:val="21"/>
        </w:rPr>
        <w:t>表</w:t>
      </w:r>
      <w:r w:rsidR="00A96186" w:rsidRPr="00DF12FD">
        <w:fldChar w:fldCharType="end"/>
      </w:r>
      <w:r w:rsidR="007E0D3C">
        <w:t>3</w:t>
      </w:r>
      <w:r w:rsidR="007E0D3C">
        <w:rPr>
          <w:rFonts w:hint="eastAsia"/>
        </w:rPr>
        <w:t>-</w:t>
      </w:r>
      <w:r w:rsidR="007E0D3C">
        <w:t>11</w:t>
      </w:r>
      <w:r w:rsidR="00A96186" w:rsidRPr="00DF12FD">
        <w:t>所示，两</w:t>
      </w:r>
      <w:r w:rsidR="00A96186" w:rsidRPr="00DF12FD">
        <w:t>bit</w:t>
      </w:r>
      <w:r w:rsidR="00A96186" w:rsidRPr="00DF12FD">
        <w:t>控制移位单元的移位模式，两</w:t>
      </w:r>
      <w:r w:rsidR="00A96186" w:rsidRPr="00DF12FD">
        <w:t>bit</w:t>
      </w:r>
      <w:r w:rsidR="00A96186" w:rsidRPr="00DF12FD">
        <w:t>控制两个</w:t>
      </w:r>
      <w:r w:rsidR="00A96186" w:rsidRPr="00DF12FD">
        <w:t>2</w:t>
      </w:r>
      <w:r w:rsidR="00A96186" w:rsidRPr="00DF12FD">
        <w:t>输入</w:t>
      </w:r>
      <w:r w:rsidR="0070531D">
        <w:t>MUX</w:t>
      </w:r>
      <w:r w:rsidR="00380660" w:rsidRPr="00DF12FD">
        <w:t>完成前后异或的组合功能选择</w:t>
      </w:r>
      <w:r w:rsidR="00A96186" w:rsidRPr="00DF12FD">
        <w:t>。</w:t>
      </w:r>
    </w:p>
    <w:p w:rsidR="00A96186" w:rsidRPr="00DF12FD" w:rsidRDefault="00A96186" w:rsidP="005F5E17">
      <w:pPr>
        <w:pStyle w:val="af0"/>
        <w:keepNext/>
        <w:spacing w:line="300" w:lineRule="auto"/>
        <w:jc w:val="center"/>
        <w:rPr>
          <w:rFonts w:ascii="Times New Roman" w:eastAsia="宋体" w:hAnsi="Times New Roman"/>
          <w:sz w:val="21"/>
          <w:szCs w:val="21"/>
        </w:rPr>
      </w:pPr>
      <w:bookmarkStart w:id="87" w:name="_Ref450670647"/>
      <w:r w:rsidRPr="00DF12FD">
        <w:rPr>
          <w:rFonts w:ascii="Times New Roman" w:eastAsia="宋体" w:hAnsi="Times New Roman"/>
          <w:sz w:val="21"/>
          <w:szCs w:val="21"/>
        </w:rPr>
        <w:lastRenderedPageBreak/>
        <w:t>表</w:t>
      </w:r>
      <w:bookmarkEnd w:id="87"/>
      <w:r w:rsidR="007E0D3C">
        <w:rPr>
          <w:rFonts w:ascii="Times New Roman" w:eastAsia="宋体" w:hAnsi="Times New Roman"/>
          <w:sz w:val="21"/>
          <w:szCs w:val="21"/>
        </w:rPr>
        <w:t>3</w:t>
      </w:r>
      <w:r w:rsidR="007E0D3C">
        <w:rPr>
          <w:rFonts w:ascii="Times New Roman" w:eastAsia="宋体" w:hAnsi="Times New Roman" w:hint="eastAsia"/>
          <w:sz w:val="21"/>
          <w:szCs w:val="21"/>
        </w:rPr>
        <w:t>-</w:t>
      </w:r>
      <w:r w:rsidR="007E0D3C">
        <w:rPr>
          <w:rFonts w:ascii="Times New Roman" w:eastAsia="宋体" w:hAnsi="Times New Roman"/>
          <w:sz w:val="21"/>
          <w:szCs w:val="21"/>
        </w:rPr>
        <w:t>11</w:t>
      </w:r>
      <w:r w:rsidRPr="00DF12FD">
        <w:rPr>
          <w:rFonts w:ascii="Times New Roman" w:eastAsia="宋体" w:hAnsi="Times New Roman"/>
          <w:sz w:val="21"/>
          <w:szCs w:val="21"/>
        </w:rPr>
        <w:t>移位单元控制信息</w:t>
      </w:r>
      <w:r w:rsidRPr="00DF12FD">
        <w:rPr>
          <w:rFonts w:ascii="Times New Roman" w:eastAsia="宋体" w:hAnsi="Times New Roman"/>
          <w:sz w:val="21"/>
          <w:szCs w:val="21"/>
        </w:rPr>
        <w:t>(</w:t>
      </w:r>
      <w:r w:rsidRPr="00DF12FD">
        <w:rPr>
          <w:rFonts w:ascii="Times New Roman" w:eastAsia="宋体" w:hAnsi="Times New Roman"/>
          <w:sz w:val="21"/>
          <w:szCs w:val="21"/>
        </w:rPr>
        <w:t>部分</w:t>
      </w:r>
      <w:r w:rsidRPr="00DF12FD">
        <w:rPr>
          <w:rFonts w:ascii="Times New Roman" w:eastAsia="宋体" w:hAnsi="Times New Roman"/>
          <w:sz w:val="21"/>
          <w:szCs w:val="21"/>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5"/>
        <w:gridCol w:w="905"/>
        <w:gridCol w:w="1115"/>
        <w:gridCol w:w="3002"/>
      </w:tblGrid>
      <w:tr w:rsidR="005F7088" w:rsidRPr="00DF12FD" w:rsidTr="009E00BC">
        <w:trPr>
          <w:trHeight w:val="321"/>
          <w:jc w:val="center"/>
        </w:trPr>
        <w:tc>
          <w:tcPr>
            <w:tcW w:w="3135" w:type="dxa"/>
            <w:gridSpan w:val="3"/>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0001C1">
            <w:pPr>
              <w:spacing w:line="300" w:lineRule="auto"/>
              <w:jc w:val="center"/>
            </w:pPr>
            <w:r w:rsidRPr="00DF12FD">
              <w:t>控制信号</w:t>
            </w:r>
          </w:p>
        </w:tc>
        <w:tc>
          <w:tcPr>
            <w:tcW w:w="3002"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0001C1">
            <w:pPr>
              <w:spacing w:line="300" w:lineRule="auto"/>
              <w:jc w:val="center"/>
            </w:pPr>
            <w:r w:rsidRPr="00DF12FD">
              <w:t>操作</w:t>
            </w:r>
          </w:p>
        </w:tc>
      </w:tr>
      <w:tr w:rsidR="005F7088" w:rsidRPr="00DF12FD" w:rsidTr="009E00BC">
        <w:trPr>
          <w:trHeight w:val="321"/>
          <w:jc w:val="center"/>
        </w:trPr>
        <w:tc>
          <w:tcPr>
            <w:tcW w:w="1115"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70531D" w:rsidP="000001C1">
            <w:pPr>
              <w:spacing w:line="300" w:lineRule="auto"/>
              <w:jc w:val="center"/>
            </w:pPr>
            <w:r>
              <w:t>MUX</w:t>
            </w:r>
            <w:r w:rsidR="005F7088" w:rsidRPr="00DF12FD">
              <w:t>1</w:t>
            </w:r>
          </w:p>
        </w:tc>
        <w:tc>
          <w:tcPr>
            <w:tcW w:w="905"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0001C1">
            <w:pPr>
              <w:spacing w:line="300" w:lineRule="auto"/>
              <w:jc w:val="center"/>
            </w:pPr>
            <w:r w:rsidRPr="00DF12FD">
              <w:t>SH</w:t>
            </w:r>
          </w:p>
        </w:tc>
        <w:tc>
          <w:tcPr>
            <w:tcW w:w="1115"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70531D" w:rsidP="000001C1">
            <w:pPr>
              <w:spacing w:line="300" w:lineRule="auto"/>
              <w:jc w:val="center"/>
            </w:pPr>
            <w:r>
              <w:t>MUX</w:t>
            </w:r>
            <w:r w:rsidR="005F7088" w:rsidRPr="00DF12FD">
              <w:t>2</w:t>
            </w:r>
          </w:p>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rsidR="005F7088" w:rsidRPr="00DF12FD" w:rsidRDefault="005F7088" w:rsidP="005F5E17">
            <w:pPr>
              <w:widowControl/>
              <w:spacing w:line="300" w:lineRule="auto"/>
              <w:ind w:left="420"/>
              <w:jc w:val="left"/>
            </w:pPr>
          </w:p>
        </w:tc>
      </w:tr>
      <w:tr w:rsidR="005F7088" w:rsidRPr="00DF12FD" w:rsidTr="009E00BC">
        <w:trPr>
          <w:trHeight w:val="321"/>
          <w:jc w:val="center"/>
        </w:trPr>
        <w:tc>
          <w:tcPr>
            <w:tcW w:w="1115"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0001C1">
            <w:pPr>
              <w:spacing w:line="300" w:lineRule="auto"/>
              <w:jc w:val="center"/>
            </w:pPr>
            <w:r w:rsidRPr="00DF12FD">
              <w:t>0</w:t>
            </w:r>
          </w:p>
        </w:tc>
        <w:tc>
          <w:tcPr>
            <w:tcW w:w="905"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0001C1">
            <w:pPr>
              <w:spacing w:line="300" w:lineRule="auto"/>
              <w:jc w:val="center"/>
            </w:pPr>
            <w:r w:rsidRPr="00DF12FD">
              <w:t>00</w:t>
            </w:r>
          </w:p>
        </w:tc>
        <w:tc>
          <w:tcPr>
            <w:tcW w:w="1115"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0001C1">
            <w:pPr>
              <w:spacing w:line="300" w:lineRule="auto"/>
              <w:jc w:val="center"/>
            </w:pPr>
            <w:r w:rsidRPr="00DF12FD">
              <w:t>0</w:t>
            </w:r>
          </w:p>
        </w:tc>
        <w:tc>
          <w:tcPr>
            <w:tcW w:w="3002"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0001C1">
            <w:pPr>
              <w:spacing w:line="300" w:lineRule="auto"/>
            </w:pPr>
            <w:r w:rsidRPr="00DF12FD">
              <w:t>ir0&lt;&lt;ir2</w:t>
            </w:r>
          </w:p>
        </w:tc>
      </w:tr>
      <w:tr w:rsidR="005F7088" w:rsidRPr="00DF12FD" w:rsidTr="009E00BC">
        <w:trPr>
          <w:trHeight w:val="321"/>
          <w:jc w:val="center"/>
        </w:trPr>
        <w:tc>
          <w:tcPr>
            <w:tcW w:w="1115"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0001C1">
            <w:pPr>
              <w:spacing w:line="300" w:lineRule="auto"/>
              <w:jc w:val="center"/>
            </w:pPr>
            <w:r w:rsidRPr="00DF12FD">
              <w:t>0</w:t>
            </w:r>
          </w:p>
        </w:tc>
        <w:tc>
          <w:tcPr>
            <w:tcW w:w="905"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0001C1">
            <w:pPr>
              <w:spacing w:line="300" w:lineRule="auto"/>
              <w:jc w:val="center"/>
            </w:pPr>
            <w:r w:rsidRPr="00DF12FD">
              <w:t>00</w:t>
            </w:r>
          </w:p>
        </w:tc>
        <w:tc>
          <w:tcPr>
            <w:tcW w:w="1115"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0001C1">
            <w:pPr>
              <w:spacing w:line="300" w:lineRule="auto"/>
              <w:jc w:val="center"/>
            </w:pPr>
            <w:r w:rsidRPr="00DF12FD">
              <w:t>1</w:t>
            </w:r>
          </w:p>
        </w:tc>
        <w:tc>
          <w:tcPr>
            <w:tcW w:w="3002"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0001C1">
            <w:pPr>
              <w:spacing w:line="300" w:lineRule="auto"/>
            </w:pPr>
            <w:r w:rsidRPr="00DF12FD">
              <w:t>(ir0</w:t>
            </w:r>
            <w:r w:rsidRPr="005F5E17">
              <w:rPr>
                <w:rFonts w:ascii="宋体" w:hAnsi="宋体" w:cs="宋体" w:hint="eastAsia"/>
              </w:rPr>
              <w:t>⊕</w:t>
            </w:r>
            <w:r w:rsidRPr="00DF12FD">
              <w:t>ir1)&lt;&lt;ir2</w:t>
            </w:r>
          </w:p>
        </w:tc>
      </w:tr>
      <w:tr w:rsidR="005F7088" w:rsidRPr="00DF12FD" w:rsidTr="009E00BC">
        <w:trPr>
          <w:trHeight w:val="321"/>
          <w:jc w:val="center"/>
        </w:trPr>
        <w:tc>
          <w:tcPr>
            <w:tcW w:w="1115"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0001C1">
            <w:pPr>
              <w:spacing w:line="300" w:lineRule="auto"/>
              <w:jc w:val="center"/>
            </w:pPr>
            <w:r w:rsidRPr="00DF12FD">
              <w:t>0</w:t>
            </w:r>
          </w:p>
        </w:tc>
        <w:tc>
          <w:tcPr>
            <w:tcW w:w="905"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0001C1">
            <w:pPr>
              <w:spacing w:line="300" w:lineRule="auto"/>
              <w:jc w:val="center"/>
            </w:pPr>
            <w:r w:rsidRPr="00DF12FD">
              <w:t>01</w:t>
            </w:r>
          </w:p>
        </w:tc>
        <w:tc>
          <w:tcPr>
            <w:tcW w:w="1115"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0001C1">
            <w:pPr>
              <w:spacing w:line="300" w:lineRule="auto"/>
              <w:jc w:val="center"/>
            </w:pPr>
            <w:r w:rsidRPr="00DF12FD">
              <w:t>1</w:t>
            </w:r>
          </w:p>
        </w:tc>
        <w:tc>
          <w:tcPr>
            <w:tcW w:w="3002"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0001C1">
            <w:pPr>
              <w:spacing w:line="300" w:lineRule="auto"/>
            </w:pPr>
            <w:r w:rsidRPr="00DF12FD">
              <w:t>(ir0</w:t>
            </w:r>
            <w:r w:rsidRPr="005F5E17">
              <w:rPr>
                <w:rFonts w:ascii="宋体" w:hAnsi="宋体" w:cs="宋体" w:hint="eastAsia"/>
              </w:rPr>
              <w:t>⊕</w:t>
            </w:r>
            <w:r w:rsidRPr="00DF12FD">
              <w:t>ir1)&gt;&gt;ir2</w:t>
            </w:r>
          </w:p>
        </w:tc>
      </w:tr>
      <w:tr w:rsidR="005F7088" w:rsidRPr="00DF12FD" w:rsidTr="009E00BC">
        <w:trPr>
          <w:trHeight w:val="321"/>
          <w:jc w:val="center"/>
        </w:trPr>
        <w:tc>
          <w:tcPr>
            <w:tcW w:w="1115"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0001C1">
            <w:pPr>
              <w:spacing w:line="300" w:lineRule="auto"/>
              <w:jc w:val="center"/>
            </w:pPr>
            <w:r w:rsidRPr="00DF12FD">
              <w:t>0</w:t>
            </w:r>
          </w:p>
        </w:tc>
        <w:tc>
          <w:tcPr>
            <w:tcW w:w="905"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0001C1">
            <w:pPr>
              <w:spacing w:line="300" w:lineRule="auto"/>
              <w:jc w:val="center"/>
            </w:pPr>
            <w:r w:rsidRPr="00DF12FD">
              <w:t>11</w:t>
            </w:r>
          </w:p>
        </w:tc>
        <w:tc>
          <w:tcPr>
            <w:tcW w:w="1115"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0001C1">
            <w:pPr>
              <w:spacing w:line="300" w:lineRule="auto"/>
              <w:jc w:val="center"/>
            </w:pPr>
            <w:r w:rsidRPr="00DF12FD">
              <w:t>1</w:t>
            </w:r>
          </w:p>
        </w:tc>
        <w:tc>
          <w:tcPr>
            <w:tcW w:w="3002"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0001C1">
            <w:pPr>
              <w:spacing w:line="300" w:lineRule="auto"/>
            </w:pPr>
            <w:r w:rsidRPr="00DF12FD">
              <w:t>(ir0</w:t>
            </w:r>
            <w:r w:rsidRPr="005F5E17">
              <w:rPr>
                <w:rFonts w:ascii="宋体" w:hAnsi="宋体" w:cs="宋体" w:hint="eastAsia"/>
              </w:rPr>
              <w:t>⊕</w:t>
            </w:r>
            <w:r w:rsidRPr="00DF12FD">
              <w:t>ir1)&gt;&gt;&gt;ir2</w:t>
            </w:r>
          </w:p>
        </w:tc>
      </w:tr>
      <w:tr w:rsidR="005F7088" w:rsidRPr="00DF12FD" w:rsidTr="009E00BC">
        <w:trPr>
          <w:trHeight w:val="321"/>
          <w:jc w:val="center"/>
        </w:trPr>
        <w:tc>
          <w:tcPr>
            <w:tcW w:w="1115"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0001C1">
            <w:pPr>
              <w:spacing w:line="300" w:lineRule="auto"/>
              <w:jc w:val="center"/>
            </w:pPr>
            <w:r w:rsidRPr="00DF12FD">
              <w:t>1</w:t>
            </w:r>
          </w:p>
        </w:tc>
        <w:tc>
          <w:tcPr>
            <w:tcW w:w="905"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0001C1">
            <w:pPr>
              <w:spacing w:line="300" w:lineRule="auto"/>
              <w:jc w:val="center"/>
            </w:pPr>
            <w:r w:rsidRPr="00DF12FD">
              <w:t>11</w:t>
            </w:r>
          </w:p>
        </w:tc>
        <w:tc>
          <w:tcPr>
            <w:tcW w:w="1115"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0001C1">
            <w:pPr>
              <w:spacing w:line="300" w:lineRule="auto"/>
              <w:jc w:val="center"/>
            </w:pPr>
            <w:r w:rsidRPr="00DF12FD">
              <w:t>1</w:t>
            </w:r>
          </w:p>
        </w:tc>
        <w:tc>
          <w:tcPr>
            <w:tcW w:w="3002"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0001C1">
            <w:pPr>
              <w:spacing w:line="300" w:lineRule="auto"/>
            </w:pPr>
            <w:r w:rsidRPr="00DF12FD">
              <w:t>((ir0</w:t>
            </w:r>
            <w:r w:rsidRPr="005F5E17">
              <w:rPr>
                <w:rFonts w:ascii="宋体" w:hAnsi="宋体" w:cs="宋体" w:hint="eastAsia"/>
              </w:rPr>
              <w:t>⊕</w:t>
            </w:r>
            <w:r w:rsidRPr="00DF12FD">
              <w:t>ir1)&gt;&gt;&gt;ir2)</w:t>
            </w:r>
            <w:r w:rsidRPr="005F5E17">
              <w:rPr>
                <w:rFonts w:ascii="宋体" w:hAnsi="宋体" w:cs="宋体" w:hint="eastAsia"/>
              </w:rPr>
              <w:t>⊕</w:t>
            </w:r>
            <w:r w:rsidRPr="00DF12FD">
              <w:t>ir3</w:t>
            </w:r>
          </w:p>
        </w:tc>
      </w:tr>
    </w:tbl>
    <w:p w:rsidR="005F7088" w:rsidRPr="00DF12FD" w:rsidRDefault="005F7088" w:rsidP="005F5E17">
      <w:pPr>
        <w:spacing w:line="300" w:lineRule="auto"/>
      </w:pPr>
    </w:p>
    <w:p w:rsidR="005F7088" w:rsidRPr="00DF12FD" w:rsidRDefault="005F7088" w:rsidP="005F5E17">
      <w:pPr>
        <w:pStyle w:val="a1"/>
        <w:numPr>
          <w:ilvl w:val="2"/>
          <w:numId w:val="2"/>
        </w:numPr>
        <w:spacing w:before="156" w:after="156" w:line="300" w:lineRule="auto"/>
        <w:rPr>
          <w:lang w:eastAsia="zh-CN"/>
        </w:rPr>
      </w:pPr>
      <w:bookmarkStart w:id="88" w:name="_Toc448392797"/>
      <w:bookmarkStart w:id="89" w:name="_Toc451115421"/>
      <w:r w:rsidRPr="00DF12FD">
        <w:rPr>
          <w:lang w:eastAsia="zh-CN"/>
        </w:rPr>
        <w:t>有限域乘法单元</w:t>
      </w:r>
      <w:bookmarkEnd w:id="88"/>
      <w:bookmarkEnd w:id="89"/>
    </w:p>
    <w:p w:rsidR="005F7088" w:rsidRPr="00DF12FD" w:rsidRDefault="005F7088" w:rsidP="005F5E17">
      <w:pPr>
        <w:spacing w:line="300" w:lineRule="auto"/>
        <w:ind w:firstLineChars="200" w:firstLine="420"/>
      </w:pPr>
      <w:r w:rsidRPr="00DF12FD">
        <w:t>有限域乘</w:t>
      </w:r>
      <w:r w:rsidR="00284933">
        <w:t>法</w:t>
      </w:r>
      <w:r w:rsidRPr="00DF12FD">
        <w:t>在分组密码算法中的出现频率比较高，比较常见的使用了有限域乘法的算法有</w:t>
      </w:r>
      <w:r w:rsidRPr="00DF12FD">
        <w:t>AES</w:t>
      </w:r>
      <w:r w:rsidRPr="00DF12FD">
        <w:t>、</w:t>
      </w:r>
      <w:r w:rsidRPr="00DF12FD">
        <w:t>TWOFISH</w:t>
      </w:r>
      <w:r w:rsidRPr="00DF12FD">
        <w:t>、</w:t>
      </w:r>
      <w:r w:rsidRPr="00DF12FD">
        <w:t>CLEFIA</w:t>
      </w:r>
      <w:r w:rsidRPr="00DF12FD">
        <w:t>、</w:t>
      </w:r>
      <w:r w:rsidRPr="00DF12FD">
        <w:t>ARIA</w:t>
      </w:r>
      <w:r w:rsidRPr="00DF12FD">
        <w:t>、</w:t>
      </w:r>
      <w:r w:rsidRPr="00DF12FD">
        <w:t>SQUARE</w:t>
      </w:r>
      <w:r w:rsidRPr="00DF12FD">
        <w:t>、</w:t>
      </w:r>
      <w:r w:rsidRPr="00DF12FD">
        <w:t>SHARK</w:t>
      </w:r>
      <w:r w:rsidRPr="00DF12FD">
        <w:t>等。这些算法中出现的</w:t>
      </w:r>
      <w:r w:rsidR="00284933">
        <w:t>有限域都是</w:t>
      </w:r>
      <w:r w:rsidR="00A96186" w:rsidRPr="00DF12FD">
        <w:t>GF(2</w:t>
      </w:r>
      <w:r w:rsidR="00A96186" w:rsidRPr="00DF12FD">
        <w:rPr>
          <w:vertAlign w:val="superscript"/>
        </w:rPr>
        <w:t>8</w:t>
      </w:r>
      <w:r w:rsidR="00A96186" w:rsidRPr="00DF12FD">
        <w:t>)</w:t>
      </w:r>
      <w:r w:rsidR="00284933">
        <w:t>域</w:t>
      </w:r>
      <w:r w:rsidRPr="00DF12FD">
        <w:t>，因此本文中的有限域乘法</w:t>
      </w:r>
      <w:r w:rsidR="00284933">
        <w:t>单元</w:t>
      </w:r>
      <w:r w:rsidRPr="00DF12FD">
        <w:t>只支持</w:t>
      </w:r>
      <w:r w:rsidR="00A96186" w:rsidRPr="00DF12FD">
        <w:t>GF(2</w:t>
      </w:r>
      <w:r w:rsidR="00A96186" w:rsidRPr="00DF12FD">
        <w:rPr>
          <w:vertAlign w:val="superscript"/>
        </w:rPr>
        <w:t>8</w:t>
      </w:r>
      <w:r w:rsidR="00A96186" w:rsidRPr="00DF12FD">
        <w:t>)</w:t>
      </w:r>
      <w:r w:rsidRPr="00DF12FD">
        <w:t>上的乘法运算。</w:t>
      </w:r>
    </w:p>
    <w:p w:rsidR="005F7088" w:rsidRPr="00DF12FD" w:rsidRDefault="005F7088" w:rsidP="002765D4">
      <w:pPr>
        <w:pStyle w:val="aa"/>
        <w:numPr>
          <w:ilvl w:val="0"/>
          <w:numId w:val="13"/>
        </w:numPr>
        <w:ind w:firstLineChars="0"/>
        <w:rPr>
          <w:lang w:val="en-US" w:eastAsia="zh-CN"/>
        </w:rPr>
      </w:pPr>
      <w:r w:rsidRPr="00DF12FD">
        <w:rPr>
          <w:lang w:val="en-US" w:eastAsia="zh-CN"/>
        </w:rPr>
        <w:t>有限域</w:t>
      </w:r>
      <w:r w:rsidR="00A96186" w:rsidRPr="00DF12FD">
        <w:rPr>
          <w:lang w:eastAsia="zh-CN"/>
        </w:rPr>
        <w:t>GF</w:t>
      </w:r>
      <w:r w:rsidR="00A96186" w:rsidRPr="00DF12FD">
        <w:t>(2</w:t>
      </w:r>
      <w:r w:rsidR="00A96186" w:rsidRPr="00DF12FD">
        <w:rPr>
          <w:vertAlign w:val="superscript"/>
        </w:rPr>
        <w:t>n</w:t>
      </w:r>
      <w:r w:rsidR="00A96186" w:rsidRPr="00DF12FD">
        <w:t>)</w:t>
      </w:r>
      <w:r w:rsidRPr="00DF12FD">
        <w:rPr>
          <w:lang w:val="en-US" w:eastAsia="zh-CN"/>
        </w:rPr>
        <w:t>上的乘法</w:t>
      </w:r>
    </w:p>
    <w:p w:rsidR="005F7088" w:rsidRPr="00DF12FD" w:rsidRDefault="005F7088" w:rsidP="005F5E17">
      <w:pPr>
        <w:spacing w:line="300" w:lineRule="auto"/>
        <w:ind w:firstLineChars="200" w:firstLine="420"/>
      </w:pPr>
      <w:r w:rsidRPr="00DF12FD">
        <w:rPr>
          <w:lang w:val="x-none"/>
        </w:rPr>
        <w:t>在</w:t>
      </w:r>
      <w:r w:rsidR="00A96186" w:rsidRPr="00DF12FD">
        <w:t>GF(2</w:t>
      </w:r>
      <w:r w:rsidR="00A96186" w:rsidRPr="00DF12FD">
        <w:rPr>
          <w:vertAlign w:val="superscript"/>
        </w:rPr>
        <w:t>n</w:t>
      </w:r>
      <w:r w:rsidR="00A96186" w:rsidRPr="00DF12FD">
        <w:t>)</w:t>
      </w:r>
      <w:r w:rsidRPr="00DF12FD">
        <w:t>上，我们设</w:t>
      </w:r>
      <w:r w:rsidRPr="00DF12FD">
        <w:t>f(x)</w:t>
      </w:r>
      <w:r w:rsidR="00DE51F7">
        <w:t>是不可约多项式，也</w:t>
      </w:r>
      <w:r w:rsidRPr="00DF12FD">
        <w:t>被称为域多项式，</w:t>
      </w:r>
      <w:r w:rsidR="00A96186" w:rsidRPr="00DF12FD">
        <w:t>GF(2</w:t>
      </w:r>
      <w:r w:rsidR="00A96186" w:rsidRPr="00DF12FD">
        <w:rPr>
          <w:vertAlign w:val="superscript"/>
        </w:rPr>
        <w:t>n</w:t>
      </w:r>
      <w:r w:rsidR="00A96186" w:rsidRPr="00DF12FD">
        <w:t>)</w:t>
      </w:r>
      <w:r w:rsidRPr="00DF12FD">
        <w:t>中的元素可以看作是小于</w:t>
      </w:r>
      <w:r w:rsidRPr="00DF12FD">
        <w:t>n</w:t>
      </w:r>
      <w:r w:rsidRPr="00DF12FD">
        <w:t>次的多项式。设</w:t>
      </w:r>
      <w:r w:rsidR="00A96186" w:rsidRPr="00DF12FD">
        <w:t>GF(2</w:t>
      </w:r>
      <w:r w:rsidR="00A96186" w:rsidRPr="00DF12FD">
        <w:rPr>
          <w:vertAlign w:val="superscript"/>
        </w:rPr>
        <w:t>n</w:t>
      </w:r>
      <w:r w:rsidR="00A96186" w:rsidRPr="00DF12FD">
        <w:t>)</w:t>
      </w:r>
      <w:r w:rsidRPr="00DF12FD">
        <w:fldChar w:fldCharType="begin"/>
      </w:r>
      <w:r w:rsidRPr="00DF12FD">
        <w:instrText xml:space="preserve"> QUOTE </w:instrText>
      </w:r>
      <m:oMath>
        <m:sSup>
          <m:sSupPr>
            <m:ctrlPr>
              <w:rPr>
                <w:rFonts w:ascii="Cambria Math" w:hAnsi="Cambria Math"/>
              </w:rPr>
            </m:ctrlPr>
          </m:sSupPr>
          <m:e>
            <m:r>
              <m:rPr>
                <m:sty m:val="p"/>
              </m:rPr>
              <w:rPr>
                <w:rFonts w:ascii="Cambria Math" w:hAnsi="Cambria Math"/>
              </w:rPr>
              <m:t>GF(2</m:t>
            </m:r>
          </m:e>
          <m:sup>
            <m:r>
              <m:rPr>
                <m:sty m:val="p"/>
              </m:rPr>
              <w:rPr>
                <w:rFonts w:ascii="Cambria Math" w:hAnsi="Cambria Math"/>
              </w:rPr>
              <m:t>n</m:t>
            </m:r>
          </m:sup>
        </m:sSup>
        <m:r>
          <m:rPr>
            <m:sty m:val="p"/>
          </m:rPr>
          <w:rPr>
            <w:rFonts w:ascii="Cambria Math" w:hAnsi="Cambria Math"/>
          </w:rPr>
          <m:t>)</m:t>
        </m:r>
      </m:oMath>
      <w:r w:rsidRPr="00DF12FD">
        <w:instrText xml:space="preserve"> </w:instrText>
      </w:r>
      <w:r w:rsidRPr="00DF12FD">
        <w:fldChar w:fldCharType="separate"/>
      </w:r>
      <m:oMath>
        <m:sSup>
          <m:sSupPr>
            <m:ctrlPr>
              <w:rPr>
                <w:rFonts w:ascii="Cambria Math" w:hAnsi="Cambria Math"/>
              </w:rPr>
            </m:ctrlPr>
          </m:sSupPr>
          <m:e>
            <m:r>
              <m:rPr>
                <m:sty m:val="p"/>
              </m:rPr>
              <w:rPr>
                <w:rFonts w:ascii="Cambria Math" w:hAnsi="Cambria Math"/>
              </w:rPr>
              <m:t>GF(2</m:t>
            </m:r>
          </m:e>
          <m:sup>
            <m:r>
              <m:rPr>
                <m:sty m:val="p"/>
              </m:rPr>
              <w:rPr>
                <w:rFonts w:ascii="Cambria Math" w:hAnsi="Cambria Math"/>
              </w:rPr>
              <m:t>n</m:t>
            </m:r>
          </m:sup>
        </m:sSup>
        <m:r>
          <m:rPr>
            <m:sty m:val="p"/>
          </m:rPr>
          <w:rPr>
            <w:rFonts w:ascii="Cambria Math" w:hAnsi="Cambria Math"/>
          </w:rPr>
          <m:t>)</m:t>
        </m:r>
      </m:oMath>
      <w:r w:rsidRPr="00DF12FD">
        <w:fldChar w:fldCharType="end"/>
      </w:r>
      <w:r w:rsidRPr="00DF12FD">
        <w:t>上的两个元素为：</w:t>
      </w:r>
    </w:p>
    <w:p w:rsidR="00655F06" w:rsidRPr="00DF12FD" w:rsidRDefault="00655F06" w:rsidP="005F5E17">
      <w:pPr>
        <w:spacing w:line="300" w:lineRule="auto"/>
        <w:ind w:firstLineChars="200" w:firstLine="420"/>
      </w:pPr>
      <w:r w:rsidRPr="00DF12FD">
        <w:rPr>
          <w:position w:val="-12"/>
        </w:rPr>
        <w:object w:dxaOrig="3680" w:dyaOrig="380">
          <v:shape id="_x0000_i1064" type="#_x0000_t75" style="width:184.55pt;height:19.05pt" o:ole="">
            <v:imagedata r:id="rId97" o:title=""/>
          </v:shape>
          <o:OLEObject Type="Embed" ProgID="Equation.DSMT4" ShapeID="_x0000_i1064" DrawAspect="Content" ObjectID="_1524857561" r:id="rId98"/>
        </w:object>
      </w:r>
      <w:r w:rsidRPr="00DF12FD">
        <w:tab/>
      </w:r>
      <w:r w:rsidRPr="00DF12FD">
        <w:tab/>
        <w:t xml:space="preserve">                                      </w:t>
      </w:r>
      <w:r w:rsidRPr="00DF12FD">
        <w:fldChar w:fldCharType="begin"/>
      </w:r>
      <w:r w:rsidRPr="00DF12FD">
        <w:instrText xml:space="preserve"> MACROBUTTON MTPlaceRef \* MERGEFORMAT </w:instrText>
      </w:r>
      <w:r w:rsidRPr="00DF12FD">
        <w:fldChar w:fldCharType="begin"/>
      </w:r>
      <w:r w:rsidRPr="00DF12FD">
        <w:instrText xml:space="preserve"> SEQ MTEqn \h \* MERGEFORMAT </w:instrText>
      </w:r>
      <w:r w:rsidRPr="00DF12FD">
        <w:fldChar w:fldCharType="end"/>
      </w:r>
      <w:r w:rsidRPr="00DF12FD">
        <w:instrText>(</w:instrText>
      </w:r>
      <w:r w:rsidR="00F9055E">
        <w:fldChar w:fldCharType="begin"/>
      </w:r>
      <w:r w:rsidR="00F9055E">
        <w:instrText xml:space="preserve"> SEQ MTChap \c \* Arabic \* MERGEFORMAT </w:instrText>
      </w:r>
      <w:r w:rsidR="00F9055E">
        <w:fldChar w:fldCharType="separate"/>
      </w:r>
      <w:r w:rsidR="00C47231">
        <w:rPr>
          <w:noProof/>
        </w:rPr>
        <w:instrText>3</w:instrText>
      </w:r>
      <w:r w:rsidR="00F9055E">
        <w:rPr>
          <w:noProof/>
        </w:rPr>
        <w:fldChar w:fldCharType="end"/>
      </w:r>
      <w:r w:rsidRPr="00DF12FD">
        <w:instrText>.</w:instrText>
      </w:r>
      <w:r w:rsidR="00F9055E">
        <w:fldChar w:fldCharType="begin"/>
      </w:r>
      <w:r w:rsidR="00F9055E">
        <w:instrText xml:space="preserve"> SEQ MTEqn \c \* Arabic \* MERGEFORMAT </w:instrText>
      </w:r>
      <w:r w:rsidR="00F9055E">
        <w:fldChar w:fldCharType="separate"/>
      </w:r>
      <w:r w:rsidR="00C47231">
        <w:rPr>
          <w:noProof/>
        </w:rPr>
        <w:instrText>2</w:instrText>
      </w:r>
      <w:r w:rsidR="00F9055E">
        <w:rPr>
          <w:noProof/>
        </w:rPr>
        <w:fldChar w:fldCharType="end"/>
      </w:r>
      <w:r w:rsidRPr="00DF12FD">
        <w:instrText>)</w:instrText>
      </w:r>
      <w:r w:rsidRPr="00DF12FD">
        <w:fldChar w:fldCharType="end"/>
      </w:r>
    </w:p>
    <w:p w:rsidR="005F7088" w:rsidRPr="00DF12FD" w:rsidRDefault="00655F06" w:rsidP="005F5E17">
      <w:pPr>
        <w:spacing w:line="300" w:lineRule="auto"/>
        <w:ind w:firstLineChars="200" w:firstLine="420"/>
      </w:pPr>
      <w:r w:rsidRPr="00DF12FD">
        <w:rPr>
          <w:position w:val="-12"/>
        </w:rPr>
        <w:object w:dxaOrig="3600" w:dyaOrig="380">
          <v:shape id="_x0000_i1065" type="#_x0000_t75" style="width:180.4pt;height:19.05pt" o:ole="">
            <v:imagedata r:id="rId99" o:title=""/>
          </v:shape>
          <o:OLEObject Type="Embed" ProgID="Equation.DSMT4" ShapeID="_x0000_i1065" DrawAspect="Content" ObjectID="_1524857562" r:id="rId100"/>
        </w:object>
      </w:r>
      <w:r w:rsidRPr="00DF12FD">
        <w:tab/>
      </w:r>
      <w:r w:rsidRPr="00DF12FD">
        <w:tab/>
        <w:t xml:space="preserve">                                      </w:t>
      </w:r>
      <w:r w:rsidRPr="00DF12FD">
        <w:fldChar w:fldCharType="begin"/>
      </w:r>
      <w:r w:rsidRPr="00DF12FD">
        <w:instrText xml:space="preserve"> MACROBUTTON MTPlaceRef \* MERGEFORMAT </w:instrText>
      </w:r>
      <w:r w:rsidRPr="00DF12FD">
        <w:fldChar w:fldCharType="begin"/>
      </w:r>
      <w:r w:rsidRPr="00DF12FD">
        <w:instrText xml:space="preserve"> SEQ MTEqn \h \* MERGEFORMAT </w:instrText>
      </w:r>
      <w:r w:rsidRPr="00DF12FD">
        <w:fldChar w:fldCharType="end"/>
      </w:r>
      <w:r w:rsidRPr="00DF12FD">
        <w:instrText>(</w:instrText>
      </w:r>
      <w:r w:rsidR="00F9055E">
        <w:fldChar w:fldCharType="begin"/>
      </w:r>
      <w:r w:rsidR="00F9055E">
        <w:instrText xml:space="preserve"> SEQ MTChap \c \* Arabic \* MERGEFORMAT </w:instrText>
      </w:r>
      <w:r w:rsidR="00F9055E">
        <w:fldChar w:fldCharType="separate"/>
      </w:r>
      <w:r w:rsidR="00C47231">
        <w:rPr>
          <w:noProof/>
        </w:rPr>
        <w:instrText>3</w:instrText>
      </w:r>
      <w:r w:rsidR="00F9055E">
        <w:rPr>
          <w:noProof/>
        </w:rPr>
        <w:fldChar w:fldCharType="end"/>
      </w:r>
      <w:r w:rsidRPr="00DF12FD">
        <w:instrText>.</w:instrText>
      </w:r>
      <w:r w:rsidR="00F9055E">
        <w:fldChar w:fldCharType="begin"/>
      </w:r>
      <w:r w:rsidR="00F9055E">
        <w:instrText xml:space="preserve"> SEQ MTEqn \c \* Arabic \* MERGEFORMAT </w:instrText>
      </w:r>
      <w:r w:rsidR="00F9055E">
        <w:fldChar w:fldCharType="separate"/>
      </w:r>
      <w:r w:rsidR="00C47231">
        <w:rPr>
          <w:noProof/>
        </w:rPr>
        <w:instrText>3</w:instrText>
      </w:r>
      <w:r w:rsidR="00F9055E">
        <w:rPr>
          <w:noProof/>
        </w:rPr>
        <w:fldChar w:fldCharType="end"/>
      </w:r>
      <w:r w:rsidRPr="00DF12FD">
        <w:instrText>)</w:instrText>
      </w:r>
      <w:r w:rsidRPr="00DF12FD">
        <w:fldChar w:fldCharType="end"/>
      </w:r>
    </w:p>
    <w:p w:rsidR="005F7088" w:rsidRPr="00DF12FD" w:rsidRDefault="005F7088" w:rsidP="005F5E17">
      <w:pPr>
        <w:spacing w:line="300" w:lineRule="auto"/>
        <w:ind w:firstLineChars="200" w:firstLine="420"/>
        <w:rPr>
          <w:lang w:val="x-none"/>
        </w:rPr>
      </w:pPr>
      <w:r w:rsidRPr="00DF12FD">
        <w:rPr>
          <w:lang w:val="x-none"/>
        </w:rPr>
        <w:t>定义两者的乘积为：</w:t>
      </w:r>
    </w:p>
    <w:p w:rsidR="005F7088" w:rsidRPr="00DF12FD" w:rsidRDefault="00655F06" w:rsidP="005F5E17">
      <w:pPr>
        <w:spacing w:line="300" w:lineRule="auto"/>
        <w:ind w:firstLineChars="200" w:firstLine="420"/>
      </w:pPr>
      <w:r w:rsidRPr="00DF12FD">
        <w:rPr>
          <w:position w:val="-12"/>
        </w:rPr>
        <w:object w:dxaOrig="5620" w:dyaOrig="380">
          <v:shape id="_x0000_i1066" type="#_x0000_t75" style="width:280.55pt;height:19.05pt" o:ole="">
            <v:imagedata r:id="rId101" o:title=""/>
          </v:shape>
          <o:OLEObject Type="Embed" ProgID="Equation.DSMT4" ShapeID="_x0000_i1066" DrawAspect="Content" ObjectID="_1524857563" r:id="rId102"/>
        </w:object>
      </w:r>
      <w:r w:rsidRPr="00DF12FD">
        <w:tab/>
        <w:t xml:space="preserve">                      </w:t>
      </w:r>
      <w:r w:rsidRPr="00DF12FD">
        <w:fldChar w:fldCharType="begin"/>
      </w:r>
      <w:r w:rsidRPr="00DF12FD">
        <w:instrText xml:space="preserve"> MACROBUTTON MTPlaceRef \* MERGEFORMAT </w:instrText>
      </w:r>
      <w:r w:rsidRPr="00DF12FD">
        <w:fldChar w:fldCharType="begin"/>
      </w:r>
      <w:r w:rsidRPr="00DF12FD">
        <w:instrText xml:space="preserve"> SEQ MTEqn \h \* MERGEFORMAT </w:instrText>
      </w:r>
      <w:r w:rsidRPr="00DF12FD">
        <w:fldChar w:fldCharType="end"/>
      </w:r>
      <w:r w:rsidRPr="00DF12FD">
        <w:instrText>(</w:instrText>
      </w:r>
      <w:r w:rsidR="00F9055E">
        <w:fldChar w:fldCharType="begin"/>
      </w:r>
      <w:r w:rsidR="00F9055E">
        <w:instrText xml:space="preserve"> SEQ MTChap \c \* Arabic \* MERGEFORMAT </w:instrText>
      </w:r>
      <w:r w:rsidR="00F9055E">
        <w:fldChar w:fldCharType="separate"/>
      </w:r>
      <w:r w:rsidR="00C47231">
        <w:rPr>
          <w:noProof/>
        </w:rPr>
        <w:instrText>3</w:instrText>
      </w:r>
      <w:r w:rsidR="00F9055E">
        <w:rPr>
          <w:noProof/>
        </w:rPr>
        <w:fldChar w:fldCharType="end"/>
      </w:r>
      <w:r w:rsidRPr="00DF12FD">
        <w:instrText>.</w:instrText>
      </w:r>
      <w:r w:rsidR="00F9055E">
        <w:fldChar w:fldCharType="begin"/>
      </w:r>
      <w:r w:rsidR="00F9055E">
        <w:instrText xml:space="preserve"> SEQ MTEqn \c \* Arabic \* MERGEFORMAT </w:instrText>
      </w:r>
      <w:r w:rsidR="00F9055E">
        <w:fldChar w:fldCharType="separate"/>
      </w:r>
      <w:r w:rsidR="00C47231">
        <w:rPr>
          <w:noProof/>
        </w:rPr>
        <w:instrText>4</w:instrText>
      </w:r>
      <w:r w:rsidR="00F9055E">
        <w:rPr>
          <w:noProof/>
        </w:rPr>
        <w:fldChar w:fldCharType="end"/>
      </w:r>
      <w:r w:rsidRPr="00DF12FD">
        <w:instrText>)</w:instrText>
      </w:r>
      <w:r w:rsidRPr="00DF12FD">
        <w:fldChar w:fldCharType="end"/>
      </w:r>
    </w:p>
    <w:p w:rsidR="00655F06" w:rsidRPr="00DF12FD" w:rsidRDefault="005F7088" w:rsidP="005F5E17">
      <w:pPr>
        <w:spacing w:line="300" w:lineRule="auto"/>
        <w:ind w:firstLineChars="200" w:firstLine="420"/>
        <w:rPr>
          <w:lang w:val="x-none"/>
        </w:rPr>
      </w:pPr>
      <w:r w:rsidRPr="00DF12FD">
        <w:rPr>
          <w:lang w:val="x-none"/>
        </w:rPr>
        <w:t>其中：</w:t>
      </w:r>
      <w:r w:rsidR="00655F06" w:rsidRPr="00DF12FD">
        <w:rPr>
          <w:position w:val="-12"/>
        </w:rPr>
        <w:object w:dxaOrig="4080" w:dyaOrig="380">
          <v:shape id="_x0000_i1067" type="#_x0000_t75" style="width:205.25pt;height:19.05pt" o:ole="">
            <v:imagedata r:id="rId103" o:title=""/>
          </v:shape>
          <o:OLEObject Type="Embed" ProgID="Equation.DSMT4" ShapeID="_x0000_i1067" DrawAspect="Content" ObjectID="_1524857564" r:id="rId104"/>
        </w:object>
      </w:r>
    </w:p>
    <w:p w:rsidR="005F7088" w:rsidRPr="00DF12FD" w:rsidRDefault="005F7088" w:rsidP="005F5E17">
      <w:pPr>
        <w:spacing w:line="300" w:lineRule="auto"/>
        <w:ind w:firstLineChars="200" w:firstLine="420"/>
      </w:pPr>
      <w:r w:rsidRPr="00DF12FD">
        <w:rPr>
          <w:lang w:val="x-none"/>
        </w:rPr>
        <w:t>根据</w:t>
      </w:r>
      <w:r w:rsidR="00DE51F7">
        <w:rPr>
          <w:lang w:val="x-none"/>
        </w:rPr>
        <w:t>有这个</w:t>
      </w:r>
      <w:r w:rsidRPr="00DF12FD">
        <w:rPr>
          <w:lang w:val="x-none"/>
        </w:rPr>
        <w:t>乘法定义，</w:t>
      </w:r>
      <w:r w:rsidR="005375FC" w:rsidRPr="00DF12FD">
        <w:t>GF(2</w:t>
      </w:r>
      <w:r w:rsidR="005375FC" w:rsidRPr="00DF12FD">
        <w:rPr>
          <w:vertAlign w:val="superscript"/>
        </w:rPr>
        <w:t>n</w:t>
      </w:r>
      <w:r w:rsidR="005375FC" w:rsidRPr="00DF12FD">
        <w:t>)</w:t>
      </w:r>
      <w:r w:rsidR="00DE51F7">
        <w:t>上的乘法本质上是多项式中对应的系数进行运算，目前实现</w:t>
      </w:r>
      <w:r w:rsidRPr="00DF12FD">
        <w:t>的基本方法是采用</w:t>
      </w:r>
      <w:r w:rsidR="005375FC" w:rsidRPr="00DF12FD">
        <w:t>“</w:t>
      </w:r>
      <w:r w:rsidRPr="00DF12FD">
        <w:t>Shift-and-add</w:t>
      </w:r>
      <w:r w:rsidR="005375FC" w:rsidRPr="00DF12FD">
        <w:t>”</w:t>
      </w:r>
      <w:r w:rsidR="00490295" w:rsidRPr="00DF12FD">
        <w:t>算法</w:t>
      </w:r>
      <w:r w:rsidR="00490295" w:rsidRPr="00DF12FD">
        <w:rPr>
          <w:vertAlign w:val="superscript"/>
        </w:rPr>
        <w:fldChar w:fldCharType="begin"/>
      </w:r>
      <w:r w:rsidR="00490295" w:rsidRPr="00DF12FD">
        <w:rPr>
          <w:vertAlign w:val="superscript"/>
        </w:rPr>
        <w:instrText xml:space="preserve"> REF _Ref450672670 \r \h  \* MERGEFORMAT </w:instrText>
      </w:r>
      <w:r w:rsidR="00490295" w:rsidRPr="00DF12FD">
        <w:rPr>
          <w:vertAlign w:val="superscript"/>
        </w:rPr>
      </w:r>
      <w:r w:rsidR="00490295" w:rsidRPr="00DF12FD">
        <w:rPr>
          <w:vertAlign w:val="superscript"/>
        </w:rPr>
        <w:fldChar w:fldCharType="separate"/>
      </w:r>
      <w:r w:rsidR="00C47231">
        <w:rPr>
          <w:vertAlign w:val="superscript"/>
        </w:rPr>
        <w:t>[26]</w:t>
      </w:r>
      <w:r w:rsidR="00490295" w:rsidRPr="00DF12FD">
        <w:rPr>
          <w:vertAlign w:val="superscript"/>
        </w:rPr>
        <w:fldChar w:fldCharType="end"/>
      </w:r>
      <w:r w:rsidR="00490295" w:rsidRPr="00DF12FD">
        <w:rPr>
          <w:vertAlign w:val="superscript"/>
        </w:rPr>
        <w:fldChar w:fldCharType="begin"/>
      </w:r>
      <w:r w:rsidR="00490295" w:rsidRPr="00DF12FD">
        <w:rPr>
          <w:vertAlign w:val="superscript"/>
        </w:rPr>
        <w:instrText xml:space="preserve"> REF _Ref450672673 \r \h  \* MERGEFORMAT </w:instrText>
      </w:r>
      <w:r w:rsidR="00490295" w:rsidRPr="00DF12FD">
        <w:rPr>
          <w:vertAlign w:val="superscript"/>
        </w:rPr>
      </w:r>
      <w:r w:rsidR="00490295" w:rsidRPr="00DF12FD">
        <w:rPr>
          <w:vertAlign w:val="superscript"/>
        </w:rPr>
        <w:fldChar w:fldCharType="separate"/>
      </w:r>
      <w:r w:rsidR="00C47231">
        <w:rPr>
          <w:vertAlign w:val="superscript"/>
        </w:rPr>
        <w:t>[27]</w:t>
      </w:r>
      <w:r w:rsidR="00490295" w:rsidRPr="00DF12FD">
        <w:rPr>
          <w:vertAlign w:val="superscript"/>
        </w:rPr>
        <w:fldChar w:fldCharType="end"/>
      </w:r>
      <w:r w:rsidR="00E500E6">
        <w:rPr>
          <w:rFonts w:hint="eastAsia"/>
          <w:lang w:val="x-none"/>
        </w:rPr>
        <w:t>，</w:t>
      </w:r>
      <w:r w:rsidR="00DE51F7">
        <w:rPr>
          <w:lang w:val="x-none"/>
        </w:rPr>
        <w:t>该</w:t>
      </w:r>
      <w:r w:rsidRPr="00DF12FD">
        <w:rPr>
          <w:lang w:val="x-none"/>
        </w:rPr>
        <w:t>算法执行多次移位，且加法是串行操作。算法实质上是根据乘数，将被乘数不断移位后，将每个结果作模</w:t>
      </w:r>
      <w:r w:rsidRPr="00DF12FD">
        <w:rPr>
          <w:lang w:val="x-none"/>
        </w:rPr>
        <w:t>2</w:t>
      </w:r>
      <w:r w:rsidRPr="00DF12FD">
        <w:rPr>
          <w:lang w:val="x-none"/>
        </w:rPr>
        <w:t>加，得到原始乘积，再进行模运算，就可以得到最终乘法结果。在现实中，移位分为左移与右移两种方式，并且通常采用边移位边做模运算的方式进行。使用向左移的方式时，根据乘数的第</w:t>
      </w:r>
      <w:r w:rsidRPr="00DF12FD">
        <w:rPr>
          <w:lang w:val="x-none"/>
        </w:rPr>
        <w:t>i</w:t>
      </w:r>
      <w:r w:rsidRPr="00DF12FD">
        <w:rPr>
          <w:lang w:val="x-none"/>
        </w:rPr>
        <w:t>位的值来确定移位的位数，若第</w:t>
      </w:r>
      <w:r w:rsidRPr="00DF12FD">
        <w:rPr>
          <w:lang w:val="x-none"/>
        </w:rPr>
        <w:t>i</w:t>
      </w:r>
      <w:r w:rsidRPr="00DF12FD">
        <w:rPr>
          <w:lang w:val="x-none"/>
        </w:rPr>
        <w:t>位上的数为</w:t>
      </w:r>
      <w:r w:rsidRPr="00DF12FD">
        <w:rPr>
          <w:lang w:val="x-none"/>
        </w:rPr>
        <w:t>1</w:t>
      </w:r>
      <w:r w:rsidRPr="00DF12FD">
        <w:rPr>
          <w:lang w:val="x-none"/>
        </w:rPr>
        <w:t>，那么被乘数左移</w:t>
      </w:r>
      <w:r w:rsidRPr="00DF12FD">
        <w:rPr>
          <w:lang w:val="x-none"/>
        </w:rPr>
        <w:t>i</w:t>
      </w:r>
      <w:r w:rsidRPr="00DF12FD">
        <w:rPr>
          <w:lang w:val="x-none"/>
        </w:rPr>
        <w:t>位；若第</w:t>
      </w:r>
      <w:r w:rsidRPr="00DF12FD">
        <w:rPr>
          <w:lang w:val="x-none"/>
        </w:rPr>
        <w:t>i</w:t>
      </w:r>
      <w:r w:rsidRPr="00DF12FD">
        <w:rPr>
          <w:lang w:val="x-none"/>
        </w:rPr>
        <w:t>位上的数为</w:t>
      </w:r>
      <w:r w:rsidRPr="00DF12FD">
        <w:rPr>
          <w:lang w:val="x-none"/>
        </w:rPr>
        <w:t>0</w:t>
      </w:r>
      <w:r w:rsidRPr="00DF12FD">
        <w:rPr>
          <w:lang w:val="x-none"/>
        </w:rPr>
        <w:t>，那么被乘数不运算。由上述分析可知，利用逻辑左移可以很容易实现被乘数移位，同时对每次的移位结果进行模运算，最后将每个结果模</w:t>
      </w:r>
      <w:r w:rsidRPr="00DF12FD">
        <w:rPr>
          <w:lang w:val="x-none"/>
        </w:rPr>
        <w:t>2</w:t>
      </w:r>
      <w:r w:rsidRPr="00DF12FD">
        <w:rPr>
          <w:lang w:val="x-none"/>
        </w:rPr>
        <w:t>加得到最终结果。</w:t>
      </w:r>
      <w:r w:rsidR="00A721D9" w:rsidRPr="00DF12FD">
        <w:t>“</w:t>
      </w:r>
      <w:r w:rsidRPr="00DF12FD">
        <w:t>Shift-and-add</w:t>
      </w:r>
      <w:r w:rsidR="00A721D9" w:rsidRPr="00DF12FD">
        <w:t>”</w:t>
      </w:r>
      <w:r w:rsidRPr="00DF12FD">
        <w:t>算法描述如</w:t>
      </w:r>
      <w:r w:rsidR="007E0D3C">
        <w:t>图</w:t>
      </w:r>
      <w:r w:rsidR="007E0D3C">
        <w:rPr>
          <w:rFonts w:hint="eastAsia"/>
        </w:rPr>
        <w:t>3-</w:t>
      </w:r>
      <w:r w:rsidR="007E0D3C">
        <w:t>12</w:t>
      </w:r>
      <w:r w:rsidRPr="00DF12FD">
        <w:t>所示：</w:t>
      </w:r>
    </w:p>
    <w:p w:rsidR="00A721D9" w:rsidRPr="00DF12FD" w:rsidRDefault="005F7088" w:rsidP="005F5E17">
      <w:pPr>
        <w:spacing w:line="300" w:lineRule="auto"/>
        <w:ind w:firstLineChars="200" w:firstLine="420"/>
      </w:pPr>
      <w:r w:rsidRPr="00DF12FD">
        <w:t>根据有限域</w:t>
      </w:r>
      <w:r w:rsidR="00A721D9" w:rsidRPr="00DF12FD">
        <w:t>GF(2</w:t>
      </w:r>
      <w:r w:rsidR="00A721D9" w:rsidRPr="00DF12FD">
        <w:rPr>
          <w:vertAlign w:val="superscript"/>
        </w:rPr>
        <w:t>8</w:t>
      </w:r>
      <w:r w:rsidR="00A721D9" w:rsidRPr="00DF12FD">
        <w:t>)</w:t>
      </w:r>
      <w:r w:rsidRPr="00DF12FD">
        <w:t>的性质以及移位相加</w:t>
      </w:r>
      <w:r w:rsidR="00A721D9" w:rsidRPr="00DF12FD">
        <w:t>“</w:t>
      </w:r>
      <w:r w:rsidRPr="00DF12FD">
        <w:t>Shift-and-add</w:t>
      </w:r>
      <w:r w:rsidR="00A721D9" w:rsidRPr="00DF12FD">
        <w:t>”</w:t>
      </w:r>
      <w:r w:rsidRPr="00DF12FD">
        <w:t>算法，对于具有任意不可约多项式的有限域</w:t>
      </w:r>
      <w:r w:rsidR="00A721D9" w:rsidRPr="00DF12FD">
        <w:t>GF(2</w:t>
      </w:r>
      <w:r w:rsidR="00A721D9" w:rsidRPr="00DF12FD">
        <w:rPr>
          <w:vertAlign w:val="superscript"/>
        </w:rPr>
        <w:t>8</w:t>
      </w:r>
      <w:r w:rsidR="00A721D9" w:rsidRPr="00DF12FD">
        <w:t>)</w:t>
      </w:r>
      <w:r w:rsidR="00E500E6">
        <w:t>上的乘法，</w:t>
      </w:r>
      <w:r w:rsidRPr="00DF12FD">
        <w:t>多项式</w:t>
      </w:r>
      <w:r w:rsidR="00E500E6" w:rsidRPr="00DF12FD">
        <w:t>a(x)</w:t>
      </w:r>
      <w:r w:rsidRPr="00DF12FD">
        <w:t>乘以</w:t>
      </w:r>
      <w:r w:rsidR="00E500E6" w:rsidRPr="00DF12FD">
        <w:t>x</w:t>
      </w:r>
      <w:r w:rsidR="00E500E6">
        <w:t>为</w:t>
      </w:r>
      <w:r w:rsidRPr="00DF12FD">
        <w:t>：</w:t>
      </w:r>
    </w:p>
    <w:p w:rsidR="00A721D9" w:rsidRPr="00DF12FD" w:rsidRDefault="00F202B4" w:rsidP="005F5E17">
      <w:pPr>
        <w:spacing w:line="300" w:lineRule="auto"/>
        <w:ind w:firstLineChars="200" w:firstLine="420"/>
      </w:pPr>
      <w:r w:rsidRPr="00DF12FD">
        <w:rPr>
          <w:position w:val="-12"/>
        </w:rPr>
        <w:object w:dxaOrig="6920" w:dyaOrig="380">
          <v:shape id="_x0000_i1068" type="#_x0000_t75" style="width:345.95pt;height:19.05pt" o:ole="">
            <v:imagedata r:id="rId105" o:title=""/>
          </v:shape>
          <o:OLEObject Type="Embed" ProgID="Equation.DSMT4" ShapeID="_x0000_i1068" DrawAspect="Content" ObjectID="_1524857565" r:id="rId106"/>
        </w:object>
      </w:r>
      <w:r w:rsidR="00A721D9" w:rsidRPr="00DF12FD">
        <w:tab/>
        <w:t xml:space="preserve">          </w:t>
      </w:r>
      <w:r w:rsidR="00A721D9" w:rsidRPr="00DF12FD">
        <w:fldChar w:fldCharType="begin"/>
      </w:r>
      <w:r w:rsidR="00A721D9" w:rsidRPr="00DF12FD">
        <w:instrText xml:space="preserve"> MACROBUTTON MTPlaceRef \* MERGEFORMAT </w:instrText>
      </w:r>
      <w:r w:rsidR="00A721D9" w:rsidRPr="00DF12FD">
        <w:fldChar w:fldCharType="begin"/>
      </w:r>
      <w:r w:rsidR="00A721D9" w:rsidRPr="00DF12FD">
        <w:instrText xml:space="preserve"> SEQ MTEqn \h \* MERGEFORMAT </w:instrText>
      </w:r>
      <w:r w:rsidR="00A721D9" w:rsidRPr="00DF12FD">
        <w:fldChar w:fldCharType="end"/>
      </w:r>
      <w:r w:rsidR="00A721D9" w:rsidRPr="00DF12FD">
        <w:instrText>(</w:instrText>
      </w:r>
      <w:r w:rsidR="00F9055E">
        <w:fldChar w:fldCharType="begin"/>
      </w:r>
      <w:r w:rsidR="00F9055E">
        <w:instrText xml:space="preserve"> SEQ MTChap \c \* Arabic \* MERGEFORMAT </w:instrText>
      </w:r>
      <w:r w:rsidR="00F9055E">
        <w:fldChar w:fldCharType="separate"/>
      </w:r>
      <w:r w:rsidR="00C47231">
        <w:rPr>
          <w:noProof/>
        </w:rPr>
        <w:instrText>3</w:instrText>
      </w:r>
      <w:r w:rsidR="00F9055E">
        <w:rPr>
          <w:noProof/>
        </w:rPr>
        <w:fldChar w:fldCharType="end"/>
      </w:r>
      <w:r w:rsidR="00A721D9" w:rsidRPr="00DF12FD">
        <w:instrText>.</w:instrText>
      </w:r>
      <w:r w:rsidR="00F9055E">
        <w:fldChar w:fldCharType="begin"/>
      </w:r>
      <w:r w:rsidR="00F9055E">
        <w:instrText xml:space="preserve"> SEQ MTEqn \c \* Arabic \* MERGEFORMAT </w:instrText>
      </w:r>
      <w:r w:rsidR="00F9055E">
        <w:fldChar w:fldCharType="separate"/>
      </w:r>
      <w:r w:rsidR="00C47231">
        <w:rPr>
          <w:noProof/>
        </w:rPr>
        <w:instrText>5</w:instrText>
      </w:r>
      <w:r w:rsidR="00F9055E">
        <w:rPr>
          <w:noProof/>
        </w:rPr>
        <w:fldChar w:fldCharType="end"/>
      </w:r>
      <w:r w:rsidR="00A721D9" w:rsidRPr="00DF12FD">
        <w:instrText>)</w:instrText>
      </w:r>
      <w:r w:rsidR="00A721D9" w:rsidRPr="00DF12FD">
        <w:fldChar w:fldCharType="end"/>
      </w:r>
    </w:p>
    <w:p w:rsidR="005F7088" w:rsidRPr="00DF12FD" w:rsidRDefault="00156E33" w:rsidP="005F5E17">
      <w:pPr>
        <w:spacing w:line="300" w:lineRule="auto"/>
      </w:pPr>
      <w:r w:rsidRPr="00DF12FD">
        <w:t>由</w:t>
      </w:r>
      <w:r w:rsidR="001E2B2A">
        <w:t>式（</w:t>
      </w:r>
      <w:r w:rsidR="001E2B2A">
        <w:t>3.</w:t>
      </w:r>
      <w:r w:rsidR="008A64C9" w:rsidRPr="00DF12FD">
        <w:t>5</w:t>
      </w:r>
      <w:r w:rsidR="008A64C9" w:rsidRPr="00DF12FD">
        <w:t>）</w:t>
      </w:r>
      <w:r w:rsidR="005F7088" w:rsidRPr="00DF12FD">
        <w:t>可得：</w:t>
      </w:r>
    </w:p>
    <w:p w:rsidR="005F7088" w:rsidRPr="00DF12FD" w:rsidRDefault="00F202B4" w:rsidP="005F5E17">
      <w:pPr>
        <w:spacing w:line="300" w:lineRule="auto"/>
        <w:ind w:firstLineChars="200" w:firstLine="420"/>
      </w:pPr>
      <w:r w:rsidRPr="00DF12FD">
        <w:rPr>
          <w:position w:val="-12"/>
        </w:rPr>
        <w:object w:dxaOrig="7140" w:dyaOrig="380">
          <v:shape id="_x0000_i1069" type="#_x0000_t75" style="width:356.7pt;height:19.05pt" o:ole="">
            <v:imagedata r:id="rId107" o:title=""/>
          </v:shape>
          <o:OLEObject Type="Embed" ProgID="Equation.DSMT4" ShapeID="_x0000_i1069" DrawAspect="Content" ObjectID="_1524857566" r:id="rId108"/>
        </w:object>
      </w:r>
      <w:r w:rsidRPr="00DF12FD">
        <w:t xml:space="preserve">          </w:t>
      </w:r>
      <w:r w:rsidRPr="00DF12FD">
        <w:fldChar w:fldCharType="begin"/>
      </w:r>
      <w:r w:rsidRPr="00DF12FD">
        <w:instrText xml:space="preserve"> MACROBUTTON MTPlaceRef \* MERGEFORMAT </w:instrText>
      </w:r>
      <w:r w:rsidRPr="00DF12FD">
        <w:fldChar w:fldCharType="begin"/>
      </w:r>
      <w:r w:rsidRPr="00DF12FD">
        <w:instrText xml:space="preserve"> SEQ MTEqn \h \* MERGEFORMAT </w:instrText>
      </w:r>
      <w:r w:rsidRPr="00DF12FD">
        <w:fldChar w:fldCharType="end"/>
      </w:r>
      <w:r w:rsidRPr="00DF12FD">
        <w:instrText>(</w:instrText>
      </w:r>
      <w:r w:rsidR="00F9055E">
        <w:fldChar w:fldCharType="begin"/>
      </w:r>
      <w:r w:rsidR="00F9055E">
        <w:instrText xml:space="preserve"> SEQ MTChap \c \* Arabic \* MERGEFORMAT </w:instrText>
      </w:r>
      <w:r w:rsidR="00F9055E">
        <w:fldChar w:fldCharType="separate"/>
      </w:r>
      <w:r w:rsidR="00C47231">
        <w:rPr>
          <w:noProof/>
        </w:rPr>
        <w:instrText>3</w:instrText>
      </w:r>
      <w:r w:rsidR="00F9055E">
        <w:rPr>
          <w:noProof/>
        </w:rPr>
        <w:fldChar w:fldCharType="end"/>
      </w:r>
      <w:r w:rsidRPr="00DF12FD">
        <w:instrText>.</w:instrText>
      </w:r>
      <w:r w:rsidR="00F9055E">
        <w:fldChar w:fldCharType="begin"/>
      </w:r>
      <w:r w:rsidR="00F9055E">
        <w:instrText xml:space="preserve"> </w:instrText>
      </w:r>
      <w:r w:rsidR="00F9055E">
        <w:instrText xml:space="preserve">SEQ MTEqn \c \* Arabic \* MERGEFORMAT </w:instrText>
      </w:r>
      <w:r w:rsidR="00F9055E">
        <w:fldChar w:fldCharType="separate"/>
      </w:r>
      <w:r w:rsidR="00C47231">
        <w:rPr>
          <w:noProof/>
        </w:rPr>
        <w:instrText>6</w:instrText>
      </w:r>
      <w:r w:rsidR="00F9055E">
        <w:rPr>
          <w:noProof/>
        </w:rPr>
        <w:fldChar w:fldCharType="end"/>
      </w:r>
      <w:r w:rsidRPr="00DF12FD">
        <w:instrText>)</w:instrText>
      </w:r>
      <w:r w:rsidRPr="00DF12FD">
        <w:fldChar w:fldCharType="end"/>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811"/>
      </w:tblGrid>
      <w:tr w:rsidR="005F7088" w:rsidRPr="00DF12FD" w:rsidTr="009E00BC">
        <w:trPr>
          <w:jc w:val="center"/>
        </w:trPr>
        <w:tc>
          <w:tcPr>
            <w:tcW w:w="5811"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rPr>
                <w:sz w:val="18"/>
                <w:szCs w:val="18"/>
                <w:vertAlign w:val="superscript"/>
              </w:rPr>
            </w:pPr>
            <w:r w:rsidRPr="00DF12FD">
              <w:rPr>
                <w:lang w:val="x-none"/>
              </w:rPr>
              <w:t xml:space="preserve">Shift-and-add </w:t>
            </w:r>
            <w:r w:rsidRPr="00DF12FD">
              <w:rPr>
                <w:lang w:val="x-none"/>
              </w:rPr>
              <w:t>算法描述</w:t>
            </w:r>
          </w:p>
        </w:tc>
      </w:tr>
      <w:tr w:rsidR="005F7088" w:rsidRPr="00DF12FD" w:rsidTr="009E00BC">
        <w:trPr>
          <w:jc w:val="center"/>
        </w:trPr>
        <w:tc>
          <w:tcPr>
            <w:tcW w:w="5811"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rPr>
                <w:lang w:val="x-none"/>
              </w:rPr>
            </w:pPr>
            <w:r w:rsidRPr="00DF12FD">
              <w:rPr>
                <w:lang w:val="x-none"/>
              </w:rPr>
              <w:t>Input</w:t>
            </w:r>
            <w:r w:rsidRPr="00DF12FD">
              <w:rPr>
                <w:lang w:val="x-none"/>
              </w:rPr>
              <w:t>：二元多项式</w:t>
            </w:r>
            <w:r w:rsidRPr="00DF12FD">
              <w:rPr>
                <w:lang w:val="x-none"/>
              </w:rPr>
              <w:t>a(x)</w:t>
            </w:r>
            <w:r w:rsidRPr="00DF12FD">
              <w:rPr>
                <w:lang w:val="x-none"/>
              </w:rPr>
              <w:t>、</w:t>
            </w:r>
            <w:r w:rsidRPr="00DF12FD">
              <w:rPr>
                <w:lang w:val="x-none"/>
              </w:rPr>
              <w:t>b(x)</w:t>
            </w:r>
            <w:r w:rsidRPr="00DF12FD">
              <w:rPr>
                <w:lang w:val="x-none"/>
              </w:rPr>
              <w:t>，最高次项系数最多为</w:t>
            </w:r>
            <w:r w:rsidRPr="00DF12FD">
              <w:rPr>
                <w:lang w:val="x-none"/>
              </w:rPr>
              <w:t>(n-1)</w:t>
            </w:r>
          </w:p>
          <w:p w:rsidR="005F7088" w:rsidRPr="00DF12FD" w:rsidRDefault="005F7088" w:rsidP="005F5E17">
            <w:pPr>
              <w:spacing w:line="300" w:lineRule="auto"/>
              <w:ind w:left="420"/>
              <w:rPr>
                <w:lang w:val="x-none"/>
              </w:rPr>
            </w:pPr>
            <w:r w:rsidRPr="00DF12FD">
              <w:rPr>
                <w:lang w:val="x-none"/>
              </w:rPr>
              <w:t>Output</w:t>
            </w:r>
            <w:r w:rsidRPr="00DF12FD">
              <w:rPr>
                <w:lang w:val="x-none"/>
              </w:rPr>
              <w:t>：</w:t>
            </w:r>
            <w:r w:rsidRPr="00DF12FD">
              <w:rPr>
                <w:lang w:val="x-none"/>
              </w:rPr>
              <w:t>c(x)=a(x)b(x) mod f(x)</w:t>
            </w:r>
          </w:p>
          <w:p w:rsidR="005F7088" w:rsidRPr="00DF12FD" w:rsidRDefault="00E500E6" w:rsidP="005F5E17">
            <w:pPr>
              <w:spacing w:line="300" w:lineRule="auto"/>
              <w:ind w:left="420"/>
              <w:rPr>
                <w:lang w:val="x-none"/>
              </w:rPr>
            </w:pPr>
            <w:r>
              <w:rPr>
                <w:rFonts w:hint="eastAsia"/>
                <w:lang w:val="x-none"/>
              </w:rPr>
              <w:t>c</w:t>
            </w:r>
            <w:r w:rsidR="008F7979" w:rsidRPr="00DF12FD">
              <w:rPr>
                <w:lang w:val="x-none"/>
              </w:rPr>
              <w:t xml:space="preserve"> = </w:t>
            </w:r>
            <w:r w:rsidR="005F7088" w:rsidRPr="00DF12FD">
              <w:rPr>
                <w:lang w:val="x-none"/>
              </w:rPr>
              <w:t>0</w:t>
            </w:r>
          </w:p>
          <w:p w:rsidR="005F7088" w:rsidRPr="00DF12FD" w:rsidRDefault="005F7088" w:rsidP="005F5E17">
            <w:pPr>
              <w:spacing w:line="300" w:lineRule="auto"/>
              <w:ind w:left="420"/>
              <w:rPr>
                <w:lang w:val="x-none"/>
              </w:rPr>
            </w:pPr>
            <w:r w:rsidRPr="00DF12FD">
              <w:rPr>
                <w:lang w:val="x-none"/>
              </w:rPr>
              <w:t>for i=n-1 to 1 do</w:t>
            </w:r>
          </w:p>
          <w:p w:rsidR="005F7088" w:rsidRPr="00DF12FD" w:rsidRDefault="005F7088" w:rsidP="005F5E17">
            <w:pPr>
              <w:spacing w:line="300" w:lineRule="auto"/>
              <w:ind w:left="420"/>
              <w:rPr>
                <w:lang w:val="x-none"/>
              </w:rPr>
            </w:pPr>
            <w:r w:rsidRPr="00DF12FD">
              <w:rPr>
                <w:lang w:val="x-none"/>
              </w:rPr>
              <w:t xml:space="preserve">     if </w:t>
            </w:r>
            <m:oMath>
              <m:sSub>
                <m:sSubPr>
                  <m:ctrlPr>
                    <w:rPr>
                      <w:rFonts w:ascii="Cambria Math" w:hAnsi="Cambria Math"/>
                    </w:rPr>
                  </m:ctrlPr>
                </m:sSubPr>
                <m:e>
                  <m:r>
                    <w:rPr>
                      <w:rFonts w:ascii="Cambria Math" w:hAnsi="Cambria Math"/>
                    </w:rPr>
                    <m:t>a</m:t>
                  </m:r>
                </m:e>
                <m:sub>
                  <m:r>
                    <w:rPr>
                      <w:rFonts w:ascii="Cambria Math" w:hAnsi="Cambria Math"/>
                    </w:rPr>
                    <m:t>i</m:t>
                  </m:r>
                </m:sub>
              </m:sSub>
            </m:oMath>
            <w:r w:rsidRPr="00DF12FD">
              <w:rPr>
                <w:lang w:val="x-none"/>
              </w:rPr>
              <w:t>=1 then c</w:t>
            </w:r>
            <w:r w:rsidR="008F7979" w:rsidRPr="00DF12FD">
              <w:rPr>
                <w:lang w:val="x-none"/>
              </w:rPr>
              <w:t>=</w:t>
            </w:r>
            <w:r w:rsidRPr="00DF12FD">
              <w:rPr>
                <w:lang w:val="x-none"/>
              </w:rPr>
              <w:t>c+b</w:t>
            </w:r>
          </w:p>
          <w:p w:rsidR="005F7088" w:rsidRPr="00DF12FD" w:rsidRDefault="005F7088" w:rsidP="005F5E17">
            <w:pPr>
              <w:spacing w:line="300" w:lineRule="auto"/>
              <w:ind w:left="420"/>
              <w:rPr>
                <w:lang w:val="x-none"/>
              </w:rPr>
            </w:pPr>
            <w:r w:rsidRPr="00DF12FD">
              <w:rPr>
                <w:lang w:val="x-none"/>
              </w:rPr>
              <w:t xml:space="preserve">     c=c</w:t>
            </w:r>
            <m:oMath>
              <m:r>
                <m:rPr>
                  <m:sty m:val="p"/>
                </m:rPr>
                <w:rPr>
                  <w:rFonts w:ascii="Cambria Math" w:hAnsi="Cambria Math"/>
                </w:rPr>
                <m:t>∙</m:t>
              </m:r>
            </m:oMath>
            <w:r w:rsidRPr="00DF12FD">
              <w:rPr>
                <w:lang w:val="x-none"/>
              </w:rPr>
              <w:t>x mod f(x)</w:t>
            </w:r>
          </w:p>
          <w:p w:rsidR="005F7088" w:rsidRPr="00DF12FD" w:rsidRDefault="005F7088" w:rsidP="005F5E17">
            <w:pPr>
              <w:spacing w:line="300" w:lineRule="auto"/>
              <w:ind w:left="420"/>
              <w:rPr>
                <w:lang w:val="x-none"/>
              </w:rPr>
            </w:pPr>
            <w:r w:rsidRPr="00DF12FD">
              <w:rPr>
                <w:lang w:val="x-none"/>
              </w:rPr>
              <w:t xml:space="preserve">if </w:t>
            </w:r>
            <m:oMath>
              <m:sSub>
                <m:sSubPr>
                  <m:ctrlPr>
                    <w:rPr>
                      <w:rFonts w:ascii="Cambria Math" w:hAnsi="Cambria Math"/>
                    </w:rPr>
                  </m:ctrlPr>
                </m:sSubPr>
                <m:e>
                  <m:r>
                    <w:rPr>
                      <w:rFonts w:ascii="Cambria Math" w:hAnsi="Cambria Math"/>
                    </w:rPr>
                    <m:t>a</m:t>
                  </m:r>
                </m:e>
                <m:sub>
                  <m:r>
                    <m:rPr>
                      <m:sty m:val="p"/>
                    </m:rPr>
                    <w:rPr>
                      <w:rFonts w:ascii="Cambria Math" w:hAnsi="Cambria Math"/>
                    </w:rPr>
                    <m:t>0</m:t>
                  </m:r>
                </m:sub>
              </m:sSub>
            </m:oMath>
            <w:r w:rsidRPr="00DF12FD">
              <w:rPr>
                <w:lang w:val="x-none"/>
              </w:rPr>
              <w:t>=1 then c</w:t>
            </w:r>
            <w:r w:rsidR="008F7979" w:rsidRPr="00DF12FD">
              <w:rPr>
                <w:lang w:val="x-none"/>
              </w:rPr>
              <w:t>=</w:t>
            </w:r>
            <w:r w:rsidRPr="00DF12FD">
              <w:rPr>
                <w:lang w:val="x-none"/>
              </w:rPr>
              <w:t>c+b</w:t>
            </w:r>
          </w:p>
          <w:p w:rsidR="005F7088" w:rsidRPr="00DF12FD" w:rsidRDefault="005F7088" w:rsidP="005F5E17">
            <w:pPr>
              <w:keepNext/>
              <w:spacing w:line="300" w:lineRule="auto"/>
              <w:ind w:firstLineChars="200" w:firstLine="420"/>
              <w:rPr>
                <w:lang w:val="x-none"/>
              </w:rPr>
            </w:pPr>
            <w:r w:rsidRPr="00DF12FD">
              <w:rPr>
                <w:lang w:val="x-none"/>
              </w:rPr>
              <w:t>return (c)</w:t>
            </w:r>
          </w:p>
        </w:tc>
      </w:tr>
    </w:tbl>
    <w:p w:rsidR="00490295" w:rsidRPr="00DF12FD" w:rsidRDefault="00490295" w:rsidP="005F5E17">
      <w:pPr>
        <w:pStyle w:val="af0"/>
        <w:spacing w:line="300" w:lineRule="auto"/>
        <w:jc w:val="center"/>
        <w:rPr>
          <w:rFonts w:ascii="Times New Roman" w:eastAsia="宋体" w:hAnsi="Times New Roman"/>
          <w:sz w:val="21"/>
          <w:szCs w:val="21"/>
        </w:rPr>
      </w:pPr>
      <w:bookmarkStart w:id="90" w:name="_Ref450673392"/>
      <w:bookmarkStart w:id="91" w:name="_Ref450673388"/>
      <w:r w:rsidRPr="00DF12FD">
        <w:rPr>
          <w:rFonts w:ascii="Times New Roman" w:eastAsia="宋体" w:hAnsi="Times New Roman"/>
          <w:sz w:val="21"/>
          <w:szCs w:val="21"/>
        </w:rPr>
        <w:t>图</w:t>
      </w:r>
      <w:bookmarkEnd w:id="90"/>
      <w:r w:rsidR="007E0D3C">
        <w:rPr>
          <w:rFonts w:ascii="Times New Roman" w:eastAsia="宋体" w:hAnsi="Times New Roman"/>
          <w:sz w:val="21"/>
          <w:szCs w:val="21"/>
        </w:rPr>
        <w:t>3</w:t>
      </w:r>
      <w:r w:rsidR="007E0D3C">
        <w:rPr>
          <w:rFonts w:ascii="Times New Roman" w:eastAsia="宋体" w:hAnsi="Times New Roman" w:hint="eastAsia"/>
          <w:sz w:val="21"/>
          <w:szCs w:val="21"/>
        </w:rPr>
        <w:t>-</w:t>
      </w:r>
      <w:r w:rsidR="007E0D3C">
        <w:rPr>
          <w:rFonts w:ascii="Times New Roman" w:eastAsia="宋体" w:hAnsi="Times New Roman"/>
          <w:sz w:val="21"/>
          <w:szCs w:val="21"/>
        </w:rPr>
        <w:t>12</w:t>
      </w:r>
      <w:r w:rsidRPr="00DF12FD">
        <w:rPr>
          <w:rFonts w:ascii="Times New Roman" w:eastAsia="宋体" w:hAnsi="Times New Roman"/>
          <w:sz w:val="21"/>
          <w:szCs w:val="21"/>
        </w:rPr>
        <w:t xml:space="preserve"> Shift-and-add </w:t>
      </w:r>
      <w:r w:rsidRPr="00DF12FD">
        <w:rPr>
          <w:rFonts w:ascii="Times New Roman" w:eastAsia="宋体" w:hAnsi="Times New Roman"/>
          <w:sz w:val="21"/>
          <w:szCs w:val="21"/>
        </w:rPr>
        <w:t>算法描述</w:t>
      </w:r>
      <w:bookmarkEnd w:id="91"/>
    </w:p>
    <w:p w:rsidR="005F7088" w:rsidRPr="00DF12FD" w:rsidRDefault="005F7088" w:rsidP="00E500E6">
      <w:pPr>
        <w:spacing w:line="300" w:lineRule="auto"/>
        <w:ind w:firstLineChars="200" w:firstLine="420"/>
        <w:rPr>
          <w:lang w:val="x-none"/>
        </w:rPr>
      </w:pPr>
      <w:r w:rsidRPr="00DF12FD">
        <w:t>由</w:t>
      </w:r>
      <w:r w:rsidR="001E2B2A">
        <w:t>式（</w:t>
      </w:r>
      <w:r w:rsidR="001E2B2A">
        <w:t>3.</w:t>
      </w:r>
      <w:r w:rsidR="008A64C9" w:rsidRPr="00DF12FD">
        <w:t>6</w:t>
      </w:r>
      <w:r w:rsidR="008A64C9" w:rsidRPr="00DF12FD">
        <w:t>）</w:t>
      </w:r>
      <w:r w:rsidRPr="00DF12FD">
        <w:t>可获得任意不可约多项式的</w:t>
      </w:r>
      <w:r w:rsidR="00F202B4" w:rsidRPr="00DF12FD">
        <w:t>GF(2</w:t>
      </w:r>
      <w:r w:rsidR="00F202B4" w:rsidRPr="00DF12FD">
        <w:rPr>
          <w:vertAlign w:val="superscript"/>
        </w:rPr>
        <w:t>8</w:t>
      </w:r>
      <w:r w:rsidR="00F202B4" w:rsidRPr="00DF12FD">
        <w:t>)</w:t>
      </w:r>
      <w:r w:rsidRPr="00DF12FD">
        <w:t>域的乘法电路。将</w:t>
      </w:r>
      <w:r w:rsidRPr="00DF12FD">
        <w:t>x</w:t>
      </w:r>
      <w:r w:rsidRPr="00DF12FD">
        <w:t>乘法电路依次串联起来，便可得到</w:t>
      </w:r>
      <w:r w:rsidR="008A64C9" w:rsidRPr="00DF12FD">
        <w:t>GF(2</w:t>
      </w:r>
      <w:r w:rsidR="008A64C9" w:rsidRPr="00DF12FD">
        <w:rPr>
          <w:vertAlign w:val="superscript"/>
        </w:rPr>
        <w:t>8</w:t>
      </w:r>
      <w:r w:rsidR="008A64C9" w:rsidRPr="00DF12FD">
        <w:t>)</w:t>
      </w:r>
      <w:r w:rsidRPr="00DF12FD">
        <w:fldChar w:fldCharType="begin"/>
      </w:r>
      <w:r w:rsidRPr="00DF12FD">
        <w:instrText xml:space="preserve"> QUOTE </w:instrText>
      </w:r>
      <m:oMath>
        <m:sSup>
          <m:sSupPr>
            <m:ctrlPr>
              <w:rPr>
                <w:rFonts w:ascii="Cambria Math" w:hAnsi="Cambria Math"/>
              </w:rPr>
            </m:ctrlPr>
          </m:sSupPr>
          <m:e>
            <m:r>
              <m:rPr>
                <m:sty m:val="p"/>
              </m:rPr>
              <w:rPr>
                <w:rFonts w:ascii="Cambria Math" w:hAnsi="Cambria Math"/>
              </w:rPr>
              <m:t>GF(2</m:t>
            </m:r>
          </m:e>
          <m:sup>
            <m:r>
              <m:rPr>
                <m:sty m:val="p"/>
              </m:rPr>
              <w:rPr>
                <w:rFonts w:ascii="Cambria Math" w:hAnsi="Cambria Math"/>
              </w:rPr>
              <m:t>8</m:t>
            </m:r>
          </m:sup>
        </m:sSup>
        <m:r>
          <m:rPr>
            <m:sty m:val="p"/>
          </m:rPr>
          <w:rPr>
            <w:rFonts w:ascii="Cambria Math" w:hAnsi="Cambria Math"/>
          </w:rPr>
          <m:t>)</m:t>
        </m:r>
      </m:oMath>
      <w:r w:rsidRPr="00DF12FD">
        <w:instrText xml:space="preserve"> </w:instrText>
      </w:r>
      <w:r w:rsidRPr="00DF12FD">
        <w:fldChar w:fldCharType="separate"/>
      </w:r>
      <m:oMath>
        <m:sSup>
          <m:sSupPr>
            <m:ctrlPr>
              <w:rPr>
                <w:rFonts w:ascii="Cambria Math" w:hAnsi="Cambria Math"/>
              </w:rPr>
            </m:ctrlPr>
          </m:sSupPr>
          <m:e>
            <m:r>
              <m:rPr>
                <m:sty m:val="p"/>
              </m:rPr>
              <w:rPr>
                <w:rFonts w:ascii="Cambria Math" w:hAnsi="Cambria Math"/>
              </w:rPr>
              <m:t>GF(2</m:t>
            </m:r>
          </m:e>
          <m:sup>
            <m:r>
              <m:rPr>
                <m:sty m:val="p"/>
              </m:rPr>
              <w:rPr>
                <w:rFonts w:ascii="Cambria Math" w:hAnsi="Cambria Math"/>
              </w:rPr>
              <m:t>8</m:t>
            </m:r>
          </m:sup>
        </m:sSup>
        <m:r>
          <m:rPr>
            <m:sty m:val="p"/>
          </m:rPr>
          <w:rPr>
            <w:rFonts w:ascii="Cambria Math" w:hAnsi="Cambria Math"/>
          </w:rPr>
          <m:t>)</m:t>
        </m:r>
      </m:oMath>
      <w:r w:rsidRPr="00DF12FD">
        <w:fldChar w:fldCharType="end"/>
      </w:r>
      <w:r w:rsidRPr="00DF12FD">
        <w:t>域上任意不可约多项式的基本乘法运算电路。将这样的多个基本乘法运算电路并联</w:t>
      </w:r>
      <w:r w:rsidR="00E500E6">
        <w:rPr>
          <w:rFonts w:hint="eastAsia"/>
        </w:rPr>
        <w:t>再</w:t>
      </w:r>
      <w:r w:rsidR="00E500E6">
        <w:t>异或</w:t>
      </w:r>
      <w:r w:rsidRPr="00DF12FD">
        <w:t>，便组成了</w:t>
      </w:r>
      <w:r w:rsidR="008A64C9" w:rsidRPr="00DF12FD">
        <w:t>GF(2</w:t>
      </w:r>
      <w:r w:rsidR="008A64C9" w:rsidRPr="00DF12FD">
        <w:rPr>
          <w:vertAlign w:val="superscript"/>
        </w:rPr>
        <w:t>8</w:t>
      </w:r>
      <w:r w:rsidR="008A64C9" w:rsidRPr="00DF12FD">
        <w:t>)</w:t>
      </w:r>
      <w:r w:rsidRPr="00DF12FD">
        <w:fldChar w:fldCharType="begin"/>
      </w:r>
      <w:r w:rsidRPr="00DF12FD">
        <w:instrText xml:space="preserve"> QUOTE </w:instrText>
      </w:r>
      <m:oMath>
        <m:sSup>
          <m:sSupPr>
            <m:ctrlPr>
              <w:rPr>
                <w:rFonts w:ascii="Cambria Math" w:hAnsi="Cambria Math"/>
              </w:rPr>
            </m:ctrlPr>
          </m:sSupPr>
          <m:e>
            <m:r>
              <m:rPr>
                <m:sty m:val="p"/>
              </m:rPr>
              <w:rPr>
                <w:rFonts w:ascii="Cambria Math" w:hAnsi="Cambria Math"/>
              </w:rPr>
              <m:t>GF(2</m:t>
            </m:r>
          </m:e>
          <m:sup>
            <m:r>
              <m:rPr>
                <m:sty m:val="p"/>
              </m:rPr>
              <w:rPr>
                <w:rFonts w:ascii="Cambria Math" w:hAnsi="Cambria Math"/>
              </w:rPr>
              <m:t>8</m:t>
            </m:r>
          </m:sup>
        </m:sSup>
        <m:r>
          <m:rPr>
            <m:sty m:val="p"/>
          </m:rPr>
          <w:rPr>
            <w:rFonts w:ascii="Cambria Math" w:hAnsi="Cambria Math"/>
          </w:rPr>
          <m:t>)</m:t>
        </m:r>
      </m:oMath>
      <w:r w:rsidRPr="00DF12FD">
        <w:instrText xml:space="preserve"> </w:instrText>
      </w:r>
      <w:r w:rsidRPr="00DF12FD">
        <w:fldChar w:fldCharType="separate"/>
      </w:r>
      <m:oMath>
        <m:sSup>
          <m:sSupPr>
            <m:ctrlPr>
              <w:rPr>
                <w:rFonts w:ascii="Cambria Math" w:hAnsi="Cambria Math"/>
              </w:rPr>
            </m:ctrlPr>
          </m:sSupPr>
          <m:e>
            <m:r>
              <m:rPr>
                <m:sty m:val="p"/>
              </m:rPr>
              <w:rPr>
                <w:rFonts w:ascii="Cambria Math" w:hAnsi="Cambria Math"/>
              </w:rPr>
              <m:t>GF(2</m:t>
            </m:r>
          </m:e>
          <m:sup>
            <m:r>
              <m:rPr>
                <m:sty m:val="p"/>
              </m:rPr>
              <w:rPr>
                <w:rFonts w:ascii="Cambria Math" w:hAnsi="Cambria Math"/>
              </w:rPr>
              <m:t>8</m:t>
            </m:r>
          </m:sup>
        </m:sSup>
        <m:r>
          <m:rPr>
            <m:sty m:val="p"/>
          </m:rPr>
          <w:rPr>
            <w:rFonts w:ascii="Cambria Math" w:hAnsi="Cambria Math"/>
          </w:rPr>
          <m:t>)</m:t>
        </m:r>
      </m:oMath>
      <w:r w:rsidRPr="00DF12FD">
        <w:fldChar w:fldCharType="end"/>
      </w:r>
      <w:r w:rsidR="00DD44C9" w:rsidRPr="00DF12FD">
        <w:t>乘法矩阵运算电路</w:t>
      </w:r>
      <w:r w:rsidR="00DD44C9" w:rsidRPr="00DF12FD">
        <w:rPr>
          <w:vertAlign w:val="superscript"/>
        </w:rPr>
        <w:fldChar w:fldCharType="begin"/>
      </w:r>
      <w:r w:rsidR="00DD44C9" w:rsidRPr="00DF12FD">
        <w:rPr>
          <w:vertAlign w:val="superscript"/>
        </w:rPr>
        <w:instrText xml:space="preserve"> REF _Ref450675043 \r \h  \* MERGEFORMAT </w:instrText>
      </w:r>
      <w:r w:rsidR="00DD44C9" w:rsidRPr="00DF12FD">
        <w:rPr>
          <w:vertAlign w:val="superscript"/>
        </w:rPr>
      </w:r>
      <w:r w:rsidR="00DD44C9" w:rsidRPr="00DF12FD">
        <w:rPr>
          <w:vertAlign w:val="superscript"/>
        </w:rPr>
        <w:fldChar w:fldCharType="separate"/>
      </w:r>
      <w:r w:rsidR="00C47231">
        <w:rPr>
          <w:vertAlign w:val="superscript"/>
        </w:rPr>
        <w:t>[28]</w:t>
      </w:r>
      <w:r w:rsidR="00DD44C9" w:rsidRPr="00DF12FD">
        <w:rPr>
          <w:vertAlign w:val="superscript"/>
        </w:rPr>
        <w:fldChar w:fldCharType="end"/>
      </w:r>
      <w:r w:rsidRPr="00DF12FD">
        <w:rPr>
          <w:lang w:val="x-none"/>
        </w:rPr>
        <w:t>。</w:t>
      </w:r>
    </w:p>
    <w:p w:rsidR="005F7088" w:rsidRPr="00DF12FD" w:rsidRDefault="005F7088" w:rsidP="002765D4">
      <w:pPr>
        <w:pStyle w:val="aa"/>
        <w:numPr>
          <w:ilvl w:val="0"/>
          <w:numId w:val="13"/>
        </w:numPr>
        <w:ind w:firstLineChars="0"/>
        <w:rPr>
          <w:lang w:val="en-US" w:eastAsia="zh-CN"/>
        </w:rPr>
      </w:pPr>
      <w:r w:rsidRPr="00DF12FD">
        <w:rPr>
          <w:lang w:val="en-US" w:eastAsia="zh-CN"/>
        </w:rPr>
        <w:t>电路结构</w:t>
      </w:r>
    </w:p>
    <w:p w:rsidR="005F7088" w:rsidRPr="00DF12FD" w:rsidRDefault="00DD44C9" w:rsidP="005F5E17">
      <w:pPr>
        <w:pStyle w:val="aa"/>
        <w:ind w:firstLine="420"/>
      </w:pPr>
      <w:r w:rsidRPr="00DF12FD">
        <w:t>GF(2</w:t>
      </w:r>
      <w:r w:rsidRPr="00DF12FD">
        <w:rPr>
          <w:vertAlign w:val="superscript"/>
        </w:rPr>
        <w:t>8</w:t>
      </w:r>
      <w:r w:rsidRPr="00DF12FD">
        <w:t>)</w:t>
      </w:r>
      <w:r w:rsidR="005F7088" w:rsidRPr="00DF12FD">
        <w:fldChar w:fldCharType="begin"/>
      </w:r>
      <w:r w:rsidR="005F7088" w:rsidRPr="00DF12FD">
        <w:instrText xml:space="preserve"> QUOTE </w:instrText>
      </w:r>
      <m:oMath>
        <m:sSup>
          <m:sSupPr>
            <m:ctrlPr>
              <w:rPr>
                <w:rFonts w:ascii="Cambria Math" w:hAnsi="Cambria Math"/>
              </w:rPr>
            </m:ctrlPr>
          </m:sSupPr>
          <m:e>
            <m:r>
              <m:rPr>
                <m:sty m:val="p"/>
              </m:rPr>
              <w:rPr>
                <w:rFonts w:ascii="Cambria Math" w:hAnsi="Cambria Math"/>
              </w:rPr>
              <m:t>GF(2</m:t>
            </m:r>
          </m:e>
          <m:sup>
            <m:r>
              <m:rPr>
                <m:sty m:val="p"/>
              </m:rPr>
              <w:rPr>
                <w:rFonts w:ascii="Cambria Math" w:hAnsi="Cambria Math"/>
              </w:rPr>
              <m:t>8</m:t>
            </m:r>
          </m:sup>
        </m:sSup>
        <m:r>
          <m:rPr>
            <m:sty m:val="p"/>
          </m:rPr>
          <w:rPr>
            <w:rFonts w:ascii="Cambria Math" w:hAnsi="Cambria Math"/>
          </w:rPr>
          <m:t>)</m:t>
        </m:r>
      </m:oMath>
      <w:r w:rsidR="005F7088" w:rsidRPr="00DF12FD">
        <w:instrText xml:space="preserve"> </w:instrText>
      </w:r>
      <w:r w:rsidR="005F7088" w:rsidRPr="00DF12FD">
        <w:fldChar w:fldCharType="separate"/>
      </w:r>
      <m:oMath>
        <m:sSup>
          <m:sSupPr>
            <m:ctrlPr>
              <w:rPr>
                <w:rFonts w:ascii="Cambria Math" w:hAnsi="Cambria Math"/>
              </w:rPr>
            </m:ctrlPr>
          </m:sSupPr>
          <m:e>
            <m:r>
              <m:rPr>
                <m:sty m:val="p"/>
              </m:rPr>
              <w:rPr>
                <w:rFonts w:ascii="Cambria Math" w:hAnsi="Cambria Math"/>
              </w:rPr>
              <m:t>GF(2</m:t>
            </m:r>
          </m:e>
          <m:sup>
            <m:r>
              <m:rPr>
                <m:sty m:val="p"/>
              </m:rPr>
              <w:rPr>
                <w:rFonts w:ascii="Cambria Math" w:hAnsi="Cambria Math"/>
              </w:rPr>
              <m:t>8</m:t>
            </m:r>
          </m:sup>
        </m:sSup>
        <m:r>
          <m:rPr>
            <m:sty m:val="p"/>
          </m:rPr>
          <w:rPr>
            <w:rFonts w:ascii="Cambria Math" w:hAnsi="Cambria Math"/>
          </w:rPr>
          <m:t>)</m:t>
        </m:r>
      </m:oMath>
      <w:r w:rsidR="005F7088" w:rsidRPr="00DF12FD">
        <w:fldChar w:fldCharType="end"/>
      </w:r>
      <w:r w:rsidR="005F7088" w:rsidRPr="00DF12FD">
        <w:t>域上的乘法单元电路结构如</w:t>
      </w:r>
      <w:r w:rsidR="007E0D3C">
        <w:rPr>
          <w:rFonts w:hint="eastAsia"/>
          <w:lang w:eastAsia="zh-CN"/>
        </w:rPr>
        <w:t>图</w:t>
      </w:r>
      <w:r w:rsidR="007E0D3C">
        <w:rPr>
          <w:rFonts w:hint="eastAsia"/>
          <w:lang w:eastAsia="zh-CN"/>
        </w:rPr>
        <w:t>3-</w:t>
      </w:r>
      <w:r w:rsidR="007E0D3C">
        <w:rPr>
          <w:lang w:eastAsia="zh-CN"/>
        </w:rPr>
        <w:t>13</w:t>
      </w:r>
      <w:r w:rsidR="005F7088" w:rsidRPr="00DF12FD">
        <w:t>所示。电路分为两部分，分别是</w:t>
      </w:r>
      <w:r w:rsidRPr="00DF12FD">
        <w:t>GF(2</w:t>
      </w:r>
      <w:r w:rsidRPr="00DF12FD">
        <w:rPr>
          <w:vertAlign w:val="superscript"/>
        </w:rPr>
        <w:t>8</w:t>
      </w:r>
      <w:r w:rsidRPr="00DF12FD">
        <w:t>)</w:t>
      </w:r>
      <w:r w:rsidR="005F7088" w:rsidRPr="00DF12FD">
        <w:fldChar w:fldCharType="begin"/>
      </w:r>
      <w:r w:rsidR="005F7088" w:rsidRPr="00DF12FD">
        <w:instrText xml:space="preserve"> QUOTE </w:instrText>
      </w:r>
      <m:oMath>
        <m:sSup>
          <m:sSupPr>
            <m:ctrlPr>
              <w:rPr>
                <w:rFonts w:ascii="Cambria Math" w:hAnsi="Cambria Math"/>
              </w:rPr>
            </m:ctrlPr>
          </m:sSupPr>
          <m:e>
            <m:r>
              <m:rPr>
                <m:sty m:val="p"/>
              </m:rPr>
              <w:rPr>
                <w:rFonts w:ascii="Cambria Math" w:hAnsi="Cambria Math"/>
              </w:rPr>
              <m:t>GF(2</m:t>
            </m:r>
          </m:e>
          <m:sup>
            <m:r>
              <m:rPr>
                <m:sty m:val="p"/>
              </m:rPr>
              <w:rPr>
                <w:rFonts w:ascii="Cambria Math" w:hAnsi="Cambria Math"/>
              </w:rPr>
              <m:t>8</m:t>
            </m:r>
          </m:sup>
        </m:sSup>
        <m:r>
          <m:rPr>
            <m:sty m:val="p"/>
          </m:rPr>
          <w:rPr>
            <w:rFonts w:ascii="Cambria Math" w:hAnsi="Cambria Math"/>
          </w:rPr>
          <m:t>)</m:t>
        </m:r>
      </m:oMath>
      <w:r w:rsidR="005F7088" w:rsidRPr="00DF12FD">
        <w:instrText xml:space="preserve"> </w:instrText>
      </w:r>
      <w:r w:rsidR="005F7088" w:rsidRPr="00DF12FD">
        <w:fldChar w:fldCharType="separate"/>
      </w:r>
      <m:oMath>
        <m:sSup>
          <m:sSupPr>
            <m:ctrlPr>
              <w:rPr>
                <w:rFonts w:ascii="Cambria Math" w:hAnsi="Cambria Math"/>
              </w:rPr>
            </m:ctrlPr>
          </m:sSupPr>
          <m:e>
            <m:r>
              <m:rPr>
                <m:sty m:val="p"/>
              </m:rPr>
              <w:rPr>
                <w:rFonts w:ascii="Cambria Math" w:hAnsi="Cambria Math"/>
              </w:rPr>
              <m:t>GF(2</m:t>
            </m:r>
          </m:e>
          <m:sup>
            <m:r>
              <m:rPr>
                <m:sty m:val="p"/>
              </m:rPr>
              <w:rPr>
                <w:rFonts w:ascii="Cambria Math" w:hAnsi="Cambria Math"/>
              </w:rPr>
              <m:t>8</m:t>
            </m:r>
          </m:sup>
        </m:sSup>
        <m:r>
          <m:rPr>
            <m:sty m:val="p"/>
          </m:rPr>
          <w:rPr>
            <w:rFonts w:ascii="Cambria Math" w:hAnsi="Cambria Math"/>
          </w:rPr>
          <m:t>)</m:t>
        </m:r>
      </m:oMath>
      <w:r w:rsidR="005F7088" w:rsidRPr="00DF12FD">
        <w:fldChar w:fldCharType="end"/>
      </w:r>
      <w:r w:rsidR="005F7088" w:rsidRPr="00DF12FD">
        <w:t>域矩阵乘法电路和静态配置寄存器。</w:t>
      </w:r>
      <w:r w:rsidRPr="00DF12FD">
        <w:t>GF(2</w:t>
      </w:r>
      <w:r w:rsidRPr="00DF12FD">
        <w:rPr>
          <w:vertAlign w:val="superscript"/>
        </w:rPr>
        <w:t>8</w:t>
      </w:r>
      <w:r w:rsidRPr="00DF12FD">
        <w:t>)</w:t>
      </w:r>
      <w:r w:rsidR="005F7088" w:rsidRPr="00DF12FD">
        <w:fldChar w:fldCharType="begin"/>
      </w:r>
      <w:r w:rsidR="005F7088" w:rsidRPr="00DF12FD">
        <w:instrText xml:space="preserve"> QUOTE </w:instrText>
      </w:r>
      <m:oMath>
        <m:sSup>
          <m:sSupPr>
            <m:ctrlPr>
              <w:rPr>
                <w:rFonts w:ascii="Cambria Math" w:hAnsi="Cambria Math"/>
              </w:rPr>
            </m:ctrlPr>
          </m:sSupPr>
          <m:e>
            <m:r>
              <m:rPr>
                <m:sty m:val="p"/>
              </m:rPr>
              <w:rPr>
                <w:rFonts w:ascii="Cambria Math" w:hAnsi="Cambria Math"/>
              </w:rPr>
              <m:t>GF(2</m:t>
            </m:r>
          </m:e>
          <m:sup>
            <m:r>
              <m:rPr>
                <m:sty m:val="p"/>
              </m:rPr>
              <w:rPr>
                <w:rFonts w:ascii="Cambria Math" w:hAnsi="Cambria Math"/>
              </w:rPr>
              <m:t>8</m:t>
            </m:r>
          </m:sup>
        </m:sSup>
        <m:r>
          <m:rPr>
            <m:sty m:val="p"/>
          </m:rPr>
          <w:rPr>
            <w:rFonts w:ascii="Cambria Math" w:hAnsi="Cambria Math"/>
          </w:rPr>
          <m:t>)</m:t>
        </m:r>
      </m:oMath>
      <w:r w:rsidR="005F7088" w:rsidRPr="00DF12FD">
        <w:instrText xml:space="preserve"> </w:instrText>
      </w:r>
      <w:r w:rsidR="005F7088" w:rsidRPr="00DF12FD">
        <w:fldChar w:fldCharType="separate"/>
      </w:r>
      <m:oMath>
        <m:sSup>
          <m:sSupPr>
            <m:ctrlPr>
              <w:rPr>
                <w:rFonts w:ascii="Cambria Math" w:hAnsi="Cambria Math"/>
              </w:rPr>
            </m:ctrlPr>
          </m:sSupPr>
          <m:e>
            <m:r>
              <m:rPr>
                <m:sty m:val="p"/>
              </m:rPr>
              <w:rPr>
                <w:rFonts w:ascii="Cambria Math" w:hAnsi="Cambria Math"/>
              </w:rPr>
              <m:t>GF(2</m:t>
            </m:r>
          </m:e>
          <m:sup>
            <m:r>
              <m:rPr>
                <m:sty m:val="p"/>
              </m:rPr>
              <w:rPr>
                <w:rFonts w:ascii="Cambria Math" w:hAnsi="Cambria Math"/>
              </w:rPr>
              <m:t>8</m:t>
            </m:r>
          </m:sup>
        </m:sSup>
        <m:r>
          <m:rPr>
            <m:sty m:val="p"/>
          </m:rPr>
          <w:rPr>
            <w:rFonts w:ascii="Cambria Math" w:hAnsi="Cambria Math"/>
          </w:rPr>
          <m:t>)</m:t>
        </m:r>
      </m:oMath>
      <w:r w:rsidR="005F7088" w:rsidRPr="00DF12FD">
        <w:fldChar w:fldCharType="end"/>
      </w:r>
      <w:r w:rsidR="005F7088" w:rsidRPr="00DF12FD">
        <w:t>域矩阵乘法电路模块负责完成</w:t>
      </w:r>
      <w:r w:rsidRPr="00DF12FD">
        <w:t xml:space="preserve"> GF(2</w:t>
      </w:r>
      <w:r w:rsidRPr="00DF12FD">
        <w:rPr>
          <w:vertAlign w:val="superscript"/>
        </w:rPr>
        <w:t>8</w:t>
      </w:r>
      <w:r w:rsidRPr="00DF12FD">
        <w:t>)</w:t>
      </w:r>
      <w:r w:rsidR="005F7088" w:rsidRPr="00DF12FD">
        <w:fldChar w:fldCharType="begin"/>
      </w:r>
      <w:r w:rsidR="005F7088" w:rsidRPr="00DF12FD">
        <w:instrText xml:space="preserve"> QUOTE </w:instrText>
      </w:r>
      <m:oMath>
        <m:sSup>
          <m:sSupPr>
            <m:ctrlPr>
              <w:rPr>
                <w:rFonts w:ascii="Cambria Math" w:hAnsi="Cambria Math"/>
              </w:rPr>
            </m:ctrlPr>
          </m:sSupPr>
          <m:e>
            <m:r>
              <m:rPr>
                <m:sty m:val="p"/>
              </m:rPr>
              <w:rPr>
                <w:rFonts w:ascii="Cambria Math" w:hAnsi="Cambria Math"/>
              </w:rPr>
              <m:t>GF(2</m:t>
            </m:r>
          </m:e>
          <m:sup>
            <m:r>
              <m:rPr>
                <m:sty m:val="p"/>
              </m:rPr>
              <w:rPr>
                <w:rFonts w:ascii="Cambria Math" w:hAnsi="Cambria Math"/>
              </w:rPr>
              <m:t>8</m:t>
            </m:r>
          </m:sup>
        </m:sSup>
        <m:r>
          <m:rPr>
            <m:sty m:val="p"/>
          </m:rPr>
          <w:rPr>
            <w:rFonts w:ascii="Cambria Math" w:hAnsi="Cambria Math"/>
          </w:rPr>
          <m:t>)</m:t>
        </m:r>
      </m:oMath>
      <w:r w:rsidR="005F7088" w:rsidRPr="00DF12FD">
        <w:instrText xml:space="preserve"> </w:instrText>
      </w:r>
      <w:r w:rsidR="005F7088" w:rsidRPr="00DF12FD">
        <w:fldChar w:fldCharType="separate"/>
      </w:r>
      <m:oMath>
        <m:sSup>
          <m:sSupPr>
            <m:ctrlPr>
              <w:rPr>
                <w:rFonts w:ascii="Cambria Math" w:hAnsi="Cambria Math"/>
              </w:rPr>
            </m:ctrlPr>
          </m:sSupPr>
          <m:e>
            <m:r>
              <m:rPr>
                <m:sty m:val="p"/>
              </m:rPr>
              <w:rPr>
                <w:rFonts w:ascii="Cambria Math" w:hAnsi="Cambria Math"/>
              </w:rPr>
              <m:t>GF(2</m:t>
            </m:r>
          </m:e>
          <m:sup>
            <m:r>
              <m:rPr>
                <m:sty m:val="p"/>
              </m:rPr>
              <w:rPr>
                <w:rFonts w:ascii="Cambria Math" w:hAnsi="Cambria Math"/>
              </w:rPr>
              <m:t>8</m:t>
            </m:r>
          </m:sup>
        </m:sSup>
        <m:r>
          <m:rPr>
            <m:sty m:val="p"/>
          </m:rPr>
          <w:rPr>
            <w:rFonts w:ascii="Cambria Math" w:hAnsi="Cambria Math"/>
          </w:rPr>
          <m:t>)</m:t>
        </m:r>
      </m:oMath>
      <w:r w:rsidR="005F7088" w:rsidRPr="00DF12FD">
        <w:fldChar w:fldCharType="end"/>
      </w:r>
      <w:r w:rsidR="005F7088" w:rsidRPr="00DF12FD">
        <w:t>域上的矩阵乘法运算工作。静态配置寄存器的功能是完成</w:t>
      </w:r>
      <w:r w:rsidRPr="00DF12FD">
        <w:t>GF(2</w:t>
      </w:r>
      <w:r w:rsidRPr="00DF12FD">
        <w:rPr>
          <w:vertAlign w:val="superscript"/>
        </w:rPr>
        <w:t>8</w:t>
      </w:r>
      <w:r w:rsidRPr="00DF12FD">
        <w:t>)</w:t>
      </w:r>
      <w:r w:rsidR="005F7088" w:rsidRPr="00DF12FD">
        <w:fldChar w:fldCharType="begin"/>
      </w:r>
      <w:r w:rsidR="005F7088" w:rsidRPr="00DF12FD">
        <w:instrText xml:space="preserve"> QUOTE </w:instrText>
      </w:r>
      <m:oMath>
        <m:sSup>
          <m:sSupPr>
            <m:ctrlPr>
              <w:rPr>
                <w:rFonts w:ascii="Cambria Math" w:hAnsi="Cambria Math"/>
              </w:rPr>
            </m:ctrlPr>
          </m:sSupPr>
          <m:e>
            <m:r>
              <m:rPr>
                <m:sty m:val="p"/>
              </m:rPr>
              <w:rPr>
                <w:rFonts w:ascii="Cambria Math" w:hAnsi="Cambria Math"/>
              </w:rPr>
              <m:t>GF(2</m:t>
            </m:r>
          </m:e>
          <m:sup>
            <m:r>
              <m:rPr>
                <m:sty m:val="p"/>
              </m:rPr>
              <w:rPr>
                <w:rFonts w:ascii="Cambria Math" w:hAnsi="Cambria Math"/>
              </w:rPr>
              <m:t>8</m:t>
            </m:r>
          </m:sup>
        </m:sSup>
        <m:r>
          <m:rPr>
            <m:sty m:val="p"/>
          </m:rPr>
          <w:rPr>
            <w:rFonts w:ascii="Cambria Math" w:hAnsi="Cambria Math"/>
          </w:rPr>
          <m:t>)</m:t>
        </m:r>
      </m:oMath>
      <w:r w:rsidR="005F7088" w:rsidRPr="00DF12FD">
        <w:instrText xml:space="preserve"> </w:instrText>
      </w:r>
      <w:r w:rsidR="005F7088" w:rsidRPr="00DF12FD">
        <w:fldChar w:fldCharType="separate"/>
      </w:r>
      <m:oMath>
        <m:sSup>
          <m:sSupPr>
            <m:ctrlPr>
              <w:rPr>
                <w:rFonts w:ascii="Cambria Math" w:hAnsi="Cambria Math"/>
              </w:rPr>
            </m:ctrlPr>
          </m:sSupPr>
          <m:e>
            <m:r>
              <m:rPr>
                <m:sty m:val="p"/>
              </m:rPr>
              <w:rPr>
                <w:rFonts w:ascii="Cambria Math" w:hAnsi="Cambria Math"/>
              </w:rPr>
              <m:t>GF(2</m:t>
            </m:r>
          </m:e>
          <m:sup>
            <m:r>
              <m:rPr>
                <m:sty m:val="p"/>
              </m:rPr>
              <w:rPr>
                <w:rFonts w:ascii="Cambria Math" w:hAnsi="Cambria Math"/>
              </w:rPr>
              <m:t>8</m:t>
            </m:r>
          </m:sup>
        </m:sSup>
        <m:r>
          <m:rPr>
            <m:sty m:val="p"/>
          </m:rPr>
          <w:rPr>
            <w:rFonts w:ascii="Cambria Math" w:hAnsi="Cambria Math"/>
          </w:rPr>
          <m:t>)</m:t>
        </m:r>
      </m:oMath>
      <w:r w:rsidR="005F7088" w:rsidRPr="00DF12FD">
        <w:fldChar w:fldCharType="end"/>
      </w:r>
      <w:r w:rsidR="005F7088" w:rsidRPr="00DF12FD">
        <w:t>域上乘数多项式及不可约多项式信息的存储工作。</w:t>
      </w:r>
    </w:p>
    <w:p w:rsidR="005F7088" w:rsidRPr="00DF12FD" w:rsidRDefault="005F7088" w:rsidP="005F5E17">
      <w:pPr>
        <w:spacing w:line="300" w:lineRule="auto"/>
        <w:ind w:firstLineChars="200" w:firstLine="420"/>
        <w:rPr>
          <w:lang w:val="x-none"/>
        </w:rPr>
      </w:pPr>
      <w:r w:rsidRPr="00DF12FD">
        <w:rPr>
          <w:lang w:val="x-none"/>
        </w:rPr>
        <w:t>分组密码算法实际应用中，</w:t>
      </w:r>
      <w:r w:rsidR="00DD44C9" w:rsidRPr="00DF12FD">
        <w:t>GF(2</w:t>
      </w:r>
      <w:r w:rsidR="00DD44C9" w:rsidRPr="00DF12FD">
        <w:rPr>
          <w:vertAlign w:val="superscript"/>
        </w:rPr>
        <w:t>8</w:t>
      </w:r>
      <w:r w:rsidR="00DD44C9" w:rsidRPr="00DF12FD">
        <w:t>)</w:t>
      </w:r>
      <w:r w:rsidRPr="00DF12FD">
        <w:fldChar w:fldCharType="begin"/>
      </w:r>
      <w:r w:rsidRPr="00DF12FD">
        <w:instrText xml:space="preserve"> QUOTE </w:instrText>
      </w:r>
      <m:oMath>
        <m:sSup>
          <m:sSupPr>
            <m:ctrlPr>
              <w:rPr>
                <w:rFonts w:ascii="Cambria Math" w:hAnsi="Cambria Math"/>
              </w:rPr>
            </m:ctrlPr>
          </m:sSupPr>
          <m:e>
            <m:r>
              <m:rPr>
                <m:sty m:val="p"/>
              </m:rPr>
              <w:rPr>
                <w:rFonts w:ascii="Cambria Math" w:hAnsi="Cambria Math"/>
              </w:rPr>
              <m:t>GF(2</m:t>
            </m:r>
          </m:e>
          <m:sup>
            <m:r>
              <m:rPr>
                <m:sty m:val="p"/>
              </m:rPr>
              <w:rPr>
                <w:rFonts w:ascii="Cambria Math" w:hAnsi="Cambria Math"/>
              </w:rPr>
              <m:t>8</m:t>
            </m:r>
          </m:sup>
        </m:sSup>
        <m:r>
          <m:rPr>
            <m:sty m:val="p"/>
          </m:rPr>
          <w:rPr>
            <w:rFonts w:ascii="Cambria Math" w:hAnsi="Cambria Math"/>
          </w:rPr>
          <m:t>)</m:t>
        </m:r>
      </m:oMath>
      <w:r w:rsidRPr="00DF12FD">
        <w:instrText xml:space="preserve"> </w:instrText>
      </w:r>
      <w:r w:rsidRPr="00DF12FD">
        <w:fldChar w:fldCharType="separate"/>
      </w:r>
      <m:oMath>
        <m:sSup>
          <m:sSupPr>
            <m:ctrlPr>
              <w:rPr>
                <w:rFonts w:ascii="Cambria Math" w:hAnsi="Cambria Math"/>
              </w:rPr>
            </m:ctrlPr>
          </m:sSupPr>
          <m:e>
            <m:r>
              <m:rPr>
                <m:sty m:val="p"/>
              </m:rPr>
              <w:rPr>
                <w:rFonts w:ascii="Cambria Math" w:hAnsi="Cambria Math"/>
              </w:rPr>
              <m:t>GF(2</m:t>
            </m:r>
          </m:e>
          <m:sup>
            <m:r>
              <m:rPr>
                <m:sty m:val="p"/>
              </m:rPr>
              <w:rPr>
                <w:rFonts w:ascii="Cambria Math" w:hAnsi="Cambria Math"/>
              </w:rPr>
              <m:t>8</m:t>
            </m:r>
          </m:sup>
        </m:sSup>
        <m:r>
          <m:rPr>
            <m:sty m:val="p"/>
          </m:rPr>
          <w:rPr>
            <w:rFonts w:ascii="Cambria Math" w:hAnsi="Cambria Math"/>
          </w:rPr>
          <m:t>)</m:t>
        </m:r>
      </m:oMath>
      <w:r w:rsidRPr="00DF12FD">
        <w:fldChar w:fldCharType="end"/>
      </w:r>
      <w:r w:rsidRPr="00DF12FD">
        <w:t>域上的乘法</w:t>
      </w:r>
      <w:r w:rsidR="00D13626">
        <w:rPr>
          <w:lang w:val="x-none"/>
        </w:rPr>
        <w:t>通常会用</w:t>
      </w:r>
      <w:r w:rsidRPr="00DF12FD">
        <w:rPr>
          <w:lang w:val="x-none"/>
        </w:rPr>
        <w:t>矩阵乘法形式表示，乘数多项式以及不可约多项式是较为固定的。因此，对这两种运算参数采取静态配置的形式读入到有限域乘法运算电路中。对分组</w:t>
      </w:r>
      <w:r w:rsidR="00F02D0F">
        <w:rPr>
          <w:lang w:val="x-none"/>
        </w:rPr>
        <w:t>密码</w:t>
      </w:r>
      <w:r w:rsidRPr="00DF12FD">
        <w:rPr>
          <w:lang w:val="x-none"/>
        </w:rPr>
        <w:t>算法的分析发现，在一个</w:t>
      </w:r>
      <w:r w:rsidRPr="00DF12FD">
        <w:rPr>
          <w:lang w:val="x-none"/>
        </w:rPr>
        <w:t>4</w:t>
      </w:r>
      <w:r w:rsidR="00F02D0F">
        <w:rPr>
          <w:rFonts w:hint="eastAsia"/>
          <w:lang w:val="x-none"/>
        </w:rPr>
        <w:t>x</w:t>
      </w:r>
      <w:r w:rsidRPr="00DF12FD">
        <w:rPr>
          <w:lang w:val="x-none"/>
        </w:rPr>
        <w:t>4</w:t>
      </w:r>
      <w:r w:rsidRPr="00DF12FD">
        <w:rPr>
          <w:lang w:val="x-none"/>
        </w:rPr>
        <w:t>的矩阵中，乘数为</w:t>
      </w:r>
      <w:r w:rsidRPr="00DF12FD">
        <w:rPr>
          <w:lang w:val="x-none"/>
        </w:rPr>
        <w:t>4x4x8=128</w:t>
      </w:r>
      <w:r w:rsidRPr="00DF12FD">
        <w:rPr>
          <w:lang w:val="x-none"/>
        </w:rPr>
        <w:t>比特，不可约多项式信息则为</w:t>
      </w:r>
      <w:r w:rsidRPr="00DF12FD">
        <w:rPr>
          <w:lang w:val="x-none"/>
        </w:rPr>
        <w:t>8</w:t>
      </w:r>
      <w:r w:rsidRPr="00DF12FD">
        <w:rPr>
          <w:lang w:val="x-none"/>
        </w:rPr>
        <w:t>比特。架构中有四条通路，因此静态配置寄存器大小为</w:t>
      </w:r>
      <w:r w:rsidRPr="00DF12FD">
        <w:rPr>
          <w:lang w:val="x-none"/>
        </w:rPr>
        <w:t>4x136</w:t>
      </w:r>
      <w:r w:rsidR="00F02D0F">
        <w:rPr>
          <w:lang w:val="x-none"/>
        </w:rPr>
        <w:t>=544</w:t>
      </w:r>
      <w:r w:rsidRPr="00DF12FD">
        <w:rPr>
          <w:lang w:val="x-none"/>
        </w:rPr>
        <w:t>比特。</w:t>
      </w:r>
    </w:p>
    <w:p w:rsidR="00DD44C9" w:rsidRPr="00DF12FD" w:rsidRDefault="00F02D0F" w:rsidP="005F5E17">
      <w:pPr>
        <w:keepNext/>
        <w:spacing w:line="300" w:lineRule="auto"/>
        <w:jc w:val="center"/>
      </w:pPr>
      <w:r w:rsidRPr="00DF12FD">
        <w:object w:dxaOrig="6211" w:dyaOrig="2806">
          <v:shape id="_x0000_i1070" type="#_x0000_t75" style="width:307.05pt;height:138.2pt" o:ole="">
            <v:imagedata r:id="rId109" o:title=""/>
          </v:shape>
          <o:OLEObject Type="Embed" ProgID="Visio.Drawing.15" ShapeID="_x0000_i1070" DrawAspect="Content" ObjectID="_1524857567" r:id="rId110"/>
        </w:object>
      </w:r>
    </w:p>
    <w:p w:rsidR="005F7088" w:rsidRPr="00DF12FD" w:rsidRDefault="00DD44C9" w:rsidP="005F5E17">
      <w:pPr>
        <w:pStyle w:val="af0"/>
        <w:spacing w:line="300" w:lineRule="auto"/>
        <w:jc w:val="center"/>
        <w:rPr>
          <w:rFonts w:ascii="Times New Roman" w:eastAsia="宋体" w:hAnsi="Times New Roman"/>
          <w:sz w:val="21"/>
          <w:szCs w:val="21"/>
        </w:rPr>
      </w:pPr>
      <w:bookmarkStart w:id="92" w:name="_Ref450675266"/>
      <w:r w:rsidRPr="00DF12FD">
        <w:rPr>
          <w:rFonts w:ascii="Times New Roman" w:eastAsia="宋体" w:hAnsi="Times New Roman"/>
          <w:sz w:val="21"/>
          <w:szCs w:val="21"/>
        </w:rPr>
        <w:t>图</w:t>
      </w:r>
      <w:bookmarkEnd w:id="92"/>
      <w:r w:rsidR="007E0D3C">
        <w:rPr>
          <w:rFonts w:ascii="Times New Roman" w:eastAsia="宋体" w:hAnsi="Times New Roman"/>
          <w:sz w:val="21"/>
          <w:szCs w:val="21"/>
        </w:rPr>
        <w:t>3</w:t>
      </w:r>
      <w:r w:rsidR="007E0D3C">
        <w:rPr>
          <w:rFonts w:ascii="Times New Roman" w:eastAsia="宋体" w:hAnsi="Times New Roman" w:hint="eastAsia"/>
          <w:sz w:val="21"/>
          <w:szCs w:val="21"/>
        </w:rPr>
        <w:t>-</w:t>
      </w:r>
      <w:r w:rsidR="007E0D3C">
        <w:rPr>
          <w:rFonts w:ascii="Times New Roman" w:eastAsia="宋体" w:hAnsi="Times New Roman"/>
          <w:sz w:val="21"/>
          <w:szCs w:val="21"/>
        </w:rPr>
        <w:t>13</w:t>
      </w:r>
      <w:r w:rsidRPr="00DF12FD">
        <w:rPr>
          <w:rFonts w:ascii="Times New Roman" w:eastAsia="宋体" w:hAnsi="Times New Roman"/>
          <w:sz w:val="21"/>
          <w:szCs w:val="21"/>
        </w:rPr>
        <w:t xml:space="preserve"> GF(2</w:t>
      </w:r>
      <w:r w:rsidRPr="00DF12FD">
        <w:rPr>
          <w:rFonts w:ascii="Times New Roman" w:eastAsia="宋体" w:hAnsi="Times New Roman"/>
          <w:sz w:val="21"/>
          <w:szCs w:val="21"/>
          <w:vertAlign w:val="superscript"/>
        </w:rPr>
        <w:t>8</w:t>
      </w:r>
      <w:r w:rsidRPr="00DF12FD">
        <w:rPr>
          <w:rFonts w:ascii="Times New Roman" w:eastAsia="宋体" w:hAnsi="Times New Roman"/>
          <w:sz w:val="21"/>
          <w:szCs w:val="21"/>
        </w:rPr>
        <w:t>)</w:t>
      </w:r>
      <w:r w:rsidRPr="00DF12FD">
        <w:rPr>
          <w:rFonts w:ascii="Times New Roman" w:eastAsia="宋体" w:hAnsi="Times New Roman"/>
          <w:sz w:val="21"/>
          <w:szCs w:val="21"/>
        </w:rPr>
        <w:fldChar w:fldCharType="begin"/>
      </w:r>
      <w:r w:rsidRPr="00DF12FD">
        <w:rPr>
          <w:rFonts w:ascii="Times New Roman" w:eastAsia="宋体" w:hAnsi="Times New Roman"/>
          <w:sz w:val="21"/>
          <w:szCs w:val="21"/>
        </w:rPr>
        <w:instrText xml:space="preserve"> QUOTE </w:instrText>
      </w:r>
      <m:oMath>
        <m:sSup>
          <m:sSupPr>
            <m:ctrlPr>
              <w:rPr>
                <w:rFonts w:ascii="Cambria Math" w:eastAsia="宋体" w:hAnsi="Cambria Math"/>
                <w:szCs w:val="21"/>
              </w:rPr>
            </m:ctrlPr>
          </m:sSupPr>
          <m:e>
            <m:r>
              <m:rPr>
                <m:sty m:val="p"/>
              </m:rPr>
              <w:rPr>
                <w:rFonts w:ascii="Cambria Math" w:eastAsia="宋体" w:hAnsi="Cambria Math"/>
                <w:szCs w:val="21"/>
              </w:rPr>
              <m:t>GF(2</m:t>
            </m:r>
          </m:e>
          <m:sup>
            <m:r>
              <m:rPr>
                <m:sty m:val="p"/>
              </m:rPr>
              <w:rPr>
                <w:rFonts w:ascii="Cambria Math" w:eastAsia="宋体" w:hAnsi="Cambria Math"/>
                <w:szCs w:val="21"/>
              </w:rPr>
              <m:t>8</m:t>
            </m:r>
          </m:sup>
        </m:sSup>
        <m:r>
          <m:rPr>
            <m:sty m:val="p"/>
          </m:rPr>
          <w:rPr>
            <w:rFonts w:ascii="Cambria Math" w:eastAsia="宋体" w:hAnsi="Cambria Math"/>
            <w:szCs w:val="21"/>
          </w:rPr>
          <m:t>)</m:t>
        </m:r>
      </m:oMath>
      <w:r w:rsidRPr="00DF12FD">
        <w:rPr>
          <w:rFonts w:ascii="Times New Roman" w:eastAsia="宋体" w:hAnsi="Times New Roman"/>
          <w:sz w:val="21"/>
          <w:szCs w:val="21"/>
        </w:rPr>
        <w:instrText xml:space="preserve"> </w:instrText>
      </w:r>
      <w:r w:rsidRPr="00DF12FD">
        <w:rPr>
          <w:rFonts w:ascii="Times New Roman" w:eastAsia="宋体" w:hAnsi="Times New Roman"/>
          <w:sz w:val="21"/>
          <w:szCs w:val="21"/>
        </w:rPr>
        <w:fldChar w:fldCharType="separate"/>
      </w:r>
      <m:oMath>
        <m:sSup>
          <m:sSupPr>
            <m:ctrlPr>
              <w:rPr>
                <w:rFonts w:ascii="Cambria Math" w:eastAsia="宋体" w:hAnsi="Cambria Math"/>
                <w:szCs w:val="21"/>
              </w:rPr>
            </m:ctrlPr>
          </m:sSupPr>
          <m:e>
            <m:r>
              <m:rPr>
                <m:sty m:val="p"/>
              </m:rPr>
              <w:rPr>
                <w:rFonts w:ascii="Cambria Math" w:eastAsia="宋体" w:hAnsi="Cambria Math"/>
                <w:szCs w:val="21"/>
              </w:rPr>
              <m:t>GF(2</m:t>
            </m:r>
          </m:e>
          <m:sup>
            <m:r>
              <m:rPr>
                <m:sty m:val="p"/>
              </m:rPr>
              <w:rPr>
                <w:rFonts w:ascii="Cambria Math" w:eastAsia="宋体" w:hAnsi="Cambria Math"/>
                <w:szCs w:val="21"/>
              </w:rPr>
              <m:t>8</m:t>
            </m:r>
          </m:sup>
        </m:sSup>
        <m:r>
          <m:rPr>
            <m:sty m:val="p"/>
          </m:rPr>
          <w:rPr>
            <w:rFonts w:ascii="Cambria Math" w:eastAsia="宋体" w:hAnsi="Cambria Math"/>
            <w:szCs w:val="21"/>
          </w:rPr>
          <m:t>)</m:t>
        </m:r>
      </m:oMath>
      <w:r w:rsidRPr="00DF12FD">
        <w:rPr>
          <w:rFonts w:ascii="Times New Roman" w:eastAsia="宋体" w:hAnsi="Times New Roman"/>
          <w:sz w:val="21"/>
          <w:szCs w:val="21"/>
        </w:rPr>
        <w:fldChar w:fldCharType="end"/>
      </w:r>
      <w:r w:rsidR="00F02D0F">
        <w:rPr>
          <w:rFonts w:ascii="Times New Roman" w:eastAsia="宋体" w:hAnsi="Times New Roman"/>
          <w:sz w:val="21"/>
          <w:szCs w:val="21"/>
        </w:rPr>
        <w:t>域乘法电路整体结构</w:t>
      </w:r>
    </w:p>
    <w:p w:rsidR="005F7088" w:rsidRPr="00DF12FD" w:rsidRDefault="005F7088" w:rsidP="005F5E17">
      <w:pPr>
        <w:spacing w:line="300" w:lineRule="auto"/>
        <w:ind w:firstLineChars="200" w:firstLine="420"/>
      </w:pPr>
      <w:r w:rsidRPr="00DF12FD">
        <w:rPr>
          <w:lang w:val="x-none"/>
        </w:rPr>
        <w:t>根据公</w:t>
      </w:r>
      <w:r w:rsidR="001E2B2A">
        <w:t>式（</w:t>
      </w:r>
      <w:r w:rsidR="001E2B2A">
        <w:t>3.</w:t>
      </w:r>
      <w:r w:rsidR="00B87452" w:rsidRPr="00DF12FD">
        <w:t>6</w:t>
      </w:r>
      <w:r w:rsidR="00B87452" w:rsidRPr="00DF12FD">
        <w:t>）</w:t>
      </w:r>
      <w:r w:rsidRPr="00DF12FD">
        <w:rPr>
          <w:lang w:val="x-none"/>
        </w:rPr>
        <w:t>可以得到对于任意不可约多项式</w:t>
      </w:r>
      <w:r w:rsidR="00DD44C9" w:rsidRPr="00DF12FD">
        <w:t>GF(2</w:t>
      </w:r>
      <w:r w:rsidR="00DD44C9" w:rsidRPr="00DF12FD">
        <w:rPr>
          <w:vertAlign w:val="superscript"/>
        </w:rPr>
        <w:t>8</w:t>
      </w:r>
      <w:r w:rsidR="00DD44C9" w:rsidRPr="00DF12FD">
        <w:t>)</w:t>
      </w:r>
      <w:r w:rsidRPr="00DF12FD">
        <w:fldChar w:fldCharType="begin"/>
      </w:r>
      <w:r w:rsidRPr="00DF12FD">
        <w:instrText xml:space="preserve"> QUOTE </w:instrText>
      </w:r>
      <m:oMath>
        <m:sSup>
          <m:sSupPr>
            <m:ctrlPr>
              <w:rPr>
                <w:rFonts w:ascii="Cambria Math" w:hAnsi="Cambria Math"/>
              </w:rPr>
            </m:ctrlPr>
          </m:sSupPr>
          <m:e>
            <m:r>
              <m:rPr>
                <m:sty m:val="p"/>
              </m:rPr>
              <w:rPr>
                <w:rFonts w:ascii="Cambria Math" w:hAnsi="Cambria Math"/>
              </w:rPr>
              <m:t>GF(2</m:t>
            </m:r>
          </m:e>
          <m:sup>
            <m:r>
              <m:rPr>
                <m:sty m:val="p"/>
              </m:rPr>
              <w:rPr>
                <w:rFonts w:ascii="Cambria Math" w:hAnsi="Cambria Math"/>
              </w:rPr>
              <m:t>8</m:t>
            </m:r>
          </m:sup>
        </m:sSup>
        <m:r>
          <m:rPr>
            <m:sty m:val="p"/>
          </m:rPr>
          <w:rPr>
            <w:rFonts w:ascii="Cambria Math" w:hAnsi="Cambria Math"/>
          </w:rPr>
          <m:t>)</m:t>
        </m:r>
      </m:oMath>
      <w:r w:rsidRPr="00DF12FD">
        <w:instrText xml:space="preserve"> </w:instrText>
      </w:r>
      <w:r w:rsidRPr="00DF12FD">
        <w:fldChar w:fldCharType="separate"/>
      </w:r>
      <m:oMath>
        <m:sSup>
          <m:sSupPr>
            <m:ctrlPr>
              <w:rPr>
                <w:rFonts w:ascii="Cambria Math" w:hAnsi="Cambria Math"/>
              </w:rPr>
            </m:ctrlPr>
          </m:sSupPr>
          <m:e>
            <m:r>
              <m:rPr>
                <m:sty m:val="p"/>
              </m:rPr>
              <w:rPr>
                <w:rFonts w:ascii="Cambria Math" w:hAnsi="Cambria Math"/>
              </w:rPr>
              <m:t>GF(2</m:t>
            </m:r>
          </m:e>
          <m:sup>
            <m:r>
              <m:rPr>
                <m:sty m:val="p"/>
              </m:rPr>
              <w:rPr>
                <w:rFonts w:ascii="Cambria Math" w:hAnsi="Cambria Math"/>
              </w:rPr>
              <m:t>8</m:t>
            </m:r>
          </m:sup>
        </m:sSup>
        <m:r>
          <m:rPr>
            <m:sty m:val="p"/>
          </m:rPr>
          <w:rPr>
            <w:rFonts w:ascii="Cambria Math" w:hAnsi="Cambria Math"/>
          </w:rPr>
          <m:t>)</m:t>
        </m:r>
      </m:oMath>
      <w:r w:rsidRPr="00DF12FD">
        <w:fldChar w:fldCharType="end"/>
      </w:r>
      <w:r w:rsidRPr="00DF12FD">
        <w:t>域上的</w:t>
      </w:r>
      <w:r w:rsidRPr="00DF12FD">
        <w:t>x</w:t>
      </w:r>
      <w:r w:rsidRPr="00DF12FD">
        <w:t>乘法电路。如</w:t>
      </w:r>
      <w:r w:rsidR="007E0D3C">
        <w:t>图</w:t>
      </w:r>
      <w:r w:rsidR="007E0D3C">
        <w:rPr>
          <w:rFonts w:hint="eastAsia"/>
        </w:rPr>
        <w:t>3-</w:t>
      </w:r>
      <w:r w:rsidR="007E0D3C">
        <w:t>14</w:t>
      </w:r>
      <w:r w:rsidRPr="00DF12FD">
        <w:t>所示。</w:t>
      </w:r>
    </w:p>
    <w:p w:rsidR="00B87452" w:rsidRPr="00DF12FD" w:rsidRDefault="00B87452" w:rsidP="005F5E17">
      <w:pPr>
        <w:keepNext/>
        <w:spacing w:line="300" w:lineRule="auto"/>
        <w:jc w:val="center"/>
      </w:pPr>
      <w:r w:rsidRPr="00DF12FD">
        <w:object w:dxaOrig="12510" w:dyaOrig="4920">
          <v:shape id="_x0000_i1071" type="#_x0000_t75" style="width:417.95pt;height:164.7pt" o:ole="">
            <v:imagedata r:id="rId111" o:title=""/>
          </v:shape>
          <o:OLEObject Type="Embed" ProgID="Visio.Drawing.15" ShapeID="_x0000_i1071" DrawAspect="Content" ObjectID="_1524857568" r:id="rId112"/>
        </w:object>
      </w:r>
    </w:p>
    <w:p w:rsidR="005F7088" w:rsidRPr="00DF12FD" w:rsidRDefault="00B87452" w:rsidP="005F5E17">
      <w:pPr>
        <w:pStyle w:val="af0"/>
        <w:spacing w:line="300" w:lineRule="auto"/>
        <w:jc w:val="center"/>
        <w:rPr>
          <w:rFonts w:ascii="Times New Roman" w:eastAsia="宋体" w:hAnsi="Times New Roman"/>
          <w:sz w:val="21"/>
          <w:szCs w:val="21"/>
        </w:rPr>
      </w:pPr>
      <w:bookmarkStart w:id="93" w:name="_Ref450675377"/>
      <w:r w:rsidRPr="00DF12FD">
        <w:rPr>
          <w:rFonts w:ascii="Times New Roman" w:eastAsia="宋体" w:hAnsi="Times New Roman"/>
          <w:sz w:val="21"/>
          <w:szCs w:val="21"/>
        </w:rPr>
        <w:t>图</w:t>
      </w:r>
      <w:bookmarkEnd w:id="93"/>
      <w:r w:rsidR="007E0D3C">
        <w:rPr>
          <w:rFonts w:ascii="Times New Roman" w:eastAsia="宋体" w:hAnsi="Times New Roman"/>
          <w:sz w:val="21"/>
          <w:szCs w:val="21"/>
        </w:rPr>
        <w:t>3</w:t>
      </w:r>
      <w:r w:rsidR="007E0D3C">
        <w:rPr>
          <w:rFonts w:ascii="Times New Roman" w:eastAsia="宋体" w:hAnsi="Times New Roman" w:hint="eastAsia"/>
          <w:sz w:val="21"/>
          <w:szCs w:val="21"/>
        </w:rPr>
        <w:t>-</w:t>
      </w:r>
      <w:r w:rsidR="007E0D3C">
        <w:rPr>
          <w:rFonts w:ascii="Times New Roman" w:eastAsia="宋体" w:hAnsi="Times New Roman"/>
          <w:sz w:val="21"/>
          <w:szCs w:val="21"/>
        </w:rPr>
        <w:t>14</w:t>
      </w:r>
      <w:r w:rsidRPr="00DF12FD">
        <w:rPr>
          <w:rFonts w:ascii="Times New Roman" w:eastAsia="宋体" w:hAnsi="Times New Roman"/>
          <w:sz w:val="21"/>
          <w:szCs w:val="21"/>
        </w:rPr>
        <w:t xml:space="preserve"> GF(2</w:t>
      </w:r>
      <w:r w:rsidRPr="00DF12FD">
        <w:rPr>
          <w:rFonts w:ascii="Times New Roman" w:eastAsia="宋体" w:hAnsi="Times New Roman"/>
          <w:sz w:val="21"/>
          <w:szCs w:val="21"/>
          <w:vertAlign w:val="superscript"/>
        </w:rPr>
        <w:t>8</w:t>
      </w:r>
      <w:r w:rsidRPr="00DF12FD">
        <w:rPr>
          <w:rFonts w:ascii="Times New Roman" w:eastAsia="宋体" w:hAnsi="Times New Roman"/>
          <w:sz w:val="21"/>
          <w:szCs w:val="21"/>
        </w:rPr>
        <w:t>)</w:t>
      </w:r>
      <w:r w:rsidRPr="00DF12FD">
        <w:rPr>
          <w:rFonts w:ascii="Times New Roman" w:eastAsia="宋体" w:hAnsi="Times New Roman"/>
          <w:sz w:val="21"/>
          <w:szCs w:val="21"/>
        </w:rPr>
        <w:fldChar w:fldCharType="begin"/>
      </w:r>
      <w:r w:rsidRPr="00DF12FD">
        <w:rPr>
          <w:rFonts w:ascii="Times New Roman" w:eastAsia="宋体" w:hAnsi="Times New Roman"/>
          <w:sz w:val="21"/>
          <w:szCs w:val="21"/>
        </w:rPr>
        <w:instrText xml:space="preserve"> QUOTE </w:instrText>
      </w:r>
      <m:oMath>
        <m:sSup>
          <m:sSupPr>
            <m:ctrlPr>
              <w:rPr>
                <w:rFonts w:ascii="Cambria Math" w:eastAsia="宋体" w:hAnsi="Cambria Math"/>
                <w:szCs w:val="21"/>
              </w:rPr>
            </m:ctrlPr>
          </m:sSupPr>
          <m:e>
            <m:r>
              <m:rPr>
                <m:sty m:val="p"/>
              </m:rPr>
              <w:rPr>
                <w:rFonts w:ascii="Cambria Math" w:eastAsia="宋体" w:hAnsi="Cambria Math"/>
                <w:szCs w:val="21"/>
              </w:rPr>
              <m:t>GF(2</m:t>
            </m:r>
          </m:e>
          <m:sup>
            <m:r>
              <m:rPr>
                <m:sty m:val="p"/>
              </m:rPr>
              <w:rPr>
                <w:rFonts w:ascii="Cambria Math" w:eastAsia="宋体" w:hAnsi="Cambria Math"/>
                <w:szCs w:val="21"/>
              </w:rPr>
              <m:t>8</m:t>
            </m:r>
          </m:sup>
        </m:sSup>
        <m:r>
          <m:rPr>
            <m:sty m:val="p"/>
          </m:rPr>
          <w:rPr>
            <w:rFonts w:ascii="Cambria Math" w:eastAsia="宋体" w:hAnsi="Cambria Math"/>
            <w:szCs w:val="21"/>
          </w:rPr>
          <m:t>)</m:t>
        </m:r>
      </m:oMath>
      <w:r w:rsidRPr="00DF12FD">
        <w:rPr>
          <w:rFonts w:ascii="Times New Roman" w:eastAsia="宋体" w:hAnsi="Times New Roman"/>
          <w:sz w:val="21"/>
          <w:szCs w:val="21"/>
        </w:rPr>
        <w:instrText xml:space="preserve"> </w:instrText>
      </w:r>
      <w:r w:rsidRPr="00DF12FD">
        <w:rPr>
          <w:rFonts w:ascii="Times New Roman" w:eastAsia="宋体" w:hAnsi="Times New Roman"/>
          <w:sz w:val="21"/>
          <w:szCs w:val="21"/>
        </w:rPr>
        <w:fldChar w:fldCharType="separate"/>
      </w:r>
      <m:oMath>
        <m:sSup>
          <m:sSupPr>
            <m:ctrlPr>
              <w:rPr>
                <w:rFonts w:ascii="Cambria Math" w:eastAsia="宋体" w:hAnsi="Cambria Math"/>
                <w:szCs w:val="21"/>
              </w:rPr>
            </m:ctrlPr>
          </m:sSupPr>
          <m:e>
            <m:r>
              <m:rPr>
                <m:sty m:val="p"/>
              </m:rPr>
              <w:rPr>
                <w:rFonts w:ascii="Cambria Math" w:eastAsia="宋体" w:hAnsi="Cambria Math"/>
                <w:szCs w:val="21"/>
              </w:rPr>
              <m:t>GF(2</m:t>
            </m:r>
          </m:e>
          <m:sup>
            <m:r>
              <m:rPr>
                <m:sty m:val="p"/>
              </m:rPr>
              <w:rPr>
                <w:rFonts w:ascii="Cambria Math" w:eastAsia="宋体" w:hAnsi="Cambria Math"/>
                <w:szCs w:val="21"/>
              </w:rPr>
              <m:t>8</m:t>
            </m:r>
          </m:sup>
        </m:sSup>
        <m:r>
          <m:rPr>
            <m:sty m:val="p"/>
          </m:rPr>
          <w:rPr>
            <w:rFonts w:ascii="Cambria Math" w:eastAsia="宋体" w:hAnsi="Cambria Math"/>
            <w:szCs w:val="21"/>
          </w:rPr>
          <m:t>)</m:t>
        </m:r>
      </m:oMath>
      <w:r w:rsidRPr="00DF12FD">
        <w:rPr>
          <w:rFonts w:ascii="Times New Roman" w:eastAsia="宋体" w:hAnsi="Times New Roman"/>
          <w:sz w:val="21"/>
          <w:szCs w:val="21"/>
        </w:rPr>
        <w:fldChar w:fldCharType="end"/>
      </w:r>
      <w:r w:rsidRPr="00DF12FD">
        <w:rPr>
          <w:rFonts w:ascii="Times New Roman" w:eastAsia="宋体" w:hAnsi="Times New Roman"/>
          <w:sz w:val="21"/>
          <w:szCs w:val="21"/>
        </w:rPr>
        <w:t>域</w:t>
      </w:r>
      <w:r w:rsidRPr="00DF12FD">
        <w:rPr>
          <w:rFonts w:ascii="Times New Roman" w:eastAsia="宋体" w:hAnsi="Times New Roman"/>
          <w:sz w:val="21"/>
          <w:szCs w:val="21"/>
        </w:rPr>
        <w:t>x</w:t>
      </w:r>
      <w:r w:rsidRPr="00DF12FD">
        <w:rPr>
          <w:rFonts w:ascii="Times New Roman" w:eastAsia="宋体" w:hAnsi="Times New Roman"/>
          <w:sz w:val="21"/>
          <w:szCs w:val="21"/>
        </w:rPr>
        <w:t>乘法电路</w:t>
      </w:r>
    </w:p>
    <w:p w:rsidR="005F7088" w:rsidRDefault="005F7088" w:rsidP="005F5E17">
      <w:pPr>
        <w:spacing w:line="300" w:lineRule="auto"/>
        <w:rPr>
          <w:szCs w:val="21"/>
        </w:rPr>
      </w:pPr>
      <w:r w:rsidRPr="00DF12FD">
        <w:t xml:space="preserve">   </w:t>
      </w:r>
      <w:r w:rsidR="008F1A71">
        <w:t>其中</w:t>
      </w:r>
      <w:r w:rsidRPr="00DF12FD">
        <w:t>（</w:t>
      </w:r>
      <w:r w:rsidRPr="00DF12FD">
        <w:t>f7</w:t>
      </w:r>
      <w:r w:rsidR="000B5022">
        <w:rPr>
          <w:rFonts w:hint="eastAsia"/>
        </w:rPr>
        <w:t>,</w:t>
      </w:r>
      <w:r w:rsidR="00B87452" w:rsidRPr="00DF12FD">
        <w:t xml:space="preserve">… </w:t>
      </w:r>
      <w:r w:rsidR="000B5022">
        <w:rPr>
          <w:rFonts w:hint="eastAsia"/>
        </w:rPr>
        <w:t>,</w:t>
      </w:r>
      <w:r w:rsidRPr="00DF12FD">
        <w:t>f1</w:t>
      </w:r>
      <w:r w:rsidR="000B5022">
        <w:rPr>
          <w:rFonts w:hint="eastAsia"/>
        </w:rPr>
        <w:t>,</w:t>
      </w:r>
      <w:r w:rsidRPr="00DF12FD">
        <w:t>f0</w:t>
      </w:r>
      <w:r w:rsidRPr="00DF12FD">
        <w:t>）是不可约多项式的低</w:t>
      </w:r>
      <w:r w:rsidRPr="00DF12FD">
        <w:t>8</w:t>
      </w:r>
      <w:r w:rsidRPr="00DF12FD">
        <w:t>位，将</w:t>
      </w:r>
      <w:r w:rsidR="007E0D3C">
        <w:t>图</w:t>
      </w:r>
      <w:r w:rsidR="007E0D3C">
        <w:rPr>
          <w:rFonts w:hint="eastAsia"/>
        </w:rPr>
        <w:t>3-</w:t>
      </w:r>
      <w:r w:rsidR="007E0D3C">
        <w:t>14</w:t>
      </w:r>
      <w:r w:rsidRPr="00DF12FD">
        <w:t>描述的电路定义为</w:t>
      </w:r>
      <w:r w:rsidRPr="00DF12FD">
        <w:t>xtime</w:t>
      </w:r>
      <w:r w:rsidRPr="00DF12FD">
        <w:t>，那么将</w:t>
      </w:r>
      <w:r w:rsidRPr="00DF12FD">
        <w:t>7</w:t>
      </w:r>
      <w:r w:rsidRPr="00DF12FD">
        <w:t>个</w:t>
      </w:r>
      <w:r w:rsidRPr="00DF12FD">
        <w:t>xtime</w:t>
      </w:r>
      <w:r w:rsidRPr="00DF12FD">
        <w:t>电路依次串联起来，再将结果进行三级异或，就可以得到如</w:t>
      </w:r>
      <w:r w:rsidR="007E0D3C">
        <w:rPr>
          <w:rFonts w:hint="eastAsia"/>
        </w:rPr>
        <w:t>图</w:t>
      </w:r>
      <w:r w:rsidR="007E0D3C">
        <w:rPr>
          <w:rFonts w:hint="eastAsia"/>
        </w:rPr>
        <w:t>3-</w:t>
      </w:r>
      <w:r w:rsidR="007E0D3C">
        <w:t>15</w:t>
      </w:r>
      <w:r w:rsidRPr="00DF12FD">
        <w:t>所示的</w:t>
      </w:r>
      <w:r w:rsidR="00DD44C9" w:rsidRPr="00DF12FD">
        <w:t>GF(2</w:t>
      </w:r>
      <w:r w:rsidR="00DD44C9" w:rsidRPr="00DF12FD">
        <w:rPr>
          <w:vertAlign w:val="superscript"/>
        </w:rPr>
        <w:t>8</w:t>
      </w:r>
      <w:r w:rsidR="00DD44C9" w:rsidRPr="00DF12FD">
        <w:t>)</w:t>
      </w:r>
      <w:r w:rsidRPr="00DF12FD">
        <w:rPr>
          <w:szCs w:val="21"/>
        </w:rPr>
        <w:fldChar w:fldCharType="begin"/>
      </w:r>
      <w:r w:rsidRPr="00DF12FD">
        <w:rPr>
          <w:szCs w:val="21"/>
        </w:rPr>
        <w:instrText xml:space="preserve"> QUOTE </w:instrText>
      </w:r>
      <m:oMath>
        <m:sSup>
          <m:sSupPr>
            <m:ctrlPr>
              <w:rPr>
                <w:rFonts w:ascii="Cambria Math" w:hAnsi="Cambria Math"/>
                <w:szCs w:val="21"/>
              </w:rPr>
            </m:ctrlPr>
          </m:sSupPr>
          <m:e>
            <m:r>
              <m:rPr>
                <m:sty m:val="p"/>
              </m:rPr>
              <w:rPr>
                <w:rFonts w:ascii="Cambria Math" w:hAnsi="Cambria Math"/>
                <w:szCs w:val="21"/>
              </w:rPr>
              <m:t>GF(2</m:t>
            </m:r>
          </m:e>
          <m:sup>
            <m:r>
              <m:rPr>
                <m:sty m:val="p"/>
              </m:rPr>
              <w:rPr>
                <w:rFonts w:ascii="Cambria Math" w:hAnsi="Cambria Math"/>
                <w:szCs w:val="21"/>
              </w:rPr>
              <m:t>8</m:t>
            </m:r>
          </m:sup>
        </m:sSup>
        <m:r>
          <m:rPr>
            <m:sty m:val="p"/>
          </m:rPr>
          <w:rPr>
            <w:rFonts w:ascii="Cambria Math" w:hAnsi="Cambria Math"/>
            <w:szCs w:val="21"/>
          </w:rPr>
          <m:t>)</m:t>
        </m:r>
      </m:oMath>
      <w:r w:rsidRPr="00DF12FD">
        <w:rPr>
          <w:szCs w:val="21"/>
        </w:rPr>
        <w:instrText xml:space="preserve"> </w:instrText>
      </w:r>
      <w:r w:rsidRPr="00DF12FD">
        <w:rPr>
          <w:szCs w:val="21"/>
        </w:rPr>
        <w:fldChar w:fldCharType="separate"/>
      </w:r>
      <m:oMath>
        <m:sSup>
          <m:sSupPr>
            <m:ctrlPr>
              <w:rPr>
                <w:rFonts w:ascii="Cambria Math" w:hAnsi="Cambria Math"/>
                <w:szCs w:val="21"/>
              </w:rPr>
            </m:ctrlPr>
          </m:sSupPr>
          <m:e>
            <m:r>
              <m:rPr>
                <m:sty m:val="p"/>
              </m:rPr>
              <w:rPr>
                <w:rFonts w:ascii="Cambria Math" w:hAnsi="Cambria Math"/>
                <w:szCs w:val="21"/>
              </w:rPr>
              <m:t>GF(2</m:t>
            </m:r>
          </m:e>
          <m:sup>
            <m:r>
              <m:rPr>
                <m:sty m:val="p"/>
              </m:rPr>
              <w:rPr>
                <w:rFonts w:ascii="Cambria Math" w:hAnsi="Cambria Math"/>
                <w:szCs w:val="21"/>
              </w:rPr>
              <m:t>8</m:t>
            </m:r>
          </m:sup>
        </m:sSup>
        <m:r>
          <m:rPr>
            <m:sty m:val="p"/>
          </m:rPr>
          <w:rPr>
            <w:rFonts w:ascii="Cambria Math" w:hAnsi="Cambria Math"/>
            <w:szCs w:val="21"/>
          </w:rPr>
          <m:t>)</m:t>
        </m:r>
      </m:oMath>
      <w:r w:rsidRPr="00DF12FD">
        <w:rPr>
          <w:szCs w:val="21"/>
        </w:rPr>
        <w:fldChar w:fldCharType="end"/>
      </w:r>
      <w:r w:rsidRPr="00DF12FD">
        <w:rPr>
          <w:szCs w:val="21"/>
        </w:rPr>
        <w:t>域上任意不可约多项式的乘法运算电路。称它为基本有限域乘法电路，记为</w:t>
      </w:r>
      <w:r w:rsidRPr="00DF12FD">
        <w:rPr>
          <w:szCs w:val="21"/>
        </w:rPr>
        <w:t>GF28Mult</w:t>
      </w:r>
      <w:r w:rsidRPr="00DF12FD">
        <w:rPr>
          <w:szCs w:val="21"/>
        </w:rPr>
        <w:t>。</w:t>
      </w:r>
    </w:p>
    <w:p w:rsidR="000B5022" w:rsidRPr="00DF12FD" w:rsidRDefault="000B5022" w:rsidP="000B5022">
      <w:pPr>
        <w:spacing w:line="300" w:lineRule="auto"/>
        <w:ind w:firstLineChars="200" w:firstLine="420"/>
        <w:rPr>
          <w:szCs w:val="21"/>
        </w:rPr>
      </w:pPr>
      <w:r>
        <w:t>在</w:t>
      </w:r>
      <w:r w:rsidR="007E0D3C">
        <w:rPr>
          <w:rFonts w:hint="eastAsia"/>
        </w:rPr>
        <w:t>图</w:t>
      </w:r>
      <w:r w:rsidR="007E0D3C">
        <w:rPr>
          <w:rFonts w:hint="eastAsia"/>
        </w:rPr>
        <w:t>3-</w:t>
      </w:r>
      <w:r w:rsidR="007E0D3C">
        <w:t>15</w:t>
      </w:r>
      <w:r>
        <w:t>中</w:t>
      </w:r>
      <w:r>
        <w:rPr>
          <w:rFonts w:hint="eastAsia"/>
        </w:rPr>
        <w:t>，</w:t>
      </w:r>
      <w:r w:rsidRPr="00DF12FD">
        <w:t>f[7:0]</w:t>
      </w:r>
      <w:r w:rsidRPr="00DF12FD">
        <w:t>即为</w:t>
      </w:r>
      <w:r w:rsidRPr="00DF12FD">
        <w:t>xtime</w:t>
      </w:r>
      <w:r w:rsidRPr="00DF12FD">
        <w:t>电路中的（</w:t>
      </w:r>
      <w:r w:rsidRPr="00DF12FD">
        <w:t>f7,…,f1,f0</w:t>
      </w:r>
      <w:r w:rsidRPr="00DF12FD">
        <w:t>），是不可约多项式的低</w:t>
      </w:r>
      <w:r w:rsidRPr="00DF12FD">
        <w:t>8</w:t>
      </w:r>
      <w:r w:rsidRPr="00DF12FD">
        <w:t>位，</w:t>
      </w:r>
      <w:r w:rsidRPr="00DF12FD">
        <w:t>a[7:0]</w:t>
      </w:r>
      <w:r w:rsidRPr="00DF12FD">
        <w:t>和</w:t>
      </w:r>
      <w:r w:rsidRPr="00DF12FD">
        <w:t>b[7:0]</w:t>
      </w:r>
      <w:r w:rsidRPr="00DF12FD">
        <w:t>表示域上</w:t>
      </w:r>
      <w:r w:rsidR="005C1658">
        <w:t>的两个相乘的多项式。</w:t>
      </w:r>
      <w:r w:rsidR="006331D9">
        <w:t>从</w:t>
      </w:r>
      <w:r w:rsidR="006331D9" w:rsidRPr="00DF12FD">
        <w:rPr>
          <w:szCs w:val="21"/>
        </w:rPr>
        <w:t>图</w:t>
      </w:r>
      <w:r w:rsidR="007E0D3C">
        <w:rPr>
          <w:rFonts w:hint="eastAsia"/>
          <w:szCs w:val="21"/>
        </w:rPr>
        <w:t>3-</w:t>
      </w:r>
      <w:r w:rsidR="007E0D3C">
        <w:rPr>
          <w:szCs w:val="21"/>
        </w:rPr>
        <w:t>13</w:t>
      </w:r>
      <w:r w:rsidR="006331D9">
        <w:rPr>
          <w:szCs w:val="21"/>
        </w:rPr>
        <w:t>的</w:t>
      </w:r>
      <w:r>
        <w:t>单元</w:t>
      </w:r>
      <w:r w:rsidR="006331D9">
        <w:t>整体结构图可以知道</w:t>
      </w:r>
      <w:r w:rsidRPr="00DF12FD">
        <w:t>，</w:t>
      </w:r>
      <w:r w:rsidRPr="00DF12FD">
        <w:t>a</w:t>
      </w:r>
      <w:r w:rsidR="006331D9">
        <w:t>是操作数</w:t>
      </w:r>
      <w:r w:rsidR="006331D9">
        <w:rPr>
          <w:rFonts w:hint="eastAsia"/>
        </w:rPr>
        <w:t>，</w:t>
      </w:r>
      <w:r w:rsidR="006331D9">
        <w:t>来自运算数据</w:t>
      </w:r>
      <w:r w:rsidR="006331D9">
        <w:rPr>
          <w:rFonts w:hint="eastAsia"/>
        </w:rPr>
        <w:t>，</w:t>
      </w:r>
      <w:r w:rsidR="006331D9" w:rsidRPr="00DF12FD">
        <w:t xml:space="preserve"> </w:t>
      </w:r>
      <w:r w:rsidRPr="00DF12FD">
        <w:t>b</w:t>
      </w:r>
      <w:r w:rsidRPr="00DF12FD">
        <w:t>和</w:t>
      </w:r>
      <w:r w:rsidRPr="00DF12FD">
        <w:t>f</w:t>
      </w:r>
      <w:r w:rsidR="006331D9">
        <w:t>是被乘数和不可约多项式</w:t>
      </w:r>
      <w:r w:rsidR="006331D9">
        <w:rPr>
          <w:rFonts w:hint="eastAsia"/>
        </w:rPr>
        <w:t>，</w:t>
      </w:r>
      <w:r w:rsidR="005C1658">
        <w:t>从配置端</w:t>
      </w:r>
      <w:r w:rsidRPr="00DF12FD">
        <w:t>输入，因此该电路结构可以完成</w:t>
      </w:r>
      <w:r w:rsidRPr="00DF12FD">
        <w:t>GF(2</w:t>
      </w:r>
      <w:r w:rsidRPr="00DF12FD">
        <w:rPr>
          <w:vertAlign w:val="superscript"/>
        </w:rPr>
        <w:t>8</w:t>
      </w:r>
      <w:r w:rsidRPr="00DF12FD">
        <w:t>)</w:t>
      </w:r>
      <w:r w:rsidRPr="00DF12FD">
        <w:rPr>
          <w:szCs w:val="21"/>
        </w:rPr>
        <w:fldChar w:fldCharType="begin"/>
      </w:r>
      <w:r w:rsidRPr="00DF12FD">
        <w:rPr>
          <w:szCs w:val="21"/>
        </w:rPr>
        <w:instrText xml:space="preserve"> QUOTE </w:instrText>
      </w:r>
      <m:oMath>
        <m:sSup>
          <m:sSupPr>
            <m:ctrlPr>
              <w:rPr>
                <w:rFonts w:ascii="Cambria Math" w:hAnsi="Cambria Math"/>
                <w:szCs w:val="21"/>
              </w:rPr>
            </m:ctrlPr>
          </m:sSupPr>
          <m:e>
            <m:r>
              <m:rPr>
                <m:sty m:val="p"/>
              </m:rPr>
              <w:rPr>
                <w:rFonts w:ascii="Cambria Math" w:hAnsi="Cambria Math"/>
                <w:szCs w:val="21"/>
              </w:rPr>
              <m:t>GF(2</m:t>
            </m:r>
          </m:e>
          <m:sup>
            <m:r>
              <m:rPr>
                <m:sty m:val="p"/>
              </m:rPr>
              <w:rPr>
                <w:rFonts w:ascii="Cambria Math" w:hAnsi="Cambria Math"/>
                <w:szCs w:val="21"/>
              </w:rPr>
              <m:t>8</m:t>
            </m:r>
          </m:sup>
        </m:sSup>
        <m:r>
          <m:rPr>
            <m:sty m:val="p"/>
          </m:rPr>
          <w:rPr>
            <w:rFonts w:ascii="Cambria Math" w:hAnsi="Cambria Math"/>
            <w:szCs w:val="21"/>
          </w:rPr>
          <m:t>)</m:t>
        </m:r>
      </m:oMath>
      <w:r w:rsidRPr="00DF12FD">
        <w:rPr>
          <w:szCs w:val="21"/>
        </w:rPr>
        <w:instrText xml:space="preserve"> </w:instrText>
      </w:r>
      <w:r w:rsidRPr="00DF12FD">
        <w:rPr>
          <w:szCs w:val="21"/>
        </w:rPr>
        <w:fldChar w:fldCharType="separate"/>
      </w:r>
      <m:oMath>
        <m:sSup>
          <m:sSupPr>
            <m:ctrlPr>
              <w:rPr>
                <w:rFonts w:ascii="Cambria Math" w:hAnsi="Cambria Math"/>
                <w:szCs w:val="21"/>
              </w:rPr>
            </m:ctrlPr>
          </m:sSupPr>
          <m:e>
            <m:r>
              <m:rPr>
                <m:sty m:val="p"/>
              </m:rPr>
              <w:rPr>
                <w:rFonts w:ascii="Cambria Math" w:hAnsi="Cambria Math"/>
                <w:szCs w:val="21"/>
              </w:rPr>
              <m:t>GF(2</m:t>
            </m:r>
          </m:e>
          <m:sup>
            <m:r>
              <m:rPr>
                <m:sty m:val="p"/>
              </m:rPr>
              <w:rPr>
                <w:rFonts w:ascii="Cambria Math" w:hAnsi="Cambria Math"/>
                <w:szCs w:val="21"/>
              </w:rPr>
              <m:t>8</m:t>
            </m:r>
          </m:sup>
        </m:sSup>
        <m:r>
          <m:rPr>
            <m:sty m:val="p"/>
          </m:rPr>
          <w:rPr>
            <w:rFonts w:ascii="Cambria Math" w:hAnsi="Cambria Math"/>
            <w:szCs w:val="21"/>
          </w:rPr>
          <m:t>)</m:t>
        </m:r>
      </m:oMath>
      <w:r w:rsidRPr="00DF12FD">
        <w:rPr>
          <w:szCs w:val="21"/>
        </w:rPr>
        <w:fldChar w:fldCharType="end"/>
      </w:r>
      <w:r w:rsidRPr="00DF12FD">
        <w:rPr>
          <w:szCs w:val="21"/>
        </w:rPr>
        <w:t>域的任意不可约多项式的乘法。</w:t>
      </w:r>
    </w:p>
    <w:p w:rsidR="00A0496D" w:rsidRPr="00DF12FD" w:rsidRDefault="00A0496D" w:rsidP="005F5E17">
      <w:pPr>
        <w:keepNext/>
        <w:spacing w:line="300" w:lineRule="auto"/>
        <w:jc w:val="center"/>
      </w:pPr>
      <w:r w:rsidRPr="00DF12FD">
        <w:object w:dxaOrig="11355" w:dyaOrig="5445">
          <v:shape id="_x0000_i1072" type="#_x0000_t75" style="width:417.1pt;height:199.45pt" o:ole="">
            <v:imagedata r:id="rId113" o:title=""/>
          </v:shape>
          <o:OLEObject Type="Embed" ProgID="Visio.Drawing.15" ShapeID="_x0000_i1072" DrawAspect="Content" ObjectID="_1524857569" r:id="rId114"/>
        </w:object>
      </w:r>
    </w:p>
    <w:p w:rsidR="005F7088" w:rsidRPr="00DF12FD" w:rsidRDefault="00A0496D" w:rsidP="005F5E17">
      <w:pPr>
        <w:pStyle w:val="af0"/>
        <w:spacing w:line="300" w:lineRule="auto"/>
        <w:jc w:val="center"/>
        <w:rPr>
          <w:rFonts w:ascii="Times New Roman" w:eastAsia="宋体" w:hAnsi="Times New Roman"/>
          <w:sz w:val="21"/>
          <w:szCs w:val="21"/>
        </w:rPr>
      </w:pPr>
      <w:bookmarkStart w:id="94" w:name="_Ref450675575"/>
      <w:r w:rsidRPr="00DF12FD">
        <w:rPr>
          <w:rFonts w:ascii="Times New Roman" w:eastAsia="宋体" w:hAnsi="Times New Roman"/>
          <w:sz w:val="21"/>
          <w:szCs w:val="21"/>
        </w:rPr>
        <w:t>图</w:t>
      </w:r>
      <w:bookmarkEnd w:id="94"/>
      <w:r w:rsidR="007E0D3C">
        <w:rPr>
          <w:rFonts w:ascii="Times New Roman" w:eastAsia="宋体" w:hAnsi="Times New Roman"/>
          <w:sz w:val="21"/>
          <w:szCs w:val="21"/>
        </w:rPr>
        <w:t>3</w:t>
      </w:r>
      <w:r w:rsidR="007E0D3C">
        <w:rPr>
          <w:rFonts w:ascii="Times New Roman" w:eastAsia="宋体" w:hAnsi="Times New Roman" w:hint="eastAsia"/>
          <w:sz w:val="21"/>
          <w:szCs w:val="21"/>
        </w:rPr>
        <w:t>-</w:t>
      </w:r>
      <w:r w:rsidR="007E0D3C">
        <w:rPr>
          <w:rFonts w:ascii="Times New Roman" w:eastAsia="宋体" w:hAnsi="Times New Roman"/>
          <w:sz w:val="21"/>
          <w:szCs w:val="21"/>
        </w:rPr>
        <w:t xml:space="preserve">15 </w:t>
      </w:r>
      <w:r w:rsidRPr="00DF12FD">
        <w:rPr>
          <w:rFonts w:ascii="Times New Roman" w:eastAsia="宋体" w:hAnsi="Times New Roman"/>
          <w:sz w:val="21"/>
          <w:szCs w:val="21"/>
        </w:rPr>
        <w:t>基本有限域乘法电路</w:t>
      </w:r>
    </w:p>
    <w:p w:rsidR="005F7088" w:rsidRPr="00DF12FD" w:rsidRDefault="005F7088" w:rsidP="005F5E17">
      <w:pPr>
        <w:spacing w:line="300" w:lineRule="auto"/>
        <w:ind w:firstLineChars="200" w:firstLine="420"/>
        <w:rPr>
          <w:szCs w:val="21"/>
        </w:rPr>
      </w:pPr>
      <w:r w:rsidRPr="00DF12FD">
        <w:rPr>
          <w:szCs w:val="21"/>
        </w:rPr>
        <w:t>在分组密码算法中通常将所有的</w:t>
      </w:r>
      <w:r w:rsidRPr="00DF12FD">
        <w:rPr>
          <w:szCs w:val="21"/>
        </w:rPr>
        <w:t>8</w:t>
      </w:r>
      <w:r w:rsidRPr="00DF12FD">
        <w:rPr>
          <w:szCs w:val="21"/>
        </w:rPr>
        <w:t>比特的乘数多项式以固定的矩阵方式给出，表示为矩阵乘法的形式。因此，如</w:t>
      </w:r>
      <w:r w:rsidR="007E0D3C">
        <w:rPr>
          <w:szCs w:val="21"/>
        </w:rPr>
        <w:t>图</w:t>
      </w:r>
      <w:r w:rsidR="007E0D3C">
        <w:rPr>
          <w:rFonts w:hint="eastAsia"/>
          <w:szCs w:val="21"/>
        </w:rPr>
        <w:t>3-</w:t>
      </w:r>
      <w:r w:rsidR="007E0D3C">
        <w:rPr>
          <w:szCs w:val="21"/>
        </w:rPr>
        <w:t>16</w:t>
      </w:r>
      <w:r w:rsidRPr="00DF12FD">
        <w:rPr>
          <w:szCs w:val="21"/>
        </w:rPr>
        <w:t>所示，四个基本有限域乘法电路并联，输出结果再进行异或操作，这样便得到了矩阵乘法中</w:t>
      </w:r>
      <w:r w:rsidRPr="00DF12FD">
        <w:rPr>
          <w:szCs w:val="21"/>
        </w:rPr>
        <w:t>l</w:t>
      </w:r>
      <w:r w:rsidRPr="00DF12FD">
        <w:rPr>
          <w:szCs w:val="21"/>
        </w:rPr>
        <w:t>行</w:t>
      </w:r>
      <w:r w:rsidRPr="00DF12FD">
        <w:rPr>
          <w:szCs w:val="21"/>
        </w:rPr>
        <w:t>×l</w:t>
      </w:r>
      <w:r w:rsidRPr="00DF12FD">
        <w:rPr>
          <w:szCs w:val="21"/>
        </w:rPr>
        <w:t>列的</w:t>
      </w:r>
      <w:r w:rsidRPr="00DF12FD">
        <w:rPr>
          <w:szCs w:val="21"/>
        </w:rPr>
        <w:t>8</w:t>
      </w:r>
      <w:r w:rsidR="0001559B">
        <w:rPr>
          <w:szCs w:val="21"/>
        </w:rPr>
        <w:t>比特运算</w:t>
      </w:r>
      <w:r w:rsidRPr="00DF12FD">
        <w:rPr>
          <w:szCs w:val="21"/>
        </w:rPr>
        <w:t>。迸一步，将该电路进行</w:t>
      </w:r>
      <w:r w:rsidRPr="00DF12FD">
        <w:rPr>
          <w:szCs w:val="21"/>
        </w:rPr>
        <w:t>4</w:t>
      </w:r>
      <w:r w:rsidRPr="00DF12FD">
        <w:rPr>
          <w:szCs w:val="21"/>
        </w:rPr>
        <w:t>路并联，输入</w:t>
      </w:r>
      <w:r w:rsidRPr="00DF12FD">
        <w:rPr>
          <w:szCs w:val="21"/>
        </w:rPr>
        <w:t>128</w:t>
      </w:r>
      <w:r w:rsidRPr="00DF12FD">
        <w:rPr>
          <w:szCs w:val="21"/>
        </w:rPr>
        <w:t>比特的乘数多项式、</w:t>
      </w:r>
      <w:r w:rsidRPr="00DF12FD">
        <w:rPr>
          <w:szCs w:val="21"/>
        </w:rPr>
        <w:t>32</w:t>
      </w:r>
      <w:r w:rsidRPr="00DF12FD">
        <w:rPr>
          <w:szCs w:val="21"/>
        </w:rPr>
        <w:t>比特的运算数据以及</w:t>
      </w:r>
      <w:r w:rsidRPr="00DF12FD">
        <w:rPr>
          <w:szCs w:val="21"/>
        </w:rPr>
        <w:t>8</w:t>
      </w:r>
      <w:r w:rsidRPr="00DF12FD">
        <w:rPr>
          <w:szCs w:val="21"/>
        </w:rPr>
        <w:t>比特的不可约多项式便可以完成完整的</w:t>
      </w:r>
      <w:r w:rsidR="0001559B">
        <w:rPr>
          <w:rFonts w:hint="eastAsia"/>
          <w:szCs w:val="21"/>
        </w:rPr>
        <w:t>4x</w:t>
      </w:r>
      <w:r w:rsidR="0001559B">
        <w:rPr>
          <w:szCs w:val="21"/>
        </w:rPr>
        <w:t>1</w:t>
      </w:r>
      <w:r w:rsidRPr="00DF12FD">
        <w:rPr>
          <w:szCs w:val="21"/>
        </w:rPr>
        <w:t>矩阵乘法运算。</w:t>
      </w:r>
    </w:p>
    <w:p w:rsidR="00A0496D" w:rsidRPr="00DF12FD" w:rsidRDefault="000B5022" w:rsidP="005F5E17">
      <w:pPr>
        <w:keepNext/>
        <w:spacing w:line="300" w:lineRule="auto"/>
        <w:ind w:firstLineChars="200" w:firstLine="420"/>
        <w:jc w:val="center"/>
      </w:pPr>
      <w:r>
        <w:object w:dxaOrig="9660" w:dyaOrig="7335">
          <v:shape id="_x0000_i1073" type="#_x0000_t75" style="width:427.85pt;height:323.6pt" o:ole="">
            <v:imagedata r:id="rId115" o:title=""/>
          </v:shape>
          <o:OLEObject Type="Embed" ProgID="Visio.Drawing.15" ShapeID="_x0000_i1073" DrawAspect="Content" ObjectID="_1524857570" r:id="rId116"/>
        </w:object>
      </w:r>
    </w:p>
    <w:p w:rsidR="005F7088" w:rsidRDefault="00A0496D" w:rsidP="005F5E17">
      <w:pPr>
        <w:pStyle w:val="af0"/>
        <w:spacing w:line="300" w:lineRule="auto"/>
        <w:jc w:val="center"/>
        <w:rPr>
          <w:rFonts w:ascii="Times New Roman" w:eastAsia="宋体" w:hAnsi="Times New Roman"/>
          <w:sz w:val="21"/>
          <w:szCs w:val="21"/>
        </w:rPr>
      </w:pPr>
      <w:bookmarkStart w:id="95" w:name="_Ref450675614"/>
      <w:r w:rsidRPr="00DF12FD">
        <w:rPr>
          <w:rFonts w:ascii="Times New Roman" w:eastAsia="宋体" w:hAnsi="Times New Roman"/>
          <w:sz w:val="21"/>
          <w:szCs w:val="21"/>
        </w:rPr>
        <w:t>图</w:t>
      </w:r>
      <w:bookmarkEnd w:id="95"/>
      <w:r w:rsidR="007E0D3C">
        <w:rPr>
          <w:rFonts w:ascii="Times New Roman" w:eastAsia="宋体" w:hAnsi="Times New Roman" w:hint="eastAsia"/>
          <w:sz w:val="21"/>
          <w:szCs w:val="21"/>
        </w:rPr>
        <w:t>3-</w:t>
      </w:r>
      <w:r w:rsidR="007E0D3C">
        <w:rPr>
          <w:rFonts w:ascii="Times New Roman" w:eastAsia="宋体" w:hAnsi="Times New Roman"/>
          <w:sz w:val="21"/>
          <w:szCs w:val="21"/>
        </w:rPr>
        <w:t>16</w:t>
      </w:r>
      <w:r w:rsidRPr="00DF12FD">
        <w:rPr>
          <w:rFonts w:ascii="Times New Roman" w:eastAsia="宋体" w:hAnsi="Times New Roman"/>
          <w:sz w:val="21"/>
          <w:szCs w:val="21"/>
        </w:rPr>
        <w:t>有限域矩阵乘法电路</w:t>
      </w:r>
      <w:r w:rsidRPr="00DF12FD">
        <w:rPr>
          <w:rFonts w:ascii="Times New Roman" w:eastAsia="宋体" w:hAnsi="Times New Roman"/>
          <w:sz w:val="21"/>
          <w:szCs w:val="21"/>
        </w:rPr>
        <w:t>(1</w:t>
      </w:r>
      <w:r w:rsidRPr="00DF12FD">
        <w:rPr>
          <w:rFonts w:ascii="Times New Roman" w:eastAsia="宋体" w:hAnsi="Times New Roman"/>
          <w:sz w:val="21"/>
          <w:szCs w:val="21"/>
        </w:rPr>
        <w:t>行</w:t>
      </w:r>
      <w:r w:rsidRPr="00DF12FD">
        <w:rPr>
          <w:rFonts w:ascii="Times New Roman" w:eastAsia="宋体" w:hAnsi="Times New Roman"/>
          <w:sz w:val="21"/>
          <w:szCs w:val="21"/>
        </w:rPr>
        <w:t>x1</w:t>
      </w:r>
      <w:r w:rsidRPr="00DF12FD">
        <w:rPr>
          <w:rFonts w:ascii="Times New Roman" w:eastAsia="宋体" w:hAnsi="Times New Roman"/>
          <w:sz w:val="21"/>
          <w:szCs w:val="21"/>
        </w:rPr>
        <w:t>列</w:t>
      </w:r>
      <w:r w:rsidRPr="00DF12FD">
        <w:rPr>
          <w:rFonts w:ascii="Times New Roman" w:eastAsia="宋体" w:hAnsi="Times New Roman"/>
          <w:sz w:val="21"/>
          <w:szCs w:val="21"/>
        </w:rPr>
        <w:t>)</w:t>
      </w:r>
    </w:p>
    <w:p w:rsidR="003E2FE3" w:rsidRPr="00DF12FD" w:rsidRDefault="003E2FE3" w:rsidP="003E2FE3">
      <w:pPr>
        <w:pStyle w:val="a0"/>
        <w:numPr>
          <w:ilvl w:val="1"/>
          <w:numId w:val="2"/>
        </w:numPr>
        <w:spacing w:before="156" w:after="156" w:line="300" w:lineRule="auto"/>
        <w:rPr>
          <w:lang w:eastAsia="zh-CN"/>
        </w:rPr>
      </w:pPr>
      <w:bookmarkStart w:id="96" w:name="_Toc448392788"/>
      <w:bookmarkStart w:id="97" w:name="_Toc451115422"/>
      <w:r w:rsidRPr="00DF12FD">
        <w:rPr>
          <w:lang w:eastAsia="zh-CN"/>
        </w:rPr>
        <w:t>互连</w:t>
      </w:r>
      <w:bookmarkEnd w:id="96"/>
      <w:r w:rsidR="00977B56">
        <w:rPr>
          <w:lang w:eastAsia="zh-CN"/>
        </w:rPr>
        <w:t>单元设计</w:t>
      </w:r>
      <w:bookmarkEnd w:id="97"/>
    </w:p>
    <w:p w:rsidR="003E2FE3" w:rsidRPr="00DF12FD" w:rsidRDefault="003E2FE3" w:rsidP="003E2FE3">
      <w:pPr>
        <w:pStyle w:val="aa"/>
        <w:ind w:firstLine="420"/>
        <w:rPr>
          <w:lang w:eastAsia="zh-CN"/>
        </w:rPr>
      </w:pPr>
      <w:r>
        <w:rPr>
          <w:lang w:eastAsia="zh-CN"/>
        </w:rPr>
        <w:t>可重构阵列互连</w:t>
      </w:r>
      <w:r w:rsidRPr="00DF12FD">
        <w:rPr>
          <w:lang w:eastAsia="zh-CN"/>
        </w:rPr>
        <w:t>单元主要完成连续</w:t>
      </w:r>
      <w:r w:rsidRPr="00DF12FD">
        <w:rPr>
          <w:lang w:eastAsia="zh-CN"/>
        </w:rPr>
        <w:t>PE</w:t>
      </w:r>
      <w:r w:rsidR="007E0D3C">
        <w:rPr>
          <w:lang w:eastAsia="zh-CN"/>
        </w:rPr>
        <w:t>行的数据互连</w:t>
      </w:r>
      <w:r w:rsidR="001E2B2A">
        <w:rPr>
          <w:rFonts w:hint="eastAsia"/>
          <w:lang w:eastAsia="zh-CN"/>
        </w:rPr>
        <w:t>，</w:t>
      </w:r>
      <w:r w:rsidRPr="00DF12FD">
        <w:rPr>
          <w:lang w:eastAsia="zh-CN"/>
        </w:rPr>
        <w:t>如</w:t>
      </w:r>
      <w:r w:rsidR="007E0D3C">
        <w:rPr>
          <w:lang w:eastAsia="zh-CN"/>
        </w:rPr>
        <w:t>图</w:t>
      </w:r>
      <w:r w:rsidR="007E0D3C">
        <w:rPr>
          <w:rFonts w:hint="eastAsia"/>
          <w:lang w:eastAsia="zh-CN"/>
        </w:rPr>
        <w:t>3-</w:t>
      </w:r>
      <w:r w:rsidR="007E0D3C">
        <w:rPr>
          <w:lang w:eastAsia="zh-CN"/>
        </w:rPr>
        <w:t>17</w:t>
      </w:r>
      <w:r w:rsidRPr="00DF12FD">
        <w:rPr>
          <w:lang w:eastAsia="zh-CN"/>
        </w:rPr>
        <w:t>所示是所用互联单元的结构图，整个互联单元由两个部分组成：</w:t>
      </w:r>
    </w:p>
    <w:p w:rsidR="003E2FE3" w:rsidRPr="00DF12FD" w:rsidRDefault="003E2FE3" w:rsidP="003E2FE3">
      <w:pPr>
        <w:pStyle w:val="aa"/>
        <w:ind w:firstLine="420"/>
        <w:rPr>
          <w:lang w:eastAsia="zh-CN"/>
        </w:rPr>
      </w:pPr>
      <w:r w:rsidRPr="00DF12FD">
        <w:rPr>
          <w:lang w:eastAsia="zh-CN"/>
        </w:rPr>
        <w:t>第一层主要实现数据的全互联选择，由</w:t>
      </w:r>
      <w:r w:rsidRPr="00DF12FD">
        <w:rPr>
          <w:lang w:eastAsia="zh-CN"/>
        </w:rPr>
        <w:t>16</w:t>
      </w:r>
      <w:r w:rsidRPr="00DF12FD">
        <w:rPr>
          <w:lang w:eastAsia="zh-CN"/>
        </w:rPr>
        <w:t>个</w:t>
      </w:r>
      <w:r w:rsidRPr="00DF12FD">
        <w:rPr>
          <w:lang w:eastAsia="zh-CN"/>
        </w:rPr>
        <w:t>20</w:t>
      </w:r>
      <w:r w:rsidRPr="00DF12FD">
        <w:rPr>
          <w:lang w:eastAsia="zh-CN"/>
        </w:rPr>
        <w:t>输入</w:t>
      </w:r>
      <w:r>
        <w:rPr>
          <w:lang w:eastAsia="zh-CN"/>
        </w:rPr>
        <w:t>MUX</w:t>
      </w:r>
      <w:r w:rsidRPr="00DF12FD">
        <w:rPr>
          <w:lang w:eastAsia="zh-CN"/>
        </w:rPr>
        <w:t>构成，每一个</w:t>
      </w:r>
      <w:r>
        <w:rPr>
          <w:lang w:eastAsia="zh-CN"/>
        </w:rPr>
        <w:t>MUX</w:t>
      </w:r>
      <w:r w:rsidRPr="00DF12FD">
        <w:rPr>
          <w:lang w:eastAsia="zh-CN"/>
        </w:rPr>
        <w:t>的</w:t>
      </w:r>
      <w:r w:rsidRPr="00DF12FD">
        <w:rPr>
          <w:lang w:eastAsia="zh-CN"/>
        </w:rPr>
        <w:t>20</w:t>
      </w:r>
      <w:r>
        <w:rPr>
          <w:lang w:eastAsia="zh-CN"/>
        </w:rPr>
        <w:t>输入分别为</w:t>
      </w:r>
      <w:r w:rsidRPr="00DF12FD">
        <w:rPr>
          <w:lang w:eastAsia="zh-CN"/>
        </w:rPr>
        <w:t>上一个</w:t>
      </w:r>
      <w:r w:rsidRPr="00DF12FD">
        <w:rPr>
          <w:lang w:eastAsia="zh-CN"/>
        </w:rPr>
        <w:t>PE</w:t>
      </w:r>
      <w:r w:rsidRPr="00DF12FD">
        <w:rPr>
          <w:lang w:eastAsia="zh-CN"/>
        </w:rPr>
        <w:t>行的输出（</w:t>
      </w:r>
      <w:r w:rsidRPr="00DF12FD">
        <w:rPr>
          <w:lang w:eastAsia="zh-CN"/>
        </w:rPr>
        <w:t>12</w:t>
      </w:r>
      <w:r w:rsidRPr="00DF12FD">
        <w:rPr>
          <w:lang w:eastAsia="zh-CN"/>
        </w:rPr>
        <w:t>个）、通用寄存器堆（</w:t>
      </w:r>
      <w:r w:rsidRPr="00DF12FD">
        <w:rPr>
          <w:lang w:eastAsia="zh-CN"/>
        </w:rPr>
        <w:t>General Purpose Register File</w:t>
      </w:r>
      <w:r w:rsidRPr="00DF12FD">
        <w:rPr>
          <w:lang w:eastAsia="zh-CN"/>
        </w:rPr>
        <w:t>，</w:t>
      </w:r>
      <w:r w:rsidRPr="00DF12FD">
        <w:rPr>
          <w:lang w:eastAsia="zh-CN"/>
        </w:rPr>
        <w:t>GPRF</w:t>
      </w:r>
      <w:r w:rsidRPr="00DF12FD">
        <w:rPr>
          <w:lang w:eastAsia="zh-CN"/>
        </w:rPr>
        <w:t>）（</w:t>
      </w:r>
      <w:r w:rsidRPr="00DF12FD">
        <w:rPr>
          <w:lang w:eastAsia="zh-CN"/>
        </w:rPr>
        <w:t>4</w:t>
      </w:r>
      <w:r w:rsidRPr="00DF12FD">
        <w:rPr>
          <w:lang w:eastAsia="zh-CN"/>
        </w:rPr>
        <w:t>个）和外部输入接口</w:t>
      </w:r>
      <w:r w:rsidRPr="00DF12FD">
        <w:t>（</w:t>
      </w:r>
      <w:r w:rsidRPr="00DF12FD">
        <w:t>First In First Out</w:t>
      </w:r>
      <w:r w:rsidRPr="00DF12FD">
        <w:t>，</w:t>
      </w:r>
      <w:r w:rsidRPr="00DF12FD">
        <w:t>FIFO</w:t>
      </w:r>
      <w:r w:rsidRPr="00DF12FD">
        <w:t>）</w:t>
      </w:r>
      <w:r w:rsidRPr="00DF12FD">
        <w:rPr>
          <w:lang w:eastAsia="zh-CN"/>
        </w:rPr>
        <w:t>（</w:t>
      </w:r>
      <w:r w:rsidRPr="00DF12FD">
        <w:rPr>
          <w:lang w:eastAsia="zh-CN"/>
        </w:rPr>
        <w:t>4</w:t>
      </w:r>
      <w:r w:rsidRPr="00DF12FD">
        <w:rPr>
          <w:lang w:eastAsia="zh-CN"/>
        </w:rPr>
        <w:t>个）。每一个</w:t>
      </w:r>
      <w:r w:rsidRPr="00DF12FD">
        <w:rPr>
          <w:lang w:eastAsia="zh-CN"/>
        </w:rPr>
        <w:t>20</w:t>
      </w:r>
      <w:r w:rsidRPr="00DF12FD">
        <w:rPr>
          <w:lang w:eastAsia="zh-CN"/>
        </w:rPr>
        <w:t>输入</w:t>
      </w:r>
      <w:r>
        <w:rPr>
          <w:lang w:eastAsia="zh-CN"/>
        </w:rPr>
        <w:t>MUX</w:t>
      </w:r>
      <w:r w:rsidRPr="00DF12FD">
        <w:rPr>
          <w:lang w:eastAsia="zh-CN"/>
        </w:rPr>
        <w:t>需要</w:t>
      </w:r>
      <w:r w:rsidRPr="00DF12FD">
        <w:rPr>
          <w:lang w:eastAsia="zh-CN"/>
        </w:rPr>
        <w:t>5bit</w:t>
      </w:r>
      <w:r w:rsidRPr="00DF12FD">
        <w:rPr>
          <w:lang w:eastAsia="zh-CN"/>
        </w:rPr>
        <w:t>配置信息，第一层总共需要</w:t>
      </w:r>
      <w:r w:rsidRPr="00DF12FD">
        <w:rPr>
          <w:lang w:eastAsia="zh-CN"/>
        </w:rPr>
        <w:t>80bit</w:t>
      </w:r>
      <w:r w:rsidRPr="00DF12FD">
        <w:rPr>
          <w:lang w:eastAsia="zh-CN"/>
        </w:rPr>
        <w:t>配置信息。</w:t>
      </w:r>
    </w:p>
    <w:p w:rsidR="003E2FE3" w:rsidRPr="00DF12FD" w:rsidRDefault="003E2FE3" w:rsidP="003E2FE3">
      <w:pPr>
        <w:pStyle w:val="aa"/>
        <w:ind w:firstLine="420"/>
        <w:rPr>
          <w:lang w:eastAsia="zh-CN"/>
        </w:rPr>
      </w:pPr>
      <w:r w:rsidRPr="00DF12FD">
        <w:rPr>
          <w:lang w:eastAsia="zh-CN"/>
        </w:rPr>
        <w:t>第二层实现</w:t>
      </w:r>
      <w:r w:rsidRPr="00DF12FD">
        <w:rPr>
          <w:lang w:eastAsia="zh-CN"/>
        </w:rPr>
        <w:t>4</w:t>
      </w:r>
      <w:r w:rsidRPr="00DF12FD">
        <w:rPr>
          <w:lang w:eastAsia="zh-CN"/>
        </w:rPr>
        <w:t>个字节数据按字节重组，由</w:t>
      </w:r>
      <w:r w:rsidRPr="00DF12FD">
        <w:rPr>
          <w:lang w:eastAsia="zh-CN"/>
        </w:rPr>
        <w:t>16</w:t>
      </w:r>
      <w:r w:rsidRPr="00DF12FD">
        <w:rPr>
          <w:lang w:eastAsia="zh-CN"/>
        </w:rPr>
        <w:t>个字节移位器构成。每一个字节移位器的输入为第一层中某一个</w:t>
      </w:r>
      <w:r>
        <w:rPr>
          <w:lang w:eastAsia="zh-CN"/>
        </w:rPr>
        <w:t>MUX</w:t>
      </w:r>
      <w:r w:rsidRPr="00DF12FD">
        <w:rPr>
          <w:lang w:eastAsia="zh-CN"/>
        </w:rPr>
        <w:t>的输出。每一个字节移位器需要</w:t>
      </w:r>
      <w:r w:rsidRPr="00DF12FD">
        <w:rPr>
          <w:lang w:eastAsia="zh-CN"/>
        </w:rPr>
        <w:t>2bit</w:t>
      </w:r>
      <w:r w:rsidRPr="00DF12FD">
        <w:rPr>
          <w:lang w:eastAsia="zh-CN"/>
        </w:rPr>
        <w:t>配置信息，第二层总共需要</w:t>
      </w:r>
      <w:r w:rsidRPr="00DF12FD">
        <w:rPr>
          <w:lang w:eastAsia="zh-CN"/>
        </w:rPr>
        <w:t>32bit</w:t>
      </w:r>
      <w:r w:rsidRPr="00DF12FD">
        <w:rPr>
          <w:lang w:eastAsia="zh-CN"/>
        </w:rPr>
        <w:t>配置信息。</w:t>
      </w:r>
      <w:r>
        <w:rPr>
          <w:lang w:eastAsia="zh-CN"/>
        </w:rPr>
        <w:t>加上第一层</w:t>
      </w:r>
      <w:r>
        <w:rPr>
          <w:rFonts w:hint="eastAsia"/>
          <w:lang w:eastAsia="zh-CN"/>
        </w:rPr>
        <w:t>，</w:t>
      </w:r>
      <w:r>
        <w:rPr>
          <w:lang w:eastAsia="zh-CN"/>
        </w:rPr>
        <w:t>整个互连单元需要</w:t>
      </w:r>
      <w:r>
        <w:rPr>
          <w:rFonts w:hint="eastAsia"/>
          <w:lang w:eastAsia="zh-CN"/>
        </w:rPr>
        <w:t>112bit</w:t>
      </w:r>
      <w:r>
        <w:rPr>
          <w:lang w:eastAsia="zh-CN"/>
        </w:rPr>
        <w:t>配置信息</w:t>
      </w:r>
      <w:r>
        <w:rPr>
          <w:rFonts w:hint="eastAsia"/>
          <w:lang w:eastAsia="zh-CN"/>
        </w:rPr>
        <w:t>。</w:t>
      </w:r>
    </w:p>
    <w:p w:rsidR="003E2FE3" w:rsidRDefault="003E2FE3" w:rsidP="003E2FE3">
      <w:pPr>
        <w:keepNext/>
        <w:spacing w:line="300" w:lineRule="auto"/>
        <w:jc w:val="center"/>
      </w:pPr>
      <w:r w:rsidRPr="00DF12FD">
        <w:object w:dxaOrig="10425" w:dyaOrig="9630">
          <v:shape id="_x0000_i1074" type="#_x0000_t75" style="width:412.15pt;height:380.7pt" o:ole="">
            <v:imagedata r:id="rId117" o:title=""/>
          </v:shape>
          <o:OLEObject Type="Embed" ProgID="Visio.Drawing.15" ShapeID="_x0000_i1074" DrawAspect="Content" ObjectID="_1524857571" r:id="rId118"/>
        </w:object>
      </w:r>
    </w:p>
    <w:p w:rsidR="003E2FE3" w:rsidRPr="00842C6C" w:rsidRDefault="003E2FE3" w:rsidP="003E2FE3">
      <w:pPr>
        <w:pStyle w:val="af0"/>
        <w:jc w:val="center"/>
        <w:rPr>
          <w:sz w:val="21"/>
          <w:szCs w:val="21"/>
        </w:rPr>
      </w:pPr>
      <w:r w:rsidRPr="008A41E9">
        <w:rPr>
          <w:rFonts w:asciiTheme="minorEastAsia" w:eastAsiaTheme="minorEastAsia" w:hAnsiTheme="minorEastAsia" w:hint="eastAsia"/>
          <w:sz w:val="21"/>
          <w:szCs w:val="21"/>
        </w:rPr>
        <w:t>图</w:t>
      </w:r>
      <w:r w:rsidR="007E0D3C">
        <w:rPr>
          <w:rFonts w:ascii="Times New Roman" w:hAnsi="Times New Roman"/>
          <w:sz w:val="21"/>
          <w:szCs w:val="21"/>
        </w:rPr>
        <w:t>3</w:t>
      </w:r>
      <w:r w:rsidR="007E0D3C">
        <w:rPr>
          <w:rFonts w:ascii="Times New Roman" w:hAnsi="Times New Roman" w:hint="eastAsia"/>
          <w:sz w:val="21"/>
          <w:szCs w:val="21"/>
        </w:rPr>
        <w:t>-</w:t>
      </w:r>
      <w:r w:rsidR="007E0D3C">
        <w:rPr>
          <w:rFonts w:ascii="Times New Roman" w:hAnsi="Times New Roman"/>
          <w:sz w:val="21"/>
          <w:szCs w:val="21"/>
        </w:rPr>
        <w:t>17</w:t>
      </w:r>
      <w:r w:rsidRPr="00842C6C">
        <w:rPr>
          <w:rFonts w:ascii="Times New Roman" w:eastAsia="宋体" w:hAnsi="Times New Roman"/>
          <w:sz w:val="21"/>
          <w:szCs w:val="21"/>
        </w:rPr>
        <w:t>互联单元结构图</w:t>
      </w:r>
    </w:p>
    <w:p w:rsidR="003E2FE3" w:rsidRPr="003E2FE3" w:rsidRDefault="003E2FE3" w:rsidP="003E2FE3"/>
    <w:p w:rsidR="00AC4950" w:rsidRDefault="00AC4950" w:rsidP="005F5E17">
      <w:pPr>
        <w:pStyle w:val="a0"/>
        <w:spacing w:before="156" w:after="156" w:line="300" w:lineRule="auto"/>
      </w:pPr>
      <w:bookmarkStart w:id="98" w:name="_Toc451115423"/>
      <w:r w:rsidRPr="00DF12FD">
        <w:t>本章小结</w:t>
      </w:r>
      <w:bookmarkEnd w:id="98"/>
    </w:p>
    <w:p w:rsidR="006C393A" w:rsidRPr="006C393A" w:rsidRDefault="006C393A" w:rsidP="006C393A">
      <w:pPr>
        <w:pStyle w:val="aa"/>
        <w:ind w:firstLine="420"/>
      </w:pPr>
      <w:r>
        <w:rPr>
          <w:rFonts w:hint="eastAsia"/>
        </w:rPr>
        <w:t>本章首先选取了</w:t>
      </w:r>
      <w:r>
        <w:rPr>
          <w:rFonts w:hint="eastAsia"/>
        </w:rPr>
        <w:t>36</w:t>
      </w:r>
      <w:r>
        <w:rPr>
          <w:rFonts w:hint="eastAsia"/>
        </w:rPr>
        <w:t>个比较常用的分组密码算法作为研究对象，为分组密码算法建立了统一的图分析模型，基于这个图分析模型，分别对这些分组密码算法算子的模式特征、组合特征和次序特征进行了总结，分析了这</w:t>
      </w:r>
      <w:r>
        <w:rPr>
          <w:rFonts w:hint="eastAsia"/>
        </w:rPr>
        <w:t>3</w:t>
      </w:r>
      <w:r>
        <w:rPr>
          <w:rFonts w:hint="eastAsia"/>
        </w:rPr>
        <w:t>类特征和可重构阵列架构设计的关系。</w:t>
      </w:r>
    </w:p>
    <w:p w:rsidR="00F80209" w:rsidRPr="00DF12FD" w:rsidRDefault="00F04204" w:rsidP="005F5E17">
      <w:pPr>
        <w:pStyle w:val="aa"/>
        <w:ind w:firstLine="420"/>
        <w:rPr>
          <w:lang w:eastAsia="zh-CN"/>
        </w:rPr>
      </w:pPr>
      <w:r>
        <w:rPr>
          <w:lang w:eastAsia="zh-CN"/>
        </w:rPr>
        <w:t>在</w:t>
      </w:r>
      <w:r w:rsidR="00DE06F7">
        <w:rPr>
          <w:lang w:eastAsia="zh-CN"/>
        </w:rPr>
        <w:t>算法特征</w:t>
      </w:r>
      <w:r w:rsidR="00992022" w:rsidRPr="00DF12FD">
        <w:rPr>
          <w:lang w:eastAsia="zh-CN"/>
        </w:rPr>
        <w:t>的基础上，对架构中</w:t>
      </w:r>
      <w:r w:rsidR="00992022" w:rsidRPr="00DF12FD">
        <w:rPr>
          <w:lang w:eastAsia="zh-CN"/>
        </w:rPr>
        <w:t>PE</w:t>
      </w:r>
      <w:r w:rsidR="00992022" w:rsidRPr="00DF12FD">
        <w:rPr>
          <w:lang w:eastAsia="zh-CN"/>
        </w:rPr>
        <w:t>设计提出</w:t>
      </w:r>
      <w:r w:rsidR="00DE06F7">
        <w:rPr>
          <w:lang w:eastAsia="zh-CN"/>
        </w:rPr>
        <w:t>了</w:t>
      </w:r>
      <w:r w:rsidR="00992022" w:rsidRPr="00DF12FD">
        <w:rPr>
          <w:lang w:eastAsia="zh-CN"/>
        </w:rPr>
        <w:t>一个初始的</w:t>
      </w:r>
      <w:r w:rsidR="00380660" w:rsidRPr="00DF12FD">
        <w:rPr>
          <w:lang w:eastAsia="zh-CN"/>
        </w:rPr>
        <w:t>方案。这个初始方</w:t>
      </w:r>
      <w:r w:rsidR="000117C6">
        <w:rPr>
          <w:lang w:eastAsia="zh-CN"/>
        </w:rPr>
        <w:t>案确定了可重构密码处理器的计算</w:t>
      </w:r>
      <w:r w:rsidR="00380660" w:rsidRPr="00DF12FD">
        <w:rPr>
          <w:lang w:eastAsia="zh-CN"/>
        </w:rPr>
        <w:t>阵列</w:t>
      </w:r>
      <w:r w:rsidR="000117C6">
        <w:rPr>
          <w:lang w:eastAsia="zh-CN"/>
        </w:rPr>
        <w:t>设计</w:t>
      </w:r>
      <w:r w:rsidR="000117C6">
        <w:rPr>
          <w:rFonts w:hint="eastAsia"/>
          <w:lang w:eastAsia="zh-CN"/>
        </w:rPr>
        <w:t>，</w:t>
      </w:r>
      <w:r w:rsidR="000117C6">
        <w:rPr>
          <w:lang w:eastAsia="zh-CN"/>
        </w:rPr>
        <w:t>计算阵列由</w:t>
      </w:r>
      <w:r>
        <w:rPr>
          <w:rFonts w:hint="eastAsia"/>
          <w:lang w:eastAsia="zh-CN"/>
        </w:rPr>
        <w:t>PE</w:t>
      </w:r>
      <w:r>
        <w:rPr>
          <w:lang w:eastAsia="zh-CN"/>
        </w:rPr>
        <w:t>组</w:t>
      </w:r>
      <w:r w:rsidR="000117C6">
        <w:rPr>
          <w:lang w:eastAsia="zh-CN"/>
        </w:rPr>
        <w:t>重复迭代构成</w:t>
      </w:r>
      <w:r w:rsidR="00380660" w:rsidRPr="00DF12FD">
        <w:rPr>
          <w:lang w:eastAsia="zh-CN"/>
        </w:rPr>
        <w:t>，</w:t>
      </w:r>
      <w:r>
        <w:rPr>
          <w:lang w:eastAsia="zh-CN"/>
        </w:rPr>
        <w:t>因此重点讨论了单个</w:t>
      </w:r>
      <w:r>
        <w:rPr>
          <w:lang w:eastAsia="zh-CN"/>
        </w:rPr>
        <w:t>PE</w:t>
      </w:r>
      <w:r>
        <w:rPr>
          <w:lang w:eastAsia="zh-CN"/>
        </w:rPr>
        <w:t>组</w:t>
      </w:r>
      <w:r w:rsidR="000117C6">
        <w:rPr>
          <w:lang w:eastAsia="zh-CN"/>
        </w:rPr>
        <w:t>的设计</w:t>
      </w:r>
      <w:r w:rsidR="000117C6">
        <w:rPr>
          <w:rFonts w:hint="eastAsia"/>
          <w:lang w:eastAsia="zh-CN"/>
        </w:rPr>
        <w:t>，</w:t>
      </w:r>
      <w:r w:rsidR="00380660" w:rsidRPr="00DF12FD">
        <w:rPr>
          <w:lang w:eastAsia="zh-CN"/>
        </w:rPr>
        <w:t>包括</w:t>
      </w:r>
      <w:r>
        <w:rPr>
          <w:rFonts w:hint="eastAsia"/>
          <w:lang w:eastAsia="zh-CN"/>
        </w:rPr>
        <w:t>PE</w:t>
      </w:r>
      <w:r w:rsidR="000117C6">
        <w:rPr>
          <w:lang w:eastAsia="zh-CN"/>
        </w:rPr>
        <w:t>组中的</w:t>
      </w:r>
      <w:r w:rsidR="000A64B1">
        <w:rPr>
          <w:rFonts w:hint="eastAsia"/>
          <w:lang w:eastAsia="zh-CN"/>
        </w:rPr>
        <w:t>5</w:t>
      </w:r>
      <w:r w:rsidR="000A64B1">
        <w:rPr>
          <w:rFonts w:hint="eastAsia"/>
          <w:lang w:eastAsia="zh-CN"/>
        </w:rPr>
        <w:t>类</w:t>
      </w:r>
      <w:r w:rsidR="000A64B1">
        <w:rPr>
          <w:lang w:eastAsia="zh-CN"/>
        </w:rPr>
        <w:t>运算单元设计</w:t>
      </w:r>
      <w:r w:rsidR="00380660" w:rsidRPr="00DF12FD">
        <w:rPr>
          <w:lang w:eastAsia="zh-CN"/>
        </w:rPr>
        <w:t>，</w:t>
      </w:r>
      <w:r w:rsidR="000A64B1">
        <w:rPr>
          <w:lang w:eastAsia="zh-CN"/>
        </w:rPr>
        <w:t>二级结构带字节循环移位功能的</w:t>
      </w:r>
      <w:r w:rsidR="00380660" w:rsidRPr="00DF12FD">
        <w:rPr>
          <w:lang w:eastAsia="zh-CN"/>
        </w:rPr>
        <w:t>互连单元</w:t>
      </w:r>
      <w:r w:rsidR="000117C6">
        <w:rPr>
          <w:lang w:eastAsia="zh-CN"/>
        </w:rPr>
        <w:t>设计</w:t>
      </w:r>
      <w:r w:rsidR="00380660" w:rsidRPr="00DF12FD">
        <w:rPr>
          <w:lang w:eastAsia="zh-CN"/>
        </w:rPr>
        <w:t>以及</w:t>
      </w:r>
      <w:r w:rsidR="000A64B1">
        <w:rPr>
          <w:rFonts w:hint="eastAsia"/>
          <w:lang w:eastAsia="zh-CN"/>
        </w:rPr>
        <w:t>6</w:t>
      </w:r>
      <w:r w:rsidR="000A64B1">
        <w:rPr>
          <w:rFonts w:hint="eastAsia"/>
          <w:lang w:eastAsia="zh-CN"/>
        </w:rPr>
        <w:t>类功能</w:t>
      </w:r>
      <w:r w:rsidR="000117C6">
        <w:rPr>
          <w:rFonts w:hint="eastAsia"/>
          <w:lang w:eastAsia="zh-CN"/>
        </w:rPr>
        <w:t>（算术</w:t>
      </w:r>
      <w:r w:rsidR="000117C6" w:rsidRPr="00DF12FD">
        <w:rPr>
          <w:lang w:eastAsia="zh-CN"/>
        </w:rPr>
        <w:t>、移位、逻辑</w:t>
      </w:r>
      <w:r w:rsidR="000117C6">
        <w:rPr>
          <w:rFonts w:hint="eastAsia"/>
          <w:lang w:eastAsia="zh-CN"/>
        </w:rPr>
        <w:t>、</w:t>
      </w:r>
      <w:r w:rsidR="000117C6" w:rsidRPr="00DF12FD">
        <w:rPr>
          <w:lang w:eastAsia="zh-CN"/>
        </w:rPr>
        <w:t>S</w:t>
      </w:r>
      <w:r w:rsidR="000117C6" w:rsidRPr="00DF12FD">
        <w:rPr>
          <w:lang w:eastAsia="zh-CN"/>
        </w:rPr>
        <w:t>盒替换、置换、有限域乘法</w:t>
      </w:r>
      <w:r w:rsidR="000117C6">
        <w:rPr>
          <w:rFonts w:hint="eastAsia"/>
          <w:lang w:eastAsia="zh-CN"/>
        </w:rPr>
        <w:t>）</w:t>
      </w:r>
      <w:r w:rsidR="000A64B1">
        <w:rPr>
          <w:rFonts w:hint="eastAsia"/>
          <w:lang w:eastAsia="zh-CN"/>
        </w:rPr>
        <w:t>设计</w:t>
      </w:r>
      <w:r w:rsidR="00992022" w:rsidRPr="00DF12FD">
        <w:rPr>
          <w:lang w:eastAsia="zh-CN"/>
        </w:rPr>
        <w:t>。根据</w:t>
      </w:r>
      <w:r w:rsidR="00992022" w:rsidRPr="00DF12FD">
        <w:rPr>
          <w:lang w:eastAsia="zh-CN"/>
        </w:rPr>
        <w:t>S</w:t>
      </w:r>
      <w:r w:rsidR="000117C6">
        <w:rPr>
          <w:lang w:eastAsia="zh-CN"/>
        </w:rPr>
        <w:t>盒替换、置换、有限域乘法这三类算子</w:t>
      </w:r>
      <w:r w:rsidR="00380660" w:rsidRPr="00DF12FD">
        <w:rPr>
          <w:lang w:eastAsia="zh-CN"/>
        </w:rPr>
        <w:t>在算法特征分析中表现出来的次序</w:t>
      </w:r>
      <w:r w:rsidR="00992022" w:rsidRPr="00DF12FD">
        <w:rPr>
          <w:lang w:eastAsia="zh-CN"/>
        </w:rPr>
        <w:t>特征，</w:t>
      </w:r>
      <w:r w:rsidR="000A64B1">
        <w:rPr>
          <w:rFonts w:hint="eastAsia"/>
          <w:lang w:eastAsia="zh-CN"/>
        </w:rPr>
        <w:t>对</w:t>
      </w:r>
      <w:r w:rsidR="00992022" w:rsidRPr="00DF12FD">
        <w:rPr>
          <w:lang w:eastAsia="zh-CN"/>
        </w:rPr>
        <w:t>这三种运算单元</w:t>
      </w:r>
      <w:r w:rsidR="000A64B1">
        <w:rPr>
          <w:lang w:eastAsia="zh-CN"/>
        </w:rPr>
        <w:t>进行了分布优化</w:t>
      </w:r>
      <w:r w:rsidR="000A64B1">
        <w:rPr>
          <w:rFonts w:hint="eastAsia"/>
          <w:lang w:eastAsia="zh-CN"/>
        </w:rPr>
        <w:t>，</w:t>
      </w:r>
      <w:r w:rsidR="000A64B1">
        <w:rPr>
          <w:lang w:eastAsia="zh-CN"/>
        </w:rPr>
        <w:t>减少了单元个数</w:t>
      </w:r>
      <w:r w:rsidR="000A64B1">
        <w:rPr>
          <w:rFonts w:hint="eastAsia"/>
          <w:lang w:eastAsia="zh-CN"/>
        </w:rPr>
        <w:t>；</w:t>
      </w:r>
      <w:r w:rsidR="000117C6">
        <w:rPr>
          <w:lang w:eastAsia="zh-CN"/>
        </w:rPr>
        <w:t>对于加法、移位、逻辑</w:t>
      </w:r>
      <w:r w:rsidR="00992022" w:rsidRPr="00DF12FD">
        <w:rPr>
          <w:lang w:eastAsia="zh-CN"/>
        </w:rPr>
        <w:t>操作，统计特征不明显，</w:t>
      </w:r>
      <w:r w:rsidR="000A64B1">
        <w:rPr>
          <w:rFonts w:hint="eastAsia"/>
          <w:lang w:eastAsia="zh-CN"/>
        </w:rPr>
        <w:t>进行</w:t>
      </w:r>
      <w:r w:rsidR="000A64B1">
        <w:rPr>
          <w:lang w:eastAsia="zh-CN"/>
        </w:rPr>
        <w:t>了全包含设计</w:t>
      </w:r>
      <w:r w:rsidR="00992022" w:rsidRPr="00DF12FD">
        <w:rPr>
          <w:lang w:eastAsia="zh-CN"/>
        </w:rPr>
        <w:t>，进一步的优化会在第五章的映射分析之后进行。</w:t>
      </w:r>
    </w:p>
    <w:p w:rsidR="00AC4950" w:rsidRPr="00DF12FD" w:rsidRDefault="001E2B2A" w:rsidP="005F5E17">
      <w:pPr>
        <w:pStyle w:val="aa"/>
        <w:ind w:firstLine="420"/>
        <w:sectPr w:rsidR="00AC4950" w:rsidRPr="00DF12FD" w:rsidSect="00641575">
          <w:type w:val="oddPage"/>
          <w:pgSz w:w="11906" w:h="16838" w:code="9"/>
          <w:pgMar w:top="1134" w:right="1418" w:bottom="1134" w:left="1418" w:header="851" w:footer="992" w:gutter="0"/>
          <w:cols w:space="425"/>
          <w:docGrid w:type="lines" w:linePitch="312"/>
        </w:sectPr>
      </w:pPr>
      <w:r>
        <w:fldChar w:fldCharType="begin"/>
      </w:r>
      <w:r>
        <w:instrText xml:space="preserve"> MACROBUTTON MTEditEquationSection2 </w:instrText>
      </w:r>
      <w:r w:rsidRPr="001E2B2A">
        <w:rPr>
          <w:rStyle w:val="MTEquationSection"/>
          <w:specVanish w:val="0"/>
        </w:rPr>
        <w:instrText>Equation Chapter (Next)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\h \* MERGEFORMAT </w:instrText>
      </w:r>
      <w:r>
        <w:fldChar w:fldCharType="end"/>
      </w:r>
      <w:r>
        <w:fldChar w:fldCharType="end"/>
      </w:r>
    </w:p>
    <w:p w:rsidR="00A25D18" w:rsidRPr="00962C09" w:rsidRDefault="00860638" w:rsidP="00962C09">
      <w:pPr>
        <w:pStyle w:val="a"/>
        <w:spacing w:before="156" w:after="312"/>
      </w:pPr>
      <w:bookmarkStart w:id="99" w:name="_Toc451115424"/>
      <w:r>
        <w:lastRenderedPageBreak/>
        <w:t>基于算法映射的</w:t>
      </w:r>
      <w:r w:rsidRPr="00962C09">
        <w:t>PE</w:t>
      </w:r>
      <w:r w:rsidRPr="00962C09">
        <w:t>方案优化</w:t>
      </w:r>
      <w:bookmarkEnd w:id="99"/>
    </w:p>
    <w:p w:rsidR="0098121E" w:rsidRPr="00DF12FD" w:rsidRDefault="00DF1EE3" w:rsidP="005F5E17">
      <w:pPr>
        <w:pStyle w:val="a0"/>
        <w:spacing w:before="156" w:after="156" w:line="300" w:lineRule="auto"/>
      </w:pPr>
      <w:bookmarkStart w:id="100" w:name="_Toc451115425"/>
      <w:r w:rsidRPr="00DF12FD">
        <w:rPr>
          <w:lang w:eastAsia="zh-CN"/>
        </w:rPr>
        <w:t>可重构架构映射概述</w:t>
      </w:r>
      <w:bookmarkEnd w:id="100"/>
    </w:p>
    <w:p w:rsidR="00DF1EE3" w:rsidRPr="00DF12FD" w:rsidRDefault="00DF1EE3" w:rsidP="005F5E17">
      <w:pPr>
        <w:spacing w:line="300" w:lineRule="auto"/>
        <w:ind w:firstLineChars="200" w:firstLine="420"/>
        <w:rPr>
          <w:lang w:val="x-none"/>
        </w:rPr>
      </w:pPr>
      <w:r w:rsidRPr="00DF12FD">
        <w:rPr>
          <w:lang w:val="x-none"/>
        </w:rPr>
        <w:t>应用映射是可重构设计的一个主要难题，在可重构架构上处理数据密集型应用要求较高的吞吐量和并行性，采用手动的方法将应用映射到可重构架构上不仅费时并且容易出错，当</w:t>
      </w:r>
      <w:r w:rsidR="00FA21FA">
        <w:rPr>
          <w:rFonts w:hint="eastAsia"/>
          <w:lang w:val="x-none"/>
        </w:rPr>
        <w:t>应用</w:t>
      </w:r>
      <w:r w:rsidRPr="00DF12FD">
        <w:rPr>
          <w:lang w:val="x-none"/>
        </w:rPr>
        <w:t>集合增大时，大量的映射变得非常繁琐。手工映射需要映射人员对架构有清晰的认识，不容易掌握，而且在架构进行微调时，所有的映射要重新进行，出现大量的重复性工作。</w:t>
      </w:r>
      <w:r w:rsidR="00FA21FA">
        <w:rPr>
          <w:lang w:val="x-none"/>
        </w:rPr>
        <w:t>与之对比</w:t>
      </w:r>
      <w:r w:rsidRPr="00DF12FD">
        <w:rPr>
          <w:lang w:val="x-none"/>
        </w:rPr>
        <w:t>，拥有高效的自动化映射工具</w:t>
      </w:r>
      <w:r w:rsidR="00FA21FA">
        <w:rPr>
          <w:lang w:val="x-none"/>
        </w:rPr>
        <w:t>不仅可以快速高效地完成大量应用的映射实验</w:t>
      </w:r>
      <w:r w:rsidR="00FA21FA">
        <w:rPr>
          <w:rFonts w:hint="eastAsia"/>
          <w:lang w:val="x-none"/>
        </w:rPr>
        <w:t>，</w:t>
      </w:r>
      <w:r w:rsidR="00FA21FA">
        <w:rPr>
          <w:lang w:val="x-none"/>
        </w:rPr>
        <w:t>并且允许架构设计人员对架构进行微调测试，根据测试</w:t>
      </w:r>
      <w:r w:rsidRPr="00DF12FD">
        <w:rPr>
          <w:lang w:val="x-none"/>
        </w:rPr>
        <w:t>结果反馈</w:t>
      </w:r>
      <w:r w:rsidR="00FA21FA">
        <w:rPr>
          <w:lang w:val="x-none"/>
        </w:rPr>
        <w:t>到架构设计</w:t>
      </w:r>
      <w:r w:rsidRPr="00DF12FD">
        <w:rPr>
          <w:lang w:val="x-none"/>
        </w:rPr>
        <w:t>，对架构进行优化调整。因而设计高效的自动化</w:t>
      </w:r>
      <w:r w:rsidR="00FA21FA">
        <w:rPr>
          <w:lang w:val="x-none"/>
        </w:rPr>
        <w:t>映射</w:t>
      </w:r>
      <w:r w:rsidRPr="00DF12FD">
        <w:rPr>
          <w:lang w:val="x-none"/>
        </w:rPr>
        <w:t>工具是可重构架构设计的一个</w:t>
      </w:r>
      <w:r w:rsidR="00FA21FA">
        <w:rPr>
          <w:lang w:val="x-none"/>
        </w:rPr>
        <w:t>必要且</w:t>
      </w:r>
      <w:r w:rsidRPr="00DF12FD">
        <w:rPr>
          <w:lang w:val="x-none"/>
        </w:rPr>
        <w:t>关键</w:t>
      </w:r>
      <w:r w:rsidR="00FA21FA">
        <w:rPr>
          <w:lang w:val="x-none"/>
        </w:rPr>
        <w:t>的</w:t>
      </w:r>
      <w:r w:rsidRPr="00DF12FD">
        <w:rPr>
          <w:lang w:val="x-none"/>
        </w:rPr>
        <w:t>问题。</w:t>
      </w:r>
    </w:p>
    <w:p w:rsidR="00DF1EE3" w:rsidRPr="00DF12FD" w:rsidRDefault="00DF1EE3" w:rsidP="005F5E17">
      <w:pPr>
        <w:pStyle w:val="a1"/>
        <w:numPr>
          <w:ilvl w:val="2"/>
          <w:numId w:val="2"/>
        </w:numPr>
        <w:spacing w:before="156" w:after="156" w:line="300" w:lineRule="auto"/>
        <w:rPr>
          <w:lang w:eastAsia="zh-CN"/>
        </w:rPr>
      </w:pPr>
      <w:bookmarkStart w:id="101" w:name="_Toc448392801"/>
      <w:bookmarkStart w:id="102" w:name="_Toc451115426"/>
      <w:r w:rsidRPr="00DF12FD">
        <w:rPr>
          <w:lang w:eastAsia="zh-CN"/>
        </w:rPr>
        <w:t>问题</w:t>
      </w:r>
      <w:bookmarkEnd w:id="101"/>
      <w:r w:rsidR="00EB1633">
        <w:rPr>
          <w:lang w:eastAsia="zh-CN"/>
        </w:rPr>
        <w:t>描述</w:t>
      </w:r>
      <w:bookmarkEnd w:id="102"/>
    </w:p>
    <w:p w:rsidR="00DF1EE3" w:rsidRPr="00DF12FD" w:rsidRDefault="00DF1EE3" w:rsidP="005F5E17">
      <w:pPr>
        <w:spacing w:line="300" w:lineRule="auto"/>
        <w:ind w:firstLineChars="200" w:firstLine="420"/>
        <w:rPr>
          <w:lang w:val="x-none"/>
        </w:rPr>
      </w:pPr>
      <w:r w:rsidRPr="00DF12FD">
        <w:rPr>
          <w:lang w:val="x-none"/>
        </w:rPr>
        <w:t>应用可用数据流图（</w:t>
      </w:r>
      <w:r w:rsidRPr="00DF12FD">
        <w:rPr>
          <w:lang w:val="x-none"/>
        </w:rPr>
        <w:t>Data Flow Graph</w:t>
      </w:r>
      <w:r w:rsidRPr="00DF12FD">
        <w:rPr>
          <w:lang w:val="x-none"/>
        </w:rPr>
        <w:t>，</w:t>
      </w:r>
      <w:r w:rsidRPr="00DF12FD">
        <w:rPr>
          <w:lang w:val="x-none"/>
        </w:rPr>
        <w:t>DFG</w:t>
      </w:r>
      <w:r w:rsidRPr="00DF12FD">
        <w:rPr>
          <w:lang w:val="x-none"/>
        </w:rPr>
        <w:t>）表示，在</w:t>
      </w:r>
      <w:r w:rsidRPr="00DF12FD">
        <w:rPr>
          <w:lang w:val="x-none"/>
        </w:rPr>
        <w:t>DFG</w:t>
      </w:r>
      <w:r w:rsidRPr="00DF12FD">
        <w:rPr>
          <w:lang w:val="x-none"/>
        </w:rPr>
        <w:t>中每个节点表示应用中的某一个运算操作，有向边表示两个操作间的数据依赖关系和数据流向。应用到可重构阵列上的映射包括三个部分：</w:t>
      </w:r>
      <w:r w:rsidRPr="00DF12FD">
        <w:rPr>
          <w:lang w:val="x-none"/>
        </w:rPr>
        <w:t>DFG</w:t>
      </w:r>
      <w:r w:rsidRPr="00DF12FD">
        <w:rPr>
          <w:lang w:val="x-none"/>
        </w:rPr>
        <w:t>中的节点到可重构阵列上的</w:t>
      </w:r>
      <w:r w:rsidRPr="00DF12FD">
        <w:rPr>
          <w:lang w:val="x-none"/>
        </w:rPr>
        <w:t>PE</w:t>
      </w:r>
      <w:r w:rsidRPr="00DF12FD">
        <w:rPr>
          <w:lang w:val="x-none"/>
        </w:rPr>
        <w:t>的映射；</w:t>
      </w:r>
      <w:r w:rsidRPr="00DF12FD">
        <w:rPr>
          <w:lang w:val="x-none"/>
        </w:rPr>
        <w:t>DFG</w:t>
      </w:r>
      <w:r w:rsidRPr="00DF12FD">
        <w:rPr>
          <w:lang w:val="x-none"/>
        </w:rPr>
        <w:t>中的有向边到</w:t>
      </w:r>
      <w:r w:rsidRPr="00DF12FD">
        <w:rPr>
          <w:lang w:val="x-none"/>
        </w:rPr>
        <w:t>PE</w:t>
      </w:r>
      <w:r w:rsidRPr="00DF12FD">
        <w:rPr>
          <w:lang w:val="x-none"/>
        </w:rPr>
        <w:t>间互连的映射；数据到局部存储的映射。</w:t>
      </w:r>
      <w:r w:rsidR="00774F49" w:rsidRPr="00DF12FD">
        <w:rPr>
          <w:lang w:val="x-none"/>
        </w:rPr>
        <w:fldChar w:fldCharType="begin"/>
      </w:r>
      <w:r w:rsidR="00774F49" w:rsidRPr="00DF12FD">
        <w:rPr>
          <w:lang w:val="x-none"/>
        </w:rPr>
        <w:instrText xml:space="preserve"> REF _Ref450726698 \h </w:instrText>
      </w:r>
      <w:r w:rsidR="005F5E17" w:rsidRPr="00DF12FD">
        <w:rPr>
          <w:lang w:val="x-none"/>
        </w:rPr>
        <w:instrText xml:space="preserve"> \* MERGEFORMAT </w:instrText>
      </w:r>
      <w:r w:rsidR="00774F49" w:rsidRPr="00DF12FD">
        <w:rPr>
          <w:lang w:val="x-none"/>
        </w:rPr>
      </w:r>
      <w:r w:rsidR="00774F49" w:rsidRPr="00DF12FD">
        <w:rPr>
          <w:lang w:val="x-none"/>
        </w:rPr>
        <w:fldChar w:fldCharType="separate"/>
      </w:r>
      <w:r w:rsidR="00C47231">
        <w:rPr>
          <w:szCs w:val="21"/>
        </w:rPr>
        <w:t>图</w:t>
      </w:r>
      <w:r w:rsidR="00C47231">
        <w:rPr>
          <w:szCs w:val="21"/>
        </w:rPr>
        <w:t>4-1</w:t>
      </w:r>
      <w:r w:rsidR="00774F49" w:rsidRPr="00DF12FD">
        <w:rPr>
          <w:lang w:val="x-none"/>
        </w:rPr>
        <w:fldChar w:fldCharType="end"/>
      </w:r>
      <w:r w:rsidRPr="00DF12FD">
        <w:rPr>
          <w:lang w:val="x-none"/>
        </w:rPr>
        <w:t>给出了一个应用到可重构阵列上的映射，</w:t>
      </w:r>
      <w:r w:rsidR="00774F49" w:rsidRPr="00DF12FD">
        <w:rPr>
          <w:lang w:val="x-none"/>
        </w:rPr>
        <w:t>数据先从存储器读入，在</w:t>
      </w:r>
      <w:r w:rsidR="00774F49" w:rsidRPr="00DF12FD">
        <w:rPr>
          <w:lang w:val="x-none"/>
        </w:rPr>
        <w:t>PE</w:t>
      </w:r>
      <w:r w:rsidR="00774F49" w:rsidRPr="00DF12FD">
        <w:rPr>
          <w:lang w:val="x-none"/>
        </w:rPr>
        <w:t>上完成运算，通过互连传递数据，直到获取最终结果然后存入存储器，</w:t>
      </w:r>
      <w:r w:rsidRPr="00DF12FD">
        <w:rPr>
          <w:lang w:val="x-none"/>
        </w:rPr>
        <w:t>图中的</w:t>
      </w:r>
      <w:r w:rsidRPr="00DF12FD">
        <w:rPr>
          <w:lang w:val="x-none"/>
        </w:rPr>
        <w:t>R</w:t>
      </w:r>
      <w:r w:rsidRPr="00DF12FD">
        <w:rPr>
          <w:lang w:val="x-none"/>
        </w:rPr>
        <w:t>表示该</w:t>
      </w:r>
      <w:r w:rsidRPr="00DF12FD">
        <w:rPr>
          <w:lang w:val="x-none"/>
        </w:rPr>
        <w:t>PE</w:t>
      </w:r>
      <w:r w:rsidRPr="00DF12FD">
        <w:rPr>
          <w:lang w:val="x-none"/>
        </w:rPr>
        <w:t>不进行运算，作为路由使用。</w:t>
      </w:r>
    </w:p>
    <w:p w:rsidR="00774F49" w:rsidRPr="00DF12FD" w:rsidRDefault="00F327EF" w:rsidP="005F5E17">
      <w:pPr>
        <w:keepNext/>
        <w:tabs>
          <w:tab w:val="left" w:pos="1752"/>
        </w:tabs>
        <w:spacing w:line="300" w:lineRule="auto"/>
        <w:jc w:val="center"/>
      </w:pPr>
      <w:r w:rsidRPr="00DF12FD">
        <w:object w:dxaOrig="15330" w:dyaOrig="7860">
          <v:shape id="_x0000_i1075" type="#_x0000_t75" style="width:329.4pt;height:168.85pt" o:ole="">
            <v:imagedata r:id="rId119" o:title=""/>
          </v:shape>
          <o:OLEObject Type="Embed" ProgID="Visio.Drawing.15" ShapeID="_x0000_i1075" DrawAspect="Content" ObjectID="_1524857572" r:id="rId120"/>
        </w:object>
      </w:r>
    </w:p>
    <w:p w:rsidR="00DF1EE3" w:rsidRPr="00DF12FD" w:rsidRDefault="001E2B2A" w:rsidP="005F5E17">
      <w:pPr>
        <w:pStyle w:val="af0"/>
        <w:spacing w:line="300" w:lineRule="auto"/>
        <w:jc w:val="center"/>
        <w:rPr>
          <w:rFonts w:ascii="Times New Roman" w:eastAsia="宋体" w:hAnsi="Times New Roman"/>
          <w:sz w:val="21"/>
          <w:szCs w:val="21"/>
        </w:rPr>
      </w:pPr>
      <w:bookmarkStart w:id="103" w:name="_Ref450726698"/>
      <w:r>
        <w:rPr>
          <w:rFonts w:ascii="Times New Roman" w:eastAsia="宋体" w:hAnsi="Times New Roman"/>
          <w:sz w:val="21"/>
          <w:szCs w:val="21"/>
        </w:rPr>
        <w:t>图</w:t>
      </w:r>
      <w:r>
        <w:rPr>
          <w:rFonts w:ascii="Times New Roman" w:eastAsia="宋体" w:hAnsi="Times New Roman"/>
          <w:sz w:val="21"/>
          <w:szCs w:val="21"/>
        </w:rPr>
        <w:t>4-</w:t>
      </w:r>
      <w:r w:rsidR="00774F49" w:rsidRPr="00DF12FD">
        <w:rPr>
          <w:rFonts w:ascii="Times New Roman" w:eastAsia="宋体" w:hAnsi="Times New Roman"/>
          <w:sz w:val="21"/>
          <w:szCs w:val="21"/>
        </w:rPr>
        <w:fldChar w:fldCharType="begin"/>
      </w:r>
      <w:r w:rsidR="00774F49" w:rsidRPr="00DF12FD">
        <w:rPr>
          <w:rFonts w:ascii="Times New Roman" w:eastAsia="宋体" w:hAnsi="Times New Roman"/>
          <w:sz w:val="21"/>
          <w:szCs w:val="21"/>
        </w:rPr>
        <w:instrText xml:space="preserve"> SEQ </w:instrText>
      </w:r>
      <w:r w:rsidR="00774F49" w:rsidRPr="00DF12FD">
        <w:rPr>
          <w:rFonts w:ascii="Times New Roman" w:eastAsia="宋体" w:hAnsi="Times New Roman"/>
          <w:sz w:val="21"/>
          <w:szCs w:val="21"/>
        </w:rPr>
        <w:instrText>图</w:instrText>
      </w:r>
      <w:r w:rsidR="00774F49" w:rsidRPr="00DF12FD">
        <w:rPr>
          <w:rFonts w:ascii="Times New Roman" w:eastAsia="宋体" w:hAnsi="Times New Roman"/>
          <w:sz w:val="21"/>
          <w:szCs w:val="21"/>
        </w:rPr>
        <w:instrText xml:space="preserve">5- \* ARABIC </w:instrText>
      </w:r>
      <w:r w:rsidR="00774F49" w:rsidRPr="00DF12FD">
        <w:rPr>
          <w:rFonts w:ascii="Times New Roman" w:eastAsia="宋体" w:hAnsi="Times New Roman"/>
          <w:sz w:val="21"/>
          <w:szCs w:val="21"/>
        </w:rPr>
        <w:fldChar w:fldCharType="separate"/>
      </w:r>
      <w:r w:rsidR="00C47231">
        <w:rPr>
          <w:rFonts w:ascii="Times New Roman" w:eastAsia="宋体" w:hAnsi="Times New Roman"/>
          <w:noProof/>
          <w:sz w:val="21"/>
          <w:szCs w:val="21"/>
        </w:rPr>
        <w:t>1</w:t>
      </w:r>
      <w:r w:rsidR="00774F49" w:rsidRPr="00DF12FD">
        <w:rPr>
          <w:rFonts w:ascii="Times New Roman" w:eastAsia="宋体" w:hAnsi="Times New Roman"/>
          <w:sz w:val="21"/>
          <w:szCs w:val="21"/>
        </w:rPr>
        <w:fldChar w:fldCharType="end"/>
      </w:r>
      <w:bookmarkEnd w:id="103"/>
      <w:r w:rsidR="00774F49" w:rsidRPr="00DF12FD">
        <w:rPr>
          <w:rFonts w:ascii="Times New Roman" w:eastAsia="宋体" w:hAnsi="Times New Roman"/>
          <w:sz w:val="21"/>
          <w:szCs w:val="21"/>
        </w:rPr>
        <w:t>应用到可重构阵列上的映射</w:t>
      </w:r>
    </w:p>
    <w:p w:rsidR="00DF1EE3" w:rsidRPr="00DF12FD" w:rsidRDefault="00DF1EE3" w:rsidP="005F5E17">
      <w:pPr>
        <w:spacing w:line="300" w:lineRule="auto"/>
        <w:rPr>
          <w:lang w:val="x-none"/>
        </w:rPr>
      </w:pPr>
      <w:r w:rsidRPr="00DF12FD">
        <w:rPr>
          <w:lang w:val="x-none"/>
        </w:rPr>
        <w:t>通常将应用映射到可重构阵列上需要考虑体系结构上的几点制约因素：</w:t>
      </w:r>
    </w:p>
    <w:p w:rsidR="00DF1EE3" w:rsidRPr="00DF12FD" w:rsidRDefault="00DF1EE3" w:rsidP="002765D4">
      <w:pPr>
        <w:pStyle w:val="aa"/>
        <w:numPr>
          <w:ilvl w:val="0"/>
          <w:numId w:val="13"/>
        </w:numPr>
        <w:ind w:firstLineChars="0"/>
        <w:rPr>
          <w:lang w:val="en-US" w:eastAsia="zh-CN"/>
        </w:rPr>
      </w:pPr>
      <w:r w:rsidRPr="00DF12FD">
        <w:rPr>
          <w:lang w:val="en-US" w:eastAsia="zh-CN"/>
        </w:rPr>
        <w:t>阵列</w:t>
      </w:r>
    </w:p>
    <w:p w:rsidR="00DF1EE3" w:rsidRPr="00DF12FD" w:rsidRDefault="00DF1EE3" w:rsidP="005F5E17">
      <w:pPr>
        <w:spacing w:line="300" w:lineRule="auto"/>
        <w:ind w:firstLineChars="200" w:firstLine="420"/>
        <w:rPr>
          <w:lang w:val="x-none"/>
        </w:rPr>
      </w:pPr>
      <w:r w:rsidRPr="00DF12FD">
        <w:rPr>
          <w:lang w:val="x-none"/>
        </w:rPr>
        <w:t>阵列的规模，即阵列上的资源数量，直接决定应用操作的并行度和吞吐量，</w:t>
      </w:r>
      <w:r w:rsidR="003C6B5F">
        <w:rPr>
          <w:lang w:val="x-none"/>
        </w:rPr>
        <w:t>较大的应用映射到资源数较少的阵列上时，需要根据资源数量对应用</w:t>
      </w:r>
      <w:r w:rsidRPr="00DF12FD">
        <w:rPr>
          <w:lang w:val="x-none"/>
        </w:rPr>
        <w:t>进行划分，在不同划分里的运算需要对可重构阵列进行配置切换才能继续执行。另一个关键因素是阵列的拓扑结构，包括阵列的横向执行单元的个数，这决定了应用可以在阵列上映射的数据宽度；阵列的纵向深度，这在应用进行流水展开时决定了可以映射的流水级数。</w:t>
      </w:r>
    </w:p>
    <w:p w:rsidR="00DF1EE3" w:rsidRPr="00DF12FD" w:rsidRDefault="00DF1EE3" w:rsidP="002765D4">
      <w:pPr>
        <w:pStyle w:val="aa"/>
        <w:numPr>
          <w:ilvl w:val="0"/>
          <w:numId w:val="13"/>
        </w:numPr>
        <w:ind w:firstLineChars="0"/>
        <w:rPr>
          <w:lang w:val="en-US" w:eastAsia="zh-CN"/>
        </w:rPr>
      </w:pPr>
      <w:r w:rsidRPr="00DF12FD">
        <w:rPr>
          <w:lang w:val="en-US" w:eastAsia="zh-CN"/>
        </w:rPr>
        <w:lastRenderedPageBreak/>
        <w:t>处理单元</w:t>
      </w:r>
    </w:p>
    <w:p w:rsidR="00DF1EE3" w:rsidRPr="00DF12FD" w:rsidRDefault="00DF1EE3" w:rsidP="005F5E17">
      <w:pPr>
        <w:spacing w:line="300" w:lineRule="auto"/>
        <w:ind w:firstLineChars="200" w:firstLine="420"/>
        <w:rPr>
          <w:lang w:val="x-none"/>
        </w:rPr>
      </w:pPr>
      <w:r w:rsidRPr="00DF12FD">
        <w:rPr>
          <w:lang w:val="x-none"/>
        </w:rPr>
        <w:t>每一个</w:t>
      </w:r>
      <w:r w:rsidR="003C6B5F">
        <w:rPr>
          <w:lang w:val="x-none"/>
        </w:rPr>
        <w:t>处理单元都包含多个功能单元</w:t>
      </w:r>
      <w:r w:rsidRPr="00DF12FD">
        <w:rPr>
          <w:lang w:val="x-none"/>
        </w:rPr>
        <w:t>，例如移位</w:t>
      </w:r>
      <w:r w:rsidR="003C6B5F">
        <w:rPr>
          <w:rFonts w:hint="eastAsia"/>
          <w:lang w:val="x-none"/>
        </w:rPr>
        <w:t>、</w:t>
      </w:r>
      <w:r w:rsidR="003C6B5F">
        <w:rPr>
          <w:lang w:val="x-none"/>
        </w:rPr>
        <w:t>算术</w:t>
      </w:r>
      <w:r w:rsidR="003C6B5F">
        <w:rPr>
          <w:rFonts w:hint="eastAsia"/>
          <w:lang w:val="x-none"/>
        </w:rPr>
        <w:t>、</w:t>
      </w:r>
      <w:r w:rsidR="003C6B5F">
        <w:rPr>
          <w:lang w:val="x-none"/>
        </w:rPr>
        <w:t>逻辑等</w:t>
      </w:r>
      <w:r w:rsidRPr="00DF12FD">
        <w:rPr>
          <w:lang w:val="x-none"/>
        </w:rPr>
        <w:t>。</w:t>
      </w:r>
      <w:r w:rsidR="003C6B5F">
        <w:rPr>
          <w:lang w:val="x-none"/>
        </w:rPr>
        <w:t>在进行应用映射时</w:t>
      </w:r>
      <w:r w:rsidR="003C6B5F">
        <w:rPr>
          <w:rFonts w:hint="eastAsia"/>
          <w:lang w:val="x-none"/>
        </w:rPr>
        <w:t>需要</w:t>
      </w:r>
      <w:r w:rsidR="003C6B5F">
        <w:rPr>
          <w:lang w:val="x-none"/>
        </w:rPr>
        <w:t>对应的处理单元能够提供应用节点的操作</w:t>
      </w:r>
      <w:r w:rsidR="003C6B5F">
        <w:rPr>
          <w:rFonts w:hint="eastAsia"/>
          <w:lang w:val="x-none"/>
        </w:rPr>
        <w:t>；</w:t>
      </w:r>
      <w:r w:rsidRPr="00DF12FD">
        <w:rPr>
          <w:lang w:val="x-none"/>
        </w:rPr>
        <w:t>在异构的可重构阵列中，一些面积开销大的功能单元如</w:t>
      </w:r>
      <w:r w:rsidRPr="00DF12FD">
        <w:rPr>
          <w:lang w:val="x-none"/>
        </w:rPr>
        <w:t>S</w:t>
      </w:r>
      <w:r w:rsidRPr="00DF12FD">
        <w:rPr>
          <w:lang w:val="x-none"/>
        </w:rPr>
        <w:t>盒替代单元只存在阵列中</w:t>
      </w:r>
      <w:r w:rsidR="003C6B5F">
        <w:rPr>
          <w:lang w:val="x-none"/>
        </w:rPr>
        <w:t>的部分处理单元中，因而不是所有的操作都能映射到任意的处理单元上</w:t>
      </w:r>
      <w:r w:rsidRPr="00DF12FD">
        <w:rPr>
          <w:lang w:val="x-none"/>
        </w:rPr>
        <w:t>。</w:t>
      </w:r>
    </w:p>
    <w:p w:rsidR="00DF1EE3" w:rsidRPr="00DF12FD" w:rsidRDefault="00DF1EE3" w:rsidP="002765D4">
      <w:pPr>
        <w:pStyle w:val="aa"/>
        <w:numPr>
          <w:ilvl w:val="0"/>
          <w:numId w:val="13"/>
        </w:numPr>
        <w:ind w:firstLineChars="0"/>
        <w:rPr>
          <w:lang w:val="en-US" w:eastAsia="zh-CN"/>
        </w:rPr>
      </w:pPr>
      <w:r w:rsidRPr="00DF12FD">
        <w:rPr>
          <w:lang w:val="en-US" w:eastAsia="zh-CN"/>
        </w:rPr>
        <w:t>局部存储器</w:t>
      </w:r>
    </w:p>
    <w:p w:rsidR="00DF1EE3" w:rsidRPr="00DF12FD" w:rsidRDefault="003C6B5F" w:rsidP="005F5E17">
      <w:pPr>
        <w:spacing w:line="300" w:lineRule="auto"/>
        <w:ind w:firstLineChars="200" w:firstLine="420"/>
        <w:rPr>
          <w:lang w:val="x-none"/>
        </w:rPr>
      </w:pPr>
      <w:r>
        <w:rPr>
          <w:lang w:val="x-none"/>
        </w:rPr>
        <w:t>通常</w:t>
      </w:r>
      <w:r w:rsidR="00DF1EE3" w:rsidRPr="00DF12FD">
        <w:rPr>
          <w:lang w:val="x-none"/>
        </w:rPr>
        <w:t>多个</w:t>
      </w:r>
      <w:r>
        <w:rPr>
          <w:lang w:val="x-none"/>
        </w:rPr>
        <w:t>处理单元通过总线来共享一个局部存储器，总线的带宽有限，不能在一个周期</w:t>
      </w:r>
      <w:r w:rsidR="00DF1EE3" w:rsidRPr="00DF12FD">
        <w:rPr>
          <w:lang w:val="x-none"/>
        </w:rPr>
        <w:t>完成所有</w:t>
      </w:r>
      <w:r w:rsidR="00DF1EE3" w:rsidRPr="00DF12FD">
        <w:rPr>
          <w:lang w:val="x-none"/>
        </w:rPr>
        <w:t>PE</w:t>
      </w:r>
      <w:r w:rsidR="00DF1EE3" w:rsidRPr="00DF12FD">
        <w:rPr>
          <w:lang w:val="x-none"/>
        </w:rPr>
        <w:t>的数据获取，因此在映射时要考虑这种总线带宽限制。</w:t>
      </w:r>
    </w:p>
    <w:p w:rsidR="00DF1EE3" w:rsidRPr="00DF12FD" w:rsidRDefault="00DF1EE3" w:rsidP="002765D4">
      <w:pPr>
        <w:pStyle w:val="aa"/>
        <w:numPr>
          <w:ilvl w:val="0"/>
          <w:numId w:val="13"/>
        </w:numPr>
        <w:ind w:firstLineChars="0"/>
        <w:rPr>
          <w:lang w:val="en-US" w:eastAsia="zh-CN"/>
        </w:rPr>
      </w:pPr>
      <w:r w:rsidRPr="00DF12FD">
        <w:rPr>
          <w:lang w:val="en-US" w:eastAsia="zh-CN"/>
        </w:rPr>
        <w:t>互连网络</w:t>
      </w:r>
    </w:p>
    <w:p w:rsidR="00DF1EE3" w:rsidRPr="00DF12FD" w:rsidRDefault="00DF1EE3" w:rsidP="005F5E17">
      <w:pPr>
        <w:pStyle w:val="aa"/>
        <w:ind w:firstLine="420"/>
        <w:rPr>
          <w:lang w:val="en-US" w:eastAsia="zh-CN"/>
        </w:rPr>
      </w:pPr>
      <w:r w:rsidRPr="00DF12FD">
        <w:rPr>
          <w:lang w:val="en-US" w:eastAsia="zh-CN"/>
        </w:rPr>
        <w:t>可重构阵列中</w:t>
      </w:r>
      <w:r w:rsidRPr="00DF12FD">
        <w:rPr>
          <w:lang w:val="en-US" w:eastAsia="zh-CN"/>
        </w:rPr>
        <w:t>PE</w:t>
      </w:r>
      <w:r w:rsidRPr="00DF12FD">
        <w:rPr>
          <w:lang w:val="en-US" w:eastAsia="zh-CN"/>
        </w:rPr>
        <w:t>间的互连资源是有限的，不是所有的</w:t>
      </w:r>
      <w:r w:rsidRPr="00DF12FD">
        <w:rPr>
          <w:lang w:val="en-US" w:eastAsia="zh-CN"/>
        </w:rPr>
        <w:t>PE</w:t>
      </w:r>
      <w:r w:rsidRPr="00DF12FD">
        <w:rPr>
          <w:lang w:val="en-US" w:eastAsia="zh-CN"/>
        </w:rPr>
        <w:t>间都可以直接互连；在某些时候还需要将某一个</w:t>
      </w:r>
      <w:r w:rsidRPr="00DF12FD">
        <w:rPr>
          <w:lang w:val="en-US" w:eastAsia="zh-CN"/>
        </w:rPr>
        <w:t>PE</w:t>
      </w:r>
      <w:r w:rsidRPr="00DF12FD">
        <w:rPr>
          <w:lang w:val="en-US" w:eastAsia="zh-CN"/>
        </w:rPr>
        <w:t>作为路由使用。互连网络结构是应用映射时通信路径选择的主要约束因素。</w:t>
      </w:r>
    </w:p>
    <w:p w:rsidR="00DF1EE3" w:rsidRPr="00DF12FD" w:rsidRDefault="004A33D8" w:rsidP="005F5E17">
      <w:pPr>
        <w:pStyle w:val="aa"/>
        <w:ind w:left="420" w:firstLineChars="0" w:firstLine="0"/>
        <w:rPr>
          <w:lang w:val="en-US" w:eastAsia="zh-CN"/>
        </w:rPr>
      </w:pPr>
      <w:r>
        <w:rPr>
          <w:lang w:val="en-US" w:eastAsia="zh-CN"/>
        </w:rPr>
        <w:t>分组密码算法作为一种特定的应用</w:t>
      </w:r>
      <w:r>
        <w:rPr>
          <w:rFonts w:hint="eastAsia"/>
          <w:lang w:val="en-US" w:eastAsia="zh-CN"/>
        </w:rPr>
        <w:t>，</w:t>
      </w:r>
      <w:r>
        <w:rPr>
          <w:lang w:val="en-US" w:eastAsia="zh-CN"/>
        </w:rPr>
        <w:t>密码可重构作为一种特定的可重构处理器</w:t>
      </w:r>
      <w:r>
        <w:rPr>
          <w:rFonts w:hint="eastAsia"/>
          <w:lang w:val="en-US" w:eastAsia="zh-CN"/>
        </w:rPr>
        <w:t>，分组密码算法到密码可重构的映射</w:t>
      </w:r>
      <w:r>
        <w:rPr>
          <w:lang w:val="en-US" w:eastAsia="zh-CN"/>
        </w:rPr>
        <w:t>具有自己的</w:t>
      </w:r>
      <w:r w:rsidR="00DF1EE3" w:rsidRPr="00DF12FD">
        <w:rPr>
          <w:lang w:val="en-US" w:eastAsia="zh-CN"/>
        </w:rPr>
        <w:t>特点</w:t>
      </w:r>
      <w:r>
        <w:rPr>
          <w:rFonts w:hint="eastAsia"/>
          <w:lang w:val="en-US" w:eastAsia="zh-CN"/>
        </w:rPr>
        <w:t>：</w:t>
      </w:r>
    </w:p>
    <w:p w:rsidR="00DF1EE3" w:rsidRPr="00DF12FD" w:rsidRDefault="00DF1EE3" w:rsidP="002765D4">
      <w:pPr>
        <w:pStyle w:val="aa"/>
        <w:numPr>
          <w:ilvl w:val="0"/>
          <w:numId w:val="15"/>
        </w:numPr>
        <w:ind w:firstLineChars="0"/>
        <w:rPr>
          <w:lang w:eastAsia="zh-CN"/>
        </w:rPr>
      </w:pPr>
      <w:r w:rsidRPr="00DF12FD">
        <w:rPr>
          <w:lang w:eastAsia="zh-CN"/>
        </w:rPr>
        <w:t>可重构密码处理器阵列的互连是有导向的，</w:t>
      </w:r>
      <w:r w:rsidR="00E55B1E">
        <w:rPr>
          <w:lang w:eastAsia="zh-CN"/>
        </w:rPr>
        <w:t>加密数据从阵列的第一行输入，第一行运算后的</w:t>
      </w:r>
      <w:r w:rsidRPr="00DF12FD">
        <w:rPr>
          <w:lang w:eastAsia="zh-CN"/>
        </w:rPr>
        <w:t>输出结果</w:t>
      </w:r>
      <w:r w:rsidR="00E55B1E">
        <w:rPr>
          <w:lang w:eastAsia="zh-CN"/>
        </w:rPr>
        <w:t>又输入到下一行</w:t>
      </w:r>
      <w:r w:rsidR="00E55B1E">
        <w:rPr>
          <w:rFonts w:hint="eastAsia"/>
          <w:lang w:eastAsia="zh-CN"/>
        </w:rPr>
        <w:t>，</w:t>
      </w:r>
      <w:r w:rsidRPr="00DF12FD">
        <w:rPr>
          <w:lang w:eastAsia="zh-CN"/>
        </w:rPr>
        <w:t>数据经过整个阵列从最后一行输出。因此在映射时从阵列的第一行出发，数据流向和阵列的互连导向一致</w:t>
      </w:r>
      <w:r w:rsidR="007604C2">
        <w:rPr>
          <w:rFonts w:hint="eastAsia"/>
          <w:lang w:eastAsia="zh-CN"/>
        </w:rPr>
        <w:t>；</w:t>
      </w:r>
    </w:p>
    <w:p w:rsidR="00DF1EE3" w:rsidRPr="00DF12FD" w:rsidRDefault="00DF1EE3" w:rsidP="002765D4">
      <w:pPr>
        <w:pStyle w:val="aa"/>
        <w:numPr>
          <w:ilvl w:val="0"/>
          <w:numId w:val="15"/>
        </w:numPr>
        <w:ind w:firstLineChars="0"/>
        <w:rPr>
          <w:lang w:val="en-US"/>
        </w:rPr>
      </w:pPr>
      <w:r w:rsidRPr="00DF12FD">
        <w:rPr>
          <w:lang w:eastAsia="zh-CN"/>
        </w:rPr>
        <w:t>可重构密码处理器阵列上</w:t>
      </w:r>
      <w:r w:rsidRPr="00DF12FD">
        <w:rPr>
          <w:lang w:val="en-US"/>
        </w:rPr>
        <w:t>的映射属于空间映射</w:t>
      </w:r>
      <w:r w:rsidRPr="00DF12FD">
        <w:rPr>
          <w:lang w:val="en-US" w:eastAsia="zh-CN"/>
        </w:rPr>
        <w:t>，</w:t>
      </w:r>
      <w:r w:rsidR="00E55B1E">
        <w:rPr>
          <w:lang w:val="en-US" w:eastAsia="zh-CN"/>
        </w:rPr>
        <w:t>将密码算法的轮函数迭代</w:t>
      </w:r>
      <w:r w:rsidRPr="00DF12FD">
        <w:rPr>
          <w:lang w:val="en-US" w:eastAsia="zh-CN"/>
        </w:rPr>
        <w:t>展开，在架构上进行流水展开映射</w:t>
      </w:r>
      <w:r w:rsidR="007604C2">
        <w:rPr>
          <w:rFonts w:hint="eastAsia"/>
          <w:lang w:val="en-US" w:eastAsia="zh-CN"/>
        </w:rPr>
        <w:t>；</w:t>
      </w:r>
    </w:p>
    <w:p w:rsidR="00DF1EE3" w:rsidRPr="00DF12FD" w:rsidRDefault="00DF1EE3" w:rsidP="002765D4">
      <w:pPr>
        <w:pStyle w:val="aa"/>
        <w:numPr>
          <w:ilvl w:val="0"/>
          <w:numId w:val="15"/>
        </w:numPr>
        <w:ind w:firstLineChars="0"/>
        <w:rPr>
          <w:lang w:val="en-US"/>
        </w:rPr>
      </w:pPr>
      <w:r w:rsidRPr="00DF12FD">
        <w:rPr>
          <w:lang w:val="en-US"/>
        </w:rPr>
        <w:t>行间的互连不是硬连线，而是数据选择</w:t>
      </w:r>
      <w:r w:rsidRPr="00DF12FD">
        <w:rPr>
          <w:lang w:val="en-US" w:eastAsia="zh-CN"/>
        </w:rPr>
        <w:t>。</w:t>
      </w:r>
      <w:r w:rsidRPr="00DF12FD">
        <w:rPr>
          <w:lang w:val="en-US"/>
        </w:rPr>
        <w:t>可以选择某条路径到达下一行的任何位置，但不可以同时到达所有的位置</w:t>
      </w:r>
      <w:r w:rsidR="00E55B1E">
        <w:rPr>
          <w:lang w:val="en-US" w:eastAsia="zh-CN"/>
        </w:rPr>
        <w:t>。也就是从某一个点出发的所有连线是互斥的，不可</w:t>
      </w:r>
      <w:r w:rsidRPr="00DF12FD">
        <w:rPr>
          <w:lang w:val="en-US" w:eastAsia="zh-CN"/>
        </w:rPr>
        <w:t>同时存在，每一次只能互连到一个位置</w:t>
      </w:r>
      <w:r w:rsidR="007604C2">
        <w:rPr>
          <w:rFonts w:hint="eastAsia"/>
          <w:lang w:val="en-US" w:eastAsia="zh-CN"/>
        </w:rPr>
        <w:t>；</w:t>
      </w:r>
    </w:p>
    <w:p w:rsidR="00DF1EE3" w:rsidRPr="00DF12FD" w:rsidRDefault="00DF1EE3" w:rsidP="002765D4">
      <w:pPr>
        <w:pStyle w:val="aa"/>
        <w:numPr>
          <w:ilvl w:val="0"/>
          <w:numId w:val="15"/>
        </w:numPr>
        <w:ind w:firstLineChars="0"/>
        <w:rPr>
          <w:lang w:val="en-US"/>
        </w:rPr>
      </w:pPr>
      <w:r w:rsidRPr="00DF12FD">
        <w:rPr>
          <w:lang w:val="en-US"/>
        </w:rPr>
        <w:t>PE</w:t>
      </w:r>
      <w:r w:rsidRPr="00DF12FD">
        <w:rPr>
          <w:lang w:val="en-US"/>
        </w:rPr>
        <w:t>内部功能更复杂</w:t>
      </w:r>
      <w:r w:rsidRPr="00DF12FD">
        <w:rPr>
          <w:lang w:val="en-US" w:eastAsia="zh-CN"/>
        </w:rPr>
        <w:t>，</w:t>
      </w:r>
      <w:r w:rsidRPr="00DF12FD">
        <w:rPr>
          <w:lang w:val="en-US"/>
        </w:rPr>
        <w:t>不只是单个运算到单个</w:t>
      </w:r>
      <w:r w:rsidRPr="00DF12FD">
        <w:rPr>
          <w:lang w:val="en-US"/>
        </w:rPr>
        <w:t>PE</w:t>
      </w:r>
      <w:r w:rsidR="00E55B1E">
        <w:rPr>
          <w:lang w:val="en-US"/>
        </w:rPr>
        <w:t>的映射</w:t>
      </w:r>
      <w:r w:rsidR="00E55B1E">
        <w:rPr>
          <w:rFonts w:hint="eastAsia"/>
          <w:lang w:val="en-US" w:eastAsia="zh-CN"/>
        </w:rPr>
        <w:t>，</w:t>
      </w:r>
      <w:r w:rsidRPr="00DF12FD">
        <w:rPr>
          <w:lang w:val="en-US"/>
        </w:rPr>
        <w:t>PE</w:t>
      </w:r>
      <w:r w:rsidRPr="00DF12FD">
        <w:rPr>
          <w:lang w:val="en-US"/>
        </w:rPr>
        <w:t>内部有</w:t>
      </w:r>
      <w:r w:rsidR="00E55B1E">
        <w:rPr>
          <w:lang w:val="en-US"/>
        </w:rPr>
        <w:t>很多组合功能设计，应用中的多个</w:t>
      </w:r>
      <w:r w:rsidRPr="00DF12FD">
        <w:rPr>
          <w:lang w:val="en-US"/>
        </w:rPr>
        <w:t>功能会被</w:t>
      </w:r>
      <w:r w:rsidR="00E55B1E">
        <w:rPr>
          <w:lang w:val="en-US"/>
        </w:rPr>
        <w:t>打包到一起</w:t>
      </w:r>
      <w:r w:rsidRPr="00DF12FD">
        <w:rPr>
          <w:lang w:val="en-US"/>
        </w:rPr>
        <w:t>映射到一个</w:t>
      </w:r>
      <w:r w:rsidRPr="00DF12FD">
        <w:rPr>
          <w:lang w:val="en-US"/>
        </w:rPr>
        <w:t>PE</w:t>
      </w:r>
      <w:r w:rsidRPr="00DF12FD">
        <w:rPr>
          <w:lang w:val="en-US"/>
        </w:rPr>
        <w:t>中</w:t>
      </w:r>
      <w:r w:rsidR="007604C2">
        <w:rPr>
          <w:rFonts w:hint="eastAsia"/>
          <w:lang w:val="en-US" w:eastAsia="zh-CN"/>
        </w:rPr>
        <w:t>；</w:t>
      </w:r>
    </w:p>
    <w:p w:rsidR="00DF1EE3" w:rsidRPr="00DF12FD" w:rsidRDefault="00E55B1E" w:rsidP="002765D4">
      <w:pPr>
        <w:pStyle w:val="aa"/>
        <w:numPr>
          <w:ilvl w:val="0"/>
          <w:numId w:val="15"/>
        </w:numPr>
        <w:ind w:firstLineChars="0"/>
        <w:rPr>
          <w:lang w:val="en-US"/>
        </w:rPr>
      </w:pPr>
      <w:r>
        <w:rPr>
          <w:lang w:val="en-US"/>
        </w:rPr>
        <w:t>本文的</w:t>
      </w:r>
      <w:r w:rsidR="00DF1EE3" w:rsidRPr="00DF12FD">
        <w:rPr>
          <w:lang w:eastAsia="zh-CN"/>
        </w:rPr>
        <w:t>可重构密码处理器阵列被设计成</w:t>
      </w:r>
      <w:r w:rsidR="00DF1EE3" w:rsidRPr="00DF12FD">
        <w:rPr>
          <w:lang w:val="en-US"/>
        </w:rPr>
        <w:t>行间异构</w:t>
      </w:r>
      <w:r w:rsidR="00DF1EE3" w:rsidRPr="00DF12FD">
        <w:rPr>
          <w:lang w:val="en-US" w:eastAsia="zh-CN"/>
        </w:rPr>
        <w:t>、</w:t>
      </w:r>
      <w:r w:rsidR="00DF1EE3" w:rsidRPr="00DF12FD">
        <w:rPr>
          <w:lang w:val="en-US"/>
        </w:rPr>
        <w:t>列间异构</w:t>
      </w:r>
      <w:r w:rsidR="00DF1EE3" w:rsidRPr="00DF12FD">
        <w:rPr>
          <w:lang w:val="en-US" w:eastAsia="zh-CN"/>
        </w:rPr>
        <w:t>。这样的</w:t>
      </w:r>
      <w:r w:rsidR="00DF1EE3" w:rsidRPr="00DF12FD">
        <w:rPr>
          <w:lang w:val="en-US"/>
        </w:rPr>
        <w:t>不一致性结构在架构</w:t>
      </w:r>
      <w:r>
        <w:rPr>
          <w:lang w:val="en-US"/>
        </w:rPr>
        <w:t>建模</w:t>
      </w:r>
      <w:r w:rsidR="00DF1EE3" w:rsidRPr="00DF12FD">
        <w:rPr>
          <w:lang w:val="en-US"/>
        </w:rPr>
        <w:t>描述</w:t>
      </w:r>
      <w:r w:rsidR="00DF1EE3" w:rsidRPr="00DF12FD">
        <w:rPr>
          <w:lang w:val="en-US" w:eastAsia="zh-CN"/>
        </w:rPr>
        <w:t>、</w:t>
      </w:r>
      <w:r>
        <w:rPr>
          <w:lang w:val="en-US"/>
        </w:rPr>
        <w:t>运算功能匹配上会</w:t>
      </w:r>
      <w:r w:rsidR="00774F49" w:rsidRPr="00DF12FD">
        <w:rPr>
          <w:lang w:val="en-US"/>
        </w:rPr>
        <w:t>更加复杂</w:t>
      </w:r>
      <w:r w:rsidR="00DF1EE3" w:rsidRPr="00DF12FD">
        <w:rPr>
          <w:lang w:val="en-US" w:eastAsia="zh-CN"/>
        </w:rPr>
        <w:t>。</w:t>
      </w:r>
    </w:p>
    <w:p w:rsidR="00DF1EE3" w:rsidRPr="00DF12FD" w:rsidRDefault="00DF1EE3" w:rsidP="005F5E17">
      <w:pPr>
        <w:pStyle w:val="a1"/>
        <w:numPr>
          <w:ilvl w:val="2"/>
          <w:numId w:val="2"/>
        </w:numPr>
        <w:spacing w:before="156" w:after="156" w:line="300" w:lineRule="auto"/>
        <w:rPr>
          <w:lang w:eastAsia="zh-CN"/>
        </w:rPr>
      </w:pPr>
      <w:bookmarkStart w:id="104" w:name="_Toc448392802"/>
      <w:bookmarkStart w:id="105" w:name="_Toc451115427"/>
      <w:r w:rsidRPr="00DF12FD">
        <w:rPr>
          <w:lang w:eastAsia="zh-CN"/>
        </w:rPr>
        <w:t>研究现状</w:t>
      </w:r>
      <w:bookmarkEnd w:id="104"/>
      <w:bookmarkEnd w:id="105"/>
    </w:p>
    <w:p w:rsidR="00DF1EE3" w:rsidRPr="00DF12FD" w:rsidRDefault="00DF1EE3" w:rsidP="005F5E17">
      <w:pPr>
        <w:spacing w:line="300" w:lineRule="auto"/>
        <w:ind w:firstLineChars="200" w:firstLine="420"/>
        <w:rPr>
          <w:lang w:val="x-none"/>
        </w:rPr>
      </w:pPr>
      <w:r w:rsidRPr="00DF12FD">
        <w:rPr>
          <w:lang w:val="x-none"/>
        </w:rPr>
        <w:t>将</w:t>
      </w:r>
      <w:r w:rsidR="00C15317">
        <w:rPr>
          <w:rFonts w:hint="eastAsia"/>
          <w:lang w:val="x-none"/>
        </w:rPr>
        <w:t>一个</w:t>
      </w:r>
      <w:r w:rsidR="00C15317">
        <w:rPr>
          <w:lang w:val="x-none"/>
        </w:rPr>
        <w:t>循环体映射</w:t>
      </w:r>
      <w:r w:rsidRPr="00DF12FD">
        <w:rPr>
          <w:lang w:val="x-none"/>
        </w:rPr>
        <w:t>到</w:t>
      </w:r>
      <w:r w:rsidR="00C15317">
        <w:rPr>
          <w:lang w:val="x-none"/>
        </w:rPr>
        <w:t>可重构架构</w:t>
      </w:r>
      <w:r w:rsidRPr="00DF12FD">
        <w:rPr>
          <w:lang w:val="x-none"/>
        </w:rPr>
        <w:t>，根据映射目标架构的不同，有两种常用的映射方法：时间映射（</w:t>
      </w:r>
      <w:r w:rsidR="00774F49" w:rsidRPr="00DF12FD">
        <w:rPr>
          <w:lang w:val="x-none"/>
        </w:rPr>
        <w:t>T</w:t>
      </w:r>
      <w:r w:rsidRPr="00DF12FD">
        <w:rPr>
          <w:lang w:val="x-none"/>
        </w:rPr>
        <w:t xml:space="preserve">emporal </w:t>
      </w:r>
      <w:r w:rsidR="00774F49" w:rsidRPr="00DF12FD">
        <w:rPr>
          <w:lang w:val="x-none"/>
        </w:rPr>
        <w:t>M</w:t>
      </w:r>
      <w:r w:rsidRPr="00DF12FD">
        <w:rPr>
          <w:lang w:val="x-none"/>
        </w:rPr>
        <w:t>apping</w:t>
      </w:r>
      <w:r w:rsidRPr="00DF12FD">
        <w:rPr>
          <w:lang w:val="x-none"/>
        </w:rPr>
        <w:t>）和空间映射（</w:t>
      </w:r>
      <w:r w:rsidR="00774F49" w:rsidRPr="00DF12FD">
        <w:rPr>
          <w:lang w:val="x-none"/>
        </w:rPr>
        <w:t>S</w:t>
      </w:r>
      <w:r w:rsidRPr="00DF12FD">
        <w:rPr>
          <w:lang w:val="x-none"/>
        </w:rPr>
        <w:t xml:space="preserve">patial </w:t>
      </w:r>
      <w:r w:rsidR="00774F49" w:rsidRPr="00DF12FD">
        <w:rPr>
          <w:lang w:val="x-none"/>
        </w:rPr>
        <w:t>M</w:t>
      </w:r>
      <w:r w:rsidRPr="00DF12FD">
        <w:rPr>
          <w:lang w:val="x-none"/>
        </w:rPr>
        <w:t>apping</w:t>
      </w:r>
      <w:r w:rsidRPr="00DF12FD">
        <w:rPr>
          <w:lang w:val="x-none"/>
        </w:rPr>
        <w:t>）。</w:t>
      </w:r>
    </w:p>
    <w:p w:rsidR="00DF1EE3" w:rsidRPr="00DF12FD" w:rsidRDefault="00DF1EE3" w:rsidP="005F5E17">
      <w:pPr>
        <w:spacing w:line="300" w:lineRule="auto"/>
        <w:ind w:firstLineChars="200" w:firstLine="420"/>
        <w:rPr>
          <w:lang w:val="x-none"/>
        </w:rPr>
      </w:pPr>
      <w:r w:rsidRPr="00DF12FD">
        <w:rPr>
          <w:lang w:val="x-none"/>
        </w:rPr>
        <w:t>时间映射适用于处理单元只有一个或者一行的可重构处理器的架构。时间映射的方法将整个循环体映射到一个</w:t>
      </w:r>
      <w:r w:rsidRPr="00DF12FD">
        <w:rPr>
          <w:lang w:val="x-none"/>
        </w:rPr>
        <w:t>PE</w:t>
      </w:r>
      <w:r w:rsidRPr="00DF12FD">
        <w:rPr>
          <w:lang w:val="x-none"/>
        </w:rPr>
        <w:t>或一行</w:t>
      </w:r>
      <w:r w:rsidRPr="00DF12FD">
        <w:rPr>
          <w:lang w:val="x-none"/>
        </w:rPr>
        <w:t>PE</w:t>
      </w:r>
      <w:r w:rsidRPr="00DF12FD">
        <w:rPr>
          <w:lang w:val="x-none"/>
        </w:rPr>
        <w:t>上，每</w:t>
      </w:r>
      <w:r w:rsidRPr="00DF12FD">
        <w:rPr>
          <w:lang w:val="x-none"/>
        </w:rPr>
        <w:t>PE</w:t>
      </w:r>
      <w:r w:rsidRPr="00DF12FD">
        <w:rPr>
          <w:lang w:val="x-none"/>
        </w:rPr>
        <w:t>个或每行</w:t>
      </w:r>
      <w:r w:rsidR="00C15317">
        <w:rPr>
          <w:lang w:val="x-none"/>
        </w:rPr>
        <w:t>PE</w:t>
      </w:r>
      <w:r w:rsidRPr="00DF12FD">
        <w:rPr>
          <w:lang w:val="x-none"/>
        </w:rPr>
        <w:t>执行不同迭代次数的循环。</w:t>
      </w:r>
      <w:r w:rsidRPr="00DF12FD">
        <w:rPr>
          <w:lang w:val="x-none"/>
        </w:rPr>
        <w:t>PE</w:t>
      </w:r>
      <w:r w:rsidRPr="00DF12FD">
        <w:rPr>
          <w:lang w:val="x-none"/>
        </w:rPr>
        <w:t>要顺序执行多个操作，每执行完循环的一次操作就要进行一次重构，动态配置下一级的操作功能。时间映射方法的特点有：</w:t>
      </w:r>
    </w:p>
    <w:p w:rsidR="00DF1EE3" w:rsidRPr="00DF12FD" w:rsidRDefault="00DF1EE3" w:rsidP="002765D4">
      <w:pPr>
        <w:pStyle w:val="ac"/>
        <w:numPr>
          <w:ilvl w:val="0"/>
          <w:numId w:val="21"/>
        </w:numPr>
        <w:spacing w:line="300" w:lineRule="auto"/>
        <w:ind w:firstLineChars="0"/>
        <w:rPr>
          <w:lang w:val="x-none"/>
        </w:rPr>
      </w:pPr>
      <w:r w:rsidRPr="00DF12FD">
        <w:rPr>
          <w:lang w:val="x-none"/>
        </w:rPr>
        <w:t>循环</w:t>
      </w:r>
      <w:r w:rsidR="00947E23">
        <w:rPr>
          <w:rFonts w:hint="eastAsia"/>
          <w:lang w:val="x-none"/>
        </w:rPr>
        <w:t>体</w:t>
      </w:r>
      <w:r w:rsidRPr="00DF12FD">
        <w:rPr>
          <w:lang w:val="x-none"/>
        </w:rPr>
        <w:t>的所有操作都在一个</w:t>
      </w:r>
      <w:r w:rsidRPr="00DF12FD">
        <w:rPr>
          <w:lang w:val="x-none"/>
        </w:rPr>
        <w:t>PE</w:t>
      </w:r>
      <w:r w:rsidRPr="00DF12FD">
        <w:rPr>
          <w:lang w:val="x-none"/>
        </w:rPr>
        <w:t>或一行</w:t>
      </w:r>
      <w:r w:rsidR="00947E23">
        <w:rPr>
          <w:rFonts w:hint="eastAsia"/>
          <w:lang w:val="x-none"/>
        </w:rPr>
        <w:t>PE</w:t>
      </w:r>
      <w:r w:rsidRPr="00DF12FD">
        <w:rPr>
          <w:lang w:val="x-none"/>
        </w:rPr>
        <w:t>内完成，不需要考虑</w:t>
      </w:r>
      <w:r w:rsidRPr="00DF12FD">
        <w:rPr>
          <w:lang w:val="x-none"/>
        </w:rPr>
        <w:t>PE</w:t>
      </w:r>
      <w:r w:rsidRPr="00DF12FD">
        <w:rPr>
          <w:lang w:val="x-none"/>
        </w:rPr>
        <w:t>间的数据互连；</w:t>
      </w:r>
    </w:p>
    <w:p w:rsidR="00DF1EE3" w:rsidRPr="00DF12FD" w:rsidRDefault="00947E23" w:rsidP="002765D4">
      <w:pPr>
        <w:pStyle w:val="ac"/>
        <w:numPr>
          <w:ilvl w:val="0"/>
          <w:numId w:val="21"/>
        </w:numPr>
        <w:spacing w:line="300" w:lineRule="auto"/>
        <w:ind w:firstLineChars="0"/>
        <w:rPr>
          <w:lang w:val="x-none"/>
        </w:rPr>
      </w:pPr>
      <w:r>
        <w:rPr>
          <w:lang w:val="x-none"/>
        </w:rPr>
        <w:t>可以直接利用传统的程序</w:t>
      </w:r>
      <w:r w:rsidR="00774F49" w:rsidRPr="00DF12FD">
        <w:rPr>
          <w:lang w:val="x-none"/>
        </w:rPr>
        <w:t>编译方法完成循环的映射。</w:t>
      </w:r>
    </w:p>
    <w:p w:rsidR="00DF1EE3" w:rsidRPr="00DF12FD" w:rsidRDefault="00DF1EE3" w:rsidP="005F5E17">
      <w:pPr>
        <w:spacing w:line="300" w:lineRule="auto"/>
        <w:ind w:firstLineChars="200" w:firstLine="420"/>
        <w:rPr>
          <w:lang w:val="x-none"/>
        </w:rPr>
      </w:pPr>
      <w:r w:rsidRPr="00DF12FD">
        <w:rPr>
          <w:lang w:val="x-none"/>
        </w:rPr>
        <w:t>这类</w:t>
      </w:r>
      <w:r w:rsidRPr="00DF12FD">
        <w:rPr>
          <w:lang w:val="x-none"/>
        </w:rPr>
        <w:t>CGRA</w:t>
      </w:r>
      <w:r w:rsidRPr="00DF12FD">
        <w:rPr>
          <w:lang w:val="x-none"/>
        </w:rPr>
        <w:t>映射问题</w:t>
      </w:r>
      <w:r w:rsidR="007B6CAB" w:rsidRPr="00DF12FD">
        <w:rPr>
          <w:vertAlign w:val="superscript"/>
          <w:lang w:val="x-none"/>
        </w:rPr>
        <w:fldChar w:fldCharType="begin"/>
      </w:r>
      <w:r w:rsidR="007B6CAB" w:rsidRPr="00DF12FD">
        <w:rPr>
          <w:vertAlign w:val="superscript"/>
          <w:lang w:val="x-none"/>
        </w:rPr>
        <w:instrText xml:space="preserve"> REF _Ref450727962 \r \h  \* MERGEFORMAT </w:instrText>
      </w:r>
      <w:r w:rsidR="007B6CAB" w:rsidRPr="00DF12FD">
        <w:rPr>
          <w:vertAlign w:val="superscript"/>
          <w:lang w:val="x-none"/>
        </w:rPr>
      </w:r>
      <w:r w:rsidR="007B6CAB" w:rsidRPr="00DF12FD">
        <w:rPr>
          <w:vertAlign w:val="superscript"/>
          <w:lang w:val="x-none"/>
        </w:rPr>
        <w:fldChar w:fldCharType="separate"/>
      </w:r>
      <w:r w:rsidR="00C47231">
        <w:rPr>
          <w:vertAlign w:val="superscript"/>
          <w:lang w:val="x-none"/>
        </w:rPr>
        <w:t>[29]</w:t>
      </w:r>
      <w:r w:rsidR="007B6CAB" w:rsidRPr="00DF12FD">
        <w:rPr>
          <w:vertAlign w:val="superscript"/>
          <w:lang w:val="x-none"/>
        </w:rPr>
        <w:fldChar w:fldCharType="end"/>
      </w:r>
      <w:r w:rsidR="007B6CAB" w:rsidRPr="00DF12FD">
        <w:rPr>
          <w:vertAlign w:val="superscript"/>
          <w:lang w:val="x-none"/>
        </w:rPr>
        <w:fldChar w:fldCharType="begin"/>
      </w:r>
      <w:r w:rsidR="007B6CAB" w:rsidRPr="00DF12FD">
        <w:rPr>
          <w:vertAlign w:val="superscript"/>
          <w:lang w:val="x-none"/>
        </w:rPr>
        <w:instrText xml:space="preserve"> REF _Ref450727963 \r \h  \* MERGEFORMAT </w:instrText>
      </w:r>
      <w:r w:rsidR="007B6CAB" w:rsidRPr="00DF12FD">
        <w:rPr>
          <w:vertAlign w:val="superscript"/>
          <w:lang w:val="x-none"/>
        </w:rPr>
      </w:r>
      <w:r w:rsidR="007B6CAB" w:rsidRPr="00DF12FD">
        <w:rPr>
          <w:vertAlign w:val="superscript"/>
          <w:lang w:val="x-none"/>
        </w:rPr>
        <w:fldChar w:fldCharType="separate"/>
      </w:r>
      <w:r w:rsidR="00C47231">
        <w:rPr>
          <w:vertAlign w:val="superscript"/>
          <w:lang w:val="x-none"/>
        </w:rPr>
        <w:t>[30]</w:t>
      </w:r>
      <w:r w:rsidR="007B6CAB" w:rsidRPr="00DF12FD">
        <w:rPr>
          <w:vertAlign w:val="superscript"/>
          <w:lang w:val="x-none"/>
        </w:rPr>
        <w:fldChar w:fldCharType="end"/>
      </w:r>
      <w:r w:rsidR="007B6CAB" w:rsidRPr="00DF12FD">
        <w:rPr>
          <w:vertAlign w:val="superscript"/>
          <w:lang w:val="x-none"/>
        </w:rPr>
        <w:fldChar w:fldCharType="begin"/>
      </w:r>
      <w:r w:rsidR="007B6CAB" w:rsidRPr="00DF12FD">
        <w:rPr>
          <w:vertAlign w:val="superscript"/>
          <w:lang w:val="x-none"/>
        </w:rPr>
        <w:instrText xml:space="preserve"> REF _Ref450727964 \r \h  \* MERGEFORMAT </w:instrText>
      </w:r>
      <w:r w:rsidR="007B6CAB" w:rsidRPr="00DF12FD">
        <w:rPr>
          <w:vertAlign w:val="superscript"/>
          <w:lang w:val="x-none"/>
        </w:rPr>
      </w:r>
      <w:r w:rsidR="007B6CAB" w:rsidRPr="00DF12FD">
        <w:rPr>
          <w:vertAlign w:val="superscript"/>
          <w:lang w:val="x-none"/>
        </w:rPr>
        <w:fldChar w:fldCharType="separate"/>
      </w:r>
      <w:r w:rsidR="00C47231">
        <w:rPr>
          <w:vertAlign w:val="superscript"/>
          <w:lang w:val="x-none"/>
        </w:rPr>
        <w:t>[31]</w:t>
      </w:r>
      <w:r w:rsidR="007B6CAB" w:rsidRPr="00DF12FD">
        <w:rPr>
          <w:vertAlign w:val="superscript"/>
          <w:lang w:val="x-none"/>
        </w:rPr>
        <w:fldChar w:fldCharType="end"/>
      </w:r>
      <w:r w:rsidRPr="00DF12FD">
        <w:rPr>
          <w:lang w:val="x-none"/>
        </w:rPr>
        <w:t>的方案来自于</w:t>
      </w:r>
      <w:r w:rsidRPr="00DF12FD">
        <w:rPr>
          <w:lang w:val="x-none"/>
        </w:rPr>
        <w:t>VLIW</w:t>
      </w:r>
      <w:r w:rsidRPr="00DF12FD">
        <w:rPr>
          <w:lang w:val="x-none"/>
        </w:rPr>
        <w:t>架构的编译技术，它利用了</w:t>
      </w:r>
      <w:r w:rsidRPr="00DF12FD">
        <w:rPr>
          <w:lang w:val="x-none"/>
        </w:rPr>
        <w:t>VLIW</w:t>
      </w:r>
      <w:r w:rsidRPr="00DF12FD">
        <w:rPr>
          <w:lang w:val="x-none"/>
        </w:rPr>
        <w:t>中的时间流水模调度算法和</w:t>
      </w:r>
      <w:r w:rsidRPr="00DF12FD">
        <w:rPr>
          <w:lang w:val="x-none"/>
        </w:rPr>
        <w:t>VLIW</w:t>
      </w:r>
      <w:r w:rsidR="00947E23">
        <w:rPr>
          <w:lang w:val="x-none"/>
        </w:rPr>
        <w:t>中的存储共享方法</w:t>
      </w:r>
      <w:r w:rsidRPr="00DF12FD">
        <w:rPr>
          <w:lang w:val="x-none"/>
        </w:rPr>
        <w:t>。</w:t>
      </w:r>
    </w:p>
    <w:p w:rsidR="00DF1EE3" w:rsidRPr="00DF12FD" w:rsidRDefault="00947E23" w:rsidP="005F5E17">
      <w:pPr>
        <w:spacing w:line="300" w:lineRule="auto"/>
        <w:ind w:firstLineChars="200" w:firstLine="420"/>
        <w:rPr>
          <w:lang w:val="x-none"/>
        </w:rPr>
      </w:pPr>
      <w:r>
        <w:rPr>
          <w:lang w:val="x-none"/>
        </w:rPr>
        <w:t>空间映射的方法适用于可重构阵列架构，它将循环中的所有或部分</w:t>
      </w:r>
      <w:r w:rsidR="00DF1EE3" w:rsidRPr="00DF12FD">
        <w:rPr>
          <w:lang w:val="x-none"/>
        </w:rPr>
        <w:t>操作一次性映射到</w:t>
      </w:r>
      <w:r w:rsidR="00DF1EE3" w:rsidRPr="00DF12FD">
        <w:rPr>
          <w:lang w:val="x-none"/>
        </w:rPr>
        <w:t>CGRA</w:t>
      </w:r>
      <w:r w:rsidR="00DF1EE3" w:rsidRPr="00DF12FD">
        <w:rPr>
          <w:lang w:val="x-none"/>
        </w:rPr>
        <w:t>的</w:t>
      </w:r>
      <w:r w:rsidR="00DF1EE3" w:rsidRPr="00DF12FD">
        <w:rPr>
          <w:lang w:val="x-none"/>
        </w:rPr>
        <w:lastRenderedPageBreak/>
        <w:t>PE</w:t>
      </w:r>
      <w:r w:rsidR="00DF1EE3" w:rsidRPr="00DF12FD">
        <w:rPr>
          <w:lang w:val="x-none"/>
        </w:rPr>
        <w:t>阵列上，每个</w:t>
      </w:r>
      <w:r w:rsidR="00DF1EE3" w:rsidRPr="00DF12FD">
        <w:rPr>
          <w:lang w:val="x-none"/>
        </w:rPr>
        <w:t>PE</w:t>
      </w:r>
      <w:r w:rsidR="00DF1EE3" w:rsidRPr="00DF12FD">
        <w:rPr>
          <w:lang w:val="x-none"/>
        </w:rPr>
        <w:t>绑定循环中的一个操作，</w:t>
      </w:r>
      <w:r>
        <w:rPr>
          <w:lang w:val="x-none"/>
        </w:rPr>
        <w:t>整个循环执行的过程中只用配置一次，不需要再经过重新配置执行其它</w:t>
      </w:r>
      <w:r w:rsidR="00DF1EE3" w:rsidRPr="00DF12FD">
        <w:rPr>
          <w:lang w:val="x-none"/>
        </w:rPr>
        <w:t>操作。空间映射的方法有以下特点：</w:t>
      </w:r>
    </w:p>
    <w:p w:rsidR="00DF1EE3" w:rsidRPr="00DF12FD" w:rsidRDefault="00DF1EE3" w:rsidP="002765D4">
      <w:pPr>
        <w:pStyle w:val="ac"/>
        <w:numPr>
          <w:ilvl w:val="0"/>
          <w:numId w:val="20"/>
        </w:numPr>
        <w:spacing w:line="300" w:lineRule="auto"/>
        <w:ind w:firstLineChars="0"/>
        <w:rPr>
          <w:lang w:val="x-none"/>
        </w:rPr>
      </w:pPr>
      <w:r w:rsidRPr="00DF12FD">
        <w:rPr>
          <w:lang w:val="x-none"/>
        </w:rPr>
        <w:t>能够充分利用</w:t>
      </w:r>
      <w:r w:rsidRPr="00DF12FD">
        <w:rPr>
          <w:lang w:val="x-none"/>
        </w:rPr>
        <w:t>CGRA</w:t>
      </w:r>
      <w:r w:rsidRPr="00DF12FD">
        <w:rPr>
          <w:lang w:val="x-none"/>
        </w:rPr>
        <w:t>计算资源和并行运算的能力，并行执行循环体的多次循环；</w:t>
      </w:r>
    </w:p>
    <w:p w:rsidR="00DF1EE3" w:rsidRPr="00DF12FD" w:rsidRDefault="00DF1EE3" w:rsidP="002765D4">
      <w:pPr>
        <w:pStyle w:val="ac"/>
        <w:numPr>
          <w:ilvl w:val="0"/>
          <w:numId w:val="20"/>
        </w:numPr>
        <w:spacing w:line="300" w:lineRule="auto"/>
        <w:ind w:firstLineChars="0"/>
        <w:rPr>
          <w:lang w:val="x-none"/>
        </w:rPr>
      </w:pPr>
      <w:r w:rsidRPr="00DF12FD">
        <w:rPr>
          <w:lang w:val="x-none"/>
        </w:rPr>
        <w:t>PE</w:t>
      </w:r>
      <w:r w:rsidRPr="00DF12FD">
        <w:rPr>
          <w:lang w:val="x-none"/>
        </w:rPr>
        <w:t>只需要完成一个固定的操作，重构的开销小，整个循环的过程不需要进行重构；</w:t>
      </w:r>
    </w:p>
    <w:p w:rsidR="00DF1EE3" w:rsidRPr="00DF12FD" w:rsidRDefault="00DF1EE3" w:rsidP="002765D4">
      <w:pPr>
        <w:pStyle w:val="ac"/>
        <w:numPr>
          <w:ilvl w:val="0"/>
          <w:numId w:val="20"/>
        </w:numPr>
        <w:spacing w:line="300" w:lineRule="auto"/>
        <w:ind w:firstLineChars="0"/>
        <w:rPr>
          <w:lang w:val="x-none"/>
        </w:rPr>
      </w:pPr>
      <w:r w:rsidRPr="00DF12FD">
        <w:rPr>
          <w:lang w:val="x-none"/>
        </w:rPr>
        <w:t>操作节点的布局要充分考虑各个操作间的数据依赖关系和</w:t>
      </w:r>
      <w:r w:rsidRPr="00DF12FD">
        <w:rPr>
          <w:lang w:val="x-none"/>
        </w:rPr>
        <w:t>CGRA</w:t>
      </w:r>
      <w:r w:rsidRPr="00DF12FD">
        <w:rPr>
          <w:lang w:val="x-none"/>
        </w:rPr>
        <w:t>的互连资源，布局复杂，并且要使用较多的互连资源；</w:t>
      </w:r>
    </w:p>
    <w:p w:rsidR="00DF1EE3" w:rsidRPr="00DF12FD" w:rsidRDefault="00DF1EE3" w:rsidP="005F5E17">
      <w:pPr>
        <w:spacing w:line="300" w:lineRule="auto"/>
        <w:ind w:firstLineChars="200" w:firstLine="420"/>
        <w:rPr>
          <w:lang w:val="x-none"/>
        </w:rPr>
      </w:pPr>
      <w:r w:rsidRPr="00DF12FD">
        <w:rPr>
          <w:lang w:val="x-none"/>
        </w:rPr>
        <w:t>这类</w:t>
      </w:r>
      <w:r w:rsidRPr="00DF12FD">
        <w:rPr>
          <w:lang w:val="x-none"/>
        </w:rPr>
        <w:t>CGRA</w:t>
      </w:r>
      <w:r w:rsidRPr="00DF12FD">
        <w:rPr>
          <w:lang w:val="x-none"/>
        </w:rPr>
        <w:t>映射问题的研究更为广泛，最开始的方案灵感来自</w:t>
      </w:r>
      <w:r w:rsidRPr="00DF12FD">
        <w:rPr>
          <w:lang w:val="x-none"/>
        </w:rPr>
        <w:t>FPGA</w:t>
      </w:r>
      <w:r w:rsidR="00046290" w:rsidRPr="00DF12FD">
        <w:rPr>
          <w:vertAlign w:val="superscript"/>
          <w:lang w:val="x-none"/>
        </w:rPr>
        <w:fldChar w:fldCharType="begin"/>
      </w:r>
      <w:r w:rsidR="00046290" w:rsidRPr="00DF12FD">
        <w:rPr>
          <w:vertAlign w:val="superscript"/>
          <w:lang w:val="x-none"/>
        </w:rPr>
        <w:instrText xml:space="preserve"> REF _Ref450728002 \r \h  \* MERGEFORMAT </w:instrText>
      </w:r>
      <w:r w:rsidR="00046290" w:rsidRPr="00DF12FD">
        <w:rPr>
          <w:vertAlign w:val="superscript"/>
          <w:lang w:val="x-none"/>
        </w:rPr>
      </w:r>
      <w:r w:rsidR="00046290" w:rsidRPr="00DF12FD">
        <w:rPr>
          <w:vertAlign w:val="superscript"/>
          <w:lang w:val="x-none"/>
        </w:rPr>
        <w:fldChar w:fldCharType="separate"/>
      </w:r>
      <w:r w:rsidR="00C47231">
        <w:rPr>
          <w:vertAlign w:val="superscript"/>
          <w:lang w:val="x-none"/>
        </w:rPr>
        <w:t>[32]</w:t>
      </w:r>
      <w:r w:rsidR="00046290" w:rsidRPr="00DF12FD">
        <w:rPr>
          <w:vertAlign w:val="superscript"/>
          <w:lang w:val="x-none"/>
        </w:rPr>
        <w:fldChar w:fldCharType="end"/>
      </w:r>
      <w:r w:rsidR="00046290" w:rsidRPr="00DF12FD">
        <w:rPr>
          <w:vertAlign w:val="superscript"/>
          <w:lang w:val="x-none"/>
        </w:rPr>
        <w:fldChar w:fldCharType="begin"/>
      </w:r>
      <w:r w:rsidR="00046290" w:rsidRPr="00DF12FD">
        <w:rPr>
          <w:vertAlign w:val="superscript"/>
          <w:lang w:val="x-none"/>
        </w:rPr>
        <w:instrText xml:space="preserve"> REF _Ref450728004 \r \h  \* MERGEFORMAT </w:instrText>
      </w:r>
      <w:r w:rsidR="00046290" w:rsidRPr="00DF12FD">
        <w:rPr>
          <w:vertAlign w:val="superscript"/>
          <w:lang w:val="x-none"/>
        </w:rPr>
      </w:r>
      <w:r w:rsidR="00046290" w:rsidRPr="00DF12FD">
        <w:rPr>
          <w:vertAlign w:val="superscript"/>
          <w:lang w:val="x-none"/>
        </w:rPr>
        <w:fldChar w:fldCharType="separate"/>
      </w:r>
      <w:r w:rsidR="00C47231">
        <w:rPr>
          <w:vertAlign w:val="superscript"/>
          <w:lang w:val="x-none"/>
        </w:rPr>
        <w:t>[33]</w:t>
      </w:r>
      <w:r w:rsidR="00046290" w:rsidRPr="00DF12FD">
        <w:rPr>
          <w:vertAlign w:val="superscript"/>
          <w:lang w:val="x-none"/>
        </w:rPr>
        <w:fldChar w:fldCharType="end"/>
      </w:r>
      <w:r w:rsidRPr="00DF12FD">
        <w:rPr>
          <w:lang w:val="x-none"/>
        </w:rPr>
        <w:t>综合里的布局布线技术，但是</w:t>
      </w:r>
      <w:r w:rsidRPr="00DF12FD">
        <w:rPr>
          <w:lang w:val="x-none"/>
        </w:rPr>
        <w:t>CGRA</w:t>
      </w:r>
      <w:r w:rsidRPr="00DF12FD">
        <w:rPr>
          <w:lang w:val="x-none"/>
        </w:rPr>
        <w:t>本身和</w:t>
      </w:r>
      <w:r w:rsidRPr="00DF12FD">
        <w:rPr>
          <w:lang w:val="x-none"/>
        </w:rPr>
        <w:t>FPGA</w:t>
      </w:r>
      <w:r w:rsidR="00E26B1C">
        <w:rPr>
          <w:lang w:val="x-none"/>
        </w:rPr>
        <w:t>有很大不同</w:t>
      </w:r>
      <w:r w:rsidRPr="00DF12FD">
        <w:rPr>
          <w:lang w:val="x-none"/>
        </w:rPr>
        <w:t>，具体来说，</w:t>
      </w:r>
      <w:r w:rsidRPr="00DF12FD">
        <w:rPr>
          <w:lang w:val="x-none"/>
        </w:rPr>
        <w:t>CGRA</w:t>
      </w:r>
      <w:r w:rsidRPr="00DF12FD">
        <w:rPr>
          <w:lang w:val="x-none"/>
        </w:rPr>
        <w:t>中的互连线大部分是固定的，而</w:t>
      </w:r>
      <w:r w:rsidRPr="00DF12FD">
        <w:rPr>
          <w:lang w:val="x-none"/>
        </w:rPr>
        <w:t>FPGA</w:t>
      </w:r>
      <w:r w:rsidRPr="00DF12FD">
        <w:rPr>
          <w:lang w:val="x-none"/>
        </w:rPr>
        <w:t>中是可配置的；因此基于</w:t>
      </w:r>
      <w:r w:rsidRPr="00DF12FD">
        <w:rPr>
          <w:lang w:val="x-none"/>
        </w:rPr>
        <w:t>FPGA</w:t>
      </w:r>
      <w:r w:rsidR="00E26B1C">
        <w:rPr>
          <w:lang w:val="x-none"/>
        </w:rPr>
        <w:t>综合里的布局布线技术在固定的互连上</w:t>
      </w:r>
      <w:r w:rsidRPr="00DF12FD">
        <w:rPr>
          <w:lang w:val="x-none"/>
        </w:rPr>
        <w:t>寻找路由变得很困难。后来的一些映射方法主要来自于图论领域，</w:t>
      </w:r>
      <w:r w:rsidR="00A20E66" w:rsidRPr="00DF12FD">
        <w:rPr>
          <w:lang w:val="x-none"/>
        </w:rPr>
        <w:t>文献</w:t>
      </w:r>
      <w:r w:rsidR="00046290" w:rsidRPr="00DF12FD">
        <w:rPr>
          <w:lang w:val="x-none"/>
        </w:rPr>
        <w:fldChar w:fldCharType="begin"/>
      </w:r>
      <w:r w:rsidR="00046290" w:rsidRPr="00DF12FD">
        <w:rPr>
          <w:lang w:val="x-none"/>
        </w:rPr>
        <w:instrText xml:space="preserve"> REF _Ref450728242 \r \h </w:instrText>
      </w:r>
      <w:r w:rsidR="005F5E17" w:rsidRPr="00DF12FD">
        <w:rPr>
          <w:lang w:val="x-none"/>
        </w:rPr>
        <w:instrText xml:space="preserve"> \* MERGEFORMAT </w:instrText>
      </w:r>
      <w:r w:rsidR="00046290" w:rsidRPr="00DF12FD">
        <w:rPr>
          <w:lang w:val="x-none"/>
        </w:rPr>
      </w:r>
      <w:r w:rsidR="00046290" w:rsidRPr="00DF12FD">
        <w:rPr>
          <w:lang w:val="x-none"/>
        </w:rPr>
        <w:fldChar w:fldCharType="separate"/>
      </w:r>
      <w:r w:rsidR="00C47231">
        <w:rPr>
          <w:lang w:val="x-none"/>
        </w:rPr>
        <w:t>[34]</w:t>
      </w:r>
      <w:r w:rsidR="00046290" w:rsidRPr="00DF12FD">
        <w:rPr>
          <w:lang w:val="x-none"/>
        </w:rPr>
        <w:fldChar w:fldCharType="end"/>
      </w:r>
      <w:r w:rsidRPr="00DF12FD">
        <w:rPr>
          <w:lang w:val="x-none"/>
        </w:rPr>
        <w:t>利用子图同构算法获取</w:t>
      </w:r>
      <w:r w:rsidRPr="00DF12FD">
        <w:rPr>
          <w:lang w:val="x-none"/>
        </w:rPr>
        <w:t>DFG</w:t>
      </w:r>
      <w:r w:rsidRPr="00DF12FD">
        <w:rPr>
          <w:lang w:val="x-none"/>
        </w:rPr>
        <w:t>图到架构图之间的映射候选集；</w:t>
      </w:r>
      <w:r w:rsidRPr="00DF12FD">
        <w:rPr>
          <w:lang w:val="x-none"/>
        </w:rPr>
        <w:t xml:space="preserve">SPKM </w:t>
      </w:r>
      <w:r w:rsidR="00046290" w:rsidRPr="00DF12FD">
        <w:rPr>
          <w:vertAlign w:val="superscript"/>
          <w:lang w:val="x-none"/>
        </w:rPr>
        <w:fldChar w:fldCharType="begin"/>
      </w:r>
      <w:r w:rsidR="00046290" w:rsidRPr="00DF12FD">
        <w:rPr>
          <w:vertAlign w:val="superscript"/>
          <w:lang w:val="x-none"/>
        </w:rPr>
        <w:instrText xml:space="preserve"> REF _Ref450728502 \r \h </w:instrText>
      </w:r>
      <w:r w:rsidR="00A20E66" w:rsidRPr="00DF12FD">
        <w:rPr>
          <w:vertAlign w:val="superscript"/>
          <w:lang w:val="x-none"/>
        </w:rPr>
        <w:instrText xml:space="preserve"> \* MERGEFORMAT </w:instrText>
      </w:r>
      <w:r w:rsidR="00046290" w:rsidRPr="00DF12FD">
        <w:rPr>
          <w:vertAlign w:val="superscript"/>
          <w:lang w:val="x-none"/>
        </w:rPr>
      </w:r>
      <w:r w:rsidR="00046290" w:rsidRPr="00DF12FD">
        <w:rPr>
          <w:vertAlign w:val="superscript"/>
          <w:lang w:val="x-none"/>
        </w:rPr>
        <w:fldChar w:fldCharType="separate"/>
      </w:r>
      <w:r w:rsidR="00C47231">
        <w:rPr>
          <w:vertAlign w:val="superscript"/>
          <w:lang w:val="x-none"/>
        </w:rPr>
        <w:t>[38]</w:t>
      </w:r>
      <w:r w:rsidR="00046290" w:rsidRPr="00DF12FD">
        <w:rPr>
          <w:vertAlign w:val="superscript"/>
          <w:lang w:val="x-none"/>
        </w:rPr>
        <w:fldChar w:fldCharType="end"/>
      </w:r>
      <w:r w:rsidRPr="00DF12FD">
        <w:rPr>
          <w:lang w:val="x-none"/>
        </w:rPr>
        <w:t xml:space="preserve"> </w:t>
      </w:r>
      <w:r w:rsidRPr="00DF12FD">
        <w:rPr>
          <w:lang w:val="x-none"/>
        </w:rPr>
        <w:t>引入分裂和外扩的方式</w:t>
      </w:r>
      <w:r w:rsidR="00046290" w:rsidRPr="00DF12FD">
        <w:rPr>
          <w:vertAlign w:val="superscript"/>
          <w:lang w:val="x-none"/>
        </w:rPr>
        <w:fldChar w:fldCharType="begin"/>
      </w:r>
      <w:r w:rsidR="00046290" w:rsidRPr="00DF12FD">
        <w:rPr>
          <w:vertAlign w:val="superscript"/>
          <w:lang w:val="x-none"/>
        </w:rPr>
        <w:instrText xml:space="preserve"> REF _Ref450728512 \r \h </w:instrText>
      </w:r>
      <w:r w:rsidR="00A20E66" w:rsidRPr="00DF12FD">
        <w:rPr>
          <w:vertAlign w:val="superscript"/>
          <w:lang w:val="x-none"/>
        </w:rPr>
        <w:instrText xml:space="preserve"> \* MERGEFORMAT </w:instrText>
      </w:r>
      <w:r w:rsidR="00046290" w:rsidRPr="00DF12FD">
        <w:rPr>
          <w:vertAlign w:val="superscript"/>
          <w:lang w:val="x-none"/>
        </w:rPr>
      </w:r>
      <w:r w:rsidR="00046290" w:rsidRPr="00DF12FD">
        <w:rPr>
          <w:vertAlign w:val="superscript"/>
          <w:lang w:val="x-none"/>
        </w:rPr>
        <w:fldChar w:fldCharType="separate"/>
      </w:r>
      <w:r w:rsidR="00C47231">
        <w:rPr>
          <w:vertAlign w:val="superscript"/>
          <w:lang w:val="x-none"/>
        </w:rPr>
        <w:t>[39]</w:t>
      </w:r>
      <w:r w:rsidR="00046290" w:rsidRPr="00DF12FD">
        <w:rPr>
          <w:vertAlign w:val="superscript"/>
          <w:lang w:val="x-none"/>
        </w:rPr>
        <w:fldChar w:fldCharType="end"/>
      </w:r>
      <w:r w:rsidRPr="00DF12FD">
        <w:rPr>
          <w:vertAlign w:val="superscript"/>
          <w:lang w:val="x-none"/>
        </w:rPr>
        <w:t xml:space="preserve"> </w:t>
      </w:r>
      <w:r w:rsidRPr="00DF12FD">
        <w:rPr>
          <w:lang w:val="x-none"/>
        </w:rPr>
        <w:t>，它将应用看成一个集合，每一次向外扩展一个点，余下的点作为新的扩展集合，一直到集合中的点全部外扩完毕。类似的图论方案还有如</w:t>
      </w:r>
      <w:r w:rsidR="00A20E66" w:rsidRPr="00DF12FD">
        <w:rPr>
          <w:lang w:val="x-none"/>
        </w:rPr>
        <w:t>文献</w:t>
      </w:r>
      <w:r w:rsidR="00046290" w:rsidRPr="00DF12FD">
        <w:rPr>
          <w:lang w:val="x-none"/>
        </w:rPr>
        <w:fldChar w:fldCharType="begin"/>
      </w:r>
      <w:r w:rsidR="00046290" w:rsidRPr="00DF12FD">
        <w:rPr>
          <w:lang w:val="x-none"/>
        </w:rPr>
        <w:instrText xml:space="preserve"> REF _Ref450728519 \r \h </w:instrText>
      </w:r>
      <w:r w:rsidR="005F5E17" w:rsidRPr="00DF12FD">
        <w:rPr>
          <w:lang w:val="x-none"/>
        </w:rPr>
        <w:instrText xml:space="preserve"> \* MERGEFORMAT </w:instrText>
      </w:r>
      <w:r w:rsidR="00046290" w:rsidRPr="00DF12FD">
        <w:rPr>
          <w:lang w:val="x-none"/>
        </w:rPr>
      </w:r>
      <w:r w:rsidR="00046290" w:rsidRPr="00DF12FD">
        <w:rPr>
          <w:lang w:val="x-none"/>
        </w:rPr>
        <w:fldChar w:fldCharType="separate"/>
      </w:r>
      <w:r w:rsidR="00C47231">
        <w:rPr>
          <w:lang w:val="x-none"/>
        </w:rPr>
        <w:t>[40]</w:t>
      </w:r>
      <w:r w:rsidR="00046290" w:rsidRPr="00DF12FD">
        <w:rPr>
          <w:lang w:val="x-none"/>
        </w:rPr>
        <w:fldChar w:fldCharType="end"/>
      </w:r>
      <w:r w:rsidRPr="00DF12FD">
        <w:rPr>
          <w:lang w:val="x-none"/>
        </w:rPr>
        <w:t>中的子图同胚</w:t>
      </w:r>
      <w:r w:rsidR="00046290" w:rsidRPr="00DF12FD">
        <w:rPr>
          <w:vertAlign w:val="superscript"/>
          <w:lang w:val="x-none"/>
        </w:rPr>
        <w:fldChar w:fldCharType="begin"/>
      </w:r>
      <w:r w:rsidR="00046290" w:rsidRPr="00DF12FD">
        <w:rPr>
          <w:vertAlign w:val="superscript"/>
          <w:lang w:val="x-none"/>
        </w:rPr>
        <w:instrText xml:space="preserve"> REF _Ref450728540 \r \h </w:instrText>
      </w:r>
      <w:r w:rsidR="00A20E66" w:rsidRPr="00DF12FD">
        <w:rPr>
          <w:vertAlign w:val="superscript"/>
          <w:lang w:val="x-none"/>
        </w:rPr>
        <w:instrText xml:space="preserve"> \* MERGEFORMAT </w:instrText>
      </w:r>
      <w:r w:rsidR="00046290" w:rsidRPr="00DF12FD">
        <w:rPr>
          <w:vertAlign w:val="superscript"/>
          <w:lang w:val="x-none"/>
        </w:rPr>
      </w:r>
      <w:r w:rsidR="00046290" w:rsidRPr="00DF12FD">
        <w:rPr>
          <w:vertAlign w:val="superscript"/>
          <w:lang w:val="x-none"/>
        </w:rPr>
        <w:fldChar w:fldCharType="separate"/>
      </w:r>
      <w:r w:rsidR="00C47231">
        <w:rPr>
          <w:vertAlign w:val="superscript"/>
          <w:lang w:val="x-none"/>
        </w:rPr>
        <w:t>[41]</w:t>
      </w:r>
      <w:r w:rsidR="00046290" w:rsidRPr="00DF12FD">
        <w:rPr>
          <w:vertAlign w:val="superscript"/>
          <w:lang w:val="x-none"/>
        </w:rPr>
        <w:fldChar w:fldCharType="end"/>
      </w:r>
      <w:r w:rsidRPr="00DF12FD">
        <w:rPr>
          <w:lang w:val="x-none"/>
        </w:rPr>
        <w:t>以及</w:t>
      </w:r>
      <w:r w:rsidRPr="00DF12FD">
        <w:rPr>
          <w:lang w:val="x-none"/>
        </w:rPr>
        <w:t>EPIMap</w:t>
      </w:r>
      <w:r w:rsidR="00A20E66" w:rsidRPr="00DF12FD">
        <w:rPr>
          <w:vertAlign w:val="superscript"/>
          <w:lang w:val="x-none"/>
        </w:rPr>
        <w:fldChar w:fldCharType="begin"/>
      </w:r>
      <w:r w:rsidR="00A20E66" w:rsidRPr="00DF12FD">
        <w:rPr>
          <w:vertAlign w:val="superscript"/>
          <w:lang w:val="x-none"/>
        </w:rPr>
        <w:instrText xml:space="preserve"> REF _Ref450728615 \r \h  \* MERGEFORMAT </w:instrText>
      </w:r>
      <w:r w:rsidR="00A20E66" w:rsidRPr="00DF12FD">
        <w:rPr>
          <w:vertAlign w:val="superscript"/>
          <w:lang w:val="x-none"/>
        </w:rPr>
      </w:r>
      <w:r w:rsidR="00A20E66" w:rsidRPr="00DF12FD">
        <w:rPr>
          <w:vertAlign w:val="superscript"/>
          <w:lang w:val="x-none"/>
        </w:rPr>
        <w:fldChar w:fldCharType="separate"/>
      </w:r>
      <w:r w:rsidR="00C47231">
        <w:rPr>
          <w:vertAlign w:val="superscript"/>
          <w:lang w:val="x-none"/>
        </w:rPr>
        <w:t>[42]</w:t>
      </w:r>
      <w:r w:rsidR="00A20E66" w:rsidRPr="00DF12FD">
        <w:rPr>
          <w:vertAlign w:val="superscript"/>
          <w:lang w:val="x-none"/>
        </w:rPr>
        <w:fldChar w:fldCharType="end"/>
      </w:r>
      <w:r w:rsidRPr="00DF12FD">
        <w:rPr>
          <w:lang w:val="x-none"/>
        </w:rPr>
        <w:t>中的图满射技术。</w:t>
      </w:r>
    </w:p>
    <w:p w:rsidR="00DF1EE3" w:rsidRDefault="00E26B1C" w:rsidP="005F5E17">
      <w:pPr>
        <w:spacing w:line="300" w:lineRule="auto"/>
        <w:ind w:firstLineChars="200" w:firstLine="420"/>
        <w:rPr>
          <w:lang w:val="x-none"/>
        </w:rPr>
      </w:pPr>
      <w:r>
        <w:rPr>
          <w:lang w:val="x-none"/>
        </w:rPr>
        <w:t>本文中的可重构密码处理器是</w:t>
      </w:r>
      <w:r w:rsidR="00DF1EE3" w:rsidRPr="00DF12FD">
        <w:rPr>
          <w:lang w:val="x-none"/>
        </w:rPr>
        <w:t>PE</w:t>
      </w:r>
      <w:r w:rsidR="00DF1EE3" w:rsidRPr="00DF12FD">
        <w:rPr>
          <w:lang w:val="x-none"/>
        </w:rPr>
        <w:t>阵列</w:t>
      </w:r>
      <w:r>
        <w:rPr>
          <w:lang w:val="x-none"/>
        </w:rPr>
        <w:t>架构，</w:t>
      </w:r>
      <w:r w:rsidR="00DF1EE3" w:rsidRPr="00DF12FD">
        <w:rPr>
          <w:lang w:val="x-none"/>
        </w:rPr>
        <w:t>映射时将密码算法循环展开以流水的形式映射到阵列上，因此本文中的应用映射问题为空间映射。根据架构特征</w:t>
      </w:r>
      <w:r>
        <w:rPr>
          <w:lang w:val="x-none"/>
        </w:rPr>
        <w:t>分析</w:t>
      </w:r>
      <w:r w:rsidR="00DF1EE3" w:rsidRPr="00DF12FD">
        <w:rPr>
          <w:lang w:val="x-none"/>
        </w:rPr>
        <w:t>，</w:t>
      </w:r>
      <w:r>
        <w:rPr>
          <w:lang w:val="x-none"/>
        </w:rPr>
        <w:t>本文</w:t>
      </w:r>
      <w:r>
        <w:rPr>
          <w:rFonts w:hint="eastAsia"/>
          <w:lang w:val="x-none"/>
        </w:rPr>
        <w:t>将</w:t>
      </w:r>
      <w:r>
        <w:rPr>
          <w:lang w:val="x-none"/>
        </w:rPr>
        <w:t>密码算法的映射问题归纳为子图同构问题的一个变种</w:t>
      </w:r>
      <w:r w:rsidR="00DF1EE3" w:rsidRPr="00DF12FD">
        <w:rPr>
          <w:lang w:val="x-none"/>
        </w:rPr>
        <w:t>，子图同构算法能够</w:t>
      </w:r>
      <w:r>
        <w:rPr>
          <w:lang w:val="x-none"/>
        </w:rPr>
        <w:t>在异构的不规整架构中找出所有的可能映射方案，然后再通过一定的选优</w:t>
      </w:r>
      <w:r w:rsidR="00DF1EE3" w:rsidRPr="00DF12FD">
        <w:rPr>
          <w:lang w:val="x-none"/>
        </w:rPr>
        <w:t>规则找出资源使用最少的方案作为最终映射方案。</w:t>
      </w:r>
    </w:p>
    <w:p w:rsidR="00070D7A" w:rsidRDefault="00070D7A" w:rsidP="00070D7A">
      <w:pPr>
        <w:pStyle w:val="a0"/>
        <w:numPr>
          <w:ilvl w:val="1"/>
          <w:numId w:val="2"/>
        </w:numPr>
        <w:spacing w:before="156" w:after="156" w:line="300" w:lineRule="auto"/>
        <w:rPr>
          <w:lang w:eastAsia="zh-CN"/>
        </w:rPr>
      </w:pPr>
      <w:bookmarkStart w:id="106" w:name="_Toc451115428"/>
      <w:r>
        <w:rPr>
          <w:lang w:eastAsia="zh-CN"/>
        </w:rPr>
        <w:t>子图同构算法</w:t>
      </w:r>
      <w:bookmarkEnd w:id="106"/>
    </w:p>
    <w:p w:rsidR="00070D7A" w:rsidRPr="00DF12FD" w:rsidRDefault="00070D7A" w:rsidP="00070D7A">
      <w:pPr>
        <w:pStyle w:val="a1"/>
        <w:numPr>
          <w:ilvl w:val="2"/>
          <w:numId w:val="2"/>
        </w:numPr>
        <w:spacing w:before="156" w:after="156" w:line="300" w:lineRule="auto"/>
        <w:rPr>
          <w:lang w:eastAsia="zh-CN"/>
        </w:rPr>
      </w:pPr>
      <w:bookmarkStart w:id="107" w:name="_Toc448392804"/>
      <w:bookmarkStart w:id="108" w:name="_Toc451115429"/>
      <w:r w:rsidRPr="00DF12FD">
        <w:rPr>
          <w:lang w:eastAsia="zh-CN"/>
        </w:rPr>
        <w:t>子图同构基本概念</w:t>
      </w:r>
      <w:bookmarkEnd w:id="107"/>
      <w:bookmarkEnd w:id="108"/>
    </w:p>
    <w:p w:rsidR="00070D7A" w:rsidRPr="00DF12FD" w:rsidRDefault="00070D7A" w:rsidP="002765D4">
      <w:pPr>
        <w:pStyle w:val="ac"/>
        <w:numPr>
          <w:ilvl w:val="0"/>
          <w:numId w:val="23"/>
        </w:numPr>
        <w:spacing w:line="300" w:lineRule="auto"/>
        <w:ind w:firstLineChars="0"/>
        <w:rPr>
          <w:lang w:val="x-none"/>
        </w:rPr>
      </w:pPr>
      <w:r w:rsidRPr="00DF12FD">
        <w:rPr>
          <w:lang w:val="x-none"/>
        </w:rPr>
        <w:t>基本定义</w:t>
      </w:r>
    </w:p>
    <w:p w:rsidR="00070D7A" w:rsidRPr="00DF12FD" w:rsidRDefault="00070D7A" w:rsidP="00070D7A">
      <w:pPr>
        <w:spacing w:line="300" w:lineRule="auto"/>
        <w:ind w:firstLineChars="200" w:firstLine="422"/>
        <w:rPr>
          <w:color w:val="000000"/>
        </w:rPr>
      </w:pPr>
      <w:r w:rsidRPr="00DF12FD">
        <w:rPr>
          <w:b/>
          <w:lang w:val="x-none"/>
        </w:rPr>
        <w:t>定义</w:t>
      </w:r>
      <w:r w:rsidRPr="00DF12FD">
        <w:rPr>
          <w:b/>
          <w:lang w:val="x-none"/>
        </w:rPr>
        <w:t>5.1</w:t>
      </w:r>
      <w:r w:rsidRPr="00DF12FD">
        <w:rPr>
          <w:b/>
          <w:lang w:val="x-none"/>
        </w:rPr>
        <w:t>（图）：</w:t>
      </w:r>
      <w:r w:rsidRPr="00DF12FD">
        <w:rPr>
          <w:color w:val="000000"/>
        </w:rPr>
        <w:t>一个图是一个四元组</w:t>
      </w:r>
      <w:r w:rsidRPr="00DF12FD">
        <w:rPr>
          <w:color w:val="000000"/>
        </w:rPr>
        <w:fldChar w:fldCharType="begin"/>
      </w:r>
      <w:r w:rsidRPr="00DF12FD">
        <w:rPr>
          <w:color w:val="000000"/>
        </w:rPr>
        <w:instrText xml:space="preserve"> QUOTE </w:instrText>
      </w:r>
      <m:oMath>
        <m:r>
          <m:rPr>
            <m:sty m:val="p"/>
          </m:rPr>
          <w:rPr>
            <w:rFonts w:ascii="Cambria Math" w:hAnsi="Cambria Math"/>
            <w:color w:val="000000"/>
          </w:rPr>
          <m:t xml:space="preserve"> G=</m:t>
        </m:r>
        <m:d>
          <m:dPr>
            <m:ctrlPr>
              <w:rPr>
                <w:rFonts w:ascii="Cambria Math" w:hAnsi="Cambria Math"/>
                <w:color w:val="000000"/>
              </w:rPr>
            </m:ctrlPr>
          </m:dPr>
          <m:e>
            <m:r>
              <m:rPr>
                <m:sty m:val="p"/>
              </m:rPr>
              <w:rPr>
                <w:rFonts w:ascii="Cambria Math" w:hAnsi="Cambria Math"/>
                <w:color w:val="000000"/>
              </w:rPr>
              <m:t>V,E,α,β</m:t>
            </m:r>
          </m:e>
        </m:d>
      </m:oMath>
      <w:r w:rsidRPr="00DF12FD">
        <w:rPr>
          <w:color w:val="000000"/>
        </w:rPr>
        <w:instrText xml:space="preserve"> </w:instrText>
      </w:r>
      <w:r w:rsidRPr="00DF12FD">
        <w:rPr>
          <w:color w:val="000000"/>
        </w:rPr>
        <w:fldChar w:fldCharType="separate"/>
      </w:r>
      <m:oMath>
        <m:r>
          <m:rPr>
            <m:sty m:val="p"/>
          </m:rPr>
          <w:rPr>
            <w:rFonts w:ascii="Cambria Math" w:hAnsi="Cambria Math"/>
            <w:color w:val="000000"/>
          </w:rPr>
          <m:t>G=</m:t>
        </m:r>
        <m:d>
          <m:dPr>
            <m:ctrlPr>
              <w:rPr>
                <w:rFonts w:ascii="Cambria Math" w:hAnsi="Cambria Math"/>
                <w:color w:val="000000"/>
              </w:rPr>
            </m:ctrlPr>
          </m:dPr>
          <m:e>
            <m:r>
              <m:rPr>
                <m:sty m:val="p"/>
              </m:rPr>
              <w:rPr>
                <w:rFonts w:ascii="Cambria Math" w:hAnsi="Cambria Math"/>
                <w:color w:val="000000"/>
              </w:rPr>
              <m:t>V,E,α,β</m:t>
            </m:r>
          </m:e>
        </m:d>
      </m:oMath>
      <w:r w:rsidRPr="00DF12FD">
        <w:rPr>
          <w:color w:val="000000"/>
        </w:rPr>
        <w:fldChar w:fldCharType="end"/>
      </w:r>
      <m:oMath>
        <m:r>
          <m:rPr>
            <m:sty m:val="p"/>
          </m:rPr>
          <w:rPr>
            <w:rFonts w:ascii="Cambria Math" w:hAnsi="Cambria Math" w:hint="eastAsia"/>
            <w:color w:val="000000"/>
          </w:rPr>
          <m:t>G</m:t>
        </m:r>
        <m:r>
          <m:rPr>
            <m:sty m:val="p"/>
          </m:rPr>
          <w:rPr>
            <w:rFonts w:ascii="Cambria Math" w:hAnsi="Cambria Math"/>
            <w:color w:val="000000"/>
          </w:rPr>
          <m:t>=</m:t>
        </m:r>
        <m:d>
          <m:dPr>
            <m:ctrlPr>
              <w:rPr>
                <w:rFonts w:ascii="Cambria Math" w:hAnsi="Cambria Math"/>
                <w:color w:val="000000"/>
              </w:rPr>
            </m:ctrlPr>
          </m:dPr>
          <m:e>
            <m:r>
              <m:rPr>
                <m:sty m:val="p"/>
              </m:rPr>
              <w:rPr>
                <w:rFonts w:ascii="Cambria Math" w:hAnsi="Cambria Math" w:hint="eastAsia"/>
                <w:color w:val="000000"/>
              </w:rPr>
              <m:t>V,E</m:t>
            </m:r>
            <m:r>
              <m:rPr>
                <m:sty m:val="p"/>
              </m:rPr>
              <w:rPr>
                <w:rFonts w:ascii="Cambria Math" w:hAnsi="Cambria Math"/>
                <w:color w:val="000000"/>
              </w:rPr>
              <m:t>,α,β</m:t>
            </m:r>
          </m:e>
        </m:d>
      </m:oMath>
      <w:r>
        <w:rPr>
          <w:rFonts w:hint="eastAsia"/>
          <w:color w:val="000000"/>
        </w:rPr>
        <w:t>，</w:t>
      </w:r>
      <w:r w:rsidRPr="00DF12FD">
        <w:rPr>
          <w:color w:val="000000"/>
        </w:rPr>
        <w:t>其中</w:t>
      </w:r>
      <w:r>
        <w:rPr>
          <w:rFonts w:hint="eastAsia"/>
          <w:color w:val="000000"/>
        </w:rPr>
        <w:t>：</w:t>
      </w:r>
    </w:p>
    <w:p w:rsidR="00070D7A" w:rsidRPr="00DF12FD" w:rsidRDefault="00070D7A" w:rsidP="002765D4">
      <w:pPr>
        <w:pStyle w:val="ac"/>
        <w:numPr>
          <w:ilvl w:val="0"/>
          <w:numId w:val="16"/>
        </w:numPr>
        <w:spacing w:line="300" w:lineRule="auto"/>
        <w:ind w:firstLineChars="0"/>
        <w:rPr>
          <w:color w:val="000000"/>
        </w:rPr>
      </w:pPr>
      <m:oMath>
        <m:r>
          <m:rPr>
            <m:sty m:val="p"/>
          </m:rPr>
          <w:rPr>
            <w:rFonts w:ascii="Cambria Math" w:hAnsi="Cambria Math"/>
            <w:color w:val="000000"/>
          </w:rPr>
          <m:t xml:space="preserve">V≠∅ </m:t>
        </m:r>
      </m:oMath>
      <w:r w:rsidRPr="00DF12FD">
        <w:rPr>
          <w:color w:val="000000"/>
        </w:rPr>
        <w:t>称为</w:t>
      </w:r>
      <w:r w:rsidRPr="00DF12FD">
        <w:rPr>
          <w:color w:val="000000"/>
        </w:rPr>
        <w:t>G</w:t>
      </w:r>
      <w:r w:rsidRPr="00DF12FD">
        <w:rPr>
          <w:color w:val="000000"/>
        </w:rPr>
        <w:t>的顶点集，其元素称为顶点或结点；</w:t>
      </w:r>
    </w:p>
    <w:p w:rsidR="00070D7A" w:rsidRPr="00DF12FD" w:rsidRDefault="00070D7A" w:rsidP="002765D4">
      <w:pPr>
        <w:pStyle w:val="ac"/>
        <w:numPr>
          <w:ilvl w:val="0"/>
          <w:numId w:val="16"/>
        </w:numPr>
        <w:spacing w:line="300" w:lineRule="auto"/>
        <w:ind w:firstLineChars="0"/>
        <w:rPr>
          <w:color w:val="000000"/>
        </w:rPr>
      </w:pPr>
      <m:oMath>
        <m:r>
          <m:rPr>
            <m:nor/>
          </m:rPr>
          <w:rPr>
            <w:color w:val="000000"/>
          </w:rPr>
          <m:t>E</m:t>
        </m:r>
        <m:r>
          <m:rPr>
            <m:nor/>
          </m:rPr>
          <w:rPr>
            <w:rFonts w:ascii="Cambria Math" w:hAnsi="Cambria Math" w:cs="Cambria Math"/>
            <w:color w:val="000000"/>
          </w:rPr>
          <m:t>⊆</m:t>
        </m:r>
        <m:r>
          <m:rPr>
            <m:nor/>
          </m:rPr>
          <w:rPr>
            <w:color w:val="000000"/>
          </w:rPr>
          <m:t xml:space="preserve">V×V </m:t>
        </m:r>
      </m:oMath>
      <w:r w:rsidRPr="00DF12FD">
        <w:rPr>
          <w:color w:val="000000"/>
        </w:rPr>
        <w:t>称为</w:t>
      </w:r>
      <w:r w:rsidRPr="00DF12FD">
        <w:rPr>
          <w:color w:val="000000"/>
        </w:rPr>
        <w:t>G</w:t>
      </w:r>
      <w:r w:rsidRPr="00DF12FD">
        <w:rPr>
          <w:color w:val="000000"/>
        </w:rPr>
        <w:t>的边集，其元素称为边；</w:t>
      </w:r>
    </w:p>
    <w:p w:rsidR="00070D7A" w:rsidRPr="00DF12FD" w:rsidRDefault="00070D7A" w:rsidP="002765D4">
      <w:pPr>
        <w:pStyle w:val="ac"/>
        <w:numPr>
          <w:ilvl w:val="0"/>
          <w:numId w:val="16"/>
        </w:numPr>
        <w:spacing w:line="300" w:lineRule="auto"/>
        <w:ind w:firstLineChars="0"/>
        <w:rPr>
          <w:color w:val="000000"/>
        </w:rPr>
      </w:pPr>
      <m:oMath>
        <m:r>
          <m:rPr>
            <m:sty m:val="p"/>
          </m:rPr>
          <w:rPr>
            <w:rFonts w:ascii="Cambria Math" w:hAnsi="Cambria Math"/>
            <w:color w:val="000000"/>
          </w:rPr>
          <m:t>α</m:t>
        </m:r>
        <m:r>
          <m:rPr>
            <m:sty m:val="p"/>
          </m:rPr>
          <w:rPr>
            <w:rFonts w:ascii="Cambria Math" w:hAnsi="Cambria Math" w:hint="eastAsia"/>
            <w:color w:val="000000"/>
          </w:rPr>
          <m:t>：</m:t>
        </m:r>
        <m:r>
          <m:rPr>
            <m:sty m:val="p"/>
          </m:rPr>
          <w:rPr>
            <w:rFonts w:ascii="Cambria Math" w:hAnsi="Cambria Math"/>
            <w:color w:val="000000"/>
          </w:rPr>
          <m:t>V→</m:t>
        </m:r>
        <m:sSub>
          <m:sSubPr>
            <m:ctrlPr>
              <w:rPr>
                <w:rFonts w:ascii="Cambria Math" w:hAnsi="Cambria Math"/>
                <w:color w:val="000000"/>
              </w:rPr>
            </m:ctrlPr>
          </m:sSubPr>
          <m:e>
            <m:r>
              <w:rPr>
                <w:rFonts w:ascii="Cambria Math" w:hAnsi="Cambria Math"/>
                <w:color w:val="000000"/>
              </w:rPr>
              <m:t>∑</m:t>
            </m:r>
          </m:e>
          <m:sub>
            <m:r>
              <w:rPr>
                <w:rFonts w:ascii="Cambria Math" w:hAnsi="Cambria Math"/>
                <w:color w:val="000000"/>
              </w:rPr>
              <m:t>V</m:t>
            </m:r>
          </m:sub>
        </m:sSub>
        <m:r>
          <m:rPr>
            <m:sty m:val="p"/>
          </m:rPr>
          <w:rPr>
            <w:rFonts w:ascii="Cambria Math" w:hAnsi="Cambria Math"/>
            <w:color w:val="000000"/>
          </w:rPr>
          <m:t xml:space="preserve"> </m:t>
        </m:r>
      </m:oMath>
      <w:r w:rsidRPr="00DF12FD">
        <w:rPr>
          <w:color w:val="000000"/>
        </w:rPr>
        <w:t>为图</w:t>
      </w:r>
      <w:r w:rsidRPr="00DF12FD">
        <w:rPr>
          <w:color w:val="000000"/>
        </w:rPr>
        <w:t>G</w:t>
      </w:r>
      <w:r w:rsidRPr="00DF12FD">
        <w:rPr>
          <w:color w:val="000000"/>
        </w:rPr>
        <w:t>的顶点标记函数，说明顶点与其标记的对应关系；</w:t>
      </w:r>
    </w:p>
    <w:p w:rsidR="00070D7A" w:rsidRPr="00DF12FD" w:rsidRDefault="00070D7A" w:rsidP="002765D4">
      <w:pPr>
        <w:pStyle w:val="ac"/>
        <w:numPr>
          <w:ilvl w:val="0"/>
          <w:numId w:val="16"/>
        </w:numPr>
        <w:spacing w:line="300" w:lineRule="auto"/>
        <w:ind w:firstLineChars="0"/>
        <w:rPr>
          <w:color w:val="000000"/>
        </w:rPr>
      </w:pPr>
      <m:oMath>
        <m:r>
          <m:rPr>
            <m:sty m:val="p"/>
          </m:rPr>
          <w:rPr>
            <w:rFonts w:ascii="Cambria Math" w:hAnsi="Cambria Math"/>
            <w:color w:val="000000"/>
          </w:rPr>
          <m:t>β</m:t>
        </m:r>
        <m:r>
          <m:rPr>
            <m:sty m:val="p"/>
          </m:rPr>
          <w:rPr>
            <w:rFonts w:ascii="Cambria Math" w:hAnsi="Cambria Math" w:hint="eastAsia"/>
            <w:color w:val="000000"/>
          </w:rPr>
          <m:t>：</m:t>
        </m:r>
        <m:r>
          <m:rPr>
            <m:sty m:val="p"/>
          </m:rPr>
          <w:rPr>
            <w:rFonts w:ascii="Cambria Math" w:hAnsi="Cambria Math"/>
            <w:color w:val="000000"/>
          </w:rPr>
          <m:t>E→</m:t>
        </m:r>
        <m:sSub>
          <m:sSubPr>
            <m:ctrlPr>
              <w:rPr>
                <w:rFonts w:ascii="Cambria Math" w:hAnsi="Cambria Math"/>
                <w:color w:val="000000"/>
              </w:rPr>
            </m:ctrlPr>
          </m:sSubPr>
          <m:e>
            <m:r>
              <w:rPr>
                <w:rFonts w:ascii="Cambria Math" w:hAnsi="Cambria Math"/>
                <w:color w:val="000000"/>
              </w:rPr>
              <m:t>∑</m:t>
            </m:r>
          </m:e>
          <m:sub>
            <m:r>
              <w:rPr>
                <w:rFonts w:ascii="Cambria Math" w:hAnsi="Cambria Math"/>
                <w:color w:val="000000"/>
              </w:rPr>
              <m:t xml:space="preserve">E </m:t>
            </m:r>
          </m:sub>
        </m:sSub>
      </m:oMath>
      <w:r w:rsidRPr="00DF12FD">
        <w:rPr>
          <w:color w:val="000000"/>
        </w:rPr>
        <w:t>为图</w:t>
      </w:r>
      <w:r w:rsidRPr="00DF12FD">
        <w:rPr>
          <w:color w:val="000000"/>
        </w:rPr>
        <w:t>G</w:t>
      </w:r>
      <w:r w:rsidRPr="00DF12FD">
        <w:rPr>
          <w:color w:val="000000"/>
        </w:rPr>
        <w:t>的边标记函数，说明边与其标记的对应关系。</w:t>
      </w:r>
    </w:p>
    <w:p w:rsidR="00070D7A" w:rsidRPr="00DF12FD" w:rsidRDefault="00070D7A" w:rsidP="00070D7A">
      <w:pPr>
        <w:spacing w:line="300" w:lineRule="auto"/>
        <w:ind w:firstLineChars="200" w:firstLine="422"/>
        <w:rPr>
          <w:color w:val="000000"/>
        </w:rPr>
      </w:pPr>
      <w:r w:rsidRPr="00DF12FD">
        <w:rPr>
          <w:b/>
          <w:lang w:val="x-none"/>
        </w:rPr>
        <w:t>定义</w:t>
      </w:r>
      <w:r w:rsidRPr="00DF12FD">
        <w:rPr>
          <w:b/>
          <w:lang w:val="x-none"/>
        </w:rPr>
        <w:t>5.2</w:t>
      </w:r>
      <w:r w:rsidRPr="00DF12FD">
        <w:rPr>
          <w:b/>
          <w:lang w:val="x-none"/>
        </w:rPr>
        <w:t>（子图）：</w:t>
      </w:r>
      <w:r w:rsidRPr="00DF12FD">
        <w:rPr>
          <w:color w:val="000000"/>
        </w:rPr>
        <w:t>一个图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1</m:t>
            </m:r>
          </m:sub>
        </m:sSub>
        <m:r>
          <m:rPr>
            <m:sty m:val="p"/>
          </m:rPr>
          <w:rPr>
            <w:rFonts w:ascii="Cambria Math" w:hAnsi="Cambria Math"/>
            <w:color w:val="000000"/>
          </w:rPr>
          <m:t>=</m:t>
        </m:r>
        <m:d>
          <m:dPr>
            <m:ctrlPr>
              <w:rPr>
                <w:rFonts w:ascii="Cambria Math" w:hAnsi="Cambria Math"/>
                <w:color w:val="000000"/>
              </w:rPr>
            </m:ctrlPr>
          </m:dPr>
          <m:e>
            <m:sSub>
              <m:sSubPr>
                <m:ctrlPr>
                  <w:rPr>
                    <w:rFonts w:ascii="Cambria Math" w:hAnsi="Cambria Math"/>
                    <w:color w:val="000000"/>
                  </w:rPr>
                </m:ctrlPr>
              </m:sSubPr>
              <m:e>
                <m:r>
                  <w:rPr>
                    <w:rFonts w:ascii="Cambria Math" w:hAnsi="Cambria Math"/>
                    <w:color w:val="000000"/>
                  </w:rPr>
                  <m:t>V</m:t>
                </m:r>
              </m:e>
              <m:sub>
                <m:r>
                  <w:rPr>
                    <w:rFonts w:ascii="Cambria Math" w:hAnsi="Cambria Math"/>
                    <w:color w:val="000000"/>
                  </w:rPr>
                  <m:t>1</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E</m:t>
                </m:r>
              </m:e>
              <m:sub>
                <m:r>
                  <w:rPr>
                    <w:rFonts w:ascii="Cambria Math" w:hAnsi="Cambria Math"/>
                    <w:color w:val="000000"/>
                  </w:rPr>
                  <m:t>1</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α</m:t>
                </m:r>
              </m:e>
              <m:sub>
                <m:r>
                  <w:rPr>
                    <w:rFonts w:ascii="Cambria Math" w:hAnsi="Cambria Math"/>
                    <w:color w:val="000000"/>
                  </w:rPr>
                  <m:t>1</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β</m:t>
                </m:r>
              </m:e>
              <m:sub>
                <m:r>
                  <w:rPr>
                    <w:rFonts w:ascii="Cambria Math" w:hAnsi="Cambria Math"/>
                    <w:color w:val="000000"/>
                  </w:rPr>
                  <m:t>1</m:t>
                </m:r>
              </m:sub>
            </m:sSub>
          </m:e>
        </m:d>
      </m:oMath>
      <w:r w:rsidRPr="00DF12FD">
        <w:rPr>
          <w:color w:val="000000"/>
        </w:rPr>
        <w:t xml:space="preserve"> </w:t>
      </w:r>
      <w:r w:rsidRPr="00DF12FD">
        <w:rPr>
          <w:color w:val="000000"/>
        </w:rPr>
        <w:t>为图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2</m:t>
            </m:r>
          </m:sub>
        </m:sSub>
        <m:r>
          <m:rPr>
            <m:sty m:val="p"/>
          </m:rPr>
          <w:rPr>
            <w:rFonts w:ascii="Cambria Math" w:hAnsi="Cambria Math"/>
            <w:color w:val="000000"/>
          </w:rPr>
          <m:t>=</m:t>
        </m:r>
        <m:d>
          <m:dPr>
            <m:ctrlPr>
              <w:rPr>
                <w:rFonts w:ascii="Cambria Math" w:hAnsi="Cambria Math"/>
                <w:color w:val="000000"/>
              </w:rPr>
            </m:ctrlPr>
          </m:dPr>
          <m:e>
            <m:sSub>
              <m:sSubPr>
                <m:ctrlPr>
                  <w:rPr>
                    <w:rFonts w:ascii="Cambria Math" w:hAnsi="Cambria Math"/>
                    <w:color w:val="000000"/>
                  </w:rPr>
                </m:ctrlPr>
              </m:sSubPr>
              <m:e>
                <m:r>
                  <w:rPr>
                    <w:rFonts w:ascii="Cambria Math" w:hAnsi="Cambria Math"/>
                    <w:color w:val="000000"/>
                  </w:rPr>
                  <m:t>V</m:t>
                </m:r>
              </m:e>
              <m:sub>
                <m:r>
                  <w:rPr>
                    <w:rFonts w:ascii="Cambria Math" w:hAnsi="Cambria Math"/>
                    <w:color w:val="000000"/>
                  </w:rPr>
                  <m:t>2</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E</m:t>
                </m:r>
              </m:e>
              <m:sub>
                <m:r>
                  <w:rPr>
                    <w:rFonts w:ascii="Cambria Math" w:hAnsi="Cambria Math"/>
                    <w:color w:val="000000"/>
                  </w:rPr>
                  <m:t>2</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α</m:t>
                </m:r>
              </m:e>
              <m:sub>
                <m:r>
                  <w:rPr>
                    <w:rFonts w:ascii="Cambria Math" w:hAnsi="Cambria Math"/>
                    <w:color w:val="000000"/>
                  </w:rPr>
                  <m:t>2</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β</m:t>
                </m:r>
              </m:e>
              <m:sub>
                <m:r>
                  <w:rPr>
                    <w:rFonts w:ascii="Cambria Math" w:hAnsi="Cambria Math"/>
                    <w:color w:val="000000"/>
                  </w:rPr>
                  <m:t>2</m:t>
                </m:r>
              </m:sub>
            </m:sSub>
          </m:e>
        </m:d>
        <m:r>
          <m:rPr>
            <m:sty m:val="p"/>
          </m:rPr>
          <w:rPr>
            <w:rFonts w:ascii="Cambria Math" w:hAnsi="Cambria Math"/>
            <w:color w:val="000000"/>
          </w:rPr>
          <m:t xml:space="preserve"> </m:t>
        </m:r>
      </m:oMath>
      <w:r w:rsidRPr="00DF12FD">
        <w:rPr>
          <w:color w:val="000000"/>
        </w:rPr>
        <w:t>的一个子图，记为</w:t>
      </w:r>
      <m:oMath>
        <m:r>
          <m:rPr>
            <m:sty m:val="p"/>
          </m:rPr>
          <w:rPr>
            <w:rFonts w:ascii="Cambria Math" w:hAnsi="Cambria Math"/>
            <w:color w:val="000000"/>
          </w:rPr>
          <m:t xml:space="preserve"> </m:t>
        </m:r>
        <m:sSub>
          <m:sSubPr>
            <m:ctrlPr>
              <w:rPr>
                <w:rFonts w:ascii="Cambria Math" w:hAnsi="Cambria Math"/>
                <w:i/>
                <w:color w:val="000000"/>
              </w:rPr>
            </m:ctrlPr>
          </m:sSubPr>
          <m:e>
            <m:r>
              <w:rPr>
                <w:rFonts w:ascii="Cambria Math" w:hAnsi="Cambria Math"/>
                <w:color w:val="000000"/>
              </w:rPr>
              <m:t>G</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G</m:t>
            </m:r>
          </m:e>
          <m:sub>
            <m:r>
              <w:rPr>
                <w:rFonts w:ascii="Cambria Math" w:hAnsi="Cambria Math"/>
                <w:color w:val="000000"/>
              </w:rPr>
              <m:t>2</m:t>
            </m:r>
          </m:sub>
        </m:sSub>
        <m:r>
          <w:rPr>
            <w:rFonts w:ascii="Cambria Math" w:hAnsi="Cambria Math"/>
            <w:color w:val="000000"/>
          </w:rPr>
          <m:t xml:space="preserve"> </m:t>
        </m:r>
      </m:oMath>
      <w:r w:rsidRPr="00DF12FD">
        <w:rPr>
          <w:color w:val="000000"/>
        </w:rPr>
        <w:t>，如果有：</w:t>
      </w:r>
    </w:p>
    <w:p w:rsidR="00070D7A" w:rsidRPr="00DF12FD" w:rsidRDefault="00F9055E" w:rsidP="002765D4">
      <w:pPr>
        <w:pStyle w:val="ac"/>
        <w:numPr>
          <w:ilvl w:val="0"/>
          <w:numId w:val="17"/>
        </w:numPr>
        <w:spacing w:line="300" w:lineRule="auto"/>
        <w:ind w:firstLineChars="0"/>
        <w:rPr>
          <w:color w:val="000000"/>
        </w:rPr>
      </w:pPr>
      <m:oMath>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2</m:t>
            </m:r>
          </m:sub>
        </m:sSub>
      </m:oMath>
      <w:r w:rsidR="00070D7A" w:rsidRPr="00DF12FD">
        <w:rPr>
          <w:color w:val="000000"/>
        </w:rPr>
        <w:t>；</w:t>
      </w:r>
    </w:p>
    <w:p w:rsidR="00070D7A" w:rsidRPr="00DF12FD" w:rsidRDefault="00F9055E" w:rsidP="002765D4">
      <w:pPr>
        <w:pStyle w:val="ac"/>
        <w:numPr>
          <w:ilvl w:val="0"/>
          <w:numId w:val="17"/>
        </w:numPr>
        <w:spacing w:line="300" w:lineRule="auto"/>
        <w:ind w:firstLineChars="0"/>
        <w:rPr>
          <w:color w:val="000000"/>
        </w:rPr>
      </w:pPr>
      <m:oMath>
        <m:sSub>
          <m:sSubPr>
            <m:ctrlPr>
              <w:rPr>
                <w:rFonts w:ascii="Cambria Math" w:hAnsi="Cambria Math"/>
                <w:i/>
                <w:color w:val="000000"/>
              </w:rPr>
            </m:ctrlPr>
          </m:sSubPr>
          <m:e>
            <m:r>
              <w:rPr>
                <w:rFonts w:ascii="Cambria Math" w:hAnsi="Cambria Math"/>
                <w:color w:val="000000"/>
              </w:rPr>
              <m:t>E</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E</m:t>
            </m:r>
          </m:e>
          <m:sub>
            <m:r>
              <w:rPr>
                <w:rFonts w:ascii="Cambria Math" w:hAnsi="Cambria Math"/>
                <w:color w:val="000000"/>
              </w:rPr>
              <m:t>2</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1</m:t>
            </m:r>
          </m:sub>
        </m:sSub>
      </m:oMath>
      <w:r w:rsidR="00070D7A" w:rsidRPr="00DF12FD">
        <w:rPr>
          <w:color w:val="000000"/>
        </w:rPr>
        <w:t>)</w:t>
      </w:r>
      <w:r w:rsidR="00070D7A" w:rsidRPr="00DF12FD">
        <w:rPr>
          <w:color w:val="000000"/>
        </w:rPr>
        <w:t>；</w:t>
      </w:r>
    </w:p>
    <w:p w:rsidR="00070D7A" w:rsidRPr="00DF12FD" w:rsidRDefault="00F9055E" w:rsidP="002765D4">
      <w:pPr>
        <w:pStyle w:val="ac"/>
        <w:numPr>
          <w:ilvl w:val="0"/>
          <w:numId w:val="17"/>
        </w:numPr>
        <w:spacing w:line="300" w:lineRule="auto"/>
        <w:ind w:firstLineChars="0"/>
        <w:rPr>
          <w:color w:val="000000"/>
        </w:rPr>
      </w:pPr>
      <m:oMath>
        <m:sSub>
          <m:sSubPr>
            <m:ctrlPr>
              <w:rPr>
                <w:rFonts w:ascii="Cambria Math" w:hAnsi="Cambria Math"/>
                <w:i/>
                <w:color w:val="000000"/>
              </w:rPr>
            </m:ctrlPr>
          </m:sSubPr>
          <m:e>
            <m:r>
              <w:rPr>
                <w:rFonts w:ascii="Cambria Math" w:hAnsi="Cambria Math"/>
                <w:color w:val="000000"/>
              </w:rPr>
              <m:t>α</m:t>
            </m:r>
          </m:e>
          <m:sub>
            <m:r>
              <w:rPr>
                <w:rFonts w:ascii="Cambria Math" w:hAnsi="Cambria Math"/>
                <w:color w:val="000000"/>
              </w:rPr>
              <m:t>1</m:t>
            </m:r>
          </m:sub>
        </m:sSub>
        <m:d>
          <m:dPr>
            <m:ctrlPr>
              <w:rPr>
                <w:rFonts w:ascii="Cambria Math" w:hAnsi="Cambria Math"/>
                <w:i/>
                <w:color w:val="000000"/>
              </w:rPr>
            </m:ctrlPr>
          </m:dPr>
          <m:e>
            <m:r>
              <w:rPr>
                <w:rFonts w:ascii="Cambria Math" w:hAnsi="Cambria Math"/>
                <w:color w:val="000000"/>
              </w:rPr>
              <m:t>x</m:t>
            </m:r>
          </m:e>
        </m:d>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α</m:t>
            </m:r>
          </m:e>
          <m:sub>
            <m:r>
              <w:rPr>
                <w:rFonts w:ascii="Cambria Math" w:hAnsi="Cambria Math"/>
                <w:color w:val="000000"/>
              </w:rPr>
              <m:t>2</m:t>
            </m:r>
          </m:sub>
        </m:sSub>
        <m:d>
          <m:dPr>
            <m:ctrlPr>
              <w:rPr>
                <w:rFonts w:ascii="Cambria Math" w:hAnsi="Cambria Math"/>
                <w:i/>
                <w:color w:val="000000"/>
              </w:rPr>
            </m:ctrlPr>
          </m:dPr>
          <m:e>
            <m:r>
              <w:rPr>
                <w:rFonts w:ascii="Cambria Math" w:hAnsi="Cambria Math"/>
                <w:color w:val="000000"/>
              </w:rPr>
              <m:t>x</m:t>
            </m:r>
          </m:e>
        </m:d>
        <m:r>
          <w:rPr>
            <w:rFonts w:ascii="Cambria Math" w:hAnsi="Cambria Math"/>
            <w:color w:val="000000"/>
          </w:rPr>
          <m:t xml:space="preserve"> </m:t>
        </m:r>
        <m:r>
          <w:rPr>
            <w:rFonts w:ascii="Cambria Math" w:hAnsi="Cambria Math" w:hint="eastAsia"/>
            <w:color w:val="000000"/>
          </w:rPr>
          <m:t>，</m:t>
        </m:r>
        <m:r>
          <w:rPr>
            <w:rFonts w:ascii="Cambria Math" w:hAnsi="Cambria Math"/>
            <w:color w:val="000000"/>
          </w:rPr>
          <m:t>∀x∈</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1</m:t>
            </m:r>
          </m:sub>
        </m:sSub>
      </m:oMath>
      <w:r w:rsidR="00070D7A" w:rsidRPr="00DF12FD">
        <w:rPr>
          <w:color w:val="000000"/>
        </w:rPr>
        <w:t>；</w:t>
      </w:r>
    </w:p>
    <w:p w:rsidR="00070D7A" w:rsidRPr="00DF12FD" w:rsidRDefault="00F9055E" w:rsidP="002765D4">
      <w:pPr>
        <w:pStyle w:val="ac"/>
        <w:numPr>
          <w:ilvl w:val="0"/>
          <w:numId w:val="17"/>
        </w:numPr>
        <w:spacing w:line="300" w:lineRule="auto"/>
        <w:ind w:firstLineChars="0"/>
        <w:rPr>
          <w:color w:val="000000"/>
        </w:rPr>
      </w:pPr>
      <m:oMath>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1</m:t>
            </m:r>
          </m:sub>
        </m:sSub>
        <m:d>
          <m:dPr>
            <m:ctrlPr>
              <w:rPr>
                <w:rFonts w:ascii="Cambria Math" w:hAnsi="Cambria Math"/>
                <w:i/>
                <w:color w:val="000000"/>
              </w:rPr>
            </m:ctrlPr>
          </m:dPr>
          <m:e>
            <m:r>
              <w:rPr>
                <w:rFonts w:ascii="Cambria Math" w:hAnsi="Cambria Math"/>
                <w:color w:val="000000"/>
              </w:rPr>
              <m:t>(x,y)</m:t>
            </m:r>
          </m:e>
        </m:d>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2</m:t>
            </m:r>
          </m:sub>
        </m:sSub>
        <m:d>
          <m:dPr>
            <m:ctrlPr>
              <w:rPr>
                <w:rFonts w:ascii="Cambria Math" w:hAnsi="Cambria Math"/>
                <w:i/>
                <w:color w:val="000000"/>
              </w:rPr>
            </m:ctrlPr>
          </m:dPr>
          <m:e>
            <m:r>
              <w:rPr>
                <w:rFonts w:ascii="Cambria Math" w:hAnsi="Cambria Math"/>
                <w:color w:val="000000"/>
              </w:rPr>
              <m:t>(x,y)</m:t>
            </m:r>
          </m:e>
        </m:d>
        <m:r>
          <w:rPr>
            <w:rFonts w:ascii="Cambria Math" w:hAnsi="Cambria Math"/>
            <w:color w:val="000000"/>
          </w:rPr>
          <m:t xml:space="preserve"> </m:t>
        </m:r>
        <m:r>
          <w:rPr>
            <w:rFonts w:ascii="Cambria Math" w:hAnsi="Cambria Math" w:hint="eastAsia"/>
            <w:color w:val="000000"/>
          </w:rPr>
          <m:t>，</m:t>
        </m:r>
        <m:r>
          <w:rPr>
            <w:rFonts w:ascii="Cambria Math" w:hAnsi="Cambria Math"/>
            <w:color w:val="000000"/>
          </w:rPr>
          <m:t>∀(x,y)∈</m:t>
        </m:r>
        <m:sSub>
          <m:sSubPr>
            <m:ctrlPr>
              <w:rPr>
                <w:rFonts w:ascii="Cambria Math" w:hAnsi="Cambria Math"/>
                <w:i/>
                <w:color w:val="000000"/>
              </w:rPr>
            </m:ctrlPr>
          </m:sSubPr>
          <m:e>
            <m:r>
              <w:rPr>
                <w:rFonts w:ascii="Cambria Math" w:hAnsi="Cambria Math"/>
                <w:color w:val="000000"/>
              </w:rPr>
              <m:t>E</m:t>
            </m:r>
          </m:e>
          <m:sub>
            <m:r>
              <w:rPr>
                <w:rFonts w:ascii="Cambria Math" w:hAnsi="Cambria Math"/>
                <w:color w:val="000000"/>
              </w:rPr>
              <m:t>1</m:t>
            </m:r>
          </m:sub>
        </m:sSub>
      </m:oMath>
      <w:r w:rsidR="00070D7A" w:rsidRPr="00DF12FD">
        <w:rPr>
          <w:color w:val="000000"/>
        </w:rPr>
        <w:t>。</w:t>
      </w:r>
    </w:p>
    <w:p w:rsidR="00070D7A" w:rsidRPr="00DF12FD" w:rsidRDefault="00070D7A" w:rsidP="00070D7A">
      <w:pPr>
        <w:spacing w:line="300" w:lineRule="auto"/>
        <w:ind w:left="420"/>
        <w:rPr>
          <w:color w:val="000000"/>
        </w:rPr>
      </w:pPr>
      <w:r w:rsidRPr="00DF12FD">
        <w:rPr>
          <w:color w:val="000000"/>
        </w:rPr>
        <w:t>此时，我们也称图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2</m:t>
            </m:r>
          </m:sub>
        </m:sSub>
        <m:r>
          <w:rPr>
            <w:rFonts w:ascii="Cambria Math" w:hAnsi="Cambria Math"/>
            <w:color w:val="000000"/>
          </w:rPr>
          <m:t xml:space="preserve"> </m:t>
        </m:r>
      </m:oMath>
      <w:r w:rsidRPr="00DF12FD">
        <w:rPr>
          <w:color w:val="000000"/>
        </w:rPr>
        <w:t>为图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1</m:t>
            </m:r>
          </m:sub>
        </m:sSub>
        <m:r>
          <w:rPr>
            <w:rFonts w:ascii="Cambria Math" w:hAnsi="Cambria Math"/>
            <w:color w:val="000000"/>
          </w:rPr>
          <m:t xml:space="preserve"> </m:t>
        </m:r>
      </m:oMath>
      <w:r w:rsidRPr="00DF12FD">
        <w:rPr>
          <w:color w:val="000000"/>
        </w:rPr>
        <w:t>的一个超图。</w:t>
      </w:r>
    </w:p>
    <w:p w:rsidR="00070D7A" w:rsidRPr="00DF12FD" w:rsidRDefault="00070D7A" w:rsidP="00070D7A">
      <w:pPr>
        <w:spacing w:line="300" w:lineRule="auto"/>
        <w:ind w:firstLineChars="200" w:firstLine="422"/>
        <w:rPr>
          <w:color w:val="000000"/>
        </w:rPr>
      </w:pPr>
      <w:r w:rsidRPr="00DF12FD">
        <w:rPr>
          <w:b/>
          <w:lang w:val="x-none"/>
        </w:rPr>
        <w:t>定义</w:t>
      </w:r>
      <w:r w:rsidRPr="00DF12FD">
        <w:rPr>
          <w:b/>
          <w:lang w:val="x-none"/>
        </w:rPr>
        <w:t>5.3</w:t>
      </w:r>
      <w:r w:rsidRPr="00DF12FD">
        <w:rPr>
          <w:b/>
          <w:lang w:val="x-none"/>
        </w:rPr>
        <w:t>（图同构）：</w:t>
      </w:r>
      <w:r w:rsidRPr="00DF12FD">
        <w:rPr>
          <w:color w:val="000000"/>
        </w:rPr>
        <w:t>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1</m:t>
            </m:r>
          </m:sub>
        </m:sSub>
        <m:r>
          <m:rPr>
            <m:sty m:val="p"/>
          </m:rPr>
          <w:rPr>
            <w:rFonts w:ascii="Cambria Math" w:hAnsi="Cambria Math"/>
            <w:color w:val="000000"/>
          </w:rPr>
          <m:t>=</m:t>
        </m:r>
        <m:d>
          <m:dPr>
            <m:ctrlPr>
              <w:rPr>
                <w:rFonts w:ascii="Cambria Math" w:hAnsi="Cambria Math"/>
                <w:color w:val="000000"/>
              </w:rPr>
            </m:ctrlPr>
          </m:dPr>
          <m:e>
            <m:sSub>
              <m:sSubPr>
                <m:ctrlPr>
                  <w:rPr>
                    <w:rFonts w:ascii="Cambria Math" w:hAnsi="Cambria Math"/>
                    <w:color w:val="000000"/>
                  </w:rPr>
                </m:ctrlPr>
              </m:sSubPr>
              <m:e>
                <m:r>
                  <w:rPr>
                    <w:rFonts w:ascii="Cambria Math" w:hAnsi="Cambria Math"/>
                    <w:color w:val="000000"/>
                  </w:rPr>
                  <m:t>V</m:t>
                </m:r>
              </m:e>
              <m:sub>
                <m:r>
                  <w:rPr>
                    <w:rFonts w:ascii="Cambria Math" w:hAnsi="Cambria Math"/>
                    <w:color w:val="000000"/>
                  </w:rPr>
                  <m:t>1</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E</m:t>
                </m:r>
              </m:e>
              <m:sub>
                <m:r>
                  <w:rPr>
                    <w:rFonts w:ascii="Cambria Math" w:hAnsi="Cambria Math"/>
                    <w:color w:val="000000"/>
                  </w:rPr>
                  <m:t>1</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α</m:t>
                </m:r>
              </m:e>
              <m:sub>
                <m:r>
                  <w:rPr>
                    <w:rFonts w:ascii="Cambria Math" w:hAnsi="Cambria Math"/>
                    <w:color w:val="000000"/>
                  </w:rPr>
                  <m:t>1</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β</m:t>
                </m:r>
              </m:e>
              <m:sub>
                <m:r>
                  <w:rPr>
                    <w:rFonts w:ascii="Cambria Math" w:hAnsi="Cambria Math"/>
                    <w:color w:val="000000"/>
                  </w:rPr>
                  <m:t>1</m:t>
                </m:r>
              </m:sub>
            </m:sSub>
          </m:e>
        </m:d>
        <m:r>
          <w:rPr>
            <w:rFonts w:ascii="Cambria Math" w:hAnsi="Cambria Math"/>
            <w:color w:val="000000"/>
          </w:rPr>
          <m:t xml:space="preserve"> </m:t>
        </m:r>
      </m:oMath>
      <w:r w:rsidRPr="00DF12FD">
        <w:rPr>
          <w:color w:val="000000"/>
        </w:rPr>
        <w:t>和图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2</m:t>
            </m:r>
          </m:sub>
        </m:sSub>
        <m:r>
          <m:rPr>
            <m:sty m:val="p"/>
          </m:rPr>
          <w:rPr>
            <w:rFonts w:ascii="Cambria Math" w:hAnsi="Cambria Math"/>
            <w:color w:val="000000"/>
          </w:rPr>
          <m:t>=</m:t>
        </m:r>
        <m:d>
          <m:dPr>
            <m:ctrlPr>
              <w:rPr>
                <w:rFonts w:ascii="Cambria Math" w:hAnsi="Cambria Math"/>
                <w:color w:val="000000"/>
              </w:rPr>
            </m:ctrlPr>
          </m:dPr>
          <m:e>
            <m:sSub>
              <m:sSubPr>
                <m:ctrlPr>
                  <w:rPr>
                    <w:rFonts w:ascii="Cambria Math" w:hAnsi="Cambria Math"/>
                    <w:color w:val="000000"/>
                  </w:rPr>
                </m:ctrlPr>
              </m:sSubPr>
              <m:e>
                <m:r>
                  <w:rPr>
                    <w:rFonts w:ascii="Cambria Math" w:hAnsi="Cambria Math"/>
                    <w:color w:val="000000"/>
                  </w:rPr>
                  <m:t>V</m:t>
                </m:r>
              </m:e>
              <m:sub>
                <m:r>
                  <w:rPr>
                    <w:rFonts w:ascii="Cambria Math" w:hAnsi="Cambria Math"/>
                    <w:color w:val="000000"/>
                  </w:rPr>
                  <m:t>2</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E</m:t>
                </m:r>
              </m:e>
              <m:sub>
                <m:r>
                  <w:rPr>
                    <w:rFonts w:ascii="Cambria Math" w:hAnsi="Cambria Math"/>
                    <w:color w:val="000000"/>
                  </w:rPr>
                  <m:t>2</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α</m:t>
                </m:r>
              </m:e>
              <m:sub>
                <m:r>
                  <w:rPr>
                    <w:rFonts w:ascii="Cambria Math" w:hAnsi="Cambria Math"/>
                    <w:color w:val="000000"/>
                  </w:rPr>
                  <m:t>2</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β</m:t>
                </m:r>
              </m:e>
              <m:sub>
                <m:r>
                  <w:rPr>
                    <w:rFonts w:ascii="Cambria Math" w:hAnsi="Cambria Math"/>
                    <w:color w:val="000000"/>
                  </w:rPr>
                  <m:t>2</m:t>
                </m:r>
              </m:sub>
            </m:sSub>
          </m:e>
        </m:d>
        <m:r>
          <m:rPr>
            <m:sty m:val="p"/>
          </m:rPr>
          <w:rPr>
            <w:rFonts w:ascii="Cambria Math" w:hAnsi="Cambria Math"/>
            <w:color w:val="000000"/>
          </w:rPr>
          <m:t xml:space="preserve"> </m:t>
        </m:r>
      </m:oMath>
      <w:r w:rsidRPr="00DF12FD">
        <w:rPr>
          <w:color w:val="000000"/>
        </w:rPr>
        <w:t>是同构的，记为</w:t>
      </w:r>
      <m:oMath>
        <m:r>
          <m:rPr>
            <m:sty m:val="p"/>
          </m:rPr>
          <w:rPr>
            <w:rFonts w:ascii="Cambria Math" w:hAnsi="Cambria Math"/>
            <w:color w:val="000000"/>
          </w:rPr>
          <m:t xml:space="preserve"> </m:t>
        </m:r>
        <m:sSub>
          <m:sSubPr>
            <m:ctrlPr>
              <w:rPr>
                <w:rFonts w:ascii="Cambria Math" w:hAnsi="Cambria Math"/>
                <w:i/>
                <w:color w:val="000000"/>
              </w:rPr>
            </m:ctrlPr>
          </m:sSubPr>
          <m:e>
            <m:r>
              <w:rPr>
                <w:rFonts w:ascii="Cambria Math" w:hAnsi="Cambria Math"/>
                <w:color w:val="000000"/>
              </w:rPr>
              <m:t>G</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G</m:t>
            </m:r>
          </m:e>
          <m:sub>
            <m:r>
              <w:rPr>
                <w:rFonts w:ascii="Cambria Math" w:hAnsi="Cambria Math"/>
                <w:color w:val="000000"/>
              </w:rPr>
              <m:t>2</m:t>
            </m:r>
          </m:sub>
        </m:sSub>
        <m:r>
          <w:rPr>
            <w:rFonts w:ascii="Cambria Math" w:hAnsi="Cambria Math"/>
            <w:color w:val="000000"/>
          </w:rPr>
          <m:t xml:space="preserve"> </m:t>
        </m:r>
      </m:oMath>
      <w:r w:rsidRPr="00DF12FD">
        <w:rPr>
          <w:color w:val="000000"/>
        </w:rPr>
        <w:t>，如果存在一个双射函数</w:t>
      </w:r>
      <m:oMath>
        <m:r>
          <m:rPr>
            <m:sty m:val="p"/>
          </m:rPr>
          <w:rPr>
            <w:rFonts w:ascii="Cambria Math" w:hAnsi="Cambria Math"/>
            <w:color w:val="000000"/>
          </w:rPr>
          <m:t xml:space="preserve"> </m:t>
        </m:r>
        <m:r>
          <w:rPr>
            <w:rFonts w:ascii="Cambria Math" w:hAnsi="Cambria Math"/>
            <w:color w:val="000000"/>
          </w:rPr>
          <m:t>f</m:t>
        </m:r>
        <m:r>
          <m:rPr>
            <m:sty m:val="p"/>
          </m:rPr>
          <w:rPr>
            <w:rFonts w:ascii="Cambria Math" w:hAnsi="Cambria Math" w:hint="eastAsia"/>
            <w:color w:val="000000"/>
          </w:rPr>
          <m:t>：</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2</m:t>
            </m:r>
          </m:sub>
        </m:sSub>
      </m:oMath>
      <w:r w:rsidRPr="00DF12FD">
        <w:rPr>
          <w:color w:val="000000"/>
        </w:rPr>
        <w:t>，使得：</w:t>
      </w:r>
    </w:p>
    <w:p w:rsidR="00070D7A" w:rsidRPr="00DF12FD" w:rsidRDefault="00F9055E" w:rsidP="002765D4">
      <w:pPr>
        <w:pStyle w:val="ac"/>
        <w:numPr>
          <w:ilvl w:val="1"/>
          <w:numId w:val="18"/>
        </w:numPr>
        <w:spacing w:line="300" w:lineRule="auto"/>
        <w:ind w:firstLineChars="0"/>
        <w:rPr>
          <w:color w:val="000000"/>
        </w:rPr>
      </w:pPr>
      <m:oMath>
        <m:sSub>
          <m:sSubPr>
            <m:ctrlPr>
              <w:rPr>
                <w:rFonts w:ascii="Cambria Math" w:hAnsi="Cambria Math"/>
                <w:i/>
                <w:color w:val="000000"/>
              </w:rPr>
            </m:ctrlPr>
          </m:sSubPr>
          <m:e>
            <m:r>
              <w:rPr>
                <w:rFonts w:ascii="Cambria Math" w:hAnsi="Cambria Math"/>
                <w:color w:val="000000"/>
              </w:rPr>
              <m:t>α</m:t>
            </m:r>
          </m:e>
          <m:sub>
            <m:r>
              <w:rPr>
                <w:rFonts w:ascii="Cambria Math" w:hAnsi="Cambria Math"/>
                <w:color w:val="000000"/>
              </w:rPr>
              <m:t>1</m:t>
            </m:r>
          </m:sub>
        </m:sSub>
        <m:d>
          <m:dPr>
            <m:ctrlPr>
              <w:rPr>
                <w:rFonts w:ascii="Cambria Math" w:hAnsi="Cambria Math"/>
                <w:i/>
                <w:color w:val="000000"/>
              </w:rPr>
            </m:ctrlPr>
          </m:dPr>
          <m:e>
            <m:r>
              <w:rPr>
                <w:rFonts w:ascii="Cambria Math" w:hAnsi="Cambria Math"/>
                <w:color w:val="000000"/>
              </w:rPr>
              <m:t>x</m:t>
            </m:r>
          </m:e>
        </m:d>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α</m:t>
            </m:r>
          </m:e>
          <m:sub>
            <m:r>
              <w:rPr>
                <w:rFonts w:ascii="Cambria Math" w:hAnsi="Cambria Math"/>
                <w:color w:val="000000"/>
              </w:rPr>
              <m:t>2</m:t>
            </m:r>
          </m:sub>
        </m:sSub>
        <m:d>
          <m:dPr>
            <m:ctrlPr>
              <w:rPr>
                <w:rFonts w:ascii="Cambria Math" w:hAnsi="Cambria Math"/>
                <w:i/>
                <w:color w:val="000000"/>
              </w:rPr>
            </m:ctrlPr>
          </m:dPr>
          <m:e>
            <m:r>
              <w:rPr>
                <w:rFonts w:ascii="Cambria Math" w:hAnsi="Cambria Math"/>
                <w:color w:val="000000"/>
              </w:rPr>
              <m:t>f(x)</m:t>
            </m:r>
          </m:e>
        </m:d>
        <m:r>
          <w:rPr>
            <w:rFonts w:ascii="Cambria Math" w:hAnsi="Cambria Math"/>
            <w:color w:val="000000"/>
          </w:rPr>
          <m:t xml:space="preserve"> </m:t>
        </m:r>
        <m:r>
          <w:rPr>
            <w:rFonts w:ascii="Cambria Math" w:hAnsi="Cambria Math" w:hint="eastAsia"/>
            <w:color w:val="000000"/>
          </w:rPr>
          <m:t>，</m:t>
        </m:r>
        <m:r>
          <w:rPr>
            <w:rFonts w:ascii="Cambria Math" w:hAnsi="Cambria Math"/>
            <w:color w:val="000000"/>
          </w:rPr>
          <m:t>∀x∈</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1</m:t>
            </m:r>
          </m:sub>
        </m:sSub>
      </m:oMath>
      <w:r w:rsidR="00070D7A" w:rsidRPr="00DF12FD">
        <w:rPr>
          <w:color w:val="000000"/>
        </w:rPr>
        <w:t>；</w:t>
      </w:r>
    </w:p>
    <w:p w:rsidR="00070D7A" w:rsidRPr="00DF12FD" w:rsidRDefault="00F9055E" w:rsidP="002765D4">
      <w:pPr>
        <w:pStyle w:val="ac"/>
        <w:numPr>
          <w:ilvl w:val="1"/>
          <w:numId w:val="18"/>
        </w:numPr>
        <w:spacing w:line="300" w:lineRule="auto"/>
        <w:ind w:firstLineChars="0"/>
        <w:rPr>
          <w:color w:val="000000"/>
        </w:rPr>
      </w:pPr>
      <m:oMath>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1</m:t>
            </m:r>
          </m:sub>
        </m:sSub>
        <m:d>
          <m:dPr>
            <m:ctrlPr>
              <w:rPr>
                <w:rFonts w:ascii="Cambria Math" w:hAnsi="Cambria Math"/>
                <w:i/>
                <w:color w:val="000000"/>
              </w:rPr>
            </m:ctrlPr>
          </m:dPr>
          <m:e>
            <m:r>
              <w:rPr>
                <w:rFonts w:ascii="Cambria Math" w:hAnsi="Cambria Math"/>
                <w:color w:val="000000"/>
              </w:rPr>
              <m:t>(x,y)</m:t>
            </m:r>
          </m:e>
        </m:d>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2</m:t>
            </m:r>
          </m:sub>
        </m:sSub>
        <m:d>
          <m:dPr>
            <m:ctrlPr>
              <w:rPr>
                <w:rFonts w:ascii="Cambria Math" w:hAnsi="Cambria Math"/>
                <w:i/>
                <w:color w:val="000000"/>
              </w:rPr>
            </m:ctrlPr>
          </m:dPr>
          <m:e>
            <m:r>
              <w:rPr>
                <w:rFonts w:ascii="Cambria Math" w:hAnsi="Cambria Math"/>
                <w:color w:val="000000"/>
              </w:rPr>
              <m:t>(f</m:t>
            </m:r>
            <m:d>
              <m:dPr>
                <m:ctrlPr>
                  <w:rPr>
                    <w:rFonts w:ascii="Cambria Math" w:hAnsi="Cambria Math"/>
                    <w:i/>
                    <w:color w:val="000000"/>
                  </w:rPr>
                </m:ctrlPr>
              </m:dPr>
              <m:e>
                <m:r>
                  <w:rPr>
                    <w:rFonts w:ascii="Cambria Math" w:hAnsi="Cambria Math"/>
                    <w:color w:val="000000"/>
                  </w:rPr>
                  <m:t>x</m:t>
                </m:r>
              </m:e>
            </m:d>
            <m:r>
              <w:rPr>
                <w:rFonts w:ascii="Cambria Math" w:hAnsi="Cambria Math"/>
                <w:color w:val="000000"/>
              </w:rPr>
              <m:t>,f(y)</m:t>
            </m:r>
          </m:e>
        </m:d>
        <m:r>
          <w:rPr>
            <w:rFonts w:ascii="Cambria Math" w:hAnsi="Cambria Math"/>
            <w:color w:val="000000"/>
          </w:rPr>
          <m:t xml:space="preserve"> </m:t>
        </m:r>
        <m:r>
          <w:rPr>
            <w:rFonts w:ascii="Cambria Math" w:hAnsi="Cambria Math" w:hint="eastAsia"/>
            <w:color w:val="000000"/>
          </w:rPr>
          <m:t>，</m:t>
        </m:r>
        <m:r>
          <w:rPr>
            <w:rFonts w:ascii="Cambria Math" w:hAnsi="Cambria Math"/>
            <w:color w:val="000000"/>
          </w:rPr>
          <m:t>∀(x,y)∈</m:t>
        </m:r>
        <m:sSub>
          <m:sSubPr>
            <m:ctrlPr>
              <w:rPr>
                <w:rFonts w:ascii="Cambria Math" w:hAnsi="Cambria Math"/>
                <w:i/>
                <w:color w:val="000000"/>
              </w:rPr>
            </m:ctrlPr>
          </m:sSubPr>
          <m:e>
            <m:r>
              <w:rPr>
                <w:rFonts w:ascii="Cambria Math" w:hAnsi="Cambria Math"/>
                <w:color w:val="000000"/>
              </w:rPr>
              <m:t>E</m:t>
            </m:r>
          </m:e>
          <m:sub>
            <m:r>
              <w:rPr>
                <w:rFonts w:ascii="Cambria Math" w:hAnsi="Cambria Math"/>
                <w:color w:val="000000"/>
              </w:rPr>
              <m:t>1</m:t>
            </m:r>
          </m:sub>
        </m:sSub>
      </m:oMath>
      <w:r w:rsidR="00070D7A" w:rsidRPr="00DF12FD">
        <w:rPr>
          <w:color w:val="000000"/>
        </w:rPr>
        <w:t>。</w:t>
      </w:r>
    </w:p>
    <w:p w:rsidR="00070D7A" w:rsidRPr="00DF12FD" w:rsidRDefault="00070D7A" w:rsidP="00070D7A">
      <w:pPr>
        <w:spacing w:line="300" w:lineRule="auto"/>
        <w:ind w:left="420"/>
        <w:rPr>
          <w:color w:val="000000"/>
        </w:rPr>
      </w:pPr>
      <w:r w:rsidRPr="00DF12FD">
        <w:rPr>
          <w:color w:val="000000"/>
        </w:rPr>
        <w:t>这样的函数</w:t>
      </w:r>
      <m:oMath>
        <m:r>
          <m:rPr>
            <m:sty m:val="p"/>
          </m:rPr>
          <w:rPr>
            <w:rFonts w:ascii="Cambria Math" w:hAnsi="Cambria Math"/>
            <w:color w:val="000000"/>
          </w:rPr>
          <m:t xml:space="preserve"> </m:t>
        </m:r>
        <m:r>
          <w:rPr>
            <w:rFonts w:ascii="Cambria Math" w:hAnsi="Cambria Math"/>
            <w:color w:val="000000"/>
          </w:rPr>
          <m:t xml:space="preserve">f </m:t>
        </m:r>
      </m:oMath>
      <w:r w:rsidRPr="00DF12FD">
        <w:rPr>
          <w:color w:val="000000"/>
        </w:rPr>
        <w:t>也称为图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1</m:t>
            </m:r>
          </m:sub>
        </m:sSub>
        <m:r>
          <w:rPr>
            <w:rFonts w:ascii="Cambria Math" w:hAnsi="Cambria Math"/>
            <w:color w:val="000000"/>
          </w:rPr>
          <m:t xml:space="preserve"> </m:t>
        </m:r>
      </m:oMath>
      <w:r w:rsidRPr="00DF12FD">
        <w:rPr>
          <w:color w:val="000000"/>
        </w:rPr>
        <w:t>与</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2</m:t>
            </m:r>
          </m:sub>
        </m:sSub>
        <m:r>
          <w:rPr>
            <w:rFonts w:ascii="Cambria Math" w:hAnsi="Cambria Math"/>
            <w:color w:val="000000"/>
          </w:rPr>
          <m:t xml:space="preserve"> </m:t>
        </m:r>
      </m:oMath>
      <w:r w:rsidRPr="00DF12FD">
        <w:rPr>
          <w:color w:val="000000"/>
        </w:rPr>
        <w:t>的图同构。例如</w:t>
      </w:r>
      <w:r w:rsidR="00BD16CD">
        <w:rPr>
          <w:szCs w:val="21"/>
        </w:rPr>
        <w:t>图</w:t>
      </w:r>
      <w:r w:rsidR="00BD16CD">
        <w:rPr>
          <w:szCs w:val="21"/>
        </w:rPr>
        <w:t>4-</w:t>
      </w:r>
      <w:r>
        <w:rPr>
          <w:color w:val="000000"/>
        </w:rPr>
        <w:t>2</w:t>
      </w:r>
      <w:r w:rsidRPr="00DF12FD">
        <w:rPr>
          <w:color w:val="000000"/>
        </w:rPr>
        <w:t>中</w:t>
      </w:r>
      <w:r w:rsidRPr="00DF12FD">
        <w:rPr>
          <w:color w:val="000000"/>
        </w:rPr>
        <w:t>A</w:t>
      </w:r>
      <w:r w:rsidRPr="00DF12FD">
        <w:rPr>
          <w:color w:val="000000"/>
        </w:rPr>
        <w:t>和</w:t>
      </w:r>
      <w:r w:rsidRPr="00DF12FD">
        <w:rPr>
          <w:color w:val="000000"/>
        </w:rPr>
        <w:t>B</w:t>
      </w:r>
      <w:r w:rsidRPr="00DF12FD">
        <w:rPr>
          <w:color w:val="000000"/>
        </w:rPr>
        <w:t>两个图同构</w:t>
      </w:r>
      <w:r>
        <w:rPr>
          <w:rFonts w:hint="eastAsia"/>
          <w:color w:val="000000"/>
        </w:rPr>
        <w:t>，</w:t>
      </w:r>
      <w:r>
        <w:rPr>
          <w:color w:val="000000"/>
        </w:rPr>
        <w:t>顶点如图中的虚线箭头一一对应</w:t>
      </w:r>
      <w:r w:rsidRPr="00DF12FD">
        <w:rPr>
          <w:color w:val="000000"/>
        </w:rPr>
        <w:t>。</w:t>
      </w:r>
    </w:p>
    <w:p w:rsidR="00070D7A" w:rsidRPr="00FF0FC4" w:rsidRDefault="00070D7A" w:rsidP="00070D7A">
      <w:pPr>
        <w:pStyle w:val="af0"/>
        <w:spacing w:line="300" w:lineRule="auto"/>
        <w:jc w:val="center"/>
        <w:rPr>
          <w:rFonts w:ascii="Times New Roman" w:eastAsia="宋体" w:hAnsi="Times New Roman"/>
          <w:sz w:val="21"/>
          <w:szCs w:val="21"/>
        </w:rPr>
      </w:pPr>
      <w:r w:rsidRPr="00FF0FC4">
        <w:rPr>
          <w:rFonts w:ascii="Times New Roman" w:eastAsia="宋体" w:hAnsi="Times New Roman"/>
          <w:sz w:val="21"/>
          <w:szCs w:val="21"/>
        </w:rPr>
        <w:object w:dxaOrig="7515" w:dyaOrig="3570">
          <v:shape id="_x0000_i1076" type="#_x0000_t75" style="width:211.05pt;height:100.15pt" o:ole="">
            <v:imagedata r:id="rId121" o:title=""/>
          </v:shape>
          <o:OLEObject Type="Embed" ProgID="Visio.Drawing.15" ShapeID="_x0000_i1076" DrawAspect="Content" ObjectID="_1524857573" r:id="rId122"/>
        </w:object>
      </w:r>
    </w:p>
    <w:p w:rsidR="00070D7A" w:rsidRPr="00DF12FD" w:rsidRDefault="001E2B2A" w:rsidP="00070D7A">
      <w:pPr>
        <w:pStyle w:val="af0"/>
        <w:spacing w:line="300" w:lineRule="auto"/>
        <w:jc w:val="center"/>
        <w:rPr>
          <w:rFonts w:ascii="Times New Roman" w:eastAsia="宋体" w:hAnsi="Times New Roman"/>
          <w:sz w:val="21"/>
          <w:szCs w:val="21"/>
        </w:rPr>
      </w:pPr>
      <w:r>
        <w:rPr>
          <w:rFonts w:ascii="Times New Roman" w:eastAsia="宋体" w:hAnsi="Times New Roman"/>
          <w:sz w:val="21"/>
          <w:szCs w:val="21"/>
        </w:rPr>
        <w:t>图</w:t>
      </w:r>
      <w:r>
        <w:rPr>
          <w:rFonts w:ascii="Times New Roman" w:eastAsia="宋体" w:hAnsi="Times New Roman"/>
          <w:sz w:val="21"/>
          <w:szCs w:val="21"/>
        </w:rPr>
        <w:t>4-</w:t>
      </w:r>
      <w:r w:rsidR="00070D7A">
        <w:rPr>
          <w:rFonts w:ascii="Times New Roman" w:eastAsia="宋体" w:hAnsi="Times New Roman"/>
          <w:sz w:val="21"/>
          <w:szCs w:val="21"/>
        </w:rPr>
        <w:t>2</w:t>
      </w:r>
      <w:r w:rsidR="00070D7A" w:rsidRPr="00DF12FD">
        <w:rPr>
          <w:rFonts w:ascii="Times New Roman" w:eastAsia="宋体" w:hAnsi="Times New Roman"/>
          <w:sz w:val="21"/>
          <w:szCs w:val="21"/>
        </w:rPr>
        <w:t>图同构的示例</w:t>
      </w:r>
    </w:p>
    <w:p w:rsidR="00070D7A" w:rsidRPr="00DF12FD" w:rsidRDefault="00070D7A" w:rsidP="00070D7A">
      <w:pPr>
        <w:spacing w:line="300" w:lineRule="auto"/>
        <w:ind w:firstLineChars="200" w:firstLine="422"/>
        <w:rPr>
          <w:lang w:val="x-none"/>
        </w:rPr>
      </w:pPr>
      <w:r w:rsidRPr="00DF12FD">
        <w:rPr>
          <w:b/>
          <w:lang w:val="x-none"/>
        </w:rPr>
        <w:t>定义</w:t>
      </w:r>
      <w:r w:rsidRPr="00DF12FD">
        <w:rPr>
          <w:b/>
          <w:lang w:val="x-none"/>
        </w:rPr>
        <w:t>5.4</w:t>
      </w:r>
      <w:r w:rsidRPr="00DF12FD">
        <w:rPr>
          <w:b/>
          <w:lang w:val="x-none"/>
        </w:rPr>
        <w:t>（子图同构）：</w:t>
      </w:r>
      <w:r w:rsidRPr="00DF12FD">
        <w:rPr>
          <w:color w:val="000000"/>
        </w:rPr>
        <w:t>给定图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1</m:t>
            </m:r>
          </m:sub>
        </m:sSub>
        <m:r>
          <w:rPr>
            <w:rFonts w:ascii="Cambria Math" w:hAnsi="Cambria Math"/>
            <w:color w:val="000000"/>
          </w:rPr>
          <m:t xml:space="preserve"> </m:t>
        </m:r>
      </m:oMath>
      <w:r w:rsidRPr="00DF12FD">
        <w:rPr>
          <w:color w:val="000000"/>
        </w:rPr>
        <w:t>与</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2</m:t>
            </m:r>
          </m:sub>
        </m:sSub>
        <m:r>
          <w:rPr>
            <w:rFonts w:ascii="Cambria Math" w:hAnsi="Cambria Math"/>
            <w:color w:val="000000"/>
          </w:rPr>
          <m:t xml:space="preserve"> </m:t>
        </m:r>
      </m:oMath>
      <w:r w:rsidRPr="00DF12FD">
        <w:rPr>
          <w:color w:val="000000"/>
        </w:rPr>
        <w:t>的一个图同构</w:t>
      </w:r>
      <m:oMath>
        <m:r>
          <m:rPr>
            <m:sty m:val="p"/>
          </m:rPr>
          <w:rPr>
            <w:rFonts w:ascii="Cambria Math" w:hAnsi="Cambria Math"/>
            <w:color w:val="000000"/>
          </w:rPr>
          <m:t xml:space="preserve"> </m:t>
        </m:r>
        <m:r>
          <w:rPr>
            <w:rFonts w:ascii="Cambria Math" w:hAnsi="Cambria Math"/>
            <w:color w:val="000000"/>
          </w:rPr>
          <m:t xml:space="preserve">f </m:t>
        </m:r>
      </m:oMath>
      <w:r w:rsidRPr="00DF12FD">
        <w:rPr>
          <w:color w:val="000000"/>
        </w:rPr>
        <w:t>以及另一个图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3</m:t>
            </m:r>
          </m:sub>
        </m:sSub>
      </m:oMath>
      <w:r w:rsidRPr="00DF12FD">
        <w:rPr>
          <w:color w:val="000000"/>
        </w:rPr>
        <w:t>，如果</w:t>
      </w:r>
      <m:oMath>
        <m:sSub>
          <m:sSubPr>
            <m:ctrlPr>
              <w:rPr>
                <w:rFonts w:ascii="Cambria Math" w:hAnsi="Cambria Math"/>
                <w:i/>
                <w:color w:val="000000"/>
              </w:rPr>
            </m:ctrlPr>
          </m:sSubPr>
          <m:e>
            <m:r>
              <w:rPr>
                <w:rFonts w:ascii="Cambria Math" w:hAnsi="Cambria Math"/>
                <w:color w:val="000000"/>
              </w:rPr>
              <m:t>G</m:t>
            </m:r>
          </m:e>
          <m:sub>
            <m:r>
              <w:rPr>
                <w:rFonts w:ascii="Cambria Math" w:hAnsi="Cambria Math"/>
                <w:color w:val="000000"/>
              </w:rPr>
              <m:t>2</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G</m:t>
            </m:r>
          </m:e>
          <m:sub>
            <m:r>
              <w:rPr>
                <w:rFonts w:ascii="Cambria Math" w:hAnsi="Cambria Math"/>
                <w:color w:val="000000"/>
              </w:rPr>
              <m:t>3</m:t>
            </m:r>
          </m:sub>
        </m:sSub>
      </m:oMath>
      <w:r w:rsidRPr="00DF12FD">
        <w:rPr>
          <w:color w:val="000000"/>
        </w:rPr>
        <w:t>，则</w:t>
      </w:r>
      <m:oMath>
        <m:r>
          <m:rPr>
            <m:sty m:val="p"/>
          </m:rPr>
          <w:rPr>
            <w:rFonts w:ascii="Cambria Math" w:hAnsi="Cambria Math"/>
            <w:color w:val="000000"/>
          </w:rPr>
          <m:t xml:space="preserve"> </m:t>
        </m:r>
        <m:r>
          <w:rPr>
            <w:rFonts w:ascii="Cambria Math" w:hAnsi="Cambria Math"/>
            <w:color w:val="000000"/>
          </w:rPr>
          <m:t xml:space="preserve">f </m:t>
        </m:r>
      </m:oMath>
      <w:r w:rsidRPr="00DF12FD">
        <w:rPr>
          <w:color w:val="000000"/>
        </w:rPr>
        <w:t>为图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1</m:t>
            </m:r>
          </m:sub>
        </m:sSub>
        <m:r>
          <w:rPr>
            <w:rFonts w:ascii="Cambria Math" w:hAnsi="Cambria Math"/>
            <w:color w:val="000000"/>
          </w:rPr>
          <m:t xml:space="preserve"> </m:t>
        </m:r>
      </m:oMath>
      <w:r w:rsidRPr="00DF12FD">
        <w:rPr>
          <w:color w:val="000000"/>
        </w:rPr>
        <w:t>与</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3</m:t>
            </m:r>
          </m:sub>
        </m:sSub>
        <m:r>
          <w:rPr>
            <w:rFonts w:ascii="Cambria Math" w:hAnsi="Cambria Math"/>
            <w:color w:val="000000"/>
          </w:rPr>
          <m:t xml:space="preserve"> </m:t>
        </m:r>
      </m:oMath>
      <w:r w:rsidRPr="00DF12FD">
        <w:rPr>
          <w:color w:val="000000"/>
        </w:rPr>
        <w:t>的一个子图同构。</w:t>
      </w:r>
      <w:r w:rsidR="00BD16CD">
        <w:rPr>
          <w:szCs w:val="21"/>
        </w:rPr>
        <w:t>图</w:t>
      </w:r>
      <w:r w:rsidR="00BD16CD">
        <w:rPr>
          <w:szCs w:val="21"/>
        </w:rPr>
        <w:t>4-</w:t>
      </w:r>
      <w:r>
        <w:rPr>
          <w:lang w:val="x-none"/>
        </w:rPr>
        <w:t>3</w:t>
      </w:r>
      <w:r w:rsidRPr="00DF12FD">
        <w:rPr>
          <w:lang w:val="x-none"/>
        </w:rPr>
        <w:t>是一个子图同构的示例，</w:t>
      </w:r>
      <w:r w:rsidRPr="00DF12FD">
        <w:rPr>
          <w:lang w:val="x-none"/>
        </w:rPr>
        <w:t>S</w:t>
      </w:r>
      <w:r w:rsidRPr="00DF12FD">
        <w:rPr>
          <w:lang w:val="x-none"/>
        </w:rPr>
        <w:t>是</w:t>
      </w:r>
      <w:r w:rsidRPr="00DF12FD">
        <w:rPr>
          <w:lang w:val="x-none"/>
        </w:rPr>
        <w:t>G</w:t>
      </w:r>
      <w:r w:rsidRPr="00DF12FD">
        <w:rPr>
          <w:lang w:val="x-none"/>
        </w:rPr>
        <w:t>的一个子图，它包含了</w:t>
      </w:r>
      <w:r w:rsidRPr="00DF12FD">
        <w:rPr>
          <w:lang w:val="x-none"/>
        </w:rPr>
        <w:t>G</w:t>
      </w:r>
      <w:r w:rsidRPr="00DF12FD">
        <w:rPr>
          <w:lang w:val="x-none"/>
        </w:rPr>
        <w:t>中顶点集的一个子集，而且</w:t>
      </w:r>
      <w:r w:rsidRPr="00DF12FD">
        <w:rPr>
          <w:lang w:val="x-none"/>
        </w:rPr>
        <w:t>S</w:t>
      </w:r>
      <w:r w:rsidRPr="00DF12FD">
        <w:rPr>
          <w:lang w:val="x-none"/>
        </w:rPr>
        <w:t>中顶点的连接方式与</w:t>
      </w:r>
      <w:r w:rsidRPr="00DF12FD">
        <w:rPr>
          <w:lang w:val="x-none"/>
        </w:rPr>
        <w:t>G</w:t>
      </w:r>
      <w:r w:rsidRPr="00DF12FD">
        <w:rPr>
          <w:lang w:val="x-none"/>
        </w:rPr>
        <w:t>中相同，所以称</w:t>
      </w:r>
      <w:r w:rsidRPr="00DF12FD">
        <w:rPr>
          <w:lang w:val="x-none"/>
        </w:rPr>
        <w:t>S</w:t>
      </w:r>
      <w:r w:rsidRPr="00DF12FD">
        <w:rPr>
          <w:lang w:val="x-none"/>
        </w:rPr>
        <w:t>是</w:t>
      </w:r>
      <w:r w:rsidRPr="00DF12FD">
        <w:rPr>
          <w:lang w:val="x-none"/>
        </w:rPr>
        <w:t>G</w:t>
      </w:r>
      <w:r w:rsidRPr="00DF12FD">
        <w:rPr>
          <w:lang w:val="x-none"/>
        </w:rPr>
        <w:t>的一个同构的子图。</w:t>
      </w:r>
    </w:p>
    <w:p w:rsidR="00070D7A" w:rsidRPr="00DF12FD" w:rsidRDefault="00070D7A" w:rsidP="00070D7A">
      <w:pPr>
        <w:keepNext/>
        <w:spacing w:line="300" w:lineRule="auto"/>
        <w:jc w:val="center"/>
      </w:pPr>
      <w:r w:rsidRPr="00DF12FD">
        <w:object w:dxaOrig="9015" w:dyaOrig="5505">
          <v:shape id="_x0000_i1077" type="#_x0000_t75" style="width:186.2pt;height:114.2pt" o:ole="">
            <v:imagedata r:id="rId123" o:title=""/>
          </v:shape>
          <o:OLEObject Type="Embed" ProgID="Visio.Drawing.15" ShapeID="_x0000_i1077" DrawAspect="Content" ObjectID="_1524857574" r:id="rId124"/>
        </w:object>
      </w:r>
    </w:p>
    <w:p w:rsidR="00070D7A" w:rsidRPr="00DF12FD" w:rsidRDefault="001E2B2A" w:rsidP="00070D7A">
      <w:pPr>
        <w:pStyle w:val="af0"/>
        <w:spacing w:line="300" w:lineRule="auto"/>
        <w:jc w:val="center"/>
        <w:rPr>
          <w:rFonts w:ascii="Times New Roman" w:eastAsia="宋体" w:hAnsi="Times New Roman"/>
          <w:sz w:val="21"/>
          <w:szCs w:val="21"/>
        </w:rPr>
      </w:pPr>
      <w:r>
        <w:rPr>
          <w:rFonts w:ascii="Times New Roman" w:eastAsia="宋体" w:hAnsi="Times New Roman"/>
          <w:sz w:val="21"/>
          <w:szCs w:val="21"/>
        </w:rPr>
        <w:t>图</w:t>
      </w:r>
      <w:r>
        <w:rPr>
          <w:rFonts w:ascii="Times New Roman" w:eastAsia="宋体" w:hAnsi="Times New Roman"/>
          <w:sz w:val="21"/>
          <w:szCs w:val="21"/>
        </w:rPr>
        <w:t>4-</w:t>
      </w:r>
      <w:r w:rsidR="00070D7A">
        <w:rPr>
          <w:rFonts w:ascii="Times New Roman" w:eastAsia="宋体" w:hAnsi="Times New Roman"/>
          <w:sz w:val="21"/>
          <w:szCs w:val="21"/>
        </w:rPr>
        <w:t>3</w:t>
      </w:r>
      <w:r w:rsidR="00070D7A" w:rsidRPr="00DF12FD">
        <w:rPr>
          <w:rFonts w:ascii="Times New Roman" w:eastAsia="宋体" w:hAnsi="Times New Roman"/>
          <w:sz w:val="21"/>
          <w:szCs w:val="21"/>
        </w:rPr>
        <w:t>子图同构的示例</w:t>
      </w:r>
    </w:p>
    <w:p w:rsidR="00070D7A" w:rsidRPr="00DF12FD" w:rsidRDefault="00070D7A" w:rsidP="002765D4">
      <w:pPr>
        <w:pStyle w:val="ac"/>
        <w:numPr>
          <w:ilvl w:val="0"/>
          <w:numId w:val="22"/>
        </w:numPr>
        <w:spacing w:line="300" w:lineRule="auto"/>
        <w:ind w:firstLineChars="0"/>
        <w:rPr>
          <w:lang w:val="x-none"/>
        </w:rPr>
      </w:pPr>
      <w:r w:rsidRPr="00DF12FD">
        <w:rPr>
          <w:lang w:val="x-none"/>
        </w:rPr>
        <w:t>复杂度分析</w:t>
      </w:r>
    </w:p>
    <w:p w:rsidR="00070D7A" w:rsidRPr="00DF12FD" w:rsidRDefault="00070D7A" w:rsidP="00070D7A">
      <w:pPr>
        <w:spacing w:line="300" w:lineRule="auto"/>
        <w:ind w:firstLineChars="200" w:firstLine="420"/>
        <w:rPr>
          <w:color w:val="000000"/>
        </w:rPr>
      </w:pPr>
      <w:r w:rsidRPr="00DF12FD">
        <w:rPr>
          <w:color w:val="000000"/>
        </w:rPr>
        <w:t>子图同构被证明是一个</w:t>
      </w:r>
      <w:r w:rsidRPr="00DF12FD">
        <w:rPr>
          <w:color w:val="000000"/>
        </w:rPr>
        <w:t>NP</w:t>
      </w:r>
      <w:r w:rsidRPr="00DF12FD">
        <w:rPr>
          <w:color w:val="000000"/>
        </w:rPr>
        <w:t>完全问题，即在最坏情况下，判定两个图子图同构所需时间与图中所包含的节点数量成指数增长关系。也就是说，最坏情况下解决子图同构问题的时间复杂度为</w:t>
      </w:r>
      <w:r w:rsidRPr="00DF12FD">
        <w:rPr>
          <w:color w:val="000000"/>
        </w:rPr>
        <w:t>o(e</w:t>
      </w:r>
      <w:r w:rsidRPr="00DF12FD">
        <w:rPr>
          <w:color w:val="000000"/>
          <w:vertAlign w:val="superscript"/>
        </w:rPr>
        <w:t>n</w:t>
      </w:r>
      <w:r w:rsidRPr="00DF12FD">
        <w:rPr>
          <w:color w:val="000000"/>
        </w:rPr>
        <w:t>)</w:t>
      </w:r>
      <w:r w:rsidRPr="00DF12FD">
        <w:rPr>
          <w:color w:val="000000"/>
        </w:rPr>
        <w:t>，其中</w:t>
      </w:r>
      <w:r w:rsidRPr="00DF12FD">
        <w:rPr>
          <w:color w:val="000000"/>
        </w:rPr>
        <w:t>n</w:t>
      </w:r>
      <w:r w:rsidRPr="00DF12FD">
        <w:rPr>
          <w:color w:val="000000"/>
        </w:rPr>
        <w:t>为规模较大的图中的节点个数。</w:t>
      </w:r>
    </w:p>
    <w:p w:rsidR="00070D7A" w:rsidRPr="00DF12FD" w:rsidRDefault="00070D7A" w:rsidP="00070D7A">
      <w:pPr>
        <w:spacing w:line="300" w:lineRule="auto"/>
        <w:ind w:firstLineChars="200" w:firstLine="420"/>
        <w:rPr>
          <w:color w:val="000000"/>
        </w:rPr>
      </w:pPr>
      <w:r w:rsidRPr="00DF12FD">
        <w:rPr>
          <w:color w:val="000000"/>
        </w:rPr>
        <w:t>虽然子图同构问题具有先天的复杂性，但是由于可重构密码处理器</w:t>
      </w:r>
      <w:r>
        <w:rPr>
          <w:color w:val="000000"/>
        </w:rPr>
        <w:t>上的算法</w:t>
      </w:r>
      <w:r w:rsidRPr="00DF12FD">
        <w:rPr>
          <w:color w:val="000000"/>
        </w:rPr>
        <w:t>映射本身的一些特性可以使问题的复杂度降低。</w:t>
      </w:r>
    </w:p>
    <w:p w:rsidR="00070D7A" w:rsidRPr="00DF12FD" w:rsidRDefault="00070D7A" w:rsidP="002765D4">
      <w:pPr>
        <w:pStyle w:val="ac"/>
        <w:numPr>
          <w:ilvl w:val="0"/>
          <w:numId w:val="19"/>
        </w:numPr>
        <w:spacing w:line="300" w:lineRule="auto"/>
        <w:ind w:firstLineChars="0"/>
      </w:pPr>
      <w:r w:rsidRPr="00DF12FD">
        <w:t>算法图和架构图都是有向</w:t>
      </w:r>
      <w:r>
        <w:t>图，而且有明确的起点和终点，</w:t>
      </w:r>
      <w:r w:rsidRPr="00DF12FD">
        <w:t>架构图中的算法图候选集非常有限；</w:t>
      </w:r>
    </w:p>
    <w:p w:rsidR="00070D7A" w:rsidRPr="00DF12FD" w:rsidRDefault="00070D7A" w:rsidP="002765D4">
      <w:pPr>
        <w:pStyle w:val="ac"/>
        <w:numPr>
          <w:ilvl w:val="0"/>
          <w:numId w:val="19"/>
        </w:numPr>
        <w:spacing w:line="300" w:lineRule="auto"/>
        <w:ind w:firstLineChars="0"/>
      </w:pPr>
      <w:r>
        <w:t>架构图中每</w:t>
      </w:r>
      <w:r w:rsidRPr="00DF12FD">
        <w:t>一个结点（</w:t>
      </w:r>
      <w:r w:rsidRPr="00DF12FD">
        <w:t>PE</w:t>
      </w:r>
      <w:r>
        <w:t>）的输入输出很有限，而且只有</w:t>
      </w:r>
      <w:r w:rsidRPr="00DF12FD">
        <w:t>相邻</w:t>
      </w:r>
      <w:r>
        <w:t>节点</w:t>
      </w:r>
      <w:r w:rsidRPr="00DF12FD">
        <w:t>才有互连，因此图的边集很小，这也简化了算法的复杂度；</w:t>
      </w:r>
    </w:p>
    <w:p w:rsidR="00070D7A" w:rsidRPr="00DF12FD" w:rsidRDefault="00070D7A" w:rsidP="002765D4">
      <w:pPr>
        <w:pStyle w:val="ac"/>
        <w:numPr>
          <w:ilvl w:val="0"/>
          <w:numId w:val="19"/>
        </w:numPr>
        <w:spacing w:line="300" w:lineRule="auto"/>
        <w:ind w:firstLineChars="0"/>
      </w:pPr>
      <w:r w:rsidRPr="00DF12FD">
        <w:t>在本架构中一共只有</w:t>
      </w:r>
      <w:r w:rsidRPr="00DF12FD">
        <w:t>5</w:t>
      </w:r>
      <w:r w:rsidRPr="00DF12FD">
        <w:t>类</w:t>
      </w:r>
      <w:r w:rsidRPr="00DF12FD">
        <w:t>PE</w:t>
      </w:r>
      <w:r w:rsidRPr="00DF12FD">
        <w:t>，而且边没有属性，降低了图标记的难度。</w:t>
      </w:r>
    </w:p>
    <w:p w:rsidR="00070D7A" w:rsidRPr="00DF12FD" w:rsidRDefault="00070D7A" w:rsidP="00070D7A">
      <w:pPr>
        <w:pStyle w:val="a1"/>
        <w:numPr>
          <w:ilvl w:val="2"/>
          <w:numId w:val="2"/>
        </w:numPr>
        <w:spacing w:before="156" w:after="156" w:line="300" w:lineRule="auto"/>
        <w:rPr>
          <w:lang w:eastAsia="zh-CN"/>
        </w:rPr>
      </w:pPr>
      <w:bookmarkStart w:id="109" w:name="_Toc448392805"/>
      <w:bookmarkStart w:id="110" w:name="_Toc451115430"/>
      <w:r w:rsidRPr="00DF12FD">
        <w:rPr>
          <w:lang w:eastAsia="zh-CN"/>
        </w:rPr>
        <w:t>VF2</w:t>
      </w:r>
      <w:r w:rsidRPr="00DF12FD">
        <w:rPr>
          <w:lang w:eastAsia="zh-CN"/>
        </w:rPr>
        <w:t>子图同构算法</w:t>
      </w:r>
      <w:bookmarkEnd w:id="109"/>
      <w:bookmarkEnd w:id="110"/>
    </w:p>
    <w:p w:rsidR="00070D7A" w:rsidRDefault="00070D7A" w:rsidP="00070D7A">
      <w:pPr>
        <w:spacing w:line="300" w:lineRule="auto"/>
        <w:ind w:firstLineChars="200" w:firstLine="420"/>
        <w:rPr>
          <w:color w:val="000000"/>
        </w:rPr>
      </w:pPr>
      <w:r w:rsidRPr="00DF12FD">
        <w:rPr>
          <w:color w:val="000000"/>
        </w:rPr>
        <w:t>图的同构判定是图论学科的基本同题之一，文献</w:t>
      </w:r>
      <w:r w:rsidRPr="00DF12FD">
        <w:rPr>
          <w:color w:val="000000"/>
        </w:rPr>
        <w:fldChar w:fldCharType="begin"/>
      </w:r>
      <w:r w:rsidRPr="00DF12FD">
        <w:rPr>
          <w:color w:val="000000"/>
        </w:rPr>
        <w:instrText xml:space="preserve"> REF _Ref450728519 \r \h  \* MERGEFORMAT </w:instrText>
      </w:r>
      <w:r w:rsidRPr="00DF12FD">
        <w:rPr>
          <w:color w:val="000000"/>
        </w:rPr>
      </w:r>
      <w:r w:rsidRPr="00DF12FD">
        <w:rPr>
          <w:color w:val="000000"/>
        </w:rPr>
        <w:fldChar w:fldCharType="separate"/>
      </w:r>
      <w:r w:rsidR="00C47231">
        <w:rPr>
          <w:color w:val="000000"/>
        </w:rPr>
        <w:t>[40]</w:t>
      </w:r>
      <w:r w:rsidRPr="00DF12FD">
        <w:rPr>
          <w:color w:val="000000"/>
        </w:rPr>
        <w:fldChar w:fldCharType="end"/>
      </w:r>
      <w:r w:rsidRPr="00DF12FD">
        <w:rPr>
          <w:color w:val="000000"/>
        </w:rPr>
        <w:t>对这个问题进行了充分的研究。文献</w:t>
      </w:r>
      <w:r w:rsidRPr="00DF12FD">
        <w:rPr>
          <w:color w:val="000000"/>
        </w:rPr>
        <w:fldChar w:fldCharType="begin"/>
      </w:r>
      <w:r w:rsidRPr="00DF12FD">
        <w:rPr>
          <w:color w:val="000000"/>
        </w:rPr>
        <w:instrText xml:space="preserve"> REF _Ref450728540 \r \h  \* MERGEFORMAT </w:instrText>
      </w:r>
      <w:r w:rsidRPr="00DF12FD">
        <w:rPr>
          <w:color w:val="000000"/>
        </w:rPr>
      </w:r>
      <w:r w:rsidRPr="00DF12FD">
        <w:rPr>
          <w:color w:val="000000"/>
        </w:rPr>
        <w:fldChar w:fldCharType="separate"/>
      </w:r>
      <w:r w:rsidR="00C47231">
        <w:rPr>
          <w:color w:val="000000"/>
        </w:rPr>
        <w:t>[41]</w:t>
      </w:r>
      <w:r w:rsidRPr="00DF12FD">
        <w:rPr>
          <w:color w:val="000000"/>
        </w:rPr>
        <w:fldChar w:fldCharType="end"/>
      </w:r>
      <w:r w:rsidRPr="00DF12FD">
        <w:rPr>
          <w:color w:val="000000"/>
        </w:rPr>
        <w:t>提出了</w:t>
      </w:r>
      <w:r w:rsidRPr="00DF12FD">
        <w:rPr>
          <w:color w:val="000000"/>
        </w:rPr>
        <w:t>Ullmann</w:t>
      </w:r>
      <w:r w:rsidRPr="00DF12FD">
        <w:rPr>
          <w:color w:val="000000"/>
        </w:rPr>
        <w:t>算法，</w:t>
      </w:r>
      <w:r>
        <w:rPr>
          <w:color w:val="000000"/>
        </w:rPr>
        <w:t>它是一个</w:t>
      </w:r>
      <w:r w:rsidRPr="00DF12FD">
        <w:rPr>
          <w:color w:val="000000"/>
        </w:rPr>
        <w:t>前向剪枝的带有回溯的树搜索过程；文献</w:t>
      </w:r>
      <w:r w:rsidRPr="00DF12FD">
        <w:rPr>
          <w:color w:val="000000"/>
        </w:rPr>
        <w:fldChar w:fldCharType="begin"/>
      </w:r>
      <w:r w:rsidRPr="00DF12FD">
        <w:rPr>
          <w:color w:val="000000"/>
        </w:rPr>
        <w:instrText xml:space="preserve"> REF _Ref450728615 \r \h  \* MERGEFORMAT </w:instrText>
      </w:r>
      <w:r w:rsidRPr="00DF12FD">
        <w:rPr>
          <w:color w:val="000000"/>
        </w:rPr>
      </w:r>
      <w:r w:rsidRPr="00DF12FD">
        <w:rPr>
          <w:color w:val="000000"/>
        </w:rPr>
        <w:fldChar w:fldCharType="separate"/>
      </w:r>
      <w:r w:rsidR="00C47231">
        <w:rPr>
          <w:color w:val="000000"/>
        </w:rPr>
        <w:t>[42]</w:t>
      </w:r>
      <w:r w:rsidRPr="00DF12FD">
        <w:rPr>
          <w:color w:val="000000"/>
        </w:rPr>
        <w:fldChar w:fldCharType="end"/>
      </w:r>
      <w:r w:rsidRPr="00DF12FD">
        <w:rPr>
          <w:color w:val="000000"/>
        </w:rPr>
        <w:t>提出的</w:t>
      </w:r>
      <w:r w:rsidRPr="00DF12FD">
        <w:rPr>
          <w:color w:val="000000"/>
        </w:rPr>
        <w:t>VF2</w:t>
      </w:r>
      <w:r w:rsidRPr="00DF12FD">
        <w:rPr>
          <w:color w:val="000000"/>
        </w:rPr>
        <w:t>算法同样基于搜索方法，它利用一个快速计算的启发式规则进行剪枝，这使其性能得到显著提升。</w:t>
      </w:r>
    </w:p>
    <w:p w:rsidR="00070D7A" w:rsidRPr="00DF12FD" w:rsidRDefault="00070D7A" w:rsidP="00070D7A">
      <w:pPr>
        <w:spacing w:line="300" w:lineRule="auto"/>
        <w:ind w:firstLineChars="200" w:firstLine="420"/>
        <w:rPr>
          <w:color w:val="000000"/>
        </w:rPr>
      </w:pPr>
    </w:p>
    <w:p w:rsidR="00070D7A" w:rsidRPr="00DF12FD" w:rsidRDefault="001E2B2A" w:rsidP="00070D7A">
      <w:pPr>
        <w:spacing w:line="300" w:lineRule="auto"/>
        <w:ind w:firstLineChars="200" w:firstLine="420"/>
        <w:jc w:val="center"/>
        <w:rPr>
          <w:color w:val="000000"/>
        </w:rPr>
      </w:pPr>
      <w:r>
        <w:rPr>
          <w:color w:val="000000"/>
        </w:rPr>
        <w:lastRenderedPageBreak/>
        <w:t>表</w:t>
      </w:r>
      <w:r>
        <w:rPr>
          <w:color w:val="000000"/>
        </w:rPr>
        <w:t>4-</w:t>
      </w:r>
      <w:r w:rsidR="00070D7A" w:rsidRPr="00DF12FD">
        <w:rPr>
          <w:color w:val="000000"/>
        </w:rPr>
        <w:fldChar w:fldCharType="begin"/>
      </w:r>
      <w:r w:rsidR="00070D7A" w:rsidRPr="00DF12FD">
        <w:rPr>
          <w:color w:val="000000"/>
        </w:rPr>
        <w:instrText xml:space="preserve"> SEQ </w:instrText>
      </w:r>
      <w:r w:rsidR="00070D7A" w:rsidRPr="00DF12FD">
        <w:rPr>
          <w:color w:val="000000"/>
        </w:rPr>
        <w:instrText>表</w:instrText>
      </w:r>
      <w:r w:rsidR="00070D7A" w:rsidRPr="00DF12FD">
        <w:rPr>
          <w:color w:val="000000"/>
        </w:rPr>
        <w:instrText xml:space="preserve">5- \* ARABIC </w:instrText>
      </w:r>
      <w:r w:rsidR="00070D7A" w:rsidRPr="00DF12FD">
        <w:rPr>
          <w:color w:val="000000"/>
        </w:rPr>
        <w:fldChar w:fldCharType="separate"/>
      </w:r>
      <w:r w:rsidR="00C47231">
        <w:rPr>
          <w:noProof/>
          <w:color w:val="000000"/>
        </w:rPr>
        <w:t>1</w:t>
      </w:r>
      <w:r w:rsidR="00070D7A" w:rsidRPr="00DF12FD">
        <w:rPr>
          <w:color w:val="000000"/>
        </w:rPr>
        <w:fldChar w:fldCharType="end"/>
      </w:r>
      <w:r w:rsidR="00070D7A" w:rsidRPr="00DF12FD">
        <w:rPr>
          <w:color w:val="000000"/>
        </w:rPr>
        <w:t xml:space="preserve"> Ullmann</w:t>
      </w:r>
      <w:r w:rsidR="00070D7A" w:rsidRPr="00DF12FD">
        <w:rPr>
          <w:color w:val="000000"/>
        </w:rPr>
        <w:t>算法和</w:t>
      </w:r>
      <w:r w:rsidR="00070D7A" w:rsidRPr="00DF12FD">
        <w:rPr>
          <w:color w:val="000000"/>
        </w:rPr>
        <w:t>VF2</w:t>
      </w:r>
      <w:r w:rsidR="00070D7A" w:rsidRPr="00DF12FD">
        <w:rPr>
          <w:color w:val="000000"/>
        </w:rPr>
        <w:t>算法对比</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9"/>
        <w:gridCol w:w="1298"/>
        <w:gridCol w:w="1468"/>
        <w:gridCol w:w="1298"/>
        <w:gridCol w:w="1547"/>
      </w:tblGrid>
      <w:tr w:rsidR="00070D7A" w:rsidRPr="00DF12FD" w:rsidTr="001E2B2A">
        <w:trPr>
          <w:trHeight w:val="231"/>
          <w:jc w:val="center"/>
        </w:trPr>
        <w:tc>
          <w:tcPr>
            <w:tcW w:w="1219" w:type="dxa"/>
            <w:tcBorders>
              <w:top w:val="single" w:sz="4" w:space="0" w:color="auto"/>
              <w:left w:val="single" w:sz="4" w:space="0" w:color="auto"/>
              <w:bottom w:val="single" w:sz="4" w:space="0" w:color="auto"/>
              <w:right w:val="single" w:sz="4" w:space="0" w:color="auto"/>
            </w:tcBorders>
            <w:shd w:val="clear" w:color="auto" w:fill="auto"/>
            <w:noWrap/>
            <w:hideMark/>
          </w:tcPr>
          <w:p w:rsidR="00070D7A" w:rsidRPr="00DF12FD" w:rsidRDefault="00070D7A" w:rsidP="001E2B2A">
            <w:pPr>
              <w:spacing w:line="300" w:lineRule="auto"/>
              <w:jc w:val="center"/>
              <w:rPr>
                <w:color w:val="000000"/>
                <w:sz w:val="18"/>
                <w:szCs w:val="18"/>
              </w:rPr>
            </w:pPr>
            <w:r w:rsidRPr="00DF12FD">
              <w:rPr>
                <w:color w:val="000000"/>
                <w:sz w:val="18"/>
                <w:szCs w:val="18"/>
              </w:rPr>
              <w:t>算法</w:t>
            </w:r>
          </w:p>
        </w:tc>
        <w:tc>
          <w:tcPr>
            <w:tcW w:w="2766" w:type="dxa"/>
            <w:gridSpan w:val="2"/>
            <w:tcBorders>
              <w:top w:val="single" w:sz="4" w:space="0" w:color="auto"/>
              <w:left w:val="single" w:sz="4" w:space="0" w:color="auto"/>
              <w:bottom w:val="single" w:sz="4" w:space="0" w:color="auto"/>
              <w:right w:val="single" w:sz="4" w:space="0" w:color="auto"/>
            </w:tcBorders>
            <w:shd w:val="clear" w:color="auto" w:fill="auto"/>
            <w:noWrap/>
            <w:hideMark/>
          </w:tcPr>
          <w:p w:rsidR="00070D7A" w:rsidRPr="00DF12FD" w:rsidRDefault="00070D7A" w:rsidP="001E2B2A">
            <w:pPr>
              <w:spacing w:line="300" w:lineRule="auto"/>
              <w:jc w:val="center"/>
              <w:rPr>
                <w:color w:val="000000"/>
                <w:sz w:val="18"/>
                <w:szCs w:val="18"/>
              </w:rPr>
            </w:pPr>
            <w:r w:rsidRPr="00DF12FD">
              <w:rPr>
                <w:color w:val="000000"/>
                <w:sz w:val="18"/>
                <w:szCs w:val="18"/>
              </w:rPr>
              <w:t>VF2</w:t>
            </w:r>
            <w:r w:rsidRPr="00DF12FD">
              <w:rPr>
                <w:color w:val="000000"/>
                <w:sz w:val="18"/>
                <w:szCs w:val="18"/>
                <w:vertAlign w:val="superscript"/>
              </w:rPr>
              <w:fldChar w:fldCharType="begin"/>
            </w:r>
            <w:r w:rsidRPr="00DF12FD">
              <w:rPr>
                <w:color w:val="000000"/>
                <w:sz w:val="18"/>
                <w:szCs w:val="18"/>
                <w:vertAlign w:val="superscript"/>
              </w:rPr>
              <w:instrText xml:space="preserve"> REF _Ref450728540 \r \h  \* MERGEFORMAT </w:instrText>
            </w:r>
            <w:r w:rsidRPr="00DF12FD">
              <w:rPr>
                <w:color w:val="000000"/>
                <w:sz w:val="18"/>
                <w:szCs w:val="18"/>
                <w:vertAlign w:val="superscript"/>
              </w:rPr>
            </w:r>
            <w:r w:rsidRPr="00DF12FD">
              <w:rPr>
                <w:color w:val="000000"/>
                <w:sz w:val="18"/>
                <w:szCs w:val="18"/>
                <w:vertAlign w:val="superscript"/>
              </w:rPr>
              <w:fldChar w:fldCharType="separate"/>
            </w:r>
            <w:r w:rsidR="00C47231">
              <w:rPr>
                <w:color w:val="000000"/>
                <w:sz w:val="18"/>
                <w:szCs w:val="18"/>
                <w:vertAlign w:val="superscript"/>
              </w:rPr>
              <w:t>[41]</w:t>
            </w:r>
            <w:r w:rsidRPr="00DF12FD">
              <w:rPr>
                <w:color w:val="000000"/>
                <w:sz w:val="18"/>
                <w:szCs w:val="18"/>
                <w:vertAlign w:val="superscript"/>
              </w:rPr>
              <w:fldChar w:fldCharType="end"/>
            </w:r>
          </w:p>
        </w:tc>
        <w:tc>
          <w:tcPr>
            <w:tcW w:w="2845" w:type="dxa"/>
            <w:gridSpan w:val="2"/>
            <w:tcBorders>
              <w:top w:val="single" w:sz="4" w:space="0" w:color="auto"/>
              <w:left w:val="single" w:sz="4" w:space="0" w:color="auto"/>
              <w:bottom w:val="single" w:sz="4" w:space="0" w:color="auto"/>
              <w:right w:val="single" w:sz="4" w:space="0" w:color="auto"/>
            </w:tcBorders>
            <w:shd w:val="clear" w:color="auto" w:fill="auto"/>
            <w:noWrap/>
            <w:hideMark/>
          </w:tcPr>
          <w:p w:rsidR="00070D7A" w:rsidRPr="00DF12FD" w:rsidRDefault="00070D7A" w:rsidP="001E2B2A">
            <w:pPr>
              <w:spacing w:line="300" w:lineRule="auto"/>
              <w:jc w:val="center"/>
              <w:rPr>
                <w:color w:val="000000"/>
                <w:sz w:val="18"/>
                <w:szCs w:val="18"/>
              </w:rPr>
            </w:pPr>
            <w:r w:rsidRPr="00DF12FD">
              <w:rPr>
                <w:color w:val="000000"/>
                <w:sz w:val="18"/>
                <w:szCs w:val="18"/>
              </w:rPr>
              <w:t>Ullmann</w:t>
            </w:r>
            <w:r w:rsidRPr="00DF12FD">
              <w:rPr>
                <w:color w:val="000000"/>
                <w:sz w:val="18"/>
                <w:szCs w:val="18"/>
                <w:vertAlign w:val="superscript"/>
              </w:rPr>
              <w:fldChar w:fldCharType="begin"/>
            </w:r>
            <w:r w:rsidRPr="00DF12FD">
              <w:rPr>
                <w:color w:val="000000"/>
                <w:sz w:val="18"/>
                <w:szCs w:val="18"/>
                <w:vertAlign w:val="superscript"/>
              </w:rPr>
              <w:instrText xml:space="preserve"> REF _Ref450728615 \r \h  \* MERGEFORMAT </w:instrText>
            </w:r>
            <w:r w:rsidRPr="00DF12FD">
              <w:rPr>
                <w:color w:val="000000"/>
                <w:sz w:val="18"/>
                <w:szCs w:val="18"/>
                <w:vertAlign w:val="superscript"/>
              </w:rPr>
            </w:r>
            <w:r w:rsidRPr="00DF12FD">
              <w:rPr>
                <w:color w:val="000000"/>
                <w:sz w:val="18"/>
                <w:szCs w:val="18"/>
                <w:vertAlign w:val="superscript"/>
              </w:rPr>
              <w:fldChar w:fldCharType="separate"/>
            </w:r>
            <w:r w:rsidR="00C47231">
              <w:rPr>
                <w:color w:val="000000"/>
                <w:sz w:val="18"/>
                <w:szCs w:val="18"/>
                <w:vertAlign w:val="superscript"/>
              </w:rPr>
              <w:t>[42]</w:t>
            </w:r>
            <w:r w:rsidRPr="00DF12FD">
              <w:rPr>
                <w:color w:val="000000"/>
                <w:sz w:val="18"/>
                <w:szCs w:val="18"/>
                <w:vertAlign w:val="superscript"/>
              </w:rPr>
              <w:fldChar w:fldCharType="end"/>
            </w:r>
          </w:p>
        </w:tc>
      </w:tr>
      <w:tr w:rsidR="00070D7A" w:rsidRPr="00DF12FD" w:rsidTr="001E2B2A">
        <w:trPr>
          <w:trHeight w:val="231"/>
          <w:jc w:val="center"/>
        </w:trPr>
        <w:tc>
          <w:tcPr>
            <w:tcW w:w="1219" w:type="dxa"/>
            <w:tcBorders>
              <w:top w:val="single" w:sz="4" w:space="0" w:color="auto"/>
              <w:left w:val="single" w:sz="4" w:space="0" w:color="auto"/>
              <w:bottom w:val="single" w:sz="4" w:space="0" w:color="auto"/>
              <w:right w:val="single" w:sz="4" w:space="0" w:color="auto"/>
            </w:tcBorders>
            <w:shd w:val="clear" w:color="auto" w:fill="auto"/>
            <w:noWrap/>
            <w:hideMark/>
          </w:tcPr>
          <w:p w:rsidR="00070D7A" w:rsidRPr="00DF12FD" w:rsidRDefault="00070D7A" w:rsidP="001E2B2A">
            <w:pPr>
              <w:spacing w:line="300" w:lineRule="auto"/>
              <w:jc w:val="center"/>
              <w:rPr>
                <w:color w:val="000000"/>
                <w:sz w:val="18"/>
                <w:szCs w:val="18"/>
              </w:rPr>
            </w:pPr>
            <w:r w:rsidRPr="00DF12FD">
              <w:rPr>
                <w:color w:val="000000"/>
                <w:sz w:val="18"/>
                <w:szCs w:val="18"/>
              </w:rPr>
              <w:t>复杂度</w:t>
            </w:r>
          </w:p>
        </w:tc>
        <w:tc>
          <w:tcPr>
            <w:tcW w:w="1298" w:type="dxa"/>
            <w:tcBorders>
              <w:top w:val="single" w:sz="4" w:space="0" w:color="auto"/>
              <w:left w:val="single" w:sz="4" w:space="0" w:color="auto"/>
              <w:bottom w:val="single" w:sz="4" w:space="0" w:color="auto"/>
              <w:right w:val="single" w:sz="4" w:space="0" w:color="auto"/>
            </w:tcBorders>
            <w:shd w:val="clear" w:color="auto" w:fill="auto"/>
            <w:noWrap/>
            <w:hideMark/>
          </w:tcPr>
          <w:p w:rsidR="00070D7A" w:rsidRPr="00DF12FD" w:rsidRDefault="00070D7A" w:rsidP="001E2B2A">
            <w:pPr>
              <w:spacing w:line="300" w:lineRule="auto"/>
              <w:jc w:val="center"/>
              <w:rPr>
                <w:color w:val="000000"/>
                <w:sz w:val="18"/>
                <w:szCs w:val="18"/>
              </w:rPr>
            </w:pPr>
            <w:r w:rsidRPr="00DF12FD">
              <w:rPr>
                <w:color w:val="000000"/>
                <w:sz w:val="18"/>
                <w:szCs w:val="18"/>
              </w:rPr>
              <w:t>最好情况</w:t>
            </w:r>
          </w:p>
        </w:tc>
        <w:tc>
          <w:tcPr>
            <w:tcW w:w="1468" w:type="dxa"/>
            <w:tcBorders>
              <w:top w:val="single" w:sz="4" w:space="0" w:color="auto"/>
              <w:left w:val="single" w:sz="4" w:space="0" w:color="auto"/>
              <w:bottom w:val="single" w:sz="4" w:space="0" w:color="auto"/>
              <w:right w:val="single" w:sz="4" w:space="0" w:color="auto"/>
            </w:tcBorders>
            <w:shd w:val="clear" w:color="auto" w:fill="auto"/>
            <w:noWrap/>
            <w:hideMark/>
          </w:tcPr>
          <w:p w:rsidR="00070D7A" w:rsidRPr="00DF12FD" w:rsidRDefault="00070D7A" w:rsidP="001E2B2A">
            <w:pPr>
              <w:spacing w:line="300" w:lineRule="auto"/>
              <w:jc w:val="center"/>
              <w:rPr>
                <w:color w:val="000000"/>
                <w:sz w:val="18"/>
                <w:szCs w:val="18"/>
              </w:rPr>
            </w:pPr>
            <w:r w:rsidRPr="00DF12FD">
              <w:rPr>
                <w:color w:val="000000"/>
                <w:sz w:val="18"/>
                <w:szCs w:val="18"/>
              </w:rPr>
              <w:t>最坏情况</w:t>
            </w:r>
          </w:p>
        </w:tc>
        <w:tc>
          <w:tcPr>
            <w:tcW w:w="1298" w:type="dxa"/>
            <w:tcBorders>
              <w:top w:val="single" w:sz="4" w:space="0" w:color="auto"/>
              <w:left w:val="single" w:sz="4" w:space="0" w:color="auto"/>
              <w:bottom w:val="single" w:sz="4" w:space="0" w:color="auto"/>
              <w:right w:val="single" w:sz="4" w:space="0" w:color="auto"/>
            </w:tcBorders>
            <w:shd w:val="clear" w:color="auto" w:fill="auto"/>
            <w:noWrap/>
            <w:hideMark/>
          </w:tcPr>
          <w:p w:rsidR="00070D7A" w:rsidRPr="00DF12FD" w:rsidRDefault="00070D7A" w:rsidP="001E2B2A">
            <w:pPr>
              <w:spacing w:line="300" w:lineRule="auto"/>
              <w:jc w:val="center"/>
              <w:rPr>
                <w:color w:val="000000"/>
                <w:sz w:val="18"/>
                <w:szCs w:val="18"/>
              </w:rPr>
            </w:pPr>
            <w:r w:rsidRPr="00DF12FD">
              <w:rPr>
                <w:color w:val="000000"/>
                <w:sz w:val="18"/>
                <w:szCs w:val="18"/>
              </w:rPr>
              <w:t>最好情况</w:t>
            </w:r>
          </w:p>
        </w:tc>
        <w:tc>
          <w:tcPr>
            <w:tcW w:w="1547" w:type="dxa"/>
            <w:tcBorders>
              <w:top w:val="single" w:sz="4" w:space="0" w:color="auto"/>
              <w:left w:val="single" w:sz="4" w:space="0" w:color="auto"/>
              <w:bottom w:val="single" w:sz="4" w:space="0" w:color="auto"/>
              <w:right w:val="single" w:sz="4" w:space="0" w:color="auto"/>
            </w:tcBorders>
            <w:shd w:val="clear" w:color="auto" w:fill="auto"/>
            <w:noWrap/>
            <w:hideMark/>
          </w:tcPr>
          <w:p w:rsidR="00070D7A" w:rsidRPr="00DF12FD" w:rsidRDefault="00070D7A" w:rsidP="001E2B2A">
            <w:pPr>
              <w:spacing w:line="300" w:lineRule="auto"/>
              <w:jc w:val="center"/>
              <w:rPr>
                <w:color w:val="000000"/>
                <w:sz w:val="18"/>
                <w:szCs w:val="18"/>
              </w:rPr>
            </w:pPr>
            <w:r w:rsidRPr="00DF12FD">
              <w:rPr>
                <w:color w:val="000000"/>
                <w:sz w:val="18"/>
                <w:szCs w:val="18"/>
              </w:rPr>
              <w:t>最坏情况</w:t>
            </w:r>
          </w:p>
        </w:tc>
      </w:tr>
      <w:tr w:rsidR="00070D7A" w:rsidRPr="00DF12FD" w:rsidTr="001E2B2A">
        <w:trPr>
          <w:trHeight w:val="231"/>
          <w:jc w:val="center"/>
        </w:trPr>
        <w:tc>
          <w:tcPr>
            <w:tcW w:w="1219" w:type="dxa"/>
            <w:tcBorders>
              <w:top w:val="single" w:sz="4" w:space="0" w:color="auto"/>
              <w:left w:val="single" w:sz="4" w:space="0" w:color="auto"/>
              <w:bottom w:val="single" w:sz="4" w:space="0" w:color="auto"/>
              <w:right w:val="single" w:sz="4" w:space="0" w:color="auto"/>
            </w:tcBorders>
            <w:shd w:val="clear" w:color="auto" w:fill="auto"/>
            <w:noWrap/>
            <w:hideMark/>
          </w:tcPr>
          <w:p w:rsidR="00070D7A" w:rsidRPr="00DF12FD" w:rsidRDefault="00070D7A" w:rsidP="001E2B2A">
            <w:pPr>
              <w:spacing w:line="300" w:lineRule="auto"/>
              <w:jc w:val="center"/>
              <w:rPr>
                <w:color w:val="000000"/>
                <w:sz w:val="18"/>
                <w:szCs w:val="18"/>
              </w:rPr>
            </w:pPr>
            <w:r w:rsidRPr="00DF12FD">
              <w:rPr>
                <w:color w:val="000000"/>
                <w:sz w:val="18"/>
                <w:szCs w:val="18"/>
              </w:rPr>
              <w:t>时间</w:t>
            </w:r>
          </w:p>
        </w:tc>
        <w:tc>
          <w:tcPr>
            <w:tcW w:w="1298" w:type="dxa"/>
            <w:tcBorders>
              <w:top w:val="single" w:sz="4" w:space="0" w:color="auto"/>
              <w:left w:val="single" w:sz="4" w:space="0" w:color="auto"/>
              <w:bottom w:val="single" w:sz="4" w:space="0" w:color="auto"/>
              <w:right w:val="single" w:sz="4" w:space="0" w:color="auto"/>
            </w:tcBorders>
            <w:shd w:val="clear" w:color="auto" w:fill="auto"/>
            <w:noWrap/>
            <w:hideMark/>
          </w:tcPr>
          <w:p w:rsidR="00070D7A" w:rsidRPr="00DF12FD" w:rsidRDefault="00070D7A" w:rsidP="001E2B2A">
            <w:pPr>
              <w:spacing w:line="300" w:lineRule="auto"/>
              <w:jc w:val="center"/>
              <w:rPr>
                <w:color w:val="000000"/>
                <w:sz w:val="18"/>
                <w:szCs w:val="18"/>
              </w:rPr>
            </w:pPr>
            <w:r w:rsidRPr="00DF12FD">
              <w:rPr>
                <w:color w:val="000000"/>
                <w:sz w:val="18"/>
                <w:szCs w:val="18"/>
              </w:rPr>
              <w:t>O(N</w:t>
            </w:r>
            <w:r w:rsidRPr="00DF12FD">
              <w:rPr>
                <w:color w:val="000000"/>
                <w:sz w:val="18"/>
                <w:szCs w:val="18"/>
                <w:vertAlign w:val="superscript"/>
              </w:rPr>
              <w:t>2</w:t>
            </w:r>
            <w:r w:rsidRPr="00DF12FD">
              <w:rPr>
                <w:color w:val="000000"/>
                <w:sz w:val="18"/>
                <w:szCs w:val="18"/>
              </w:rPr>
              <w:t>)</w:t>
            </w:r>
          </w:p>
        </w:tc>
        <w:tc>
          <w:tcPr>
            <w:tcW w:w="1468" w:type="dxa"/>
            <w:tcBorders>
              <w:top w:val="single" w:sz="4" w:space="0" w:color="auto"/>
              <w:left w:val="single" w:sz="4" w:space="0" w:color="auto"/>
              <w:bottom w:val="single" w:sz="4" w:space="0" w:color="auto"/>
              <w:right w:val="single" w:sz="4" w:space="0" w:color="auto"/>
            </w:tcBorders>
            <w:shd w:val="clear" w:color="auto" w:fill="auto"/>
            <w:noWrap/>
            <w:hideMark/>
          </w:tcPr>
          <w:p w:rsidR="00070D7A" w:rsidRPr="00DF12FD" w:rsidRDefault="00070D7A" w:rsidP="001E2B2A">
            <w:pPr>
              <w:spacing w:line="300" w:lineRule="auto"/>
              <w:jc w:val="center"/>
              <w:rPr>
                <w:color w:val="000000"/>
                <w:sz w:val="18"/>
                <w:szCs w:val="18"/>
              </w:rPr>
            </w:pPr>
            <w:r w:rsidRPr="00DF12FD">
              <w:rPr>
                <w:color w:val="000000"/>
                <w:sz w:val="18"/>
                <w:szCs w:val="18"/>
              </w:rPr>
              <w:t>O(N!N)</w:t>
            </w:r>
          </w:p>
        </w:tc>
        <w:tc>
          <w:tcPr>
            <w:tcW w:w="1298" w:type="dxa"/>
            <w:tcBorders>
              <w:top w:val="single" w:sz="4" w:space="0" w:color="auto"/>
              <w:left w:val="single" w:sz="4" w:space="0" w:color="auto"/>
              <w:bottom w:val="single" w:sz="4" w:space="0" w:color="auto"/>
              <w:right w:val="single" w:sz="4" w:space="0" w:color="auto"/>
            </w:tcBorders>
            <w:shd w:val="clear" w:color="auto" w:fill="auto"/>
            <w:noWrap/>
            <w:hideMark/>
          </w:tcPr>
          <w:p w:rsidR="00070D7A" w:rsidRPr="00DF12FD" w:rsidRDefault="00070D7A" w:rsidP="001E2B2A">
            <w:pPr>
              <w:spacing w:line="300" w:lineRule="auto"/>
              <w:jc w:val="center"/>
              <w:rPr>
                <w:color w:val="000000"/>
                <w:sz w:val="18"/>
                <w:szCs w:val="18"/>
              </w:rPr>
            </w:pPr>
            <w:r w:rsidRPr="00DF12FD">
              <w:rPr>
                <w:color w:val="000000"/>
                <w:sz w:val="18"/>
                <w:szCs w:val="18"/>
              </w:rPr>
              <w:t>O(N</w:t>
            </w:r>
            <w:r w:rsidRPr="00DF12FD">
              <w:rPr>
                <w:color w:val="000000"/>
                <w:sz w:val="18"/>
                <w:szCs w:val="18"/>
                <w:vertAlign w:val="superscript"/>
              </w:rPr>
              <w:t>3</w:t>
            </w:r>
            <w:r w:rsidRPr="00DF12FD">
              <w:rPr>
                <w:color w:val="000000"/>
                <w:sz w:val="18"/>
                <w:szCs w:val="18"/>
              </w:rPr>
              <w:t>)</w:t>
            </w:r>
          </w:p>
        </w:tc>
        <w:tc>
          <w:tcPr>
            <w:tcW w:w="1547" w:type="dxa"/>
            <w:tcBorders>
              <w:top w:val="single" w:sz="4" w:space="0" w:color="auto"/>
              <w:left w:val="single" w:sz="4" w:space="0" w:color="auto"/>
              <w:bottom w:val="single" w:sz="4" w:space="0" w:color="auto"/>
              <w:right w:val="single" w:sz="4" w:space="0" w:color="auto"/>
            </w:tcBorders>
            <w:shd w:val="clear" w:color="auto" w:fill="auto"/>
            <w:noWrap/>
            <w:hideMark/>
          </w:tcPr>
          <w:p w:rsidR="00070D7A" w:rsidRPr="00DF12FD" w:rsidRDefault="00070D7A" w:rsidP="001E2B2A">
            <w:pPr>
              <w:spacing w:line="300" w:lineRule="auto"/>
              <w:jc w:val="center"/>
              <w:rPr>
                <w:color w:val="000000"/>
                <w:sz w:val="18"/>
                <w:szCs w:val="18"/>
              </w:rPr>
            </w:pPr>
            <w:r w:rsidRPr="00DF12FD">
              <w:rPr>
                <w:color w:val="000000"/>
                <w:sz w:val="18"/>
                <w:szCs w:val="18"/>
              </w:rPr>
              <w:t>O(N!N</w:t>
            </w:r>
            <w:r w:rsidRPr="00DF12FD">
              <w:rPr>
                <w:color w:val="000000"/>
                <w:sz w:val="18"/>
                <w:szCs w:val="18"/>
                <w:vertAlign w:val="superscript"/>
              </w:rPr>
              <w:t>2</w:t>
            </w:r>
            <w:r w:rsidRPr="00DF12FD">
              <w:rPr>
                <w:color w:val="000000"/>
                <w:sz w:val="18"/>
                <w:szCs w:val="18"/>
              </w:rPr>
              <w:t>)</w:t>
            </w:r>
          </w:p>
        </w:tc>
      </w:tr>
      <w:tr w:rsidR="00070D7A" w:rsidRPr="00DF12FD" w:rsidTr="001E2B2A">
        <w:trPr>
          <w:trHeight w:val="231"/>
          <w:jc w:val="center"/>
        </w:trPr>
        <w:tc>
          <w:tcPr>
            <w:tcW w:w="1219" w:type="dxa"/>
            <w:tcBorders>
              <w:top w:val="single" w:sz="4" w:space="0" w:color="auto"/>
              <w:left w:val="single" w:sz="4" w:space="0" w:color="auto"/>
              <w:bottom w:val="single" w:sz="4" w:space="0" w:color="auto"/>
              <w:right w:val="single" w:sz="4" w:space="0" w:color="auto"/>
            </w:tcBorders>
            <w:shd w:val="clear" w:color="auto" w:fill="auto"/>
            <w:noWrap/>
            <w:hideMark/>
          </w:tcPr>
          <w:p w:rsidR="00070D7A" w:rsidRPr="00DF12FD" w:rsidRDefault="00070D7A" w:rsidP="001E2B2A">
            <w:pPr>
              <w:spacing w:line="300" w:lineRule="auto"/>
              <w:jc w:val="center"/>
              <w:rPr>
                <w:color w:val="000000"/>
                <w:sz w:val="18"/>
                <w:szCs w:val="18"/>
              </w:rPr>
            </w:pPr>
            <w:r w:rsidRPr="00DF12FD">
              <w:rPr>
                <w:color w:val="000000"/>
                <w:sz w:val="18"/>
                <w:szCs w:val="18"/>
              </w:rPr>
              <w:t>空间</w:t>
            </w:r>
          </w:p>
        </w:tc>
        <w:tc>
          <w:tcPr>
            <w:tcW w:w="1298" w:type="dxa"/>
            <w:tcBorders>
              <w:top w:val="single" w:sz="4" w:space="0" w:color="auto"/>
              <w:left w:val="single" w:sz="4" w:space="0" w:color="auto"/>
              <w:bottom w:val="single" w:sz="4" w:space="0" w:color="auto"/>
              <w:right w:val="single" w:sz="4" w:space="0" w:color="auto"/>
            </w:tcBorders>
            <w:shd w:val="clear" w:color="auto" w:fill="auto"/>
            <w:noWrap/>
            <w:hideMark/>
          </w:tcPr>
          <w:p w:rsidR="00070D7A" w:rsidRPr="00DF12FD" w:rsidRDefault="00070D7A" w:rsidP="001E2B2A">
            <w:pPr>
              <w:spacing w:line="300" w:lineRule="auto"/>
              <w:jc w:val="center"/>
              <w:rPr>
                <w:color w:val="000000"/>
                <w:sz w:val="18"/>
                <w:szCs w:val="18"/>
              </w:rPr>
            </w:pPr>
            <w:r w:rsidRPr="00DF12FD">
              <w:rPr>
                <w:color w:val="000000"/>
                <w:sz w:val="18"/>
                <w:szCs w:val="18"/>
              </w:rPr>
              <w:t>O(N)</w:t>
            </w:r>
          </w:p>
        </w:tc>
        <w:tc>
          <w:tcPr>
            <w:tcW w:w="1468" w:type="dxa"/>
            <w:tcBorders>
              <w:top w:val="single" w:sz="4" w:space="0" w:color="auto"/>
              <w:left w:val="single" w:sz="4" w:space="0" w:color="auto"/>
              <w:bottom w:val="single" w:sz="4" w:space="0" w:color="auto"/>
              <w:right w:val="single" w:sz="4" w:space="0" w:color="auto"/>
            </w:tcBorders>
            <w:shd w:val="clear" w:color="auto" w:fill="auto"/>
            <w:noWrap/>
            <w:hideMark/>
          </w:tcPr>
          <w:p w:rsidR="00070D7A" w:rsidRPr="00DF12FD" w:rsidRDefault="00070D7A" w:rsidP="001E2B2A">
            <w:pPr>
              <w:spacing w:line="300" w:lineRule="auto"/>
              <w:jc w:val="center"/>
              <w:rPr>
                <w:color w:val="000000"/>
                <w:sz w:val="18"/>
                <w:szCs w:val="18"/>
              </w:rPr>
            </w:pPr>
            <w:r w:rsidRPr="00DF12FD">
              <w:rPr>
                <w:color w:val="000000"/>
                <w:sz w:val="18"/>
                <w:szCs w:val="18"/>
              </w:rPr>
              <w:t>O(N)</w:t>
            </w:r>
          </w:p>
        </w:tc>
        <w:tc>
          <w:tcPr>
            <w:tcW w:w="1298" w:type="dxa"/>
            <w:tcBorders>
              <w:top w:val="single" w:sz="4" w:space="0" w:color="auto"/>
              <w:left w:val="single" w:sz="4" w:space="0" w:color="auto"/>
              <w:bottom w:val="single" w:sz="4" w:space="0" w:color="auto"/>
              <w:right w:val="single" w:sz="4" w:space="0" w:color="auto"/>
            </w:tcBorders>
            <w:shd w:val="clear" w:color="auto" w:fill="auto"/>
            <w:noWrap/>
            <w:hideMark/>
          </w:tcPr>
          <w:p w:rsidR="00070D7A" w:rsidRPr="00DF12FD" w:rsidRDefault="00070D7A" w:rsidP="001E2B2A">
            <w:pPr>
              <w:spacing w:line="300" w:lineRule="auto"/>
              <w:jc w:val="center"/>
              <w:rPr>
                <w:color w:val="000000"/>
                <w:sz w:val="18"/>
                <w:szCs w:val="18"/>
              </w:rPr>
            </w:pPr>
            <w:r w:rsidRPr="00DF12FD">
              <w:rPr>
                <w:color w:val="000000"/>
                <w:sz w:val="18"/>
                <w:szCs w:val="18"/>
              </w:rPr>
              <w:t>O(N</w:t>
            </w:r>
            <w:r w:rsidRPr="00DF12FD">
              <w:rPr>
                <w:color w:val="000000"/>
                <w:sz w:val="18"/>
                <w:szCs w:val="18"/>
                <w:vertAlign w:val="superscript"/>
              </w:rPr>
              <w:t>3</w:t>
            </w:r>
            <w:r w:rsidRPr="00DF12FD">
              <w:rPr>
                <w:color w:val="000000"/>
                <w:sz w:val="18"/>
                <w:szCs w:val="18"/>
              </w:rPr>
              <w:t>)</w:t>
            </w:r>
          </w:p>
        </w:tc>
        <w:tc>
          <w:tcPr>
            <w:tcW w:w="1547" w:type="dxa"/>
            <w:tcBorders>
              <w:top w:val="single" w:sz="4" w:space="0" w:color="auto"/>
              <w:left w:val="single" w:sz="4" w:space="0" w:color="auto"/>
              <w:bottom w:val="single" w:sz="4" w:space="0" w:color="auto"/>
              <w:right w:val="single" w:sz="4" w:space="0" w:color="auto"/>
            </w:tcBorders>
            <w:shd w:val="clear" w:color="auto" w:fill="auto"/>
            <w:noWrap/>
            <w:hideMark/>
          </w:tcPr>
          <w:p w:rsidR="00070D7A" w:rsidRPr="00DF12FD" w:rsidRDefault="00070D7A" w:rsidP="001E2B2A">
            <w:pPr>
              <w:spacing w:line="300" w:lineRule="auto"/>
              <w:jc w:val="center"/>
              <w:rPr>
                <w:color w:val="000000"/>
                <w:sz w:val="18"/>
                <w:szCs w:val="18"/>
              </w:rPr>
            </w:pPr>
            <w:r w:rsidRPr="00DF12FD">
              <w:rPr>
                <w:color w:val="000000"/>
                <w:sz w:val="18"/>
                <w:szCs w:val="18"/>
              </w:rPr>
              <w:t>O(N</w:t>
            </w:r>
            <w:r w:rsidRPr="00DF12FD">
              <w:rPr>
                <w:color w:val="000000"/>
                <w:sz w:val="18"/>
                <w:szCs w:val="18"/>
                <w:vertAlign w:val="superscript"/>
              </w:rPr>
              <w:t>3</w:t>
            </w:r>
            <w:r w:rsidRPr="00DF12FD">
              <w:rPr>
                <w:color w:val="000000"/>
                <w:sz w:val="18"/>
                <w:szCs w:val="18"/>
              </w:rPr>
              <w:t>)</w:t>
            </w:r>
          </w:p>
        </w:tc>
      </w:tr>
    </w:tbl>
    <w:p w:rsidR="00070D7A" w:rsidRPr="00DF12FD" w:rsidRDefault="00070D7A" w:rsidP="00070D7A">
      <w:pPr>
        <w:spacing w:line="300" w:lineRule="auto"/>
        <w:ind w:firstLineChars="200" w:firstLine="420"/>
        <w:rPr>
          <w:color w:val="000000"/>
        </w:rPr>
      </w:pPr>
      <w:r w:rsidRPr="00DF12FD">
        <w:rPr>
          <w:color w:val="000000"/>
        </w:rPr>
        <w:t>VF2</w:t>
      </w:r>
      <w:r w:rsidRPr="00DF12FD">
        <w:rPr>
          <w:color w:val="000000"/>
        </w:rPr>
        <w:t>算法的核心思想是搜索加剪枝，重点就在于如何剪枝。状态</w:t>
      </w:r>
      <w:r w:rsidRPr="00DF12FD">
        <w:rPr>
          <w:color w:val="000000"/>
        </w:rPr>
        <w:t>s</w:t>
      </w:r>
      <w:r w:rsidRPr="00DF12FD">
        <w:rPr>
          <w:color w:val="000000"/>
        </w:rPr>
        <w:t>存储搜索过程中的部分匹配，以及算法需要的其它数据。</w:t>
      </w:r>
      <w:r w:rsidRPr="00DF12FD">
        <w:rPr>
          <w:color w:val="000000"/>
        </w:rPr>
        <w:t>M(s)</w:t>
      </w:r>
      <w:r w:rsidRPr="00DF12FD">
        <w:rPr>
          <w:color w:val="000000"/>
        </w:rPr>
        <w:t>代表中间状态，</w:t>
      </w:r>
      <w:r w:rsidRPr="00DF12FD">
        <w:rPr>
          <w:color w:val="000000"/>
        </w:rPr>
        <w:t>M</w:t>
      </w:r>
      <w:r w:rsidRPr="00DF12FD">
        <w:rPr>
          <w:color w:val="000000"/>
          <w:vertAlign w:val="subscript"/>
        </w:rPr>
        <w:t>1</w:t>
      </w:r>
      <w:r w:rsidRPr="00DF12FD">
        <w:rPr>
          <w:color w:val="000000"/>
        </w:rPr>
        <w:t>(s)</w:t>
      </w:r>
      <w:r w:rsidRPr="00DF12FD">
        <w:rPr>
          <w:color w:val="000000"/>
        </w:rPr>
        <w:t>和</w:t>
      </w:r>
      <w:r w:rsidRPr="00DF12FD">
        <w:rPr>
          <w:color w:val="000000"/>
        </w:rPr>
        <w:fldChar w:fldCharType="begin"/>
      </w:r>
      <w:r w:rsidRPr="00DF12FD">
        <w:rPr>
          <w:color w:val="000000"/>
        </w:rPr>
        <w:instrText xml:space="preserve"> QUOTE </w:instrText>
      </w:r>
      <m:oMath>
        <m:sSub>
          <m:sSubPr>
            <m:ctrlPr>
              <w:rPr>
                <w:rFonts w:ascii="Cambria Math" w:hAnsi="Cambria Math"/>
                <w:color w:val="000000"/>
              </w:rPr>
            </m:ctrlPr>
          </m:sSubPr>
          <m:e>
            <m:r>
              <m:rPr>
                <m:sty m:val="p"/>
              </m:rPr>
              <w:rPr>
                <w:rFonts w:ascii="Cambria Math" w:hAnsi="Cambria Math"/>
                <w:color w:val="000000"/>
              </w:rPr>
              <m:t>M</m:t>
            </m:r>
          </m:e>
          <m:sub>
            <m:r>
              <m:rPr>
                <m:sty m:val="p"/>
              </m:rPr>
              <w:rPr>
                <w:rFonts w:ascii="Cambria Math" w:hAnsi="Cambria Math"/>
                <w:color w:val="000000"/>
              </w:rPr>
              <m:t>2</m:t>
            </m:r>
          </m:sub>
        </m:sSub>
        <m:r>
          <m:rPr>
            <m:sty m:val="p"/>
          </m:rPr>
          <w:rPr>
            <w:rFonts w:ascii="Cambria Math" w:hAnsi="Cambria Math"/>
            <w:color w:val="000000"/>
          </w:rPr>
          <m:t>(s)</m:t>
        </m:r>
      </m:oMath>
      <w:r w:rsidRPr="00DF12FD">
        <w:rPr>
          <w:color w:val="000000"/>
        </w:rPr>
        <w:instrText xml:space="preserve"> </w:instrText>
      </w:r>
      <w:r w:rsidRPr="00DF12FD">
        <w:rPr>
          <w:color w:val="000000"/>
        </w:rPr>
        <w:fldChar w:fldCharType="separate"/>
      </w:r>
      <m:oMath>
        <m:sSub>
          <m:sSubPr>
            <m:ctrlPr>
              <w:rPr>
                <w:rFonts w:ascii="Cambria Math" w:hAnsi="Cambria Math"/>
                <w:color w:val="000000"/>
              </w:rPr>
            </m:ctrlPr>
          </m:sSubPr>
          <m:e>
            <m:r>
              <m:rPr>
                <m:sty m:val="p"/>
              </m:rPr>
              <w:rPr>
                <w:rFonts w:ascii="Cambria Math" w:hAnsi="Cambria Math"/>
                <w:color w:val="000000"/>
              </w:rPr>
              <m:t>M</m:t>
            </m:r>
          </m:e>
          <m:sub>
            <m:r>
              <m:rPr>
                <m:sty m:val="p"/>
              </m:rPr>
              <w:rPr>
                <w:rFonts w:ascii="Cambria Math" w:hAnsi="Cambria Math"/>
                <w:color w:val="000000"/>
              </w:rPr>
              <m:t>2</m:t>
            </m:r>
          </m:sub>
        </m:sSub>
        <m:r>
          <m:rPr>
            <m:sty m:val="p"/>
          </m:rPr>
          <w:rPr>
            <w:rFonts w:ascii="Cambria Math" w:hAnsi="Cambria Math"/>
            <w:color w:val="000000"/>
          </w:rPr>
          <m:t>(s)</m:t>
        </m:r>
      </m:oMath>
      <w:r w:rsidRPr="00DF12FD">
        <w:rPr>
          <w:color w:val="000000"/>
        </w:rPr>
        <w:fldChar w:fldCharType="end"/>
      </w:r>
      <w:r w:rsidRPr="00DF12FD">
        <w:rPr>
          <w:color w:val="000000"/>
        </w:rPr>
        <w:t>M</w:t>
      </w:r>
      <w:r w:rsidRPr="00DF12FD">
        <w:rPr>
          <w:color w:val="000000"/>
          <w:vertAlign w:val="subscript"/>
        </w:rPr>
        <w:t>2</w:t>
      </w:r>
      <w:r w:rsidRPr="00DF12FD">
        <w:rPr>
          <w:color w:val="000000"/>
        </w:rPr>
        <w:t>(s)</w:t>
      </w:r>
      <w:r w:rsidRPr="00DF12FD">
        <w:rPr>
          <w:color w:val="000000"/>
        </w:rPr>
        <w:t>表示当前状态</w:t>
      </w:r>
      <w:r w:rsidRPr="00DF12FD">
        <w:rPr>
          <w:color w:val="000000"/>
        </w:rPr>
        <w:t>s</w:t>
      </w:r>
      <w:r w:rsidRPr="00DF12FD">
        <w:rPr>
          <w:color w:val="000000"/>
        </w:rPr>
        <w:t>的部分匹配中图</w:t>
      </w:r>
      <w:r w:rsidRPr="00DF12FD">
        <w:rPr>
          <w:color w:val="000000"/>
        </w:rPr>
        <w:t>G</w:t>
      </w:r>
      <w:r w:rsidRPr="00DF12FD">
        <w:rPr>
          <w:color w:val="000000"/>
          <w:vertAlign w:val="subscript"/>
        </w:rPr>
        <w:t>1</w:t>
      </w:r>
      <w:r w:rsidRPr="00DF12FD">
        <w:rPr>
          <w:color w:val="000000"/>
        </w:rPr>
        <w:fldChar w:fldCharType="begin"/>
      </w:r>
      <w:r w:rsidRPr="00DF12FD">
        <w:rPr>
          <w:color w:val="000000"/>
        </w:rPr>
        <w:instrText xml:space="preserve"> QUOTE </w:instrText>
      </w:r>
      <m:oMath>
        <m:sSub>
          <m:sSubPr>
            <m:ctrlPr>
              <w:rPr>
                <w:rFonts w:ascii="Cambria Math" w:hAnsi="Cambria Math"/>
                <w:color w:val="000000"/>
              </w:rPr>
            </m:ctrlPr>
          </m:sSubPr>
          <m:e>
            <m:r>
              <m:rPr>
                <m:sty m:val="p"/>
              </m:rPr>
              <w:rPr>
                <w:rFonts w:ascii="Cambria Math" w:hAnsi="Cambria Math"/>
                <w:color w:val="000000"/>
              </w:rPr>
              <m:t>G</m:t>
            </m:r>
          </m:e>
          <m:sub>
            <m:r>
              <m:rPr>
                <m:sty m:val="p"/>
              </m:rPr>
              <w:rPr>
                <w:rFonts w:ascii="Cambria Math" w:hAnsi="Cambria Math"/>
                <w:color w:val="000000"/>
              </w:rPr>
              <m:t>1</m:t>
            </m:r>
          </m:sub>
        </m:sSub>
      </m:oMath>
      <w:r w:rsidRPr="00DF12FD">
        <w:rPr>
          <w:color w:val="000000"/>
        </w:rPr>
        <w:instrText xml:space="preserve"> </w:instrText>
      </w:r>
      <w:r w:rsidRPr="00DF12FD">
        <w:rPr>
          <w:color w:val="000000"/>
        </w:rPr>
        <w:fldChar w:fldCharType="separate"/>
      </w:r>
      <m:oMath>
        <m:sSub>
          <m:sSubPr>
            <m:ctrlPr>
              <w:rPr>
                <w:rFonts w:ascii="Cambria Math" w:hAnsi="Cambria Math"/>
                <w:color w:val="000000"/>
              </w:rPr>
            </m:ctrlPr>
          </m:sSubPr>
          <m:e>
            <m:r>
              <m:rPr>
                <m:sty m:val="p"/>
              </m:rPr>
              <w:rPr>
                <w:rFonts w:ascii="Cambria Math" w:hAnsi="Cambria Math"/>
                <w:color w:val="000000"/>
              </w:rPr>
              <m:t>G</m:t>
            </m:r>
          </m:e>
          <m:sub>
            <m:r>
              <m:rPr>
                <m:sty m:val="p"/>
              </m:rPr>
              <w:rPr>
                <w:rFonts w:ascii="Cambria Math" w:hAnsi="Cambria Math"/>
                <w:color w:val="000000"/>
              </w:rPr>
              <m:t>1</m:t>
            </m:r>
          </m:sub>
        </m:sSub>
      </m:oMath>
      <w:r w:rsidRPr="00DF12FD">
        <w:rPr>
          <w:color w:val="000000"/>
        </w:rPr>
        <w:fldChar w:fldCharType="end"/>
      </w:r>
      <w:r w:rsidRPr="00DF12FD">
        <w:rPr>
          <w:color w:val="000000"/>
        </w:rPr>
        <w:t>和图</w:t>
      </w:r>
      <w:r w:rsidRPr="00DF12FD">
        <w:rPr>
          <w:color w:val="000000"/>
        </w:rPr>
        <w:t>G</w:t>
      </w:r>
      <w:r w:rsidRPr="00DF12FD">
        <w:rPr>
          <w:color w:val="000000"/>
          <w:vertAlign w:val="subscript"/>
        </w:rPr>
        <w:t>2</w:t>
      </w:r>
      <w:r w:rsidRPr="00DF12FD">
        <w:rPr>
          <w:color w:val="000000"/>
        </w:rPr>
        <w:fldChar w:fldCharType="begin"/>
      </w:r>
      <w:r w:rsidRPr="00DF12FD">
        <w:rPr>
          <w:color w:val="000000"/>
        </w:rPr>
        <w:instrText xml:space="preserve"> QUOTE </w:instrText>
      </w:r>
      <m:oMath>
        <m:sSub>
          <m:sSubPr>
            <m:ctrlPr>
              <w:rPr>
                <w:rFonts w:ascii="Cambria Math" w:hAnsi="Cambria Math"/>
                <w:color w:val="000000"/>
              </w:rPr>
            </m:ctrlPr>
          </m:sSubPr>
          <m:e>
            <m:r>
              <m:rPr>
                <m:sty m:val="p"/>
              </m:rPr>
              <w:rPr>
                <w:rFonts w:ascii="Cambria Math" w:hAnsi="Cambria Math"/>
                <w:color w:val="000000"/>
              </w:rPr>
              <m:t>G</m:t>
            </m:r>
          </m:e>
          <m:sub>
            <m:r>
              <m:rPr>
                <m:sty m:val="p"/>
              </m:rPr>
              <w:rPr>
                <w:rFonts w:ascii="Cambria Math" w:hAnsi="Cambria Math"/>
                <w:color w:val="000000"/>
              </w:rPr>
              <m:t>2</m:t>
            </m:r>
          </m:sub>
        </m:sSub>
      </m:oMath>
      <w:r w:rsidRPr="00DF12FD">
        <w:rPr>
          <w:color w:val="000000"/>
        </w:rPr>
        <w:instrText xml:space="preserve"> </w:instrText>
      </w:r>
      <w:r w:rsidRPr="00DF12FD">
        <w:rPr>
          <w:color w:val="000000"/>
        </w:rPr>
        <w:fldChar w:fldCharType="separate"/>
      </w:r>
      <m:oMath>
        <m:sSub>
          <m:sSubPr>
            <m:ctrlPr>
              <w:rPr>
                <w:rFonts w:ascii="Cambria Math" w:hAnsi="Cambria Math"/>
                <w:color w:val="000000"/>
              </w:rPr>
            </m:ctrlPr>
          </m:sSubPr>
          <m:e>
            <m:r>
              <m:rPr>
                <m:sty m:val="p"/>
              </m:rPr>
              <w:rPr>
                <w:rFonts w:ascii="Cambria Math" w:hAnsi="Cambria Math"/>
                <w:color w:val="000000"/>
              </w:rPr>
              <m:t>G</m:t>
            </m:r>
          </m:e>
          <m:sub>
            <m:r>
              <m:rPr>
                <m:sty m:val="p"/>
              </m:rPr>
              <w:rPr>
                <w:rFonts w:ascii="Cambria Math" w:hAnsi="Cambria Math"/>
                <w:color w:val="000000"/>
              </w:rPr>
              <m:t>2</m:t>
            </m:r>
          </m:sub>
        </m:sSub>
      </m:oMath>
      <w:r w:rsidRPr="00DF12FD">
        <w:rPr>
          <w:color w:val="000000"/>
        </w:rPr>
        <w:fldChar w:fldCharType="end"/>
      </w:r>
      <w:r w:rsidRPr="00DF12FD">
        <w:rPr>
          <w:color w:val="000000"/>
        </w:rPr>
        <w:t>中的点，整个算法流程如</w:t>
      </w:r>
      <w:r w:rsidR="00BD16CD">
        <w:rPr>
          <w:szCs w:val="21"/>
        </w:rPr>
        <w:t>图</w:t>
      </w:r>
      <w:r w:rsidR="00BD16CD">
        <w:rPr>
          <w:szCs w:val="21"/>
        </w:rPr>
        <w:t>4-4</w:t>
      </w:r>
      <w:r w:rsidRPr="00DF12FD">
        <w:rPr>
          <w:color w:val="000000"/>
        </w:rPr>
        <w:t>所示。</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374"/>
      </w:tblGrid>
      <w:tr w:rsidR="00070D7A" w:rsidRPr="00DF12FD" w:rsidTr="001E2B2A">
        <w:trPr>
          <w:trHeight w:val="557"/>
          <w:jc w:val="center"/>
        </w:trPr>
        <w:tc>
          <w:tcPr>
            <w:tcW w:w="6374" w:type="dxa"/>
            <w:tcBorders>
              <w:top w:val="single" w:sz="4" w:space="0" w:color="auto"/>
              <w:left w:val="single" w:sz="4" w:space="0" w:color="auto"/>
              <w:bottom w:val="single" w:sz="4" w:space="0" w:color="auto"/>
              <w:right w:val="single" w:sz="4" w:space="0" w:color="auto"/>
            </w:tcBorders>
            <w:shd w:val="clear" w:color="auto" w:fill="auto"/>
            <w:hideMark/>
          </w:tcPr>
          <w:p w:rsidR="00070D7A" w:rsidRPr="00DF12FD" w:rsidRDefault="00070D7A" w:rsidP="001E2B2A">
            <w:pPr>
              <w:widowControl/>
              <w:shd w:val="clear" w:color="auto" w:fill="FFFFFF"/>
              <w:spacing w:line="300" w:lineRule="auto"/>
              <w:ind w:left="420"/>
              <w:jc w:val="left"/>
              <w:rPr>
                <w:color w:val="000000"/>
                <w:sz w:val="20"/>
              </w:rPr>
            </w:pPr>
            <w:r w:rsidRPr="00DF12FD">
              <w:rPr>
                <w:color w:val="000000"/>
                <w:sz w:val="20"/>
              </w:rPr>
              <w:t>1)  PROCEDURE Match(s)</w:t>
            </w:r>
          </w:p>
          <w:p w:rsidR="00070D7A" w:rsidRPr="00DF12FD" w:rsidRDefault="00070D7A" w:rsidP="001E2B2A">
            <w:pPr>
              <w:widowControl/>
              <w:shd w:val="clear" w:color="auto" w:fill="FFFFFF"/>
              <w:spacing w:line="300" w:lineRule="auto"/>
              <w:ind w:left="420"/>
              <w:jc w:val="left"/>
              <w:rPr>
                <w:color w:val="000000"/>
                <w:sz w:val="20"/>
              </w:rPr>
            </w:pPr>
            <w:r w:rsidRPr="00DF12FD">
              <w:rPr>
                <w:color w:val="000000"/>
                <w:sz w:val="20"/>
              </w:rPr>
              <w:t xml:space="preserve">2)      </w:t>
            </w:r>
            <w:r w:rsidRPr="00DF12FD">
              <w:rPr>
                <w:color w:val="000000"/>
                <w:sz w:val="20"/>
              </w:rPr>
              <w:t>输入：中间状态</w:t>
            </w:r>
            <w:r w:rsidRPr="00DF12FD">
              <w:rPr>
                <w:color w:val="000000"/>
                <w:sz w:val="20"/>
              </w:rPr>
              <w:t>s</w:t>
            </w:r>
            <w:r w:rsidRPr="00DF12FD">
              <w:rPr>
                <w:color w:val="000000"/>
                <w:sz w:val="20"/>
              </w:rPr>
              <w:t>，初始状态</w:t>
            </w:r>
            <w:r w:rsidRPr="00DF12FD">
              <w:rPr>
                <w:color w:val="000000"/>
                <w:sz w:val="20"/>
              </w:rPr>
              <w:t>s</w:t>
            </w:r>
            <w:r w:rsidRPr="00DF12FD">
              <w:rPr>
                <w:color w:val="000000"/>
                <w:sz w:val="20"/>
                <w:vertAlign w:val="subscript"/>
              </w:rPr>
              <w:t>0</w:t>
            </w:r>
            <w:r w:rsidRPr="00DF12FD">
              <w:rPr>
                <w:color w:val="000000"/>
                <w:sz w:val="20"/>
              </w:rPr>
              <w:t>满足</w:t>
            </w:r>
          </w:p>
          <w:p w:rsidR="00070D7A" w:rsidRPr="00DF12FD" w:rsidRDefault="00070D7A" w:rsidP="001E2B2A">
            <w:pPr>
              <w:widowControl/>
              <w:shd w:val="clear" w:color="auto" w:fill="FFFFFF"/>
              <w:spacing w:line="300" w:lineRule="auto"/>
              <w:ind w:left="420"/>
              <w:jc w:val="left"/>
              <w:rPr>
                <w:color w:val="000000"/>
                <w:sz w:val="20"/>
              </w:rPr>
            </w:pPr>
            <w:r w:rsidRPr="00DF12FD">
              <w:rPr>
                <w:color w:val="000000"/>
                <w:sz w:val="20"/>
              </w:rPr>
              <w:t xml:space="preserve">3)      </w:t>
            </w:r>
            <w:r w:rsidRPr="00DF12FD">
              <w:rPr>
                <w:color w:val="000000"/>
                <w:sz w:val="20"/>
              </w:rPr>
              <w:t>输出：两个图之间的所有匹配</w:t>
            </w:r>
          </w:p>
          <w:p w:rsidR="00070D7A" w:rsidRPr="00DF12FD" w:rsidRDefault="00070D7A" w:rsidP="001E2B2A">
            <w:pPr>
              <w:widowControl/>
              <w:shd w:val="clear" w:color="auto" w:fill="FFFFFF"/>
              <w:spacing w:line="300" w:lineRule="auto"/>
              <w:ind w:left="420"/>
              <w:jc w:val="left"/>
              <w:rPr>
                <w:color w:val="000000"/>
                <w:sz w:val="20"/>
              </w:rPr>
            </w:pPr>
            <w:r w:rsidRPr="00DF12FD">
              <w:rPr>
                <w:color w:val="000000"/>
                <w:sz w:val="20"/>
              </w:rPr>
              <w:t xml:space="preserve">4)        IF M(s) </w:t>
            </w:r>
            <w:r w:rsidRPr="00DF12FD">
              <w:rPr>
                <w:color w:val="000000"/>
                <w:sz w:val="20"/>
              </w:rPr>
              <w:t>覆盖了</w:t>
            </w:r>
            <w:r w:rsidRPr="00DF12FD">
              <w:rPr>
                <w:color w:val="000000"/>
                <w:sz w:val="20"/>
              </w:rPr>
              <w:t>G</w:t>
            </w:r>
            <w:r w:rsidRPr="00DF12FD">
              <w:rPr>
                <w:color w:val="000000"/>
                <w:sz w:val="20"/>
                <w:vertAlign w:val="subscript"/>
              </w:rPr>
              <w:t>2</w:t>
            </w:r>
            <w:r w:rsidRPr="00DF12FD">
              <w:rPr>
                <w:color w:val="000000"/>
                <w:sz w:val="20"/>
              </w:rPr>
              <w:t>的所有结点</w:t>
            </w:r>
          </w:p>
          <w:p w:rsidR="00070D7A" w:rsidRPr="00DF12FD" w:rsidRDefault="00070D7A" w:rsidP="001E2B2A">
            <w:pPr>
              <w:widowControl/>
              <w:shd w:val="clear" w:color="auto" w:fill="FFFFFF"/>
              <w:spacing w:line="300" w:lineRule="auto"/>
              <w:ind w:left="420"/>
              <w:jc w:val="left"/>
              <w:rPr>
                <w:color w:val="000000"/>
                <w:sz w:val="20"/>
              </w:rPr>
            </w:pPr>
            <w:r w:rsidRPr="00DF12FD">
              <w:rPr>
                <w:color w:val="000000"/>
                <w:sz w:val="20"/>
              </w:rPr>
              <w:t xml:space="preserve">5)            </w:t>
            </w:r>
            <w:r w:rsidRPr="00DF12FD">
              <w:rPr>
                <w:color w:val="000000"/>
                <w:sz w:val="20"/>
              </w:rPr>
              <w:t>输出</w:t>
            </w:r>
            <w:r w:rsidRPr="00DF12FD">
              <w:rPr>
                <w:color w:val="000000"/>
                <w:sz w:val="20"/>
              </w:rPr>
              <w:t>M(s)</w:t>
            </w:r>
          </w:p>
          <w:p w:rsidR="00070D7A" w:rsidRPr="00DF12FD" w:rsidRDefault="00070D7A" w:rsidP="001E2B2A">
            <w:pPr>
              <w:widowControl/>
              <w:shd w:val="clear" w:color="auto" w:fill="FFFFFF"/>
              <w:spacing w:line="300" w:lineRule="auto"/>
              <w:ind w:left="420"/>
              <w:jc w:val="left"/>
              <w:rPr>
                <w:color w:val="000000"/>
                <w:sz w:val="20"/>
              </w:rPr>
            </w:pPr>
            <w:r w:rsidRPr="00DF12FD">
              <w:rPr>
                <w:color w:val="000000"/>
                <w:sz w:val="20"/>
              </w:rPr>
              <w:t>6)        ELSE</w:t>
            </w:r>
          </w:p>
          <w:p w:rsidR="00070D7A" w:rsidRPr="00DF12FD" w:rsidRDefault="00070D7A" w:rsidP="001E2B2A">
            <w:pPr>
              <w:widowControl/>
              <w:shd w:val="clear" w:color="auto" w:fill="FFFFFF"/>
              <w:spacing w:line="300" w:lineRule="auto"/>
              <w:ind w:left="420"/>
              <w:jc w:val="left"/>
              <w:rPr>
                <w:color w:val="000000"/>
                <w:sz w:val="20"/>
              </w:rPr>
            </w:pPr>
            <w:r w:rsidRPr="00DF12FD">
              <w:rPr>
                <w:color w:val="000000"/>
                <w:sz w:val="20"/>
              </w:rPr>
              <w:t>7)</w:t>
            </w:r>
            <w:r w:rsidRPr="00DF12FD">
              <w:rPr>
                <w:color w:val="000000"/>
                <w:sz w:val="20"/>
              </w:rPr>
              <w:tab/>
            </w:r>
            <w:r w:rsidRPr="00DF12FD">
              <w:rPr>
                <w:color w:val="000000"/>
                <w:sz w:val="20"/>
              </w:rPr>
              <w:tab/>
              <w:t xml:space="preserve">      </w:t>
            </w:r>
            <w:r w:rsidRPr="00DF12FD">
              <w:rPr>
                <w:color w:val="000000"/>
                <w:sz w:val="20"/>
              </w:rPr>
              <w:t>计算可以被包含到</w:t>
            </w:r>
            <w:r w:rsidRPr="00DF12FD">
              <w:rPr>
                <w:color w:val="000000"/>
                <w:sz w:val="20"/>
              </w:rPr>
              <w:t>M(s)</w:t>
            </w:r>
            <w:r w:rsidRPr="00DF12FD">
              <w:rPr>
                <w:color w:val="000000"/>
                <w:sz w:val="20"/>
              </w:rPr>
              <w:t>中的候选点对集合</w:t>
            </w:r>
            <w:r w:rsidRPr="00DF12FD">
              <w:rPr>
                <w:color w:val="000000"/>
                <w:sz w:val="20"/>
              </w:rPr>
              <w:t>P(s)</w:t>
            </w:r>
          </w:p>
          <w:p w:rsidR="00070D7A" w:rsidRPr="00DF12FD" w:rsidRDefault="00070D7A" w:rsidP="001E2B2A">
            <w:pPr>
              <w:widowControl/>
              <w:shd w:val="clear" w:color="auto" w:fill="FFFFFF"/>
              <w:spacing w:line="300" w:lineRule="auto"/>
              <w:ind w:left="420"/>
              <w:jc w:val="left"/>
              <w:rPr>
                <w:color w:val="000000"/>
                <w:sz w:val="20"/>
              </w:rPr>
            </w:pPr>
            <w:r w:rsidRPr="00DF12FD">
              <w:rPr>
                <w:color w:val="000000"/>
                <w:sz w:val="20"/>
              </w:rPr>
              <w:t>8)</w:t>
            </w:r>
            <w:r w:rsidRPr="00DF12FD">
              <w:rPr>
                <w:color w:val="000000"/>
                <w:sz w:val="20"/>
              </w:rPr>
              <w:tab/>
              <w:t xml:space="preserve">          FOREACH P(s)</w:t>
            </w:r>
            <w:r w:rsidRPr="00DF12FD">
              <w:rPr>
                <w:color w:val="000000"/>
                <w:sz w:val="20"/>
              </w:rPr>
              <w:t>中的点对</w:t>
            </w:r>
            <w:r w:rsidRPr="00DF12FD">
              <w:rPr>
                <w:color w:val="000000"/>
                <w:sz w:val="20"/>
              </w:rPr>
              <w:t>p</w:t>
            </w:r>
          </w:p>
          <w:p w:rsidR="00070D7A" w:rsidRPr="00DF12FD" w:rsidRDefault="00070D7A" w:rsidP="001E2B2A">
            <w:pPr>
              <w:widowControl/>
              <w:shd w:val="clear" w:color="auto" w:fill="FFFFFF"/>
              <w:spacing w:line="300" w:lineRule="auto"/>
              <w:ind w:left="420"/>
              <w:jc w:val="left"/>
              <w:rPr>
                <w:color w:val="000000"/>
                <w:sz w:val="20"/>
              </w:rPr>
            </w:pPr>
            <w:r w:rsidRPr="00DF12FD">
              <w:rPr>
                <w:color w:val="000000"/>
                <w:sz w:val="20"/>
              </w:rPr>
              <w:t>9)</w:t>
            </w:r>
            <w:r w:rsidRPr="00DF12FD">
              <w:rPr>
                <w:color w:val="000000"/>
                <w:sz w:val="20"/>
              </w:rPr>
              <w:tab/>
            </w:r>
            <w:r w:rsidRPr="00DF12FD">
              <w:rPr>
                <w:color w:val="000000"/>
                <w:sz w:val="20"/>
              </w:rPr>
              <w:tab/>
              <w:t xml:space="preserve">         IF </w:t>
            </w:r>
            <w:r w:rsidRPr="00DF12FD">
              <w:rPr>
                <w:color w:val="000000"/>
                <w:sz w:val="20"/>
              </w:rPr>
              <w:t>候选点对满足加入</w:t>
            </w:r>
            <w:r w:rsidRPr="00DF12FD">
              <w:rPr>
                <w:color w:val="000000"/>
                <w:sz w:val="20"/>
              </w:rPr>
              <w:t>M(s)</w:t>
            </w:r>
            <w:r w:rsidRPr="00DF12FD">
              <w:rPr>
                <w:color w:val="000000"/>
                <w:sz w:val="20"/>
              </w:rPr>
              <w:t>的所有约束规则</w:t>
            </w:r>
          </w:p>
          <w:p w:rsidR="00070D7A" w:rsidRPr="00DF12FD" w:rsidRDefault="00070D7A" w:rsidP="001E2B2A">
            <w:pPr>
              <w:widowControl/>
              <w:shd w:val="clear" w:color="auto" w:fill="FFFFFF"/>
              <w:spacing w:line="300" w:lineRule="auto"/>
              <w:ind w:left="420"/>
              <w:jc w:val="left"/>
              <w:rPr>
                <w:color w:val="000000"/>
                <w:sz w:val="20"/>
              </w:rPr>
            </w:pPr>
            <w:r w:rsidRPr="00DF12FD">
              <w:rPr>
                <w:color w:val="000000"/>
                <w:sz w:val="20"/>
              </w:rPr>
              <w:t>10)</w:t>
            </w:r>
            <w:r w:rsidRPr="00DF12FD">
              <w:rPr>
                <w:color w:val="000000"/>
                <w:sz w:val="20"/>
              </w:rPr>
              <w:tab/>
            </w:r>
            <w:r w:rsidRPr="00DF12FD">
              <w:rPr>
                <w:color w:val="000000"/>
                <w:sz w:val="20"/>
              </w:rPr>
              <w:tab/>
            </w:r>
            <w:r w:rsidRPr="00DF12FD">
              <w:rPr>
                <w:color w:val="000000"/>
                <w:sz w:val="20"/>
              </w:rPr>
              <w:tab/>
              <w:t xml:space="preserve">        </w:t>
            </w:r>
            <w:r w:rsidRPr="00DF12FD">
              <w:rPr>
                <w:color w:val="000000"/>
                <w:sz w:val="20"/>
              </w:rPr>
              <w:t>将</w:t>
            </w:r>
            <w:r w:rsidRPr="00DF12FD">
              <w:rPr>
                <w:color w:val="000000"/>
                <w:sz w:val="20"/>
              </w:rPr>
              <w:t>p</w:t>
            </w:r>
            <w:r w:rsidRPr="00DF12FD">
              <w:rPr>
                <w:color w:val="000000"/>
                <w:sz w:val="20"/>
              </w:rPr>
              <w:t>加入</w:t>
            </w:r>
            <w:r w:rsidRPr="00DF12FD">
              <w:rPr>
                <w:color w:val="000000"/>
                <w:sz w:val="20"/>
              </w:rPr>
              <w:t>M(s)</w:t>
            </w:r>
            <w:r w:rsidRPr="00DF12FD">
              <w:rPr>
                <w:color w:val="000000"/>
                <w:sz w:val="20"/>
              </w:rPr>
              <w:t>，计算</w:t>
            </w:r>
            <w:r w:rsidRPr="00DF12FD">
              <w:rPr>
                <w:color w:val="000000"/>
                <w:sz w:val="20"/>
              </w:rPr>
              <w:t>s’</w:t>
            </w:r>
          </w:p>
          <w:p w:rsidR="00070D7A" w:rsidRPr="00DF12FD" w:rsidRDefault="00070D7A" w:rsidP="001E2B2A">
            <w:pPr>
              <w:widowControl/>
              <w:shd w:val="clear" w:color="auto" w:fill="FFFFFF"/>
              <w:spacing w:line="300" w:lineRule="auto"/>
              <w:ind w:left="420"/>
              <w:jc w:val="left"/>
              <w:rPr>
                <w:color w:val="000000"/>
                <w:sz w:val="20"/>
              </w:rPr>
            </w:pPr>
            <w:r w:rsidRPr="00DF12FD">
              <w:rPr>
                <w:color w:val="000000"/>
                <w:sz w:val="20"/>
              </w:rPr>
              <w:t>11)</w:t>
            </w:r>
            <w:r w:rsidRPr="00DF12FD">
              <w:rPr>
                <w:color w:val="000000"/>
                <w:sz w:val="20"/>
              </w:rPr>
              <w:tab/>
            </w:r>
            <w:r w:rsidRPr="00DF12FD">
              <w:rPr>
                <w:color w:val="000000"/>
                <w:sz w:val="20"/>
              </w:rPr>
              <w:tab/>
            </w:r>
            <w:r w:rsidRPr="00DF12FD">
              <w:rPr>
                <w:color w:val="000000"/>
                <w:sz w:val="20"/>
              </w:rPr>
              <w:tab/>
              <w:t xml:space="preserve">        CALL Match(s’</w:t>
            </w:r>
            <w:r w:rsidRPr="00DF12FD">
              <w:rPr>
                <w:color w:val="000000"/>
                <w:sz w:val="20"/>
              </w:rPr>
              <w:fldChar w:fldCharType="begin"/>
            </w:r>
            <w:r w:rsidRPr="00DF12FD">
              <w:rPr>
                <w:color w:val="000000"/>
                <w:sz w:val="20"/>
              </w:rPr>
              <w:instrText xml:space="preserve"> QUOTE </w:instrText>
            </w:r>
            <m:oMath>
              <m:sSup>
                <m:sSupPr>
                  <m:ctrlPr>
                    <w:rPr>
                      <w:rFonts w:ascii="Cambria Math" w:hAnsi="Cambria Math"/>
                      <w:color w:val="000000"/>
                    </w:rPr>
                  </m:ctrlPr>
                </m:sSupPr>
                <m:e>
                  <m:r>
                    <m:rPr>
                      <m:sty m:val="p"/>
                    </m:rPr>
                    <w:rPr>
                      <w:rFonts w:ascii="Cambria Math" w:hAnsi="Cambria Math"/>
                      <w:color w:val="000000"/>
                    </w:rPr>
                    <m:t>s</m:t>
                  </m:r>
                </m:e>
                <m:sup>
                  <m:r>
                    <m:rPr>
                      <m:sty m:val="p"/>
                    </m:rPr>
                    <w:rPr>
                      <w:rFonts w:ascii="Cambria Math" w:hAnsi="Cambria Math"/>
                      <w:color w:val="000000"/>
                    </w:rPr>
                    <m:t>'</m:t>
                  </m:r>
                </m:sup>
              </m:sSup>
            </m:oMath>
            <w:r w:rsidRPr="00DF12FD">
              <w:rPr>
                <w:color w:val="000000"/>
                <w:sz w:val="20"/>
              </w:rPr>
              <w:instrText xml:space="preserve"> </w:instrText>
            </w:r>
            <w:r w:rsidRPr="00DF12FD">
              <w:rPr>
                <w:color w:val="000000"/>
                <w:sz w:val="20"/>
              </w:rPr>
              <w:fldChar w:fldCharType="separate"/>
            </w:r>
            <m:oMath>
              <m:sSup>
                <m:sSupPr>
                  <m:ctrlPr>
                    <w:rPr>
                      <w:rFonts w:ascii="Cambria Math" w:hAnsi="Cambria Math"/>
                      <w:color w:val="000000"/>
                    </w:rPr>
                  </m:ctrlPr>
                </m:sSupPr>
                <m:e>
                  <m:r>
                    <m:rPr>
                      <m:sty m:val="p"/>
                    </m:rPr>
                    <w:rPr>
                      <w:rFonts w:ascii="Cambria Math" w:hAnsi="Cambria Math"/>
                      <w:color w:val="000000"/>
                    </w:rPr>
                    <m:t>s</m:t>
                  </m:r>
                </m:e>
                <m:sup>
                  <m:r>
                    <m:rPr>
                      <m:sty m:val="p"/>
                    </m:rPr>
                    <w:rPr>
                      <w:rFonts w:ascii="Cambria Math" w:hAnsi="Cambria Math"/>
                      <w:color w:val="000000"/>
                    </w:rPr>
                    <m:t>'</m:t>
                  </m:r>
                </m:sup>
              </m:sSup>
            </m:oMath>
            <w:r w:rsidRPr="00DF12FD">
              <w:rPr>
                <w:color w:val="000000"/>
                <w:sz w:val="20"/>
              </w:rPr>
              <w:fldChar w:fldCharType="end"/>
            </w:r>
            <w:r w:rsidRPr="00DF12FD">
              <w:rPr>
                <w:color w:val="000000"/>
                <w:sz w:val="20"/>
              </w:rPr>
              <w:t>)</w:t>
            </w:r>
          </w:p>
          <w:p w:rsidR="00070D7A" w:rsidRPr="00DF12FD" w:rsidRDefault="00070D7A" w:rsidP="001E2B2A">
            <w:pPr>
              <w:widowControl/>
              <w:shd w:val="clear" w:color="auto" w:fill="FFFFFF"/>
              <w:spacing w:line="300" w:lineRule="auto"/>
              <w:ind w:left="420"/>
              <w:jc w:val="left"/>
              <w:rPr>
                <w:color w:val="000000"/>
                <w:sz w:val="20"/>
              </w:rPr>
            </w:pPr>
            <w:r w:rsidRPr="00DF12FD">
              <w:rPr>
                <w:color w:val="000000"/>
                <w:sz w:val="20"/>
              </w:rPr>
              <w:t>12)</w:t>
            </w:r>
            <w:r w:rsidRPr="00DF12FD">
              <w:rPr>
                <w:color w:val="000000"/>
                <w:sz w:val="20"/>
              </w:rPr>
              <w:tab/>
            </w:r>
            <w:r w:rsidRPr="00DF12FD">
              <w:rPr>
                <w:color w:val="000000"/>
                <w:sz w:val="20"/>
              </w:rPr>
              <w:tab/>
              <w:t xml:space="preserve">   </w:t>
            </w:r>
            <w:r w:rsidRPr="00DF12FD">
              <w:rPr>
                <w:color w:val="000000"/>
                <w:sz w:val="20"/>
              </w:rPr>
              <w:tab/>
              <w:t xml:space="preserve">     END IF</w:t>
            </w:r>
          </w:p>
          <w:p w:rsidR="00070D7A" w:rsidRPr="00DF12FD" w:rsidRDefault="00070D7A" w:rsidP="001E2B2A">
            <w:pPr>
              <w:widowControl/>
              <w:shd w:val="clear" w:color="auto" w:fill="FFFFFF"/>
              <w:spacing w:line="300" w:lineRule="auto"/>
              <w:ind w:left="420"/>
              <w:jc w:val="left"/>
              <w:rPr>
                <w:color w:val="000000"/>
                <w:sz w:val="20"/>
              </w:rPr>
            </w:pPr>
            <w:r w:rsidRPr="00DF12FD">
              <w:rPr>
                <w:color w:val="000000"/>
                <w:sz w:val="20"/>
              </w:rPr>
              <w:t>13)</w:t>
            </w:r>
            <w:r w:rsidRPr="00DF12FD">
              <w:rPr>
                <w:color w:val="000000"/>
                <w:sz w:val="20"/>
              </w:rPr>
              <w:tab/>
            </w:r>
            <w:r w:rsidRPr="00DF12FD">
              <w:rPr>
                <w:color w:val="000000"/>
                <w:sz w:val="20"/>
              </w:rPr>
              <w:tab/>
              <w:t xml:space="preserve">      END FOREACH</w:t>
            </w:r>
          </w:p>
          <w:p w:rsidR="00070D7A" w:rsidRPr="00DF12FD" w:rsidRDefault="00070D7A" w:rsidP="001E2B2A">
            <w:pPr>
              <w:widowControl/>
              <w:shd w:val="clear" w:color="auto" w:fill="FFFFFF"/>
              <w:spacing w:line="300" w:lineRule="auto"/>
              <w:ind w:left="420"/>
              <w:jc w:val="left"/>
              <w:rPr>
                <w:color w:val="000000"/>
                <w:sz w:val="20"/>
              </w:rPr>
            </w:pPr>
            <w:r w:rsidRPr="00DF12FD">
              <w:rPr>
                <w:color w:val="000000"/>
                <w:sz w:val="20"/>
              </w:rPr>
              <w:t>14)</w:t>
            </w:r>
            <w:r w:rsidRPr="00DF12FD">
              <w:rPr>
                <w:color w:val="000000"/>
                <w:sz w:val="20"/>
              </w:rPr>
              <w:tab/>
            </w:r>
            <w:r w:rsidRPr="00DF12FD">
              <w:rPr>
                <w:color w:val="000000"/>
                <w:sz w:val="20"/>
              </w:rPr>
              <w:tab/>
              <w:t xml:space="preserve">      </w:t>
            </w:r>
            <w:r w:rsidRPr="00DF12FD">
              <w:rPr>
                <w:color w:val="000000"/>
                <w:sz w:val="20"/>
              </w:rPr>
              <w:t>恢复数据状态</w:t>
            </w:r>
          </w:p>
          <w:p w:rsidR="00070D7A" w:rsidRPr="00DF12FD" w:rsidRDefault="00070D7A" w:rsidP="001E2B2A">
            <w:pPr>
              <w:widowControl/>
              <w:shd w:val="clear" w:color="auto" w:fill="FFFFFF"/>
              <w:spacing w:line="300" w:lineRule="auto"/>
              <w:ind w:left="420"/>
              <w:jc w:val="left"/>
              <w:rPr>
                <w:color w:val="000000"/>
                <w:sz w:val="20"/>
              </w:rPr>
            </w:pPr>
            <w:r w:rsidRPr="00DF12FD">
              <w:rPr>
                <w:color w:val="000000"/>
                <w:sz w:val="20"/>
              </w:rPr>
              <w:t>15)</w:t>
            </w:r>
            <w:r w:rsidRPr="00DF12FD">
              <w:rPr>
                <w:color w:val="000000"/>
                <w:sz w:val="20"/>
              </w:rPr>
              <w:tab/>
              <w:t xml:space="preserve">       END IF</w:t>
            </w:r>
          </w:p>
          <w:p w:rsidR="00070D7A" w:rsidRPr="00DF12FD" w:rsidRDefault="00070D7A" w:rsidP="001E2B2A">
            <w:pPr>
              <w:keepNext/>
              <w:widowControl/>
              <w:shd w:val="clear" w:color="auto" w:fill="FFFFFF"/>
              <w:spacing w:line="300" w:lineRule="auto"/>
              <w:ind w:left="420"/>
              <w:jc w:val="left"/>
              <w:rPr>
                <w:color w:val="000000"/>
                <w:sz w:val="20"/>
              </w:rPr>
            </w:pPr>
            <w:r w:rsidRPr="00DF12FD">
              <w:rPr>
                <w:color w:val="000000"/>
                <w:sz w:val="20"/>
              </w:rPr>
              <w:t>16)  END PROCEDURE Match</w:t>
            </w:r>
            <w:r>
              <w:rPr>
                <w:rFonts w:hint="eastAsia"/>
                <w:color w:val="000000"/>
                <w:sz w:val="20"/>
              </w:rPr>
              <w:t>(</w:t>
            </w:r>
            <w:r>
              <w:rPr>
                <w:color w:val="000000"/>
                <w:sz w:val="20"/>
              </w:rPr>
              <w:t>s</w:t>
            </w:r>
            <w:r>
              <w:rPr>
                <w:rFonts w:hint="eastAsia"/>
                <w:color w:val="000000"/>
                <w:sz w:val="20"/>
              </w:rPr>
              <w:t>)</w:t>
            </w:r>
          </w:p>
        </w:tc>
      </w:tr>
    </w:tbl>
    <w:p w:rsidR="00070D7A" w:rsidRPr="00DF12FD" w:rsidRDefault="001E2B2A" w:rsidP="00070D7A">
      <w:pPr>
        <w:pStyle w:val="af0"/>
        <w:spacing w:line="300" w:lineRule="auto"/>
        <w:jc w:val="center"/>
        <w:rPr>
          <w:rFonts w:ascii="Times New Roman" w:eastAsia="宋体" w:hAnsi="Times New Roman"/>
          <w:sz w:val="21"/>
          <w:szCs w:val="21"/>
        </w:rPr>
      </w:pPr>
      <w:r>
        <w:rPr>
          <w:rFonts w:ascii="Times New Roman" w:eastAsia="宋体" w:hAnsi="Times New Roman"/>
          <w:sz w:val="21"/>
          <w:szCs w:val="21"/>
        </w:rPr>
        <w:t>图</w:t>
      </w:r>
      <w:r>
        <w:rPr>
          <w:rFonts w:ascii="Times New Roman" w:eastAsia="宋体" w:hAnsi="Times New Roman"/>
          <w:sz w:val="21"/>
          <w:szCs w:val="21"/>
        </w:rPr>
        <w:t>4-</w:t>
      </w:r>
      <w:r w:rsidR="00070D7A">
        <w:rPr>
          <w:rFonts w:ascii="Times New Roman" w:eastAsia="宋体" w:hAnsi="Times New Roman"/>
          <w:sz w:val="21"/>
          <w:szCs w:val="21"/>
        </w:rPr>
        <w:t xml:space="preserve">4 </w:t>
      </w:r>
      <w:r w:rsidR="00070D7A" w:rsidRPr="00FF0FC4">
        <w:rPr>
          <w:rFonts w:ascii="Times New Roman" w:eastAsia="宋体" w:hAnsi="Times New Roman"/>
          <w:sz w:val="21"/>
          <w:szCs w:val="21"/>
        </w:rPr>
        <w:t>VF2</w:t>
      </w:r>
      <w:r w:rsidR="00070D7A" w:rsidRPr="00FF0FC4">
        <w:rPr>
          <w:rFonts w:ascii="Times New Roman" w:eastAsia="宋体" w:hAnsi="Times New Roman"/>
          <w:sz w:val="21"/>
          <w:szCs w:val="21"/>
        </w:rPr>
        <w:t>子图同构算法流程</w:t>
      </w:r>
    </w:p>
    <w:p w:rsidR="00070D7A" w:rsidRPr="00DF12FD" w:rsidRDefault="00070D7A" w:rsidP="00070D7A">
      <w:pPr>
        <w:spacing w:line="300" w:lineRule="auto"/>
        <w:ind w:firstLineChars="200" w:firstLine="420"/>
        <w:rPr>
          <w:color w:val="000000"/>
        </w:rPr>
      </w:pPr>
      <w:r w:rsidRPr="00DF12FD">
        <w:rPr>
          <w:color w:val="333333"/>
          <w:szCs w:val="21"/>
          <w:shd w:val="clear" w:color="auto" w:fill="FFFFFF"/>
        </w:rPr>
        <w:t>初始化时</w:t>
      </w:r>
      <w:r w:rsidRPr="00DF12FD">
        <w:rPr>
          <w:color w:val="000000"/>
        </w:rPr>
        <w:t>状态是</w:t>
      </w:r>
      <w:r w:rsidRPr="00DF12FD">
        <w:rPr>
          <w:color w:val="000000"/>
        </w:rPr>
        <w:t>s</w:t>
      </w:r>
      <w:r w:rsidRPr="00DF12FD">
        <w:rPr>
          <w:color w:val="000000"/>
          <w:vertAlign w:val="subscript"/>
        </w:rPr>
        <w:t>0</w:t>
      </w:r>
      <w:r w:rsidRPr="00DF12FD">
        <w:rPr>
          <w:color w:val="000000"/>
        </w:rPr>
        <w:fldChar w:fldCharType="begin"/>
      </w:r>
      <w:r w:rsidRPr="00DF12FD">
        <w:rPr>
          <w:color w:val="000000"/>
        </w:rPr>
        <w:instrText xml:space="preserve"> QUOTE </w:instrText>
      </w:r>
      <m:oMath>
        <m:sSub>
          <m:sSubPr>
            <m:ctrlPr>
              <w:rPr>
                <w:rFonts w:ascii="Cambria Math" w:hAnsi="Cambria Math"/>
                <w:color w:val="333333"/>
                <w:szCs w:val="21"/>
                <w:shd w:val="clear" w:color="auto" w:fill="FFFFFF"/>
              </w:rPr>
            </m:ctrlPr>
          </m:sSubPr>
          <m:e>
            <m:r>
              <m:rPr>
                <m:sty m:val="p"/>
              </m:rPr>
              <w:rPr>
                <w:rFonts w:ascii="Cambria Math" w:hAnsi="Cambria Math"/>
                <w:color w:val="333333"/>
                <w:szCs w:val="21"/>
                <w:shd w:val="clear" w:color="auto" w:fill="FFFFFF"/>
              </w:rPr>
              <m:t>s</m:t>
            </m:r>
          </m:e>
          <m:sub>
            <m:r>
              <m:rPr>
                <m:sty m:val="p"/>
              </m:rPr>
              <w:rPr>
                <w:rFonts w:ascii="Cambria Math" w:hAnsi="Cambria Math"/>
                <w:color w:val="333333"/>
                <w:szCs w:val="21"/>
                <w:shd w:val="clear" w:color="auto" w:fill="FFFFFF"/>
              </w:rPr>
              <m:t>0</m:t>
            </m:r>
          </m:sub>
        </m:sSub>
      </m:oMath>
      <w:r w:rsidRPr="00DF12FD">
        <w:rPr>
          <w:color w:val="000000"/>
        </w:rPr>
        <w:instrText xml:space="preserve"> </w:instrText>
      </w:r>
      <w:r w:rsidRPr="00DF12FD">
        <w:rPr>
          <w:color w:val="000000"/>
        </w:rPr>
        <w:fldChar w:fldCharType="separate"/>
      </w:r>
      <m:oMath>
        <m:sSub>
          <m:sSubPr>
            <m:ctrlPr>
              <w:rPr>
                <w:rFonts w:ascii="Cambria Math" w:hAnsi="Cambria Math"/>
                <w:color w:val="333333"/>
                <w:szCs w:val="21"/>
                <w:shd w:val="clear" w:color="auto" w:fill="FFFFFF"/>
              </w:rPr>
            </m:ctrlPr>
          </m:sSubPr>
          <m:e>
            <m:r>
              <m:rPr>
                <m:sty m:val="p"/>
              </m:rPr>
              <w:rPr>
                <w:rFonts w:ascii="Cambria Math" w:hAnsi="Cambria Math"/>
                <w:color w:val="333333"/>
                <w:szCs w:val="21"/>
                <w:shd w:val="clear" w:color="auto" w:fill="FFFFFF"/>
              </w:rPr>
              <m:t>s</m:t>
            </m:r>
          </m:e>
          <m:sub>
            <m:r>
              <m:rPr>
                <m:sty m:val="p"/>
              </m:rPr>
              <w:rPr>
                <w:rFonts w:ascii="Cambria Math" w:hAnsi="Cambria Math"/>
                <w:color w:val="333333"/>
                <w:szCs w:val="21"/>
                <w:shd w:val="clear" w:color="auto" w:fill="FFFFFF"/>
              </w:rPr>
              <m:t>0</m:t>
            </m:r>
          </m:sub>
        </m:sSub>
      </m:oMath>
      <w:r w:rsidRPr="00DF12FD">
        <w:rPr>
          <w:color w:val="000000"/>
        </w:rPr>
        <w:fldChar w:fldCharType="end"/>
      </w:r>
      <w:r w:rsidRPr="00DF12FD">
        <w:rPr>
          <w:color w:val="000000"/>
        </w:rPr>
        <w:t>，</w:t>
      </w:r>
      <w:r w:rsidRPr="00DF12FD">
        <w:rPr>
          <w:color w:val="000000"/>
        </w:rPr>
        <w:t>M(s</w:t>
      </w:r>
      <w:r w:rsidRPr="00DF12FD">
        <w:rPr>
          <w:color w:val="000000"/>
          <w:vertAlign w:val="subscript"/>
        </w:rPr>
        <w:t>0</w:t>
      </w:r>
      <w:r w:rsidRPr="00DF12FD">
        <w:rPr>
          <w:color w:val="000000"/>
        </w:rPr>
        <w:t>)</w:t>
      </w:r>
      <w:r w:rsidRPr="00DF12FD">
        <w:rPr>
          <w:color w:val="000000"/>
        </w:rPr>
        <w:fldChar w:fldCharType="begin"/>
      </w:r>
      <w:r w:rsidRPr="00DF12FD">
        <w:rPr>
          <w:color w:val="000000"/>
        </w:rPr>
        <w:instrText xml:space="preserve"> QUOTE </w:instrText>
      </w:r>
      <m:oMath>
        <m:sSub>
          <m:sSubPr>
            <m:ctrlPr>
              <w:rPr>
                <w:rFonts w:ascii="Cambria Math" w:hAnsi="Cambria Math"/>
                <w:color w:val="333333"/>
                <w:szCs w:val="21"/>
                <w:shd w:val="clear" w:color="auto" w:fill="FFFFFF"/>
              </w:rPr>
            </m:ctrlPr>
          </m:sSubPr>
          <m:e>
            <m:r>
              <m:rPr>
                <m:sty m:val="p"/>
              </m:rPr>
              <w:rPr>
                <w:rFonts w:ascii="Cambria Math" w:hAnsi="Cambria Math"/>
                <w:color w:val="333333"/>
                <w:szCs w:val="21"/>
                <w:shd w:val="clear" w:color="auto" w:fill="FFFFFF"/>
              </w:rPr>
              <m:t>M(s</m:t>
            </m:r>
          </m:e>
          <m:sub>
            <m:r>
              <m:rPr>
                <m:sty m:val="p"/>
              </m:rPr>
              <w:rPr>
                <w:rFonts w:ascii="Cambria Math" w:hAnsi="Cambria Math"/>
                <w:color w:val="333333"/>
                <w:szCs w:val="21"/>
                <w:shd w:val="clear" w:color="auto" w:fill="FFFFFF"/>
              </w:rPr>
              <m:t>0</m:t>
            </m:r>
          </m:sub>
        </m:sSub>
        <m:r>
          <m:rPr>
            <m:sty m:val="p"/>
          </m:rPr>
          <w:rPr>
            <w:rFonts w:ascii="Cambria Math" w:hAnsi="Cambria Math"/>
            <w:color w:val="333333"/>
            <w:szCs w:val="21"/>
            <w:shd w:val="clear" w:color="auto" w:fill="FFFFFF"/>
          </w:rPr>
          <m:t>)</m:t>
        </m:r>
      </m:oMath>
      <w:r w:rsidRPr="00DF12FD">
        <w:rPr>
          <w:color w:val="000000"/>
        </w:rPr>
        <w:instrText xml:space="preserve"> </w:instrText>
      </w:r>
      <w:r w:rsidRPr="00DF12FD">
        <w:rPr>
          <w:color w:val="000000"/>
        </w:rPr>
        <w:fldChar w:fldCharType="separate"/>
      </w:r>
      <m:oMath>
        <m:sSub>
          <m:sSubPr>
            <m:ctrlPr>
              <w:rPr>
                <w:rFonts w:ascii="Cambria Math" w:hAnsi="Cambria Math"/>
                <w:color w:val="333333"/>
                <w:szCs w:val="21"/>
                <w:shd w:val="clear" w:color="auto" w:fill="FFFFFF"/>
              </w:rPr>
            </m:ctrlPr>
          </m:sSubPr>
          <m:e>
            <m:r>
              <m:rPr>
                <m:sty m:val="p"/>
              </m:rPr>
              <w:rPr>
                <w:rFonts w:ascii="Cambria Math" w:hAnsi="Cambria Math"/>
                <w:color w:val="333333"/>
                <w:szCs w:val="21"/>
                <w:shd w:val="clear" w:color="auto" w:fill="FFFFFF"/>
              </w:rPr>
              <m:t>M(s</m:t>
            </m:r>
          </m:e>
          <m:sub>
            <m:r>
              <m:rPr>
                <m:sty m:val="p"/>
              </m:rPr>
              <w:rPr>
                <w:rFonts w:ascii="Cambria Math" w:hAnsi="Cambria Math"/>
                <w:color w:val="333333"/>
                <w:szCs w:val="21"/>
                <w:shd w:val="clear" w:color="auto" w:fill="FFFFFF"/>
              </w:rPr>
              <m:t>0</m:t>
            </m:r>
          </m:sub>
        </m:sSub>
        <m:r>
          <m:rPr>
            <m:sty m:val="p"/>
          </m:rPr>
          <w:rPr>
            <w:rFonts w:ascii="Cambria Math" w:hAnsi="Cambria Math"/>
            <w:color w:val="333333"/>
            <w:szCs w:val="21"/>
            <w:shd w:val="clear" w:color="auto" w:fill="FFFFFF"/>
          </w:rPr>
          <m:t>)</m:t>
        </m:r>
      </m:oMath>
      <w:r w:rsidRPr="00DF12FD">
        <w:rPr>
          <w:color w:val="000000"/>
        </w:rPr>
        <w:fldChar w:fldCharType="end"/>
      </w:r>
      <w:r w:rsidRPr="00DF12FD">
        <w:rPr>
          <w:color w:val="000000"/>
        </w:rPr>
        <w:t>是空集，即还没有任何匹配；之后递归的进行搜索。如果当前状态</w:t>
      </w:r>
      <w:r w:rsidRPr="00DF12FD">
        <w:rPr>
          <w:color w:val="000000"/>
        </w:rPr>
        <w:t>s</w:t>
      </w:r>
      <w:r w:rsidRPr="00DF12FD">
        <w:rPr>
          <w:color w:val="000000"/>
        </w:rPr>
        <w:t>代表的部分匹配</w:t>
      </w:r>
      <w:r w:rsidRPr="00DF12FD">
        <w:rPr>
          <w:color w:val="000000"/>
        </w:rPr>
        <w:fldChar w:fldCharType="begin"/>
      </w:r>
      <w:r w:rsidRPr="00DF12FD">
        <w:rPr>
          <w:color w:val="000000"/>
        </w:rPr>
        <w:instrText xml:space="preserve"> QUOTE </w:instrText>
      </w:r>
      <m:oMath>
        <m:r>
          <m:rPr>
            <m:sty m:val="p"/>
          </m:rPr>
          <w:rPr>
            <w:rFonts w:ascii="Cambria Math" w:hAnsi="Cambria Math"/>
            <w:color w:val="333333"/>
            <w:szCs w:val="21"/>
            <w:shd w:val="clear" w:color="auto" w:fill="FFFFFF"/>
          </w:rPr>
          <m:t>M(s)</m:t>
        </m:r>
      </m:oMath>
      <w:r w:rsidRPr="00DF12FD">
        <w:rPr>
          <w:color w:val="000000"/>
        </w:rPr>
        <w:instrText xml:space="preserve"> </w:instrText>
      </w:r>
      <w:r w:rsidRPr="00DF12FD">
        <w:rPr>
          <w:color w:val="000000"/>
        </w:rPr>
        <w:fldChar w:fldCharType="separate"/>
      </w:r>
      <m:oMath>
        <m:r>
          <m:rPr>
            <m:sty m:val="p"/>
          </m:rPr>
          <w:rPr>
            <w:rFonts w:ascii="Cambria Math" w:hAnsi="Cambria Math"/>
            <w:color w:val="333333"/>
            <w:szCs w:val="21"/>
            <w:shd w:val="clear" w:color="auto" w:fill="FFFFFF"/>
          </w:rPr>
          <m:t>M(s)</m:t>
        </m:r>
      </m:oMath>
      <w:r w:rsidRPr="00DF12FD">
        <w:rPr>
          <w:color w:val="000000"/>
        </w:rPr>
        <w:fldChar w:fldCharType="end"/>
      </w:r>
      <w:r w:rsidRPr="00DF12FD">
        <w:rPr>
          <w:color w:val="000000"/>
        </w:rPr>
        <w:t>M(s)</w:t>
      </w:r>
      <w:r w:rsidRPr="00DF12FD">
        <w:rPr>
          <w:color w:val="000000"/>
        </w:rPr>
        <w:t>包含了</w:t>
      </w:r>
      <w:r w:rsidRPr="00DF12FD">
        <w:rPr>
          <w:color w:val="000000"/>
        </w:rPr>
        <w:t>G</w:t>
      </w:r>
      <w:r w:rsidRPr="00DF12FD">
        <w:rPr>
          <w:color w:val="000000"/>
          <w:vertAlign w:val="subscript"/>
        </w:rPr>
        <w:t>2</w:t>
      </w:r>
      <w:r w:rsidRPr="00DF12FD">
        <w:rPr>
          <w:color w:val="000000"/>
        </w:rPr>
        <w:t>中的所有节点，则已经找到了</w:t>
      </w:r>
      <w:r w:rsidRPr="00DF12FD">
        <w:rPr>
          <w:color w:val="000000"/>
        </w:rPr>
        <w:t>G</w:t>
      </w:r>
      <w:r w:rsidRPr="00DF12FD">
        <w:rPr>
          <w:color w:val="000000"/>
          <w:vertAlign w:val="subscript"/>
        </w:rPr>
        <w:t>2</w:t>
      </w:r>
      <w:r w:rsidRPr="00DF12FD">
        <w:rPr>
          <w:color w:val="000000"/>
        </w:rPr>
        <w:t>在</w:t>
      </w:r>
      <w:r w:rsidRPr="00DF12FD">
        <w:rPr>
          <w:color w:val="000000"/>
        </w:rPr>
        <w:t>G</w:t>
      </w:r>
      <w:r w:rsidRPr="00DF12FD">
        <w:rPr>
          <w:color w:val="000000"/>
          <w:vertAlign w:val="subscript"/>
        </w:rPr>
        <w:t>1</w:t>
      </w:r>
      <w:r w:rsidRPr="00DF12FD">
        <w:rPr>
          <w:color w:val="000000"/>
        </w:rPr>
        <w:t>中同构的子图，搜索结束；否则，在当前的局部匹配基础上，再匹配一个点。找出所以可能进行匹配点对集合</w:t>
      </w:r>
      <w:r w:rsidRPr="00DF12FD">
        <w:rPr>
          <w:color w:val="000000"/>
        </w:rPr>
        <w:t>P(s)</w:t>
      </w:r>
      <w:r w:rsidRPr="00DF12FD">
        <w:rPr>
          <w:color w:val="000000"/>
        </w:rPr>
        <w:t>；对于每一个匹配对</w:t>
      </w:r>
      <w:r w:rsidRPr="00DF12FD">
        <w:rPr>
          <w:color w:val="000000"/>
        </w:rPr>
        <w:t>p</w:t>
      </w:r>
      <w:r w:rsidRPr="00DF12FD">
        <w:rPr>
          <w:color w:val="000000"/>
        </w:rPr>
        <w:t>，检查加入匹配</w:t>
      </w:r>
      <w:r w:rsidRPr="00DF12FD">
        <w:rPr>
          <w:color w:val="000000"/>
        </w:rPr>
        <w:t>p</w:t>
      </w:r>
      <w:r w:rsidRPr="00DF12FD">
        <w:rPr>
          <w:color w:val="000000"/>
        </w:rPr>
        <w:t>是否可行，即加入</w:t>
      </w:r>
      <w:r w:rsidRPr="00DF12FD">
        <w:rPr>
          <w:color w:val="000000"/>
        </w:rPr>
        <w:t>p</w:t>
      </w:r>
      <w:r w:rsidRPr="00DF12FD">
        <w:rPr>
          <w:color w:val="000000"/>
        </w:rPr>
        <w:t>后，两个图是否</w:t>
      </w:r>
      <w:r>
        <w:rPr>
          <w:rFonts w:hint="eastAsia"/>
          <w:color w:val="000000"/>
        </w:rPr>
        <w:t>保证</w:t>
      </w:r>
      <w:r w:rsidRPr="00DF12FD">
        <w:rPr>
          <w:color w:val="000000"/>
        </w:rPr>
        <w:t>同构，以及加入</w:t>
      </w:r>
      <w:r w:rsidRPr="00DF12FD">
        <w:rPr>
          <w:color w:val="000000"/>
        </w:rPr>
        <w:t>p</w:t>
      </w:r>
      <w:r w:rsidRPr="00DF12FD">
        <w:rPr>
          <w:color w:val="000000"/>
        </w:rPr>
        <w:t>之后，是否还有扩展的可能性；如果加入匹配</w:t>
      </w:r>
      <w:r w:rsidRPr="00DF12FD">
        <w:rPr>
          <w:color w:val="000000"/>
        </w:rPr>
        <w:t>p</w:t>
      </w:r>
      <w:r w:rsidRPr="00DF12FD">
        <w:rPr>
          <w:color w:val="000000"/>
        </w:rPr>
        <w:t>可行，则将</w:t>
      </w:r>
      <w:r w:rsidRPr="00DF12FD">
        <w:rPr>
          <w:color w:val="000000"/>
        </w:rPr>
        <w:t>p</w:t>
      </w:r>
      <w:r w:rsidRPr="00DF12FD">
        <w:rPr>
          <w:color w:val="000000"/>
        </w:rPr>
        <w:t>加入</w:t>
      </w:r>
      <w:r w:rsidRPr="00DF12FD">
        <w:rPr>
          <w:color w:val="000000"/>
        </w:rPr>
        <w:t>s</w:t>
      </w:r>
      <w:r w:rsidRPr="00DF12FD">
        <w:rPr>
          <w:color w:val="000000"/>
        </w:rPr>
        <w:t>，递归调用</w:t>
      </w:r>
      <w:r w:rsidRPr="00DF12FD">
        <w:rPr>
          <w:color w:val="000000"/>
        </w:rPr>
        <w:t>Match()</w:t>
      </w:r>
      <w:r w:rsidRPr="00DF12FD">
        <w:rPr>
          <w:color w:val="000000"/>
        </w:rPr>
        <w:t>，继续搜索。如果若干次调用</w:t>
      </w:r>
      <w:r w:rsidRPr="00DF12FD">
        <w:rPr>
          <w:color w:val="000000"/>
        </w:rPr>
        <w:t>Match()</w:t>
      </w:r>
      <w:r w:rsidRPr="00DF12FD">
        <w:rPr>
          <w:color w:val="000000"/>
        </w:rPr>
        <w:t>后都没有找到同构的子图，则说明当前</w:t>
      </w:r>
      <w:r>
        <w:rPr>
          <w:color w:val="000000"/>
        </w:rPr>
        <w:t>状态不可能扩展出可行的子图同构匹配；所以将生成新状态时加入的</w:t>
      </w:r>
      <w:r w:rsidRPr="00DF12FD">
        <w:rPr>
          <w:color w:val="000000"/>
        </w:rPr>
        <w:t>匹配</w:t>
      </w:r>
      <w:r w:rsidRPr="00DF12FD">
        <w:rPr>
          <w:color w:val="000000"/>
        </w:rPr>
        <w:t>p</w:t>
      </w:r>
      <w:r w:rsidRPr="00DF12FD">
        <w:rPr>
          <w:color w:val="000000"/>
        </w:rPr>
        <w:t>从</w:t>
      </w:r>
      <w:r w:rsidRPr="00DF12FD">
        <w:rPr>
          <w:color w:val="000000"/>
        </w:rPr>
        <w:t>s</w:t>
      </w:r>
      <w:r w:rsidRPr="00DF12FD">
        <w:rPr>
          <w:color w:val="000000"/>
        </w:rPr>
        <w:t>中删除，回溯到上一个状态。</w:t>
      </w:r>
    </w:p>
    <w:p w:rsidR="00070D7A" w:rsidRPr="00DF12FD" w:rsidRDefault="00070D7A" w:rsidP="00070D7A">
      <w:pPr>
        <w:spacing w:line="300" w:lineRule="auto"/>
        <w:ind w:firstLineChars="200" w:firstLine="420"/>
        <w:rPr>
          <w:color w:val="000000"/>
        </w:rPr>
      </w:pPr>
      <w:r w:rsidRPr="00DF12FD">
        <w:rPr>
          <w:color w:val="000000"/>
        </w:rPr>
        <w:t>在上述算法流程中，</w:t>
      </w:r>
      <w:r>
        <w:rPr>
          <w:color w:val="000000"/>
        </w:rPr>
        <w:t>对于每一个</w:t>
      </w:r>
      <w:r w:rsidRPr="00DF12FD">
        <w:rPr>
          <w:color w:val="000000"/>
        </w:rPr>
        <w:t>新加入的匹配</w:t>
      </w:r>
      <w:r w:rsidRPr="00DF12FD">
        <w:rPr>
          <w:color w:val="000000"/>
        </w:rPr>
        <w:t>p</w:t>
      </w:r>
      <w:r>
        <w:rPr>
          <w:color w:val="000000"/>
        </w:rPr>
        <w:t>，我们要检验其加入的可行性，从而对搜索空间进行剪枝，</w:t>
      </w:r>
      <w:r w:rsidRPr="00DF12FD">
        <w:rPr>
          <w:color w:val="000000"/>
        </w:rPr>
        <w:t>提高算法的效率。</w:t>
      </w:r>
    </w:p>
    <w:p w:rsidR="00070D7A" w:rsidRPr="00DF12FD" w:rsidRDefault="00070D7A" w:rsidP="00070D7A">
      <w:pPr>
        <w:spacing w:line="300" w:lineRule="auto"/>
        <w:ind w:firstLineChars="200" w:firstLine="420"/>
        <w:rPr>
          <w:color w:val="000000"/>
        </w:rPr>
      </w:pPr>
      <w:r w:rsidRPr="00DF12FD">
        <w:rPr>
          <w:color w:val="000000"/>
        </w:rPr>
        <w:t>先约定几个符号：</w:t>
      </w:r>
      <w:r w:rsidRPr="00DF12FD">
        <w:rPr>
          <w:color w:val="000000"/>
        </w:rPr>
        <w:t>N</w:t>
      </w:r>
      <w:r>
        <w:rPr>
          <w:color w:val="000000"/>
          <w:vertAlign w:val="subscript"/>
        </w:rPr>
        <w:t>1</w:t>
      </w:r>
      <w:r w:rsidRPr="00DF12FD">
        <w:rPr>
          <w:color w:val="000000"/>
        </w:rPr>
        <w:fldChar w:fldCharType="begin"/>
      </w:r>
      <w:r w:rsidRPr="00DF12FD">
        <w:rPr>
          <w:color w:val="000000"/>
        </w:rPr>
        <w:instrText xml:space="preserve"> QUOTE </w:instrText>
      </w:r>
      <m:oMath>
        <m:sSub>
          <m:sSubPr>
            <m:ctrlPr>
              <w:rPr>
                <w:rFonts w:ascii="Cambria Math" w:hAnsi="Cambria Math"/>
                <w:color w:val="333333"/>
                <w:szCs w:val="21"/>
                <w:shd w:val="clear" w:color="auto" w:fill="FFFFFF"/>
              </w:rPr>
            </m:ctrlPr>
          </m:sSubPr>
          <m:e>
            <m:r>
              <m:rPr>
                <m:sty m:val="p"/>
              </m:rPr>
              <w:rPr>
                <w:rFonts w:ascii="Cambria Math" w:hAnsi="Cambria Math"/>
                <w:color w:val="333333"/>
                <w:szCs w:val="21"/>
                <w:shd w:val="clear" w:color="auto" w:fill="FFFFFF"/>
              </w:rPr>
              <m:t>N</m:t>
            </m:r>
          </m:e>
          <m:sub>
            <m:r>
              <m:rPr>
                <m:sty m:val="p"/>
              </m:rPr>
              <w:rPr>
                <w:rFonts w:ascii="Cambria Math" w:hAnsi="Cambria Math"/>
                <w:color w:val="333333"/>
                <w:szCs w:val="21"/>
                <w:shd w:val="clear" w:color="auto" w:fill="FFFFFF"/>
              </w:rPr>
              <m:t>1</m:t>
            </m:r>
          </m:sub>
        </m:sSub>
      </m:oMath>
      <w:r w:rsidRPr="00DF12FD">
        <w:rPr>
          <w:color w:val="000000"/>
        </w:rPr>
        <w:instrText xml:space="preserve"> </w:instrText>
      </w:r>
      <w:r w:rsidRPr="00DF12FD">
        <w:rPr>
          <w:color w:val="000000"/>
        </w:rPr>
        <w:fldChar w:fldCharType="separate"/>
      </w:r>
      <m:oMath>
        <m:sSub>
          <m:sSubPr>
            <m:ctrlPr>
              <w:rPr>
                <w:rFonts w:ascii="Cambria Math" w:hAnsi="Cambria Math"/>
                <w:color w:val="333333"/>
                <w:szCs w:val="21"/>
                <w:shd w:val="clear" w:color="auto" w:fill="FFFFFF"/>
              </w:rPr>
            </m:ctrlPr>
          </m:sSubPr>
          <m:e>
            <m:r>
              <m:rPr>
                <m:sty m:val="p"/>
              </m:rPr>
              <w:rPr>
                <w:rFonts w:ascii="Cambria Math" w:hAnsi="Cambria Math"/>
                <w:color w:val="333333"/>
                <w:szCs w:val="21"/>
                <w:shd w:val="clear" w:color="auto" w:fill="FFFFFF"/>
              </w:rPr>
              <m:t>N</m:t>
            </m:r>
          </m:e>
          <m:sub>
            <m:r>
              <m:rPr>
                <m:sty m:val="p"/>
              </m:rPr>
              <w:rPr>
                <w:rFonts w:ascii="Cambria Math" w:hAnsi="Cambria Math"/>
                <w:color w:val="333333"/>
                <w:szCs w:val="21"/>
                <w:shd w:val="clear" w:color="auto" w:fill="FFFFFF"/>
              </w:rPr>
              <m:t>1</m:t>
            </m:r>
          </m:sub>
        </m:sSub>
      </m:oMath>
      <w:r w:rsidRPr="00DF12FD">
        <w:rPr>
          <w:color w:val="000000"/>
        </w:rPr>
        <w:fldChar w:fldCharType="end"/>
      </w:r>
      <w:r w:rsidRPr="00DF12FD">
        <w:rPr>
          <w:color w:val="000000"/>
        </w:rPr>
        <w:t>和</w:t>
      </w:r>
      <w:r w:rsidRPr="00DF12FD">
        <w:rPr>
          <w:color w:val="000000"/>
        </w:rPr>
        <w:t xml:space="preserve"> N</w:t>
      </w:r>
      <w:r w:rsidRPr="00DF12FD">
        <w:rPr>
          <w:color w:val="000000"/>
          <w:vertAlign w:val="subscript"/>
        </w:rPr>
        <w:t>2</w:t>
      </w:r>
      <w:r w:rsidRPr="00DF12FD">
        <w:rPr>
          <w:color w:val="000000"/>
        </w:rPr>
        <w:fldChar w:fldCharType="begin"/>
      </w:r>
      <w:r w:rsidRPr="00DF12FD">
        <w:rPr>
          <w:color w:val="000000"/>
        </w:rPr>
        <w:instrText xml:space="preserve"> QUOTE </w:instrText>
      </w:r>
      <m:oMath>
        <m:sSub>
          <m:sSubPr>
            <m:ctrlPr>
              <w:rPr>
                <w:rFonts w:ascii="Cambria Math" w:hAnsi="Cambria Math"/>
                <w:color w:val="333333"/>
                <w:szCs w:val="21"/>
                <w:shd w:val="clear" w:color="auto" w:fill="FFFFFF"/>
              </w:rPr>
            </m:ctrlPr>
          </m:sSubPr>
          <m:e>
            <m:r>
              <m:rPr>
                <m:sty m:val="p"/>
              </m:rPr>
              <w:rPr>
                <w:rFonts w:ascii="Cambria Math" w:hAnsi="Cambria Math"/>
                <w:color w:val="333333"/>
                <w:szCs w:val="21"/>
                <w:shd w:val="clear" w:color="auto" w:fill="FFFFFF"/>
              </w:rPr>
              <m:t>N</m:t>
            </m:r>
          </m:e>
          <m:sub>
            <m:r>
              <m:rPr>
                <m:sty m:val="p"/>
              </m:rPr>
              <w:rPr>
                <w:rFonts w:ascii="Cambria Math" w:hAnsi="Cambria Math"/>
                <w:color w:val="333333"/>
                <w:szCs w:val="21"/>
                <w:shd w:val="clear" w:color="auto" w:fill="FFFFFF"/>
              </w:rPr>
              <m:t>2</m:t>
            </m:r>
          </m:sub>
        </m:sSub>
      </m:oMath>
      <w:r w:rsidRPr="00DF12FD">
        <w:rPr>
          <w:color w:val="000000"/>
        </w:rPr>
        <w:instrText xml:space="preserve"> </w:instrText>
      </w:r>
      <w:r w:rsidRPr="00DF12FD">
        <w:rPr>
          <w:color w:val="000000"/>
        </w:rPr>
        <w:fldChar w:fldCharType="separate"/>
      </w:r>
      <m:oMath>
        <m:sSub>
          <m:sSubPr>
            <m:ctrlPr>
              <w:rPr>
                <w:rFonts w:ascii="Cambria Math" w:hAnsi="Cambria Math"/>
                <w:color w:val="333333"/>
                <w:szCs w:val="21"/>
                <w:shd w:val="clear" w:color="auto" w:fill="FFFFFF"/>
              </w:rPr>
            </m:ctrlPr>
          </m:sSubPr>
          <m:e>
            <m:r>
              <m:rPr>
                <m:sty m:val="p"/>
              </m:rPr>
              <w:rPr>
                <w:rFonts w:ascii="Cambria Math" w:hAnsi="Cambria Math"/>
                <w:color w:val="333333"/>
                <w:szCs w:val="21"/>
                <w:shd w:val="clear" w:color="auto" w:fill="FFFFFF"/>
              </w:rPr>
              <m:t>N</m:t>
            </m:r>
          </m:e>
          <m:sub>
            <m:r>
              <m:rPr>
                <m:sty m:val="p"/>
              </m:rPr>
              <w:rPr>
                <w:rFonts w:ascii="Cambria Math" w:hAnsi="Cambria Math"/>
                <w:color w:val="333333"/>
                <w:szCs w:val="21"/>
                <w:shd w:val="clear" w:color="auto" w:fill="FFFFFF"/>
              </w:rPr>
              <m:t>2</m:t>
            </m:r>
          </m:sub>
        </m:sSub>
      </m:oMath>
      <w:r w:rsidRPr="00DF12FD">
        <w:rPr>
          <w:color w:val="000000"/>
        </w:rPr>
        <w:fldChar w:fldCharType="end"/>
      </w:r>
      <w:r w:rsidRPr="00DF12FD">
        <w:rPr>
          <w:color w:val="000000"/>
        </w:rPr>
        <w:t>表示</w:t>
      </w:r>
      <w:r w:rsidRPr="00DF12FD">
        <w:rPr>
          <w:color w:val="333333"/>
          <w:szCs w:val="21"/>
          <w:shd w:val="clear" w:color="auto" w:fill="FFFFFF"/>
        </w:rPr>
        <w:t>图</w:t>
      </w:r>
      <w:r w:rsidRPr="00DF12FD">
        <w:rPr>
          <w:color w:val="000000"/>
        </w:rPr>
        <w:t>G</w:t>
      </w:r>
      <w:r w:rsidRPr="00DF12FD">
        <w:rPr>
          <w:color w:val="000000"/>
          <w:vertAlign w:val="subscript"/>
        </w:rPr>
        <w:t>1</w:t>
      </w:r>
      <w:r w:rsidRPr="00DF12FD">
        <w:rPr>
          <w:color w:val="333333"/>
          <w:szCs w:val="21"/>
          <w:shd w:val="clear" w:color="auto" w:fill="FFFFFF"/>
        </w:rPr>
        <w:fldChar w:fldCharType="begin"/>
      </w:r>
      <w:r w:rsidRPr="00DF12FD">
        <w:rPr>
          <w:color w:val="333333"/>
          <w:szCs w:val="21"/>
          <w:shd w:val="clear" w:color="auto" w:fill="FFFFFF"/>
        </w:rPr>
        <w:instrText xml:space="preserve"> QUOTE </w:instrText>
      </w:r>
      <m:oMath>
        <m:sSub>
          <m:sSubPr>
            <m:ctrlPr>
              <w:rPr>
                <w:rFonts w:ascii="Cambria Math" w:hAnsi="Cambria Math"/>
                <w:color w:val="333333"/>
                <w:szCs w:val="21"/>
                <w:shd w:val="clear" w:color="auto" w:fill="FFFFFF"/>
              </w:rPr>
            </m:ctrlPr>
          </m:sSubPr>
          <m:e>
            <m:r>
              <m:rPr>
                <m:sty m:val="p"/>
              </m:rPr>
              <w:rPr>
                <w:rFonts w:ascii="Cambria Math" w:hAnsi="Cambria Math"/>
                <w:color w:val="333333"/>
                <w:szCs w:val="21"/>
                <w:shd w:val="clear" w:color="auto" w:fill="FFFFFF"/>
              </w:rPr>
              <m:t>G</m:t>
            </m:r>
          </m:e>
          <m:sub>
            <m:r>
              <m:rPr>
                <m:sty m:val="p"/>
              </m:rPr>
              <w:rPr>
                <w:rFonts w:ascii="Cambria Math" w:hAnsi="Cambria Math"/>
                <w:color w:val="333333"/>
                <w:szCs w:val="21"/>
                <w:shd w:val="clear" w:color="auto" w:fill="FFFFFF"/>
              </w:rPr>
              <m:t>1</m:t>
            </m:r>
          </m:sub>
        </m:sSub>
      </m:oMath>
      <w:r w:rsidRPr="00DF12FD">
        <w:rPr>
          <w:color w:val="333333"/>
          <w:szCs w:val="21"/>
          <w:shd w:val="clear" w:color="auto" w:fill="FFFFFF"/>
        </w:rPr>
        <w:instrText xml:space="preserve"> </w:instrText>
      </w:r>
      <w:r w:rsidRPr="00DF12FD">
        <w:rPr>
          <w:color w:val="333333"/>
          <w:szCs w:val="21"/>
          <w:shd w:val="clear" w:color="auto" w:fill="FFFFFF"/>
        </w:rPr>
        <w:fldChar w:fldCharType="separate"/>
      </w:r>
      <m:oMath>
        <m:sSub>
          <m:sSubPr>
            <m:ctrlPr>
              <w:rPr>
                <w:rFonts w:ascii="Cambria Math" w:hAnsi="Cambria Math"/>
                <w:color w:val="333333"/>
                <w:szCs w:val="21"/>
                <w:shd w:val="clear" w:color="auto" w:fill="FFFFFF"/>
              </w:rPr>
            </m:ctrlPr>
          </m:sSubPr>
          <m:e>
            <m:r>
              <m:rPr>
                <m:sty m:val="p"/>
              </m:rPr>
              <w:rPr>
                <w:rFonts w:ascii="Cambria Math" w:hAnsi="Cambria Math"/>
                <w:color w:val="333333"/>
                <w:szCs w:val="21"/>
                <w:shd w:val="clear" w:color="auto" w:fill="FFFFFF"/>
              </w:rPr>
              <m:t>G</m:t>
            </m:r>
          </m:e>
          <m:sub>
            <m:r>
              <m:rPr>
                <m:sty m:val="p"/>
              </m:rPr>
              <w:rPr>
                <w:rFonts w:ascii="Cambria Math" w:hAnsi="Cambria Math"/>
                <w:color w:val="333333"/>
                <w:szCs w:val="21"/>
                <w:shd w:val="clear" w:color="auto" w:fill="FFFFFF"/>
              </w:rPr>
              <m:t>1</m:t>
            </m:r>
          </m:sub>
        </m:sSub>
      </m:oMath>
      <w:r w:rsidRPr="00DF12FD">
        <w:rPr>
          <w:color w:val="333333"/>
          <w:szCs w:val="21"/>
          <w:shd w:val="clear" w:color="auto" w:fill="FFFFFF"/>
        </w:rPr>
        <w:fldChar w:fldCharType="end"/>
      </w:r>
      <w:r w:rsidRPr="00DF12FD">
        <w:rPr>
          <w:color w:val="333333"/>
          <w:szCs w:val="21"/>
          <w:shd w:val="clear" w:color="auto" w:fill="FFFFFF"/>
        </w:rPr>
        <w:t>和图</w:t>
      </w:r>
      <w:r w:rsidRPr="00DF12FD">
        <w:rPr>
          <w:color w:val="000000"/>
        </w:rPr>
        <w:t>G</w:t>
      </w:r>
      <w:r w:rsidRPr="00DF12FD">
        <w:rPr>
          <w:color w:val="000000"/>
          <w:vertAlign w:val="subscript"/>
        </w:rPr>
        <w:t>2</w:t>
      </w:r>
      <w:r w:rsidRPr="00DF12FD">
        <w:rPr>
          <w:color w:val="000000"/>
        </w:rPr>
        <w:t>中的点集。</w:t>
      </w:r>
      <w:r w:rsidRPr="00DF12FD">
        <w:rPr>
          <w:color w:val="000000"/>
        </w:rPr>
        <w:t>n</w:t>
      </w:r>
      <w:r w:rsidRPr="00DF12FD">
        <w:rPr>
          <w:color w:val="000000"/>
        </w:rPr>
        <w:t>和</w:t>
      </w:r>
      <w:r w:rsidRPr="00DF12FD">
        <w:rPr>
          <w:color w:val="000000"/>
        </w:rPr>
        <w:t>m</w:t>
      </w:r>
      <w:r w:rsidRPr="00DF12FD">
        <w:rPr>
          <w:color w:val="000000"/>
        </w:rPr>
        <w:t>分别表示</w:t>
      </w:r>
      <w:r w:rsidRPr="00DF12FD">
        <w:rPr>
          <w:color w:val="333333"/>
          <w:szCs w:val="21"/>
          <w:shd w:val="clear" w:color="auto" w:fill="FFFFFF"/>
        </w:rPr>
        <w:t>图</w:t>
      </w:r>
      <w:r w:rsidRPr="00DF12FD">
        <w:rPr>
          <w:color w:val="000000"/>
        </w:rPr>
        <w:t>G</w:t>
      </w:r>
      <w:r w:rsidRPr="00DF12FD">
        <w:rPr>
          <w:color w:val="000000"/>
          <w:vertAlign w:val="subscript"/>
        </w:rPr>
        <w:t>1</w:t>
      </w:r>
      <w:r w:rsidRPr="00DF12FD">
        <w:rPr>
          <w:color w:val="333333"/>
          <w:szCs w:val="21"/>
          <w:shd w:val="clear" w:color="auto" w:fill="FFFFFF"/>
        </w:rPr>
        <w:fldChar w:fldCharType="begin"/>
      </w:r>
      <w:r w:rsidRPr="00DF12FD">
        <w:rPr>
          <w:color w:val="333333"/>
          <w:szCs w:val="21"/>
          <w:shd w:val="clear" w:color="auto" w:fill="FFFFFF"/>
        </w:rPr>
        <w:instrText xml:space="preserve"> QUOTE </w:instrText>
      </w:r>
      <m:oMath>
        <m:sSub>
          <m:sSubPr>
            <m:ctrlPr>
              <w:rPr>
                <w:rFonts w:ascii="Cambria Math" w:hAnsi="Cambria Math"/>
                <w:color w:val="333333"/>
                <w:szCs w:val="21"/>
                <w:shd w:val="clear" w:color="auto" w:fill="FFFFFF"/>
              </w:rPr>
            </m:ctrlPr>
          </m:sSubPr>
          <m:e>
            <m:r>
              <m:rPr>
                <m:sty m:val="p"/>
              </m:rPr>
              <w:rPr>
                <w:rFonts w:ascii="Cambria Math" w:hAnsi="Cambria Math"/>
                <w:color w:val="333333"/>
                <w:szCs w:val="21"/>
                <w:shd w:val="clear" w:color="auto" w:fill="FFFFFF"/>
              </w:rPr>
              <m:t>G</m:t>
            </m:r>
          </m:e>
          <m:sub>
            <m:r>
              <m:rPr>
                <m:sty m:val="p"/>
              </m:rPr>
              <w:rPr>
                <w:rFonts w:ascii="Cambria Math" w:hAnsi="Cambria Math"/>
                <w:color w:val="333333"/>
                <w:szCs w:val="21"/>
                <w:shd w:val="clear" w:color="auto" w:fill="FFFFFF"/>
              </w:rPr>
              <m:t>1</m:t>
            </m:r>
          </m:sub>
        </m:sSub>
      </m:oMath>
      <w:r w:rsidRPr="00DF12FD">
        <w:rPr>
          <w:color w:val="333333"/>
          <w:szCs w:val="21"/>
          <w:shd w:val="clear" w:color="auto" w:fill="FFFFFF"/>
        </w:rPr>
        <w:instrText xml:space="preserve"> </w:instrText>
      </w:r>
      <w:r w:rsidRPr="00DF12FD">
        <w:rPr>
          <w:color w:val="333333"/>
          <w:szCs w:val="21"/>
          <w:shd w:val="clear" w:color="auto" w:fill="FFFFFF"/>
        </w:rPr>
        <w:fldChar w:fldCharType="separate"/>
      </w:r>
      <m:oMath>
        <m:sSub>
          <m:sSubPr>
            <m:ctrlPr>
              <w:rPr>
                <w:rFonts w:ascii="Cambria Math" w:hAnsi="Cambria Math"/>
                <w:color w:val="333333"/>
                <w:szCs w:val="21"/>
                <w:shd w:val="clear" w:color="auto" w:fill="FFFFFF"/>
              </w:rPr>
            </m:ctrlPr>
          </m:sSubPr>
          <m:e>
            <m:r>
              <m:rPr>
                <m:sty m:val="p"/>
              </m:rPr>
              <w:rPr>
                <w:rFonts w:ascii="Cambria Math" w:hAnsi="Cambria Math"/>
                <w:color w:val="333333"/>
                <w:szCs w:val="21"/>
                <w:shd w:val="clear" w:color="auto" w:fill="FFFFFF"/>
              </w:rPr>
              <m:t>G</m:t>
            </m:r>
          </m:e>
          <m:sub>
            <m:r>
              <m:rPr>
                <m:sty m:val="p"/>
              </m:rPr>
              <w:rPr>
                <w:rFonts w:ascii="Cambria Math" w:hAnsi="Cambria Math"/>
                <w:color w:val="333333"/>
                <w:szCs w:val="21"/>
                <w:shd w:val="clear" w:color="auto" w:fill="FFFFFF"/>
              </w:rPr>
              <m:t>1</m:t>
            </m:r>
          </m:sub>
        </m:sSub>
      </m:oMath>
      <w:r w:rsidRPr="00DF12FD">
        <w:rPr>
          <w:color w:val="333333"/>
          <w:szCs w:val="21"/>
          <w:shd w:val="clear" w:color="auto" w:fill="FFFFFF"/>
        </w:rPr>
        <w:fldChar w:fldCharType="end"/>
      </w:r>
      <w:r w:rsidRPr="00DF12FD">
        <w:rPr>
          <w:color w:val="333333"/>
          <w:szCs w:val="21"/>
          <w:shd w:val="clear" w:color="auto" w:fill="FFFFFF"/>
        </w:rPr>
        <w:t>和图</w:t>
      </w:r>
      <w:r w:rsidRPr="00DF12FD">
        <w:rPr>
          <w:color w:val="000000"/>
        </w:rPr>
        <w:t>G</w:t>
      </w:r>
      <w:r w:rsidRPr="00DF12FD">
        <w:rPr>
          <w:color w:val="000000"/>
          <w:vertAlign w:val="subscript"/>
        </w:rPr>
        <w:t>2</w:t>
      </w:r>
      <w:r w:rsidRPr="00DF12FD">
        <w:rPr>
          <w:color w:val="000000"/>
        </w:rPr>
        <w:fldChar w:fldCharType="begin"/>
      </w:r>
      <w:r w:rsidRPr="00DF12FD">
        <w:rPr>
          <w:color w:val="000000"/>
        </w:rPr>
        <w:instrText xml:space="preserve"> QUOTE </w:instrText>
      </w:r>
      <m:oMath>
        <m:sSub>
          <m:sSubPr>
            <m:ctrlPr>
              <w:rPr>
                <w:rFonts w:ascii="Cambria Math" w:hAnsi="Cambria Math"/>
                <w:color w:val="333333"/>
                <w:szCs w:val="21"/>
                <w:shd w:val="clear" w:color="auto" w:fill="FFFFFF"/>
              </w:rPr>
            </m:ctrlPr>
          </m:sSubPr>
          <m:e>
            <m:r>
              <m:rPr>
                <m:sty m:val="p"/>
              </m:rPr>
              <w:rPr>
                <w:rFonts w:ascii="Cambria Math" w:hAnsi="Cambria Math"/>
                <w:color w:val="333333"/>
                <w:szCs w:val="21"/>
                <w:shd w:val="clear" w:color="auto" w:fill="FFFFFF"/>
              </w:rPr>
              <m:t>G</m:t>
            </m:r>
          </m:e>
          <m:sub>
            <m:r>
              <m:rPr>
                <m:sty m:val="p"/>
              </m:rPr>
              <w:rPr>
                <w:rFonts w:ascii="Cambria Math" w:hAnsi="Cambria Math"/>
                <w:color w:val="333333"/>
                <w:szCs w:val="21"/>
                <w:shd w:val="clear" w:color="auto" w:fill="FFFFFF"/>
              </w:rPr>
              <m:t>2</m:t>
            </m:r>
          </m:sub>
        </m:sSub>
      </m:oMath>
      <w:r w:rsidRPr="00DF12FD">
        <w:rPr>
          <w:color w:val="000000"/>
        </w:rPr>
        <w:instrText xml:space="preserve"> </w:instrText>
      </w:r>
      <w:r w:rsidRPr="00DF12FD">
        <w:rPr>
          <w:color w:val="000000"/>
        </w:rPr>
        <w:fldChar w:fldCharType="separate"/>
      </w:r>
      <m:oMath>
        <m:sSub>
          <m:sSubPr>
            <m:ctrlPr>
              <w:rPr>
                <w:rFonts w:ascii="Cambria Math" w:hAnsi="Cambria Math"/>
                <w:color w:val="333333"/>
                <w:szCs w:val="21"/>
                <w:shd w:val="clear" w:color="auto" w:fill="FFFFFF"/>
              </w:rPr>
            </m:ctrlPr>
          </m:sSubPr>
          <m:e>
            <m:r>
              <m:rPr>
                <m:sty m:val="p"/>
              </m:rPr>
              <w:rPr>
                <w:rFonts w:ascii="Cambria Math" w:hAnsi="Cambria Math"/>
                <w:color w:val="333333"/>
                <w:szCs w:val="21"/>
                <w:shd w:val="clear" w:color="auto" w:fill="FFFFFF"/>
              </w:rPr>
              <m:t>G</m:t>
            </m:r>
          </m:e>
          <m:sub>
            <m:r>
              <m:rPr>
                <m:sty m:val="p"/>
              </m:rPr>
              <w:rPr>
                <w:rFonts w:ascii="Cambria Math" w:hAnsi="Cambria Math"/>
                <w:color w:val="333333"/>
                <w:szCs w:val="21"/>
                <w:shd w:val="clear" w:color="auto" w:fill="FFFFFF"/>
              </w:rPr>
              <m:t>2</m:t>
            </m:r>
          </m:sub>
        </m:sSub>
      </m:oMath>
      <w:r w:rsidRPr="00DF12FD">
        <w:rPr>
          <w:color w:val="000000"/>
        </w:rPr>
        <w:fldChar w:fldCharType="end"/>
      </w:r>
      <w:r w:rsidRPr="00DF12FD">
        <w:rPr>
          <w:color w:val="000000"/>
        </w:rPr>
        <w:t>中的点。</w:t>
      </w:r>
      <w:r w:rsidRPr="00DF12FD">
        <w:rPr>
          <w:color w:val="000000"/>
        </w:rPr>
        <w:t>Pred(G</w:t>
      </w:r>
      <w:r w:rsidRPr="00DF12FD">
        <w:rPr>
          <w:color w:val="000000"/>
        </w:rPr>
        <w:t>，</w:t>
      </w:r>
      <w:r w:rsidRPr="00DF12FD">
        <w:rPr>
          <w:color w:val="000000"/>
        </w:rPr>
        <w:t>n)</w:t>
      </w:r>
      <w:r w:rsidRPr="00DF12FD">
        <w:rPr>
          <w:color w:val="000000"/>
        </w:rPr>
        <w:t>表示点</w:t>
      </w:r>
      <w:r w:rsidRPr="00DF12FD">
        <w:rPr>
          <w:color w:val="000000"/>
        </w:rPr>
        <w:t>n</w:t>
      </w:r>
      <w:r w:rsidRPr="00DF12FD">
        <w:rPr>
          <w:color w:val="000000"/>
        </w:rPr>
        <w:t>在图</w:t>
      </w:r>
      <w:r w:rsidRPr="00DF12FD">
        <w:rPr>
          <w:color w:val="000000"/>
        </w:rPr>
        <w:t>G</w:t>
      </w:r>
      <w:r w:rsidRPr="00DF12FD">
        <w:rPr>
          <w:color w:val="000000"/>
        </w:rPr>
        <w:t>中的前驱，</w:t>
      </w:r>
      <w:r w:rsidRPr="00DF12FD">
        <w:rPr>
          <w:color w:val="000000"/>
        </w:rPr>
        <w:t>Succ(G</w:t>
      </w:r>
      <w:r w:rsidRPr="00DF12FD">
        <w:rPr>
          <w:color w:val="000000"/>
        </w:rPr>
        <w:t>，</w:t>
      </w:r>
      <w:r w:rsidRPr="00DF12FD">
        <w:rPr>
          <w:color w:val="000000"/>
        </w:rPr>
        <w:t>n)</w:t>
      </w:r>
      <w:r w:rsidRPr="00DF12FD">
        <w:rPr>
          <w:color w:val="000000"/>
        </w:rPr>
        <w:t>表示点</w:t>
      </w:r>
      <w:r w:rsidRPr="00DF12FD">
        <w:rPr>
          <w:color w:val="000000"/>
        </w:rPr>
        <w:t>n</w:t>
      </w:r>
      <w:r w:rsidRPr="00DF12FD">
        <w:rPr>
          <w:color w:val="000000"/>
        </w:rPr>
        <w:t>在图</w:t>
      </w:r>
      <w:r w:rsidRPr="00DF12FD">
        <w:rPr>
          <w:color w:val="000000"/>
        </w:rPr>
        <w:t>G</w:t>
      </w:r>
      <w:r w:rsidRPr="00DF12FD">
        <w:rPr>
          <w:color w:val="000000"/>
        </w:rPr>
        <w:t>中的后继。</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in</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Pr="00AD35DE">
        <w:rPr>
          <w:color w:val="000000"/>
        </w:rPr>
        <w:t>和</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2</m:t>
            </m:r>
          </m:sub>
          <m:sup>
            <m:r>
              <w:rPr>
                <w:rFonts w:ascii="Cambria Math" w:eastAsia="微软雅黑" w:hAnsi="Cambria Math" w:cs="Arial"/>
                <w:color w:val="222222"/>
                <w:kern w:val="0"/>
                <w:szCs w:val="21"/>
                <w:shd w:val="clear" w:color="auto" w:fill="FFFFFF"/>
              </w:rPr>
              <m:t>in</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Pr="00DF12FD">
        <w:rPr>
          <w:color w:val="000000"/>
        </w:rPr>
        <w:fldChar w:fldCharType="begin"/>
      </w:r>
      <w:r w:rsidRPr="00DF12FD">
        <w:rPr>
          <w:color w:val="000000"/>
        </w:rPr>
        <w:instrText xml:space="preserve"> QUOTE </w:instrText>
      </w:r>
      <m:oMath>
        <m:sSubSup>
          <m:sSubSupPr>
            <m:ctrlPr>
              <w:rPr>
                <w:rFonts w:ascii="Cambria Math" w:hAnsi="Cambria Math"/>
                <w:i/>
                <w:iCs/>
                <w:color w:val="222222"/>
                <w:szCs w:val="21"/>
                <w:shd w:val="clear" w:color="auto" w:fill="FFFFFF"/>
              </w:rPr>
            </m:ctrlPr>
          </m:sSubSupPr>
          <m:e>
            <m:r>
              <m:rPr>
                <m:sty m:val="p"/>
              </m:rPr>
              <w:rPr>
                <w:rFonts w:ascii="Cambria Math" w:hAnsi="Cambria Math"/>
                <w:color w:val="222222"/>
                <w:kern w:val="0"/>
                <w:szCs w:val="21"/>
                <w:shd w:val="clear" w:color="auto" w:fill="FFFFFF"/>
              </w:rPr>
              <m:t>T</m:t>
            </m:r>
          </m:e>
          <m:sub>
            <m:r>
              <m:rPr>
                <m:sty m:val="p"/>
              </m:rPr>
              <w:rPr>
                <w:rFonts w:ascii="Cambria Math" w:hAnsi="Cambria Math"/>
                <w:color w:val="222222"/>
                <w:kern w:val="0"/>
                <w:szCs w:val="21"/>
                <w:shd w:val="clear" w:color="auto" w:fill="FFFFFF"/>
              </w:rPr>
              <m:t>2</m:t>
            </m:r>
          </m:sub>
          <m:sup>
            <m:r>
              <m:rPr>
                <m:sty m:val="p"/>
              </m:rPr>
              <w:rPr>
                <w:rFonts w:ascii="Cambria Math" w:hAnsi="Cambria Math"/>
                <w:color w:val="222222"/>
                <w:kern w:val="0"/>
                <w:szCs w:val="21"/>
                <w:shd w:val="clear" w:color="auto" w:fill="FFFFFF"/>
              </w:rPr>
              <m:t>in</m:t>
            </m:r>
          </m:sup>
        </m:sSubSup>
        <m:d>
          <m:dPr>
            <m:ctrlPr>
              <w:rPr>
                <w:rFonts w:ascii="Cambria Math" w:hAnsi="Cambria Math"/>
                <w:color w:val="222222"/>
                <w:szCs w:val="21"/>
                <w:shd w:val="clear" w:color="auto" w:fill="FFFFFF"/>
              </w:rPr>
            </m:ctrlPr>
          </m:dPr>
          <m:e>
            <m:r>
              <m:rPr>
                <m:sty m:val="p"/>
              </m:rPr>
              <w:rPr>
                <w:rFonts w:ascii="Cambria Math" w:hAnsi="Cambria Math"/>
                <w:color w:val="222222"/>
                <w:kern w:val="0"/>
                <w:szCs w:val="21"/>
                <w:shd w:val="clear" w:color="auto" w:fill="FFFFFF"/>
              </w:rPr>
              <m:t>s</m:t>
            </m:r>
          </m:e>
        </m:d>
      </m:oMath>
      <w:r w:rsidRPr="00DF12FD">
        <w:rPr>
          <w:color w:val="000000"/>
        </w:rPr>
        <w:instrText xml:space="preserve"> </w:instrText>
      </w:r>
      <w:r w:rsidRPr="00DF12FD">
        <w:rPr>
          <w:color w:val="000000"/>
        </w:rPr>
        <w:fldChar w:fldCharType="separate"/>
      </w:r>
      <m:oMath>
        <m:sSubSup>
          <m:sSubSupPr>
            <m:ctrlPr>
              <w:rPr>
                <w:rFonts w:ascii="Cambria Math" w:hAnsi="Cambria Math"/>
                <w:i/>
                <w:iCs/>
                <w:color w:val="222222"/>
                <w:szCs w:val="21"/>
                <w:shd w:val="clear" w:color="auto" w:fill="FFFFFF"/>
              </w:rPr>
            </m:ctrlPr>
          </m:sSubSupPr>
          <m:e>
            <m:r>
              <m:rPr>
                <m:sty m:val="p"/>
              </m:rPr>
              <w:rPr>
                <w:rFonts w:ascii="Cambria Math" w:hAnsi="Cambria Math"/>
                <w:color w:val="222222"/>
                <w:kern w:val="0"/>
                <w:szCs w:val="21"/>
                <w:shd w:val="clear" w:color="auto" w:fill="FFFFFF"/>
              </w:rPr>
              <m:t>T</m:t>
            </m:r>
          </m:e>
          <m:sub>
            <m:r>
              <m:rPr>
                <m:sty m:val="p"/>
              </m:rPr>
              <w:rPr>
                <w:rFonts w:ascii="Cambria Math" w:hAnsi="Cambria Math"/>
                <w:color w:val="222222"/>
                <w:kern w:val="0"/>
                <w:szCs w:val="21"/>
                <w:shd w:val="clear" w:color="auto" w:fill="FFFFFF"/>
              </w:rPr>
              <m:t>2</m:t>
            </m:r>
          </m:sub>
          <m:sup>
            <m:r>
              <m:rPr>
                <m:sty m:val="p"/>
              </m:rPr>
              <w:rPr>
                <w:rFonts w:ascii="Cambria Math" w:hAnsi="Cambria Math"/>
                <w:color w:val="222222"/>
                <w:kern w:val="0"/>
                <w:szCs w:val="21"/>
                <w:shd w:val="clear" w:color="auto" w:fill="FFFFFF"/>
              </w:rPr>
              <m:t>in</m:t>
            </m:r>
          </m:sup>
        </m:sSubSup>
        <m:d>
          <m:dPr>
            <m:ctrlPr>
              <w:rPr>
                <w:rFonts w:ascii="Cambria Math" w:hAnsi="Cambria Math"/>
                <w:color w:val="222222"/>
                <w:szCs w:val="21"/>
                <w:shd w:val="clear" w:color="auto" w:fill="FFFFFF"/>
              </w:rPr>
            </m:ctrlPr>
          </m:dPr>
          <m:e>
            <m:r>
              <m:rPr>
                <m:sty m:val="p"/>
              </m:rPr>
              <w:rPr>
                <w:rFonts w:ascii="Cambria Math" w:hAnsi="Cambria Math"/>
                <w:color w:val="222222"/>
                <w:kern w:val="0"/>
                <w:szCs w:val="21"/>
                <w:shd w:val="clear" w:color="auto" w:fill="FFFFFF"/>
              </w:rPr>
              <m:t>s</m:t>
            </m:r>
          </m:e>
        </m:d>
      </m:oMath>
      <w:r w:rsidRPr="00DF12FD">
        <w:rPr>
          <w:color w:val="000000"/>
        </w:rPr>
        <w:fldChar w:fldCharType="end"/>
      </w:r>
      <w:r w:rsidRPr="00DF12FD">
        <w:rPr>
          <w:color w:val="000000"/>
        </w:rPr>
        <w:t>表示状态</w:t>
      </w:r>
      <w:r w:rsidRPr="00DF12FD">
        <w:rPr>
          <w:color w:val="000000"/>
        </w:rPr>
        <w:t>s</w:t>
      </w:r>
      <w:r w:rsidRPr="00DF12FD">
        <w:rPr>
          <w:color w:val="000000"/>
        </w:rPr>
        <w:t>在</w:t>
      </w:r>
      <w:r w:rsidRPr="00DF12FD">
        <w:rPr>
          <w:color w:val="333333"/>
          <w:szCs w:val="21"/>
          <w:shd w:val="clear" w:color="auto" w:fill="FFFFFF"/>
        </w:rPr>
        <w:t>图</w:t>
      </w:r>
      <w:r w:rsidRPr="00DF12FD">
        <w:rPr>
          <w:color w:val="000000"/>
        </w:rPr>
        <w:t>G</w:t>
      </w:r>
      <w:r w:rsidRPr="00DF12FD">
        <w:rPr>
          <w:color w:val="000000"/>
          <w:vertAlign w:val="subscript"/>
        </w:rPr>
        <w:t>1</w:t>
      </w:r>
      <w:r w:rsidRPr="00DF12FD">
        <w:rPr>
          <w:color w:val="333333"/>
          <w:szCs w:val="21"/>
          <w:shd w:val="clear" w:color="auto" w:fill="FFFFFF"/>
        </w:rPr>
        <w:fldChar w:fldCharType="begin"/>
      </w:r>
      <w:r w:rsidRPr="00DF12FD">
        <w:rPr>
          <w:color w:val="333333"/>
          <w:szCs w:val="21"/>
          <w:shd w:val="clear" w:color="auto" w:fill="FFFFFF"/>
        </w:rPr>
        <w:instrText xml:space="preserve"> QUOTE </w:instrText>
      </w:r>
      <m:oMath>
        <m:sSub>
          <m:sSubPr>
            <m:ctrlPr>
              <w:rPr>
                <w:rFonts w:ascii="Cambria Math" w:hAnsi="Cambria Math"/>
                <w:color w:val="333333"/>
                <w:szCs w:val="21"/>
                <w:shd w:val="clear" w:color="auto" w:fill="FFFFFF"/>
              </w:rPr>
            </m:ctrlPr>
          </m:sSubPr>
          <m:e>
            <m:r>
              <m:rPr>
                <m:sty m:val="p"/>
              </m:rPr>
              <w:rPr>
                <w:rFonts w:ascii="Cambria Math" w:hAnsi="Cambria Math"/>
                <w:color w:val="333333"/>
                <w:szCs w:val="21"/>
                <w:shd w:val="clear" w:color="auto" w:fill="FFFFFF"/>
              </w:rPr>
              <m:t>G</m:t>
            </m:r>
          </m:e>
          <m:sub>
            <m:r>
              <m:rPr>
                <m:sty m:val="p"/>
              </m:rPr>
              <w:rPr>
                <w:rFonts w:ascii="Cambria Math" w:hAnsi="Cambria Math"/>
                <w:color w:val="333333"/>
                <w:szCs w:val="21"/>
                <w:shd w:val="clear" w:color="auto" w:fill="FFFFFF"/>
              </w:rPr>
              <m:t>1</m:t>
            </m:r>
          </m:sub>
        </m:sSub>
      </m:oMath>
      <w:r w:rsidRPr="00DF12FD">
        <w:rPr>
          <w:color w:val="333333"/>
          <w:szCs w:val="21"/>
          <w:shd w:val="clear" w:color="auto" w:fill="FFFFFF"/>
        </w:rPr>
        <w:instrText xml:space="preserve"> </w:instrText>
      </w:r>
      <w:r w:rsidRPr="00DF12FD">
        <w:rPr>
          <w:color w:val="333333"/>
          <w:szCs w:val="21"/>
          <w:shd w:val="clear" w:color="auto" w:fill="FFFFFF"/>
        </w:rPr>
        <w:fldChar w:fldCharType="separate"/>
      </w:r>
      <m:oMath>
        <m:sSub>
          <m:sSubPr>
            <m:ctrlPr>
              <w:rPr>
                <w:rFonts w:ascii="Cambria Math" w:hAnsi="Cambria Math"/>
                <w:color w:val="333333"/>
                <w:szCs w:val="21"/>
                <w:shd w:val="clear" w:color="auto" w:fill="FFFFFF"/>
              </w:rPr>
            </m:ctrlPr>
          </m:sSubPr>
          <m:e>
            <m:r>
              <m:rPr>
                <m:sty m:val="p"/>
              </m:rPr>
              <w:rPr>
                <w:rFonts w:ascii="Cambria Math" w:hAnsi="Cambria Math"/>
                <w:color w:val="333333"/>
                <w:szCs w:val="21"/>
                <w:shd w:val="clear" w:color="auto" w:fill="FFFFFF"/>
              </w:rPr>
              <m:t>G</m:t>
            </m:r>
          </m:e>
          <m:sub>
            <m:r>
              <m:rPr>
                <m:sty m:val="p"/>
              </m:rPr>
              <w:rPr>
                <w:rFonts w:ascii="Cambria Math" w:hAnsi="Cambria Math"/>
                <w:color w:val="333333"/>
                <w:szCs w:val="21"/>
                <w:shd w:val="clear" w:color="auto" w:fill="FFFFFF"/>
              </w:rPr>
              <m:t>1</m:t>
            </m:r>
          </m:sub>
        </m:sSub>
      </m:oMath>
      <w:r w:rsidRPr="00DF12FD">
        <w:rPr>
          <w:color w:val="333333"/>
          <w:szCs w:val="21"/>
          <w:shd w:val="clear" w:color="auto" w:fill="FFFFFF"/>
        </w:rPr>
        <w:fldChar w:fldCharType="end"/>
      </w:r>
      <w:r w:rsidRPr="00DF12FD">
        <w:rPr>
          <w:color w:val="333333"/>
          <w:szCs w:val="21"/>
          <w:shd w:val="clear" w:color="auto" w:fill="FFFFFF"/>
        </w:rPr>
        <w:t>和图</w:t>
      </w:r>
      <w:r w:rsidRPr="00DF12FD">
        <w:rPr>
          <w:color w:val="000000"/>
        </w:rPr>
        <w:t>G</w:t>
      </w:r>
      <w:r w:rsidRPr="00DF12FD">
        <w:rPr>
          <w:color w:val="000000"/>
          <w:vertAlign w:val="subscript"/>
        </w:rPr>
        <w:t>2</w:t>
      </w:r>
      <w:r w:rsidRPr="00DF12FD">
        <w:rPr>
          <w:color w:val="000000"/>
        </w:rPr>
        <w:fldChar w:fldCharType="begin"/>
      </w:r>
      <w:r w:rsidRPr="00DF12FD">
        <w:rPr>
          <w:color w:val="000000"/>
        </w:rPr>
        <w:instrText xml:space="preserve"> QUOTE </w:instrText>
      </w:r>
      <m:oMath>
        <m:sSub>
          <m:sSubPr>
            <m:ctrlPr>
              <w:rPr>
                <w:rFonts w:ascii="Cambria Math" w:hAnsi="Cambria Math"/>
                <w:color w:val="333333"/>
                <w:szCs w:val="21"/>
                <w:shd w:val="clear" w:color="auto" w:fill="FFFFFF"/>
              </w:rPr>
            </m:ctrlPr>
          </m:sSubPr>
          <m:e>
            <m:r>
              <m:rPr>
                <m:sty m:val="p"/>
              </m:rPr>
              <w:rPr>
                <w:rFonts w:ascii="Cambria Math" w:hAnsi="Cambria Math"/>
                <w:color w:val="333333"/>
                <w:szCs w:val="21"/>
                <w:shd w:val="clear" w:color="auto" w:fill="FFFFFF"/>
              </w:rPr>
              <m:t>G</m:t>
            </m:r>
          </m:e>
          <m:sub>
            <m:r>
              <m:rPr>
                <m:sty m:val="p"/>
              </m:rPr>
              <w:rPr>
                <w:rFonts w:ascii="Cambria Math" w:hAnsi="Cambria Math"/>
                <w:color w:val="333333"/>
                <w:szCs w:val="21"/>
                <w:shd w:val="clear" w:color="auto" w:fill="FFFFFF"/>
              </w:rPr>
              <m:t>2</m:t>
            </m:r>
          </m:sub>
        </m:sSub>
      </m:oMath>
      <w:r w:rsidRPr="00DF12FD">
        <w:rPr>
          <w:color w:val="000000"/>
        </w:rPr>
        <w:instrText xml:space="preserve"> </w:instrText>
      </w:r>
      <w:r w:rsidRPr="00DF12FD">
        <w:rPr>
          <w:color w:val="000000"/>
        </w:rPr>
        <w:fldChar w:fldCharType="separate"/>
      </w:r>
      <m:oMath>
        <m:sSub>
          <m:sSubPr>
            <m:ctrlPr>
              <w:rPr>
                <w:rFonts w:ascii="Cambria Math" w:hAnsi="Cambria Math"/>
                <w:color w:val="333333"/>
                <w:szCs w:val="21"/>
                <w:shd w:val="clear" w:color="auto" w:fill="FFFFFF"/>
              </w:rPr>
            </m:ctrlPr>
          </m:sSubPr>
          <m:e>
            <m:r>
              <m:rPr>
                <m:sty m:val="p"/>
              </m:rPr>
              <w:rPr>
                <w:rFonts w:ascii="Cambria Math" w:hAnsi="Cambria Math"/>
                <w:color w:val="333333"/>
                <w:szCs w:val="21"/>
                <w:shd w:val="clear" w:color="auto" w:fill="FFFFFF"/>
              </w:rPr>
              <m:t>G</m:t>
            </m:r>
          </m:e>
          <m:sub>
            <m:r>
              <m:rPr>
                <m:sty m:val="p"/>
              </m:rPr>
              <w:rPr>
                <w:rFonts w:ascii="Cambria Math" w:hAnsi="Cambria Math"/>
                <w:color w:val="333333"/>
                <w:szCs w:val="21"/>
                <w:shd w:val="clear" w:color="auto" w:fill="FFFFFF"/>
              </w:rPr>
              <m:t>2</m:t>
            </m:r>
          </m:sub>
        </m:sSub>
      </m:oMath>
      <w:r w:rsidRPr="00DF12FD">
        <w:rPr>
          <w:color w:val="000000"/>
        </w:rPr>
        <w:fldChar w:fldCharType="end"/>
      </w:r>
      <w:r>
        <w:rPr>
          <w:color w:val="000000"/>
        </w:rPr>
        <w:t>中</w:t>
      </w:r>
      <w:r w:rsidRPr="00DF12FD">
        <w:rPr>
          <w:color w:val="000000"/>
        </w:rPr>
        <w:t>指向当前已经匹配的点集的所有边的源点集合。</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in</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Pr="00AD35DE">
        <w:rPr>
          <w:color w:val="000000"/>
        </w:rPr>
        <w:t>和</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2</m:t>
            </m:r>
          </m:sub>
          <m:sup>
            <m:r>
              <w:rPr>
                <w:rFonts w:ascii="Cambria Math" w:eastAsia="微软雅黑" w:hAnsi="Cambria Math" w:cs="Arial"/>
                <w:color w:val="222222"/>
                <w:kern w:val="0"/>
                <w:szCs w:val="21"/>
                <w:shd w:val="clear" w:color="auto" w:fill="FFFFFF"/>
              </w:rPr>
              <m:t>in</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Pr="00DF12FD">
        <w:rPr>
          <w:color w:val="000000"/>
        </w:rPr>
        <w:t>表示状态</w:t>
      </w:r>
      <w:r w:rsidRPr="00DF12FD">
        <w:rPr>
          <w:color w:val="000000"/>
        </w:rPr>
        <w:t>s</w:t>
      </w:r>
      <w:r w:rsidRPr="00DF12FD">
        <w:rPr>
          <w:color w:val="000000"/>
        </w:rPr>
        <w:t>在</w:t>
      </w:r>
      <w:r w:rsidRPr="00DF12FD">
        <w:rPr>
          <w:color w:val="333333"/>
          <w:szCs w:val="21"/>
          <w:shd w:val="clear" w:color="auto" w:fill="FFFFFF"/>
        </w:rPr>
        <w:t>图</w:t>
      </w:r>
      <w:r w:rsidRPr="00DF12FD">
        <w:rPr>
          <w:color w:val="000000"/>
        </w:rPr>
        <w:t>G</w:t>
      </w:r>
      <w:r w:rsidRPr="00DF12FD">
        <w:rPr>
          <w:color w:val="000000"/>
          <w:vertAlign w:val="subscript"/>
        </w:rPr>
        <w:t>1</w:t>
      </w:r>
      <w:r w:rsidRPr="00DF12FD">
        <w:rPr>
          <w:color w:val="333333"/>
          <w:szCs w:val="21"/>
          <w:shd w:val="clear" w:color="auto" w:fill="FFFFFF"/>
        </w:rPr>
        <w:fldChar w:fldCharType="begin"/>
      </w:r>
      <w:r w:rsidRPr="00DF12FD">
        <w:rPr>
          <w:color w:val="333333"/>
          <w:szCs w:val="21"/>
          <w:shd w:val="clear" w:color="auto" w:fill="FFFFFF"/>
        </w:rPr>
        <w:instrText xml:space="preserve"> QUOTE </w:instrText>
      </w:r>
      <m:oMath>
        <m:sSub>
          <m:sSubPr>
            <m:ctrlPr>
              <w:rPr>
                <w:rFonts w:ascii="Cambria Math" w:hAnsi="Cambria Math"/>
                <w:color w:val="333333"/>
                <w:szCs w:val="21"/>
                <w:shd w:val="clear" w:color="auto" w:fill="FFFFFF"/>
              </w:rPr>
            </m:ctrlPr>
          </m:sSubPr>
          <m:e>
            <m:r>
              <m:rPr>
                <m:sty m:val="p"/>
              </m:rPr>
              <w:rPr>
                <w:rFonts w:ascii="Cambria Math" w:hAnsi="Cambria Math"/>
                <w:color w:val="333333"/>
                <w:szCs w:val="21"/>
                <w:shd w:val="clear" w:color="auto" w:fill="FFFFFF"/>
              </w:rPr>
              <m:t>G</m:t>
            </m:r>
          </m:e>
          <m:sub>
            <m:r>
              <m:rPr>
                <m:sty m:val="p"/>
              </m:rPr>
              <w:rPr>
                <w:rFonts w:ascii="Cambria Math" w:hAnsi="Cambria Math"/>
                <w:color w:val="333333"/>
                <w:szCs w:val="21"/>
                <w:shd w:val="clear" w:color="auto" w:fill="FFFFFF"/>
              </w:rPr>
              <m:t>1</m:t>
            </m:r>
          </m:sub>
        </m:sSub>
      </m:oMath>
      <w:r w:rsidRPr="00DF12FD">
        <w:rPr>
          <w:color w:val="333333"/>
          <w:szCs w:val="21"/>
          <w:shd w:val="clear" w:color="auto" w:fill="FFFFFF"/>
        </w:rPr>
        <w:instrText xml:space="preserve"> </w:instrText>
      </w:r>
      <w:r w:rsidRPr="00DF12FD">
        <w:rPr>
          <w:color w:val="333333"/>
          <w:szCs w:val="21"/>
          <w:shd w:val="clear" w:color="auto" w:fill="FFFFFF"/>
        </w:rPr>
        <w:fldChar w:fldCharType="separate"/>
      </w:r>
      <m:oMath>
        <m:sSub>
          <m:sSubPr>
            <m:ctrlPr>
              <w:rPr>
                <w:rFonts w:ascii="Cambria Math" w:hAnsi="Cambria Math"/>
                <w:color w:val="333333"/>
                <w:szCs w:val="21"/>
                <w:shd w:val="clear" w:color="auto" w:fill="FFFFFF"/>
              </w:rPr>
            </m:ctrlPr>
          </m:sSubPr>
          <m:e>
            <m:r>
              <m:rPr>
                <m:sty m:val="p"/>
              </m:rPr>
              <w:rPr>
                <w:rFonts w:ascii="Cambria Math" w:hAnsi="Cambria Math"/>
                <w:color w:val="333333"/>
                <w:szCs w:val="21"/>
                <w:shd w:val="clear" w:color="auto" w:fill="FFFFFF"/>
              </w:rPr>
              <m:t>G</m:t>
            </m:r>
          </m:e>
          <m:sub>
            <m:r>
              <m:rPr>
                <m:sty m:val="p"/>
              </m:rPr>
              <w:rPr>
                <w:rFonts w:ascii="Cambria Math" w:hAnsi="Cambria Math"/>
                <w:color w:val="333333"/>
                <w:szCs w:val="21"/>
                <w:shd w:val="clear" w:color="auto" w:fill="FFFFFF"/>
              </w:rPr>
              <m:t>1</m:t>
            </m:r>
          </m:sub>
        </m:sSub>
      </m:oMath>
      <w:r w:rsidRPr="00DF12FD">
        <w:rPr>
          <w:color w:val="333333"/>
          <w:szCs w:val="21"/>
          <w:shd w:val="clear" w:color="auto" w:fill="FFFFFF"/>
        </w:rPr>
        <w:fldChar w:fldCharType="end"/>
      </w:r>
      <w:r w:rsidRPr="00DF12FD">
        <w:rPr>
          <w:color w:val="333333"/>
          <w:szCs w:val="21"/>
          <w:shd w:val="clear" w:color="auto" w:fill="FFFFFF"/>
        </w:rPr>
        <w:t>和图</w:t>
      </w:r>
      <w:r w:rsidRPr="00DF12FD">
        <w:rPr>
          <w:color w:val="000000"/>
        </w:rPr>
        <w:t>G</w:t>
      </w:r>
      <w:r w:rsidRPr="00DF12FD">
        <w:rPr>
          <w:color w:val="000000"/>
          <w:vertAlign w:val="subscript"/>
        </w:rPr>
        <w:t>2</w:t>
      </w:r>
      <w:r w:rsidRPr="00DF12FD">
        <w:rPr>
          <w:color w:val="000000"/>
        </w:rPr>
        <w:fldChar w:fldCharType="begin"/>
      </w:r>
      <w:r w:rsidRPr="00DF12FD">
        <w:rPr>
          <w:color w:val="000000"/>
        </w:rPr>
        <w:instrText xml:space="preserve"> QUOTE </w:instrText>
      </w:r>
      <m:oMath>
        <m:sSub>
          <m:sSubPr>
            <m:ctrlPr>
              <w:rPr>
                <w:rFonts w:ascii="Cambria Math" w:hAnsi="Cambria Math"/>
                <w:color w:val="333333"/>
                <w:szCs w:val="21"/>
                <w:shd w:val="clear" w:color="auto" w:fill="FFFFFF"/>
              </w:rPr>
            </m:ctrlPr>
          </m:sSubPr>
          <m:e>
            <m:r>
              <m:rPr>
                <m:sty m:val="p"/>
              </m:rPr>
              <w:rPr>
                <w:rFonts w:ascii="Cambria Math" w:hAnsi="Cambria Math"/>
                <w:color w:val="333333"/>
                <w:szCs w:val="21"/>
                <w:shd w:val="clear" w:color="auto" w:fill="FFFFFF"/>
              </w:rPr>
              <m:t>G</m:t>
            </m:r>
          </m:e>
          <m:sub>
            <m:r>
              <m:rPr>
                <m:sty m:val="p"/>
              </m:rPr>
              <w:rPr>
                <w:rFonts w:ascii="Cambria Math" w:hAnsi="Cambria Math"/>
                <w:color w:val="333333"/>
                <w:szCs w:val="21"/>
                <w:shd w:val="clear" w:color="auto" w:fill="FFFFFF"/>
              </w:rPr>
              <m:t>2</m:t>
            </m:r>
          </m:sub>
        </m:sSub>
      </m:oMath>
      <w:r w:rsidRPr="00DF12FD">
        <w:rPr>
          <w:color w:val="000000"/>
        </w:rPr>
        <w:instrText xml:space="preserve"> </w:instrText>
      </w:r>
      <w:r w:rsidRPr="00DF12FD">
        <w:rPr>
          <w:color w:val="000000"/>
        </w:rPr>
        <w:fldChar w:fldCharType="separate"/>
      </w:r>
      <m:oMath>
        <m:sSub>
          <m:sSubPr>
            <m:ctrlPr>
              <w:rPr>
                <w:rFonts w:ascii="Cambria Math" w:hAnsi="Cambria Math"/>
                <w:color w:val="333333"/>
                <w:szCs w:val="21"/>
                <w:shd w:val="clear" w:color="auto" w:fill="FFFFFF"/>
              </w:rPr>
            </m:ctrlPr>
          </m:sSubPr>
          <m:e>
            <m:r>
              <m:rPr>
                <m:sty m:val="p"/>
              </m:rPr>
              <w:rPr>
                <w:rFonts w:ascii="Cambria Math" w:hAnsi="Cambria Math"/>
                <w:color w:val="333333"/>
                <w:szCs w:val="21"/>
                <w:shd w:val="clear" w:color="auto" w:fill="FFFFFF"/>
              </w:rPr>
              <m:t>G</m:t>
            </m:r>
          </m:e>
          <m:sub>
            <m:r>
              <m:rPr>
                <m:sty m:val="p"/>
              </m:rPr>
              <w:rPr>
                <w:rFonts w:ascii="Cambria Math" w:hAnsi="Cambria Math"/>
                <w:color w:val="333333"/>
                <w:szCs w:val="21"/>
                <w:shd w:val="clear" w:color="auto" w:fill="FFFFFF"/>
              </w:rPr>
              <m:t>2</m:t>
            </m:r>
          </m:sub>
        </m:sSub>
      </m:oMath>
      <w:r w:rsidRPr="00DF12FD">
        <w:rPr>
          <w:color w:val="000000"/>
        </w:rPr>
        <w:fldChar w:fldCharType="end"/>
      </w:r>
      <w:r w:rsidRPr="00DF12FD">
        <w:rPr>
          <w:color w:val="000000"/>
        </w:rPr>
        <w:t>中，从当前已经匹配的点集出发的所有边的终点集合。</w:t>
      </w:r>
      <m:oMath>
        <m:sSub>
          <m:sSubPr>
            <m:ctrlPr>
              <w:rPr>
                <w:rFonts w:ascii="Cambria Math" w:hAnsi="Cambria Math"/>
                <w:i/>
                <w:iCs/>
                <w:color w:val="222222"/>
                <w:szCs w:val="21"/>
                <w:shd w:val="clear" w:color="auto" w:fill="FFFFFF"/>
              </w:rPr>
            </m:ctrlPr>
          </m:sSubPr>
          <m:e>
            <m:r>
              <w:rPr>
                <w:rFonts w:ascii="Cambria Math" w:hAnsi="Cambria Math"/>
                <w:color w:val="222222"/>
                <w:kern w:val="0"/>
                <w:szCs w:val="21"/>
                <w:shd w:val="clear" w:color="auto" w:fill="FFFFFF"/>
              </w:rPr>
              <m:t>T</m:t>
            </m:r>
          </m:e>
          <m:sub>
            <m:r>
              <w:rPr>
                <w:rFonts w:ascii="Cambria Math" w:hAnsi="Cambria Math"/>
                <w:color w:val="222222"/>
                <w:kern w:val="0"/>
                <w:szCs w:val="21"/>
                <w:shd w:val="clear" w:color="auto" w:fill="FFFFFF"/>
              </w:rPr>
              <m:t>1</m:t>
            </m:r>
          </m:sub>
        </m:sSub>
        <m:d>
          <m:dPr>
            <m:ctrlPr>
              <w:rPr>
                <w:rFonts w:ascii="Cambria Math" w:hAnsi="Cambria Math"/>
                <w:color w:val="222222"/>
                <w:szCs w:val="21"/>
                <w:shd w:val="clear" w:color="auto" w:fill="FFFFFF"/>
              </w:rPr>
            </m:ctrlPr>
          </m:dPr>
          <m:e>
            <m:r>
              <m:rPr>
                <m:sty m:val="p"/>
              </m:rPr>
              <w:rPr>
                <w:rFonts w:ascii="Cambria Math" w:hAnsi="Cambria Math"/>
                <w:color w:val="222222"/>
                <w:kern w:val="0"/>
                <w:szCs w:val="21"/>
                <w:shd w:val="clear" w:color="auto" w:fill="FFFFFF"/>
              </w:rPr>
              <m:t>s</m:t>
            </m:r>
          </m:e>
        </m:d>
        <m:r>
          <w:rPr>
            <w:rFonts w:ascii="Cambria Math" w:hAnsi="Cambria Math"/>
            <w:color w:val="222222"/>
            <w:kern w:val="0"/>
            <w:szCs w:val="21"/>
            <w:shd w:val="clear" w:color="auto" w:fill="FFFFFF"/>
          </w:rPr>
          <m:t>=</m:t>
        </m:r>
        <m:sSubSup>
          <m:sSubSupPr>
            <m:ctrlPr>
              <w:rPr>
                <w:rFonts w:ascii="Cambria Math" w:hAnsi="Cambria Math"/>
                <w:i/>
                <w:iCs/>
                <w:color w:val="222222"/>
                <w:szCs w:val="21"/>
                <w:shd w:val="clear" w:color="auto" w:fill="FFFFFF"/>
              </w:rPr>
            </m:ctrlPr>
          </m:sSubSupPr>
          <m:e>
            <m:r>
              <w:rPr>
                <w:rFonts w:ascii="Cambria Math" w:hAnsi="Cambria Math"/>
                <w:color w:val="222222"/>
                <w:kern w:val="0"/>
                <w:szCs w:val="21"/>
                <w:shd w:val="clear" w:color="auto" w:fill="FFFFFF"/>
              </w:rPr>
              <m:t>T</m:t>
            </m:r>
          </m:e>
          <m:sub>
            <m:r>
              <w:rPr>
                <w:rFonts w:ascii="Cambria Math" w:hAnsi="Cambria Math"/>
                <w:color w:val="222222"/>
                <w:kern w:val="0"/>
                <w:szCs w:val="21"/>
                <w:shd w:val="clear" w:color="auto" w:fill="FFFFFF"/>
              </w:rPr>
              <m:t>1</m:t>
            </m:r>
          </m:sub>
          <m:sup>
            <m:r>
              <w:rPr>
                <w:rFonts w:ascii="Cambria Math" w:hAnsi="Cambria Math"/>
                <w:color w:val="222222"/>
                <w:kern w:val="0"/>
                <w:szCs w:val="21"/>
                <w:shd w:val="clear" w:color="auto" w:fill="FFFFFF"/>
              </w:rPr>
              <m:t>in</m:t>
            </m:r>
          </m:sup>
        </m:sSubSup>
        <m:d>
          <m:dPr>
            <m:ctrlPr>
              <w:rPr>
                <w:rFonts w:ascii="Cambria Math" w:hAnsi="Cambria Math"/>
                <w:color w:val="222222"/>
                <w:szCs w:val="21"/>
                <w:shd w:val="clear" w:color="auto" w:fill="FFFFFF"/>
              </w:rPr>
            </m:ctrlPr>
          </m:dPr>
          <m:e>
            <m:r>
              <m:rPr>
                <m:sty m:val="p"/>
              </m:rPr>
              <w:rPr>
                <w:rFonts w:ascii="Cambria Math" w:hAnsi="Cambria Math"/>
                <w:color w:val="222222"/>
                <w:kern w:val="0"/>
                <w:szCs w:val="21"/>
                <w:shd w:val="clear" w:color="auto" w:fill="FFFFFF"/>
              </w:rPr>
              <m:t>s</m:t>
            </m:r>
          </m:e>
        </m:d>
        <m:r>
          <w:rPr>
            <w:rFonts w:ascii="Cambria Math" w:hAnsi="Cambria Math"/>
            <w:color w:val="222222"/>
            <w:kern w:val="0"/>
            <w:szCs w:val="21"/>
            <w:shd w:val="clear" w:color="auto" w:fill="FFFFFF"/>
          </w:rPr>
          <m:t>∪</m:t>
        </m:r>
        <m:sSubSup>
          <m:sSubSupPr>
            <m:ctrlPr>
              <w:rPr>
                <w:rFonts w:ascii="Cambria Math" w:hAnsi="Cambria Math"/>
                <w:i/>
                <w:iCs/>
                <w:color w:val="222222"/>
                <w:szCs w:val="21"/>
                <w:shd w:val="clear" w:color="auto" w:fill="FFFFFF"/>
              </w:rPr>
            </m:ctrlPr>
          </m:sSubSupPr>
          <m:e>
            <m:r>
              <w:rPr>
                <w:rFonts w:ascii="Cambria Math" w:hAnsi="Cambria Math"/>
                <w:color w:val="222222"/>
                <w:kern w:val="0"/>
                <w:szCs w:val="21"/>
                <w:shd w:val="clear" w:color="auto" w:fill="FFFFFF"/>
              </w:rPr>
              <m:t>T</m:t>
            </m:r>
          </m:e>
          <m:sub>
            <m:r>
              <w:rPr>
                <w:rFonts w:ascii="Cambria Math" w:hAnsi="Cambria Math"/>
                <w:color w:val="222222"/>
                <w:kern w:val="0"/>
                <w:szCs w:val="21"/>
                <w:shd w:val="clear" w:color="auto" w:fill="FFFFFF"/>
              </w:rPr>
              <m:t>1</m:t>
            </m:r>
          </m:sub>
          <m:sup>
            <m:r>
              <w:rPr>
                <w:rFonts w:ascii="Cambria Math" w:hAnsi="Cambria Math"/>
                <w:color w:val="222222"/>
                <w:kern w:val="0"/>
                <w:szCs w:val="21"/>
                <w:shd w:val="clear" w:color="auto" w:fill="FFFFFF"/>
              </w:rPr>
              <m:t>out</m:t>
            </m:r>
          </m:sup>
        </m:sSubSup>
        <m:d>
          <m:dPr>
            <m:ctrlPr>
              <w:rPr>
                <w:rFonts w:ascii="Cambria Math" w:hAnsi="Cambria Math"/>
                <w:color w:val="222222"/>
                <w:szCs w:val="21"/>
                <w:shd w:val="clear" w:color="auto" w:fill="FFFFFF"/>
              </w:rPr>
            </m:ctrlPr>
          </m:dPr>
          <m:e>
            <m:r>
              <m:rPr>
                <m:sty m:val="p"/>
              </m:rPr>
              <w:rPr>
                <w:rFonts w:ascii="Cambria Math" w:hAnsi="Cambria Math"/>
                <w:color w:val="222222"/>
                <w:kern w:val="0"/>
                <w:szCs w:val="21"/>
                <w:shd w:val="clear" w:color="auto" w:fill="FFFFFF"/>
              </w:rPr>
              <m:t>s</m:t>
            </m:r>
          </m:e>
        </m:d>
      </m:oMath>
      <w:r>
        <w:rPr>
          <w:color w:val="000000"/>
        </w:rPr>
        <w:t>，表示</w:t>
      </w:r>
      <w:r w:rsidRPr="00DF12FD">
        <w:rPr>
          <w:color w:val="000000"/>
        </w:rPr>
        <w:t>当前状态</w:t>
      </w:r>
      <w:r w:rsidRPr="00DF12FD">
        <w:rPr>
          <w:color w:val="000000"/>
        </w:rPr>
        <w:t>s</w:t>
      </w:r>
      <w:r w:rsidRPr="00DF12FD">
        <w:rPr>
          <w:color w:val="000000"/>
        </w:rPr>
        <w:t>在</w:t>
      </w:r>
      <w:r w:rsidRPr="00DF12FD">
        <w:rPr>
          <w:color w:val="333333"/>
          <w:szCs w:val="21"/>
          <w:shd w:val="clear" w:color="auto" w:fill="FFFFFF"/>
        </w:rPr>
        <w:t>图</w:t>
      </w:r>
      <m:oMath>
        <m:sSub>
          <m:sSubPr>
            <m:ctrlPr>
              <w:rPr>
                <w:rFonts w:ascii="Cambria Math" w:hAnsi="Cambria Math"/>
                <w:color w:val="333333"/>
                <w:szCs w:val="21"/>
                <w:shd w:val="clear" w:color="auto" w:fill="FFFFFF"/>
              </w:rPr>
            </m:ctrlPr>
          </m:sSubPr>
          <m:e>
            <m:r>
              <w:rPr>
                <w:rFonts w:ascii="Cambria Math" w:hAnsi="Cambria Math"/>
                <w:color w:val="333333"/>
                <w:szCs w:val="21"/>
                <w:shd w:val="clear" w:color="auto" w:fill="FFFFFF"/>
              </w:rPr>
              <m:t>G</m:t>
            </m:r>
          </m:e>
          <m:sub>
            <m:r>
              <w:rPr>
                <w:rFonts w:ascii="Cambria Math" w:hAnsi="Cambria Math"/>
                <w:color w:val="333333"/>
                <w:szCs w:val="21"/>
                <w:shd w:val="clear" w:color="auto" w:fill="FFFFFF"/>
              </w:rPr>
              <m:t>1</m:t>
            </m:r>
          </m:sub>
        </m:sSub>
      </m:oMath>
      <w:r w:rsidRPr="00DF12FD">
        <w:rPr>
          <w:color w:val="000000"/>
        </w:rPr>
        <w:t>中已经匹配的点集的所有一步邻居。</w:t>
      </w:r>
      <m:oMath>
        <m:sSub>
          <m:sSubPr>
            <m:ctrlPr>
              <w:rPr>
                <w:rFonts w:ascii="Cambria Math" w:hAnsi="Cambria Math"/>
                <w:i/>
                <w:iCs/>
                <w:color w:val="222222"/>
                <w:szCs w:val="21"/>
                <w:shd w:val="clear" w:color="auto" w:fill="FFFFFF"/>
              </w:rPr>
            </m:ctrlPr>
          </m:sSubPr>
          <m:e>
            <m:acc>
              <m:accPr>
                <m:chr m:val="̃"/>
                <m:ctrlPr>
                  <w:rPr>
                    <w:rFonts w:ascii="Cambria Math" w:hAnsi="Cambria Math"/>
                    <w:i/>
                    <w:iCs/>
                    <w:color w:val="222222"/>
                    <w:szCs w:val="21"/>
                    <w:shd w:val="clear" w:color="auto" w:fill="FFFFFF"/>
                  </w:rPr>
                </m:ctrlPr>
              </m:accPr>
              <m:e>
                <m:r>
                  <w:rPr>
                    <w:rFonts w:ascii="Cambria Math" w:hAnsi="Cambria Math"/>
                    <w:color w:val="222222"/>
                    <w:kern w:val="0"/>
                    <w:szCs w:val="21"/>
                    <w:shd w:val="clear" w:color="auto" w:fill="FFFFFF"/>
                  </w:rPr>
                  <m:t>N</m:t>
                </m:r>
              </m:e>
            </m:acc>
          </m:e>
          <m:sub>
            <m:r>
              <w:rPr>
                <w:rFonts w:ascii="Cambria Math" w:hAnsi="Cambria Math"/>
                <w:color w:val="222222"/>
                <w:kern w:val="0"/>
                <w:szCs w:val="21"/>
                <w:shd w:val="clear" w:color="auto" w:fill="FFFFFF"/>
              </w:rPr>
              <m:t>1</m:t>
            </m:r>
          </m:sub>
        </m:sSub>
        <m:d>
          <m:dPr>
            <m:ctrlPr>
              <w:rPr>
                <w:rFonts w:ascii="Cambria Math" w:hAnsi="Cambria Math"/>
                <w:color w:val="222222"/>
                <w:szCs w:val="21"/>
                <w:shd w:val="clear" w:color="auto" w:fill="FFFFFF"/>
              </w:rPr>
            </m:ctrlPr>
          </m:dPr>
          <m:e>
            <m:r>
              <m:rPr>
                <m:sty m:val="p"/>
              </m:rPr>
              <w:rPr>
                <w:rFonts w:ascii="Cambria Math" w:hAnsi="Cambria Math"/>
                <w:color w:val="222222"/>
                <w:kern w:val="0"/>
                <w:szCs w:val="21"/>
                <w:shd w:val="clear" w:color="auto" w:fill="FFFFFF"/>
              </w:rPr>
              <m:t>s</m:t>
            </m:r>
          </m:e>
        </m:d>
        <m:r>
          <w:rPr>
            <w:rFonts w:ascii="Cambria Math" w:hAnsi="Cambria Math"/>
            <w:color w:val="222222"/>
            <w:kern w:val="0"/>
            <w:szCs w:val="21"/>
            <w:shd w:val="clear" w:color="auto" w:fill="FFFFFF"/>
          </w:rPr>
          <m:t>=</m:t>
        </m:r>
        <m:sSub>
          <m:sSubPr>
            <m:ctrlPr>
              <w:rPr>
                <w:rFonts w:ascii="Cambria Math" w:hAnsi="Cambria Math"/>
                <w:color w:val="333333"/>
                <w:szCs w:val="21"/>
                <w:shd w:val="clear" w:color="auto" w:fill="FFFFFF"/>
              </w:rPr>
            </m:ctrlPr>
          </m:sSubPr>
          <m:e>
            <m:r>
              <w:rPr>
                <w:rFonts w:ascii="Cambria Math" w:hAnsi="Cambria Math"/>
                <w:color w:val="333333"/>
                <w:szCs w:val="21"/>
                <w:shd w:val="clear" w:color="auto" w:fill="FFFFFF"/>
              </w:rPr>
              <m:t>N</m:t>
            </m:r>
          </m:e>
          <m:sub>
            <m:r>
              <w:rPr>
                <w:rFonts w:ascii="Cambria Math" w:hAnsi="Cambria Math"/>
                <w:color w:val="333333"/>
                <w:szCs w:val="21"/>
                <w:shd w:val="clear" w:color="auto" w:fill="FFFFFF"/>
              </w:rPr>
              <m:t>1</m:t>
            </m:r>
          </m:sub>
        </m:sSub>
        <m:r>
          <w:rPr>
            <w:rFonts w:ascii="Cambria Math" w:hAnsi="Cambria Math"/>
            <w:color w:val="333333"/>
            <w:szCs w:val="21"/>
            <w:shd w:val="clear" w:color="auto" w:fill="FFFFFF"/>
          </w:rPr>
          <m:t>-</m:t>
        </m:r>
        <m:sSub>
          <m:sSubPr>
            <m:ctrlPr>
              <w:rPr>
                <w:rFonts w:ascii="Cambria Math" w:hAnsi="Cambria Math"/>
                <w:color w:val="333333"/>
                <w:szCs w:val="21"/>
                <w:shd w:val="clear" w:color="auto" w:fill="FFFFFF"/>
              </w:rPr>
            </m:ctrlPr>
          </m:sSubPr>
          <m:e>
            <m:r>
              <w:rPr>
                <w:rFonts w:ascii="Cambria Math" w:hAnsi="Cambria Math"/>
                <w:color w:val="333333"/>
                <w:szCs w:val="21"/>
                <w:shd w:val="clear" w:color="auto" w:fill="FFFFFF"/>
              </w:rPr>
              <m:t>M</m:t>
            </m:r>
          </m:e>
          <m:sub>
            <m:r>
              <w:rPr>
                <w:rFonts w:ascii="Cambria Math" w:hAnsi="Cambria Math"/>
                <w:color w:val="333333"/>
                <w:szCs w:val="21"/>
                <w:shd w:val="clear" w:color="auto" w:fill="FFFFFF"/>
              </w:rPr>
              <m:t>1</m:t>
            </m:r>
          </m:sub>
        </m:sSub>
        <m:d>
          <m:dPr>
            <m:ctrlPr>
              <w:rPr>
                <w:rFonts w:ascii="Cambria Math" w:hAnsi="Cambria Math"/>
                <w:i/>
                <w:color w:val="333333"/>
                <w:szCs w:val="21"/>
                <w:shd w:val="clear" w:color="auto" w:fill="FFFFFF"/>
              </w:rPr>
            </m:ctrlPr>
          </m:dPr>
          <m:e>
            <m:r>
              <w:rPr>
                <w:rFonts w:ascii="Cambria Math" w:hAnsi="Cambria Math"/>
                <w:color w:val="333333"/>
                <w:szCs w:val="21"/>
                <w:shd w:val="clear" w:color="auto" w:fill="FFFFFF"/>
              </w:rPr>
              <m:t>s</m:t>
            </m:r>
          </m:e>
        </m:d>
        <m:r>
          <w:rPr>
            <w:rFonts w:ascii="Cambria Math" w:hAnsi="Cambria Math"/>
            <w:color w:val="333333"/>
            <w:szCs w:val="21"/>
            <w:shd w:val="clear" w:color="auto" w:fill="FFFFFF"/>
          </w:rPr>
          <m:t>-</m:t>
        </m:r>
        <m:sSub>
          <m:sSubPr>
            <m:ctrlPr>
              <w:rPr>
                <w:rFonts w:ascii="Cambria Math" w:hAnsi="Cambria Math"/>
                <w:i/>
                <w:iCs/>
                <w:color w:val="222222"/>
                <w:szCs w:val="21"/>
                <w:shd w:val="clear" w:color="auto" w:fill="FFFFFF"/>
              </w:rPr>
            </m:ctrlPr>
          </m:sSubPr>
          <m:e>
            <m:r>
              <w:rPr>
                <w:rFonts w:ascii="Cambria Math" w:hAnsi="Cambria Math"/>
                <w:color w:val="222222"/>
                <w:kern w:val="0"/>
                <w:szCs w:val="21"/>
                <w:shd w:val="clear" w:color="auto" w:fill="FFFFFF"/>
              </w:rPr>
              <m:t>T</m:t>
            </m:r>
          </m:e>
          <m:sub>
            <m:r>
              <w:rPr>
                <w:rFonts w:ascii="Cambria Math" w:hAnsi="Cambria Math"/>
                <w:color w:val="222222"/>
                <w:kern w:val="0"/>
                <w:szCs w:val="21"/>
                <w:shd w:val="clear" w:color="auto" w:fill="FFFFFF"/>
              </w:rPr>
              <m:t>1</m:t>
            </m:r>
          </m:sub>
        </m:sSub>
        <m:d>
          <m:dPr>
            <m:ctrlPr>
              <w:rPr>
                <w:rFonts w:ascii="Cambria Math" w:hAnsi="Cambria Math"/>
                <w:color w:val="222222"/>
                <w:szCs w:val="21"/>
                <w:shd w:val="clear" w:color="auto" w:fill="FFFFFF"/>
              </w:rPr>
            </m:ctrlPr>
          </m:dPr>
          <m:e>
            <m:r>
              <m:rPr>
                <m:sty m:val="p"/>
              </m:rPr>
              <w:rPr>
                <w:rFonts w:ascii="Cambria Math" w:hAnsi="Cambria Math"/>
                <w:color w:val="222222"/>
                <w:kern w:val="0"/>
                <w:szCs w:val="21"/>
                <w:shd w:val="clear" w:color="auto" w:fill="FFFFFF"/>
              </w:rPr>
              <m:t>s</m:t>
            </m:r>
          </m:e>
        </m:d>
      </m:oMath>
      <w:r w:rsidRPr="00DF12FD">
        <w:rPr>
          <w:color w:val="222222"/>
          <w:kern w:val="0"/>
          <w:szCs w:val="21"/>
          <w:shd w:val="clear" w:color="auto" w:fill="FFFFFF"/>
        </w:rPr>
        <w:t>，</w:t>
      </w:r>
      <w:r>
        <w:rPr>
          <w:color w:val="000000"/>
        </w:rPr>
        <w:t>表示</w:t>
      </w:r>
      <w:r w:rsidRPr="00DF12FD">
        <w:rPr>
          <w:color w:val="000000"/>
        </w:rPr>
        <w:t>图</w:t>
      </w:r>
      <m:oMath>
        <m:sSub>
          <m:sSubPr>
            <m:ctrlPr>
              <w:rPr>
                <w:rFonts w:ascii="Cambria Math" w:hAnsi="Cambria Math"/>
                <w:color w:val="333333"/>
                <w:szCs w:val="21"/>
                <w:shd w:val="clear" w:color="auto" w:fill="FFFFFF"/>
              </w:rPr>
            </m:ctrlPr>
          </m:sSubPr>
          <m:e>
            <m:r>
              <w:rPr>
                <w:rFonts w:ascii="Cambria Math" w:hAnsi="Cambria Math"/>
                <w:color w:val="333333"/>
                <w:szCs w:val="21"/>
                <w:shd w:val="clear" w:color="auto" w:fill="FFFFFF"/>
              </w:rPr>
              <m:t>G</m:t>
            </m:r>
          </m:e>
          <m:sub>
            <m:r>
              <w:rPr>
                <w:rFonts w:ascii="Cambria Math" w:hAnsi="Cambria Math"/>
                <w:color w:val="333333"/>
                <w:szCs w:val="21"/>
                <w:shd w:val="clear" w:color="auto" w:fill="FFFFFF"/>
              </w:rPr>
              <m:t>1</m:t>
            </m:r>
          </m:sub>
        </m:sSub>
      </m:oMath>
      <w:r w:rsidRPr="00DF12FD">
        <w:rPr>
          <w:color w:val="000000"/>
        </w:rPr>
        <w:t>中，除了</w:t>
      </w:r>
      <w:r w:rsidRPr="00DF12FD">
        <w:rPr>
          <w:color w:val="000000"/>
        </w:rPr>
        <w:t>s</w:t>
      </w:r>
      <w:r>
        <w:rPr>
          <w:color w:val="000000"/>
        </w:rPr>
        <w:t>中已经匹配的点</w:t>
      </w:r>
      <w:r w:rsidRPr="00DF12FD">
        <w:rPr>
          <w:color w:val="000000"/>
        </w:rPr>
        <w:t>和这些点的一步邻居以外的点。</w:t>
      </w:r>
    </w:p>
    <w:p w:rsidR="00070D7A" w:rsidRPr="00DF12FD" w:rsidRDefault="00070D7A" w:rsidP="00070D7A">
      <w:pPr>
        <w:spacing w:line="300" w:lineRule="auto"/>
        <w:ind w:firstLineChars="200" w:firstLine="420"/>
        <w:rPr>
          <w:color w:val="000000"/>
        </w:rPr>
      </w:pPr>
      <w:r w:rsidRPr="00DF12FD">
        <w:rPr>
          <w:color w:val="000000"/>
        </w:rPr>
        <w:t>新加入的点</w:t>
      </w:r>
      <w:r>
        <w:rPr>
          <w:color w:val="000000"/>
        </w:rPr>
        <w:t>对</w:t>
      </w:r>
      <w:r w:rsidRPr="00DF12FD">
        <w:rPr>
          <w:color w:val="000000"/>
        </w:rPr>
        <w:t>p</w:t>
      </w:r>
      <w:r w:rsidRPr="00DF12FD">
        <w:rPr>
          <w:color w:val="000000"/>
        </w:rPr>
        <w:t>需要同时满足五个规则：</w:t>
      </w:r>
    </w:p>
    <w:p w:rsidR="00070D7A" w:rsidRPr="00DF12FD" w:rsidRDefault="00070D7A" w:rsidP="00070D7A">
      <w:pPr>
        <w:pStyle w:val="MTDisplayEquation"/>
        <w:ind w:firstLineChars="200" w:firstLine="420"/>
      </w:pPr>
      <w:r w:rsidRPr="00DF12FD">
        <w:rPr>
          <w:position w:val="-56"/>
        </w:rPr>
        <w:object w:dxaOrig="7339" w:dyaOrig="1240">
          <v:shape id="_x0000_i1078" type="#_x0000_t75" style="width:358.35pt;height:60.4pt" o:ole="">
            <v:imagedata r:id="rId125" o:title=""/>
          </v:shape>
          <o:OLEObject Type="Embed" ProgID="Equation.DSMT4" ShapeID="_x0000_i1078" DrawAspect="Content" ObjectID="_1524857575" r:id="rId126"/>
        </w:object>
      </w:r>
      <w:r w:rsidRPr="00DF12FD">
        <w:t xml:space="preserve"> </w:t>
      </w:r>
      <w:r w:rsidRPr="00DF12FD">
        <w:tab/>
      </w:r>
      <w:r w:rsidRPr="00DF12FD">
        <w:rPr>
          <w:position w:val="0"/>
        </w:rPr>
        <w:fldChar w:fldCharType="begin"/>
      </w:r>
      <w:r w:rsidRPr="00DF12FD">
        <w:rPr>
          <w:position w:val="0"/>
        </w:rPr>
        <w:instrText xml:space="preserve"> MACROBUTTON MTPlaceRef \* MERGEFORMAT </w:instrText>
      </w:r>
      <w:r w:rsidRPr="00DF12FD">
        <w:rPr>
          <w:position w:val="0"/>
        </w:rPr>
        <w:fldChar w:fldCharType="begin"/>
      </w:r>
      <w:r w:rsidRPr="00DF12FD">
        <w:rPr>
          <w:position w:val="0"/>
        </w:rPr>
        <w:instrText xml:space="preserve"> SEQ MTEqn \h \* MERGEFORMAT </w:instrText>
      </w:r>
      <w:r w:rsidRPr="00DF12FD">
        <w:rPr>
          <w:position w:val="0"/>
        </w:rPr>
        <w:fldChar w:fldCharType="end"/>
      </w:r>
      <w:r w:rsidRPr="00DF12FD">
        <w:rPr>
          <w:position w:val="0"/>
        </w:rPr>
        <w:instrText>(</w:instrText>
      </w:r>
      <w:r w:rsidRPr="00DF12FD">
        <w:rPr>
          <w:position w:val="0"/>
        </w:rPr>
        <w:fldChar w:fldCharType="begin"/>
      </w:r>
      <w:r w:rsidRPr="00DF12FD">
        <w:rPr>
          <w:position w:val="0"/>
        </w:rPr>
        <w:instrText xml:space="preserve"> SEQ MTChap \c \* Arabic \* MERGEFORMAT </w:instrText>
      </w:r>
      <w:r w:rsidRPr="00DF12FD">
        <w:rPr>
          <w:position w:val="0"/>
        </w:rPr>
        <w:fldChar w:fldCharType="separate"/>
      </w:r>
      <w:r w:rsidR="00C47231">
        <w:rPr>
          <w:noProof/>
          <w:position w:val="0"/>
        </w:rPr>
        <w:instrText>4</w:instrText>
      </w:r>
      <w:r w:rsidRPr="00DF12FD">
        <w:rPr>
          <w:position w:val="0"/>
        </w:rPr>
        <w:fldChar w:fldCharType="end"/>
      </w:r>
      <w:r w:rsidRPr="00DF12FD">
        <w:rPr>
          <w:position w:val="0"/>
        </w:rPr>
        <w:instrText>.</w:instrText>
      </w:r>
      <w:r w:rsidRPr="00DF12FD">
        <w:rPr>
          <w:position w:val="0"/>
        </w:rPr>
        <w:fldChar w:fldCharType="begin"/>
      </w:r>
      <w:r w:rsidRPr="00DF12FD">
        <w:rPr>
          <w:position w:val="0"/>
        </w:rPr>
        <w:instrText xml:space="preserve"> SEQ MTEqn \c \* Arabic \* MERGEFORMAT </w:instrText>
      </w:r>
      <w:r w:rsidRPr="00DF12FD">
        <w:rPr>
          <w:position w:val="0"/>
        </w:rPr>
        <w:fldChar w:fldCharType="separate"/>
      </w:r>
      <w:r w:rsidR="00C47231">
        <w:rPr>
          <w:noProof/>
          <w:position w:val="0"/>
        </w:rPr>
        <w:instrText>1</w:instrText>
      </w:r>
      <w:r w:rsidRPr="00DF12FD">
        <w:rPr>
          <w:position w:val="0"/>
        </w:rPr>
        <w:fldChar w:fldCharType="end"/>
      </w:r>
      <w:r w:rsidRPr="00DF12FD">
        <w:rPr>
          <w:position w:val="0"/>
        </w:rPr>
        <w:instrText>)</w:instrText>
      </w:r>
      <w:r w:rsidRPr="00DF12FD">
        <w:rPr>
          <w:position w:val="0"/>
        </w:rPr>
        <w:fldChar w:fldCharType="end"/>
      </w:r>
    </w:p>
    <w:p w:rsidR="00070D7A" w:rsidRPr="00DF12FD" w:rsidRDefault="00070D7A" w:rsidP="00070D7A">
      <w:pPr>
        <w:pStyle w:val="MTDisplayEquation"/>
        <w:ind w:firstLineChars="200" w:firstLine="420"/>
      </w:pPr>
      <w:r w:rsidRPr="00DF12FD">
        <w:rPr>
          <w:position w:val="-56"/>
        </w:rPr>
        <w:object w:dxaOrig="7380" w:dyaOrig="1240">
          <v:shape id="_x0000_i1079" type="#_x0000_t75" style="width:355.05pt;height:60.4pt" o:ole="">
            <v:imagedata r:id="rId127" o:title=""/>
          </v:shape>
          <o:OLEObject Type="Embed" ProgID="Equation.DSMT4" ShapeID="_x0000_i1079" DrawAspect="Content" ObjectID="_1524857576" r:id="rId128"/>
        </w:object>
      </w:r>
      <w:r w:rsidRPr="00DF12FD">
        <w:t xml:space="preserve"> </w:t>
      </w:r>
      <w:r w:rsidRPr="00DF12FD">
        <w:tab/>
      </w:r>
      <w:r w:rsidRPr="00DF12FD">
        <w:rPr>
          <w:position w:val="0"/>
        </w:rPr>
        <w:fldChar w:fldCharType="begin"/>
      </w:r>
      <w:r w:rsidRPr="00DF12FD">
        <w:rPr>
          <w:position w:val="0"/>
        </w:rPr>
        <w:instrText xml:space="preserve"> MACROBUTTON MTPlaceRef \* MERGEFORMAT </w:instrText>
      </w:r>
      <w:r w:rsidRPr="00DF12FD">
        <w:rPr>
          <w:position w:val="0"/>
        </w:rPr>
        <w:fldChar w:fldCharType="begin"/>
      </w:r>
      <w:r w:rsidRPr="00DF12FD">
        <w:rPr>
          <w:position w:val="0"/>
        </w:rPr>
        <w:instrText xml:space="preserve"> SEQ MTEqn \h \* MERGEFORMAT </w:instrText>
      </w:r>
      <w:r w:rsidRPr="00DF12FD">
        <w:rPr>
          <w:position w:val="0"/>
        </w:rPr>
        <w:fldChar w:fldCharType="end"/>
      </w:r>
      <w:r w:rsidRPr="00DF12FD">
        <w:rPr>
          <w:position w:val="0"/>
        </w:rPr>
        <w:instrText>(</w:instrText>
      </w:r>
      <w:r w:rsidRPr="00DF12FD">
        <w:rPr>
          <w:position w:val="0"/>
        </w:rPr>
        <w:fldChar w:fldCharType="begin"/>
      </w:r>
      <w:r w:rsidRPr="00DF12FD">
        <w:rPr>
          <w:position w:val="0"/>
        </w:rPr>
        <w:instrText xml:space="preserve"> SEQ MTChap \c \* Arabic \* MERGEFORMAT </w:instrText>
      </w:r>
      <w:r w:rsidRPr="00DF12FD">
        <w:rPr>
          <w:position w:val="0"/>
        </w:rPr>
        <w:fldChar w:fldCharType="separate"/>
      </w:r>
      <w:r w:rsidR="00C47231">
        <w:rPr>
          <w:noProof/>
          <w:position w:val="0"/>
        </w:rPr>
        <w:instrText>4</w:instrText>
      </w:r>
      <w:r w:rsidRPr="00DF12FD">
        <w:rPr>
          <w:position w:val="0"/>
        </w:rPr>
        <w:fldChar w:fldCharType="end"/>
      </w:r>
      <w:r w:rsidRPr="00DF12FD">
        <w:rPr>
          <w:position w:val="0"/>
        </w:rPr>
        <w:instrText>.</w:instrText>
      </w:r>
      <w:r w:rsidRPr="00DF12FD">
        <w:rPr>
          <w:position w:val="0"/>
        </w:rPr>
        <w:fldChar w:fldCharType="begin"/>
      </w:r>
      <w:r w:rsidRPr="00DF12FD">
        <w:rPr>
          <w:position w:val="0"/>
        </w:rPr>
        <w:instrText xml:space="preserve"> SEQ MTEqn \c \* Arabic \* MERGEFORMAT </w:instrText>
      </w:r>
      <w:r w:rsidRPr="00DF12FD">
        <w:rPr>
          <w:position w:val="0"/>
        </w:rPr>
        <w:fldChar w:fldCharType="separate"/>
      </w:r>
      <w:r w:rsidR="00C47231">
        <w:rPr>
          <w:noProof/>
          <w:position w:val="0"/>
        </w:rPr>
        <w:instrText>2</w:instrText>
      </w:r>
      <w:r w:rsidRPr="00DF12FD">
        <w:rPr>
          <w:position w:val="0"/>
        </w:rPr>
        <w:fldChar w:fldCharType="end"/>
      </w:r>
      <w:r w:rsidRPr="00DF12FD">
        <w:rPr>
          <w:position w:val="0"/>
        </w:rPr>
        <w:instrText>)</w:instrText>
      </w:r>
      <w:r w:rsidRPr="00DF12FD">
        <w:rPr>
          <w:position w:val="0"/>
        </w:rPr>
        <w:fldChar w:fldCharType="end"/>
      </w:r>
    </w:p>
    <w:p w:rsidR="00070D7A" w:rsidRPr="00DF12FD" w:rsidRDefault="00070D7A" w:rsidP="00070D7A">
      <w:pPr>
        <w:pStyle w:val="MTDisplayEquation"/>
        <w:ind w:firstLineChars="200" w:firstLine="420"/>
      </w:pPr>
      <w:r w:rsidRPr="00DF12FD">
        <w:rPr>
          <w:position w:val="-56"/>
        </w:rPr>
        <w:object w:dxaOrig="7119" w:dyaOrig="1240">
          <v:shape id="_x0000_i1080" type="#_x0000_t75" style="width:347.6pt;height:60.4pt" o:ole="">
            <v:imagedata r:id="rId129" o:title=""/>
          </v:shape>
          <o:OLEObject Type="Embed" ProgID="Equation.DSMT4" ShapeID="_x0000_i1080" DrawAspect="Content" ObjectID="_1524857577" r:id="rId130"/>
        </w:object>
      </w:r>
      <w:r w:rsidRPr="00DF12FD">
        <w:t xml:space="preserve"> </w:t>
      </w:r>
      <w:r w:rsidRPr="00DF12FD">
        <w:tab/>
      </w:r>
      <w:r w:rsidRPr="00DF12FD">
        <w:rPr>
          <w:position w:val="0"/>
        </w:rPr>
        <w:fldChar w:fldCharType="begin"/>
      </w:r>
      <w:r w:rsidRPr="00DF12FD">
        <w:rPr>
          <w:position w:val="0"/>
        </w:rPr>
        <w:instrText xml:space="preserve"> MACROBUTTON MTPlaceRef \* MERGEFORMAT </w:instrText>
      </w:r>
      <w:r w:rsidRPr="00DF12FD">
        <w:rPr>
          <w:position w:val="0"/>
        </w:rPr>
        <w:fldChar w:fldCharType="begin"/>
      </w:r>
      <w:r w:rsidRPr="00DF12FD">
        <w:rPr>
          <w:position w:val="0"/>
        </w:rPr>
        <w:instrText xml:space="preserve"> SEQ MTEqn \h \* MERGEFORMAT </w:instrText>
      </w:r>
      <w:r w:rsidRPr="00DF12FD">
        <w:rPr>
          <w:position w:val="0"/>
        </w:rPr>
        <w:fldChar w:fldCharType="end"/>
      </w:r>
      <w:r w:rsidRPr="00DF12FD">
        <w:rPr>
          <w:position w:val="0"/>
        </w:rPr>
        <w:instrText>(</w:instrText>
      </w:r>
      <w:r w:rsidRPr="00DF12FD">
        <w:rPr>
          <w:position w:val="0"/>
        </w:rPr>
        <w:fldChar w:fldCharType="begin"/>
      </w:r>
      <w:r w:rsidRPr="00DF12FD">
        <w:rPr>
          <w:position w:val="0"/>
        </w:rPr>
        <w:instrText xml:space="preserve"> SEQ MTChap \c \* Arabic \* MERGEFORMAT </w:instrText>
      </w:r>
      <w:r w:rsidRPr="00DF12FD">
        <w:rPr>
          <w:position w:val="0"/>
        </w:rPr>
        <w:fldChar w:fldCharType="separate"/>
      </w:r>
      <w:r w:rsidR="00C47231">
        <w:rPr>
          <w:noProof/>
          <w:position w:val="0"/>
        </w:rPr>
        <w:instrText>4</w:instrText>
      </w:r>
      <w:r w:rsidRPr="00DF12FD">
        <w:rPr>
          <w:position w:val="0"/>
        </w:rPr>
        <w:fldChar w:fldCharType="end"/>
      </w:r>
      <w:r w:rsidRPr="00DF12FD">
        <w:rPr>
          <w:position w:val="0"/>
        </w:rPr>
        <w:instrText>.</w:instrText>
      </w:r>
      <w:r w:rsidRPr="00DF12FD">
        <w:rPr>
          <w:position w:val="0"/>
        </w:rPr>
        <w:fldChar w:fldCharType="begin"/>
      </w:r>
      <w:r w:rsidRPr="00DF12FD">
        <w:rPr>
          <w:position w:val="0"/>
        </w:rPr>
        <w:instrText xml:space="preserve"> SEQ MTEqn \c \* Arabic \* MERGEFORMAT </w:instrText>
      </w:r>
      <w:r w:rsidRPr="00DF12FD">
        <w:rPr>
          <w:position w:val="0"/>
        </w:rPr>
        <w:fldChar w:fldCharType="separate"/>
      </w:r>
      <w:r w:rsidR="00C47231">
        <w:rPr>
          <w:noProof/>
          <w:position w:val="0"/>
        </w:rPr>
        <w:instrText>3</w:instrText>
      </w:r>
      <w:r w:rsidRPr="00DF12FD">
        <w:rPr>
          <w:position w:val="0"/>
        </w:rPr>
        <w:fldChar w:fldCharType="end"/>
      </w:r>
      <w:r w:rsidRPr="00DF12FD">
        <w:rPr>
          <w:position w:val="0"/>
        </w:rPr>
        <w:instrText>)</w:instrText>
      </w:r>
      <w:r w:rsidRPr="00DF12FD">
        <w:rPr>
          <w:position w:val="0"/>
        </w:rPr>
        <w:fldChar w:fldCharType="end"/>
      </w:r>
    </w:p>
    <w:p w:rsidR="00070D7A" w:rsidRPr="00DF12FD" w:rsidRDefault="00070D7A" w:rsidP="00070D7A">
      <w:pPr>
        <w:pStyle w:val="MTDisplayEquation"/>
        <w:ind w:firstLineChars="200" w:firstLine="420"/>
      </w:pPr>
      <w:r w:rsidRPr="00DF12FD">
        <w:rPr>
          <w:position w:val="-56"/>
        </w:rPr>
        <w:object w:dxaOrig="7400" w:dyaOrig="1240">
          <v:shape id="_x0000_i1081" type="#_x0000_t75" style="width:358.35pt;height:60.4pt" o:ole="">
            <v:imagedata r:id="rId131" o:title=""/>
          </v:shape>
          <o:OLEObject Type="Embed" ProgID="Equation.DSMT4" ShapeID="_x0000_i1081" DrawAspect="Content" ObjectID="_1524857578" r:id="rId132"/>
        </w:object>
      </w:r>
      <w:r w:rsidRPr="00DF12FD">
        <w:t xml:space="preserve"> </w:t>
      </w:r>
      <w:r w:rsidRPr="00DF12FD">
        <w:tab/>
      </w:r>
      <w:r w:rsidRPr="00DF12FD">
        <w:rPr>
          <w:position w:val="0"/>
        </w:rPr>
        <w:fldChar w:fldCharType="begin"/>
      </w:r>
      <w:r w:rsidRPr="00DF12FD">
        <w:rPr>
          <w:position w:val="0"/>
        </w:rPr>
        <w:instrText xml:space="preserve"> MACROBUTTON MTPlaceRef \* MERGEFORMAT </w:instrText>
      </w:r>
      <w:r w:rsidRPr="00DF12FD">
        <w:rPr>
          <w:position w:val="0"/>
        </w:rPr>
        <w:fldChar w:fldCharType="begin"/>
      </w:r>
      <w:r w:rsidRPr="00DF12FD">
        <w:rPr>
          <w:position w:val="0"/>
        </w:rPr>
        <w:instrText xml:space="preserve"> SEQ MTEqn \h \* MERGEFORMAT </w:instrText>
      </w:r>
      <w:r w:rsidRPr="00DF12FD">
        <w:rPr>
          <w:position w:val="0"/>
        </w:rPr>
        <w:fldChar w:fldCharType="end"/>
      </w:r>
      <w:r w:rsidRPr="00DF12FD">
        <w:rPr>
          <w:position w:val="0"/>
        </w:rPr>
        <w:instrText>(</w:instrText>
      </w:r>
      <w:r w:rsidRPr="00DF12FD">
        <w:rPr>
          <w:position w:val="0"/>
        </w:rPr>
        <w:fldChar w:fldCharType="begin"/>
      </w:r>
      <w:r w:rsidRPr="00DF12FD">
        <w:rPr>
          <w:position w:val="0"/>
        </w:rPr>
        <w:instrText xml:space="preserve"> SEQ MTChap \c \* Arabic \* MERGEFORMAT </w:instrText>
      </w:r>
      <w:r w:rsidRPr="00DF12FD">
        <w:rPr>
          <w:position w:val="0"/>
        </w:rPr>
        <w:fldChar w:fldCharType="separate"/>
      </w:r>
      <w:r w:rsidR="00C47231">
        <w:rPr>
          <w:noProof/>
          <w:position w:val="0"/>
        </w:rPr>
        <w:instrText>4</w:instrText>
      </w:r>
      <w:r w:rsidRPr="00DF12FD">
        <w:rPr>
          <w:position w:val="0"/>
        </w:rPr>
        <w:fldChar w:fldCharType="end"/>
      </w:r>
      <w:r w:rsidRPr="00DF12FD">
        <w:rPr>
          <w:position w:val="0"/>
        </w:rPr>
        <w:instrText>.</w:instrText>
      </w:r>
      <w:r w:rsidRPr="00DF12FD">
        <w:rPr>
          <w:position w:val="0"/>
        </w:rPr>
        <w:fldChar w:fldCharType="begin"/>
      </w:r>
      <w:r w:rsidRPr="00DF12FD">
        <w:rPr>
          <w:position w:val="0"/>
        </w:rPr>
        <w:instrText xml:space="preserve"> SEQ MTEqn \c \* Arabic \* MERGEFORMAT </w:instrText>
      </w:r>
      <w:r w:rsidRPr="00DF12FD">
        <w:rPr>
          <w:position w:val="0"/>
        </w:rPr>
        <w:fldChar w:fldCharType="separate"/>
      </w:r>
      <w:r w:rsidR="00C47231">
        <w:rPr>
          <w:noProof/>
          <w:position w:val="0"/>
        </w:rPr>
        <w:instrText>4</w:instrText>
      </w:r>
      <w:r w:rsidRPr="00DF12FD">
        <w:rPr>
          <w:position w:val="0"/>
        </w:rPr>
        <w:fldChar w:fldCharType="end"/>
      </w:r>
      <w:r w:rsidRPr="00DF12FD">
        <w:rPr>
          <w:position w:val="0"/>
        </w:rPr>
        <w:instrText>)</w:instrText>
      </w:r>
      <w:r w:rsidRPr="00DF12FD">
        <w:rPr>
          <w:position w:val="0"/>
        </w:rPr>
        <w:fldChar w:fldCharType="end"/>
      </w:r>
    </w:p>
    <w:p w:rsidR="00070D7A" w:rsidRPr="00DF12FD" w:rsidRDefault="00070D7A" w:rsidP="00070D7A">
      <w:pPr>
        <w:pStyle w:val="MTDisplayEquation"/>
        <w:ind w:firstLineChars="200" w:firstLine="420"/>
      </w:pPr>
      <w:r w:rsidRPr="00DF12FD">
        <w:rPr>
          <w:position w:val="-60"/>
        </w:rPr>
        <w:object w:dxaOrig="6680" w:dyaOrig="1320">
          <v:shape id="_x0000_i1082" type="#_x0000_t75" style="width:326.9pt;height:64.55pt" o:ole="">
            <v:imagedata r:id="rId133" o:title=""/>
          </v:shape>
          <o:OLEObject Type="Embed" ProgID="Equation.DSMT4" ShapeID="_x0000_i1082" DrawAspect="Content" ObjectID="_1524857579" r:id="rId134"/>
        </w:object>
      </w:r>
      <w:r w:rsidRPr="00DF12FD">
        <w:t xml:space="preserve"> </w:t>
      </w:r>
      <w:r w:rsidRPr="00DF12FD">
        <w:tab/>
      </w:r>
      <w:r w:rsidRPr="00DF12FD">
        <w:rPr>
          <w:position w:val="0"/>
        </w:rPr>
        <w:fldChar w:fldCharType="begin"/>
      </w:r>
      <w:r w:rsidRPr="00DF12FD">
        <w:rPr>
          <w:position w:val="0"/>
        </w:rPr>
        <w:instrText xml:space="preserve"> MACROBUTTON MTPlaceRef \* MERGEFORMAT </w:instrText>
      </w:r>
      <w:r w:rsidRPr="00DF12FD">
        <w:rPr>
          <w:position w:val="0"/>
        </w:rPr>
        <w:fldChar w:fldCharType="begin"/>
      </w:r>
      <w:r w:rsidRPr="00DF12FD">
        <w:rPr>
          <w:position w:val="0"/>
        </w:rPr>
        <w:instrText xml:space="preserve"> SEQ MTEqn \h \* MERGEFORMAT </w:instrText>
      </w:r>
      <w:r w:rsidRPr="00DF12FD">
        <w:rPr>
          <w:position w:val="0"/>
        </w:rPr>
        <w:fldChar w:fldCharType="end"/>
      </w:r>
      <w:r w:rsidRPr="00DF12FD">
        <w:rPr>
          <w:position w:val="0"/>
        </w:rPr>
        <w:instrText>(</w:instrText>
      </w:r>
      <w:r w:rsidRPr="00DF12FD">
        <w:rPr>
          <w:position w:val="0"/>
        </w:rPr>
        <w:fldChar w:fldCharType="begin"/>
      </w:r>
      <w:r w:rsidRPr="00DF12FD">
        <w:rPr>
          <w:position w:val="0"/>
        </w:rPr>
        <w:instrText xml:space="preserve"> SEQ MTChap \c \* Arabic \* MERGEFORMAT </w:instrText>
      </w:r>
      <w:r w:rsidRPr="00DF12FD">
        <w:rPr>
          <w:position w:val="0"/>
        </w:rPr>
        <w:fldChar w:fldCharType="separate"/>
      </w:r>
      <w:r w:rsidR="00C47231">
        <w:rPr>
          <w:noProof/>
          <w:position w:val="0"/>
        </w:rPr>
        <w:instrText>4</w:instrText>
      </w:r>
      <w:r w:rsidRPr="00DF12FD">
        <w:rPr>
          <w:position w:val="0"/>
        </w:rPr>
        <w:fldChar w:fldCharType="end"/>
      </w:r>
      <w:r w:rsidRPr="00DF12FD">
        <w:rPr>
          <w:position w:val="0"/>
        </w:rPr>
        <w:instrText>.</w:instrText>
      </w:r>
      <w:r w:rsidRPr="00DF12FD">
        <w:rPr>
          <w:position w:val="0"/>
        </w:rPr>
        <w:fldChar w:fldCharType="begin"/>
      </w:r>
      <w:r w:rsidRPr="00DF12FD">
        <w:rPr>
          <w:position w:val="0"/>
        </w:rPr>
        <w:instrText xml:space="preserve"> SEQ MTEqn \c \* Arabic \* MERGEFORMAT </w:instrText>
      </w:r>
      <w:r w:rsidRPr="00DF12FD">
        <w:rPr>
          <w:position w:val="0"/>
        </w:rPr>
        <w:fldChar w:fldCharType="separate"/>
      </w:r>
      <w:r w:rsidR="00C47231">
        <w:rPr>
          <w:noProof/>
          <w:position w:val="0"/>
        </w:rPr>
        <w:instrText>5</w:instrText>
      </w:r>
      <w:r w:rsidRPr="00DF12FD">
        <w:rPr>
          <w:position w:val="0"/>
        </w:rPr>
        <w:fldChar w:fldCharType="end"/>
      </w:r>
      <w:r w:rsidRPr="00DF12FD">
        <w:rPr>
          <w:position w:val="0"/>
        </w:rPr>
        <w:instrText>)</w:instrText>
      </w:r>
      <w:r w:rsidRPr="00DF12FD">
        <w:rPr>
          <w:position w:val="0"/>
        </w:rPr>
        <w:fldChar w:fldCharType="end"/>
      </w:r>
    </w:p>
    <w:p w:rsidR="00070D7A" w:rsidRPr="00DF12FD" w:rsidRDefault="001E2B2A" w:rsidP="00070D7A">
      <w:pPr>
        <w:spacing w:line="300" w:lineRule="auto"/>
        <w:ind w:firstLineChars="200" w:firstLine="420"/>
        <w:rPr>
          <w:color w:val="000000"/>
        </w:rPr>
      </w:pPr>
      <w:r>
        <w:rPr>
          <w:rFonts w:hint="eastAsia"/>
        </w:rPr>
        <w:t>式（</w:t>
      </w:r>
      <w:r>
        <w:rPr>
          <w:rFonts w:hint="eastAsia"/>
        </w:rPr>
        <w:t>4.</w:t>
      </w:r>
      <w:r>
        <w:t>1</w:t>
      </w:r>
      <w:r>
        <w:rPr>
          <w:rFonts w:hint="eastAsia"/>
        </w:rPr>
        <w:t>）</w:t>
      </w:r>
      <w:r w:rsidR="00070D7A" w:rsidRPr="00DF12FD">
        <w:rPr>
          <w:color w:val="222222"/>
          <w:kern w:val="0"/>
          <w:szCs w:val="21"/>
          <w:shd w:val="clear" w:color="auto" w:fill="FFFFFF"/>
          <w:lang w:val="x-none"/>
        </w:rPr>
        <w:t>和</w:t>
      </w:r>
      <w:r>
        <w:rPr>
          <w:rFonts w:hint="eastAsia"/>
        </w:rPr>
        <w:t>式（</w:t>
      </w:r>
      <w:r>
        <w:rPr>
          <w:rFonts w:hint="eastAsia"/>
        </w:rPr>
        <w:t>4.</w:t>
      </w:r>
      <w:r>
        <w:t>2</w:t>
      </w:r>
      <w:r>
        <w:rPr>
          <w:rFonts w:hint="eastAsia"/>
        </w:rPr>
        <w:t>）</w:t>
      </w:r>
      <w:r w:rsidR="00070D7A">
        <w:rPr>
          <w:color w:val="000000"/>
        </w:rPr>
        <w:t>保证加入新的匹配对</w:t>
      </w:r>
      <w:r w:rsidR="00070D7A">
        <w:rPr>
          <w:color w:val="000000"/>
        </w:rPr>
        <w:t>p</w:t>
      </w:r>
      <w:r w:rsidR="00070D7A" w:rsidRPr="00DF12FD">
        <w:rPr>
          <w:color w:val="000000"/>
        </w:rPr>
        <w:t>后，两个子图仍然是同构的。设新加入的匹配对是</w:t>
      </w:r>
      <w:r w:rsidR="00070D7A" w:rsidRPr="00DF12FD">
        <w:rPr>
          <w:color w:val="000000"/>
        </w:rPr>
        <w:t>(n,</w:t>
      </w:r>
      <w:r w:rsidR="00070D7A">
        <w:rPr>
          <w:color w:val="000000"/>
        </w:rPr>
        <w:t xml:space="preserve"> </w:t>
      </w:r>
      <w:r w:rsidR="00070D7A" w:rsidRPr="00DF12FD">
        <w:rPr>
          <w:color w:val="000000"/>
        </w:rPr>
        <w:t>m)</w:t>
      </w:r>
      <w:r w:rsidR="00070D7A" w:rsidRPr="00DF12FD">
        <w:rPr>
          <w:color w:val="000000"/>
        </w:rPr>
        <w:t>，则对于</w:t>
      </w:r>
      <w:r w:rsidR="00070D7A" w:rsidRPr="00DF12FD">
        <w:rPr>
          <w:color w:val="000000"/>
        </w:rPr>
        <w:t>n</w:t>
      </w:r>
      <w:r w:rsidR="00070D7A" w:rsidRPr="00DF12FD">
        <w:rPr>
          <w:color w:val="000000"/>
        </w:rPr>
        <w:t>在图</w:t>
      </w:r>
      <w:r w:rsidR="00070D7A" w:rsidRPr="00DF12FD">
        <w:rPr>
          <w:color w:val="000000"/>
        </w:rPr>
        <w:t>G</w:t>
      </w:r>
      <w:r w:rsidR="00070D7A" w:rsidRPr="00DF12FD">
        <w:rPr>
          <w:color w:val="000000"/>
          <w:vertAlign w:val="subscript"/>
        </w:rPr>
        <w:t>1</w:t>
      </w:r>
      <w:r w:rsidR="00070D7A" w:rsidRPr="00DF12FD">
        <w:rPr>
          <w:color w:val="000000"/>
        </w:rPr>
        <w:fldChar w:fldCharType="begin"/>
      </w:r>
      <w:r w:rsidR="00070D7A" w:rsidRPr="00DF12FD">
        <w:rPr>
          <w:color w:val="000000"/>
        </w:rPr>
        <w:instrText xml:space="preserve"> QUOTE </w:instrText>
      </w:r>
      <m:oMath>
        <m:sSub>
          <m:sSubPr>
            <m:ctrlPr>
              <w:rPr>
                <w:rFonts w:ascii="Cambria Math" w:hAnsi="Cambria Math"/>
                <w:color w:val="333333"/>
                <w:szCs w:val="21"/>
                <w:shd w:val="clear" w:color="auto" w:fill="FFFFFF"/>
              </w:rPr>
            </m:ctrlPr>
          </m:sSubPr>
          <m:e>
            <m:r>
              <m:rPr>
                <m:sty m:val="p"/>
              </m:rPr>
              <w:rPr>
                <w:rFonts w:ascii="Cambria Math" w:hAnsi="Cambria Math"/>
                <w:color w:val="333333"/>
                <w:szCs w:val="21"/>
                <w:shd w:val="clear" w:color="auto" w:fill="FFFFFF"/>
              </w:rPr>
              <m:t>G</m:t>
            </m:r>
          </m:e>
          <m:sub>
            <m:r>
              <m:rPr>
                <m:sty m:val="p"/>
              </m:rPr>
              <w:rPr>
                <w:rFonts w:ascii="Cambria Math" w:hAnsi="Cambria Math"/>
                <w:color w:val="333333"/>
                <w:szCs w:val="21"/>
                <w:shd w:val="clear" w:color="auto" w:fill="FFFFFF"/>
              </w:rPr>
              <m:t>1</m:t>
            </m:r>
          </m:sub>
        </m:sSub>
      </m:oMath>
      <w:r w:rsidR="00070D7A" w:rsidRPr="00DF12FD">
        <w:rPr>
          <w:color w:val="000000"/>
        </w:rPr>
        <w:instrText xml:space="preserve"> </w:instrText>
      </w:r>
      <w:r w:rsidR="00070D7A" w:rsidRPr="00DF12FD">
        <w:rPr>
          <w:color w:val="000000"/>
        </w:rPr>
        <w:fldChar w:fldCharType="separate"/>
      </w:r>
      <m:oMath>
        <m:sSub>
          <m:sSubPr>
            <m:ctrlPr>
              <w:rPr>
                <w:rFonts w:ascii="Cambria Math" w:hAnsi="Cambria Math"/>
                <w:color w:val="333333"/>
                <w:szCs w:val="21"/>
                <w:shd w:val="clear" w:color="auto" w:fill="FFFFFF"/>
              </w:rPr>
            </m:ctrlPr>
          </m:sSubPr>
          <m:e>
            <m:r>
              <m:rPr>
                <m:sty m:val="p"/>
              </m:rPr>
              <w:rPr>
                <w:rFonts w:ascii="Cambria Math" w:hAnsi="Cambria Math"/>
                <w:color w:val="333333"/>
                <w:szCs w:val="21"/>
                <w:shd w:val="clear" w:color="auto" w:fill="FFFFFF"/>
              </w:rPr>
              <m:t>G</m:t>
            </m:r>
          </m:e>
          <m:sub>
            <m:r>
              <m:rPr>
                <m:sty m:val="p"/>
              </m:rPr>
              <w:rPr>
                <w:rFonts w:ascii="Cambria Math" w:hAnsi="Cambria Math"/>
                <w:color w:val="333333"/>
                <w:szCs w:val="21"/>
                <w:shd w:val="clear" w:color="auto" w:fill="FFFFFF"/>
              </w:rPr>
              <m:t>1</m:t>
            </m:r>
          </m:sub>
        </m:sSub>
      </m:oMath>
      <w:r w:rsidR="00070D7A" w:rsidRPr="00DF12FD">
        <w:rPr>
          <w:color w:val="000000"/>
        </w:rPr>
        <w:fldChar w:fldCharType="end"/>
      </w:r>
      <w:r w:rsidR="00070D7A" w:rsidRPr="00DF12FD">
        <w:rPr>
          <w:color w:val="000000"/>
        </w:rPr>
        <w:t>中的所有前驱（或后继），必须能在图</w:t>
      </w:r>
      <w:r w:rsidR="00070D7A" w:rsidRPr="00DF12FD">
        <w:rPr>
          <w:color w:val="000000"/>
        </w:rPr>
        <w:t>G</w:t>
      </w:r>
      <w:r w:rsidR="00070D7A" w:rsidRPr="00DF12FD">
        <w:rPr>
          <w:color w:val="000000"/>
          <w:vertAlign w:val="subscript"/>
        </w:rPr>
        <w:t>2</w:t>
      </w:r>
      <w:r w:rsidR="00070D7A" w:rsidRPr="00DF12FD">
        <w:rPr>
          <w:color w:val="000000"/>
        </w:rPr>
        <w:fldChar w:fldCharType="begin"/>
      </w:r>
      <w:r w:rsidR="00070D7A" w:rsidRPr="00DF12FD">
        <w:rPr>
          <w:color w:val="000000"/>
        </w:rPr>
        <w:instrText xml:space="preserve"> QUOTE </w:instrText>
      </w:r>
      <m:oMath>
        <m:sSub>
          <m:sSubPr>
            <m:ctrlPr>
              <w:rPr>
                <w:rFonts w:ascii="Cambria Math" w:hAnsi="Cambria Math"/>
                <w:color w:val="333333"/>
                <w:szCs w:val="21"/>
                <w:shd w:val="clear" w:color="auto" w:fill="FFFFFF"/>
              </w:rPr>
            </m:ctrlPr>
          </m:sSubPr>
          <m:e>
            <m:r>
              <m:rPr>
                <m:sty m:val="p"/>
              </m:rPr>
              <w:rPr>
                <w:rFonts w:ascii="Cambria Math" w:hAnsi="Cambria Math"/>
                <w:color w:val="333333"/>
                <w:szCs w:val="21"/>
                <w:shd w:val="clear" w:color="auto" w:fill="FFFFFF"/>
              </w:rPr>
              <m:t>G</m:t>
            </m:r>
          </m:e>
          <m:sub>
            <m:r>
              <m:rPr>
                <m:sty m:val="p"/>
              </m:rPr>
              <w:rPr>
                <w:rFonts w:ascii="Cambria Math" w:hAnsi="Cambria Math"/>
                <w:color w:val="333333"/>
                <w:szCs w:val="21"/>
                <w:shd w:val="clear" w:color="auto" w:fill="FFFFFF"/>
              </w:rPr>
              <m:t>2</m:t>
            </m:r>
          </m:sub>
        </m:sSub>
      </m:oMath>
      <w:r w:rsidR="00070D7A" w:rsidRPr="00DF12FD">
        <w:rPr>
          <w:color w:val="000000"/>
        </w:rPr>
        <w:instrText xml:space="preserve"> </w:instrText>
      </w:r>
      <w:r w:rsidR="00070D7A" w:rsidRPr="00DF12FD">
        <w:rPr>
          <w:color w:val="000000"/>
        </w:rPr>
        <w:fldChar w:fldCharType="separate"/>
      </w:r>
      <m:oMath>
        <m:sSub>
          <m:sSubPr>
            <m:ctrlPr>
              <w:rPr>
                <w:rFonts w:ascii="Cambria Math" w:hAnsi="Cambria Math"/>
                <w:color w:val="333333"/>
                <w:szCs w:val="21"/>
                <w:shd w:val="clear" w:color="auto" w:fill="FFFFFF"/>
              </w:rPr>
            </m:ctrlPr>
          </m:sSubPr>
          <m:e>
            <m:r>
              <m:rPr>
                <m:sty m:val="p"/>
              </m:rPr>
              <w:rPr>
                <w:rFonts w:ascii="Cambria Math" w:hAnsi="Cambria Math"/>
                <w:color w:val="333333"/>
                <w:szCs w:val="21"/>
                <w:shd w:val="clear" w:color="auto" w:fill="FFFFFF"/>
              </w:rPr>
              <m:t>G</m:t>
            </m:r>
          </m:e>
          <m:sub>
            <m:r>
              <m:rPr>
                <m:sty m:val="p"/>
              </m:rPr>
              <w:rPr>
                <w:rFonts w:ascii="Cambria Math" w:hAnsi="Cambria Math"/>
                <w:color w:val="333333"/>
                <w:szCs w:val="21"/>
                <w:shd w:val="clear" w:color="auto" w:fill="FFFFFF"/>
              </w:rPr>
              <m:t>2</m:t>
            </m:r>
          </m:sub>
        </m:sSub>
      </m:oMath>
      <w:r w:rsidR="00070D7A" w:rsidRPr="00DF12FD">
        <w:rPr>
          <w:color w:val="000000"/>
        </w:rPr>
        <w:fldChar w:fldCharType="end"/>
      </w:r>
      <w:r w:rsidR="00070D7A" w:rsidRPr="00DF12FD">
        <w:rPr>
          <w:color w:val="000000"/>
        </w:rPr>
        <w:t>中</w:t>
      </w:r>
      <w:r w:rsidR="00070D7A" w:rsidRPr="00DF12FD">
        <w:rPr>
          <w:color w:val="000000"/>
        </w:rPr>
        <w:t>m</w:t>
      </w:r>
      <w:r w:rsidR="00070D7A" w:rsidRPr="00DF12FD">
        <w:rPr>
          <w:color w:val="000000"/>
        </w:rPr>
        <w:t>的前驱（或后继）里有相应的点与之对应。同样，对于</w:t>
      </w:r>
      <w:r w:rsidR="00070D7A" w:rsidRPr="00DF12FD">
        <w:rPr>
          <w:color w:val="000000"/>
        </w:rPr>
        <w:t>m</w:t>
      </w:r>
      <w:r w:rsidR="00070D7A" w:rsidRPr="00DF12FD">
        <w:rPr>
          <w:color w:val="000000"/>
        </w:rPr>
        <w:t>在图</w:t>
      </w:r>
      <w:r w:rsidR="00070D7A" w:rsidRPr="00DF12FD">
        <w:rPr>
          <w:color w:val="000000"/>
        </w:rPr>
        <w:t>G</w:t>
      </w:r>
      <w:r w:rsidR="00070D7A" w:rsidRPr="00DF12FD">
        <w:rPr>
          <w:color w:val="000000"/>
          <w:vertAlign w:val="subscript"/>
        </w:rPr>
        <w:t>2</w:t>
      </w:r>
      <w:r w:rsidR="00070D7A" w:rsidRPr="00DF12FD">
        <w:rPr>
          <w:color w:val="000000"/>
        </w:rPr>
        <w:fldChar w:fldCharType="begin"/>
      </w:r>
      <w:r w:rsidR="00070D7A" w:rsidRPr="00DF12FD">
        <w:rPr>
          <w:color w:val="000000"/>
        </w:rPr>
        <w:instrText xml:space="preserve"> QUOTE </w:instrText>
      </w:r>
      <m:oMath>
        <m:sSub>
          <m:sSubPr>
            <m:ctrlPr>
              <w:rPr>
                <w:rFonts w:ascii="Cambria Math" w:hAnsi="Cambria Math"/>
                <w:color w:val="333333"/>
                <w:szCs w:val="21"/>
                <w:shd w:val="clear" w:color="auto" w:fill="FFFFFF"/>
              </w:rPr>
            </m:ctrlPr>
          </m:sSubPr>
          <m:e>
            <m:r>
              <m:rPr>
                <m:sty m:val="p"/>
              </m:rPr>
              <w:rPr>
                <w:rFonts w:ascii="Cambria Math" w:hAnsi="Cambria Math"/>
                <w:color w:val="333333"/>
                <w:szCs w:val="21"/>
                <w:shd w:val="clear" w:color="auto" w:fill="FFFFFF"/>
              </w:rPr>
              <m:t>G</m:t>
            </m:r>
          </m:e>
          <m:sub>
            <m:r>
              <m:rPr>
                <m:sty m:val="p"/>
              </m:rPr>
              <w:rPr>
                <w:rFonts w:ascii="Cambria Math" w:hAnsi="Cambria Math"/>
                <w:color w:val="333333"/>
                <w:szCs w:val="21"/>
                <w:shd w:val="clear" w:color="auto" w:fill="FFFFFF"/>
              </w:rPr>
              <m:t>2</m:t>
            </m:r>
          </m:sub>
        </m:sSub>
      </m:oMath>
      <w:r w:rsidR="00070D7A" w:rsidRPr="00DF12FD">
        <w:rPr>
          <w:color w:val="000000"/>
        </w:rPr>
        <w:instrText xml:space="preserve"> </w:instrText>
      </w:r>
      <w:r w:rsidR="00070D7A" w:rsidRPr="00DF12FD">
        <w:rPr>
          <w:color w:val="000000"/>
        </w:rPr>
        <w:fldChar w:fldCharType="separate"/>
      </w:r>
      <m:oMath>
        <m:sSub>
          <m:sSubPr>
            <m:ctrlPr>
              <w:rPr>
                <w:rFonts w:ascii="Cambria Math" w:hAnsi="Cambria Math"/>
                <w:color w:val="333333"/>
                <w:szCs w:val="21"/>
                <w:shd w:val="clear" w:color="auto" w:fill="FFFFFF"/>
              </w:rPr>
            </m:ctrlPr>
          </m:sSubPr>
          <m:e>
            <m:r>
              <m:rPr>
                <m:sty m:val="p"/>
              </m:rPr>
              <w:rPr>
                <w:rFonts w:ascii="Cambria Math" w:hAnsi="Cambria Math"/>
                <w:color w:val="333333"/>
                <w:szCs w:val="21"/>
                <w:shd w:val="clear" w:color="auto" w:fill="FFFFFF"/>
              </w:rPr>
              <m:t>G</m:t>
            </m:r>
          </m:e>
          <m:sub>
            <m:r>
              <m:rPr>
                <m:sty m:val="p"/>
              </m:rPr>
              <w:rPr>
                <w:rFonts w:ascii="Cambria Math" w:hAnsi="Cambria Math"/>
                <w:color w:val="333333"/>
                <w:szCs w:val="21"/>
                <w:shd w:val="clear" w:color="auto" w:fill="FFFFFF"/>
              </w:rPr>
              <m:t>2</m:t>
            </m:r>
          </m:sub>
        </m:sSub>
      </m:oMath>
      <w:r w:rsidR="00070D7A" w:rsidRPr="00DF12FD">
        <w:rPr>
          <w:color w:val="000000"/>
        </w:rPr>
        <w:fldChar w:fldCharType="end"/>
      </w:r>
      <w:r w:rsidR="00070D7A" w:rsidRPr="00DF12FD">
        <w:rPr>
          <w:color w:val="000000"/>
        </w:rPr>
        <w:t>中的所有前驱（或后继），也必须能在图</w:t>
      </w:r>
      <w:r w:rsidR="00070D7A" w:rsidRPr="00DF12FD">
        <w:rPr>
          <w:color w:val="000000"/>
        </w:rPr>
        <w:t>G</w:t>
      </w:r>
      <w:r w:rsidR="00070D7A" w:rsidRPr="00DF12FD">
        <w:rPr>
          <w:color w:val="000000"/>
          <w:vertAlign w:val="subscript"/>
        </w:rPr>
        <w:t>1</w:t>
      </w:r>
      <w:r w:rsidR="00070D7A" w:rsidRPr="00DF12FD">
        <w:rPr>
          <w:color w:val="000000"/>
        </w:rPr>
        <w:fldChar w:fldCharType="begin"/>
      </w:r>
      <w:r w:rsidR="00070D7A" w:rsidRPr="00DF12FD">
        <w:rPr>
          <w:color w:val="000000"/>
        </w:rPr>
        <w:instrText xml:space="preserve"> QUOTE </w:instrText>
      </w:r>
      <m:oMath>
        <m:sSub>
          <m:sSubPr>
            <m:ctrlPr>
              <w:rPr>
                <w:rFonts w:ascii="Cambria Math" w:hAnsi="Cambria Math"/>
                <w:color w:val="333333"/>
                <w:szCs w:val="21"/>
                <w:shd w:val="clear" w:color="auto" w:fill="FFFFFF"/>
              </w:rPr>
            </m:ctrlPr>
          </m:sSubPr>
          <m:e>
            <m:r>
              <m:rPr>
                <m:sty m:val="p"/>
              </m:rPr>
              <w:rPr>
                <w:rFonts w:ascii="Cambria Math" w:hAnsi="Cambria Math"/>
                <w:color w:val="333333"/>
                <w:szCs w:val="21"/>
                <w:shd w:val="clear" w:color="auto" w:fill="FFFFFF"/>
              </w:rPr>
              <m:t>G</m:t>
            </m:r>
          </m:e>
          <m:sub>
            <m:r>
              <m:rPr>
                <m:sty m:val="p"/>
              </m:rPr>
              <w:rPr>
                <w:rFonts w:ascii="Cambria Math" w:hAnsi="Cambria Math"/>
                <w:color w:val="333333"/>
                <w:szCs w:val="21"/>
                <w:shd w:val="clear" w:color="auto" w:fill="FFFFFF"/>
              </w:rPr>
              <m:t>1</m:t>
            </m:r>
          </m:sub>
        </m:sSub>
      </m:oMath>
      <w:r w:rsidR="00070D7A" w:rsidRPr="00DF12FD">
        <w:rPr>
          <w:color w:val="000000"/>
        </w:rPr>
        <w:instrText xml:space="preserve"> </w:instrText>
      </w:r>
      <w:r w:rsidR="00070D7A" w:rsidRPr="00DF12FD">
        <w:rPr>
          <w:color w:val="000000"/>
        </w:rPr>
        <w:fldChar w:fldCharType="separate"/>
      </w:r>
      <m:oMath>
        <m:sSub>
          <m:sSubPr>
            <m:ctrlPr>
              <w:rPr>
                <w:rFonts w:ascii="Cambria Math" w:hAnsi="Cambria Math"/>
                <w:color w:val="333333"/>
                <w:szCs w:val="21"/>
                <w:shd w:val="clear" w:color="auto" w:fill="FFFFFF"/>
              </w:rPr>
            </m:ctrlPr>
          </m:sSubPr>
          <m:e>
            <m:r>
              <m:rPr>
                <m:sty m:val="p"/>
              </m:rPr>
              <w:rPr>
                <w:rFonts w:ascii="Cambria Math" w:hAnsi="Cambria Math"/>
                <w:color w:val="333333"/>
                <w:szCs w:val="21"/>
                <w:shd w:val="clear" w:color="auto" w:fill="FFFFFF"/>
              </w:rPr>
              <m:t>G</m:t>
            </m:r>
          </m:e>
          <m:sub>
            <m:r>
              <m:rPr>
                <m:sty m:val="p"/>
              </m:rPr>
              <w:rPr>
                <w:rFonts w:ascii="Cambria Math" w:hAnsi="Cambria Math"/>
                <w:color w:val="333333"/>
                <w:szCs w:val="21"/>
                <w:shd w:val="clear" w:color="auto" w:fill="FFFFFF"/>
              </w:rPr>
              <m:t>1</m:t>
            </m:r>
          </m:sub>
        </m:sSub>
      </m:oMath>
      <w:r w:rsidR="00070D7A" w:rsidRPr="00DF12FD">
        <w:rPr>
          <w:color w:val="000000"/>
        </w:rPr>
        <w:fldChar w:fldCharType="end"/>
      </w:r>
      <w:r w:rsidR="00070D7A" w:rsidRPr="00DF12FD">
        <w:rPr>
          <w:color w:val="000000"/>
        </w:rPr>
        <w:t>中</w:t>
      </w:r>
      <w:r w:rsidR="00070D7A" w:rsidRPr="00DF12FD">
        <w:rPr>
          <w:color w:val="000000"/>
        </w:rPr>
        <w:t>n</w:t>
      </w:r>
      <w:r w:rsidR="00070D7A" w:rsidRPr="00DF12FD">
        <w:rPr>
          <w:color w:val="000000"/>
        </w:rPr>
        <w:t>的前驱（或后继）里有相应的点与之对应。</w:t>
      </w:r>
    </w:p>
    <w:p w:rsidR="00070D7A" w:rsidRPr="00DF12FD" w:rsidRDefault="001E2B2A" w:rsidP="00070D7A">
      <w:pPr>
        <w:spacing w:line="300" w:lineRule="auto"/>
        <w:ind w:firstLineChars="200" w:firstLine="420"/>
        <w:rPr>
          <w:color w:val="000000"/>
        </w:rPr>
      </w:pPr>
      <w:r>
        <w:rPr>
          <w:rFonts w:hint="eastAsia"/>
        </w:rPr>
        <w:t>式（</w:t>
      </w:r>
      <w:r>
        <w:rPr>
          <w:rFonts w:hint="eastAsia"/>
        </w:rPr>
        <w:t>4.</w:t>
      </w:r>
      <w:r>
        <w:t>3</w:t>
      </w:r>
      <w:r>
        <w:rPr>
          <w:rFonts w:hint="eastAsia"/>
        </w:rPr>
        <w:t>）</w:t>
      </w:r>
      <w:r w:rsidR="00070D7A" w:rsidRPr="00DF12FD">
        <w:t>、</w:t>
      </w:r>
      <w:r>
        <w:rPr>
          <w:rFonts w:hint="eastAsia"/>
        </w:rPr>
        <w:t>式（</w:t>
      </w:r>
      <w:r>
        <w:rPr>
          <w:rFonts w:hint="eastAsia"/>
        </w:rPr>
        <w:t>4.</w:t>
      </w:r>
      <w:r>
        <w:t>4</w:t>
      </w:r>
      <w:r>
        <w:rPr>
          <w:rFonts w:hint="eastAsia"/>
        </w:rPr>
        <w:t>）</w:t>
      </w:r>
      <w:r w:rsidR="00070D7A" w:rsidRPr="00DF12FD">
        <w:t>和</w:t>
      </w:r>
      <w:r>
        <w:rPr>
          <w:rFonts w:hint="eastAsia"/>
        </w:rPr>
        <w:t>式（</w:t>
      </w:r>
      <w:r>
        <w:rPr>
          <w:rFonts w:hint="eastAsia"/>
        </w:rPr>
        <w:t>4.</w:t>
      </w:r>
      <w:r>
        <w:t>5</w:t>
      </w:r>
      <w:r>
        <w:rPr>
          <w:rFonts w:hint="eastAsia"/>
        </w:rPr>
        <w:t>）</w:t>
      </w:r>
      <w:r w:rsidR="00070D7A" w:rsidRPr="00DF12FD">
        <w:rPr>
          <w:color w:val="000000"/>
        </w:rPr>
        <w:t>都是剪枝策略。其中</w:t>
      </w:r>
      <m:oMath>
        <m:r>
          <m:rPr>
            <m:sty m:val="p"/>
          </m:rPr>
          <w:rPr>
            <w:rFonts w:ascii="Cambria Math" w:hAnsi="Cambria Math"/>
            <w:color w:val="222222"/>
            <w:kern w:val="0"/>
            <w:szCs w:val="21"/>
            <w:shd w:val="clear" w:color="auto" w:fill="FFFFFF"/>
          </w:rPr>
          <m:t>Card()</m:t>
        </m:r>
      </m:oMath>
      <w:r w:rsidR="00070D7A" w:rsidRPr="00DF12FD">
        <w:rPr>
          <w:color w:val="000000"/>
        </w:rPr>
        <w:t>表示求集合中元素的个数。</w:t>
      </w:r>
      <w:r>
        <w:rPr>
          <w:rFonts w:hint="eastAsia"/>
        </w:rPr>
        <w:t>式（</w:t>
      </w:r>
      <w:r>
        <w:rPr>
          <w:rFonts w:hint="eastAsia"/>
        </w:rPr>
        <w:t>4.</w:t>
      </w:r>
      <w:r>
        <w:t>3</w:t>
      </w:r>
      <w:r>
        <w:rPr>
          <w:rFonts w:hint="eastAsia"/>
        </w:rPr>
        <w:t>）</w:t>
      </w:r>
      <w:r w:rsidR="00070D7A" w:rsidRPr="00DF12FD">
        <w:t>和</w:t>
      </w:r>
      <w:r>
        <w:rPr>
          <w:rFonts w:hint="eastAsia"/>
        </w:rPr>
        <w:t>式（</w:t>
      </w:r>
      <w:r>
        <w:rPr>
          <w:rFonts w:hint="eastAsia"/>
        </w:rPr>
        <w:t>4.</w:t>
      </w:r>
      <w:r>
        <w:t>4</w:t>
      </w:r>
      <w:r>
        <w:rPr>
          <w:rFonts w:hint="eastAsia"/>
        </w:rPr>
        <w:t>）</w:t>
      </w:r>
      <w:r w:rsidR="00070D7A" w:rsidRPr="00DF12FD">
        <w:rPr>
          <w:color w:val="000000"/>
        </w:rPr>
        <w:t>表示</w:t>
      </w:r>
      <w:r w:rsidR="00070D7A" w:rsidRPr="00DF12FD">
        <w:rPr>
          <w:color w:val="000000"/>
        </w:rPr>
        <w:t>n</w:t>
      </w:r>
      <w:r w:rsidR="00070D7A" w:rsidRPr="00DF12FD">
        <w:rPr>
          <w:color w:val="000000"/>
        </w:rPr>
        <w:t>在</w:t>
      </w:r>
      <m:oMath>
        <m:sSubSup>
          <m:sSubSupPr>
            <m:ctrlPr>
              <w:rPr>
                <w:rFonts w:ascii="Cambria Math" w:hAnsi="Cambria Math"/>
                <w:i/>
                <w:iCs/>
                <w:color w:val="222222"/>
                <w:szCs w:val="21"/>
                <w:shd w:val="clear" w:color="auto" w:fill="FFFFFF"/>
              </w:rPr>
            </m:ctrlPr>
          </m:sSubSupPr>
          <m:e>
            <m:r>
              <w:rPr>
                <w:rFonts w:ascii="Cambria Math" w:hAnsi="Cambria Math"/>
                <w:color w:val="222222"/>
                <w:kern w:val="0"/>
                <w:szCs w:val="21"/>
                <w:shd w:val="clear" w:color="auto" w:fill="FFFFFF"/>
              </w:rPr>
              <m:t>T</m:t>
            </m:r>
          </m:e>
          <m:sub>
            <m:r>
              <w:rPr>
                <w:rFonts w:ascii="Cambria Math" w:hAnsi="Cambria Math"/>
                <w:color w:val="222222"/>
                <w:kern w:val="0"/>
                <w:szCs w:val="21"/>
                <w:shd w:val="clear" w:color="auto" w:fill="FFFFFF"/>
              </w:rPr>
              <m:t>1</m:t>
            </m:r>
          </m:sub>
          <m:sup>
            <m:r>
              <w:rPr>
                <w:rFonts w:ascii="Cambria Math" w:hAnsi="Cambria Math"/>
                <w:color w:val="222222"/>
                <w:kern w:val="0"/>
                <w:szCs w:val="21"/>
                <w:shd w:val="clear" w:color="auto" w:fill="FFFFFF"/>
              </w:rPr>
              <m:t>in</m:t>
            </m:r>
          </m:sup>
        </m:sSubSup>
        <m:d>
          <m:dPr>
            <m:ctrlPr>
              <w:rPr>
                <w:rFonts w:ascii="Cambria Math" w:hAnsi="Cambria Math"/>
                <w:color w:val="222222"/>
                <w:szCs w:val="21"/>
                <w:shd w:val="clear" w:color="auto" w:fill="FFFFFF"/>
              </w:rPr>
            </m:ctrlPr>
          </m:dPr>
          <m:e>
            <m:r>
              <m:rPr>
                <m:sty m:val="p"/>
              </m:rPr>
              <w:rPr>
                <w:rFonts w:ascii="Cambria Math" w:hAnsi="Cambria Math"/>
                <w:color w:val="222222"/>
                <w:kern w:val="0"/>
                <w:szCs w:val="21"/>
                <w:shd w:val="clear" w:color="auto" w:fill="FFFFFF"/>
              </w:rPr>
              <m:t>s</m:t>
            </m:r>
          </m:e>
        </m:d>
      </m:oMath>
      <w:r w:rsidR="00070D7A" w:rsidRPr="00DF12FD">
        <w:rPr>
          <w:color w:val="000000"/>
        </w:rPr>
        <w:t>（或</w:t>
      </w:r>
      <m:oMath>
        <m:sSubSup>
          <m:sSubSupPr>
            <m:ctrlPr>
              <w:rPr>
                <w:rFonts w:ascii="Cambria Math" w:hAnsi="Cambria Math"/>
                <w:i/>
                <w:iCs/>
                <w:color w:val="222222"/>
                <w:szCs w:val="21"/>
                <w:shd w:val="clear" w:color="auto" w:fill="FFFFFF"/>
              </w:rPr>
            </m:ctrlPr>
          </m:sSubSupPr>
          <m:e>
            <m:r>
              <w:rPr>
                <w:rFonts w:ascii="Cambria Math" w:hAnsi="Cambria Math"/>
                <w:color w:val="222222"/>
                <w:kern w:val="0"/>
                <w:szCs w:val="21"/>
                <w:shd w:val="clear" w:color="auto" w:fill="FFFFFF"/>
              </w:rPr>
              <m:t>T</m:t>
            </m:r>
          </m:e>
          <m:sub>
            <m:r>
              <w:rPr>
                <w:rFonts w:ascii="Cambria Math" w:hAnsi="Cambria Math"/>
                <w:color w:val="222222"/>
                <w:kern w:val="0"/>
                <w:szCs w:val="21"/>
                <w:shd w:val="clear" w:color="auto" w:fill="FFFFFF"/>
              </w:rPr>
              <m:t>1</m:t>
            </m:r>
          </m:sub>
          <m:sup>
            <m:r>
              <w:rPr>
                <w:rFonts w:ascii="Cambria Math" w:hAnsi="Cambria Math"/>
                <w:color w:val="222222"/>
                <w:kern w:val="0"/>
                <w:szCs w:val="21"/>
                <w:shd w:val="clear" w:color="auto" w:fill="FFFFFF"/>
              </w:rPr>
              <m:t>out</m:t>
            </m:r>
          </m:sup>
        </m:sSubSup>
        <m:d>
          <m:dPr>
            <m:ctrlPr>
              <w:rPr>
                <w:rFonts w:ascii="Cambria Math" w:hAnsi="Cambria Math"/>
                <w:color w:val="222222"/>
                <w:szCs w:val="21"/>
                <w:shd w:val="clear" w:color="auto" w:fill="FFFFFF"/>
              </w:rPr>
            </m:ctrlPr>
          </m:dPr>
          <m:e>
            <m:r>
              <m:rPr>
                <m:sty m:val="p"/>
              </m:rPr>
              <w:rPr>
                <w:rFonts w:ascii="Cambria Math" w:hAnsi="Cambria Math"/>
                <w:color w:val="222222"/>
                <w:kern w:val="0"/>
                <w:szCs w:val="21"/>
                <w:shd w:val="clear" w:color="auto" w:fill="FFFFFF"/>
              </w:rPr>
              <m:t>s</m:t>
            </m:r>
          </m:e>
        </m:d>
      </m:oMath>
      <w:r w:rsidR="00070D7A" w:rsidRPr="00DF12FD">
        <w:rPr>
          <w:color w:val="000000"/>
        </w:rPr>
        <w:t>）中的前驱（或后继）的数目，必须大于等于</w:t>
      </w:r>
      <w:r w:rsidR="00070D7A" w:rsidRPr="00DF12FD">
        <w:rPr>
          <w:color w:val="000000"/>
        </w:rPr>
        <w:t>m</w:t>
      </w:r>
      <w:r w:rsidR="00070D7A" w:rsidRPr="00DF12FD">
        <w:rPr>
          <w:color w:val="000000"/>
        </w:rPr>
        <w:t>在</w:t>
      </w:r>
      <m:oMath>
        <m:sSubSup>
          <m:sSubSupPr>
            <m:ctrlPr>
              <w:rPr>
                <w:rFonts w:ascii="Cambria Math" w:hAnsi="Cambria Math"/>
                <w:i/>
                <w:iCs/>
                <w:color w:val="222222"/>
                <w:szCs w:val="21"/>
                <w:shd w:val="clear" w:color="auto" w:fill="FFFFFF"/>
              </w:rPr>
            </m:ctrlPr>
          </m:sSubSupPr>
          <m:e>
            <m:r>
              <w:rPr>
                <w:rFonts w:ascii="Cambria Math" w:hAnsi="Cambria Math"/>
                <w:color w:val="222222"/>
                <w:kern w:val="0"/>
                <w:szCs w:val="21"/>
                <w:shd w:val="clear" w:color="auto" w:fill="FFFFFF"/>
              </w:rPr>
              <m:t>T</m:t>
            </m:r>
          </m:e>
          <m:sub>
            <m:r>
              <w:rPr>
                <w:rFonts w:ascii="Cambria Math" w:hAnsi="Cambria Math"/>
                <w:color w:val="222222"/>
                <w:kern w:val="0"/>
                <w:szCs w:val="21"/>
                <w:shd w:val="clear" w:color="auto" w:fill="FFFFFF"/>
              </w:rPr>
              <m:t>2</m:t>
            </m:r>
          </m:sub>
          <m:sup>
            <m:r>
              <w:rPr>
                <w:rFonts w:ascii="Cambria Math" w:hAnsi="Cambria Math"/>
                <w:color w:val="222222"/>
                <w:kern w:val="0"/>
                <w:szCs w:val="21"/>
                <w:shd w:val="clear" w:color="auto" w:fill="FFFFFF"/>
              </w:rPr>
              <m:t>in</m:t>
            </m:r>
          </m:sup>
        </m:sSubSup>
        <m:d>
          <m:dPr>
            <m:ctrlPr>
              <w:rPr>
                <w:rFonts w:ascii="Cambria Math" w:hAnsi="Cambria Math"/>
                <w:color w:val="222222"/>
                <w:szCs w:val="21"/>
                <w:shd w:val="clear" w:color="auto" w:fill="FFFFFF"/>
              </w:rPr>
            </m:ctrlPr>
          </m:dPr>
          <m:e>
            <m:r>
              <m:rPr>
                <m:sty m:val="p"/>
              </m:rPr>
              <w:rPr>
                <w:rFonts w:ascii="Cambria Math" w:hAnsi="Cambria Math"/>
                <w:color w:val="222222"/>
                <w:kern w:val="0"/>
                <w:szCs w:val="21"/>
                <w:shd w:val="clear" w:color="auto" w:fill="FFFFFF"/>
              </w:rPr>
              <m:t>s</m:t>
            </m:r>
          </m:e>
        </m:d>
      </m:oMath>
      <w:r w:rsidR="00070D7A" w:rsidRPr="00DF12FD">
        <w:rPr>
          <w:color w:val="000000"/>
        </w:rPr>
        <w:t>（或</w:t>
      </w:r>
      <m:oMath>
        <m:sSubSup>
          <m:sSubSupPr>
            <m:ctrlPr>
              <w:rPr>
                <w:rFonts w:ascii="Cambria Math" w:hAnsi="Cambria Math"/>
                <w:i/>
                <w:iCs/>
                <w:color w:val="222222"/>
                <w:szCs w:val="21"/>
                <w:shd w:val="clear" w:color="auto" w:fill="FFFFFF"/>
              </w:rPr>
            </m:ctrlPr>
          </m:sSubSupPr>
          <m:e>
            <m:r>
              <w:rPr>
                <w:rFonts w:ascii="Cambria Math" w:hAnsi="Cambria Math"/>
                <w:color w:val="222222"/>
                <w:kern w:val="0"/>
                <w:szCs w:val="21"/>
                <w:shd w:val="clear" w:color="auto" w:fill="FFFFFF"/>
              </w:rPr>
              <m:t>T</m:t>
            </m:r>
          </m:e>
          <m:sub>
            <m:r>
              <w:rPr>
                <w:rFonts w:ascii="Cambria Math" w:hAnsi="Cambria Math"/>
                <w:color w:val="222222"/>
                <w:kern w:val="0"/>
                <w:szCs w:val="21"/>
                <w:shd w:val="clear" w:color="auto" w:fill="FFFFFF"/>
              </w:rPr>
              <m:t>2</m:t>
            </m:r>
          </m:sub>
          <m:sup>
            <m:r>
              <w:rPr>
                <w:rFonts w:ascii="Cambria Math" w:hAnsi="Cambria Math"/>
                <w:color w:val="222222"/>
                <w:kern w:val="0"/>
                <w:szCs w:val="21"/>
                <w:shd w:val="clear" w:color="auto" w:fill="FFFFFF"/>
              </w:rPr>
              <m:t>out</m:t>
            </m:r>
          </m:sup>
        </m:sSubSup>
        <m:d>
          <m:dPr>
            <m:ctrlPr>
              <w:rPr>
                <w:rFonts w:ascii="Cambria Math" w:hAnsi="Cambria Math"/>
                <w:color w:val="222222"/>
                <w:szCs w:val="21"/>
                <w:shd w:val="clear" w:color="auto" w:fill="FFFFFF"/>
              </w:rPr>
            </m:ctrlPr>
          </m:dPr>
          <m:e>
            <m:r>
              <m:rPr>
                <m:sty m:val="p"/>
              </m:rPr>
              <w:rPr>
                <w:rFonts w:ascii="Cambria Math" w:hAnsi="Cambria Math"/>
                <w:color w:val="222222"/>
                <w:kern w:val="0"/>
                <w:szCs w:val="21"/>
                <w:shd w:val="clear" w:color="auto" w:fill="FFFFFF"/>
              </w:rPr>
              <m:t>s</m:t>
            </m:r>
          </m:e>
        </m:d>
      </m:oMath>
      <w:r w:rsidR="00070D7A" w:rsidRPr="00DF12FD">
        <w:rPr>
          <w:color w:val="000000"/>
        </w:rPr>
        <w:t>）中的前驱（或后继）的数目。如果不满足，则说明对于图</w:t>
      </w:r>
      <w:r w:rsidR="00070D7A" w:rsidRPr="00DF12FD">
        <w:rPr>
          <w:color w:val="000000"/>
        </w:rPr>
        <w:t>G</w:t>
      </w:r>
      <w:r w:rsidR="00070D7A" w:rsidRPr="00DF12FD">
        <w:rPr>
          <w:color w:val="000000"/>
          <w:vertAlign w:val="subscript"/>
        </w:rPr>
        <w:t>2</w:t>
      </w:r>
      <w:r w:rsidR="00070D7A" w:rsidRPr="00DF12FD">
        <w:rPr>
          <w:color w:val="000000"/>
        </w:rPr>
        <w:fldChar w:fldCharType="begin"/>
      </w:r>
      <w:r w:rsidR="00070D7A" w:rsidRPr="00DF12FD">
        <w:rPr>
          <w:color w:val="000000"/>
        </w:rPr>
        <w:instrText xml:space="preserve"> QUOTE </w:instrText>
      </w:r>
      <m:oMath>
        <m:sSub>
          <m:sSubPr>
            <m:ctrlPr>
              <w:rPr>
                <w:rFonts w:ascii="Cambria Math" w:hAnsi="Cambria Math"/>
                <w:color w:val="333333"/>
                <w:szCs w:val="21"/>
                <w:shd w:val="clear" w:color="auto" w:fill="FFFFFF"/>
              </w:rPr>
            </m:ctrlPr>
          </m:sSubPr>
          <m:e>
            <m:r>
              <m:rPr>
                <m:sty m:val="p"/>
              </m:rPr>
              <w:rPr>
                <w:rFonts w:ascii="Cambria Math" w:hAnsi="Cambria Math"/>
                <w:color w:val="333333"/>
                <w:szCs w:val="21"/>
                <w:shd w:val="clear" w:color="auto" w:fill="FFFFFF"/>
              </w:rPr>
              <m:t>G</m:t>
            </m:r>
          </m:e>
          <m:sub>
            <m:r>
              <m:rPr>
                <m:sty m:val="p"/>
              </m:rPr>
              <w:rPr>
                <w:rFonts w:ascii="Cambria Math" w:hAnsi="Cambria Math"/>
                <w:color w:val="333333"/>
                <w:szCs w:val="21"/>
                <w:shd w:val="clear" w:color="auto" w:fill="FFFFFF"/>
              </w:rPr>
              <m:t>2</m:t>
            </m:r>
          </m:sub>
        </m:sSub>
      </m:oMath>
      <w:r w:rsidR="00070D7A" w:rsidRPr="00DF12FD">
        <w:rPr>
          <w:color w:val="000000"/>
        </w:rPr>
        <w:instrText xml:space="preserve"> </w:instrText>
      </w:r>
      <w:r w:rsidR="00070D7A" w:rsidRPr="00DF12FD">
        <w:rPr>
          <w:color w:val="000000"/>
        </w:rPr>
        <w:fldChar w:fldCharType="separate"/>
      </w:r>
      <m:oMath>
        <m:sSub>
          <m:sSubPr>
            <m:ctrlPr>
              <w:rPr>
                <w:rFonts w:ascii="Cambria Math" w:hAnsi="Cambria Math"/>
                <w:color w:val="333333"/>
                <w:szCs w:val="21"/>
                <w:shd w:val="clear" w:color="auto" w:fill="FFFFFF"/>
              </w:rPr>
            </m:ctrlPr>
          </m:sSubPr>
          <m:e>
            <m:r>
              <m:rPr>
                <m:sty m:val="p"/>
              </m:rPr>
              <w:rPr>
                <w:rFonts w:ascii="Cambria Math" w:hAnsi="Cambria Math"/>
                <w:color w:val="333333"/>
                <w:szCs w:val="21"/>
                <w:shd w:val="clear" w:color="auto" w:fill="FFFFFF"/>
              </w:rPr>
              <m:t>G</m:t>
            </m:r>
          </m:e>
          <m:sub>
            <m:r>
              <m:rPr>
                <m:sty m:val="p"/>
              </m:rPr>
              <w:rPr>
                <w:rFonts w:ascii="Cambria Math" w:hAnsi="Cambria Math"/>
                <w:color w:val="333333"/>
                <w:szCs w:val="21"/>
                <w:shd w:val="clear" w:color="auto" w:fill="FFFFFF"/>
              </w:rPr>
              <m:t>2</m:t>
            </m:r>
          </m:sub>
        </m:sSub>
      </m:oMath>
      <w:r w:rsidR="00070D7A" w:rsidRPr="00DF12FD">
        <w:rPr>
          <w:color w:val="000000"/>
        </w:rPr>
        <w:fldChar w:fldCharType="end"/>
      </w:r>
      <w:r w:rsidR="00070D7A" w:rsidRPr="00DF12FD">
        <w:rPr>
          <w:color w:val="000000"/>
        </w:rPr>
        <w:t>中新匹配的点</w:t>
      </w:r>
      <w:r w:rsidR="00070D7A" w:rsidRPr="00DF12FD">
        <w:rPr>
          <w:color w:val="000000"/>
        </w:rPr>
        <w:t>m</w:t>
      </w:r>
      <w:r w:rsidR="00070D7A" w:rsidRPr="00DF12FD">
        <w:rPr>
          <w:color w:val="000000"/>
        </w:rPr>
        <w:t>，其邻居个数是大于图</w:t>
      </w:r>
      <w:r w:rsidR="00070D7A" w:rsidRPr="00DF12FD">
        <w:rPr>
          <w:color w:val="000000"/>
        </w:rPr>
        <w:t>G</w:t>
      </w:r>
      <w:r w:rsidR="00070D7A" w:rsidRPr="00DF12FD">
        <w:rPr>
          <w:color w:val="000000"/>
          <w:vertAlign w:val="subscript"/>
        </w:rPr>
        <w:t>1</w:t>
      </w:r>
      <w:r w:rsidR="00070D7A" w:rsidRPr="00DF12FD">
        <w:rPr>
          <w:color w:val="000000"/>
        </w:rPr>
        <w:fldChar w:fldCharType="begin"/>
      </w:r>
      <w:r w:rsidR="00070D7A" w:rsidRPr="00DF12FD">
        <w:rPr>
          <w:color w:val="000000"/>
        </w:rPr>
        <w:instrText xml:space="preserve"> QUOTE </w:instrText>
      </w:r>
      <m:oMath>
        <m:sSub>
          <m:sSubPr>
            <m:ctrlPr>
              <w:rPr>
                <w:rFonts w:ascii="Cambria Math" w:hAnsi="Cambria Math"/>
                <w:color w:val="333333"/>
                <w:szCs w:val="21"/>
                <w:shd w:val="clear" w:color="auto" w:fill="FFFFFF"/>
              </w:rPr>
            </m:ctrlPr>
          </m:sSubPr>
          <m:e>
            <m:r>
              <m:rPr>
                <m:sty m:val="p"/>
              </m:rPr>
              <w:rPr>
                <w:rFonts w:ascii="Cambria Math" w:hAnsi="Cambria Math"/>
                <w:color w:val="333333"/>
                <w:szCs w:val="21"/>
                <w:shd w:val="clear" w:color="auto" w:fill="FFFFFF"/>
              </w:rPr>
              <m:t>G</m:t>
            </m:r>
          </m:e>
          <m:sub>
            <m:r>
              <m:rPr>
                <m:sty m:val="p"/>
              </m:rPr>
              <w:rPr>
                <w:rFonts w:ascii="Cambria Math" w:hAnsi="Cambria Math"/>
                <w:color w:val="333333"/>
                <w:szCs w:val="21"/>
                <w:shd w:val="clear" w:color="auto" w:fill="FFFFFF"/>
              </w:rPr>
              <m:t>1</m:t>
            </m:r>
          </m:sub>
        </m:sSub>
      </m:oMath>
      <w:r w:rsidR="00070D7A" w:rsidRPr="00DF12FD">
        <w:rPr>
          <w:color w:val="000000"/>
        </w:rPr>
        <w:instrText xml:space="preserve"> </w:instrText>
      </w:r>
      <w:r w:rsidR="00070D7A" w:rsidRPr="00DF12FD">
        <w:rPr>
          <w:color w:val="000000"/>
        </w:rPr>
        <w:fldChar w:fldCharType="separate"/>
      </w:r>
      <m:oMath>
        <m:sSub>
          <m:sSubPr>
            <m:ctrlPr>
              <w:rPr>
                <w:rFonts w:ascii="Cambria Math" w:hAnsi="Cambria Math"/>
                <w:color w:val="333333"/>
                <w:szCs w:val="21"/>
                <w:shd w:val="clear" w:color="auto" w:fill="FFFFFF"/>
              </w:rPr>
            </m:ctrlPr>
          </m:sSubPr>
          <m:e>
            <m:r>
              <m:rPr>
                <m:sty m:val="p"/>
              </m:rPr>
              <w:rPr>
                <w:rFonts w:ascii="Cambria Math" w:hAnsi="Cambria Math"/>
                <w:color w:val="333333"/>
                <w:szCs w:val="21"/>
                <w:shd w:val="clear" w:color="auto" w:fill="FFFFFF"/>
              </w:rPr>
              <m:t>G</m:t>
            </m:r>
          </m:e>
          <m:sub>
            <m:r>
              <m:rPr>
                <m:sty m:val="p"/>
              </m:rPr>
              <w:rPr>
                <w:rFonts w:ascii="Cambria Math" w:hAnsi="Cambria Math"/>
                <w:color w:val="333333"/>
                <w:szCs w:val="21"/>
                <w:shd w:val="clear" w:color="auto" w:fill="FFFFFF"/>
              </w:rPr>
              <m:t>1</m:t>
            </m:r>
          </m:sub>
        </m:sSub>
      </m:oMath>
      <w:r w:rsidR="00070D7A" w:rsidRPr="00DF12FD">
        <w:rPr>
          <w:color w:val="000000"/>
        </w:rPr>
        <w:fldChar w:fldCharType="end"/>
      </w:r>
      <w:r w:rsidR="00070D7A" w:rsidRPr="00DF12FD">
        <w:rPr>
          <w:color w:val="000000"/>
        </w:rPr>
        <w:t>中</w:t>
      </w:r>
      <w:r w:rsidR="00070D7A" w:rsidRPr="00DF12FD">
        <w:rPr>
          <w:color w:val="000000"/>
        </w:rPr>
        <w:t>n</w:t>
      </w:r>
      <w:r w:rsidR="00070D7A" w:rsidRPr="00DF12FD">
        <w:rPr>
          <w:color w:val="000000"/>
        </w:rPr>
        <w:t>的邻居个数的，最终必然无法完全匹配图</w:t>
      </w:r>
      <w:r w:rsidR="00070D7A" w:rsidRPr="00DF12FD">
        <w:rPr>
          <w:color w:val="000000"/>
        </w:rPr>
        <w:t>G</w:t>
      </w:r>
      <w:r w:rsidR="00070D7A" w:rsidRPr="00DF12FD">
        <w:rPr>
          <w:color w:val="000000"/>
          <w:vertAlign w:val="subscript"/>
        </w:rPr>
        <w:t>2</w:t>
      </w:r>
      <w:r w:rsidR="00070D7A" w:rsidRPr="00DF12FD">
        <w:rPr>
          <w:color w:val="000000"/>
        </w:rPr>
        <w:fldChar w:fldCharType="begin"/>
      </w:r>
      <w:r w:rsidR="00070D7A" w:rsidRPr="00DF12FD">
        <w:rPr>
          <w:color w:val="000000"/>
        </w:rPr>
        <w:instrText xml:space="preserve"> QUOTE </w:instrText>
      </w:r>
      <m:oMath>
        <m:sSub>
          <m:sSubPr>
            <m:ctrlPr>
              <w:rPr>
                <w:rFonts w:ascii="Cambria Math" w:hAnsi="Cambria Math"/>
                <w:color w:val="333333"/>
                <w:szCs w:val="21"/>
                <w:shd w:val="clear" w:color="auto" w:fill="FFFFFF"/>
              </w:rPr>
            </m:ctrlPr>
          </m:sSubPr>
          <m:e>
            <m:r>
              <m:rPr>
                <m:sty m:val="p"/>
              </m:rPr>
              <w:rPr>
                <w:rFonts w:ascii="Cambria Math" w:hAnsi="Cambria Math"/>
                <w:color w:val="333333"/>
                <w:szCs w:val="21"/>
                <w:shd w:val="clear" w:color="auto" w:fill="FFFFFF"/>
              </w:rPr>
              <m:t>G</m:t>
            </m:r>
          </m:e>
          <m:sub>
            <m:r>
              <m:rPr>
                <m:sty m:val="p"/>
              </m:rPr>
              <w:rPr>
                <w:rFonts w:ascii="Cambria Math" w:hAnsi="Cambria Math"/>
                <w:color w:val="333333"/>
                <w:szCs w:val="21"/>
                <w:shd w:val="clear" w:color="auto" w:fill="FFFFFF"/>
              </w:rPr>
              <m:t>2</m:t>
            </m:r>
          </m:sub>
        </m:sSub>
      </m:oMath>
      <w:r w:rsidR="00070D7A" w:rsidRPr="00DF12FD">
        <w:rPr>
          <w:color w:val="000000"/>
        </w:rPr>
        <w:instrText xml:space="preserve"> </w:instrText>
      </w:r>
      <w:r w:rsidR="00070D7A" w:rsidRPr="00DF12FD">
        <w:rPr>
          <w:color w:val="000000"/>
        </w:rPr>
        <w:fldChar w:fldCharType="separate"/>
      </w:r>
      <m:oMath>
        <m:sSub>
          <m:sSubPr>
            <m:ctrlPr>
              <w:rPr>
                <w:rFonts w:ascii="Cambria Math" w:hAnsi="Cambria Math"/>
                <w:color w:val="333333"/>
                <w:szCs w:val="21"/>
                <w:shd w:val="clear" w:color="auto" w:fill="FFFFFF"/>
              </w:rPr>
            </m:ctrlPr>
          </m:sSubPr>
          <m:e>
            <m:r>
              <m:rPr>
                <m:sty m:val="p"/>
              </m:rPr>
              <w:rPr>
                <w:rFonts w:ascii="Cambria Math" w:hAnsi="Cambria Math"/>
                <w:color w:val="333333"/>
                <w:szCs w:val="21"/>
                <w:shd w:val="clear" w:color="auto" w:fill="FFFFFF"/>
              </w:rPr>
              <m:t>G</m:t>
            </m:r>
          </m:e>
          <m:sub>
            <m:r>
              <m:rPr>
                <m:sty m:val="p"/>
              </m:rPr>
              <w:rPr>
                <w:rFonts w:ascii="Cambria Math" w:hAnsi="Cambria Math"/>
                <w:color w:val="333333"/>
                <w:szCs w:val="21"/>
                <w:shd w:val="clear" w:color="auto" w:fill="FFFFFF"/>
              </w:rPr>
              <m:t>2</m:t>
            </m:r>
          </m:sub>
        </m:sSub>
      </m:oMath>
      <w:r w:rsidR="00070D7A" w:rsidRPr="00DF12FD">
        <w:rPr>
          <w:color w:val="000000"/>
        </w:rPr>
        <w:fldChar w:fldCharType="end"/>
      </w:r>
      <w:r w:rsidR="00070D7A" w:rsidRPr="00DF12FD">
        <w:rPr>
          <w:color w:val="000000"/>
        </w:rPr>
        <w:t>中所有的点。</w:t>
      </w:r>
    </w:p>
    <w:p w:rsidR="00070D7A" w:rsidRPr="00DF12FD" w:rsidRDefault="001E2B2A" w:rsidP="00070D7A">
      <w:pPr>
        <w:spacing w:line="300" w:lineRule="auto"/>
        <w:ind w:firstLineChars="200" w:firstLine="420"/>
        <w:rPr>
          <w:color w:val="000000"/>
        </w:rPr>
      </w:pPr>
      <w:r>
        <w:rPr>
          <w:rFonts w:hint="eastAsia"/>
        </w:rPr>
        <w:t>式（</w:t>
      </w:r>
      <w:r>
        <w:rPr>
          <w:rFonts w:hint="eastAsia"/>
        </w:rPr>
        <w:t>4.</w:t>
      </w:r>
      <w:r>
        <w:t>5</w:t>
      </w:r>
      <w:r>
        <w:rPr>
          <w:rFonts w:hint="eastAsia"/>
        </w:rPr>
        <w:t>）</w:t>
      </w:r>
      <w:r w:rsidR="00070D7A" w:rsidRPr="00DF12FD">
        <w:rPr>
          <w:color w:val="000000"/>
        </w:rPr>
        <w:t>跟</w:t>
      </w:r>
      <w:r>
        <w:rPr>
          <w:rFonts w:hint="eastAsia"/>
        </w:rPr>
        <w:t>式（</w:t>
      </w:r>
      <w:r>
        <w:rPr>
          <w:rFonts w:hint="eastAsia"/>
        </w:rPr>
        <w:t>4.</w:t>
      </w:r>
      <w:r>
        <w:t>3</w:t>
      </w:r>
      <w:r>
        <w:rPr>
          <w:rFonts w:hint="eastAsia"/>
        </w:rPr>
        <w:t>）</w:t>
      </w:r>
      <w:r w:rsidR="00070D7A" w:rsidRPr="00DF12FD">
        <w:t>和</w:t>
      </w:r>
      <w:r>
        <w:rPr>
          <w:rFonts w:hint="eastAsia"/>
        </w:rPr>
        <w:t>式（</w:t>
      </w:r>
      <w:r>
        <w:rPr>
          <w:rFonts w:hint="eastAsia"/>
        </w:rPr>
        <w:t>4.</w:t>
      </w:r>
      <w:r>
        <w:t>4</w:t>
      </w:r>
      <w:r>
        <w:rPr>
          <w:rFonts w:hint="eastAsia"/>
        </w:rPr>
        <w:t>）</w:t>
      </w:r>
      <w:r w:rsidR="00070D7A" w:rsidRPr="00DF12FD">
        <w:rPr>
          <w:color w:val="000000"/>
        </w:rPr>
        <w:t>思想类似，只不过考虑的</w:t>
      </w:r>
      <w:r w:rsidR="00070D7A">
        <w:rPr>
          <w:rFonts w:hint="eastAsia"/>
          <w:color w:val="000000"/>
        </w:rPr>
        <w:t>是</w:t>
      </w:r>
      <w:r w:rsidR="00070D7A">
        <w:rPr>
          <w:color w:val="000000"/>
        </w:rPr>
        <w:t>两步邻居。具体来说</w:t>
      </w:r>
      <w:r w:rsidR="00070D7A" w:rsidRPr="00DF12FD">
        <w:rPr>
          <w:color w:val="000000"/>
        </w:rPr>
        <w:t>，</w:t>
      </w:r>
      <w:r>
        <w:rPr>
          <w:rFonts w:hint="eastAsia"/>
        </w:rPr>
        <w:t>式（</w:t>
      </w:r>
      <w:r>
        <w:rPr>
          <w:rFonts w:hint="eastAsia"/>
        </w:rPr>
        <w:t>4.</w:t>
      </w:r>
      <w:r>
        <w:t>3</w:t>
      </w:r>
      <w:r>
        <w:rPr>
          <w:rFonts w:hint="eastAsia"/>
        </w:rPr>
        <w:t>）</w:t>
      </w:r>
      <w:r w:rsidR="00070D7A" w:rsidRPr="00DF12FD">
        <w:t>和</w:t>
      </w:r>
      <w:r>
        <w:rPr>
          <w:rFonts w:hint="eastAsia"/>
        </w:rPr>
        <w:t>式（</w:t>
      </w:r>
      <w:r>
        <w:rPr>
          <w:rFonts w:hint="eastAsia"/>
        </w:rPr>
        <w:t>4.</w:t>
      </w:r>
      <w:r>
        <w:t>4</w:t>
      </w:r>
      <w:r>
        <w:rPr>
          <w:rFonts w:hint="eastAsia"/>
        </w:rPr>
        <w:t>）</w:t>
      </w:r>
      <w:r w:rsidR="00070D7A" w:rsidRPr="00DF12FD">
        <w:rPr>
          <w:color w:val="000000"/>
        </w:rPr>
        <w:t>中的考虑的邻居是</w:t>
      </w:r>
      <m:oMath>
        <m:sSubSup>
          <m:sSubSupPr>
            <m:ctrlPr>
              <w:rPr>
                <w:rFonts w:ascii="Cambria Math" w:hAnsi="Cambria Math"/>
                <w:i/>
                <w:iCs/>
                <w:color w:val="222222"/>
                <w:szCs w:val="21"/>
                <w:shd w:val="clear" w:color="auto" w:fill="FFFFFF"/>
              </w:rPr>
            </m:ctrlPr>
          </m:sSubSupPr>
          <m:e>
            <m:r>
              <w:rPr>
                <w:rFonts w:ascii="Cambria Math" w:hAnsi="Cambria Math"/>
                <w:color w:val="222222"/>
                <w:kern w:val="0"/>
                <w:szCs w:val="21"/>
                <w:shd w:val="clear" w:color="auto" w:fill="FFFFFF"/>
              </w:rPr>
              <m:t>T</m:t>
            </m:r>
          </m:e>
          <m:sub>
            <m:r>
              <w:rPr>
                <w:rFonts w:ascii="Cambria Math" w:hAnsi="Cambria Math"/>
                <w:color w:val="222222"/>
                <w:kern w:val="0"/>
                <w:szCs w:val="21"/>
                <w:shd w:val="clear" w:color="auto" w:fill="FFFFFF"/>
              </w:rPr>
              <m:t>1</m:t>
            </m:r>
          </m:sub>
          <m:sup>
            <m:r>
              <w:rPr>
                <w:rFonts w:ascii="Cambria Math" w:hAnsi="Cambria Math"/>
                <w:color w:val="222222"/>
                <w:kern w:val="0"/>
                <w:szCs w:val="21"/>
                <w:shd w:val="clear" w:color="auto" w:fill="FFFFFF"/>
              </w:rPr>
              <m:t>in</m:t>
            </m:r>
          </m:sup>
        </m:sSubSup>
        <m:d>
          <m:dPr>
            <m:ctrlPr>
              <w:rPr>
                <w:rFonts w:ascii="Cambria Math" w:hAnsi="Cambria Math"/>
                <w:color w:val="222222"/>
                <w:szCs w:val="21"/>
                <w:shd w:val="clear" w:color="auto" w:fill="FFFFFF"/>
              </w:rPr>
            </m:ctrlPr>
          </m:dPr>
          <m:e>
            <m:r>
              <m:rPr>
                <m:sty m:val="p"/>
              </m:rPr>
              <w:rPr>
                <w:rFonts w:ascii="Cambria Math" w:hAnsi="Cambria Math"/>
                <w:color w:val="222222"/>
                <w:kern w:val="0"/>
                <w:szCs w:val="21"/>
                <w:shd w:val="clear" w:color="auto" w:fill="FFFFFF"/>
              </w:rPr>
              <m:t>s</m:t>
            </m:r>
          </m:e>
        </m:d>
      </m:oMath>
      <w:r w:rsidR="00070D7A" w:rsidRPr="00DF12FD">
        <w:rPr>
          <w:color w:val="000000"/>
        </w:rPr>
        <w:t>和</w:t>
      </w:r>
      <m:oMath>
        <m:sSubSup>
          <m:sSubSupPr>
            <m:ctrlPr>
              <w:rPr>
                <w:rFonts w:ascii="Cambria Math" w:hAnsi="Cambria Math"/>
                <w:i/>
                <w:iCs/>
                <w:color w:val="222222"/>
                <w:szCs w:val="21"/>
                <w:shd w:val="clear" w:color="auto" w:fill="FFFFFF"/>
              </w:rPr>
            </m:ctrlPr>
          </m:sSubSupPr>
          <m:e>
            <m:r>
              <w:rPr>
                <w:rFonts w:ascii="Cambria Math" w:hAnsi="Cambria Math"/>
                <w:color w:val="222222"/>
                <w:kern w:val="0"/>
                <w:szCs w:val="21"/>
                <w:shd w:val="clear" w:color="auto" w:fill="FFFFFF"/>
              </w:rPr>
              <m:t>T</m:t>
            </m:r>
          </m:e>
          <m:sub>
            <m:r>
              <w:rPr>
                <w:rFonts w:ascii="Cambria Math" w:hAnsi="Cambria Math"/>
                <w:color w:val="222222"/>
                <w:kern w:val="0"/>
                <w:szCs w:val="21"/>
                <w:shd w:val="clear" w:color="auto" w:fill="FFFFFF"/>
              </w:rPr>
              <m:t>1</m:t>
            </m:r>
          </m:sub>
          <m:sup>
            <m:r>
              <w:rPr>
                <w:rFonts w:ascii="Cambria Math" w:hAnsi="Cambria Math"/>
                <w:color w:val="222222"/>
                <w:kern w:val="0"/>
                <w:szCs w:val="21"/>
                <w:shd w:val="clear" w:color="auto" w:fill="FFFFFF"/>
              </w:rPr>
              <m:t>out</m:t>
            </m:r>
          </m:sup>
        </m:sSubSup>
        <m:d>
          <m:dPr>
            <m:ctrlPr>
              <w:rPr>
                <w:rFonts w:ascii="Cambria Math" w:hAnsi="Cambria Math"/>
                <w:color w:val="222222"/>
                <w:szCs w:val="21"/>
                <w:shd w:val="clear" w:color="auto" w:fill="FFFFFF"/>
              </w:rPr>
            </m:ctrlPr>
          </m:dPr>
          <m:e>
            <m:r>
              <m:rPr>
                <m:sty m:val="p"/>
              </m:rPr>
              <w:rPr>
                <w:rFonts w:ascii="Cambria Math" w:hAnsi="Cambria Math"/>
                <w:color w:val="222222"/>
                <w:kern w:val="0"/>
                <w:szCs w:val="21"/>
                <w:shd w:val="clear" w:color="auto" w:fill="FFFFFF"/>
              </w:rPr>
              <m:t>s</m:t>
            </m:r>
          </m:e>
        </m:d>
      </m:oMath>
      <w:r w:rsidR="00070D7A" w:rsidRPr="00DF12FD">
        <w:rPr>
          <w:color w:val="000000"/>
        </w:rPr>
        <w:t>中的邻居。这些点既跟</w:t>
      </w:r>
      <w:r w:rsidR="00070D7A" w:rsidRPr="00DF12FD">
        <w:rPr>
          <w:color w:val="000000"/>
        </w:rPr>
        <w:t>n</w:t>
      </w:r>
      <w:r w:rsidR="00070D7A" w:rsidRPr="00DF12FD">
        <w:rPr>
          <w:color w:val="000000"/>
        </w:rPr>
        <w:t>相邻，又跟当前匹配中的</w:t>
      </w:r>
      <w:r w:rsidR="00070D7A">
        <w:rPr>
          <w:color w:val="000000"/>
        </w:rPr>
        <w:t>其它</w:t>
      </w:r>
      <w:r w:rsidR="00070D7A" w:rsidRPr="00DF12FD">
        <w:rPr>
          <w:color w:val="000000"/>
        </w:rPr>
        <w:t>点相邻。而</w:t>
      </w:r>
      <w:r>
        <w:rPr>
          <w:rFonts w:hint="eastAsia"/>
        </w:rPr>
        <w:t>式（</w:t>
      </w:r>
      <w:r>
        <w:rPr>
          <w:rFonts w:hint="eastAsia"/>
        </w:rPr>
        <w:t>4.</w:t>
      </w:r>
      <w:r>
        <w:t>5</w:t>
      </w:r>
      <w:r>
        <w:rPr>
          <w:rFonts w:hint="eastAsia"/>
        </w:rPr>
        <w:t>）</w:t>
      </w:r>
      <w:r w:rsidR="00070D7A">
        <w:rPr>
          <w:color w:val="000000"/>
        </w:rPr>
        <w:t>考虑的邻居是</w:t>
      </w:r>
      <w:r w:rsidR="00070D7A" w:rsidRPr="00DF12FD">
        <w:rPr>
          <w:color w:val="000000"/>
        </w:rPr>
        <w:t>只跟</w:t>
      </w:r>
      <w:r w:rsidR="00070D7A" w:rsidRPr="00DF12FD">
        <w:rPr>
          <w:color w:val="000000"/>
        </w:rPr>
        <w:t>n</w:t>
      </w:r>
      <w:r w:rsidR="00070D7A" w:rsidRPr="00DF12FD">
        <w:rPr>
          <w:color w:val="000000"/>
        </w:rPr>
        <w:t>相邻，</w:t>
      </w:r>
      <w:r w:rsidR="00070D7A">
        <w:rPr>
          <w:color w:val="000000"/>
        </w:rPr>
        <w:t>而</w:t>
      </w:r>
      <w:r w:rsidR="00070D7A" w:rsidRPr="00DF12FD">
        <w:rPr>
          <w:color w:val="000000"/>
        </w:rPr>
        <w:t>跟当前匹配中</w:t>
      </w:r>
      <w:r w:rsidR="00070D7A">
        <w:rPr>
          <w:color w:val="000000"/>
        </w:rPr>
        <w:t>其它点</w:t>
      </w:r>
      <w:r w:rsidR="00070D7A" w:rsidRPr="00DF12FD">
        <w:rPr>
          <w:color w:val="000000"/>
        </w:rPr>
        <w:t>不相邻的邻居。这样细粒度的考虑的好处是可以更细粒度的剪枝，从而提高剪枝效率。</w:t>
      </w:r>
    </w:p>
    <w:p w:rsidR="00070D7A" w:rsidRPr="00DF12FD" w:rsidRDefault="00070D7A" w:rsidP="00070D7A">
      <w:pPr>
        <w:spacing w:line="300" w:lineRule="auto"/>
        <w:ind w:firstLineChars="200" w:firstLine="420"/>
        <w:rPr>
          <w:color w:val="000000"/>
        </w:rPr>
      </w:pPr>
      <w:r w:rsidRPr="00DF12FD">
        <w:rPr>
          <w:color w:val="000000"/>
        </w:rPr>
        <w:t>算法的搜索空间主要由候选点对集合</w:t>
      </w:r>
      <w:r w:rsidRPr="00DF12FD">
        <w:rPr>
          <w:color w:val="000000"/>
        </w:rPr>
        <w:t>P(s)</w:t>
      </w:r>
      <w:r>
        <w:rPr>
          <w:color w:val="000000"/>
        </w:rPr>
        <w:t>决定，在每</w:t>
      </w:r>
      <w:r w:rsidRPr="00DF12FD">
        <w:rPr>
          <w:color w:val="000000"/>
        </w:rPr>
        <w:t>一个状态</w:t>
      </w:r>
      <w:r w:rsidRPr="00DF12FD">
        <w:rPr>
          <w:color w:val="000000"/>
        </w:rPr>
        <w:t>s</w:t>
      </w:r>
      <w:r w:rsidRPr="00DF12FD">
        <w:rPr>
          <w:color w:val="000000"/>
        </w:rPr>
        <w:t>下都对应不同的搜索空间。候选点对的</w:t>
      </w:r>
      <w:r>
        <w:rPr>
          <w:color w:val="000000"/>
        </w:rPr>
        <w:t>生成</w:t>
      </w:r>
      <w:r w:rsidRPr="00DF12FD">
        <w:rPr>
          <w:color w:val="000000"/>
        </w:rPr>
        <w:t>规则为：</w:t>
      </w:r>
    </w:p>
    <w:p w:rsidR="00070D7A" w:rsidRPr="00DF12FD" w:rsidRDefault="00070D7A" w:rsidP="002765D4">
      <w:pPr>
        <w:pStyle w:val="ac"/>
        <w:numPr>
          <w:ilvl w:val="0"/>
          <w:numId w:val="34"/>
        </w:numPr>
        <w:spacing w:line="300" w:lineRule="auto"/>
        <w:ind w:firstLineChars="0"/>
        <w:rPr>
          <w:color w:val="000000"/>
        </w:rPr>
      </w:pPr>
      <w:r w:rsidRPr="00DF12FD">
        <w:rPr>
          <w:color w:val="000000"/>
        </w:rPr>
        <w:t>如果</w:t>
      </w:r>
      <m:oMath>
        <m:sSubSup>
          <m:sSubSupPr>
            <m:ctrlPr>
              <w:rPr>
                <w:rFonts w:ascii="Cambria Math" w:hAnsi="Cambria Math"/>
                <w:i/>
                <w:iCs/>
                <w:color w:val="222222"/>
                <w:szCs w:val="21"/>
                <w:shd w:val="clear" w:color="auto" w:fill="FFFFFF"/>
              </w:rPr>
            </m:ctrlPr>
          </m:sSubSupPr>
          <m:e>
            <m:r>
              <w:rPr>
                <w:rFonts w:ascii="Cambria Math" w:hAnsi="Cambria Math"/>
                <w:color w:val="222222"/>
                <w:kern w:val="0"/>
                <w:szCs w:val="21"/>
                <w:shd w:val="clear" w:color="auto" w:fill="FFFFFF"/>
              </w:rPr>
              <m:t>T</m:t>
            </m:r>
          </m:e>
          <m:sub>
            <m:r>
              <w:rPr>
                <w:rFonts w:ascii="Cambria Math" w:hAnsi="Cambria Math"/>
                <w:color w:val="222222"/>
                <w:kern w:val="0"/>
                <w:szCs w:val="21"/>
                <w:shd w:val="clear" w:color="auto" w:fill="FFFFFF"/>
              </w:rPr>
              <m:t>1</m:t>
            </m:r>
          </m:sub>
          <m:sup>
            <m:r>
              <w:rPr>
                <w:rFonts w:ascii="Cambria Math" w:hAnsi="Cambria Math"/>
                <w:color w:val="222222"/>
                <w:kern w:val="0"/>
                <w:szCs w:val="21"/>
                <w:shd w:val="clear" w:color="auto" w:fill="FFFFFF"/>
              </w:rPr>
              <m:t>out</m:t>
            </m:r>
          </m:sup>
        </m:sSubSup>
        <m:d>
          <m:dPr>
            <m:ctrlPr>
              <w:rPr>
                <w:rFonts w:ascii="Cambria Math" w:hAnsi="Cambria Math"/>
                <w:color w:val="222222"/>
                <w:szCs w:val="21"/>
                <w:shd w:val="clear" w:color="auto" w:fill="FFFFFF"/>
              </w:rPr>
            </m:ctrlPr>
          </m:dPr>
          <m:e>
            <m:r>
              <m:rPr>
                <m:sty m:val="p"/>
              </m:rPr>
              <w:rPr>
                <w:rFonts w:ascii="Cambria Math" w:hAnsi="Cambria Math"/>
                <w:color w:val="222222"/>
                <w:kern w:val="0"/>
                <w:szCs w:val="21"/>
                <w:shd w:val="clear" w:color="auto" w:fill="FFFFFF"/>
              </w:rPr>
              <m:t>s</m:t>
            </m:r>
          </m:e>
        </m:d>
      </m:oMath>
      <w:r w:rsidRPr="00DF12FD">
        <w:rPr>
          <w:color w:val="000000"/>
        </w:rPr>
        <w:t>和</w:t>
      </w:r>
      <m:oMath>
        <m:sSubSup>
          <m:sSubSupPr>
            <m:ctrlPr>
              <w:rPr>
                <w:rFonts w:ascii="Cambria Math" w:hAnsi="Cambria Math"/>
                <w:i/>
                <w:iCs/>
                <w:color w:val="222222"/>
                <w:szCs w:val="21"/>
                <w:shd w:val="clear" w:color="auto" w:fill="FFFFFF"/>
              </w:rPr>
            </m:ctrlPr>
          </m:sSubSupPr>
          <m:e>
            <m:r>
              <w:rPr>
                <w:rFonts w:ascii="Cambria Math" w:hAnsi="Cambria Math"/>
                <w:color w:val="222222"/>
                <w:kern w:val="0"/>
                <w:szCs w:val="21"/>
                <w:shd w:val="clear" w:color="auto" w:fill="FFFFFF"/>
              </w:rPr>
              <m:t>T</m:t>
            </m:r>
          </m:e>
          <m:sub>
            <m:r>
              <w:rPr>
                <w:rFonts w:ascii="Cambria Math" w:hAnsi="Cambria Math"/>
                <w:color w:val="222222"/>
                <w:kern w:val="0"/>
                <w:szCs w:val="21"/>
                <w:shd w:val="clear" w:color="auto" w:fill="FFFFFF"/>
              </w:rPr>
              <m:t>2</m:t>
            </m:r>
          </m:sub>
          <m:sup>
            <m:r>
              <w:rPr>
                <w:rFonts w:ascii="Cambria Math" w:hAnsi="Cambria Math"/>
                <w:color w:val="222222"/>
                <w:kern w:val="0"/>
                <w:szCs w:val="21"/>
                <w:shd w:val="clear" w:color="auto" w:fill="FFFFFF"/>
              </w:rPr>
              <m:t>out</m:t>
            </m:r>
          </m:sup>
        </m:sSubSup>
      </m:oMath>
      <w:r w:rsidRPr="00DF12FD">
        <w:rPr>
          <w:color w:val="000000"/>
        </w:rPr>
        <w:t>都不为空，则取这两个集合中的所有点两两组合，生成候选匹配</w:t>
      </w:r>
      <w:r>
        <w:rPr>
          <w:color w:val="000000"/>
        </w:rPr>
        <w:t>点</w:t>
      </w:r>
      <w:r w:rsidRPr="00DF12FD">
        <w:rPr>
          <w:color w:val="000000"/>
        </w:rPr>
        <w:t>对集合；</w:t>
      </w:r>
    </w:p>
    <w:p w:rsidR="00070D7A" w:rsidRPr="00DF12FD" w:rsidRDefault="00070D7A" w:rsidP="002765D4">
      <w:pPr>
        <w:pStyle w:val="ac"/>
        <w:numPr>
          <w:ilvl w:val="0"/>
          <w:numId w:val="34"/>
        </w:numPr>
        <w:spacing w:line="300" w:lineRule="auto"/>
        <w:ind w:firstLineChars="0"/>
        <w:rPr>
          <w:color w:val="000000"/>
        </w:rPr>
      </w:pPr>
      <w:r w:rsidRPr="00DF12FD">
        <w:rPr>
          <w:color w:val="000000"/>
        </w:rPr>
        <w:lastRenderedPageBreak/>
        <w:t>如果</w:t>
      </w:r>
      <m:oMath>
        <m:sSubSup>
          <m:sSubSupPr>
            <m:ctrlPr>
              <w:rPr>
                <w:rFonts w:ascii="Cambria Math" w:hAnsi="Cambria Math"/>
                <w:i/>
                <w:iCs/>
                <w:color w:val="222222"/>
                <w:szCs w:val="21"/>
                <w:shd w:val="clear" w:color="auto" w:fill="FFFFFF"/>
              </w:rPr>
            </m:ctrlPr>
          </m:sSubSupPr>
          <m:e>
            <m:r>
              <w:rPr>
                <w:rFonts w:ascii="Cambria Math" w:hAnsi="Cambria Math"/>
                <w:color w:val="222222"/>
                <w:kern w:val="0"/>
                <w:szCs w:val="21"/>
                <w:shd w:val="clear" w:color="auto" w:fill="FFFFFF"/>
              </w:rPr>
              <m:t>T</m:t>
            </m:r>
          </m:e>
          <m:sub>
            <m:r>
              <w:rPr>
                <w:rFonts w:ascii="Cambria Math" w:hAnsi="Cambria Math"/>
                <w:color w:val="222222"/>
                <w:kern w:val="0"/>
                <w:szCs w:val="21"/>
                <w:shd w:val="clear" w:color="auto" w:fill="FFFFFF"/>
              </w:rPr>
              <m:t>1</m:t>
            </m:r>
          </m:sub>
          <m:sup>
            <m:r>
              <w:rPr>
                <w:rFonts w:ascii="Cambria Math" w:hAnsi="Cambria Math"/>
                <w:color w:val="222222"/>
                <w:kern w:val="0"/>
                <w:szCs w:val="21"/>
                <w:shd w:val="clear" w:color="auto" w:fill="FFFFFF"/>
              </w:rPr>
              <m:t>out</m:t>
            </m:r>
          </m:sup>
        </m:sSubSup>
        <m:d>
          <m:dPr>
            <m:ctrlPr>
              <w:rPr>
                <w:rFonts w:ascii="Cambria Math" w:hAnsi="Cambria Math"/>
                <w:color w:val="222222"/>
                <w:szCs w:val="21"/>
                <w:shd w:val="clear" w:color="auto" w:fill="FFFFFF"/>
              </w:rPr>
            </m:ctrlPr>
          </m:dPr>
          <m:e>
            <m:r>
              <m:rPr>
                <m:sty m:val="p"/>
              </m:rPr>
              <w:rPr>
                <w:rFonts w:ascii="Cambria Math" w:hAnsi="Cambria Math"/>
                <w:color w:val="222222"/>
                <w:kern w:val="0"/>
                <w:szCs w:val="21"/>
                <w:shd w:val="clear" w:color="auto" w:fill="FFFFFF"/>
              </w:rPr>
              <m:t>s</m:t>
            </m:r>
          </m:e>
        </m:d>
      </m:oMath>
      <w:r w:rsidRPr="00DF12FD">
        <w:rPr>
          <w:color w:val="000000"/>
        </w:rPr>
        <w:t>和</w:t>
      </w:r>
      <m:oMath>
        <m:sSubSup>
          <m:sSubSupPr>
            <m:ctrlPr>
              <w:rPr>
                <w:rFonts w:ascii="Cambria Math" w:hAnsi="Cambria Math"/>
                <w:i/>
                <w:iCs/>
                <w:color w:val="222222"/>
                <w:szCs w:val="21"/>
                <w:shd w:val="clear" w:color="auto" w:fill="FFFFFF"/>
              </w:rPr>
            </m:ctrlPr>
          </m:sSubSupPr>
          <m:e>
            <m:r>
              <w:rPr>
                <w:rFonts w:ascii="Cambria Math" w:hAnsi="Cambria Math"/>
                <w:color w:val="222222"/>
                <w:kern w:val="0"/>
                <w:szCs w:val="21"/>
                <w:shd w:val="clear" w:color="auto" w:fill="FFFFFF"/>
              </w:rPr>
              <m:t>T</m:t>
            </m:r>
          </m:e>
          <m:sub>
            <m:r>
              <w:rPr>
                <w:rFonts w:ascii="Cambria Math" w:hAnsi="Cambria Math"/>
                <w:color w:val="222222"/>
                <w:kern w:val="0"/>
                <w:szCs w:val="21"/>
                <w:shd w:val="clear" w:color="auto" w:fill="FFFFFF"/>
              </w:rPr>
              <m:t>2</m:t>
            </m:r>
          </m:sub>
          <m:sup>
            <m:r>
              <w:rPr>
                <w:rFonts w:ascii="Cambria Math" w:hAnsi="Cambria Math"/>
                <w:color w:val="222222"/>
                <w:kern w:val="0"/>
                <w:szCs w:val="21"/>
                <w:shd w:val="clear" w:color="auto" w:fill="FFFFFF"/>
              </w:rPr>
              <m:t>out</m:t>
            </m:r>
          </m:sup>
        </m:sSubSup>
      </m:oMath>
      <w:r w:rsidRPr="00DF12FD">
        <w:rPr>
          <w:color w:val="000000"/>
        </w:rPr>
        <w:t>两个集合都为空，若</w:t>
      </w:r>
      <m:oMath>
        <m:sSubSup>
          <m:sSubSupPr>
            <m:ctrlPr>
              <w:rPr>
                <w:rFonts w:ascii="Cambria Math" w:hAnsi="Cambria Math"/>
                <w:i/>
                <w:iCs/>
                <w:color w:val="222222"/>
                <w:szCs w:val="21"/>
                <w:shd w:val="clear" w:color="auto" w:fill="FFFFFF"/>
              </w:rPr>
            </m:ctrlPr>
          </m:sSubSupPr>
          <m:e>
            <m:r>
              <w:rPr>
                <w:rFonts w:ascii="Cambria Math" w:hAnsi="Cambria Math"/>
                <w:color w:val="222222"/>
                <w:kern w:val="0"/>
                <w:szCs w:val="21"/>
                <w:shd w:val="clear" w:color="auto" w:fill="FFFFFF"/>
              </w:rPr>
              <m:t>T</m:t>
            </m:r>
          </m:e>
          <m:sub>
            <m:r>
              <w:rPr>
                <w:rFonts w:ascii="Cambria Math" w:hAnsi="Cambria Math"/>
                <w:color w:val="222222"/>
                <w:kern w:val="0"/>
                <w:szCs w:val="21"/>
                <w:shd w:val="clear" w:color="auto" w:fill="FFFFFF"/>
              </w:rPr>
              <m:t>1</m:t>
            </m:r>
          </m:sub>
          <m:sup>
            <m:r>
              <w:rPr>
                <w:rFonts w:ascii="Cambria Math" w:hAnsi="Cambria Math"/>
                <w:color w:val="222222"/>
                <w:kern w:val="0"/>
                <w:szCs w:val="21"/>
                <w:shd w:val="clear" w:color="auto" w:fill="FFFFFF"/>
              </w:rPr>
              <m:t>in</m:t>
            </m:r>
          </m:sup>
        </m:sSubSup>
        <m:d>
          <m:dPr>
            <m:ctrlPr>
              <w:rPr>
                <w:rFonts w:ascii="Cambria Math" w:hAnsi="Cambria Math"/>
                <w:color w:val="222222"/>
                <w:szCs w:val="21"/>
                <w:shd w:val="clear" w:color="auto" w:fill="FFFFFF"/>
              </w:rPr>
            </m:ctrlPr>
          </m:dPr>
          <m:e>
            <m:r>
              <m:rPr>
                <m:sty m:val="p"/>
              </m:rPr>
              <w:rPr>
                <w:rFonts w:ascii="Cambria Math" w:hAnsi="Cambria Math"/>
                <w:color w:val="222222"/>
                <w:kern w:val="0"/>
                <w:szCs w:val="21"/>
                <w:shd w:val="clear" w:color="auto" w:fill="FFFFFF"/>
              </w:rPr>
              <m:t>s</m:t>
            </m:r>
          </m:e>
        </m:d>
      </m:oMath>
      <w:r w:rsidRPr="00DF12FD">
        <w:rPr>
          <w:color w:val="000000"/>
        </w:rPr>
        <w:t>和</w:t>
      </w:r>
      <m:oMath>
        <m:sSubSup>
          <m:sSubSupPr>
            <m:ctrlPr>
              <w:rPr>
                <w:rFonts w:ascii="Cambria Math" w:hAnsi="Cambria Math"/>
                <w:i/>
                <w:iCs/>
                <w:color w:val="222222"/>
                <w:szCs w:val="21"/>
                <w:shd w:val="clear" w:color="auto" w:fill="FFFFFF"/>
              </w:rPr>
            </m:ctrlPr>
          </m:sSubSupPr>
          <m:e>
            <m:r>
              <w:rPr>
                <w:rFonts w:ascii="Cambria Math" w:hAnsi="Cambria Math"/>
                <w:color w:val="222222"/>
                <w:kern w:val="0"/>
                <w:szCs w:val="21"/>
                <w:shd w:val="clear" w:color="auto" w:fill="FFFFFF"/>
              </w:rPr>
              <m:t>T</m:t>
            </m:r>
          </m:e>
          <m:sub>
            <m:r>
              <w:rPr>
                <w:rFonts w:ascii="Cambria Math" w:hAnsi="Cambria Math"/>
                <w:color w:val="222222"/>
                <w:kern w:val="0"/>
                <w:szCs w:val="21"/>
                <w:shd w:val="clear" w:color="auto" w:fill="FFFFFF"/>
              </w:rPr>
              <m:t>2</m:t>
            </m:r>
          </m:sub>
          <m:sup>
            <m:r>
              <w:rPr>
                <w:rFonts w:ascii="Cambria Math" w:hAnsi="Cambria Math"/>
                <w:color w:val="222222"/>
                <w:kern w:val="0"/>
                <w:szCs w:val="21"/>
                <w:shd w:val="clear" w:color="auto" w:fill="FFFFFF"/>
              </w:rPr>
              <m:t>in</m:t>
            </m:r>
          </m:sup>
        </m:sSubSup>
        <m:d>
          <m:dPr>
            <m:ctrlPr>
              <w:rPr>
                <w:rFonts w:ascii="Cambria Math" w:hAnsi="Cambria Math"/>
                <w:color w:val="222222"/>
                <w:szCs w:val="21"/>
                <w:shd w:val="clear" w:color="auto" w:fill="FFFFFF"/>
              </w:rPr>
            </m:ctrlPr>
          </m:dPr>
          <m:e>
            <m:r>
              <m:rPr>
                <m:sty m:val="p"/>
              </m:rPr>
              <w:rPr>
                <w:rFonts w:ascii="Cambria Math" w:hAnsi="Cambria Math"/>
                <w:color w:val="222222"/>
                <w:kern w:val="0"/>
                <w:szCs w:val="21"/>
                <w:shd w:val="clear" w:color="auto" w:fill="FFFFFF"/>
              </w:rPr>
              <m:t>s</m:t>
            </m:r>
          </m:e>
        </m:d>
      </m:oMath>
      <w:r w:rsidRPr="00DF12FD">
        <w:rPr>
          <w:color w:val="000000"/>
        </w:rPr>
        <w:t>都不为空，则取这两个集合中的所有点两两组合，生成候选匹配</w:t>
      </w:r>
      <w:r>
        <w:rPr>
          <w:color w:val="000000"/>
        </w:rPr>
        <w:t>点</w:t>
      </w:r>
      <w:r w:rsidRPr="00DF12FD">
        <w:rPr>
          <w:color w:val="000000"/>
        </w:rPr>
        <w:t>对集合；</w:t>
      </w:r>
    </w:p>
    <w:p w:rsidR="00070D7A" w:rsidRPr="00DF12FD" w:rsidRDefault="00070D7A" w:rsidP="002765D4">
      <w:pPr>
        <w:pStyle w:val="ac"/>
        <w:numPr>
          <w:ilvl w:val="0"/>
          <w:numId w:val="34"/>
        </w:numPr>
        <w:spacing w:line="300" w:lineRule="auto"/>
        <w:ind w:firstLineChars="0"/>
        <w:rPr>
          <w:color w:val="000000"/>
        </w:rPr>
      </w:pPr>
      <w:r w:rsidRPr="00DF12FD">
        <w:rPr>
          <w:color w:val="000000"/>
        </w:rPr>
        <w:t>如果上面四个集合都为空（对于非连通图会出现这种情况）。则只能找两个图中所有没有匹配的点两两组合，生成候选匹配</w:t>
      </w:r>
      <w:r>
        <w:rPr>
          <w:color w:val="000000"/>
        </w:rPr>
        <w:t>点</w:t>
      </w:r>
      <w:r w:rsidRPr="00DF12FD">
        <w:rPr>
          <w:color w:val="000000"/>
        </w:rPr>
        <w:t>对集合。</w:t>
      </w:r>
    </w:p>
    <w:p w:rsidR="00070D7A" w:rsidRPr="00DF12FD" w:rsidRDefault="00070D7A" w:rsidP="00070D7A">
      <w:pPr>
        <w:spacing w:line="300" w:lineRule="auto"/>
        <w:ind w:firstLineChars="200" w:firstLine="420"/>
        <w:rPr>
          <w:color w:val="000000"/>
        </w:rPr>
      </w:pPr>
      <w:r>
        <w:rPr>
          <w:color w:val="000000"/>
        </w:rPr>
        <w:t>细粒度的分类讨论</w:t>
      </w:r>
      <w:r w:rsidRPr="00DF12FD">
        <w:rPr>
          <w:color w:val="000000"/>
        </w:rPr>
        <w:t>可以尽量减少单次生成的候选匹配对的数量。否则如果每次都按上面第三种方式生成</w:t>
      </w:r>
      <w:r>
        <w:rPr>
          <w:color w:val="000000"/>
        </w:rPr>
        <w:t>点对集合，</w:t>
      </w:r>
      <w:r w:rsidRPr="00DF12FD">
        <w:rPr>
          <w:color w:val="000000"/>
        </w:rPr>
        <w:t>每次递归都会生成很多之前生成过的匹配对，造成重复计算。</w:t>
      </w:r>
    </w:p>
    <w:p w:rsidR="00070D7A" w:rsidRPr="00070D7A" w:rsidRDefault="00070D7A" w:rsidP="00070D7A">
      <w:pPr>
        <w:pStyle w:val="aa"/>
        <w:ind w:firstLineChars="0" w:firstLine="0"/>
        <w:rPr>
          <w:lang w:val="en-US" w:eastAsia="zh-CN"/>
        </w:rPr>
      </w:pPr>
    </w:p>
    <w:p w:rsidR="00DF1EE3" w:rsidRPr="00DF12FD" w:rsidRDefault="00DF1EE3" w:rsidP="005F5E17">
      <w:pPr>
        <w:pStyle w:val="a0"/>
        <w:numPr>
          <w:ilvl w:val="1"/>
          <w:numId w:val="2"/>
        </w:numPr>
        <w:spacing w:before="156" w:after="156" w:line="300" w:lineRule="auto"/>
        <w:rPr>
          <w:lang w:eastAsia="zh-CN"/>
        </w:rPr>
      </w:pPr>
      <w:bookmarkStart w:id="111" w:name="_Toc448392803"/>
      <w:bookmarkStart w:id="112" w:name="_Toc451115431"/>
      <w:r w:rsidRPr="00DF12FD">
        <w:rPr>
          <w:lang w:eastAsia="zh-CN"/>
        </w:rPr>
        <w:t>基于子图同构的</w:t>
      </w:r>
      <w:r w:rsidR="004D151B">
        <w:rPr>
          <w:lang w:eastAsia="zh-CN"/>
        </w:rPr>
        <w:t>算法</w:t>
      </w:r>
      <w:r w:rsidRPr="00DF12FD">
        <w:rPr>
          <w:lang w:eastAsia="zh-CN"/>
        </w:rPr>
        <w:t>映射</w:t>
      </w:r>
      <w:bookmarkEnd w:id="111"/>
      <w:r w:rsidR="004D151B">
        <w:rPr>
          <w:lang w:eastAsia="zh-CN"/>
        </w:rPr>
        <w:t>方案</w:t>
      </w:r>
      <w:bookmarkEnd w:id="112"/>
    </w:p>
    <w:p w:rsidR="00DF1EE3" w:rsidRPr="00DF12FD" w:rsidRDefault="00F04204" w:rsidP="005F5E17">
      <w:pPr>
        <w:pStyle w:val="a1"/>
        <w:numPr>
          <w:ilvl w:val="2"/>
          <w:numId w:val="2"/>
        </w:numPr>
        <w:spacing w:before="156" w:after="156" w:line="300" w:lineRule="auto"/>
        <w:rPr>
          <w:lang w:eastAsia="zh-CN"/>
        </w:rPr>
      </w:pPr>
      <w:bookmarkStart w:id="113" w:name="_Toc448392806"/>
      <w:bookmarkStart w:id="114" w:name="_Toc451115432"/>
      <w:r>
        <w:rPr>
          <w:lang w:eastAsia="zh-CN"/>
        </w:rPr>
        <w:t>架构</w:t>
      </w:r>
      <w:r w:rsidR="00DF1EE3" w:rsidRPr="00DF12FD">
        <w:rPr>
          <w:lang w:eastAsia="zh-CN"/>
        </w:rPr>
        <w:t>建模</w:t>
      </w:r>
      <w:bookmarkEnd w:id="113"/>
      <w:bookmarkEnd w:id="114"/>
    </w:p>
    <w:p w:rsidR="00DF1EE3" w:rsidRPr="00DF12FD" w:rsidRDefault="00C01598" w:rsidP="005F5E17">
      <w:pPr>
        <w:spacing w:line="300" w:lineRule="auto"/>
        <w:ind w:firstLineChars="200" w:firstLine="420"/>
        <w:rPr>
          <w:lang w:val="x-none"/>
        </w:rPr>
      </w:pPr>
      <w:r>
        <w:rPr>
          <w:rFonts w:hint="eastAsia"/>
          <w:lang w:val="x-none"/>
        </w:rPr>
        <w:t>在</w:t>
      </w:r>
      <w:r>
        <w:rPr>
          <w:lang w:val="x-none"/>
        </w:rPr>
        <w:t>第三章中介绍了用有向图对算法</w:t>
      </w:r>
      <w:r w:rsidR="00DF1EE3" w:rsidRPr="00DF12FD">
        <w:rPr>
          <w:lang w:val="x-none"/>
        </w:rPr>
        <w:t>建模</w:t>
      </w:r>
      <w:r>
        <w:rPr>
          <w:lang w:val="x-none"/>
        </w:rPr>
        <w:t>的方法</w:t>
      </w:r>
      <w:r w:rsidR="00DF1EE3" w:rsidRPr="00DF12FD">
        <w:rPr>
          <w:lang w:val="x-none"/>
        </w:rPr>
        <w:t>，利用图的节点描述算法中</w:t>
      </w:r>
      <w:r>
        <w:rPr>
          <w:lang w:val="x-none"/>
        </w:rPr>
        <w:t>的算子，图中的边描述数据依赖。对于可重构架构</w:t>
      </w:r>
      <w:r w:rsidR="00DF1EE3" w:rsidRPr="00DF12FD">
        <w:rPr>
          <w:lang w:val="x-none"/>
        </w:rPr>
        <w:t>，同样可以对架构进行图建模，利用节点描述</w:t>
      </w:r>
      <w:r w:rsidR="00DF1EE3" w:rsidRPr="00DF12FD">
        <w:rPr>
          <w:lang w:val="x-none"/>
        </w:rPr>
        <w:t>PE</w:t>
      </w:r>
      <w:r w:rsidR="00DF1EE3" w:rsidRPr="00DF12FD">
        <w:rPr>
          <w:lang w:val="x-none"/>
        </w:rPr>
        <w:t>，边描述架构中的互连。这样算法和架构有了相同的基于图的描述方式，利用图论中的匹配算法可以完成算法</w:t>
      </w:r>
      <w:r>
        <w:rPr>
          <w:lang w:val="x-none"/>
        </w:rPr>
        <w:t>图</w:t>
      </w:r>
      <w:r w:rsidR="00DF1EE3" w:rsidRPr="00DF12FD">
        <w:rPr>
          <w:lang w:val="x-none"/>
        </w:rPr>
        <w:t>到</w:t>
      </w:r>
      <w:r>
        <w:rPr>
          <w:lang w:val="x-none"/>
        </w:rPr>
        <w:t>架构</w:t>
      </w:r>
      <w:r w:rsidR="00DF1EE3" w:rsidRPr="00DF12FD">
        <w:rPr>
          <w:lang w:val="x-none"/>
        </w:rPr>
        <w:t>图的匹配映射</w:t>
      </w:r>
      <w:r>
        <w:rPr>
          <w:szCs w:val="24"/>
          <w:vertAlign w:val="superscript"/>
          <w:lang w:val="x-none"/>
        </w:rPr>
        <w:t>[35</w:t>
      </w:r>
      <w:r w:rsidR="00DF1EE3" w:rsidRPr="00DF12FD">
        <w:rPr>
          <w:szCs w:val="24"/>
          <w:vertAlign w:val="superscript"/>
          <w:lang w:val="x-none"/>
        </w:rPr>
        <w:t>]</w:t>
      </w:r>
      <w:r>
        <w:rPr>
          <w:rFonts w:hint="eastAsia"/>
          <w:lang w:val="x-none"/>
        </w:rPr>
        <w:t>。</w:t>
      </w:r>
      <w:r w:rsidRPr="00DF12FD">
        <w:rPr>
          <w:lang w:val="x-none"/>
        </w:rPr>
        <w:t xml:space="preserve"> </w:t>
      </w:r>
    </w:p>
    <w:p w:rsidR="00DF1EE3" w:rsidRPr="00DF12FD" w:rsidRDefault="00DF1EE3" w:rsidP="005F5E17">
      <w:pPr>
        <w:spacing w:line="300" w:lineRule="auto"/>
        <w:ind w:firstLineChars="200" w:firstLine="422"/>
        <w:rPr>
          <w:lang w:val="x-none"/>
        </w:rPr>
      </w:pPr>
      <w:r w:rsidRPr="00DF12FD">
        <w:rPr>
          <w:b/>
          <w:lang w:val="x-none"/>
        </w:rPr>
        <w:t>定义</w:t>
      </w:r>
      <w:r w:rsidRPr="00DF12FD">
        <w:rPr>
          <w:b/>
          <w:lang w:val="x-none"/>
        </w:rPr>
        <w:t>5.5</w:t>
      </w:r>
      <w:r w:rsidRPr="00DF12FD">
        <w:rPr>
          <w:b/>
          <w:lang w:val="x-none"/>
        </w:rPr>
        <w:t>（架构图）：</w:t>
      </w:r>
      <w:r w:rsidRPr="00DF12FD">
        <w:rPr>
          <w:lang w:val="x-none"/>
        </w:rPr>
        <w:t>一个架构图是一个二元组</w:t>
      </w:r>
      <w:r w:rsidRPr="00DF12FD">
        <w:rPr>
          <w:lang w:val="x-none"/>
        </w:rPr>
        <w:t>ARG=(V</w:t>
      </w:r>
      <w:r w:rsidR="00581EAA" w:rsidRPr="00DF12FD">
        <w:rPr>
          <w:lang w:val="x-none"/>
        </w:rPr>
        <w:t>，</w:t>
      </w:r>
      <w:r w:rsidRPr="00DF12FD">
        <w:rPr>
          <w:lang w:val="x-none"/>
        </w:rPr>
        <w:t>E)</w:t>
      </w:r>
      <w:r w:rsidRPr="00DF12FD">
        <w:rPr>
          <w:lang w:val="x-none"/>
        </w:rPr>
        <w:t>，其中</w:t>
      </w:r>
      <w:r w:rsidRPr="00DF12FD">
        <w:rPr>
          <w:lang w:val="x-none"/>
        </w:rPr>
        <w:t>V</w:t>
      </w:r>
      <w:r w:rsidRPr="00DF12FD">
        <w:rPr>
          <w:lang w:val="x-none"/>
        </w:rPr>
        <w:t>是节点集，表示架构中的</w:t>
      </w:r>
      <w:r w:rsidRPr="00DF12FD">
        <w:rPr>
          <w:lang w:val="x-none"/>
        </w:rPr>
        <w:t>PE</w:t>
      </w:r>
      <w:r w:rsidRPr="00DF12FD">
        <w:rPr>
          <w:lang w:val="x-none"/>
        </w:rPr>
        <w:t>；</w:t>
      </w:r>
      <w:r w:rsidRPr="00DF12FD">
        <w:rPr>
          <w:lang w:val="x-none"/>
        </w:rPr>
        <w:t>E</w:t>
      </w:r>
      <w:r w:rsidRPr="00DF12FD">
        <w:rPr>
          <w:lang w:val="x-none"/>
        </w:rPr>
        <w:t>是边集，表示架构中的数据互连。</w:t>
      </w:r>
    </w:p>
    <w:p w:rsidR="00DF1EE3" w:rsidRPr="00DF12FD" w:rsidRDefault="00DF1EE3" w:rsidP="005F5E17">
      <w:pPr>
        <w:spacing w:line="300" w:lineRule="auto"/>
        <w:ind w:firstLineChars="200" w:firstLine="420"/>
        <w:rPr>
          <w:lang w:val="x-none"/>
        </w:rPr>
      </w:pPr>
      <w:r w:rsidRPr="00DF12FD">
        <w:rPr>
          <w:lang w:val="x-none"/>
        </w:rPr>
        <w:t>和算法图相比，架构图中的节点具有更复杂的功能属性和位置属性，架构图中的边网络也更加庞大。</w:t>
      </w:r>
    </w:p>
    <w:p w:rsidR="00C01598" w:rsidRPr="00C01598" w:rsidRDefault="001E2B2A" w:rsidP="00C01598">
      <w:pPr>
        <w:pStyle w:val="af0"/>
        <w:keepNext/>
        <w:jc w:val="center"/>
        <w:rPr>
          <w:sz w:val="21"/>
          <w:szCs w:val="21"/>
        </w:rPr>
      </w:pPr>
      <w:r>
        <w:rPr>
          <w:rFonts w:asciiTheme="minorEastAsia" w:eastAsiaTheme="minorEastAsia" w:hAnsiTheme="minorEastAsia" w:hint="eastAsia"/>
          <w:sz w:val="21"/>
          <w:szCs w:val="21"/>
        </w:rPr>
        <w:t>表4-</w:t>
      </w:r>
      <w:r w:rsidR="00C01598" w:rsidRPr="00C01598">
        <w:rPr>
          <w:rFonts w:ascii="Times New Roman" w:hAnsi="Times New Roman"/>
          <w:sz w:val="21"/>
          <w:szCs w:val="21"/>
        </w:rPr>
        <w:fldChar w:fldCharType="begin"/>
      </w:r>
      <w:r w:rsidR="00C01598" w:rsidRPr="00C01598">
        <w:rPr>
          <w:rFonts w:ascii="Times New Roman" w:hAnsi="Times New Roman"/>
          <w:sz w:val="21"/>
          <w:szCs w:val="21"/>
        </w:rPr>
        <w:instrText xml:space="preserve"> SEQ </w:instrText>
      </w:r>
      <w:r w:rsidR="00C01598" w:rsidRPr="00C01598">
        <w:rPr>
          <w:rFonts w:ascii="Times New Roman" w:hAnsi="Times New Roman"/>
          <w:sz w:val="21"/>
          <w:szCs w:val="21"/>
        </w:rPr>
        <w:instrText>表</w:instrText>
      </w:r>
      <w:r w:rsidR="00C01598" w:rsidRPr="00C01598">
        <w:rPr>
          <w:rFonts w:ascii="Times New Roman" w:hAnsi="Times New Roman"/>
          <w:sz w:val="21"/>
          <w:szCs w:val="21"/>
        </w:rPr>
        <w:instrText xml:space="preserve">5- \* ARABIC </w:instrText>
      </w:r>
      <w:r w:rsidR="00C01598" w:rsidRPr="00C01598">
        <w:rPr>
          <w:rFonts w:ascii="Times New Roman" w:hAnsi="Times New Roman"/>
          <w:sz w:val="21"/>
          <w:szCs w:val="21"/>
        </w:rPr>
        <w:fldChar w:fldCharType="separate"/>
      </w:r>
      <w:r w:rsidR="00C47231">
        <w:rPr>
          <w:rFonts w:ascii="Times New Roman" w:hAnsi="Times New Roman"/>
          <w:noProof/>
          <w:sz w:val="21"/>
          <w:szCs w:val="21"/>
        </w:rPr>
        <w:t>2</w:t>
      </w:r>
      <w:r w:rsidR="00C01598" w:rsidRPr="00C01598">
        <w:rPr>
          <w:rFonts w:ascii="Times New Roman" w:hAnsi="Times New Roman"/>
          <w:sz w:val="21"/>
          <w:szCs w:val="21"/>
        </w:rPr>
        <w:fldChar w:fldCharType="end"/>
      </w:r>
      <w:r w:rsidR="00C01598" w:rsidRPr="00C01598">
        <w:rPr>
          <w:rFonts w:hint="eastAsia"/>
          <w:sz w:val="21"/>
          <w:szCs w:val="21"/>
        </w:rPr>
        <w:t>架构图结点属性</w:t>
      </w:r>
    </w:p>
    <w:tbl>
      <w:tblPr>
        <w:tblW w:w="906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1"/>
        <w:gridCol w:w="567"/>
        <w:gridCol w:w="849"/>
        <w:gridCol w:w="6522"/>
      </w:tblGrid>
      <w:tr w:rsidR="00DF1EE3" w:rsidRPr="00DF12FD" w:rsidTr="000A4E6A">
        <w:trPr>
          <w:trHeight w:val="308"/>
          <w:jc w:val="center"/>
        </w:trPr>
        <w:tc>
          <w:tcPr>
            <w:tcW w:w="1131" w:type="dxa"/>
            <w:tcBorders>
              <w:top w:val="single" w:sz="4" w:space="0" w:color="auto"/>
              <w:left w:val="single" w:sz="4" w:space="0" w:color="auto"/>
              <w:bottom w:val="single" w:sz="4" w:space="0" w:color="auto"/>
              <w:right w:val="single" w:sz="4" w:space="0" w:color="auto"/>
            </w:tcBorders>
            <w:shd w:val="clear" w:color="auto" w:fill="auto"/>
            <w:hideMark/>
          </w:tcPr>
          <w:p w:rsidR="00DF1EE3" w:rsidRPr="00DF12FD" w:rsidRDefault="00DF1EE3" w:rsidP="00C01598">
            <w:pPr>
              <w:spacing w:line="300" w:lineRule="auto"/>
              <w:rPr>
                <w:lang w:val="x-none"/>
              </w:rPr>
            </w:pPr>
            <w:r w:rsidRPr="00DF12FD">
              <w:rPr>
                <w:lang w:val="x-none"/>
              </w:rPr>
              <w:t>PE</w:t>
            </w:r>
            <w:r w:rsidRPr="00DF12FD">
              <w:rPr>
                <w:lang w:val="x-none"/>
              </w:rPr>
              <w:t>（节点）</w:t>
            </w:r>
          </w:p>
        </w:tc>
        <w:tc>
          <w:tcPr>
            <w:tcW w:w="567" w:type="dxa"/>
            <w:tcBorders>
              <w:top w:val="single" w:sz="4" w:space="0" w:color="auto"/>
              <w:left w:val="single" w:sz="4" w:space="0" w:color="auto"/>
              <w:bottom w:val="single" w:sz="4" w:space="0" w:color="auto"/>
              <w:right w:val="single" w:sz="4" w:space="0" w:color="auto"/>
            </w:tcBorders>
            <w:shd w:val="clear" w:color="auto" w:fill="auto"/>
            <w:hideMark/>
          </w:tcPr>
          <w:p w:rsidR="00DF1EE3" w:rsidRPr="00DF12FD" w:rsidRDefault="00DF1EE3" w:rsidP="00C01598">
            <w:pPr>
              <w:spacing w:line="300" w:lineRule="auto"/>
              <w:jc w:val="center"/>
              <w:rPr>
                <w:lang w:val="x-none"/>
              </w:rPr>
            </w:pPr>
            <w:r w:rsidRPr="00DF12FD">
              <w:rPr>
                <w:lang w:val="x-none"/>
              </w:rPr>
              <w:t>x</w:t>
            </w:r>
          </w:p>
        </w:tc>
        <w:tc>
          <w:tcPr>
            <w:tcW w:w="849" w:type="dxa"/>
            <w:tcBorders>
              <w:top w:val="single" w:sz="4" w:space="0" w:color="auto"/>
              <w:left w:val="single" w:sz="4" w:space="0" w:color="auto"/>
              <w:bottom w:val="single" w:sz="4" w:space="0" w:color="auto"/>
              <w:right w:val="single" w:sz="4" w:space="0" w:color="auto"/>
            </w:tcBorders>
            <w:shd w:val="clear" w:color="auto" w:fill="auto"/>
            <w:hideMark/>
          </w:tcPr>
          <w:p w:rsidR="00DF1EE3" w:rsidRPr="00DF12FD" w:rsidRDefault="00DF1EE3" w:rsidP="00C01598">
            <w:pPr>
              <w:spacing w:line="300" w:lineRule="auto"/>
              <w:jc w:val="center"/>
              <w:rPr>
                <w:lang w:val="x-none"/>
              </w:rPr>
            </w:pPr>
            <w:r w:rsidRPr="00DF12FD">
              <w:rPr>
                <w:lang w:val="x-none"/>
              </w:rPr>
              <w:t>y</w:t>
            </w:r>
          </w:p>
        </w:tc>
        <w:tc>
          <w:tcPr>
            <w:tcW w:w="6522" w:type="dxa"/>
            <w:tcBorders>
              <w:top w:val="single" w:sz="4" w:space="0" w:color="auto"/>
              <w:left w:val="single" w:sz="4" w:space="0" w:color="auto"/>
              <w:bottom w:val="single" w:sz="4" w:space="0" w:color="auto"/>
              <w:right w:val="single" w:sz="4" w:space="0" w:color="auto"/>
            </w:tcBorders>
            <w:shd w:val="clear" w:color="auto" w:fill="auto"/>
            <w:hideMark/>
          </w:tcPr>
          <w:p w:rsidR="00DF1EE3" w:rsidRPr="00DF12FD" w:rsidRDefault="00DF1EE3" w:rsidP="00C01598">
            <w:pPr>
              <w:spacing w:line="300" w:lineRule="auto"/>
              <w:jc w:val="center"/>
              <w:rPr>
                <w:lang w:val="x-none"/>
              </w:rPr>
            </w:pPr>
            <w:r w:rsidRPr="00DF12FD">
              <w:rPr>
                <w:lang w:val="x-none"/>
              </w:rPr>
              <w:t>功能属性</w:t>
            </w:r>
          </w:p>
        </w:tc>
      </w:tr>
      <w:tr w:rsidR="00DF1EE3" w:rsidRPr="00DF12FD" w:rsidTr="000A4E6A">
        <w:trPr>
          <w:trHeight w:val="926"/>
          <w:jc w:val="center"/>
        </w:trPr>
        <w:tc>
          <w:tcPr>
            <w:tcW w:w="1131" w:type="dxa"/>
            <w:tcBorders>
              <w:top w:val="single" w:sz="4" w:space="0" w:color="auto"/>
              <w:left w:val="single" w:sz="4" w:space="0" w:color="auto"/>
              <w:bottom w:val="single" w:sz="4" w:space="0" w:color="auto"/>
              <w:right w:val="single" w:sz="4" w:space="0" w:color="auto"/>
            </w:tcBorders>
            <w:shd w:val="clear" w:color="auto" w:fill="auto"/>
            <w:hideMark/>
          </w:tcPr>
          <w:p w:rsidR="00DF1EE3" w:rsidRPr="00DF12FD" w:rsidRDefault="00DF1EE3" w:rsidP="00DF12FD">
            <w:pPr>
              <w:spacing w:line="300" w:lineRule="auto"/>
              <w:jc w:val="left"/>
              <w:rPr>
                <w:lang w:val="x-none"/>
              </w:rPr>
            </w:pPr>
            <w:r w:rsidRPr="00DF12FD">
              <w:rPr>
                <w:lang w:val="x-none"/>
              </w:rPr>
              <w:t>PE_type1</w:t>
            </w:r>
          </w:p>
        </w:tc>
        <w:tc>
          <w:tcPr>
            <w:tcW w:w="567" w:type="dxa"/>
            <w:tcBorders>
              <w:top w:val="single" w:sz="4" w:space="0" w:color="auto"/>
              <w:left w:val="single" w:sz="4" w:space="0" w:color="auto"/>
              <w:bottom w:val="single" w:sz="4" w:space="0" w:color="auto"/>
              <w:right w:val="single" w:sz="4" w:space="0" w:color="auto"/>
            </w:tcBorders>
            <w:shd w:val="clear" w:color="auto" w:fill="auto"/>
            <w:hideMark/>
          </w:tcPr>
          <w:p w:rsidR="00DF1EE3" w:rsidRPr="00DF12FD" w:rsidRDefault="00DF1EE3" w:rsidP="00DF12FD">
            <w:pPr>
              <w:spacing w:line="300" w:lineRule="auto"/>
              <w:jc w:val="left"/>
              <w:rPr>
                <w:lang w:val="x-none"/>
              </w:rPr>
            </w:pPr>
            <w:r w:rsidRPr="00DF12FD">
              <w:rPr>
                <w:lang w:val="x-none"/>
              </w:rPr>
              <w:t>1</w:t>
            </w:r>
          </w:p>
        </w:tc>
        <w:tc>
          <w:tcPr>
            <w:tcW w:w="849" w:type="dxa"/>
            <w:tcBorders>
              <w:top w:val="single" w:sz="4" w:space="0" w:color="auto"/>
              <w:left w:val="single" w:sz="4" w:space="0" w:color="auto"/>
              <w:bottom w:val="single" w:sz="4" w:space="0" w:color="auto"/>
              <w:right w:val="single" w:sz="4" w:space="0" w:color="auto"/>
            </w:tcBorders>
            <w:shd w:val="clear" w:color="auto" w:fill="auto"/>
            <w:hideMark/>
          </w:tcPr>
          <w:p w:rsidR="00DF1EE3" w:rsidRPr="00DF12FD" w:rsidRDefault="00DF1EE3" w:rsidP="00DF12FD">
            <w:pPr>
              <w:spacing w:line="300" w:lineRule="auto"/>
              <w:jc w:val="left"/>
              <w:rPr>
                <w:lang w:val="x-none"/>
              </w:rPr>
            </w:pPr>
            <w:r w:rsidRPr="00DF12FD">
              <w:rPr>
                <w:lang w:val="x-none"/>
              </w:rPr>
              <w:t>1</w:t>
            </w:r>
            <w:r w:rsidR="00581EAA" w:rsidRPr="00DF12FD">
              <w:rPr>
                <w:lang w:val="x-none"/>
              </w:rPr>
              <w:t>，</w:t>
            </w:r>
            <w:r w:rsidRPr="00DF12FD">
              <w:rPr>
                <w:lang w:val="x-none"/>
              </w:rPr>
              <w:t>2</w:t>
            </w:r>
          </w:p>
        </w:tc>
        <w:tc>
          <w:tcPr>
            <w:tcW w:w="6522" w:type="dxa"/>
            <w:tcBorders>
              <w:top w:val="single" w:sz="4" w:space="0" w:color="auto"/>
              <w:left w:val="single" w:sz="4" w:space="0" w:color="auto"/>
              <w:bottom w:val="single" w:sz="4" w:space="0" w:color="auto"/>
              <w:right w:val="single" w:sz="4" w:space="0" w:color="auto"/>
            </w:tcBorders>
            <w:shd w:val="clear" w:color="auto" w:fill="auto"/>
            <w:hideMark/>
          </w:tcPr>
          <w:p w:rsidR="00DF1EE3" w:rsidRPr="00DF12FD" w:rsidRDefault="00DF1EE3" w:rsidP="00DF12FD">
            <w:pPr>
              <w:spacing w:line="300" w:lineRule="auto"/>
              <w:jc w:val="left"/>
              <w:rPr>
                <w:lang w:val="x-none"/>
              </w:rPr>
            </w:pPr>
            <w:r w:rsidRPr="00DF12FD">
              <w:rPr>
                <w:lang w:val="x-none"/>
              </w:rPr>
              <w:t>au_xorau_auxor_xorauxor_xorxorau_xorxorauxor_sh_xorsh_shxor_xorshxor_xor_xorxor_xorxorxor_or_and_bn_xorbn_bnxor_xorbnxor_</w:t>
            </w:r>
          </w:p>
        </w:tc>
      </w:tr>
      <w:tr w:rsidR="00DF1EE3" w:rsidRPr="00DF12FD" w:rsidTr="000A4E6A">
        <w:trPr>
          <w:trHeight w:val="605"/>
          <w:jc w:val="center"/>
        </w:trPr>
        <w:tc>
          <w:tcPr>
            <w:tcW w:w="1131" w:type="dxa"/>
            <w:tcBorders>
              <w:top w:val="single" w:sz="4" w:space="0" w:color="auto"/>
              <w:left w:val="single" w:sz="4" w:space="0" w:color="auto"/>
              <w:bottom w:val="single" w:sz="4" w:space="0" w:color="auto"/>
              <w:right w:val="single" w:sz="4" w:space="0" w:color="auto"/>
            </w:tcBorders>
            <w:shd w:val="clear" w:color="auto" w:fill="auto"/>
            <w:hideMark/>
          </w:tcPr>
          <w:p w:rsidR="00DF1EE3" w:rsidRPr="00DF12FD" w:rsidRDefault="00DF1EE3" w:rsidP="00DF12FD">
            <w:pPr>
              <w:spacing w:line="300" w:lineRule="auto"/>
              <w:jc w:val="left"/>
              <w:rPr>
                <w:lang w:val="x-none"/>
              </w:rPr>
            </w:pPr>
            <w:r w:rsidRPr="00DF12FD">
              <w:rPr>
                <w:lang w:val="x-none"/>
              </w:rPr>
              <w:t>PE_type2</w:t>
            </w:r>
          </w:p>
        </w:tc>
        <w:tc>
          <w:tcPr>
            <w:tcW w:w="567" w:type="dxa"/>
            <w:tcBorders>
              <w:top w:val="single" w:sz="4" w:space="0" w:color="auto"/>
              <w:left w:val="single" w:sz="4" w:space="0" w:color="auto"/>
              <w:bottom w:val="single" w:sz="4" w:space="0" w:color="auto"/>
              <w:right w:val="single" w:sz="4" w:space="0" w:color="auto"/>
            </w:tcBorders>
            <w:shd w:val="clear" w:color="auto" w:fill="auto"/>
            <w:hideMark/>
          </w:tcPr>
          <w:p w:rsidR="00DF1EE3" w:rsidRPr="00DF12FD" w:rsidRDefault="00DF1EE3" w:rsidP="00DF12FD">
            <w:pPr>
              <w:spacing w:line="300" w:lineRule="auto"/>
              <w:jc w:val="left"/>
              <w:rPr>
                <w:lang w:val="x-none"/>
              </w:rPr>
            </w:pPr>
            <w:r w:rsidRPr="00DF12FD">
              <w:rPr>
                <w:lang w:val="x-none"/>
              </w:rPr>
              <w:t>1</w:t>
            </w:r>
          </w:p>
        </w:tc>
        <w:tc>
          <w:tcPr>
            <w:tcW w:w="849" w:type="dxa"/>
            <w:tcBorders>
              <w:top w:val="single" w:sz="4" w:space="0" w:color="auto"/>
              <w:left w:val="single" w:sz="4" w:space="0" w:color="auto"/>
              <w:bottom w:val="single" w:sz="4" w:space="0" w:color="auto"/>
              <w:right w:val="single" w:sz="4" w:space="0" w:color="auto"/>
            </w:tcBorders>
            <w:shd w:val="clear" w:color="auto" w:fill="auto"/>
            <w:hideMark/>
          </w:tcPr>
          <w:p w:rsidR="00DF1EE3" w:rsidRPr="00DF12FD" w:rsidRDefault="00DF1EE3" w:rsidP="00DF12FD">
            <w:pPr>
              <w:spacing w:line="300" w:lineRule="auto"/>
              <w:jc w:val="left"/>
              <w:rPr>
                <w:lang w:val="x-none"/>
              </w:rPr>
            </w:pPr>
            <w:r w:rsidRPr="00DF12FD">
              <w:rPr>
                <w:lang w:val="x-none"/>
              </w:rPr>
              <w:t>3</w:t>
            </w:r>
            <w:r w:rsidR="00581EAA" w:rsidRPr="00DF12FD">
              <w:rPr>
                <w:lang w:val="x-none"/>
              </w:rPr>
              <w:t>，</w:t>
            </w:r>
            <w:r w:rsidRPr="00DF12FD">
              <w:rPr>
                <w:lang w:val="x-none"/>
              </w:rPr>
              <w:t>4</w:t>
            </w:r>
          </w:p>
        </w:tc>
        <w:tc>
          <w:tcPr>
            <w:tcW w:w="6522" w:type="dxa"/>
            <w:tcBorders>
              <w:top w:val="single" w:sz="4" w:space="0" w:color="auto"/>
              <w:left w:val="single" w:sz="4" w:space="0" w:color="auto"/>
              <w:bottom w:val="single" w:sz="4" w:space="0" w:color="auto"/>
              <w:right w:val="single" w:sz="4" w:space="0" w:color="auto"/>
            </w:tcBorders>
            <w:shd w:val="clear" w:color="auto" w:fill="auto"/>
            <w:hideMark/>
          </w:tcPr>
          <w:p w:rsidR="00DF1EE3" w:rsidRPr="00DF12FD" w:rsidRDefault="00DF1EE3" w:rsidP="00DF12FD">
            <w:pPr>
              <w:spacing w:line="300" w:lineRule="auto"/>
              <w:jc w:val="left"/>
              <w:rPr>
                <w:lang w:val="x-none"/>
              </w:rPr>
            </w:pPr>
            <w:r w:rsidRPr="00DF12FD">
              <w:rPr>
                <w:lang w:val="x-none"/>
              </w:rPr>
              <w:t>au_xorau_auxor_xorauxor_xorxorau_xorxorauxor_sh_xorsh_shxor_xorshxor_xor_xorxor_xorxorxor_or_and_</w:t>
            </w:r>
          </w:p>
        </w:tc>
      </w:tr>
      <w:tr w:rsidR="00DF1EE3" w:rsidRPr="00DF12FD" w:rsidTr="000A4E6A">
        <w:trPr>
          <w:trHeight w:val="926"/>
          <w:jc w:val="center"/>
        </w:trPr>
        <w:tc>
          <w:tcPr>
            <w:tcW w:w="1131" w:type="dxa"/>
            <w:tcBorders>
              <w:top w:val="single" w:sz="4" w:space="0" w:color="auto"/>
              <w:left w:val="single" w:sz="4" w:space="0" w:color="auto"/>
              <w:bottom w:val="single" w:sz="4" w:space="0" w:color="auto"/>
              <w:right w:val="single" w:sz="4" w:space="0" w:color="auto"/>
            </w:tcBorders>
            <w:shd w:val="clear" w:color="auto" w:fill="auto"/>
            <w:hideMark/>
          </w:tcPr>
          <w:p w:rsidR="00DF1EE3" w:rsidRPr="00DF12FD" w:rsidRDefault="00DF1EE3" w:rsidP="00DF12FD">
            <w:pPr>
              <w:spacing w:line="300" w:lineRule="auto"/>
              <w:jc w:val="left"/>
              <w:rPr>
                <w:lang w:val="x-none"/>
              </w:rPr>
            </w:pPr>
            <w:r w:rsidRPr="00DF12FD">
              <w:rPr>
                <w:lang w:val="x-none"/>
              </w:rPr>
              <w:t>PE_type3</w:t>
            </w:r>
          </w:p>
        </w:tc>
        <w:tc>
          <w:tcPr>
            <w:tcW w:w="567" w:type="dxa"/>
            <w:tcBorders>
              <w:top w:val="single" w:sz="4" w:space="0" w:color="auto"/>
              <w:left w:val="single" w:sz="4" w:space="0" w:color="auto"/>
              <w:bottom w:val="single" w:sz="4" w:space="0" w:color="auto"/>
              <w:right w:val="single" w:sz="4" w:space="0" w:color="auto"/>
            </w:tcBorders>
            <w:shd w:val="clear" w:color="auto" w:fill="auto"/>
            <w:hideMark/>
          </w:tcPr>
          <w:p w:rsidR="00DF1EE3" w:rsidRPr="00DF12FD" w:rsidRDefault="00DF1EE3" w:rsidP="00DF12FD">
            <w:pPr>
              <w:spacing w:line="300" w:lineRule="auto"/>
              <w:jc w:val="left"/>
              <w:rPr>
                <w:lang w:val="x-none"/>
              </w:rPr>
            </w:pPr>
            <w:r w:rsidRPr="00DF12FD">
              <w:rPr>
                <w:lang w:val="x-none"/>
              </w:rPr>
              <w:t>2</w:t>
            </w:r>
          </w:p>
        </w:tc>
        <w:tc>
          <w:tcPr>
            <w:tcW w:w="849" w:type="dxa"/>
            <w:tcBorders>
              <w:top w:val="single" w:sz="4" w:space="0" w:color="auto"/>
              <w:left w:val="single" w:sz="4" w:space="0" w:color="auto"/>
              <w:bottom w:val="single" w:sz="4" w:space="0" w:color="auto"/>
              <w:right w:val="single" w:sz="4" w:space="0" w:color="auto"/>
            </w:tcBorders>
            <w:shd w:val="clear" w:color="auto" w:fill="auto"/>
            <w:hideMark/>
          </w:tcPr>
          <w:p w:rsidR="00DF1EE3" w:rsidRPr="00DF12FD" w:rsidRDefault="00DF1EE3" w:rsidP="00DF12FD">
            <w:pPr>
              <w:spacing w:line="300" w:lineRule="auto"/>
              <w:jc w:val="left"/>
              <w:rPr>
                <w:lang w:val="x-none"/>
              </w:rPr>
            </w:pPr>
            <w:r w:rsidRPr="00DF12FD">
              <w:rPr>
                <w:lang w:val="x-none"/>
              </w:rPr>
              <w:t>1</w:t>
            </w:r>
            <w:r w:rsidR="00581EAA" w:rsidRPr="00DF12FD">
              <w:rPr>
                <w:lang w:val="x-none"/>
              </w:rPr>
              <w:t>，</w:t>
            </w:r>
            <w:r w:rsidRPr="00DF12FD">
              <w:rPr>
                <w:lang w:val="x-none"/>
              </w:rPr>
              <w:t>2</w:t>
            </w:r>
            <w:r w:rsidR="00581EAA" w:rsidRPr="00DF12FD">
              <w:rPr>
                <w:lang w:val="x-none"/>
              </w:rPr>
              <w:t>，</w:t>
            </w:r>
            <w:r w:rsidRPr="00DF12FD">
              <w:rPr>
                <w:lang w:val="x-none"/>
              </w:rPr>
              <w:t>3</w:t>
            </w:r>
            <w:r w:rsidR="00581EAA" w:rsidRPr="00DF12FD">
              <w:rPr>
                <w:lang w:val="x-none"/>
              </w:rPr>
              <w:t>，</w:t>
            </w:r>
            <w:r w:rsidRPr="00DF12FD">
              <w:rPr>
                <w:lang w:val="x-none"/>
              </w:rPr>
              <w:t>4</w:t>
            </w:r>
          </w:p>
        </w:tc>
        <w:tc>
          <w:tcPr>
            <w:tcW w:w="6522" w:type="dxa"/>
            <w:tcBorders>
              <w:top w:val="single" w:sz="4" w:space="0" w:color="auto"/>
              <w:left w:val="single" w:sz="4" w:space="0" w:color="auto"/>
              <w:bottom w:val="single" w:sz="4" w:space="0" w:color="auto"/>
              <w:right w:val="single" w:sz="4" w:space="0" w:color="auto"/>
            </w:tcBorders>
            <w:shd w:val="clear" w:color="auto" w:fill="auto"/>
            <w:hideMark/>
          </w:tcPr>
          <w:p w:rsidR="00DF1EE3" w:rsidRPr="00DF12FD" w:rsidRDefault="00DF1EE3" w:rsidP="00DF12FD">
            <w:pPr>
              <w:spacing w:line="300" w:lineRule="auto"/>
              <w:jc w:val="left"/>
              <w:rPr>
                <w:lang w:val="x-none"/>
              </w:rPr>
            </w:pPr>
            <w:r w:rsidRPr="00DF12FD">
              <w:rPr>
                <w:lang w:val="x-none"/>
              </w:rPr>
              <w:t>au_xorau_auxor_xorauxor_xorxorau_xorxorauxor_sh_xorsh_shxor_xorshxor_xor_xorxor_xorxorxor_or_and_lut_xorlut_lutxor_xorlutxor_</w:t>
            </w:r>
          </w:p>
        </w:tc>
      </w:tr>
      <w:tr w:rsidR="00DF1EE3" w:rsidRPr="00DF12FD" w:rsidTr="000A4E6A">
        <w:trPr>
          <w:trHeight w:val="926"/>
          <w:jc w:val="center"/>
        </w:trPr>
        <w:tc>
          <w:tcPr>
            <w:tcW w:w="1131" w:type="dxa"/>
            <w:tcBorders>
              <w:top w:val="single" w:sz="4" w:space="0" w:color="auto"/>
              <w:left w:val="single" w:sz="4" w:space="0" w:color="auto"/>
              <w:bottom w:val="single" w:sz="4" w:space="0" w:color="auto"/>
              <w:right w:val="single" w:sz="4" w:space="0" w:color="auto"/>
            </w:tcBorders>
            <w:shd w:val="clear" w:color="auto" w:fill="auto"/>
            <w:hideMark/>
          </w:tcPr>
          <w:p w:rsidR="00DF1EE3" w:rsidRPr="00DF12FD" w:rsidRDefault="00DF1EE3" w:rsidP="00DF12FD">
            <w:pPr>
              <w:spacing w:line="300" w:lineRule="auto"/>
              <w:jc w:val="left"/>
              <w:rPr>
                <w:lang w:val="x-none"/>
              </w:rPr>
            </w:pPr>
            <w:r w:rsidRPr="00DF12FD">
              <w:rPr>
                <w:lang w:val="x-none"/>
              </w:rPr>
              <w:t>PE_type4</w:t>
            </w:r>
          </w:p>
        </w:tc>
        <w:tc>
          <w:tcPr>
            <w:tcW w:w="567" w:type="dxa"/>
            <w:tcBorders>
              <w:top w:val="single" w:sz="4" w:space="0" w:color="auto"/>
              <w:left w:val="single" w:sz="4" w:space="0" w:color="auto"/>
              <w:bottom w:val="single" w:sz="4" w:space="0" w:color="auto"/>
              <w:right w:val="single" w:sz="4" w:space="0" w:color="auto"/>
            </w:tcBorders>
            <w:shd w:val="clear" w:color="auto" w:fill="auto"/>
            <w:hideMark/>
          </w:tcPr>
          <w:p w:rsidR="00DF1EE3" w:rsidRPr="00DF12FD" w:rsidRDefault="00DF1EE3" w:rsidP="00DF12FD">
            <w:pPr>
              <w:spacing w:line="300" w:lineRule="auto"/>
              <w:jc w:val="left"/>
              <w:rPr>
                <w:lang w:val="x-none"/>
              </w:rPr>
            </w:pPr>
            <w:r w:rsidRPr="00DF12FD">
              <w:rPr>
                <w:lang w:val="x-none"/>
              </w:rPr>
              <w:t>3</w:t>
            </w:r>
          </w:p>
        </w:tc>
        <w:tc>
          <w:tcPr>
            <w:tcW w:w="849" w:type="dxa"/>
            <w:tcBorders>
              <w:top w:val="single" w:sz="4" w:space="0" w:color="auto"/>
              <w:left w:val="single" w:sz="4" w:space="0" w:color="auto"/>
              <w:bottom w:val="single" w:sz="4" w:space="0" w:color="auto"/>
              <w:right w:val="single" w:sz="4" w:space="0" w:color="auto"/>
            </w:tcBorders>
            <w:shd w:val="clear" w:color="auto" w:fill="auto"/>
            <w:hideMark/>
          </w:tcPr>
          <w:p w:rsidR="00DF1EE3" w:rsidRPr="00DF12FD" w:rsidRDefault="00DF1EE3" w:rsidP="00DF12FD">
            <w:pPr>
              <w:spacing w:line="300" w:lineRule="auto"/>
              <w:jc w:val="left"/>
              <w:rPr>
                <w:lang w:val="x-none"/>
              </w:rPr>
            </w:pPr>
            <w:r w:rsidRPr="00DF12FD">
              <w:rPr>
                <w:lang w:val="x-none"/>
              </w:rPr>
              <w:t>1</w:t>
            </w:r>
            <w:r w:rsidR="00581EAA" w:rsidRPr="00DF12FD">
              <w:rPr>
                <w:lang w:val="x-none"/>
              </w:rPr>
              <w:t>，</w:t>
            </w:r>
            <w:r w:rsidRPr="00DF12FD">
              <w:rPr>
                <w:lang w:val="x-none"/>
              </w:rPr>
              <w:t>2</w:t>
            </w:r>
          </w:p>
        </w:tc>
        <w:tc>
          <w:tcPr>
            <w:tcW w:w="6522" w:type="dxa"/>
            <w:tcBorders>
              <w:top w:val="single" w:sz="4" w:space="0" w:color="auto"/>
              <w:left w:val="single" w:sz="4" w:space="0" w:color="auto"/>
              <w:bottom w:val="single" w:sz="4" w:space="0" w:color="auto"/>
              <w:right w:val="single" w:sz="4" w:space="0" w:color="auto"/>
            </w:tcBorders>
            <w:shd w:val="clear" w:color="auto" w:fill="auto"/>
            <w:hideMark/>
          </w:tcPr>
          <w:p w:rsidR="00DF1EE3" w:rsidRPr="00DF12FD" w:rsidRDefault="00DF1EE3" w:rsidP="00DF12FD">
            <w:pPr>
              <w:spacing w:line="300" w:lineRule="auto"/>
              <w:jc w:val="left"/>
              <w:rPr>
                <w:lang w:val="x-none"/>
              </w:rPr>
            </w:pPr>
            <w:r w:rsidRPr="00DF12FD">
              <w:rPr>
                <w:lang w:val="x-none"/>
              </w:rPr>
              <w:t>au_xorau_auxor_xorauxor_xorxorau_xorxorauxor_sh_xorsh_shxor_xorshxor_xor_xorxor_xorxorxor_or_and_bn_xorbn_bnxor_xorbnxor_gfm_xorgfm_gfmxor_xorgfmxor_</w:t>
            </w:r>
          </w:p>
        </w:tc>
      </w:tr>
      <w:tr w:rsidR="00DF1EE3" w:rsidRPr="00DF12FD" w:rsidTr="000A4E6A">
        <w:trPr>
          <w:trHeight w:val="926"/>
          <w:jc w:val="center"/>
        </w:trPr>
        <w:tc>
          <w:tcPr>
            <w:tcW w:w="1131" w:type="dxa"/>
            <w:tcBorders>
              <w:top w:val="single" w:sz="4" w:space="0" w:color="auto"/>
              <w:left w:val="single" w:sz="4" w:space="0" w:color="auto"/>
              <w:bottom w:val="single" w:sz="4" w:space="0" w:color="auto"/>
              <w:right w:val="single" w:sz="4" w:space="0" w:color="auto"/>
            </w:tcBorders>
            <w:shd w:val="clear" w:color="auto" w:fill="auto"/>
            <w:hideMark/>
          </w:tcPr>
          <w:p w:rsidR="00DF1EE3" w:rsidRPr="00DF12FD" w:rsidRDefault="00DF1EE3" w:rsidP="00DF12FD">
            <w:pPr>
              <w:spacing w:line="300" w:lineRule="auto"/>
              <w:jc w:val="left"/>
              <w:rPr>
                <w:lang w:val="x-none"/>
              </w:rPr>
            </w:pPr>
            <w:r w:rsidRPr="00DF12FD">
              <w:rPr>
                <w:lang w:val="x-none"/>
              </w:rPr>
              <w:t>PE_type5</w:t>
            </w:r>
          </w:p>
        </w:tc>
        <w:tc>
          <w:tcPr>
            <w:tcW w:w="567" w:type="dxa"/>
            <w:tcBorders>
              <w:top w:val="single" w:sz="4" w:space="0" w:color="auto"/>
              <w:left w:val="single" w:sz="4" w:space="0" w:color="auto"/>
              <w:bottom w:val="single" w:sz="4" w:space="0" w:color="auto"/>
              <w:right w:val="single" w:sz="4" w:space="0" w:color="auto"/>
            </w:tcBorders>
            <w:shd w:val="clear" w:color="auto" w:fill="auto"/>
            <w:hideMark/>
          </w:tcPr>
          <w:p w:rsidR="00DF1EE3" w:rsidRPr="00DF12FD" w:rsidRDefault="00DF1EE3" w:rsidP="00DF12FD">
            <w:pPr>
              <w:spacing w:line="300" w:lineRule="auto"/>
              <w:jc w:val="left"/>
              <w:rPr>
                <w:lang w:val="x-none"/>
              </w:rPr>
            </w:pPr>
            <w:r w:rsidRPr="00DF12FD">
              <w:rPr>
                <w:lang w:val="x-none"/>
              </w:rPr>
              <w:t>4</w:t>
            </w:r>
          </w:p>
        </w:tc>
        <w:tc>
          <w:tcPr>
            <w:tcW w:w="849" w:type="dxa"/>
            <w:tcBorders>
              <w:top w:val="single" w:sz="4" w:space="0" w:color="auto"/>
              <w:left w:val="single" w:sz="4" w:space="0" w:color="auto"/>
              <w:bottom w:val="single" w:sz="4" w:space="0" w:color="auto"/>
              <w:right w:val="single" w:sz="4" w:space="0" w:color="auto"/>
            </w:tcBorders>
            <w:shd w:val="clear" w:color="auto" w:fill="auto"/>
            <w:hideMark/>
          </w:tcPr>
          <w:p w:rsidR="00DF1EE3" w:rsidRPr="00DF12FD" w:rsidRDefault="00DF1EE3" w:rsidP="00DF12FD">
            <w:pPr>
              <w:spacing w:line="300" w:lineRule="auto"/>
              <w:jc w:val="left"/>
              <w:rPr>
                <w:lang w:val="x-none"/>
              </w:rPr>
            </w:pPr>
            <w:r w:rsidRPr="00DF12FD">
              <w:rPr>
                <w:lang w:val="x-none"/>
              </w:rPr>
              <w:t>3</w:t>
            </w:r>
            <w:r w:rsidR="00581EAA" w:rsidRPr="00DF12FD">
              <w:rPr>
                <w:lang w:val="x-none"/>
              </w:rPr>
              <w:t>，</w:t>
            </w:r>
            <w:r w:rsidRPr="00DF12FD">
              <w:rPr>
                <w:lang w:val="x-none"/>
              </w:rPr>
              <w:t>4</w:t>
            </w:r>
          </w:p>
        </w:tc>
        <w:tc>
          <w:tcPr>
            <w:tcW w:w="6522" w:type="dxa"/>
            <w:tcBorders>
              <w:top w:val="single" w:sz="4" w:space="0" w:color="auto"/>
              <w:left w:val="single" w:sz="4" w:space="0" w:color="auto"/>
              <w:bottom w:val="single" w:sz="4" w:space="0" w:color="auto"/>
              <w:right w:val="single" w:sz="4" w:space="0" w:color="auto"/>
            </w:tcBorders>
            <w:shd w:val="clear" w:color="auto" w:fill="auto"/>
            <w:hideMark/>
          </w:tcPr>
          <w:p w:rsidR="00DF1EE3" w:rsidRPr="00DF12FD" w:rsidRDefault="00DF1EE3" w:rsidP="00DF12FD">
            <w:pPr>
              <w:spacing w:line="300" w:lineRule="auto"/>
              <w:jc w:val="left"/>
              <w:rPr>
                <w:lang w:val="x-none"/>
              </w:rPr>
            </w:pPr>
            <w:r w:rsidRPr="00DF12FD">
              <w:rPr>
                <w:lang w:val="x-none"/>
              </w:rPr>
              <w:t>au_xorau_auxor_xorauxor_xorxorau_xorxorauxor_sh_xorsh_shxor_xorshxor_xor_xorxor_xorxorxor_or_and_gfm_xorgfm_gfmxor_xorgfmxor_</w:t>
            </w:r>
          </w:p>
        </w:tc>
      </w:tr>
    </w:tbl>
    <w:p w:rsidR="000A4E6A" w:rsidRDefault="000A4E6A" w:rsidP="005F5E17">
      <w:pPr>
        <w:spacing w:line="300" w:lineRule="auto"/>
        <w:ind w:firstLineChars="200" w:firstLine="420"/>
      </w:pPr>
      <w:r w:rsidRPr="000A4E6A">
        <w:rPr>
          <w:rFonts w:hint="eastAsia"/>
        </w:rPr>
        <w:t>初始架构中定义了</w:t>
      </w:r>
      <w:r w:rsidRPr="000A4E6A">
        <w:rPr>
          <w:rFonts w:hint="eastAsia"/>
        </w:rPr>
        <w:t>5</w:t>
      </w:r>
      <w:r w:rsidRPr="000A4E6A">
        <w:rPr>
          <w:rFonts w:hint="eastAsia"/>
        </w:rPr>
        <w:t>类</w:t>
      </w:r>
      <w:r w:rsidRPr="000A4E6A">
        <w:rPr>
          <w:rFonts w:hint="eastAsia"/>
        </w:rPr>
        <w:t>PE</w:t>
      </w:r>
      <w:r w:rsidRPr="000A4E6A">
        <w:rPr>
          <w:rFonts w:hint="eastAsia"/>
        </w:rPr>
        <w:t>，因此架构图中的节点有五类不同的功能属性，在架构图中用字符串进行描述。如</w:t>
      </w:r>
      <w:r w:rsidR="001E2B2A">
        <w:rPr>
          <w:rFonts w:hint="eastAsia"/>
        </w:rPr>
        <w:t>表</w:t>
      </w:r>
      <w:r w:rsidR="001E2B2A">
        <w:rPr>
          <w:rFonts w:hint="eastAsia"/>
        </w:rPr>
        <w:t>4-</w:t>
      </w:r>
      <w:r w:rsidRPr="000A4E6A">
        <w:rPr>
          <w:rFonts w:hint="eastAsia"/>
        </w:rPr>
        <w:t>2</w:t>
      </w:r>
      <w:r w:rsidRPr="000A4E6A">
        <w:rPr>
          <w:rFonts w:hint="eastAsia"/>
        </w:rPr>
        <w:t>所示，</w:t>
      </w:r>
      <w:r w:rsidRPr="000A4E6A">
        <w:rPr>
          <w:rFonts w:hint="eastAsia"/>
        </w:rPr>
        <w:t>PE_type1</w:t>
      </w:r>
      <w:r w:rsidRPr="000A4E6A">
        <w:rPr>
          <w:rFonts w:hint="eastAsia"/>
        </w:rPr>
        <w:t>的功能属性的字符串描述了第一类</w:t>
      </w:r>
      <w:r w:rsidRPr="000A4E6A">
        <w:rPr>
          <w:rFonts w:hint="eastAsia"/>
        </w:rPr>
        <w:t>PE</w:t>
      </w:r>
      <w:r w:rsidRPr="000A4E6A">
        <w:rPr>
          <w:rFonts w:hint="eastAsia"/>
        </w:rPr>
        <w:t>的</w:t>
      </w:r>
      <w:r w:rsidRPr="000A4E6A">
        <w:rPr>
          <w:rFonts w:hint="eastAsia"/>
        </w:rPr>
        <w:t>19</w:t>
      </w:r>
      <w:r w:rsidRPr="000A4E6A">
        <w:rPr>
          <w:rFonts w:hint="eastAsia"/>
        </w:rPr>
        <w:t>种功能，表中的</w:t>
      </w:r>
      <w:r w:rsidRPr="000A4E6A">
        <w:rPr>
          <w:rFonts w:hint="eastAsia"/>
        </w:rPr>
        <w:t>au</w:t>
      </w:r>
      <w:r w:rsidRPr="000A4E6A">
        <w:rPr>
          <w:rFonts w:hint="eastAsia"/>
        </w:rPr>
        <w:t>表示算术</w:t>
      </w:r>
      <w:r w:rsidR="006F56CD">
        <w:rPr>
          <w:rFonts w:hint="eastAsia"/>
        </w:rPr>
        <w:t>功能</w:t>
      </w:r>
      <w:r w:rsidRPr="000A4E6A">
        <w:rPr>
          <w:rFonts w:hint="eastAsia"/>
        </w:rPr>
        <w:t>，</w:t>
      </w:r>
      <w:r w:rsidRPr="000A4E6A">
        <w:rPr>
          <w:rFonts w:hint="eastAsia"/>
        </w:rPr>
        <w:t>xor</w:t>
      </w:r>
      <w:r w:rsidRPr="000A4E6A">
        <w:rPr>
          <w:rFonts w:hint="eastAsia"/>
        </w:rPr>
        <w:t>表示逻辑功能，</w:t>
      </w:r>
      <w:r w:rsidRPr="000A4E6A">
        <w:rPr>
          <w:rFonts w:hint="eastAsia"/>
        </w:rPr>
        <w:t>sh</w:t>
      </w:r>
      <w:r w:rsidRPr="000A4E6A">
        <w:rPr>
          <w:rFonts w:hint="eastAsia"/>
        </w:rPr>
        <w:t>表示移位功能，</w:t>
      </w:r>
      <w:r w:rsidRPr="000A4E6A">
        <w:rPr>
          <w:rFonts w:hint="eastAsia"/>
        </w:rPr>
        <w:t>bn</w:t>
      </w:r>
      <w:r w:rsidRPr="000A4E6A">
        <w:rPr>
          <w:rFonts w:hint="eastAsia"/>
        </w:rPr>
        <w:t>表示置换功能，</w:t>
      </w:r>
      <w:r w:rsidRPr="000A4E6A">
        <w:rPr>
          <w:rFonts w:hint="eastAsia"/>
        </w:rPr>
        <w:t>lut</w:t>
      </w:r>
      <w:r w:rsidRPr="000A4E6A">
        <w:rPr>
          <w:rFonts w:hint="eastAsia"/>
        </w:rPr>
        <w:t>表示</w:t>
      </w:r>
      <w:r w:rsidRPr="000A4E6A">
        <w:rPr>
          <w:rFonts w:hint="eastAsia"/>
        </w:rPr>
        <w:t>S</w:t>
      </w:r>
      <w:r w:rsidRPr="000A4E6A">
        <w:rPr>
          <w:rFonts w:hint="eastAsia"/>
        </w:rPr>
        <w:t>盒功能，</w:t>
      </w:r>
      <w:r w:rsidRPr="000A4E6A">
        <w:rPr>
          <w:rFonts w:hint="eastAsia"/>
        </w:rPr>
        <w:t>gfm</w:t>
      </w:r>
      <w:r w:rsidRPr="000A4E6A">
        <w:rPr>
          <w:rFonts w:hint="eastAsia"/>
        </w:rPr>
        <w:t>表示有限域乘法功能，字符串组合表示功能的组合，每一个功能字符串之间用“</w:t>
      </w:r>
      <w:r w:rsidRPr="000A4E6A">
        <w:rPr>
          <w:rFonts w:hint="eastAsia"/>
        </w:rPr>
        <w:t>_</w:t>
      </w:r>
      <w:r w:rsidR="006F56CD">
        <w:rPr>
          <w:rFonts w:hint="eastAsia"/>
        </w:rPr>
        <w:t>”字符隔开，在进行</w:t>
      </w:r>
      <w:r w:rsidR="006F56CD">
        <w:rPr>
          <w:rFonts w:hint="eastAsia"/>
        </w:rPr>
        <w:lastRenderedPageBreak/>
        <w:t>算法图节点和架构图节点</w:t>
      </w:r>
      <w:r w:rsidRPr="000A4E6A">
        <w:rPr>
          <w:rFonts w:hint="eastAsia"/>
        </w:rPr>
        <w:t>匹配时，算法图节点的功能属性必须是架构图节点功能属性的子集，也就是</w:t>
      </w:r>
      <w:r w:rsidR="006F56CD">
        <w:rPr>
          <w:rFonts w:hint="eastAsia"/>
        </w:rPr>
        <w:t>说</w:t>
      </w:r>
      <w:r w:rsidRPr="000A4E6A">
        <w:rPr>
          <w:rFonts w:hint="eastAsia"/>
        </w:rPr>
        <w:t>架构图节点对应的</w:t>
      </w:r>
      <w:r w:rsidRPr="000A4E6A">
        <w:rPr>
          <w:rFonts w:hint="eastAsia"/>
        </w:rPr>
        <w:t>PE</w:t>
      </w:r>
      <w:r w:rsidRPr="000A4E6A">
        <w:rPr>
          <w:rFonts w:hint="eastAsia"/>
        </w:rPr>
        <w:t>能够提供算法节点所需的功能，在属性比较时，算法图节点属性字符串是架构图节点属性字符串的子串。架构图中的（</w:t>
      </w:r>
      <w:r w:rsidRPr="000A4E6A">
        <w:rPr>
          <w:rFonts w:hint="eastAsia"/>
        </w:rPr>
        <w:t>x</w:t>
      </w:r>
      <w:r w:rsidRPr="000A4E6A">
        <w:rPr>
          <w:rFonts w:hint="eastAsia"/>
        </w:rPr>
        <w:t>，</w:t>
      </w:r>
      <w:r w:rsidRPr="000A4E6A">
        <w:rPr>
          <w:rFonts w:hint="eastAsia"/>
        </w:rPr>
        <w:t>y</w:t>
      </w:r>
      <w:r w:rsidRPr="000A4E6A">
        <w:rPr>
          <w:rFonts w:hint="eastAsia"/>
        </w:rPr>
        <w:t>）位置属性标识了该节点对应的</w:t>
      </w:r>
      <w:r w:rsidRPr="000A4E6A">
        <w:rPr>
          <w:rFonts w:hint="eastAsia"/>
        </w:rPr>
        <w:t>PE</w:t>
      </w:r>
      <w:r w:rsidRPr="000A4E6A">
        <w:rPr>
          <w:rFonts w:hint="eastAsia"/>
        </w:rPr>
        <w:t>在架构中的位</w:t>
      </w:r>
      <w:r w:rsidR="005326EB">
        <w:rPr>
          <w:rFonts w:hint="eastAsia"/>
        </w:rPr>
        <w:t>置。在</w:t>
      </w:r>
      <w:r w:rsidRPr="000A4E6A">
        <w:rPr>
          <w:rFonts w:hint="eastAsia"/>
        </w:rPr>
        <w:t>算法映射匹配时根据这些位置信息从多个匹配中选择出占用最少行、列资源的结果。</w:t>
      </w:r>
    </w:p>
    <w:p w:rsidR="00DF1EE3" w:rsidRPr="00DF12FD" w:rsidRDefault="00DF1EE3" w:rsidP="005F5E17">
      <w:pPr>
        <w:spacing w:line="300" w:lineRule="auto"/>
        <w:ind w:firstLineChars="200" w:firstLine="420"/>
      </w:pPr>
      <w:r w:rsidRPr="00DF12FD">
        <w:t>如</w:t>
      </w:r>
      <w:r w:rsidR="00581EAA" w:rsidRPr="00DF12FD">
        <w:fldChar w:fldCharType="begin"/>
      </w:r>
      <w:r w:rsidR="00581EAA" w:rsidRPr="00DF12FD">
        <w:instrText xml:space="preserve"> REF _Ref450730176 \h </w:instrText>
      </w:r>
      <w:r w:rsidR="005F5E17" w:rsidRPr="00DF12FD">
        <w:instrText xml:space="preserve"> \* MERGEFORMAT </w:instrText>
      </w:r>
      <w:r w:rsidR="00581EAA" w:rsidRPr="00DF12FD">
        <w:fldChar w:fldCharType="separate"/>
      </w:r>
      <w:r w:rsidR="00C47231">
        <w:t>图</w:t>
      </w:r>
      <w:r w:rsidR="00C47231">
        <w:t>4-5PE</w:t>
      </w:r>
      <w:r w:rsidR="00C47231">
        <w:t>组</w:t>
      </w:r>
      <w:r w:rsidR="00C47231" w:rsidRPr="00DF12FD">
        <w:t>的图模型</w:t>
      </w:r>
      <w:r w:rsidR="00581EAA" w:rsidRPr="00DF12FD">
        <w:fldChar w:fldCharType="end"/>
      </w:r>
      <w:r w:rsidR="005326EB">
        <w:t>所示</w:t>
      </w:r>
      <w:r w:rsidR="005326EB">
        <w:rPr>
          <w:rFonts w:hint="eastAsia"/>
        </w:rPr>
        <w:t>，在</w:t>
      </w:r>
      <w:r w:rsidR="007012E7">
        <w:t>PE</w:t>
      </w:r>
      <w:r w:rsidR="007012E7">
        <w:t>组</w:t>
      </w:r>
      <w:r w:rsidRPr="00DF12FD">
        <w:t>的图模型</w:t>
      </w:r>
      <w:r w:rsidR="005326EB">
        <w:t>中</w:t>
      </w:r>
      <w:r w:rsidRPr="00DF12FD">
        <w:t>，每一行的</w:t>
      </w:r>
      <w:r w:rsidRPr="00DF12FD">
        <w:t>4</w:t>
      </w:r>
      <w:r w:rsidRPr="00DF12FD">
        <w:t>个</w:t>
      </w:r>
      <w:r w:rsidRPr="00DF12FD">
        <w:t>PE</w:t>
      </w:r>
      <w:r w:rsidRPr="00DF12FD">
        <w:t>被抽象成四个点，每个点有与</w:t>
      </w:r>
      <w:r w:rsidRPr="00DF12FD">
        <w:t>PE</w:t>
      </w:r>
      <w:r w:rsidRPr="00DF12FD">
        <w:t>对应的功能属性，行与行之间的互连被抽象成从上一行到下一行的有向边，架构中的行间互连支持数据从上一行的</w:t>
      </w:r>
      <w:r w:rsidRPr="00DF12FD">
        <w:t>PE</w:t>
      </w:r>
      <w:r w:rsidRPr="00DF12FD">
        <w:t>到下一行的任意一个</w:t>
      </w:r>
      <w:r w:rsidRPr="00DF12FD">
        <w:t>PE</w:t>
      </w:r>
      <w:r w:rsidRPr="00DF12FD">
        <w:t>，因此在图模型中上一行的每一个点都有一条有向边到下一行的任意一个点。</w:t>
      </w:r>
    </w:p>
    <w:p w:rsidR="00DF1EE3" w:rsidRPr="00DF12FD" w:rsidRDefault="00980DA1" w:rsidP="00980DA1">
      <w:pPr>
        <w:keepNext/>
        <w:spacing w:line="300" w:lineRule="auto"/>
        <w:jc w:val="center"/>
      </w:pPr>
      <w:r w:rsidRPr="00DF12FD">
        <w:object w:dxaOrig="14235" w:dyaOrig="5700">
          <v:shape id="_x0000_i1083" type="#_x0000_t75" style="width:446.05pt;height:183.7pt" o:ole="">
            <v:imagedata r:id="rId135" o:title=""/>
          </v:shape>
          <o:OLEObject Type="Embed" ProgID="Visio.Drawing.15" ShapeID="_x0000_i1083" DrawAspect="Content" ObjectID="_1524857580" r:id="rId136"/>
        </w:object>
      </w:r>
      <w:bookmarkStart w:id="115" w:name="_Ref450730176"/>
      <w:r w:rsidR="001E2B2A">
        <w:t>图</w:t>
      </w:r>
      <w:r w:rsidR="001E2B2A">
        <w:t>4-</w:t>
      </w:r>
      <w:r w:rsidR="005326EB">
        <w:t>5</w:t>
      </w:r>
      <w:r w:rsidR="007012E7">
        <w:t>PE</w:t>
      </w:r>
      <w:r w:rsidR="007012E7">
        <w:t>组</w:t>
      </w:r>
      <w:r w:rsidR="00DF1EE3" w:rsidRPr="00DF12FD">
        <w:t>的图模型</w:t>
      </w:r>
      <w:bookmarkEnd w:id="115"/>
    </w:p>
    <w:p w:rsidR="00DF1EE3" w:rsidRPr="00DF12FD" w:rsidRDefault="00F04204" w:rsidP="005F5E17">
      <w:pPr>
        <w:pStyle w:val="a1"/>
        <w:numPr>
          <w:ilvl w:val="2"/>
          <w:numId w:val="2"/>
        </w:numPr>
        <w:spacing w:before="156" w:after="156" w:line="300" w:lineRule="auto"/>
        <w:rPr>
          <w:lang w:eastAsia="zh-CN"/>
        </w:rPr>
      </w:pPr>
      <w:bookmarkStart w:id="116" w:name="_Toc448392807"/>
      <w:bookmarkStart w:id="117" w:name="_Toc451115433"/>
      <w:r>
        <w:rPr>
          <w:lang w:eastAsia="zh-CN"/>
        </w:rPr>
        <w:t>算法</w:t>
      </w:r>
      <w:r w:rsidR="00DF1EE3" w:rsidRPr="00DF12FD">
        <w:rPr>
          <w:lang w:eastAsia="zh-CN"/>
        </w:rPr>
        <w:t>映射方案</w:t>
      </w:r>
      <w:bookmarkEnd w:id="116"/>
      <w:bookmarkEnd w:id="117"/>
    </w:p>
    <w:p w:rsidR="00DF1EE3" w:rsidRPr="00DF12FD" w:rsidRDefault="00DF1EE3" w:rsidP="005F5E17">
      <w:pPr>
        <w:pStyle w:val="a2"/>
        <w:numPr>
          <w:ilvl w:val="3"/>
          <w:numId w:val="2"/>
        </w:numPr>
        <w:spacing w:before="156" w:after="156" w:line="300" w:lineRule="auto"/>
      </w:pPr>
      <w:r w:rsidRPr="00DF12FD">
        <w:t>VF2</w:t>
      </w:r>
      <w:r w:rsidRPr="00DF12FD">
        <w:t>算法适应性调整</w:t>
      </w:r>
    </w:p>
    <w:p w:rsidR="00DF1EE3" w:rsidRPr="00DF12FD" w:rsidRDefault="00DF1EE3" w:rsidP="005F5E17">
      <w:pPr>
        <w:spacing w:line="300" w:lineRule="auto"/>
        <w:ind w:firstLineChars="200" w:firstLine="420"/>
        <w:rPr>
          <w:lang w:val="x-none"/>
        </w:rPr>
      </w:pPr>
      <w:r w:rsidRPr="00DF12FD">
        <w:rPr>
          <w:lang w:val="x-none"/>
        </w:rPr>
        <w:t>子图同构是指在模板图中存在一个和查询</w:t>
      </w:r>
      <w:r w:rsidR="001E2B2A">
        <w:rPr>
          <w:lang w:val="x-none"/>
        </w:rPr>
        <w:t>图同构的子图，根据</w:t>
      </w:r>
      <w:r w:rsidR="001E2B2A">
        <w:rPr>
          <w:rFonts w:hint="eastAsia"/>
        </w:rPr>
        <w:t>式（</w:t>
      </w:r>
      <w:r w:rsidR="001E2B2A">
        <w:rPr>
          <w:rFonts w:hint="eastAsia"/>
        </w:rPr>
        <w:t>4.</w:t>
      </w:r>
      <w:r w:rsidR="001E2B2A">
        <w:t>1</w:t>
      </w:r>
      <w:r w:rsidR="001E2B2A">
        <w:rPr>
          <w:rFonts w:hint="eastAsia"/>
        </w:rPr>
        <w:t>）</w:t>
      </w:r>
      <w:r w:rsidR="00980DA1" w:rsidRPr="00980DA1">
        <w:rPr>
          <w:rFonts w:hint="eastAsia"/>
          <w:lang w:val="x-none"/>
        </w:rPr>
        <w:t>和</w:t>
      </w:r>
      <w:r w:rsidR="001E2B2A">
        <w:rPr>
          <w:rFonts w:hint="eastAsia"/>
        </w:rPr>
        <w:t>式（</w:t>
      </w:r>
      <w:r w:rsidR="001E2B2A">
        <w:rPr>
          <w:rFonts w:hint="eastAsia"/>
        </w:rPr>
        <w:t>4.</w:t>
      </w:r>
      <w:r w:rsidR="001E2B2A">
        <w:t>2</w:t>
      </w:r>
      <w:r w:rsidR="001E2B2A">
        <w:rPr>
          <w:rFonts w:hint="eastAsia"/>
        </w:rPr>
        <w:t>）</w:t>
      </w:r>
      <w:r w:rsidRPr="00DF12FD">
        <w:rPr>
          <w:lang w:val="x-none"/>
        </w:rPr>
        <w:t>可知同构是一个双射关系。在算法图和架构图匹配</w:t>
      </w:r>
      <w:r w:rsidR="00980DA1">
        <w:rPr>
          <w:rFonts w:hint="eastAsia"/>
          <w:lang w:val="x-none"/>
        </w:rPr>
        <w:t>的</w:t>
      </w:r>
      <w:r w:rsidRPr="00DF12FD">
        <w:rPr>
          <w:lang w:val="x-none"/>
        </w:rPr>
        <w:t>目标是从架构图中找出一个</w:t>
      </w:r>
      <w:r w:rsidR="00980DA1">
        <w:rPr>
          <w:lang w:val="x-none"/>
        </w:rPr>
        <w:t>子</w:t>
      </w:r>
      <w:r w:rsidRPr="00DF12FD">
        <w:rPr>
          <w:lang w:val="x-none"/>
        </w:rPr>
        <w:t>图，这个</w:t>
      </w:r>
      <w:r w:rsidR="00980DA1">
        <w:rPr>
          <w:lang w:val="x-none"/>
        </w:rPr>
        <w:t>子</w:t>
      </w:r>
      <w:r w:rsidRPr="00DF12FD">
        <w:rPr>
          <w:lang w:val="x-none"/>
        </w:rPr>
        <w:t>图包含算法图，但不要求同构，包含是一个从算法图到架构图的单射关系。因此在约束上，映射匹配的约束比子图同构弱。</w:t>
      </w:r>
    </w:p>
    <w:p w:rsidR="00DF1EE3" w:rsidRPr="00DF12FD" w:rsidRDefault="001E2B2A" w:rsidP="005F5E17">
      <w:pPr>
        <w:spacing w:line="300" w:lineRule="auto"/>
        <w:ind w:firstLineChars="200" w:firstLine="420"/>
        <w:rPr>
          <w:lang w:val="x-none"/>
        </w:rPr>
      </w:pPr>
      <w:r>
        <w:rPr>
          <w:lang w:val="x-none"/>
        </w:rPr>
        <w:t>图</w:t>
      </w:r>
      <w:r>
        <w:rPr>
          <w:lang w:val="x-none"/>
        </w:rPr>
        <w:t>4-</w:t>
      </w:r>
      <w:r w:rsidR="00980DA1">
        <w:rPr>
          <w:lang w:val="x-none"/>
        </w:rPr>
        <w:t>6</w:t>
      </w:r>
      <w:r w:rsidR="00980DA1">
        <w:rPr>
          <w:lang w:val="x-none"/>
        </w:rPr>
        <w:t>描述了架构图和算法图的包含关系，</w:t>
      </w:r>
      <w:r w:rsidR="00DF1EE3" w:rsidRPr="00DF12FD">
        <w:rPr>
          <w:lang w:val="x-none"/>
        </w:rPr>
        <w:t>{(v1+v2</w:t>
      </w:r>
      <w:r w:rsidR="00F327EF" w:rsidRPr="00DF12FD">
        <w:rPr>
          <w:lang w:val="x-none"/>
        </w:rPr>
        <w:t>，</w:t>
      </w:r>
      <w:r w:rsidR="00DF1EE3" w:rsidRPr="00DF12FD">
        <w:rPr>
          <w:lang w:val="x-none"/>
        </w:rPr>
        <w:t>a1)</w:t>
      </w:r>
      <w:r w:rsidR="00F327EF" w:rsidRPr="00DF12FD">
        <w:rPr>
          <w:lang w:val="x-none"/>
        </w:rPr>
        <w:t>，</w:t>
      </w:r>
      <w:r w:rsidR="00DF1EE3" w:rsidRPr="00DF12FD">
        <w:rPr>
          <w:lang w:val="x-none"/>
        </w:rPr>
        <w:t>(v3</w:t>
      </w:r>
      <w:r w:rsidR="00F327EF" w:rsidRPr="00DF12FD">
        <w:rPr>
          <w:lang w:val="x-none"/>
        </w:rPr>
        <w:t>，</w:t>
      </w:r>
      <w:r w:rsidR="00DF1EE3" w:rsidRPr="00DF12FD">
        <w:rPr>
          <w:lang w:val="x-none"/>
        </w:rPr>
        <w:t>a5)</w:t>
      </w:r>
      <w:r w:rsidR="00F327EF" w:rsidRPr="00DF12FD">
        <w:rPr>
          <w:lang w:val="x-none"/>
        </w:rPr>
        <w:t>，</w:t>
      </w:r>
      <w:r w:rsidR="00DF1EE3" w:rsidRPr="00DF12FD">
        <w:rPr>
          <w:lang w:val="x-none"/>
        </w:rPr>
        <w:t>(v4</w:t>
      </w:r>
      <w:r w:rsidR="00F327EF" w:rsidRPr="00DF12FD">
        <w:rPr>
          <w:lang w:val="x-none"/>
        </w:rPr>
        <w:t>，</w:t>
      </w:r>
      <w:r w:rsidR="00DF1EE3" w:rsidRPr="00DF12FD">
        <w:rPr>
          <w:lang w:val="x-none"/>
        </w:rPr>
        <w:t>a6)</w:t>
      </w:r>
      <w:r w:rsidR="00F327EF" w:rsidRPr="00DF12FD">
        <w:rPr>
          <w:lang w:val="x-none"/>
        </w:rPr>
        <w:t>，</w:t>
      </w:r>
      <w:r w:rsidR="00DF1EE3" w:rsidRPr="00DF12FD">
        <w:rPr>
          <w:lang w:val="x-none"/>
        </w:rPr>
        <w:t>(v5</w:t>
      </w:r>
      <w:r w:rsidR="00F327EF" w:rsidRPr="00DF12FD">
        <w:rPr>
          <w:lang w:val="x-none"/>
        </w:rPr>
        <w:t>，</w:t>
      </w:r>
      <w:r w:rsidR="00DF1EE3" w:rsidRPr="00DF12FD">
        <w:rPr>
          <w:lang w:val="x-none"/>
        </w:rPr>
        <w:t>a7)</w:t>
      </w:r>
      <w:r w:rsidR="00F327EF" w:rsidRPr="00DF12FD">
        <w:rPr>
          <w:lang w:val="x-none"/>
        </w:rPr>
        <w:t>，</w:t>
      </w:r>
      <w:r w:rsidR="00DF1EE3" w:rsidRPr="00DF12FD">
        <w:rPr>
          <w:lang w:val="x-none"/>
        </w:rPr>
        <w:t>(v6+v7+v8</w:t>
      </w:r>
      <w:r w:rsidR="00F327EF" w:rsidRPr="00DF12FD">
        <w:rPr>
          <w:lang w:val="x-none"/>
        </w:rPr>
        <w:t>，</w:t>
      </w:r>
      <w:r w:rsidR="00DF1EE3" w:rsidRPr="00DF12FD">
        <w:rPr>
          <w:lang w:val="x-none"/>
        </w:rPr>
        <w:t>a9)</w:t>
      </w:r>
      <w:r w:rsidR="00980DA1">
        <w:rPr>
          <w:rFonts w:hint="eastAsia"/>
          <w:lang w:val="x-none"/>
        </w:rPr>
        <w:t>，</w:t>
      </w:r>
      <w:r w:rsidR="00980DA1">
        <w:rPr>
          <w:rFonts w:hint="eastAsia"/>
          <w:lang w:val="x-none"/>
        </w:rPr>
        <w:t>(</w:t>
      </w:r>
      <w:r w:rsidR="00980DA1">
        <w:rPr>
          <w:lang w:val="x-none"/>
        </w:rPr>
        <w:t>v9, a10</w:t>
      </w:r>
      <w:r w:rsidR="00980DA1">
        <w:rPr>
          <w:rFonts w:hint="eastAsia"/>
          <w:lang w:val="x-none"/>
        </w:rPr>
        <w:t>)</w:t>
      </w:r>
      <w:r w:rsidR="00DF1EE3" w:rsidRPr="00DF12FD">
        <w:rPr>
          <w:lang w:val="x-none"/>
        </w:rPr>
        <w:t>}</w:t>
      </w:r>
      <w:r w:rsidR="00980DA1">
        <w:rPr>
          <w:lang w:val="x-none"/>
        </w:rPr>
        <w:t>是</w:t>
      </w:r>
      <w:r w:rsidR="00980DA1">
        <w:rPr>
          <w:rFonts w:hint="eastAsia"/>
          <w:lang w:val="x-none"/>
        </w:rPr>
        <w:t>一个从算法图到架构图的映射，但是</w:t>
      </w:r>
      <w:r w:rsidR="00DF1EE3" w:rsidRPr="00DF12FD">
        <w:rPr>
          <w:lang w:val="x-none"/>
        </w:rPr>
        <w:t>{a1</w:t>
      </w:r>
      <w:r w:rsidR="00F327EF" w:rsidRPr="00DF12FD">
        <w:rPr>
          <w:lang w:val="x-none"/>
        </w:rPr>
        <w:t>，</w:t>
      </w:r>
      <w:r w:rsidR="00DF1EE3" w:rsidRPr="00DF12FD">
        <w:rPr>
          <w:lang w:val="x-none"/>
        </w:rPr>
        <w:t>a5</w:t>
      </w:r>
      <w:r w:rsidR="00F327EF" w:rsidRPr="00DF12FD">
        <w:rPr>
          <w:lang w:val="x-none"/>
        </w:rPr>
        <w:t>，</w:t>
      </w:r>
      <w:r w:rsidR="00DF1EE3" w:rsidRPr="00DF12FD">
        <w:rPr>
          <w:lang w:val="x-none"/>
        </w:rPr>
        <w:t>a6</w:t>
      </w:r>
      <w:r w:rsidR="00F327EF" w:rsidRPr="00DF12FD">
        <w:rPr>
          <w:lang w:val="x-none"/>
        </w:rPr>
        <w:t>，</w:t>
      </w:r>
      <w:r w:rsidR="00DF1EE3" w:rsidRPr="00DF12FD">
        <w:rPr>
          <w:lang w:val="x-none"/>
        </w:rPr>
        <w:t>a7</w:t>
      </w:r>
      <w:r w:rsidR="00F327EF" w:rsidRPr="00DF12FD">
        <w:rPr>
          <w:lang w:val="x-none"/>
        </w:rPr>
        <w:t>，</w:t>
      </w:r>
      <w:r w:rsidR="00DF1EE3" w:rsidRPr="00DF12FD">
        <w:rPr>
          <w:lang w:val="x-none"/>
        </w:rPr>
        <w:t>a9</w:t>
      </w:r>
      <w:r w:rsidR="00980DA1">
        <w:rPr>
          <w:rFonts w:hint="eastAsia"/>
          <w:lang w:val="x-none"/>
        </w:rPr>
        <w:t>，</w:t>
      </w:r>
      <w:r w:rsidR="00980DA1">
        <w:rPr>
          <w:rFonts w:hint="eastAsia"/>
          <w:lang w:val="x-none"/>
        </w:rPr>
        <w:t>a</w:t>
      </w:r>
      <w:r w:rsidR="00980DA1">
        <w:rPr>
          <w:lang w:val="x-none"/>
        </w:rPr>
        <w:t>10</w:t>
      </w:r>
      <w:r w:rsidR="00DF1EE3" w:rsidRPr="00DF12FD">
        <w:rPr>
          <w:lang w:val="x-none"/>
        </w:rPr>
        <w:t>}</w:t>
      </w:r>
      <w:r w:rsidR="00980DA1">
        <w:rPr>
          <w:lang w:val="x-none"/>
        </w:rPr>
        <w:t>构成的子图和</w:t>
      </w:r>
      <w:r w:rsidR="00DF1EE3" w:rsidRPr="00DF12FD">
        <w:rPr>
          <w:lang w:val="x-none"/>
        </w:rPr>
        <w:t>算法图</w:t>
      </w:r>
      <w:r w:rsidR="00980DA1">
        <w:rPr>
          <w:lang w:val="x-none"/>
        </w:rPr>
        <w:t>并</w:t>
      </w:r>
      <w:r w:rsidR="00DF1EE3" w:rsidRPr="00DF12FD">
        <w:rPr>
          <w:lang w:val="x-none"/>
        </w:rPr>
        <w:t>不</w:t>
      </w:r>
      <w:r w:rsidR="00980DA1">
        <w:rPr>
          <w:lang w:val="x-none"/>
        </w:rPr>
        <w:t>满足双射的</w:t>
      </w:r>
      <w:r w:rsidR="00DF1EE3" w:rsidRPr="00DF12FD">
        <w:rPr>
          <w:lang w:val="x-none"/>
        </w:rPr>
        <w:t>同构</w:t>
      </w:r>
      <w:r w:rsidR="00980DA1">
        <w:rPr>
          <w:lang w:val="x-none"/>
        </w:rPr>
        <w:t>关系</w:t>
      </w:r>
      <w:r w:rsidR="00DF1EE3" w:rsidRPr="00DF12FD">
        <w:rPr>
          <w:lang w:val="x-none"/>
        </w:rPr>
        <w:t>，子图中的多条边在算法图中没有对应的边存在，这</w:t>
      </w:r>
      <w:r w:rsidR="00484D3A">
        <w:rPr>
          <w:lang w:val="x-none"/>
        </w:rPr>
        <w:t>只是一个从算法图到架构子图的单射</w:t>
      </w:r>
      <w:r w:rsidR="00DF1EE3" w:rsidRPr="00DF12FD">
        <w:rPr>
          <w:lang w:val="x-none"/>
        </w:rPr>
        <w:t>。</w:t>
      </w:r>
    </w:p>
    <w:p w:rsidR="00DF1EE3" w:rsidRPr="00DF12FD" w:rsidRDefault="00DF1EE3" w:rsidP="005F5E17">
      <w:pPr>
        <w:spacing w:line="300" w:lineRule="auto"/>
        <w:ind w:firstLineChars="200" w:firstLine="420"/>
        <w:rPr>
          <w:color w:val="222222"/>
          <w:kern w:val="0"/>
          <w:szCs w:val="21"/>
          <w:shd w:val="clear" w:color="auto" w:fill="FFFFFF"/>
          <w:lang w:val="x-none"/>
        </w:rPr>
      </w:pPr>
      <w:r w:rsidRPr="00DF12FD">
        <w:rPr>
          <w:lang w:val="x-none"/>
        </w:rPr>
        <w:t>VF2</w:t>
      </w:r>
      <w:r w:rsidRPr="00DF12FD">
        <w:rPr>
          <w:lang w:val="x-none"/>
        </w:rPr>
        <w:t>算法的</w:t>
      </w:r>
      <w:r w:rsidRPr="00DF12FD">
        <w:rPr>
          <w:color w:val="222222"/>
          <w:kern w:val="0"/>
          <w:szCs w:val="21"/>
          <w:shd w:val="clear" w:color="auto" w:fill="FFFFFF"/>
          <w:lang w:val="x-none"/>
        </w:rPr>
        <w:fldChar w:fldCharType="begin"/>
      </w:r>
      <w:r w:rsidRPr="00DF12FD">
        <w:rPr>
          <w:color w:val="222222"/>
          <w:kern w:val="0"/>
          <w:szCs w:val="21"/>
          <w:shd w:val="clear" w:color="auto" w:fill="FFFFFF"/>
          <w:lang w:val="x-none"/>
        </w:rPr>
        <w:instrText xml:space="preserve"> QUOTE </w:instrText>
      </w:r>
      <m:oMath>
        <m:sSub>
          <m:sSubPr>
            <m:ctrlPr>
              <w:rPr>
                <w:rFonts w:ascii="Cambria Math" w:hAnsi="Cambria Math"/>
                <w:color w:val="222222"/>
                <w:szCs w:val="21"/>
                <w:shd w:val="clear" w:color="auto" w:fill="FFFFFF"/>
              </w:rPr>
            </m:ctrlPr>
          </m:sSubPr>
          <m:e>
            <m:r>
              <m:rPr>
                <m:sty m:val="p"/>
              </m:rPr>
              <w:rPr>
                <w:rFonts w:ascii="Cambria Math" w:hAnsi="Cambria Math"/>
                <w:color w:val="222222"/>
                <w:kern w:val="0"/>
                <w:szCs w:val="21"/>
                <w:shd w:val="clear" w:color="auto" w:fill="FFFFFF"/>
              </w:rPr>
              <m:t>R</m:t>
            </m:r>
          </m:e>
          <m:sub>
            <m:r>
              <m:rPr>
                <m:sty m:val="p"/>
              </m:rPr>
              <w:rPr>
                <w:rFonts w:ascii="Cambria Math" w:hAnsi="Cambria Math"/>
                <w:color w:val="222222"/>
                <w:kern w:val="0"/>
                <w:szCs w:val="21"/>
                <w:shd w:val="clear" w:color="auto" w:fill="FFFFFF"/>
              </w:rPr>
              <m:t>pred</m:t>
            </m:r>
          </m:sub>
        </m:sSub>
      </m:oMath>
      <w:r w:rsidRPr="00DF12FD">
        <w:rPr>
          <w:color w:val="222222"/>
          <w:kern w:val="0"/>
          <w:szCs w:val="21"/>
          <w:shd w:val="clear" w:color="auto" w:fill="FFFFFF"/>
          <w:lang w:val="x-none"/>
        </w:rPr>
        <w:instrText xml:space="preserve"> </w:instrText>
      </w:r>
      <w:r w:rsidRPr="00DF12FD">
        <w:rPr>
          <w:color w:val="222222"/>
          <w:kern w:val="0"/>
          <w:szCs w:val="21"/>
          <w:shd w:val="clear" w:color="auto" w:fill="FFFFFF"/>
          <w:lang w:val="x-none"/>
        </w:rPr>
        <w:fldChar w:fldCharType="separate"/>
      </w:r>
      <m:oMath>
        <m:sSub>
          <m:sSubPr>
            <m:ctrlPr>
              <w:rPr>
                <w:rFonts w:ascii="Cambria Math" w:hAnsi="Cambria Math"/>
                <w:color w:val="222222"/>
                <w:szCs w:val="21"/>
                <w:shd w:val="clear" w:color="auto" w:fill="FFFFFF"/>
              </w:rPr>
            </m:ctrlPr>
          </m:sSubPr>
          <m:e>
            <m:r>
              <m:rPr>
                <m:sty m:val="p"/>
              </m:rPr>
              <w:rPr>
                <w:rFonts w:ascii="Cambria Math" w:hAnsi="Cambria Math"/>
                <w:color w:val="222222"/>
                <w:kern w:val="0"/>
                <w:szCs w:val="21"/>
                <w:shd w:val="clear" w:color="auto" w:fill="FFFFFF"/>
              </w:rPr>
              <m:t>R</m:t>
            </m:r>
          </m:e>
          <m:sub>
            <m:r>
              <m:rPr>
                <m:sty m:val="p"/>
              </m:rPr>
              <w:rPr>
                <w:rFonts w:ascii="Cambria Math" w:hAnsi="Cambria Math"/>
                <w:color w:val="222222"/>
                <w:kern w:val="0"/>
                <w:szCs w:val="21"/>
                <w:shd w:val="clear" w:color="auto" w:fill="FFFFFF"/>
              </w:rPr>
              <m:t>pred</m:t>
            </m:r>
          </m:sub>
        </m:sSub>
      </m:oMath>
      <w:r w:rsidRPr="00DF12FD">
        <w:rPr>
          <w:color w:val="222222"/>
          <w:kern w:val="0"/>
          <w:szCs w:val="21"/>
          <w:shd w:val="clear" w:color="auto" w:fill="FFFFFF"/>
          <w:lang w:val="x-none"/>
        </w:rPr>
        <w:fldChar w:fldCharType="end"/>
      </w:r>
      <w:r w:rsidR="00F327EF" w:rsidRPr="00DF12FD">
        <w:rPr>
          <w:color w:val="222222"/>
          <w:kern w:val="0"/>
          <w:szCs w:val="21"/>
          <w:shd w:val="clear" w:color="auto" w:fill="FFFFFF"/>
          <w:lang w:val="x-none"/>
        </w:rPr>
        <w:t>R</w:t>
      </w:r>
      <w:r w:rsidR="00F327EF" w:rsidRPr="00DF12FD">
        <w:rPr>
          <w:color w:val="222222"/>
          <w:kern w:val="0"/>
          <w:szCs w:val="21"/>
          <w:shd w:val="clear" w:color="auto" w:fill="FFFFFF"/>
          <w:vertAlign w:val="subscript"/>
          <w:lang w:val="x-none"/>
        </w:rPr>
        <w:t>pred</w:t>
      </w:r>
      <w:r w:rsidRPr="00DF12FD">
        <w:rPr>
          <w:color w:val="222222"/>
          <w:kern w:val="0"/>
          <w:szCs w:val="21"/>
          <w:shd w:val="clear" w:color="auto" w:fill="FFFFFF"/>
          <w:lang w:val="x-none"/>
        </w:rPr>
        <w:t>和</w:t>
      </w:r>
      <w:r w:rsidR="00F327EF" w:rsidRPr="00DF12FD">
        <w:rPr>
          <w:color w:val="222222"/>
          <w:kern w:val="0"/>
          <w:szCs w:val="21"/>
          <w:shd w:val="clear" w:color="auto" w:fill="FFFFFF"/>
          <w:lang w:val="x-none"/>
        </w:rPr>
        <w:t>R</w:t>
      </w:r>
      <w:r w:rsidR="00F327EF" w:rsidRPr="00DF12FD">
        <w:rPr>
          <w:color w:val="222222"/>
          <w:kern w:val="0"/>
          <w:szCs w:val="21"/>
          <w:shd w:val="clear" w:color="auto" w:fill="FFFFFF"/>
          <w:vertAlign w:val="subscript"/>
          <w:lang w:val="x-none"/>
        </w:rPr>
        <w:t>succ</w:t>
      </w:r>
      <w:r w:rsidRPr="00DF12FD">
        <w:rPr>
          <w:color w:val="222222"/>
          <w:kern w:val="0"/>
          <w:szCs w:val="21"/>
          <w:shd w:val="clear" w:color="auto" w:fill="FFFFFF"/>
          <w:lang w:val="x-none"/>
        </w:rPr>
        <w:fldChar w:fldCharType="begin"/>
      </w:r>
      <w:r w:rsidRPr="00DF12FD">
        <w:rPr>
          <w:color w:val="222222"/>
          <w:kern w:val="0"/>
          <w:szCs w:val="21"/>
          <w:shd w:val="clear" w:color="auto" w:fill="FFFFFF"/>
          <w:lang w:val="x-none"/>
        </w:rPr>
        <w:instrText xml:space="preserve"> QUOTE </w:instrText>
      </w:r>
      <m:oMath>
        <m:sSub>
          <m:sSubPr>
            <m:ctrlPr>
              <w:rPr>
                <w:rFonts w:ascii="Cambria Math" w:hAnsi="Cambria Math"/>
                <w:color w:val="222222"/>
                <w:szCs w:val="21"/>
                <w:shd w:val="clear" w:color="auto" w:fill="FFFFFF"/>
              </w:rPr>
            </m:ctrlPr>
          </m:sSubPr>
          <m:e>
            <m:r>
              <m:rPr>
                <m:sty m:val="p"/>
              </m:rPr>
              <w:rPr>
                <w:rFonts w:ascii="Cambria Math" w:hAnsi="Cambria Math"/>
                <w:color w:val="222222"/>
                <w:kern w:val="0"/>
                <w:szCs w:val="21"/>
                <w:shd w:val="clear" w:color="auto" w:fill="FFFFFF"/>
              </w:rPr>
              <m:t>R</m:t>
            </m:r>
          </m:e>
          <m:sub>
            <m:r>
              <m:rPr>
                <m:sty m:val="p"/>
              </m:rPr>
              <w:rPr>
                <w:rFonts w:ascii="Cambria Math" w:hAnsi="Cambria Math"/>
                <w:color w:val="222222"/>
                <w:kern w:val="0"/>
                <w:szCs w:val="21"/>
                <w:shd w:val="clear" w:color="auto" w:fill="FFFFFF"/>
              </w:rPr>
              <m:t>succ</m:t>
            </m:r>
          </m:sub>
        </m:sSub>
      </m:oMath>
      <w:r w:rsidRPr="00DF12FD">
        <w:rPr>
          <w:color w:val="222222"/>
          <w:kern w:val="0"/>
          <w:szCs w:val="21"/>
          <w:shd w:val="clear" w:color="auto" w:fill="FFFFFF"/>
          <w:lang w:val="x-none"/>
        </w:rPr>
        <w:instrText xml:space="preserve"> </w:instrText>
      </w:r>
      <w:r w:rsidRPr="00DF12FD">
        <w:rPr>
          <w:color w:val="222222"/>
          <w:kern w:val="0"/>
          <w:szCs w:val="21"/>
          <w:shd w:val="clear" w:color="auto" w:fill="FFFFFF"/>
          <w:lang w:val="x-none"/>
        </w:rPr>
        <w:fldChar w:fldCharType="separate"/>
      </w:r>
      <m:oMath>
        <m:sSub>
          <m:sSubPr>
            <m:ctrlPr>
              <w:rPr>
                <w:rFonts w:ascii="Cambria Math" w:hAnsi="Cambria Math"/>
                <w:color w:val="222222"/>
                <w:szCs w:val="21"/>
                <w:shd w:val="clear" w:color="auto" w:fill="FFFFFF"/>
              </w:rPr>
            </m:ctrlPr>
          </m:sSubPr>
          <m:e>
            <m:r>
              <m:rPr>
                <m:sty m:val="p"/>
              </m:rPr>
              <w:rPr>
                <w:rFonts w:ascii="Cambria Math" w:hAnsi="Cambria Math"/>
                <w:color w:val="222222"/>
                <w:kern w:val="0"/>
                <w:szCs w:val="21"/>
                <w:shd w:val="clear" w:color="auto" w:fill="FFFFFF"/>
              </w:rPr>
              <m:t>R</m:t>
            </m:r>
          </m:e>
          <m:sub>
            <m:r>
              <m:rPr>
                <m:sty m:val="p"/>
              </m:rPr>
              <w:rPr>
                <w:rFonts w:ascii="Cambria Math" w:hAnsi="Cambria Math"/>
                <w:color w:val="222222"/>
                <w:kern w:val="0"/>
                <w:szCs w:val="21"/>
                <w:shd w:val="clear" w:color="auto" w:fill="FFFFFF"/>
              </w:rPr>
              <m:t>succ</m:t>
            </m:r>
          </m:sub>
        </m:sSub>
      </m:oMath>
      <w:r w:rsidRPr="00DF12FD">
        <w:rPr>
          <w:color w:val="222222"/>
          <w:kern w:val="0"/>
          <w:szCs w:val="21"/>
          <w:shd w:val="clear" w:color="auto" w:fill="FFFFFF"/>
          <w:lang w:val="x-none"/>
        </w:rPr>
        <w:fldChar w:fldCharType="end"/>
      </w:r>
      <w:r w:rsidRPr="00DF12FD">
        <w:rPr>
          <w:color w:val="222222"/>
          <w:kern w:val="0"/>
          <w:szCs w:val="21"/>
          <w:shd w:val="clear" w:color="auto" w:fill="FFFFFF"/>
          <w:lang w:val="x-none"/>
        </w:rPr>
        <w:t>规则对图同构的双射关系进行了约束，因此对于算法</w:t>
      </w:r>
      <w:r w:rsidR="00484D3A" w:rsidRPr="00DF12FD">
        <w:rPr>
          <w:color w:val="222222"/>
          <w:kern w:val="0"/>
          <w:szCs w:val="21"/>
          <w:shd w:val="clear" w:color="auto" w:fill="FFFFFF"/>
          <w:lang w:val="x-none"/>
        </w:rPr>
        <w:t>映射</w:t>
      </w:r>
      <w:r w:rsidR="00484D3A">
        <w:rPr>
          <w:color w:val="222222"/>
          <w:kern w:val="0"/>
          <w:szCs w:val="21"/>
          <w:shd w:val="clear" w:color="auto" w:fill="FFFFFF"/>
          <w:lang w:val="x-none"/>
        </w:rPr>
        <w:t>必须</w:t>
      </w:r>
      <w:r w:rsidRPr="00DF12FD">
        <w:rPr>
          <w:color w:val="222222"/>
          <w:kern w:val="0"/>
          <w:szCs w:val="21"/>
          <w:shd w:val="clear" w:color="auto" w:fill="FFFFFF"/>
          <w:lang w:val="x-none"/>
        </w:rPr>
        <w:t>放宽这两个规则，新的规则如下：</w:t>
      </w:r>
    </w:p>
    <w:p w:rsidR="00DF1EE3" w:rsidRPr="00DF12FD" w:rsidRDefault="00F327EF" w:rsidP="005F5E17">
      <w:pPr>
        <w:pStyle w:val="MTDisplayEquation"/>
        <w:ind w:firstLineChars="200" w:firstLine="420"/>
        <w:rPr>
          <w:shd w:val="clear" w:color="auto" w:fill="FFFFFF"/>
        </w:rPr>
      </w:pPr>
      <w:r w:rsidRPr="00DF12FD">
        <w:rPr>
          <w:position w:val="-14"/>
          <w:shd w:val="clear" w:color="auto" w:fill="FFFFFF"/>
        </w:rPr>
        <w:object w:dxaOrig="8059" w:dyaOrig="400">
          <v:shape id="_x0000_i1084" type="#_x0000_t75" style="width:392.3pt;height:19.85pt" o:ole="">
            <v:imagedata r:id="rId137" o:title=""/>
          </v:shape>
          <o:OLEObject Type="Embed" ProgID="Equation.DSMT4" ShapeID="_x0000_i1084" DrawAspect="Content" ObjectID="_1524857581" r:id="rId138"/>
        </w:object>
      </w:r>
      <w:r w:rsidR="00DF1EE3" w:rsidRPr="00DF12FD">
        <w:rPr>
          <w:shd w:val="clear" w:color="auto" w:fill="FFFFFF"/>
        </w:rPr>
        <w:t xml:space="preserve"> </w:t>
      </w:r>
      <w:r w:rsidR="00DF1EE3" w:rsidRPr="00DF12FD">
        <w:rPr>
          <w:shd w:val="clear" w:color="auto" w:fill="FFFFFF"/>
        </w:rPr>
        <w:tab/>
      </w:r>
      <w:r w:rsidR="00DF1EE3" w:rsidRPr="00DF12FD">
        <w:rPr>
          <w:position w:val="0"/>
          <w:shd w:val="clear" w:color="auto" w:fill="FFFFFF"/>
        </w:rPr>
        <w:fldChar w:fldCharType="begin"/>
      </w:r>
      <w:r w:rsidR="00DF1EE3" w:rsidRPr="00DF12FD">
        <w:rPr>
          <w:position w:val="0"/>
          <w:shd w:val="clear" w:color="auto" w:fill="FFFFFF"/>
        </w:rPr>
        <w:instrText xml:space="preserve"> MACROBUTTON MTPlaceRef \* MERGEFORMAT </w:instrText>
      </w:r>
      <w:r w:rsidR="00DF1EE3" w:rsidRPr="00DF12FD">
        <w:rPr>
          <w:position w:val="0"/>
          <w:shd w:val="clear" w:color="auto" w:fill="FFFFFF"/>
        </w:rPr>
        <w:fldChar w:fldCharType="begin"/>
      </w:r>
      <w:r w:rsidR="00DF1EE3" w:rsidRPr="00DF12FD">
        <w:rPr>
          <w:position w:val="0"/>
          <w:shd w:val="clear" w:color="auto" w:fill="FFFFFF"/>
        </w:rPr>
        <w:instrText xml:space="preserve"> SEQ MTEqn \h \* MERGEFORMAT </w:instrText>
      </w:r>
      <w:r w:rsidR="00DF1EE3" w:rsidRPr="00DF12FD">
        <w:rPr>
          <w:position w:val="0"/>
          <w:shd w:val="clear" w:color="auto" w:fill="FFFFFF"/>
        </w:rPr>
        <w:fldChar w:fldCharType="end"/>
      </w:r>
      <w:r w:rsidR="00DF1EE3" w:rsidRPr="00DF12FD">
        <w:rPr>
          <w:position w:val="0"/>
          <w:shd w:val="clear" w:color="auto" w:fill="FFFFFF"/>
        </w:rPr>
        <w:instrText>(</w:instrText>
      </w:r>
      <w:r w:rsidR="00DF1EE3" w:rsidRPr="00DF12FD">
        <w:rPr>
          <w:position w:val="0"/>
          <w:shd w:val="clear" w:color="auto" w:fill="FFFFFF"/>
        </w:rPr>
        <w:fldChar w:fldCharType="begin"/>
      </w:r>
      <w:r w:rsidR="00DF1EE3" w:rsidRPr="00DF12FD">
        <w:rPr>
          <w:position w:val="0"/>
          <w:shd w:val="clear" w:color="auto" w:fill="FFFFFF"/>
        </w:rPr>
        <w:instrText xml:space="preserve"> SEQ MTChap \c \* Arabic \* MERGEFORMAT </w:instrText>
      </w:r>
      <w:r w:rsidR="00DF1EE3" w:rsidRPr="00DF12FD">
        <w:rPr>
          <w:position w:val="0"/>
          <w:shd w:val="clear" w:color="auto" w:fill="FFFFFF"/>
        </w:rPr>
        <w:fldChar w:fldCharType="separate"/>
      </w:r>
      <w:r w:rsidR="00C47231">
        <w:rPr>
          <w:noProof/>
          <w:position w:val="0"/>
          <w:shd w:val="clear" w:color="auto" w:fill="FFFFFF"/>
        </w:rPr>
        <w:instrText>4</w:instrText>
      </w:r>
      <w:r w:rsidR="00DF1EE3" w:rsidRPr="00DF12FD">
        <w:rPr>
          <w:position w:val="0"/>
          <w:shd w:val="clear" w:color="auto" w:fill="FFFFFF"/>
        </w:rPr>
        <w:fldChar w:fldCharType="end"/>
      </w:r>
      <w:r w:rsidR="00DF1EE3" w:rsidRPr="00DF12FD">
        <w:rPr>
          <w:position w:val="0"/>
          <w:shd w:val="clear" w:color="auto" w:fill="FFFFFF"/>
        </w:rPr>
        <w:instrText>.</w:instrText>
      </w:r>
      <w:r w:rsidR="00DF1EE3" w:rsidRPr="00DF12FD">
        <w:rPr>
          <w:position w:val="0"/>
          <w:shd w:val="clear" w:color="auto" w:fill="FFFFFF"/>
        </w:rPr>
        <w:fldChar w:fldCharType="begin"/>
      </w:r>
      <w:r w:rsidR="00DF1EE3" w:rsidRPr="00DF12FD">
        <w:rPr>
          <w:position w:val="0"/>
          <w:shd w:val="clear" w:color="auto" w:fill="FFFFFF"/>
        </w:rPr>
        <w:instrText xml:space="preserve"> SEQ MTEqn \c \* Arabic \* MERGEFORMAT </w:instrText>
      </w:r>
      <w:r w:rsidR="00DF1EE3" w:rsidRPr="00DF12FD">
        <w:rPr>
          <w:position w:val="0"/>
          <w:shd w:val="clear" w:color="auto" w:fill="FFFFFF"/>
        </w:rPr>
        <w:fldChar w:fldCharType="separate"/>
      </w:r>
      <w:r w:rsidR="00C47231">
        <w:rPr>
          <w:noProof/>
          <w:position w:val="0"/>
          <w:shd w:val="clear" w:color="auto" w:fill="FFFFFF"/>
        </w:rPr>
        <w:instrText>6</w:instrText>
      </w:r>
      <w:r w:rsidR="00DF1EE3" w:rsidRPr="00DF12FD">
        <w:rPr>
          <w:position w:val="0"/>
          <w:shd w:val="clear" w:color="auto" w:fill="FFFFFF"/>
        </w:rPr>
        <w:fldChar w:fldCharType="end"/>
      </w:r>
      <w:r w:rsidR="00DF1EE3" w:rsidRPr="00DF12FD">
        <w:rPr>
          <w:position w:val="0"/>
          <w:shd w:val="clear" w:color="auto" w:fill="FFFFFF"/>
        </w:rPr>
        <w:instrText>)</w:instrText>
      </w:r>
      <w:r w:rsidR="00DF1EE3" w:rsidRPr="00DF12FD">
        <w:rPr>
          <w:position w:val="0"/>
          <w:shd w:val="clear" w:color="auto" w:fill="FFFFFF"/>
        </w:rPr>
        <w:fldChar w:fldCharType="end"/>
      </w:r>
    </w:p>
    <w:p w:rsidR="00DF1EE3" w:rsidRPr="00DF12FD" w:rsidRDefault="00F327EF" w:rsidP="005F5E17">
      <w:pPr>
        <w:pStyle w:val="MTDisplayEquation"/>
        <w:ind w:firstLineChars="200" w:firstLine="420"/>
      </w:pPr>
      <w:r w:rsidRPr="00DF12FD">
        <w:rPr>
          <w:position w:val="-14"/>
        </w:rPr>
        <w:object w:dxaOrig="8059" w:dyaOrig="400">
          <v:shape id="_x0000_i1085" type="#_x0000_t75" style="width:396.4pt;height:19.85pt" o:ole="">
            <v:imagedata r:id="rId139" o:title=""/>
          </v:shape>
          <o:OLEObject Type="Embed" ProgID="Equation.DSMT4" ShapeID="_x0000_i1085" DrawAspect="Content" ObjectID="_1524857582" r:id="rId140"/>
        </w:object>
      </w:r>
      <w:r w:rsidR="00DF1EE3" w:rsidRPr="00DF12FD">
        <w:t xml:space="preserve"> </w:t>
      </w:r>
      <w:r w:rsidR="00DF1EE3" w:rsidRPr="00DF12FD">
        <w:tab/>
      </w:r>
      <w:r w:rsidR="00DF1EE3" w:rsidRPr="00DF12FD">
        <w:rPr>
          <w:position w:val="0"/>
        </w:rPr>
        <w:fldChar w:fldCharType="begin"/>
      </w:r>
      <w:r w:rsidR="00DF1EE3" w:rsidRPr="00DF12FD">
        <w:rPr>
          <w:position w:val="0"/>
        </w:rPr>
        <w:instrText xml:space="preserve"> MACROBUTTON MTPlaceRef \* MERGEFORMAT </w:instrText>
      </w:r>
      <w:r w:rsidR="00DF1EE3" w:rsidRPr="00DF12FD">
        <w:rPr>
          <w:position w:val="0"/>
        </w:rPr>
        <w:fldChar w:fldCharType="begin"/>
      </w:r>
      <w:r w:rsidR="00DF1EE3" w:rsidRPr="00DF12FD">
        <w:rPr>
          <w:position w:val="0"/>
        </w:rPr>
        <w:instrText xml:space="preserve"> SEQ MTEqn \h \* MERGEFORMAT </w:instrText>
      </w:r>
      <w:r w:rsidR="00DF1EE3" w:rsidRPr="00DF12FD">
        <w:rPr>
          <w:position w:val="0"/>
        </w:rPr>
        <w:fldChar w:fldCharType="end"/>
      </w:r>
      <w:r w:rsidR="00DF1EE3" w:rsidRPr="00DF12FD">
        <w:rPr>
          <w:position w:val="0"/>
        </w:rPr>
        <w:instrText>(</w:instrText>
      </w:r>
      <w:r w:rsidR="00DF1EE3" w:rsidRPr="00DF12FD">
        <w:rPr>
          <w:position w:val="0"/>
        </w:rPr>
        <w:fldChar w:fldCharType="begin"/>
      </w:r>
      <w:r w:rsidR="00DF1EE3" w:rsidRPr="00DF12FD">
        <w:rPr>
          <w:position w:val="0"/>
        </w:rPr>
        <w:instrText xml:space="preserve"> SEQ MTChap \c \* Arabic \* MERGEFORMAT </w:instrText>
      </w:r>
      <w:r w:rsidR="00DF1EE3" w:rsidRPr="00DF12FD">
        <w:rPr>
          <w:position w:val="0"/>
        </w:rPr>
        <w:fldChar w:fldCharType="separate"/>
      </w:r>
      <w:r w:rsidR="00C47231">
        <w:rPr>
          <w:noProof/>
          <w:position w:val="0"/>
        </w:rPr>
        <w:instrText>4</w:instrText>
      </w:r>
      <w:r w:rsidR="00DF1EE3" w:rsidRPr="00DF12FD">
        <w:rPr>
          <w:position w:val="0"/>
        </w:rPr>
        <w:fldChar w:fldCharType="end"/>
      </w:r>
      <w:r w:rsidR="00DF1EE3" w:rsidRPr="00DF12FD">
        <w:rPr>
          <w:position w:val="0"/>
        </w:rPr>
        <w:instrText>.</w:instrText>
      </w:r>
      <w:r w:rsidR="00DF1EE3" w:rsidRPr="00DF12FD">
        <w:rPr>
          <w:position w:val="0"/>
        </w:rPr>
        <w:fldChar w:fldCharType="begin"/>
      </w:r>
      <w:r w:rsidR="00DF1EE3" w:rsidRPr="00DF12FD">
        <w:rPr>
          <w:position w:val="0"/>
        </w:rPr>
        <w:instrText xml:space="preserve"> SEQ MTEqn \c \* Arabic \* MERGEFORMAT </w:instrText>
      </w:r>
      <w:r w:rsidR="00DF1EE3" w:rsidRPr="00DF12FD">
        <w:rPr>
          <w:position w:val="0"/>
        </w:rPr>
        <w:fldChar w:fldCharType="separate"/>
      </w:r>
      <w:r w:rsidR="00C47231">
        <w:rPr>
          <w:noProof/>
          <w:position w:val="0"/>
        </w:rPr>
        <w:instrText>7</w:instrText>
      </w:r>
      <w:r w:rsidR="00DF1EE3" w:rsidRPr="00DF12FD">
        <w:rPr>
          <w:position w:val="0"/>
        </w:rPr>
        <w:fldChar w:fldCharType="end"/>
      </w:r>
      <w:r w:rsidR="00DF1EE3" w:rsidRPr="00DF12FD">
        <w:rPr>
          <w:position w:val="0"/>
        </w:rPr>
        <w:instrText>)</w:instrText>
      </w:r>
      <w:r w:rsidR="00DF1EE3" w:rsidRPr="00DF12FD">
        <w:rPr>
          <w:position w:val="0"/>
        </w:rPr>
        <w:fldChar w:fldCharType="end"/>
      </w:r>
    </w:p>
    <w:p w:rsidR="00DF1EE3" w:rsidRPr="00DF12FD" w:rsidRDefault="00DF1EE3" w:rsidP="00484D3A">
      <w:pPr>
        <w:widowControl/>
        <w:shd w:val="clear" w:color="auto" w:fill="FFFFFF"/>
        <w:spacing w:line="300" w:lineRule="auto"/>
        <w:ind w:firstLineChars="200" w:firstLine="420"/>
        <w:jc w:val="left"/>
        <w:rPr>
          <w:color w:val="222222"/>
          <w:kern w:val="0"/>
          <w:szCs w:val="21"/>
          <w:shd w:val="clear" w:color="auto" w:fill="FFFFFF"/>
          <w:lang w:val="x-none"/>
        </w:rPr>
      </w:pPr>
      <w:r w:rsidRPr="00DF12FD">
        <w:rPr>
          <w:color w:val="222222"/>
          <w:kern w:val="0"/>
          <w:szCs w:val="21"/>
          <w:shd w:val="clear" w:color="auto" w:fill="FFFFFF"/>
          <w:lang w:val="x-none"/>
        </w:rPr>
        <w:t>在新的规则中，只要求图</w:t>
      </w:r>
      <w:r w:rsidR="00F327EF" w:rsidRPr="00DF12FD">
        <w:rPr>
          <w:color w:val="222222"/>
          <w:kern w:val="0"/>
          <w:szCs w:val="21"/>
          <w:shd w:val="clear" w:color="auto" w:fill="FFFFFF"/>
          <w:lang w:val="x-none"/>
        </w:rPr>
        <w:t>G</w:t>
      </w:r>
      <w:r w:rsidR="00F327EF" w:rsidRPr="00DF12FD">
        <w:rPr>
          <w:color w:val="222222"/>
          <w:kern w:val="0"/>
          <w:szCs w:val="21"/>
          <w:shd w:val="clear" w:color="auto" w:fill="FFFFFF"/>
          <w:vertAlign w:val="subscript"/>
          <w:lang w:val="x-none"/>
        </w:rPr>
        <w:t>1</w:t>
      </w:r>
      <w:r w:rsidRPr="00DF12FD">
        <w:rPr>
          <w:color w:val="222222"/>
          <w:kern w:val="0"/>
          <w:szCs w:val="21"/>
          <w:shd w:val="clear" w:color="auto" w:fill="FFFFFF"/>
          <w:lang w:val="x-none"/>
        </w:rPr>
        <w:t>（架构图）中包含图</w:t>
      </w:r>
      <w:r w:rsidR="00F327EF" w:rsidRPr="00DF12FD">
        <w:rPr>
          <w:color w:val="222222"/>
          <w:kern w:val="0"/>
          <w:szCs w:val="21"/>
          <w:shd w:val="clear" w:color="auto" w:fill="FFFFFF"/>
          <w:lang w:val="x-none"/>
        </w:rPr>
        <w:t>G</w:t>
      </w:r>
      <w:r w:rsidR="00F327EF" w:rsidRPr="00DF12FD">
        <w:rPr>
          <w:color w:val="222222"/>
          <w:kern w:val="0"/>
          <w:szCs w:val="21"/>
          <w:shd w:val="clear" w:color="auto" w:fill="FFFFFF"/>
          <w:vertAlign w:val="subscript"/>
          <w:lang w:val="x-none"/>
        </w:rPr>
        <w:t>2</w:t>
      </w:r>
      <w:r w:rsidRPr="00DF12FD">
        <w:rPr>
          <w:color w:val="222222"/>
          <w:kern w:val="0"/>
          <w:szCs w:val="21"/>
          <w:shd w:val="clear" w:color="auto" w:fill="FFFFFF"/>
          <w:lang w:val="x-none"/>
        </w:rPr>
        <w:fldChar w:fldCharType="begin"/>
      </w:r>
      <w:r w:rsidRPr="00DF12FD">
        <w:rPr>
          <w:color w:val="222222"/>
          <w:kern w:val="0"/>
          <w:szCs w:val="21"/>
          <w:shd w:val="clear" w:color="auto" w:fill="FFFFFF"/>
          <w:lang w:val="x-none"/>
        </w:rPr>
        <w:instrText xml:space="preserve"> QUOTE </w:instrText>
      </w:r>
      <m:oMath>
        <m:sSub>
          <m:sSubPr>
            <m:ctrlPr>
              <w:rPr>
                <w:rFonts w:ascii="Cambria Math" w:hAnsi="Cambria Math"/>
                <w:color w:val="222222"/>
                <w:szCs w:val="21"/>
                <w:shd w:val="clear" w:color="auto" w:fill="FFFFFF"/>
              </w:rPr>
            </m:ctrlPr>
          </m:sSubPr>
          <m:e>
            <m:r>
              <m:rPr>
                <m:sty m:val="p"/>
              </m:rPr>
              <w:rPr>
                <w:rFonts w:ascii="Cambria Math" w:hAnsi="Cambria Math"/>
                <w:color w:val="222222"/>
                <w:kern w:val="0"/>
                <w:szCs w:val="21"/>
                <w:shd w:val="clear" w:color="auto" w:fill="FFFFFF"/>
              </w:rPr>
              <m:t>G</m:t>
            </m:r>
          </m:e>
          <m:sub>
            <m:r>
              <m:rPr>
                <m:sty m:val="p"/>
              </m:rPr>
              <w:rPr>
                <w:rFonts w:ascii="Cambria Math" w:hAnsi="Cambria Math"/>
                <w:color w:val="222222"/>
                <w:kern w:val="0"/>
                <w:szCs w:val="21"/>
                <w:shd w:val="clear" w:color="auto" w:fill="FFFFFF"/>
              </w:rPr>
              <m:t>2</m:t>
            </m:r>
          </m:sub>
        </m:sSub>
      </m:oMath>
      <w:r w:rsidRPr="00DF12FD">
        <w:rPr>
          <w:color w:val="222222"/>
          <w:kern w:val="0"/>
          <w:szCs w:val="21"/>
          <w:shd w:val="clear" w:color="auto" w:fill="FFFFFF"/>
          <w:lang w:val="x-none"/>
        </w:rPr>
        <w:instrText xml:space="preserve"> </w:instrText>
      </w:r>
      <w:r w:rsidRPr="00DF12FD">
        <w:rPr>
          <w:color w:val="222222"/>
          <w:kern w:val="0"/>
          <w:szCs w:val="21"/>
          <w:shd w:val="clear" w:color="auto" w:fill="FFFFFF"/>
          <w:lang w:val="x-none"/>
        </w:rPr>
        <w:fldChar w:fldCharType="separate"/>
      </w:r>
      <m:oMath>
        <m:sSub>
          <m:sSubPr>
            <m:ctrlPr>
              <w:rPr>
                <w:rFonts w:ascii="Cambria Math" w:hAnsi="Cambria Math"/>
                <w:color w:val="222222"/>
                <w:szCs w:val="21"/>
                <w:shd w:val="clear" w:color="auto" w:fill="FFFFFF"/>
              </w:rPr>
            </m:ctrlPr>
          </m:sSubPr>
          <m:e>
            <m:r>
              <m:rPr>
                <m:sty m:val="p"/>
              </m:rPr>
              <w:rPr>
                <w:rFonts w:ascii="Cambria Math" w:hAnsi="Cambria Math"/>
                <w:color w:val="222222"/>
                <w:kern w:val="0"/>
                <w:szCs w:val="21"/>
                <w:shd w:val="clear" w:color="auto" w:fill="FFFFFF"/>
              </w:rPr>
              <m:t>G</m:t>
            </m:r>
          </m:e>
          <m:sub>
            <m:r>
              <m:rPr>
                <m:sty m:val="p"/>
              </m:rPr>
              <w:rPr>
                <w:rFonts w:ascii="Cambria Math" w:hAnsi="Cambria Math"/>
                <w:color w:val="222222"/>
                <w:kern w:val="0"/>
                <w:szCs w:val="21"/>
                <w:shd w:val="clear" w:color="auto" w:fill="FFFFFF"/>
              </w:rPr>
              <m:t>2</m:t>
            </m:r>
          </m:sub>
        </m:sSub>
      </m:oMath>
      <w:r w:rsidRPr="00DF12FD">
        <w:rPr>
          <w:color w:val="222222"/>
          <w:kern w:val="0"/>
          <w:szCs w:val="21"/>
          <w:shd w:val="clear" w:color="auto" w:fill="FFFFFF"/>
          <w:lang w:val="x-none"/>
        </w:rPr>
        <w:fldChar w:fldCharType="end"/>
      </w:r>
      <w:r w:rsidRPr="00DF12FD">
        <w:rPr>
          <w:color w:val="222222"/>
          <w:kern w:val="0"/>
          <w:szCs w:val="21"/>
          <w:shd w:val="clear" w:color="auto" w:fill="FFFFFF"/>
          <w:lang w:val="x-none"/>
        </w:rPr>
        <w:t>（算法图）对应的前驱和后继，反向则不再约束。</w:t>
      </w:r>
    </w:p>
    <w:p w:rsidR="00DF1EE3" w:rsidRPr="00DF12FD" w:rsidRDefault="008E3A4E" w:rsidP="005F5E17">
      <w:pPr>
        <w:keepNext/>
        <w:widowControl/>
        <w:shd w:val="clear" w:color="auto" w:fill="FFFFFF"/>
        <w:spacing w:line="300" w:lineRule="auto"/>
        <w:jc w:val="center"/>
      </w:pPr>
      <w:r w:rsidRPr="00DF12FD">
        <w:object w:dxaOrig="9391" w:dyaOrig="4800">
          <v:shape id="_x0000_i1086" type="#_x0000_t75" style="width:334.35pt;height:170.5pt" o:ole="">
            <v:imagedata r:id="rId141" o:title=""/>
          </v:shape>
          <o:OLEObject Type="Embed" ProgID="Visio.Drawing.15" ShapeID="_x0000_i1086" DrawAspect="Content" ObjectID="_1524857583" r:id="rId142"/>
        </w:object>
      </w:r>
    </w:p>
    <w:p w:rsidR="00DF1EE3" w:rsidRPr="00DF12FD" w:rsidRDefault="001E2B2A" w:rsidP="005F5E17">
      <w:pPr>
        <w:spacing w:line="300" w:lineRule="auto"/>
        <w:ind w:firstLineChars="200" w:firstLine="420"/>
        <w:jc w:val="center"/>
      </w:pPr>
      <w:r>
        <w:t>图</w:t>
      </w:r>
      <w:r>
        <w:t>4-</w:t>
      </w:r>
      <w:r w:rsidR="00980DA1">
        <w:t>6</w:t>
      </w:r>
      <w:r w:rsidR="00DF1EE3" w:rsidRPr="00DF12FD">
        <w:t>架构图和算法图的包含关系</w:t>
      </w:r>
    </w:p>
    <w:p w:rsidR="00DF1EE3" w:rsidRPr="00DF12FD" w:rsidRDefault="00DF1EE3" w:rsidP="005F5E17">
      <w:pPr>
        <w:spacing w:line="300" w:lineRule="auto"/>
        <w:ind w:firstLineChars="200" w:firstLine="420"/>
        <w:rPr>
          <w:color w:val="222222"/>
          <w:kern w:val="0"/>
          <w:szCs w:val="21"/>
          <w:shd w:val="clear" w:color="auto" w:fill="FFFFFF"/>
          <w:lang w:val="x-none"/>
        </w:rPr>
      </w:pPr>
      <w:r w:rsidRPr="00DF12FD">
        <w:t>单纯的</w:t>
      </w:r>
      <w:r w:rsidRPr="00DF12FD">
        <w:t>VF2</w:t>
      </w:r>
      <w:r w:rsidRPr="00DF12FD">
        <w:t>算法不考虑点的属性问题，规则</w:t>
      </w:r>
      <w:r w:rsidRPr="00DF12FD">
        <w:rPr>
          <w:color w:val="222222"/>
          <w:kern w:val="0"/>
          <w:szCs w:val="21"/>
          <w:shd w:val="clear" w:color="auto" w:fill="FFFFFF"/>
          <w:lang w:val="x-none"/>
        </w:rPr>
        <w:fldChar w:fldCharType="begin"/>
      </w:r>
      <w:r w:rsidRPr="00DF12FD">
        <w:rPr>
          <w:color w:val="222222"/>
          <w:kern w:val="0"/>
          <w:szCs w:val="21"/>
          <w:shd w:val="clear" w:color="auto" w:fill="FFFFFF"/>
          <w:lang w:val="x-none"/>
        </w:rPr>
        <w:instrText xml:space="preserve"> QUOTE </w:instrText>
      </w:r>
      <m:oMath>
        <m:sSub>
          <m:sSubPr>
            <m:ctrlPr>
              <w:rPr>
                <w:rFonts w:ascii="Cambria Math" w:hAnsi="Cambria Math"/>
                <w:color w:val="222222"/>
                <w:szCs w:val="21"/>
                <w:shd w:val="clear" w:color="auto" w:fill="FFFFFF"/>
              </w:rPr>
            </m:ctrlPr>
          </m:sSubPr>
          <m:e>
            <m:r>
              <m:rPr>
                <m:sty m:val="p"/>
              </m:rPr>
              <w:rPr>
                <w:rFonts w:ascii="Cambria Math" w:hAnsi="Cambria Math"/>
                <w:color w:val="222222"/>
                <w:kern w:val="0"/>
                <w:szCs w:val="21"/>
                <w:shd w:val="clear" w:color="auto" w:fill="FFFFFF"/>
              </w:rPr>
              <m:t>R</m:t>
            </m:r>
          </m:e>
          <m:sub>
            <m:r>
              <m:rPr>
                <m:sty m:val="p"/>
              </m:rPr>
              <w:rPr>
                <w:rFonts w:ascii="Cambria Math" w:hAnsi="Cambria Math"/>
                <w:color w:val="222222"/>
                <w:kern w:val="0"/>
                <w:szCs w:val="21"/>
                <w:shd w:val="clear" w:color="auto" w:fill="FFFFFF"/>
              </w:rPr>
              <m:t>pred_m</m:t>
            </m:r>
          </m:sub>
        </m:sSub>
      </m:oMath>
      <w:r w:rsidRPr="00DF12FD">
        <w:rPr>
          <w:color w:val="222222"/>
          <w:kern w:val="0"/>
          <w:szCs w:val="21"/>
          <w:shd w:val="clear" w:color="auto" w:fill="FFFFFF"/>
          <w:lang w:val="x-none"/>
        </w:rPr>
        <w:instrText xml:space="preserve"> </w:instrText>
      </w:r>
      <w:r w:rsidRPr="00DF12FD">
        <w:rPr>
          <w:color w:val="222222"/>
          <w:kern w:val="0"/>
          <w:szCs w:val="21"/>
          <w:shd w:val="clear" w:color="auto" w:fill="FFFFFF"/>
          <w:lang w:val="x-none"/>
        </w:rPr>
        <w:fldChar w:fldCharType="separate"/>
      </w:r>
      <m:oMath>
        <m:sSub>
          <m:sSubPr>
            <m:ctrlPr>
              <w:rPr>
                <w:rFonts w:ascii="Cambria Math" w:hAnsi="Cambria Math"/>
                <w:color w:val="222222"/>
                <w:szCs w:val="21"/>
                <w:shd w:val="clear" w:color="auto" w:fill="FFFFFF"/>
              </w:rPr>
            </m:ctrlPr>
          </m:sSubPr>
          <m:e>
            <m:r>
              <m:rPr>
                <m:sty m:val="p"/>
              </m:rPr>
              <w:rPr>
                <w:rFonts w:ascii="Cambria Math" w:hAnsi="Cambria Math"/>
                <w:color w:val="222222"/>
                <w:kern w:val="0"/>
                <w:szCs w:val="21"/>
                <w:shd w:val="clear" w:color="auto" w:fill="FFFFFF"/>
              </w:rPr>
              <m:t>R</m:t>
            </m:r>
          </m:e>
          <m:sub>
            <m:r>
              <m:rPr>
                <m:sty m:val="p"/>
              </m:rPr>
              <w:rPr>
                <w:rFonts w:ascii="Cambria Math" w:hAnsi="Cambria Math"/>
                <w:color w:val="222222"/>
                <w:kern w:val="0"/>
                <w:szCs w:val="21"/>
                <w:shd w:val="clear" w:color="auto" w:fill="FFFFFF"/>
              </w:rPr>
              <m:t>pred_m</m:t>
            </m:r>
          </m:sub>
        </m:sSub>
      </m:oMath>
      <w:r w:rsidRPr="00DF12FD">
        <w:rPr>
          <w:color w:val="222222"/>
          <w:kern w:val="0"/>
          <w:szCs w:val="21"/>
          <w:shd w:val="clear" w:color="auto" w:fill="FFFFFF"/>
          <w:lang w:val="x-none"/>
        </w:rPr>
        <w:fldChar w:fldCharType="end"/>
      </w:r>
      <w:r w:rsidR="00F327EF" w:rsidRPr="00DF12FD">
        <w:rPr>
          <w:color w:val="222222"/>
          <w:kern w:val="0"/>
          <w:szCs w:val="21"/>
          <w:shd w:val="clear" w:color="auto" w:fill="FFFFFF"/>
          <w:lang w:val="x-none"/>
        </w:rPr>
        <w:t>R</w:t>
      </w:r>
      <w:r w:rsidR="00F327EF" w:rsidRPr="00DF12FD">
        <w:rPr>
          <w:color w:val="222222"/>
          <w:kern w:val="0"/>
          <w:szCs w:val="21"/>
          <w:shd w:val="clear" w:color="auto" w:fill="FFFFFF"/>
          <w:vertAlign w:val="subscript"/>
          <w:lang w:val="x-none"/>
        </w:rPr>
        <w:t>pred_m</w:t>
      </w:r>
      <w:r w:rsidRPr="00DF12FD">
        <w:rPr>
          <w:color w:val="222222"/>
          <w:kern w:val="0"/>
          <w:szCs w:val="21"/>
          <w:shd w:val="clear" w:color="auto" w:fill="FFFFFF"/>
          <w:lang w:val="x-none"/>
        </w:rPr>
        <w:t>和</w:t>
      </w:r>
      <w:r w:rsidRPr="00DF12FD">
        <w:rPr>
          <w:color w:val="222222"/>
          <w:kern w:val="0"/>
          <w:szCs w:val="21"/>
          <w:shd w:val="clear" w:color="auto" w:fill="FFFFFF"/>
          <w:lang w:val="x-none"/>
        </w:rPr>
        <w:fldChar w:fldCharType="begin"/>
      </w:r>
      <w:r w:rsidRPr="00DF12FD">
        <w:rPr>
          <w:color w:val="222222"/>
          <w:kern w:val="0"/>
          <w:szCs w:val="21"/>
          <w:shd w:val="clear" w:color="auto" w:fill="FFFFFF"/>
          <w:lang w:val="x-none"/>
        </w:rPr>
        <w:instrText xml:space="preserve"> QUOTE </w:instrText>
      </w:r>
      <m:oMath>
        <m:sSub>
          <m:sSubPr>
            <m:ctrlPr>
              <w:rPr>
                <w:rFonts w:ascii="Cambria Math" w:hAnsi="Cambria Math"/>
                <w:color w:val="222222"/>
                <w:szCs w:val="21"/>
                <w:shd w:val="clear" w:color="auto" w:fill="FFFFFF"/>
              </w:rPr>
            </m:ctrlPr>
          </m:sSubPr>
          <m:e>
            <m:r>
              <m:rPr>
                <m:sty m:val="p"/>
              </m:rPr>
              <w:rPr>
                <w:rFonts w:ascii="Cambria Math" w:hAnsi="Cambria Math"/>
                <w:color w:val="222222"/>
                <w:kern w:val="0"/>
                <w:szCs w:val="21"/>
                <w:shd w:val="clear" w:color="auto" w:fill="FFFFFF"/>
              </w:rPr>
              <m:t>R</m:t>
            </m:r>
          </m:e>
          <m:sub>
            <m:r>
              <m:rPr>
                <m:sty m:val="p"/>
              </m:rPr>
              <w:rPr>
                <w:rFonts w:ascii="Cambria Math" w:hAnsi="Cambria Math"/>
                <w:color w:val="222222"/>
                <w:kern w:val="0"/>
                <w:szCs w:val="21"/>
                <w:shd w:val="clear" w:color="auto" w:fill="FFFFFF"/>
              </w:rPr>
              <m:t>succ_m</m:t>
            </m:r>
          </m:sub>
        </m:sSub>
      </m:oMath>
      <w:r w:rsidRPr="00DF12FD">
        <w:rPr>
          <w:color w:val="222222"/>
          <w:kern w:val="0"/>
          <w:szCs w:val="21"/>
          <w:shd w:val="clear" w:color="auto" w:fill="FFFFFF"/>
          <w:lang w:val="x-none"/>
        </w:rPr>
        <w:instrText xml:space="preserve"> </w:instrText>
      </w:r>
      <w:r w:rsidRPr="00DF12FD">
        <w:rPr>
          <w:color w:val="222222"/>
          <w:kern w:val="0"/>
          <w:szCs w:val="21"/>
          <w:shd w:val="clear" w:color="auto" w:fill="FFFFFF"/>
          <w:lang w:val="x-none"/>
        </w:rPr>
        <w:fldChar w:fldCharType="separate"/>
      </w:r>
      <m:oMath>
        <m:sSub>
          <m:sSubPr>
            <m:ctrlPr>
              <w:rPr>
                <w:rFonts w:ascii="Cambria Math" w:hAnsi="Cambria Math"/>
                <w:color w:val="222222"/>
                <w:szCs w:val="21"/>
                <w:shd w:val="clear" w:color="auto" w:fill="FFFFFF"/>
              </w:rPr>
            </m:ctrlPr>
          </m:sSubPr>
          <m:e>
            <m:r>
              <m:rPr>
                <m:sty m:val="p"/>
              </m:rPr>
              <w:rPr>
                <w:rFonts w:ascii="Cambria Math" w:hAnsi="Cambria Math"/>
                <w:color w:val="222222"/>
                <w:kern w:val="0"/>
                <w:szCs w:val="21"/>
                <w:shd w:val="clear" w:color="auto" w:fill="FFFFFF"/>
              </w:rPr>
              <m:t>R</m:t>
            </m:r>
          </m:e>
          <m:sub>
            <m:r>
              <m:rPr>
                <m:sty m:val="p"/>
              </m:rPr>
              <w:rPr>
                <w:rFonts w:ascii="Cambria Math" w:hAnsi="Cambria Math"/>
                <w:color w:val="222222"/>
                <w:kern w:val="0"/>
                <w:szCs w:val="21"/>
                <w:shd w:val="clear" w:color="auto" w:fill="FFFFFF"/>
              </w:rPr>
              <m:t>succ_m</m:t>
            </m:r>
          </m:sub>
        </m:sSub>
      </m:oMath>
      <w:r w:rsidRPr="00DF12FD">
        <w:rPr>
          <w:color w:val="222222"/>
          <w:kern w:val="0"/>
          <w:szCs w:val="21"/>
          <w:shd w:val="clear" w:color="auto" w:fill="FFFFFF"/>
          <w:lang w:val="x-none"/>
        </w:rPr>
        <w:fldChar w:fldCharType="end"/>
      </w:r>
      <w:r w:rsidR="00F327EF" w:rsidRPr="00DF12FD">
        <w:rPr>
          <w:color w:val="222222"/>
          <w:kern w:val="0"/>
          <w:szCs w:val="21"/>
          <w:shd w:val="clear" w:color="auto" w:fill="FFFFFF"/>
          <w:lang w:val="x-none"/>
        </w:rPr>
        <w:t>R</w:t>
      </w:r>
      <w:r w:rsidR="00F327EF" w:rsidRPr="00DF12FD">
        <w:rPr>
          <w:color w:val="222222"/>
          <w:kern w:val="0"/>
          <w:szCs w:val="21"/>
          <w:shd w:val="clear" w:color="auto" w:fill="FFFFFF"/>
          <w:vertAlign w:val="subscript"/>
          <w:lang w:val="x-none"/>
        </w:rPr>
        <w:t>succ_m</w:t>
      </w:r>
      <w:r w:rsidR="00C94D2B">
        <w:rPr>
          <w:color w:val="222222"/>
          <w:kern w:val="0"/>
          <w:szCs w:val="21"/>
          <w:shd w:val="clear" w:color="auto" w:fill="FFFFFF"/>
          <w:lang w:val="x-none"/>
        </w:rPr>
        <w:t>只保证了对应点的前驱和后继的对应关系，它不保证架构图中的点是否</w:t>
      </w:r>
      <w:r w:rsidRPr="00DF12FD">
        <w:rPr>
          <w:color w:val="222222"/>
          <w:kern w:val="0"/>
          <w:szCs w:val="21"/>
          <w:shd w:val="clear" w:color="auto" w:fill="FFFFFF"/>
          <w:lang w:val="x-none"/>
        </w:rPr>
        <w:t>提供算法图对应的点</w:t>
      </w:r>
      <w:r w:rsidR="00C94D2B">
        <w:rPr>
          <w:color w:val="222222"/>
          <w:kern w:val="0"/>
          <w:szCs w:val="21"/>
          <w:shd w:val="clear" w:color="auto" w:fill="FFFFFF"/>
          <w:lang w:val="x-none"/>
        </w:rPr>
        <w:t>的操作属性。在进行算法图和架构图建模时，用字符串描述</w:t>
      </w:r>
      <w:r w:rsidRPr="00DF12FD">
        <w:rPr>
          <w:color w:val="222222"/>
          <w:kern w:val="0"/>
          <w:szCs w:val="21"/>
          <w:shd w:val="clear" w:color="auto" w:fill="FFFFFF"/>
          <w:lang w:val="x-none"/>
        </w:rPr>
        <w:t>节点的功能属性，因此架构图节点功能属性字符串要包含算法图的操作属性字符串，增加一个属性约束规则</w:t>
      </w:r>
      <w:r w:rsidRPr="00DF12FD">
        <w:rPr>
          <w:color w:val="222222"/>
          <w:kern w:val="0"/>
          <w:szCs w:val="21"/>
          <w:shd w:val="clear" w:color="auto" w:fill="FFFFFF"/>
          <w:lang w:val="x-none"/>
        </w:rPr>
        <w:fldChar w:fldCharType="begin"/>
      </w:r>
      <w:r w:rsidRPr="00DF12FD">
        <w:rPr>
          <w:color w:val="222222"/>
          <w:kern w:val="0"/>
          <w:szCs w:val="21"/>
          <w:shd w:val="clear" w:color="auto" w:fill="FFFFFF"/>
          <w:lang w:val="x-none"/>
        </w:rPr>
        <w:instrText xml:space="preserve"> QUOTE </w:instrText>
      </w:r>
      <m:oMath>
        <m:sSub>
          <m:sSubPr>
            <m:ctrlPr>
              <w:rPr>
                <w:rFonts w:ascii="Cambria Math" w:hAnsi="Cambria Math"/>
                <w:color w:val="222222"/>
                <w:szCs w:val="21"/>
                <w:shd w:val="clear" w:color="auto" w:fill="FFFFFF"/>
              </w:rPr>
            </m:ctrlPr>
          </m:sSubPr>
          <m:e>
            <m:r>
              <m:rPr>
                <m:sty m:val="p"/>
              </m:rPr>
              <w:rPr>
                <w:rFonts w:ascii="Cambria Math" w:hAnsi="Cambria Math"/>
                <w:color w:val="222222"/>
                <w:kern w:val="0"/>
                <w:szCs w:val="21"/>
                <w:shd w:val="clear" w:color="auto" w:fill="FFFFFF"/>
              </w:rPr>
              <m:t>R</m:t>
            </m:r>
          </m:e>
          <m:sub>
            <m:r>
              <m:rPr>
                <m:sty m:val="p"/>
              </m:rPr>
              <w:rPr>
                <w:rFonts w:ascii="Cambria Math" w:hAnsi="Cambria Math"/>
                <w:color w:val="222222"/>
                <w:kern w:val="0"/>
                <w:szCs w:val="21"/>
                <w:shd w:val="clear" w:color="auto" w:fill="FFFFFF"/>
              </w:rPr>
              <m:t>attr</m:t>
            </m:r>
          </m:sub>
        </m:sSub>
      </m:oMath>
      <w:r w:rsidRPr="00DF12FD">
        <w:rPr>
          <w:color w:val="222222"/>
          <w:kern w:val="0"/>
          <w:szCs w:val="21"/>
          <w:shd w:val="clear" w:color="auto" w:fill="FFFFFF"/>
          <w:lang w:val="x-none"/>
        </w:rPr>
        <w:instrText xml:space="preserve"> </w:instrText>
      </w:r>
      <w:r w:rsidRPr="00DF12FD">
        <w:rPr>
          <w:color w:val="222222"/>
          <w:kern w:val="0"/>
          <w:szCs w:val="21"/>
          <w:shd w:val="clear" w:color="auto" w:fill="FFFFFF"/>
          <w:lang w:val="x-none"/>
        </w:rPr>
        <w:fldChar w:fldCharType="separate"/>
      </w:r>
      <m:oMath>
        <m:sSub>
          <m:sSubPr>
            <m:ctrlPr>
              <w:rPr>
                <w:rFonts w:ascii="Cambria Math" w:hAnsi="Cambria Math"/>
                <w:color w:val="222222"/>
                <w:szCs w:val="21"/>
                <w:shd w:val="clear" w:color="auto" w:fill="FFFFFF"/>
              </w:rPr>
            </m:ctrlPr>
          </m:sSubPr>
          <m:e>
            <m:r>
              <m:rPr>
                <m:sty m:val="p"/>
              </m:rPr>
              <w:rPr>
                <w:rFonts w:ascii="Cambria Math" w:hAnsi="Cambria Math"/>
                <w:color w:val="222222"/>
                <w:kern w:val="0"/>
                <w:szCs w:val="21"/>
                <w:shd w:val="clear" w:color="auto" w:fill="FFFFFF"/>
              </w:rPr>
              <m:t>R</m:t>
            </m:r>
          </m:e>
          <m:sub>
            <m:r>
              <m:rPr>
                <m:sty m:val="p"/>
              </m:rPr>
              <w:rPr>
                <w:rFonts w:ascii="Cambria Math" w:hAnsi="Cambria Math"/>
                <w:color w:val="222222"/>
                <w:kern w:val="0"/>
                <w:szCs w:val="21"/>
                <w:shd w:val="clear" w:color="auto" w:fill="FFFFFF"/>
              </w:rPr>
              <m:t>attr</m:t>
            </m:r>
          </m:sub>
        </m:sSub>
      </m:oMath>
      <w:r w:rsidRPr="00DF12FD">
        <w:rPr>
          <w:color w:val="222222"/>
          <w:kern w:val="0"/>
          <w:szCs w:val="21"/>
          <w:shd w:val="clear" w:color="auto" w:fill="FFFFFF"/>
          <w:lang w:val="x-none"/>
        </w:rPr>
        <w:fldChar w:fldCharType="end"/>
      </w:r>
      <w:r w:rsidR="00F327EF" w:rsidRPr="00DF12FD">
        <w:rPr>
          <w:color w:val="222222"/>
          <w:kern w:val="0"/>
          <w:szCs w:val="21"/>
          <w:shd w:val="clear" w:color="auto" w:fill="FFFFFF"/>
          <w:lang w:val="x-none"/>
        </w:rPr>
        <w:t>R</w:t>
      </w:r>
      <w:r w:rsidR="00F327EF" w:rsidRPr="00DF12FD">
        <w:rPr>
          <w:color w:val="222222"/>
          <w:kern w:val="0"/>
          <w:szCs w:val="21"/>
          <w:shd w:val="clear" w:color="auto" w:fill="FFFFFF"/>
          <w:vertAlign w:val="subscript"/>
          <w:lang w:val="x-none"/>
        </w:rPr>
        <w:t>attr</w:t>
      </w:r>
      <w:r w:rsidR="001E2B2A">
        <w:rPr>
          <w:color w:val="222222"/>
          <w:kern w:val="0"/>
          <w:szCs w:val="21"/>
          <w:shd w:val="clear" w:color="auto" w:fill="FFFFFF"/>
          <w:lang w:val="x-none"/>
        </w:rPr>
        <w:t>如</w:t>
      </w:r>
      <w:r w:rsidR="001E2B2A">
        <w:rPr>
          <w:rFonts w:hint="eastAsia"/>
        </w:rPr>
        <w:t>式（</w:t>
      </w:r>
      <w:r w:rsidR="001E2B2A">
        <w:rPr>
          <w:rFonts w:hint="eastAsia"/>
        </w:rPr>
        <w:t>4.</w:t>
      </w:r>
      <w:r w:rsidR="001E2B2A">
        <w:t>8</w:t>
      </w:r>
      <w:r w:rsidR="001E2B2A">
        <w:rPr>
          <w:rFonts w:hint="eastAsia"/>
        </w:rPr>
        <w:t>）</w:t>
      </w:r>
      <w:r w:rsidRPr="00DF12FD">
        <w:rPr>
          <w:color w:val="222222"/>
          <w:kern w:val="0"/>
          <w:szCs w:val="21"/>
          <w:shd w:val="clear" w:color="auto" w:fill="FFFFFF"/>
          <w:lang w:val="x-none"/>
        </w:rPr>
        <w:t>所示，其中</w:t>
      </w:r>
      <w:r w:rsidRPr="00DF12FD">
        <w:rPr>
          <w:color w:val="222222"/>
          <w:kern w:val="0"/>
          <w:szCs w:val="21"/>
          <w:shd w:val="clear" w:color="auto" w:fill="FFFFFF"/>
          <w:lang w:val="x-none"/>
        </w:rPr>
        <w:t>attr(</w:t>
      </w:r>
      <w:r w:rsidR="00C94D2B">
        <w:rPr>
          <w:rFonts w:hint="eastAsia"/>
          <w:color w:val="222222"/>
          <w:kern w:val="0"/>
          <w:szCs w:val="21"/>
          <w:shd w:val="clear" w:color="auto" w:fill="FFFFFF"/>
          <w:lang w:val="x-none"/>
        </w:rPr>
        <w:t>n</w:t>
      </w:r>
      <w:r w:rsidRPr="00DF12FD">
        <w:rPr>
          <w:color w:val="222222"/>
          <w:kern w:val="0"/>
          <w:szCs w:val="21"/>
          <w:shd w:val="clear" w:color="auto" w:fill="FFFFFF"/>
          <w:lang w:val="x-none"/>
        </w:rPr>
        <w:t>)</w:t>
      </w:r>
      <w:r w:rsidRPr="00DF12FD">
        <w:rPr>
          <w:color w:val="222222"/>
          <w:kern w:val="0"/>
          <w:szCs w:val="21"/>
          <w:shd w:val="clear" w:color="auto" w:fill="FFFFFF"/>
          <w:lang w:val="x-none"/>
        </w:rPr>
        <w:t>表示节点</w:t>
      </w:r>
      <w:r w:rsidR="00C94D2B">
        <w:rPr>
          <w:color w:val="222222"/>
          <w:kern w:val="0"/>
          <w:szCs w:val="21"/>
          <w:shd w:val="clear" w:color="auto" w:fill="FFFFFF"/>
          <w:lang w:val="x-none"/>
        </w:rPr>
        <w:t>n</w:t>
      </w:r>
      <w:r w:rsidRPr="00DF12FD">
        <w:rPr>
          <w:color w:val="222222"/>
          <w:kern w:val="0"/>
          <w:szCs w:val="21"/>
          <w:shd w:val="clear" w:color="auto" w:fill="FFFFFF"/>
          <w:lang w:val="x-none"/>
        </w:rPr>
        <w:t>的功能属性。</w:t>
      </w:r>
    </w:p>
    <w:p w:rsidR="00DF1EE3" w:rsidRPr="00DF12FD" w:rsidRDefault="00F327EF" w:rsidP="005F5E17">
      <w:pPr>
        <w:pStyle w:val="MTDisplayEquation"/>
        <w:ind w:firstLineChars="200" w:firstLine="420"/>
        <w:rPr>
          <w:shd w:val="clear" w:color="auto" w:fill="FFFFFF"/>
        </w:rPr>
      </w:pPr>
      <w:r w:rsidRPr="00DF12FD">
        <w:rPr>
          <w:shd w:val="clear" w:color="auto" w:fill="FFFFFF"/>
        </w:rPr>
        <w:object w:dxaOrig="4660" w:dyaOrig="360">
          <v:shape id="_x0000_i1087" type="#_x0000_t75" style="width:232.55pt;height:19.05pt" o:ole="">
            <v:imagedata r:id="rId143" o:title=""/>
          </v:shape>
          <o:OLEObject Type="Embed" ProgID="Equation.DSMT4" ShapeID="_x0000_i1087" DrawAspect="Content" ObjectID="_1524857584" r:id="rId144"/>
        </w:object>
      </w:r>
      <w:r w:rsidR="00DF1EE3" w:rsidRPr="00DF12FD">
        <w:rPr>
          <w:shd w:val="clear" w:color="auto" w:fill="FFFFFF"/>
        </w:rPr>
        <w:t xml:space="preserve"> </w:t>
      </w:r>
      <w:r w:rsidR="00DF1EE3" w:rsidRPr="00DF12FD">
        <w:rPr>
          <w:shd w:val="clear" w:color="auto" w:fill="FFFFFF"/>
        </w:rPr>
        <w:tab/>
      </w:r>
      <w:r w:rsidR="00DF1EE3" w:rsidRPr="00DF12FD">
        <w:rPr>
          <w:position w:val="0"/>
          <w:shd w:val="clear" w:color="auto" w:fill="FFFFFF"/>
        </w:rPr>
        <w:fldChar w:fldCharType="begin"/>
      </w:r>
      <w:r w:rsidR="00DF1EE3" w:rsidRPr="00DF12FD">
        <w:rPr>
          <w:position w:val="0"/>
          <w:shd w:val="clear" w:color="auto" w:fill="FFFFFF"/>
        </w:rPr>
        <w:instrText xml:space="preserve"> MACROBUTTON MTPlaceRef \* MERGEFORMAT </w:instrText>
      </w:r>
      <w:r w:rsidR="00DF1EE3" w:rsidRPr="00DF12FD">
        <w:rPr>
          <w:position w:val="0"/>
          <w:shd w:val="clear" w:color="auto" w:fill="FFFFFF"/>
        </w:rPr>
        <w:fldChar w:fldCharType="begin"/>
      </w:r>
      <w:r w:rsidR="00DF1EE3" w:rsidRPr="00DF12FD">
        <w:rPr>
          <w:position w:val="0"/>
          <w:shd w:val="clear" w:color="auto" w:fill="FFFFFF"/>
        </w:rPr>
        <w:instrText xml:space="preserve"> SEQ MTEqn \h \* MERGEFORMAT </w:instrText>
      </w:r>
      <w:r w:rsidR="00DF1EE3" w:rsidRPr="00DF12FD">
        <w:rPr>
          <w:position w:val="0"/>
          <w:shd w:val="clear" w:color="auto" w:fill="FFFFFF"/>
        </w:rPr>
        <w:fldChar w:fldCharType="end"/>
      </w:r>
      <w:r w:rsidR="00DF1EE3" w:rsidRPr="00DF12FD">
        <w:rPr>
          <w:position w:val="0"/>
          <w:shd w:val="clear" w:color="auto" w:fill="FFFFFF"/>
        </w:rPr>
        <w:instrText>(</w:instrText>
      </w:r>
      <w:r w:rsidR="00DF1EE3" w:rsidRPr="00DF12FD">
        <w:rPr>
          <w:position w:val="0"/>
          <w:shd w:val="clear" w:color="auto" w:fill="FFFFFF"/>
        </w:rPr>
        <w:fldChar w:fldCharType="begin"/>
      </w:r>
      <w:r w:rsidR="00DF1EE3" w:rsidRPr="00DF12FD">
        <w:rPr>
          <w:position w:val="0"/>
          <w:shd w:val="clear" w:color="auto" w:fill="FFFFFF"/>
        </w:rPr>
        <w:instrText xml:space="preserve"> SEQ MTChap \c \* Arabic \* MERGEFORMAT </w:instrText>
      </w:r>
      <w:r w:rsidR="00DF1EE3" w:rsidRPr="00DF12FD">
        <w:rPr>
          <w:position w:val="0"/>
          <w:shd w:val="clear" w:color="auto" w:fill="FFFFFF"/>
        </w:rPr>
        <w:fldChar w:fldCharType="separate"/>
      </w:r>
      <w:r w:rsidR="00C47231">
        <w:rPr>
          <w:noProof/>
          <w:position w:val="0"/>
          <w:shd w:val="clear" w:color="auto" w:fill="FFFFFF"/>
        </w:rPr>
        <w:instrText>4</w:instrText>
      </w:r>
      <w:r w:rsidR="00DF1EE3" w:rsidRPr="00DF12FD">
        <w:rPr>
          <w:position w:val="0"/>
          <w:shd w:val="clear" w:color="auto" w:fill="FFFFFF"/>
        </w:rPr>
        <w:fldChar w:fldCharType="end"/>
      </w:r>
      <w:r w:rsidR="00DF1EE3" w:rsidRPr="00DF12FD">
        <w:rPr>
          <w:position w:val="0"/>
          <w:shd w:val="clear" w:color="auto" w:fill="FFFFFF"/>
        </w:rPr>
        <w:instrText>.</w:instrText>
      </w:r>
      <w:r w:rsidR="00DF1EE3" w:rsidRPr="00DF12FD">
        <w:rPr>
          <w:position w:val="0"/>
          <w:shd w:val="clear" w:color="auto" w:fill="FFFFFF"/>
        </w:rPr>
        <w:fldChar w:fldCharType="begin"/>
      </w:r>
      <w:r w:rsidR="00DF1EE3" w:rsidRPr="00DF12FD">
        <w:rPr>
          <w:position w:val="0"/>
          <w:shd w:val="clear" w:color="auto" w:fill="FFFFFF"/>
        </w:rPr>
        <w:instrText xml:space="preserve"> SEQ MTEqn \c \* Arabic \* MERGEFORMAT </w:instrText>
      </w:r>
      <w:r w:rsidR="00DF1EE3" w:rsidRPr="00DF12FD">
        <w:rPr>
          <w:position w:val="0"/>
          <w:shd w:val="clear" w:color="auto" w:fill="FFFFFF"/>
        </w:rPr>
        <w:fldChar w:fldCharType="separate"/>
      </w:r>
      <w:r w:rsidR="00C47231">
        <w:rPr>
          <w:noProof/>
          <w:position w:val="0"/>
          <w:shd w:val="clear" w:color="auto" w:fill="FFFFFF"/>
        </w:rPr>
        <w:instrText>8</w:instrText>
      </w:r>
      <w:r w:rsidR="00DF1EE3" w:rsidRPr="00DF12FD">
        <w:rPr>
          <w:position w:val="0"/>
          <w:shd w:val="clear" w:color="auto" w:fill="FFFFFF"/>
        </w:rPr>
        <w:fldChar w:fldCharType="end"/>
      </w:r>
      <w:r w:rsidR="00DF1EE3" w:rsidRPr="00DF12FD">
        <w:rPr>
          <w:position w:val="0"/>
          <w:shd w:val="clear" w:color="auto" w:fill="FFFFFF"/>
        </w:rPr>
        <w:instrText>)</w:instrText>
      </w:r>
      <w:r w:rsidR="00DF1EE3" w:rsidRPr="00DF12FD">
        <w:rPr>
          <w:position w:val="0"/>
          <w:shd w:val="clear" w:color="auto" w:fill="FFFFFF"/>
        </w:rPr>
        <w:fldChar w:fldCharType="end"/>
      </w:r>
    </w:p>
    <w:p w:rsidR="00DF1EE3" w:rsidRPr="00DF12FD" w:rsidRDefault="00DF1EE3" w:rsidP="005F5E17">
      <w:pPr>
        <w:pStyle w:val="a2"/>
        <w:numPr>
          <w:ilvl w:val="3"/>
          <w:numId w:val="2"/>
        </w:numPr>
        <w:spacing w:before="156" w:after="156" w:line="300" w:lineRule="auto"/>
      </w:pPr>
      <w:r w:rsidRPr="00DF12FD">
        <w:t>最优匹配成本约束</w:t>
      </w:r>
      <w:r w:rsidRPr="00DF12FD">
        <w:rPr>
          <w:lang w:eastAsia="zh-CN"/>
        </w:rPr>
        <w:t>规则</w:t>
      </w:r>
    </w:p>
    <w:p w:rsidR="00DF1EE3" w:rsidRPr="00DF12FD" w:rsidRDefault="00DF1EE3" w:rsidP="005F5E17">
      <w:pPr>
        <w:spacing w:line="300" w:lineRule="auto"/>
        <w:ind w:firstLineChars="200" w:firstLine="420"/>
        <w:rPr>
          <w:lang w:val="x-none"/>
        </w:rPr>
      </w:pPr>
      <w:r w:rsidRPr="00DF12FD">
        <w:rPr>
          <w:lang w:val="x-none"/>
        </w:rPr>
        <w:t>架构图</w:t>
      </w:r>
      <w:r w:rsidR="00C430B8">
        <w:rPr>
          <w:rFonts w:hint="eastAsia"/>
          <w:lang w:val="x-none"/>
        </w:rPr>
        <w:t>中对</w:t>
      </w:r>
      <w:r w:rsidRPr="00DF12FD">
        <w:rPr>
          <w:lang w:val="x-none"/>
        </w:rPr>
        <w:t>算法图满足包含关系的子图可能成千上万，这些子图都满足基本的映射要求，但并不都是我们所需要的。映射要考虑行资源、列资源、互联资源的成本，还要考虑映射聚集等因素。在本文提出的映射方案中主要考虑了</w:t>
      </w:r>
      <w:r w:rsidRPr="00DF12FD">
        <w:rPr>
          <w:lang w:val="x-none"/>
        </w:rPr>
        <w:t>5</w:t>
      </w:r>
      <w:r w:rsidR="00F825C9">
        <w:rPr>
          <w:lang w:val="x-none"/>
        </w:rPr>
        <w:t>个成本约束，</w:t>
      </w:r>
      <w:r w:rsidRPr="00DF12FD">
        <w:rPr>
          <w:lang w:val="x-none"/>
        </w:rPr>
        <w:t>5</w:t>
      </w:r>
      <w:r w:rsidR="00F825C9">
        <w:rPr>
          <w:lang w:val="x-none"/>
        </w:rPr>
        <w:t>个成本约束保证</w:t>
      </w:r>
      <w:r w:rsidR="00F825C9">
        <w:rPr>
          <w:rFonts w:hint="eastAsia"/>
          <w:lang w:val="x-none"/>
        </w:rPr>
        <w:t>了</w:t>
      </w:r>
      <w:r w:rsidR="00F825C9">
        <w:rPr>
          <w:lang w:val="x-none"/>
        </w:rPr>
        <w:t>最终入选的映射结果使用最少的行、列资源，最简单的数据互连</w:t>
      </w:r>
      <w:r w:rsidR="00F825C9">
        <w:rPr>
          <w:rFonts w:hint="eastAsia"/>
          <w:lang w:val="x-none"/>
        </w:rPr>
        <w:t>，</w:t>
      </w:r>
      <w:r w:rsidR="00F825C9">
        <w:rPr>
          <w:lang w:val="x-none"/>
        </w:rPr>
        <w:t>左上聚集的资源使用方式</w:t>
      </w:r>
      <w:r w:rsidRPr="00DF12FD">
        <w:rPr>
          <w:lang w:val="x-none"/>
        </w:rPr>
        <w:t>。</w:t>
      </w:r>
    </w:p>
    <w:p w:rsidR="00DF1EE3" w:rsidRPr="00DF12FD" w:rsidRDefault="00DF1EE3" w:rsidP="005F5E17">
      <w:pPr>
        <w:spacing w:line="300" w:lineRule="auto"/>
        <w:ind w:firstLineChars="200" w:firstLine="420"/>
        <w:rPr>
          <w:lang w:val="x-none"/>
        </w:rPr>
      </w:pPr>
      <w:r w:rsidRPr="00DF12FD">
        <w:rPr>
          <w:lang w:val="x-none"/>
        </w:rPr>
        <w:t>算法图中的节点</w:t>
      </w:r>
      <w:r w:rsidR="00F825C9">
        <w:rPr>
          <w:rFonts w:hint="eastAsia"/>
          <w:lang w:val="x-none"/>
        </w:rPr>
        <w:t>包含了</w:t>
      </w:r>
      <w:r w:rsidRPr="00DF12FD">
        <w:rPr>
          <w:lang w:val="x-none"/>
        </w:rPr>
        <w:t>拓扑信息</w:t>
      </w:r>
      <w:r w:rsidRPr="00DF12FD">
        <w:rPr>
          <w:lang w:val="x-none"/>
        </w:rPr>
        <w:t>a</w:t>
      </w:r>
      <w:r w:rsidRPr="00DF12FD">
        <w:rPr>
          <w:lang w:val="x-none"/>
        </w:rPr>
        <w:t>，</w:t>
      </w:r>
      <w:r w:rsidRPr="00DF12FD">
        <w:rPr>
          <w:lang w:val="x-none"/>
        </w:rPr>
        <w:t>v.a</w:t>
      </w:r>
      <w:r w:rsidRPr="00DF12FD">
        <w:rPr>
          <w:lang w:val="x-none"/>
        </w:rPr>
        <w:t>表示算法图中的点</w:t>
      </w:r>
      <w:r w:rsidRPr="00DF12FD">
        <w:rPr>
          <w:lang w:val="x-none"/>
        </w:rPr>
        <w:t>v</w:t>
      </w:r>
      <w:r w:rsidR="00F825C9">
        <w:rPr>
          <w:lang w:val="x-none"/>
        </w:rPr>
        <w:t>出现在横向上的位置；</w:t>
      </w:r>
      <w:r w:rsidRPr="00DF12FD">
        <w:rPr>
          <w:lang w:val="x-none"/>
        </w:rPr>
        <w:t>架构图中的节点</w:t>
      </w:r>
      <w:r w:rsidR="00F825C9">
        <w:rPr>
          <w:rFonts w:hint="eastAsia"/>
          <w:lang w:val="x-none"/>
        </w:rPr>
        <w:t>也</w:t>
      </w:r>
      <w:r w:rsidR="00F825C9">
        <w:rPr>
          <w:lang w:val="x-none"/>
        </w:rPr>
        <w:t>包含了</w:t>
      </w:r>
      <w:r w:rsidRPr="00DF12FD">
        <w:rPr>
          <w:lang w:val="x-none"/>
        </w:rPr>
        <w:t>拓扑信息（</w:t>
      </w:r>
      <w:r w:rsidRPr="00DF12FD">
        <w:rPr>
          <w:lang w:val="x-none"/>
        </w:rPr>
        <w:t>x</w:t>
      </w:r>
      <w:r w:rsidR="000C6800" w:rsidRPr="00DF12FD">
        <w:rPr>
          <w:lang w:val="x-none"/>
        </w:rPr>
        <w:t>，</w:t>
      </w:r>
      <w:r w:rsidRPr="00DF12FD">
        <w:rPr>
          <w:lang w:val="x-none"/>
        </w:rPr>
        <w:t>y</w:t>
      </w:r>
      <w:r w:rsidRPr="00DF12FD">
        <w:rPr>
          <w:lang w:val="x-none"/>
        </w:rPr>
        <w:t>），其中</w:t>
      </w:r>
      <w:r w:rsidRPr="00DF12FD">
        <w:rPr>
          <w:lang w:val="x-none"/>
        </w:rPr>
        <w:t>v.x</w:t>
      </w:r>
      <w:r w:rsidRPr="00DF12FD">
        <w:rPr>
          <w:lang w:val="x-none"/>
        </w:rPr>
        <w:t>表示架构图中点</w:t>
      </w:r>
      <w:r w:rsidRPr="00DF12FD">
        <w:rPr>
          <w:lang w:val="x-none"/>
        </w:rPr>
        <w:t>v</w:t>
      </w:r>
      <w:r w:rsidRPr="00DF12FD">
        <w:rPr>
          <w:lang w:val="x-none"/>
        </w:rPr>
        <w:t>代表的</w:t>
      </w:r>
      <w:r w:rsidRPr="00DF12FD">
        <w:rPr>
          <w:lang w:val="x-none"/>
        </w:rPr>
        <w:t>PE</w:t>
      </w:r>
      <w:r w:rsidRPr="00DF12FD">
        <w:rPr>
          <w:lang w:val="x-none"/>
        </w:rPr>
        <w:t>出现在纵向上的位置，</w:t>
      </w:r>
      <w:r w:rsidRPr="00DF12FD">
        <w:rPr>
          <w:lang w:val="x-none"/>
        </w:rPr>
        <w:t>v</w:t>
      </w:r>
      <w:r w:rsidR="000C6800" w:rsidRPr="00DF12FD">
        <w:rPr>
          <w:lang w:val="x-none"/>
        </w:rPr>
        <w:t>.</w:t>
      </w:r>
      <w:r w:rsidRPr="00DF12FD">
        <w:rPr>
          <w:lang w:val="x-none"/>
        </w:rPr>
        <w:t>y</w:t>
      </w:r>
      <w:r w:rsidRPr="00DF12FD">
        <w:rPr>
          <w:lang w:val="x-none"/>
        </w:rPr>
        <w:t>表示架构图中点</w:t>
      </w:r>
      <w:r w:rsidRPr="00DF12FD">
        <w:rPr>
          <w:lang w:val="x-none"/>
        </w:rPr>
        <w:t>v</w:t>
      </w:r>
      <w:r w:rsidRPr="00DF12FD">
        <w:rPr>
          <w:lang w:val="x-none"/>
        </w:rPr>
        <w:t>代表的</w:t>
      </w:r>
      <w:r w:rsidRPr="00DF12FD">
        <w:rPr>
          <w:lang w:val="x-none"/>
        </w:rPr>
        <w:t>PE</w:t>
      </w:r>
      <w:r w:rsidRPr="00DF12FD">
        <w:rPr>
          <w:lang w:val="x-none"/>
        </w:rPr>
        <w:t>出现在横向上的位置。</w:t>
      </w:r>
      <w:r w:rsidRPr="00DF12FD">
        <w:rPr>
          <w:lang w:val="x-none"/>
        </w:rPr>
        <w:t>S</w:t>
      </w:r>
      <w:r w:rsidRPr="00DF12FD">
        <w:rPr>
          <w:lang w:val="x-none"/>
        </w:rPr>
        <w:t>表示匹配算法找出的所有可能的匹配集合，</w:t>
      </w:r>
      <w:r w:rsidRPr="00DF12FD">
        <w:rPr>
          <w:lang w:val="x-none"/>
        </w:rPr>
        <w:fldChar w:fldCharType="begin"/>
      </w:r>
      <w:r w:rsidRPr="00DF12FD">
        <w:rPr>
          <w:lang w:val="x-none"/>
        </w:rPr>
        <w:instrText xml:space="preserve"> QUOTE </w:instrText>
      </w:r>
      <m:oMath>
        <m:sSub>
          <m:sSubPr>
            <m:ctrlPr>
              <w:rPr>
                <w:rFonts w:ascii="Cambria Math" w:hAnsi="Cambria Math"/>
                <w:color w:val="222222"/>
                <w:szCs w:val="21"/>
                <w:shd w:val="clear" w:color="auto" w:fill="FFFFFF"/>
              </w:rPr>
            </m:ctrlPr>
          </m:sSubPr>
          <m:e>
            <m:r>
              <m:rPr>
                <m:sty m:val="p"/>
              </m:rPr>
              <w:rPr>
                <w:rFonts w:ascii="Cambria Math" w:hAnsi="Cambria Math"/>
                <w:color w:val="222222"/>
                <w:kern w:val="0"/>
                <w:szCs w:val="21"/>
                <w:shd w:val="clear" w:color="auto" w:fill="FFFFFF"/>
              </w:rPr>
              <m:t>s</m:t>
            </m:r>
          </m:e>
          <m:sub>
            <m:r>
              <m:rPr>
                <m:sty m:val="p"/>
              </m:rPr>
              <w:rPr>
                <w:rFonts w:ascii="Cambria Math" w:hAnsi="Cambria Math"/>
                <w:color w:val="222222"/>
                <w:kern w:val="0"/>
                <w:szCs w:val="21"/>
                <w:shd w:val="clear" w:color="auto" w:fill="FFFFFF"/>
              </w:rPr>
              <m:t>i</m:t>
            </m:r>
          </m:sub>
        </m:sSub>
      </m:oMath>
      <w:r w:rsidRPr="00DF12FD">
        <w:rPr>
          <w:lang w:val="x-none"/>
        </w:rPr>
        <w:instrText xml:space="preserve"> </w:instrText>
      </w:r>
      <w:r w:rsidRPr="00DF12FD">
        <w:rPr>
          <w:lang w:val="x-none"/>
        </w:rPr>
        <w:fldChar w:fldCharType="separate"/>
      </w:r>
      <m:oMath>
        <m:sSub>
          <m:sSubPr>
            <m:ctrlPr>
              <w:rPr>
                <w:rFonts w:ascii="Cambria Math" w:hAnsi="Cambria Math"/>
                <w:color w:val="222222"/>
                <w:szCs w:val="21"/>
                <w:shd w:val="clear" w:color="auto" w:fill="FFFFFF"/>
              </w:rPr>
            </m:ctrlPr>
          </m:sSubPr>
          <m:e>
            <m:r>
              <m:rPr>
                <m:sty m:val="p"/>
              </m:rPr>
              <w:rPr>
                <w:rFonts w:ascii="Cambria Math" w:hAnsi="Cambria Math"/>
                <w:color w:val="222222"/>
                <w:kern w:val="0"/>
                <w:szCs w:val="21"/>
                <w:shd w:val="clear" w:color="auto" w:fill="FFFFFF"/>
              </w:rPr>
              <m:t>s</m:t>
            </m:r>
          </m:e>
          <m:sub>
            <m:r>
              <m:rPr>
                <m:sty m:val="p"/>
              </m:rPr>
              <w:rPr>
                <w:rFonts w:ascii="Cambria Math" w:hAnsi="Cambria Math"/>
                <w:color w:val="222222"/>
                <w:kern w:val="0"/>
                <w:szCs w:val="21"/>
                <w:shd w:val="clear" w:color="auto" w:fill="FFFFFF"/>
              </w:rPr>
              <m:t>i</m:t>
            </m:r>
          </m:sub>
        </m:sSub>
      </m:oMath>
      <w:r w:rsidRPr="00DF12FD">
        <w:rPr>
          <w:lang w:val="x-none"/>
        </w:rPr>
        <w:fldChar w:fldCharType="end"/>
      </w:r>
      <w:r w:rsidR="000C6800" w:rsidRPr="00DF12FD">
        <w:rPr>
          <w:lang w:val="x-none"/>
        </w:rPr>
        <w:t>s</w:t>
      </w:r>
      <w:r w:rsidR="000C6800" w:rsidRPr="00DF12FD">
        <w:rPr>
          <w:vertAlign w:val="subscript"/>
          <w:lang w:val="x-none"/>
        </w:rPr>
        <w:t>i</w:t>
      </w:r>
      <w:r w:rsidRPr="00DF12FD">
        <w:rPr>
          <w:lang w:val="x-none"/>
        </w:rPr>
        <w:t>为</w:t>
      </w:r>
      <w:r w:rsidRPr="00DF12FD">
        <w:rPr>
          <w:lang w:val="x-none"/>
        </w:rPr>
        <w:t>S</w:t>
      </w:r>
      <w:r w:rsidRPr="00DF12FD">
        <w:rPr>
          <w:lang w:val="x-none"/>
        </w:rPr>
        <w:t>中的一个元素，表示一个有效的匹配；</w:t>
      </w:r>
      <w:r w:rsidRPr="00DF12FD">
        <w:rPr>
          <w:lang w:val="x-none"/>
        </w:rPr>
        <w:t>(</w:t>
      </w:r>
      <w:r w:rsidR="000C6800" w:rsidRPr="00DF12FD">
        <w:rPr>
          <w:lang w:val="x-none"/>
        </w:rPr>
        <w:t>m</w:t>
      </w:r>
      <w:r w:rsidR="000C6800" w:rsidRPr="00DF12FD">
        <w:rPr>
          <w:vertAlign w:val="subscript"/>
          <w:lang w:val="x-none"/>
        </w:rPr>
        <w:t>j</w:t>
      </w:r>
      <w:r w:rsidRPr="00DF12FD">
        <w:rPr>
          <w:lang w:val="x-none"/>
        </w:rPr>
        <w:t>,</w:t>
      </w:r>
      <w:r w:rsidR="00F825C9">
        <w:rPr>
          <w:lang w:val="x-none"/>
        </w:rPr>
        <w:t xml:space="preserve"> </w:t>
      </w:r>
      <w:r w:rsidR="000C6800" w:rsidRPr="00DF12FD">
        <w:rPr>
          <w:lang w:val="x-none"/>
        </w:rPr>
        <w:t>n</w:t>
      </w:r>
      <w:r w:rsidR="000C6800" w:rsidRPr="00DF12FD">
        <w:rPr>
          <w:vertAlign w:val="subscript"/>
          <w:lang w:val="x-none"/>
        </w:rPr>
        <w:t>j</w:t>
      </w:r>
      <w:r w:rsidRPr="00DF12FD">
        <w:rPr>
          <w:lang w:val="x-none"/>
        </w:rPr>
        <w:t>)</w:t>
      </w:r>
      <w:r w:rsidRPr="00DF12FD">
        <w:rPr>
          <w:lang w:val="x-none"/>
        </w:rPr>
        <w:t>表示一个有效匹配</w:t>
      </w:r>
      <w:r w:rsidR="000C6800" w:rsidRPr="00DF12FD">
        <w:rPr>
          <w:lang w:val="x-none"/>
        </w:rPr>
        <w:t>s</w:t>
      </w:r>
      <w:r w:rsidR="000C6800" w:rsidRPr="00DF12FD">
        <w:rPr>
          <w:vertAlign w:val="subscript"/>
          <w:lang w:val="x-none"/>
        </w:rPr>
        <w:t>i</w:t>
      </w:r>
      <w:r w:rsidR="001E2B2A">
        <w:rPr>
          <w:lang w:val="x-none"/>
        </w:rPr>
        <w:t>中的一个匹配点对。五个成本约束如</w:t>
      </w:r>
      <w:r w:rsidR="001E2B2A">
        <w:rPr>
          <w:rFonts w:hint="eastAsia"/>
        </w:rPr>
        <w:t>式（</w:t>
      </w:r>
      <w:r w:rsidR="001E2B2A">
        <w:rPr>
          <w:rFonts w:hint="eastAsia"/>
        </w:rPr>
        <w:t>4.</w:t>
      </w:r>
      <w:r w:rsidR="001E2B2A">
        <w:t>9</w:t>
      </w:r>
      <w:r w:rsidR="001E2B2A">
        <w:rPr>
          <w:rFonts w:hint="eastAsia"/>
        </w:rPr>
        <w:t>）</w:t>
      </w:r>
      <w:r w:rsidRPr="00DF12FD">
        <w:t>~</w:t>
      </w:r>
      <w:r w:rsidR="001E2B2A">
        <w:rPr>
          <w:rFonts w:hint="eastAsia"/>
        </w:rPr>
        <w:t>（</w:t>
      </w:r>
      <w:r w:rsidR="001E2B2A">
        <w:rPr>
          <w:rFonts w:hint="eastAsia"/>
        </w:rPr>
        <w:t>4.</w:t>
      </w:r>
      <w:r w:rsidR="001E2B2A">
        <w:t>13</w:t>
      </w:r>
      <w:r w:rsidR="001E2B2A">
        <w:rPr>
          <w:rFonts w:hint="eastAsia"/>
        </w:rPr>
        <w:t>）</w:t>
      </w:r>
      <w:r w:rsidRPr="00DF12FD">
        <w:t>所示。</w:t>
      </w:r>
    </w:p>
    <w:p w:rsidR="00DF1EE3" w:rsidRPr="00DF12FD" w:rsidRDefault="00DF1EE3" w:rsidP="005F5E17">
      <w:pPr>
        <w:pStyle w:val="MTDisplayEquation"/>
        <w:ind w:firstLineChars="200" w:firstLine="420"/>
      </w:pPr>
      <w:r w:rsidRPr="00DF12FD">
        <w:rPr>
          <w:position w:val="-36"/>
        </w:rPr>
        <w:object w:dxaOrig="2730" w:dyaOrig="870">
          <v:shape id="_x0000_i1088" type="#_x0000_t75" style="width:136.55pt;height:43.85pt" o:ole="">
            <v:imagedata r:id="rId145" o:title=""/>
          </v:shape>
          <o:OLEObject Type="Embed" ProgID="Equation.DSMT4" ShapeID="_x0000_i1088" DrawAspect="Content" ObjectID="_1524857585" r:id="rId146"/>
        </w:object>
      </w:r>
      <w:r w:rsidRPr="00DF12FD">
        <w:t xml:space="preserve">                  </w:t>
      </w:r>
      <w:r w:rsidRPr="00DF12FD">
        <w:tab/>
      </w:r>
      <w:r w:rsidRPr="00DF12FD">
        <w:rPr>
          <w:position w:val="0"/>
        </w:rPr>
        <w:fldChar w:fldCharType="begin"/>
      </w:r>
      <w:r w:rsidRPr="00DF12FD">
        <w:rPr>
          <w:position w:val="0"/>
        </w:rPr>
        <w:instrText xml:space="preserve"> MACROBUTTON MTPlaceRef \* MERGEFORMAT </w:instrText>
      </w:r>
      <w:r w:rsidRPr="00DF12FD">
        <w:rPr>
          <w:position w:val="0"/>
        </w:rPr>
        <w:fldChar w:fldCharType="begin"/>
      </w:r>
      <w:r w:rsidRPr="00DF12FD">
        <w:rPr>
          <w:position w:val="0"/>
        </w:rPr>
        <w:instrText xml:space="preserve"> SEQ MTEqn \h \* MERGEFORMAT </w:instrText>
      </w:r>
      <w:r w:rsidRPr="00DF12FD">
        <w:rPr>
          <w:position w:val="0"/>
        </w:rPr>
        <w:fldChar w:fldCharType="end"/>
      </w:r>
      <w:r w:rsidRPr="00DF12FD">
        <w:rPr>
          <w:position w:val="0"/>
        </w:rPr>
        <w:instrText>(</w:instrText>
      </w:r>
      <w:r w:rsidRPr="00DF12FD">
        <w:rPr>
          <w:position w:val="0"/>
        </w:rPr>
        <w:fldChar w:fldCharType="begin"/>
      </w:r>
      <w:r w:rsidRPr="00DF12FD">
        <w:rPr>
          <w:position w:val="0"/>
        </w:rPr>
        <w:instrText xml:space="preserve"> SEQ MTChap \c \* Arabic \* MERGEFORMAT </w:instrText>
      </w:r>
      <w:r w:rsidRPr="00DF12FD">
        <w:rPr>
          <w:position w:val="0"/>
        </w:rPr>
        <w:fldChar w:fldCharType="separate"/>
      </w:r>
      <w:r w:rsidR="00C47231">
        <w:rPr>
          <w:noProof/>
          <w:position w:val="0"/>
        </w:rPr>
        <w:instrText>4</w:instrText>
      </w:r>
      <w:r w:rsidRPr="00DF12FD">
        <w:rPr>
          <w:position w:val="0"/>
        </w:rPr>
        <w:fldChar w:fldCharType="end"/>
      </w:r>
      <w:r w:rsidRPr="00DF12FD">
        <w:rPr>
          <w:position w:val="0"/>
        </w:rPr>
        <w:instrText>.</w:instrText>
      </w:r>
      <w:r w:rsidRPr="00DF12FD">
        <w:rPr>
          <w:position w:val="0"/>
        </w:rPr>
        <w:fldChar w:fldCharType="begin"/>
      </w:r>
      <w:r w:rsidRPr="00DF12FD">
        <w:rPr>
          <w:position w:val="0"/>
        </w:rPr>
        <w:instrText xml:space="preserve"> SEQ MTEqn \c \* Arabic \* MERGEFORMAT </w:instrText>
      </w:r>
      <w:r w:rsidRPr="00DF12FD">
        <w:rPr>
          <w:position w:val="0"/>
        </w:rPr>
        <w:fldChar w:fldCharType="separate"/>
      </w:r>
      <w:r w:rsidR="00C47231">
        <w:rPr>
          <w:noProof/>
          <w:position w:val="0"/>
        </w:rPr>
        <w:instrText>9</w:instrText>
      </w:r>
      <w:r w:rsidRPr="00DF12FD">
        <w:rPr>
          <w:position w:val="0"/>
        </w:rPr>
        <w:fldChar w:fldCharType="end"/>
      </w:r>
      <w:r w:rsidRPr="00DF12FD">
        <w:rPr>
          <w:position w:val="0"/>
        </w:rPr>
        <w:instrText>)</w:instrText>
      </w:r>
      <w:r w:rsidRPr="00DF12FD">
        <w:rPr>
          <w:position w:val="0"/>
        </w:rPr>
        <w:fldChar w:fldCharType="end"/>
      </w:r>
    </w:p>
    <w:p w:rsidR="00DF1EE3" w:rsidRPr="00DF12FD" w:rsidRDefault="00DF1EE3" w:rsidP="005F5E17">
      <w:pPr>
        <w:pStyle w:val="MTDisplayEquation"/>
        <w:ind w:firstLineChars="200" w:firstLine="420"/>
      </w:pPr>
      <w:r w:rsidRPr="00DF12FD">
        <w:rPr>
          <w:position w:val="-36"/>
        </w:rPr>
        <w:object w:dxaOrig="2730" w:dyaOrig="870">
          <v:shape id="_x0000_i1089" type="#_x0000_t75" style="width:136.55pt;height:43.85pt" o:ole="">
            <v:imagedata r:id="rId147" o:title=""/>
          </v:shape>
          <o:OLEObject Type="Embed" ProgID="Equation.DSMT4" ShapeID="_x0000_i1089" DrawAspect="Content" ObjectID="_1524857586" r:id="rId148"/>
        </w:object>
      </w:r>
      <w:r w:rsidRPr="00DF12FD">
        <w:t xml:space="preserve">                </w:t>
      </w:r>
      <w:r w:rsidRPr="00DF12FD">
        <w:tab/>
        <w:t xml:space="preserve">       </w:t>
      </w:r>
      <w:r w:rsidRPr="00DF12FD">
        <w:rPr>
          <w:position w:val="0"/>
        </w:rPr>
        <w:fldChar w:fldCharType="begin"/>
      </w:r>
      <w:r w:rsidRPr="00DF12FD">
        <w:rPr>
          <w:position w:val="0"/>
        </w:rPr>
        <w:instrText xml:space="preserve"> MACROBUTTON MTPlaceRef \* MERGEFORMAT </w:instrText>
      </w:r>
      <w:r w:rsidRPr="00DF12FD">
        <w:rPr>
          <w:position w:val="0"/>
        </w:rPr>
        <w:fldChar w:fldCharType="begin"/>
      </w:r>
      <w:r w:rsidRPr="00DF12FD">
        <w:rPr>
          <w:position w:val="0"/>
        </w:rPr>
        <w:instrText xml:space="preserve"> SEQ MTEqn \h \* MERGEFORMAT </w:instrText>
      </w:r>
      <w:r w:rsidRPr="00DF12FD">
        <w:rPr>
          <w:position w:val="0"/>
        </w:rPr>
        <w:fldChar w:fldCharType="end"/>
      </w:r>
      <w:r w:rsidRPr="00DF12FD">
        <w:rPr>
          <w:position w:val="0"/>
        </w:rPr>
        <w:instrText>(</w:instrText>
      </w:r>
      <w:r w:rsidRPr="00DF12FD">
        <w:rPr>
          <w:position w:val="0"/>
        </w:rPr>
        <w:fldChar w:fldCharType="begin"/>
      </w:r>
      <w:r w:rsidRPr="00DF12FD">
        <w:rPr>
          <w:position w:val="0"/>
        </w:rPr>
        <w:instrText xml:space="preserve"> SEQ MTChap \c \* Arabic \* MERGEFORMAT </w:instrText>
      </w:r>
      <w:r w:rsidRPr="00DF12FD">
        <w:rPr>
          <w:position w:val="0"/>
        </w:rPr>
        <w:fldChar w:fldCharType="separate"/>
      </w:r>
      <w:r w:rsidR="00C47231">
        <w:rPr>
          <w:noProof/>
          <w:position w:val="0"/>
        </w:rPr>
        <w:instrText>4</w:instrText>
      </w:r>
      <w:r w:rsidRPr="00DF12FD">
        <w:rPr>
          <w:position w:val="0"/>
        </w:rPr>
        <w:fldChar w:fldCharType="end"/>
      </w:r>
      <w:r w:rsidRPr="00DF12FD">
        <w:rPr>
          <w:position w:val="0"/>
        </w:rPr>
        <w:instrText>.</w:instrText>
      </w:r>
      <w:r w:rsidRPr="00DF12FD">
        <w:rPr>
          <w:position w:val="0"/>
        </w:rPr>
        <w:fldChar w:fldCharType="begin"/>
      </w:r>
      <w:r w:rsidRPr="00DF12FD">
        <w:rPr>
          <w:position w:val="0"/>
        </w:rPr>
        <w:instrText xml:space="preserve"> SEQ MTEqn \c \* Arabic \* MERGEFORMAT </w:instrText>
      </w:r>
      <w:r w:rsidRPr="00DF12FD">
        <w:rPr>
          <w:position w:val="0"/>
        </w:rPr>
        <w:fldChar w:fldCharType="separate"/>
      </w:r>
      <w:r w:rsidR="00C47231">
        <w:rPr>
          <w:noProof/>
          <w:position w:val="0"/>
        </w:rPr>
        <w:instrText>10</w:instrText>
      </w:r>
      <w:r w:rsidRPr="00DF12FD">
        <w:rPr>
          <w:position w:val="0"/>
        </w:rPr>
        <w:fldChar w:fldCharType="end"/>
      </w:r>
      <w:r w:rsidRPr="00DF12FD">
        <w:rPr>
          <w:position w:val="0"/>
        </w:rPr>
        <w:instrText>)</w:instrText>
      </w:r>
      <w:r w:rsidRPr="00DF12FD">
        <w:rPr>
          <w:position w:val="0"/>
        </w:rPr>
        <w:fldChar w:fldCharType="end"/>
      </w:r>
    </w:p>
    <w:p w:rsidR="00DF1EE3" w:rsidRPr="00DF12FD" w:rsidRDefault="00DF1EE3" w:rsidP="005F5E17">
      <w:pPr>
        <w:pStyle w:val="MTDisplayEquation"/>
        <w:ind w:firstLineChars="200" w:firstLine="420"/>
      </w:pPr>
      <w:r w:rsidRPr="00DF12FD">
        <w:rPr>
          <w:position w:val="-50"/>
        </w:rPr>
        <w:object w:dxaOrig="1725" w:dyaOrig="1155">
          <v:shape id="_x0000_i1090" type="#_x0000_t75" style="width:86.05pt;height:58.75pt" o:ole="">
            <v:imagedata r:id="rId149" o:title=""/>
          </v:shape>
          <o:OLEObject Type="Embed" ProgID="Equation.DSMT4" ShapeID="_x0000_i1090" DrawAspect="Content" ObjectID="_1524857587" r:id="rId150"/>
        </w:object>
      </w:r>
      <w:r w:rsidRPr="00DF12FD">
        <w:t xml:space="preserve">                           </w:t>
      </w:r>
      <w:r w:rsidRPr="00DF12FD">
        <w:tab/>
      </w:r>
      <w:r w:rsidRPr="00DF12FD">
        <w:rPr>
          <w:position w:val="0"/>
        </w:rPr>
        <w:fldChar w:fldCharType="begin"/>
      </w:r>
      <w:r w:rsidRPr="00DF12FD">
        <w:rPr>
          <w:position w:val="0"/>
        </w:rPr>
        <w:instrText xml:space="preserve"> MACROBUTTON MTPlaceRef \* MERGEFORMAT </w:instrText>
      </w:r>
      <w:r w:rsidRPr="00DF12FD">
        <w:rPr>
          <w:position w:val="0"/>
        </w:rPr>
        <w:fldChar w:fldCharType="begin"/>
      </w:r>
      <w:r w:rsidRPr="00DF12FD">
        <w:rPr>
          <w:position w:val="0"/>
        </w:rPr>
        <w:instrText xml:space="preserve"> SEQ MTEqn \h \* MERGEFORMAT </w:instrText>
      </w:r>
      <w:r w:rsidRPr="00DF12FD">
        <w:rPr>
          <w:position w:val="0"/>
        </w:rPr>
        <w:fldChar w:fldCharType="end"/>
      </w:r>
      <w:r w:rsidRPr="00DF12FD">
        <w:rPr>
          <w:position w:val="0"/>
        </w:rPr>
        <w:instrText>(</w:instrText>
      </w:r>
      <w:r w:rsidRPr="00DF12FD">
        <w:rPr>
          <w:position w:val="0"/>
        </w:rPr>
        <w:fldChar w:fldCharType="begin"/>
      </w:r>
      <w:r w:rsidRPr="00DF12FD">
        <w:rPr>
          <w:position w:val="0"/>
        </w:rPr>
        <w:instrText xml:space="preserve"> SEQ MTChap \c \* Arabic \* MERGEFORMAT </w:instrText>
      </w:r>
      <w:r w:rsidRPr="00DF12FD">
        <w:rPr>
          <w:position w:val="0"/>
        </w:rPr>
        <w:fldChar w:fldCharType="separate"/>
      </w:r>
      <w:r w:rsidR="00C47231">
        <w:rPr>
          <w:noProof/>
          <w:position w:val="0"/>
        </w:rPr>
        <w:instrText>4</w:instrText>
      </w:r>
      <w:r w:rsidRPr="00DF12FD">
        <w:rPr>
          <w:position w:val="0"/>
        </w:rPr>
        <w:fldChar w:fldCharType="end"/>
      </w:r>
      <w:r w:rsidRPr="00DF12FD">
        <w:rPr>
          <w:position w:val="0"/>
        </w:rPr>
        <w:instrText>.</w:instrText>
      </w:r>
      <w:r w:rsidRPr="00DF12FD">
        <w:rPr>
          <w:position w:val="0"/>
        </w:rPr>
        <w:fldChar w:fldCharType="begin"/>
      </w:r>
      <w:r w:rsidRPr="00DF12FD">
        <w:rPr>
          <w:position w:val="0"/>
        </w:rPr>
        <w:instrText xml:space="preserve"> SEQ MTEqn \c \* Arabic \* MERGEFORMAT </w:instrText>
      </w:r>
      <w:r w:rsidRPr="00DF12FD">
        <w:rPr>
          <w:position w:val="0"/>
        </w:rPr>
        <w:fldChar w:fldCharType="separate"/>
      </w:r>
      <w:r w:rsidR="00C47231">
        <w:rPr>
          <w:noProof/>
          <w:position w:val="0"/>
        </w:rPr>
        <w:instrText>11</w:instrText>
      </w:r>
      <w:r w:rsidRPr="00DF12FD">
        <w:rPr>
          <w:position w:val="0"/>
        </w:rPr>
        <w:fldChar w:fldCharType="end"/>
      </w:r>
      <w:r w:rsidRPr="00DF12FD">
        <w:rPr>
          <w:position w:val="0"/>
        </w:rPr>
        <w:instrText>)</w:instrText>
      </w:r>
      <w:r w:rsidRPr="00DF12FD">
        <w:rPr>
          <w:position w:val="0"/>
        </w:rPr>
        <w:fldChar w:fldCharType="end"/>
      </w:r>
    </w:p>
    <w:p w:rsidR="00DF1EE3" w:rsidRPr="00DF12FD" w:rsidRDefault="00DF1EE3" w:rsidP="005F5E17">
      <w:pPr>
        <w:pStyle w:val="MTDisplayEquation"/>
        <w:ind w:firstLineChars="200" w:firstLine="420"/>
      </w:pPr>
      <w:r w:rsidRPr="00DF12FD">
        <w:rPr>
          <w:position w:val="-50"/>
        </w:rPr>
        <w:object w:dxaOrig="2160" w:dyaOrig="1155">
          <v:shape id="_x0000_i1091" type="#_x0000_t75" style="width:108.4pt;height:58.75pt" o:ole="">
            <v:imagedata r:id="rId151" o:title=""/>
          </v:shape>
          <o:OLEObject Type="Embed" ProgID="Equation.DSMT4" ShapeID="_x0000_i1091" DrawAspect="Content" ObjectID="_1524857588" r:id="rId152"/>
        </w:object>
      </w:r>
      <w:r w:rsidRPr="00DF12FD">
        <w:t xml:space="preserve">                    </w:t>
      </w:r>
      <w:r w:rsidRPr="00DF12FD">
        <w:tab/>
      </w:r>
      <w:r w:rsidRPr="00DF12FD">
        <w:rPr>
          <w:position w:val="0"/>
        </w:rPr>
        <w:fldChar w:fldCharType="begin"/>
      </w:r>
      <w:r w:rsidRPr="00DF12FD">
        <w:rPr>
          <w:position w:val="0"/>
        </w:rPr>
        <w:instrText xml:space="preserve"> MACROBUTTON MTPlaceRef \* MERGEFORMAT </w:instrText>
      </w:r>
      <w:r w:rsidRPr="00DF12FD">
        <w:rPr>
          <w:position w:val="0"/>
        </w:rPr>
        <w:fldChar w:fldCharType="begin"/>
      </w:r>
      <w:r w:rsidRPr="00DF12FD">
        <w:rPr>
          <w:position w:val="0"/>
        </w:rPr>
        <w:instrText xml:space="preserve"> SEQ MTEqn \h \* MERGEFORMAT </w:instrText>
      </w:r>
      <w:r w:rsidRPr="00DF12FD">
        <w:rPr>
          <w:position w:val="0"/>
        </w:rPr>
        <w:fldChar w:fldCharType="end"/>
      </w:r>
      <w:r w:rsidRPr="00DF12FD">
        <w:rPr>
          <w:position w:val="0"/>
        </w:rPr>
        <w:instrText>(</w:instrText>
      </w:r>
      <w:r w:rsidRPr="00DF12FD">
        <w:rPr>
          <w:position w:val="0"/>
        </w:rPr>
        <w:fldChar w:fldCharType="begin"/>
      </w:r>
      <w:r w:rsidRPr="00DF12FD">
        <w:rPr>
          <w:position w:val="0"/>
        </w:rPr>
        <w:instrText xml:space="preserve"> SEQ MTChap \c \* Arabic \* MERGEFORMAT </w:instrText>
      </w:r>
      <w:r w:rsidRPr="00DF12FD">
        <w:rPr>
          <w:position w:val="0"/>
        </w:rPr>
        <w:fldChar w:fldCharType="separate"/>
      </w:r>
      <w:r w:rsidR="00C47231">
        <w:rPr>
          <w:noProof/>
          <w:position w:val="0"/>
        </w:rPr>
        <w:instrText>4</w:instrText>
      </w:r>
      <w:r w:rsidRPr="00DF12FD">
        <w:rPr>
          <w:position w:val="0"/>
        </w:rPr>
        <w:fldChar w:fldCharType="end"/>
      </w:r>
      <w:r w:rsidRPr="00DF12FD">
        <w:rPr>
          <w:position w:val="0"/>
        </w:rPr>
        <w:instrText>.</w:instrText>
      </w:r>
      <w:r w:rsidRPr="00DF12FD">
        <w:rPr>
          <w:position w:val="0"/>
        </w:rPr>
        <w:fldChar w:fldCharType="begin"/>
      </w:r>
      <w:r w:rsidRPr="00DF12FD">
        <w:rPr>
          <w:position w:val="0"/>
        </w:rPr>
        <w:instrText xml:space="preserve"> SEQ MTEqn \c \* Arabic \* MERGEFORMAT </w:instrText>
      </w:r>
      <w:r w:rsidRPr="00DF12FD">
        <w:rPr>
          <w:position w:val="0"/>
        </w:rPr>
        <w:fldChar w:fldCharType="separate"/>
      </w:r>
      <w:r w:rsidR="00C47231">
        <w:rPr>
          <w:noProof/>
          <w:position w:val="0"/>
        </w:rPr>
        <w:instrText>12</w:instrText>
      </w:r>
      <w:r w:rsidRPr="00DF12FD">
        <w:rPr>
          <w:position w:val="0"/>
        </w:rPr>
        <w:fldChar w:fldCharType="end"/>
      </w:r>
      <w:r w:rsidRPr="00DF12FD">
        <w:rPr>
          <w:position w:val="0"/>
        </w:rPr>
        <w:instrText>)</w:instrText>
      </w:r>
      <w:r w:rsidRPr="00DF12FD">
        <w:rPr>
          <w:position w:val="0"/>
        </w:rPr>
        <w:fldChar w:fldCharType="end"/>
      </w:r>
    </w:p>
    <w:p w:rsidR="00DF1EE3" w:rsidRPr="00DF12FD" w:rsidRDefault="00DF1EE3" w:rsidP="005F5E17">
      <w:pPr>
        <w:pStyle w:val="MTDisplayEquation"/>
        <w:ind w:firstLineChars="200" w:firstLine="420"/>
        <w:rPr>
          <w:position w:val="0"/>
        </w:rPr>
      </w:pPr>
      <w:r w:rsidRPr="00DF12FD">
        <w:rPr>
          <w:position w:val="-50"/>
        </w:rPr>
        <w:object w:dxaOrig="2310" w:dyaOrig="1155">
          <v:shape id="_x0000_i1092" type="#_x0000_t75" style="width:115.85pt;height:58.75pt" o:ole="">
            <v:imagedata r:id="rId153" o:title=""/>
          </v:shape>
          <o:OLEObject Type="Embed" ProgID="Equation.DSMT4" ShapeID="_x0000_i1092" DrawAspect="Content" ObjectID="_1524857589" r:id="rId154"/>
        </w:object>
      </w:r>
      <w:r w:rsidRPr="00DF12FD">
        <w:t xml:space="preserve">                         </w:t>
      </w:r>
      <w:r w:rsidRPr="00DF12FD">
        <w:tab/>
      </w:r>
      <w:r w:rsidRPr="00DF12FD">
        <w:rPr>
          <w:position w:val="0"/>
        </w:rPr>
        <w:fldChar w:fldCharType="begin"/>
      </w:r>
      <w:r w:rsidRPr="00DF12FD">
        <w:rPr>
          <w:position w:val="0"/>
        </w:rPr>
        <w:instrText xml:space="preserve"> MACROBUTTON MTPlaceRef \* MERGEFORMAT </w:instrText>
      </w:r>
      <w:r w:rsidRPr="00DF12FD">
        <w:rPr>
          <w:position w:val="0"/>
        </w:rPr>
        <w:fldChar w:fldCharType="begin"/>
      </w:r>
      <w:r w:rsidRPr="00DF12FD">
        <w:rPr>
          <w:position w:val="0"/>
        </w:rPr>
        <w:instrText xml:space="preserve"> SEQ MTEqn \h \* MERGEFORMAT </w:instrText>
      </w:r>
      <w:r w:rsidRPr="00DF12FD">
        <w:rPr>
          <w:position w:val="0"/>
        </w:rPr>
        <w:fldChar w:fldCharType="end"/>
      </w:r>
      <w:r w:rsidRPr="00DF12FD">
        <w:rPr>
          <w:position w:val="0"/>
        </w:rPr>
        <w:instrText>(</w:instrText>
      </w:r>
      <w:r w:rsidRPr="00DF12FD">
        <w:rPr>
          <w:position w:val="0"/>
        </w:rPr>
        <w:fldChar w:fldCharType="begin"/>
      </w:r>
      <w:r w:rsidRPr="00DF12FD">
        <w:rPr>
          <w:position w:val="0"/>
        </w:rPr>
        <w:instrText xml:space="preserve"> SEQ MTChap \c \* Arabic \* MERGEFORMAT </w:instrText>
      </w:r>
      <w:r w:rsidRPr="00DF12FD">
        <w:rPr>
          <w:position w:val="0"/>
        </w:rPr>
        <w:fldChar w:fldCharType="separate"/>
      </w:r>
      <w:r w:rsidR="00C47231">
        <w:rPr>
          <w:noProof/>
          <w:position w:val="0"/>
        </w:rPr>
        <w:instrText>4</w:instrText>
      </w:r>
      <w:r w:rsidRPr="00DF12FD">
        <w:rPr>
          <w:position w:val="0"/>
        </w:rPr>
        <w:fldChar w:fldCharType="end"/>
      </w:r>
      <w:r w:rsidRPr="00DF12FD">
        <w:rPr>
          <w:position w:val="0"/>
        </w:rPr>
        <w:instrText>.</w:instrText>
      </w:r>
      <w:r w:rsidRPr="00DF12FD">
        <w:rPr>
          <w:position w:val="0"/>
        </w:rPr>
        <w:fldChar w:fldCharType="begin"/>
      </w:r>
      <w:r w:rsidRPr="00DF12FD">
        <w:rPr>
          <w:position w:val="0"/>
        </w:rPr>
        <w:instrText xml:space="preserve"> SEQ MTEqn \c \* Arabic \* MERGEFORMAT </w:instrText>
      </w:r>
      <w:r w:rsidRPr="00DF12FD">
        <w:rPr>
          <w:position w:val="0"/>
        </w:rPr>
        <w:fldChar w:fldCharType="separate"/>
      </w:r>
      <w:r w:rsidR="00C47231">
        <w:rPr>
          <w:noProof/>
          <w:position w:val="0"/>
        </w:rPr>
        <w:instrText>13</w:instrText>
      </w:r>
      <w:r w:rsidRPr="00DF12FD">
        <w:rPr>
          <w:position w:val="0"/>
        </w:rPr>
        <w:fldChar w:fldCharType="end"/>
      </w:r>
      <w:r w:rsidRPr="00DF12FD">
        <w:rPr>
          <w:position w:val="0"/>
        </w:rPr>
        <w:instrText>)</w:instrText>
      </w:r>
      <w:r w:rsidRPr="00DF12FD">
        <w:rPr>
          <w:position w:val="0"/>
        </w:rPr>
        <w:fldChar w:fldCharType="end"/>
      </w:r>
    </w:p>
    <w:p w:rsidR="00DF1EE3" w:rsidRPr="00DF12FD" w:rsidRDefault="001E2B2A" w:rsidP="005F5E17">
      <w:pPr>
        <w:spacing w:line="300" w:lineRule="auto"/>
        <w:ind w:firstLineChars="200" w:firstLine="420"/>
        <w:rPr>
          <w:lang w:val="x-none"/>
        </w:rPr>
      </w:pPr>
      <w:r>
        <w:rPr>
          <w:rFonts w:hint="eastAsia"/>
        </w:rPr>
        <w:t>式（</w:t>
      </w:r>
      <w:r>
        <w:rPr>
          <w:rFonts w:hint="eastAsia"/>
        </w:rPr>
        <w:t>4.</w:t>
      </w:r>
      <w:r>
        <w:t>9</w:t>
      </w:r>
      <w:r>
        <w:rPr>
          <w:rFonts w:hint="eastAsia"/>
        </w:rPr>
        <w:t>）</w:t>
      </w:r>
      <w:r w:rsidR="00F825C9">
        <w:rPr>
          <w:lang w:val="x-none"/>
        </w:rPr>
        <w:t>是映射最优选择的第一优先级约束，它保证选出的候选集的映射占用最少的资源行</w:t>
      </w:r>
      <w:r w:rsidR="00DF1EE3" w:rsidRPr="00DF12FD">
        <w:rPr>
          <w:lang w:val="x-none"/>
        </w:rPr>
        <w:t>。首先统计每一个可行映射中行数的最大值，然后从这些</w:t>
      </w:r>
      <w:r w:rsidR="00F825C9">
        <w:rPr>
          <w:lang w:val="x-none"/>
        </w:rPr>
        <w:t>最大值中选出行数最少的映射集合。算法在可重构阵列上按行映射，</w:t>
      </w:r>
      <w:r w:rsidR="00DF1EE3" w:rsidRPr="00DF12FD">
        <w:rPr>
          <w:lang w:val="x-none"/>
        </w:rPr>
        <w:t>最小的资源单位是行，</w:t>
      </w:r>
      <w:r w:rsidR="00F825C9">
        <w:rPr>
          <w:lang w:val="x-none"/>
        </w:rPr>
        <w:t>因此</w:t>
      </w:r>
      <w:r w:rsidR="00DF1EE3" w:rsidRPr="00DF12FD">
        <w:rPr>
          <w:lang w:val="x-none"/>
        </w:rPr>
        <w:t>映射的行数最少表示使用的</w:t>
      </w:r>
      <w:r w:rsidR="00F825C9">
        <w:rPr>
          <w:lang w:val="x-none"/>
        </w:rPr>
        <w:t>行</w:t>
      </w:r>
      <w:r w:rsidR="00DF1EE3" w:rsidRPr="00DF12FD">
        <w:rPr>
          <w:lang w:val="x-none"/>
        </w:rPr>
        <w:t>资源最少。</w:t>
      </w:r>
    </w:p>
    <w:p w:rsidR="00DF1EE3" w:rsidRPr="00DF12FD" w:rsidRDefault="001E2B2A" w:rsidP="005F5E17">
      <w:pPr>
        <w:spacing w:line="300" w:lineRule="auto"/>
        <w:ind w:firstLineChars="200" w:firstLine="420"/>
        <w:rPr>
          <w:lang w:val="x-none"/>
        </w:rPr>
      </w:pPr>
      <w:r>
        <w:rPr>
          <w:rFonts w:hint="eastAsia"/>
        </w:rPr>
        <w:t>式（</w:t>
      </w:r>
      <w:r>
        <w:rPr>
          <w:rFonts w:hint="eastAsia"/>
        </w:rPr>
        <w:t>4.</w:t>
      </w:r>
      <w:r>
        <w:t>10</w:t>
      </w:r>
      <w:r>
        <w:rPr>
          <w:rFonts w:hint="eastAsia"/>
        </w:rPr>
        <w:t>）</w:t>
      </w:r>
      <w:r w:rsidR="00DF1EE3" w:rsidRPr="00DF12FD">
        <w:rPr>
          <w:lang w:val="x-none"/>
        </w:rPr>
        <w:t>是映射最优选择的第二优先级约束，它保证选出的候选集的映射占有最少的列数。首先统计每一个可行映射中列数的最大值，然后从这些最大值中选出列数最少的映射集合。对于很多算法，映射时不需要阵列上的所有列参与运算，对于这样的算法可以同时进行多路映射，找出列数最少的映射，总列数除以这个值就是这个算法允许同时执行的路数。</w:t>
      </w:r>
    </w:p>
    <w:p w:rsidR="00DF1EE3" w:rsidRPr="00DF12FD" w:rsidRDefault="001E2B2A" w:rsidP="005F5E17">
      <w:pPr>
        <w:spacing w:line="300" w:lineRule="auto"/>
        <w:ind w:firstLineChars="200" w:firstLine="420"/>
        <w:rPr>
          <w:lang w:val="x-none"/>
        </w:rPr>
      </w:pPr>
      <w:r>
        <w:rPr>
          <w:lang w:val="x-none"/>
        </w:rPr>
        <w:t>通过</w:t>
      </w:r>
      <w:r>
        <w:rPr>
          <w:rFonts w:hint="eastAsia"/>
        </w:rPr>
        <w:t>式（</w:t>
      </w:r>
      <w:r>
        <w:rPr>
          <w:rFonts w:hint="eastAsia"/>
        </w:rPr>
        <w:t>4.</w:t>
      </w:r>
      <w:r>
        <w:t>9</w:t>
      </w:r>
      <w:r>
        <w:rPr>
          <w:rFonts w:hint="eastAsia"/>
        </w:rPr>
        <w:t>）</w:t>
      </w:r>
      <w:r w:rsidR="00DF1EE3" w:rsidRPr="00DF12FD">
        <w:rPr>
          <w:lang w:val="x-none"/>
        </w:rPr>
        <w:t>和</w:t>
      </w:r>
      <w:r>
        <w:rPr>
          <w:rFonts w:hint="eastAsia"/>
        </w:rPr>
        <w:t>式（</w:t>
      </w:r>
      <w:r>
        <w:rPr>
          <w:rFonts w:hint="eastAsia"/>
        </w:rPr>
        <w:t>4.</w:t>
      </w:r>
      <w:r>
        <w:t>10</w:t>
      </w:r>
      <w:r>
        <w:rPr>
          <w:rFonts w:hint="eastAsia"/>
        </w:rPr>
        <w:t>）</w:t>
      </w:r>
      <w:r w:rsidR="00DF1EE3" w:rsidRPr="00DF12FD">
        <w:rPr>
          <w:lang w:val="x-none"/>
        </w:rPr>
        <w:t>这两个约束选择出同时满足行列最小化</w:t>
      </w:r>
      <w:r w:rsidR="00F825C9" w:rsidRPr="00DF12FD">
        <w:rPr>
          <w:lang w:val="x-none"/>
        </w:rPr>
        <w:t>的映射</w:t>
      </w:r>
      <w:r w:rsidR="00DF1EE3" w:rsidRPr="00DF12FD">
        <w:rPr>
          <w:lang w:val="x-none"/>
        </w:rPr>
        <w:t>，这已经是最优映射；</w:t>
      </w:r>
      <w:r w:rsidR="00F825C9">
        <w:rPr>
          <w:lang w:val="x-none"/>
        </w:rPr>
        <w:t>而</w:t>
      </w:r>
      <w:r>
        <w:rPr>
          <w:rFonts w:hint="eastAsia"/>
        </w:rPr>
        <w:t>式（</w:t>
      </w:r>
      <w:r>
        <w:rPr>
          <w:rFonts w:hint="eastAsia"/>
        </w:rPr>
        <w:t>4.</w:t>
      </w:r>
      <w:r>
        <w:t>11</w:t>
      </w:r>
      <w:r>
        <w:rPr>
          <w:rFonts w:hint="eastAsia"/>
        </w:rPr>
        <w:t>）</w:t>
      </w:r>
      <w:r w:rsidR="00DF1EE3" w:rsidRPr="00DF12FD">
        <w:rPr>
          <w:lang w:val="x-none"/>
        </w:rPr>
        <w:t>、</w:t>
      </w:r>
      <w:r>
        <w:rPr>
          <w:rFonts w:hint="eastAsia"/>
        </w:rPr>
        <w:t>（</w:t>
      </w:r>
      <w:r>
        <w:rPr>
          <w:rFonts w:hint="eastAsia"/>
        </w:rPr>
        <w:t>4.</w:t>
      </w:r>
      <w:r>
        <w:t>12</w:t>
      </w:r>
      <w:r>
        <w:rPr>
          <w:rFonts w:hint="eastAsia"/>
        </w:rPr>
        <w:t>）</w:t>
      </w:r>
      <w:r w:rsidR="00DF1EE3" w:rsidRPr="00DF12FD">
        <w:rPr>
          <w:lang w:val="x-none"/>
        </w:rPr>
        <w:t>和</w:t>
      </w:r>
      <w:r>
        <w:rPr>
          <w:rFonts w:hint="eastAsia"/>
        </w:rPr>
        <w:t>（</w:t>
      </w:r>
      <w:r>
        <w:rPr>
          <w:rFonts w:hint="eastAsia"/>
        </w:rPr>
        <w:t>4.</w:t>
      </w:r>
      <w:r>
        <w:t>13</w:t>
      </w:r>
      <w:r>
        <w:rPr>
          <w:rFonts w:hint="eastAsia"/>
        </w:rPr>
        <w:t>）</w:t>
      </w:r>
      <w:r w:rsidR="00F825C9">
        <w:rPr>
          <w:lang w:val="x-none"/>
        </w:rPr>
        <w:t>确定的是映射工具映射时使用资源的聚集倾向</w:t>
      </w:r>
      <w:r w:rsidR="00DF1EE3" w:rsidRPr="00DF12FD">
        <w:rPr>
          <w:lang w:val="x-none"/>
        </w:rPr>
        <w:t>。式</w:t>
      </w:r>
      <w:r>
        <w:rPr>
          <w:rFonts w:hint="eastAsia"/>
        </w:rPr>
        <w:t>（</w:t>
      </w:r>
      <w:r>
        <w:rPr>
          <w:rFonts w:hint="eastAsia"/>
        </w:rPr>
        <w:t>4.</w:t>
      </w:r>
      <w:r>
        <w:t>11</w:t>
      </w:r>
      <w:r>
        <w:rPr>
          <w:rFonts w:hint="eastAsia"/>
        </w:rPr>
        <w:t>）</w:t>
      </w:r>
      <w:r w:rsidR="00DF1EE3" w:rsidRPr="00DF12FD">
        <w:rPr>
          <w:lang w:val="x-none"/>
        </w:rPr>
        <w:t>和</w:t>
      </w:r>
      <w:r>
        <w:rPr>
          <w:rFonts w:hint="eastAsia"/>
        </w:rPr>
        <w:t>（</w:t>
      </w:r>
      <w:r>
        <w:rPr>
          <w:rFonts w:hint="eastAsia"/>
        </w:rPr>
        <w:t>4.</w:t>
      </w:r>
      <w:r>
        <w:t>12</w:t>
      </w:r>
      <w:r>
        <w:rPr>
          <w:rFonts w:hint="eastAsia"/>
        </w:rPr>
        <w:t>）</w:t>
      </w:r>
      <w:r w:rsidR="00DF1EE3" w:rsidRPr="00DF12FD">
        <w:rPr>
          <w:lang w:val="x-none"/>
        </w:rPr>
        <w:t>分别约束在算法映</w:t>
      </w:r>
      <w:r w:rsidR="00F825C9">
        <w:rPr>
          <w:lang w:val="x-none"/>
        </w:rPr>
        <w:t>射时的功能聚集方向，在能完成映射的前提下，功能总会向架构的左上</w:t>
      </w:r>
      <w:r w:rsidR="00DF1EE3" w:rsidRPr="00DF12FD">
        <w:rPr>
          <w:lang w:val="x-none"/>
        </w:rPr>
        <w:t>聚集。式</w:t>
      </w:r>
      <w:r>
        <w:rPr>
          <w:rFonts w:hint="eastAsia"/>
        </w:rPr>
        <w:t>（</w:t>
      </w:r>
      <w:r>
        <w:rPr>
          <w:rFonts w:hint="eastAsia"/>
        </w:rPr>
        <w:t>4.</w:t>
      </w:r>
      <w:r>
        <w:t>13</w:t>
      </w:r>
      <w:r>
        <w:rPr>
          <w:rFonts w:hint="eastAsia"/>
        </w:rPr>
        <w:t>）</w:t>
      </w:r>
      <w:r w:rsidR="00DF1EE3" w:rsidRPr="00DF12FD">
        <w:rPr>
          <w:lang w:val="x-none"/>
        </w:rPr>
        <w:t>约束功能乱序，</w:t>
      </w:r>
      <w:r w:rsidR="00F825C9">
        <w:rPr>
          <w:lang w:val="x-none"/>
        </w:rPr>
        <w:t>保证</w:t>
      </w:r>
      <w:r w:rsidR="00DF1EE3" w:rsidRPr="00DF12FD">
        <w:rPr>
          <w:lang w:val="x-none"/>
        </w:rPr>
        <w:t>在映射时并行功能在并行上的顺序和在算法本身中的顺序一致。式</w:t>
      </w:r>
      <w:r w:rsidR="00BD16CD">
        <w:rPr>
          <w:rFonts w:hint="eastAsia"/>
        </w:rPr>
        <w:t>（</w:t>
      </w:r>
      <w:r w:rsidR="00BD16CD">
        <w:rPr>
          <w:rFonts w:hint="eastAsia"/>
        </w:rPr>
        <w:t>4.</w:t>
      </w:r>
      <w:r w:rsidR="00BD16CD">
        <w:t>11</w:t>
      </w:r>
      <w:r w:rsidR="00BD16CD">
        <w:rPr>
          <w:rFonts w:hint="eastAsia"/>
        </w:rPr>
        <w:t>）</w:t>
      </w:r>
      <w:r w:rsidR="00DF1EE3" w:rsidRPr="00DF12FD">
        <w:rPr>
          <w:lang w:val="x-none"/>
        </w:rPr>
        <w:t>、</w:t>
      </w:r>
      <w:r w:rsidR="00BD16CD">
        <w:rPr>
          <w:rFonts w:hint="eastAsia"/>
        </w:rPr>
        <w:t>（</w:t>
      </w:r>
      <w:r w:rsidR="00BD16CD">
        <w:rPr>
          <w:rFonts w:hint="eastAsia"/>
        </w:rPr>
        <w:t>4.</w:t>
      </w:r>
      <w:r w:rsidR="00BD16CD">
        <w:t>12</w:t>
      </w:r>
      <w:r w:rsidR="00BD16CD">
        <w:rPr>
          <w:rFonts w:hint="eastAsia"/>
        </w:rPr>
        <w:t>）</w:t>
      </w:r>
      <w:r w:rsidR="00DF1EE3" w:rsidRPr="00DF12FD">
        <w:rPr>
          <w:lang w:val="x-none"/>
        </w:rPr>
        <w:t>和</w:t>
      </w:r>
      <w:r w:rsidR="00BD16CD">
        <w:rPr>
          <w:rFonts w:hint="eastAsia"/>
        </w:rPr>
        <w:t>（</w:t>
      </w:r>
      <w:r w:rsidR="00BD16CD">
        <w:rPr>
          <w:rFonts w:hint="eastAsia"/>
        </w:rPr>
        <w:t>4.</w:t>
      </w:r>
      <w:r w:rsidR="00BD16CD">
        <w:t>13</w:t>
      </w:r>
      <w:r w:rsidR="00BD16CD">
        <w:rPr>
          <w:rFonts w:hint="eastAsia"/>
        </w:rPr>
        <w:t>）</w:t>
      </w:r>
      <w:r w:rsidR="00DF1EE3" w:rsidRPr="00DF12FD">
        <w:rPr>
          <w:lang w:val="x-none"/>
        </w:rPr>
        <w:t>虽然和最终的资源最优无关，但</w:t>
      </w:r>
      <w:r w:rsidR="00F825C9">
        <w:rPr>
          <w:lang w:val="x-none"/>
        </w:rPr>
        <w:t>是这三个规则使所有算法在架构上映射时都有统一的映射风格，保证这些</w:t>
      </w:r>
      <w:r w:rsidR="00DF1EE3" w:rsidRPr="00DF12FD">
        <w:rPr>
          <w:lang w:val="x-none"/>
        </w:rPr>
        <w:t>算法不会胡乱使用资源，这种资源使用的倾向性可以进一步指导架构设计的功能资源</w:t>
      </w:r>
      <w:r w:rsidR="00F825C9">
        <w:rPr>
          <w:lang w:val="x-none"/>
        </w:rPr>
        <w:t>分布倾向性，这对于进</w:t>
      </w:r>
      <w:r w:rsidR="00DF1EE3" w:rsidRPr="00DF12FD">
        <w:rPr>
          <w:lang w:val="x-none"/>
        </w:rPr>
        <w:t>一步的架构优化十分重要。</w:t>
      </w:r>
    </w:p>
    <w:p w:rsidR="00DF1EE3" w:rsidRPr="00DF12FD" w:rsidRDefault="00DF1EE3" w:rsidP="005F5E17">
      <w:pPr>
        <w:pStyle w:val="a0"/>
        <w:numPr>
          <w:ilvl w:val="1"/>
          <w:numId w:val="2"/>
        </w:numPr>
        <w:spacing w:before="156" w:after="156" w:line="300" w:lineRule="auto"/>
        <w:rPr>
          <w:lang w:eastAsia="zh-CN"/>
        </w:rPr>
      </w:pPr>
      <w:bookmarkStart w:id="118" w:name="_Toc448392808"/>
      <w:bookmarkStart w:id="119" w:name="_Toc451115434"/>
      <w:r w:rsidRPr="00DF12FD">
        <w:rPr>
          <w:lang w:eastAsia="zh-CN"/>
        </w:rPr>
        <w:t>PE</w:t>
      </w:r>
      <w:r w:rsidRPr="00DF12FD">
        <w:rPr>
          <w:lang w:eastAsia="zh-CN"/>
        </w:rPr>
        <w:t>方案优化</w:t>
      </w:r>
      <w:bookmarkEnd w:id="118"/>
      <w:bookmarkEnd w:id="119"/>
    </w:p>
    <w:p w:rsidR="003A01C2" w:rsidRDefault="000C6800" w:rsidP="005F5E17">
      <w:pPr>
        <w:spacing w:line="300" w:lineRule="auto"/>
        <w:ind w:firstLineChars="200" w:firstLine="420"/>
        <w:rPr>
          <w:lang w:val="x-none"/>
        </w:rPr>
      </w:pPr>
      <w:r w:rsidRPr="00DF12FD">
        <w:rPr>
          <w:lang w:val="x-none"/>
        </w:rPr>
        <w:t>本文的目标算法集合中有</w:t>
      </w:r>
      <w:r w:rsidRPr="00DF12FD">
        <w:rPr>
          <w:lang w:val="x-none"/>
        </w:rPr>
        <w:t>36</w:t>
      </w:r>
      <w:r w:rsidRPr="00DF12FD">
        <w:rPr>
          <w:lang w:val="x-none"/>
        </w:rPr>
        <w:t>个常用的分组密码算法，分别是：</w:t>
      </w:r>
      <w:r w:rsidRPr="00DF12FD">
        <w:rPr>
          <w:lang w:val="x-none"/>
        </w:rPr>
        <w:t>AES</w:t>
      </w:r>
      <w:r w:rsidRPr="00DF12FD">
        <w:rPr>
          <w:lang w:val="x-none"/>
        </w:rPr>
        <w:t>、</w:t>
      </w:r>
      <w:r w:rsidRPr="00DF12FD">
        <w:rPr>
          <w:lang w:val="x-none"/>
        </w:rPr>
        <w:t>DES</w:t>
      </w:r>
      <w:r w:rsidRPr="00DF12FD">
        <w:rPr>
          <w:lang w:val="x-none"/>
        </w:rPr>
        <w:t>、</w:t>
      </w:r>
      <w:r w:rsidRPr="00DF12FD">
        <w:rPr>
          <w:lang w:val="x-none"/>
        </w:rPr>
        <w:t>IDEA</w:t>
      </w:r>
      <w:r w:rsidRPr="00DF12FD">
        <w:rPr>
          <w:lang w:val="x-none"/>
        </w:rPr>
        <w:t>、</w:t>
      </w:r>
      <w:r w:rsidRPr="00DF12FD">
        <w:rPr>
          <w:lang w:val="x-none"/>
        </w:rPr>
        <w:t>BLOWFISH</w:t>
      </w:r>
      <w:r w:rsidR="00FE0424" w:rsidRPr="00FE0424">
        <w:rPr>
          <w:vertAlign w:val="superscript"/>
          <w:lang w:val="x-none"/>
        </w:rPr>
        <w:fldChar w:fldCharType="begin"/>
      </w:r>
      <w:r w:rsidR="00FE0424" w:rsidRPr="00FE0424">
        <w:rPr>
          <w:vertAlign w:val="superscript"/>
          <w:lang w:val="x-none"/>
        </w:rPr>
        <w:instrText xml:space="preserve"> REF _Ref450745243 \r \h </w:instrText>
      </w:r>
      <w:r w:rsidR="00FE0424">
        <w:rPr>
          <w:vertAlign w:val="superscript"/>
          <w:lang w:val="x-none"/>
        </w:rPr>
        <w:instrText xml:space="preserve"> \* MERGEFORMAT </w:instrText>
      </w:r>
      <w:r w:rsidR="00FE0424" w:rsidRPr="00FE0424">
        <w:rPr>
          <w:vertAlign w:val="superscript"/>
          <w:lang w:val="x-none"/>
        </w:rPr>
      </w:r>
      <w:r w:rsidR="00FE0424" w:rsidRPr="00FE0424">
        <w:rPr>
          <w:vertAlign w:val="superscript"/>
          <w:lang w:val="x-none"/>
        </w:rPr>
        <w:fldChar w:fldCharType="separate"/>
      </w:r>
      <w:r w:rsidR="00C47231">
        <w:rPr>
          <w:vertAlign w:val="superscript"/>
          <w:lang w:val="x-none"/>
        </w:rPr>
        <w:t>[43]</w:t>
      </w:r>
      <w:r w:rsidR="00FE0424" w:rsidRPr="00FE0424">
        <w:rPr>
          <w:vertAlign w:val="superscript"/>
          <w:lang w:val="x-none"/>
        </w:rPr>
        <w:fldChar w:fldCharType="end"/>
      </w:r>
      <w:r w:rsidRPr="00DF12FD">
        <w:rPr>
          <w:lang w:val="x-none"/>
        </w:rPr>
        <w:t>、</w:t>
      </w:r>
      <w:r w:rsidRPr="00DF12FD">
        <w:rPr>
          <w:lang w:val="x-none"/>
        </w:rPr>
        <w:t>CAMELLIA</w:t>
      </w:r>
      <w:r w:rsidR="00FE0424" w:rsidRPr="00FE0424">
        <w:rPr>
          <w:vertAlign w:val="superscript"/>
          <w:lang w:val="x-none"/>
        </w:rPr>
        <w:fldChar w:fldCharType="begin"/>
      </w:r>
      <w:r w:rsidR="00FE0424" w:rsidRPr="00FE0424">
        <w:rPr>
          <w:vertAlign w:val="superscript"/>
          <w:lang w:val="x-none"/>
        </w:rPr>
        <w:instrText xml:space="preserve"> REF _Ref450745253 \r \h </w:instrText>
      </w:r>
      <w:r w:rsidR="00FE0424">
        <w:rPr>
          <w:vertAlign w:val="superscript"/>
          <w:lang w:val="x-none"/>
        </w:rPr>
        <w:instrText xml:space="preserve"> \* MERGEFORMAT </w:instrText>
      </w:r>
      <w:r w:rsidR="00FE0424" w:rsidRPr="00FE0424">
        <w:rPr>
          <w:vertAlign w:val="superscript"/>
          <w:lang w:val="x-none"/>
        </w:rPr>
      </w:r>
      <w:r w:rsidR="00FE0424" w:rsidRPr="00FE0424">
        <w:rPr>
          <w:vertAlign w:val="superscript"/>
          <w:lang w:val="x-none"/>
        </w:rPr>
        <w:fldChar w:fldCharType="separate"/>
      </w:r>
      <w:r w:rsidR="00C47231">
        <w:rPr>
          <w:vertAlign w:val="superscript"/>
          <w:lang w:val="x-none"/>
        </w:rPr>
        <w:t>[44]</w:t>
      </w:r>
      <w:r w:rsidR="00FE0424" w:rsidRPr="00FE0424">
        <w:rPr>
          <w:vertAlign w:val="superscript"/>
          <w:lang w:val="x-none"/>
        </w:rPr>
        <w:fldChar w:fldCharType="end"/>
      </w:r>
      <w:r w:rsidRPr="00DF12FD">
        <w:rPr>
          <w:lang w:val="x-none"/>
        </w:rPr>
        <w:t>、</w:t>
      </w:r>
      <w:r w:rsidRPr="00DF12FD">
        <w:rPr>
          <w:lang w:val="x-none"/>
        </w:rPr>
        <w:t>CAST128</w:t>
      </w:r>
      <w:r w:rsidR="00FE0424" w:rsidRPr="00FE0424">
        <w:rPr>
          <w:vertAlign w:val="superscript"/>
          <w:lang w:val="x-none"/>
        </w:rPr>
        <w:fldChar w:fldCharType="begin"/>
      </w:r>
      <w:r w:rsidR="00FE0424" w:rsidRPr="00FE0424">
        <w:rPr>
          <w:vertAlign w:val="superscript"/>
          <w:lang w:val="x-none"/>
        </w:rPr>
        <w:instrText xml:space="preserve"> REF _Ref450745265 \r \h </w:instrText>
      </w:r>
      <w:r w:rsidR="00FE0424">
        <w:rPr>
          <w:vertAlign w:val="superscript"/>
          <w:lang w:val="x-none"/>
        </w:rPr>
        <w:instrText xml:space="preserve"> \* MERGEFORMAT </w:instrText>
      </w:r>
      <w:r w:rsidR="00FE0424" w:rsidRPr="00FE0424">
        <w:rPr>
          <w:vertAlign w:val="superscript"/>
          <w:lang w:val="x-none"/>
        </w:rPr>
      </w:r>
      <w:r w:rsidR="00FE0424" w:rsidRPr="00FE0424">
        <w:rPr>
          <w:vertAlign w:val="superscript"/>
          <w:lang w:val="x-none"/>
        </w:rPr>
        <w:fldChar w:fldCharType="separate"/>
      </w:r>
      <w:r w:rsidR="00C47231">
        <w:rPr>
          <w:vertAlign w:val="superscript"/>
          <w:lang w:val="x-none"/>
        </w:rPr>
        <w:t>[45]</w:t>
      </w:r>
      <w:r w:rsidR="00FE0424" w:rsidRPr="00FE0424">
        <w:rPr>
          <w:vertAlign w:val="superscript"/>
          <w:lang w:val="x-none"/>
        </w:rPr>
        <w:fldChar w:fldCharType="end"/>
      </w:r>
      <w:r w:rsidRPr="00DF12FD">
        <w:rPr>
          <w:lang w:val="x-none"/>
        </w:rPr>
        <w:t>、</w:t>
      </w:r>
      <w:r w:rsidRPr="00DF12FD">
        <w:rPr>
          <w:lang w:val="x-none"/>
        </w:rPr>
        <w:t>GOST</w:t>
      </w:r>
      <w:r w:rsidR="00FE0424" w:rsidRPr="00FE0424">
        <w:rPr>
          <w:vertAlign w:val="superscript"/>
          <w:lang w:val="x-none"/>
        </w:rPr>
        <w:fldChar w:fldCharType="begin"/>
      </w:r>
      <w:r w:rsidR="00FE0424" w:rsidRPr="00FE0424">
        <w:rPr>
          <w:vertAlign w:val="superscript"/>
          <w:lang w:val="x-none"/>
        </w:rPr>
        <w:instrText xml:space="preserve"> REF _Ref450745270 \r \h </w:instrText>
      </w:r>
      <w:r w:rsidR="00FE0424">
        <w:rPr>
          <w:vertAlign w:val="superscript"/>
          <w:lang w:val="x-none"/>
        </w:rPr>
        <w:instrText xml:space="preserve"> \* MERGEFORMAT </w:instrText>
      </w:r>
      <w:r w:rsidR="00FE0424" w:rsidRPr="00FE0424">
        <w:rPr>
          <w:vertAlign w:val="superscript"/>
          <w:lang w:val="x-none"/>
        </w:rPr>
      </w:r>
      <w:r w:rsidR="00FE0424" w:rsidRPr="00FE0424">
        <w:rPr>
          <w:vertAlign w:val="superscript"/>
          <w:lang w:val="x-none"/>
        </w:rPr>
        <w:fldChar w:fldCharType="separate"/>
      </w:r>
      <w:r w:rsidR="00C47231">
        <w:rPr>
          <w:vertAlign w:val="superscript"/>
          <w:lang w:val="x-none"/>
        </w:rPr>
        <w:t>[46]</w:t>
      </w:r>
      <w:r w:rsidR="00FE0424" w:rsidRPr="00FE0424">
        <w:rPr>
          <w:vertAlign w:val="superscript"/>
          <w:lang w:val="x-none"/>
        </w:rPr>
        <w:fldChar w:fldCharType="end"/>
      </w:r>
      <w:r w:rsidRPr="00DF12FD">
        <w:rPr>
          <w:lang w:val="x-none"/>
        </w:rPr>
        <w:t>、</w:t>
      </w:r>
      <w:r w:rsidRPr="00DF12FD">
        <w:rPr>
          <w:lang w:val="x-none"/>
        </w:rPr>
        <w:t>RC5</w:t>
      </w:r>
      <w:r w:rsidR="00FE0424" w:rsidRPr="00FE0424">
        <w:rPr>
          <w:vertAlign w:val="superscript"/>
          <w:lang w:val="x-none"/>
        </w:rPr>
        <w:fldChar w:fldCharType="begin"/>
      </w:r>
      <w:r w:rsidR="00FE0424" w:rsidRPr="00FE0424">
        <w:rPr>
          <w:vertAlign w:val="superscript"/>
          <w:lang w:val="x-none"/>
        </w:rPr>
        <w:instrText xml:space="preserve"> REF _Ref450745275 \r \h </w:instrText>
      </w:r>
      <w:r w:rsidR="00FE0424">
        <w:rPr>
          <w:vertAlign w:val="superscript"/>
          <w:lang w:val="x-none"/>
        </w:rPr>
        <w:instrText xml:space="preserve"> \* MERGEFORMAT </w:instrText>
      </w:r>
      <w:r w:rsidR="00FE0424" w:rsidRPr="00FE0424">
        <w:rPr>
          <w:vertAlign w:val="superscript"/>
          <w:lang w:val="x-none"/>
        </w:rPr>
      </w:r>
      <w:r w:rsidR="00FE0424" w:rsidRPr="00FE0424">
        <w:rPr>
          <w:vertAlign w:val="superscript"/>
          <w:lang w:val="x-none"/>
        </w:rPr>
        <w:fldChar w:fldCharType="separate"/>
      </w:r>
      <w:r w:rsidR="00C47231">
        <w:rPr>
          <w:vertAlign w:val="superscript"/>
          <w:lang w:val="x-none"/>
        </w:rPr>
        <w:t>[47]</w:t>
      </w:r>
      <w:r w:rsidR="00FE0424" w:rsidRPr="00FE0424">
        <w:rPr>
          <w:vertAlign w:val="superscript"/>
          <w:lang w:val="x-none"/>
        </w:rPr>
        <w:fldChar w:fldCharType="end"/>
      </w:r>
      <w:r w:rsidRPr="00DF12FD">
        <w:rPr>
          <w:lang w:val="x-none"/>
        </w:rPr>
        <w:t>、</w:t>
      </w:r>
      <w:r w:rsidRPr="00DF12FD">
        <w:rPr>
          <w:lang w:val="x-none"/>
        </w:rPr>
        <w:t>SEED</w:t>
      </w:r>
      <w:r w:rsidR="00FE0424" w:rsidRPr="00FE0424">
        <w:rPr>
          <w:vertAlign w:val="superscript"/>
          <w:lang w:val="x-none"/>
        </w:rPr>
        <w:fldChar w:fldCharType="begin"/>
      </w:r>
      <w:r w:rsidR="00FE0424" w:rsidRPr="00FE0424">
        <w:rPr>
          <w:vertAlign w:val="superscript"/>
          <w:lang w:val="x-none"/>
        </w:rPr>
        <w:instrText xml:space="preserve"> REF _Ref450745279 \r \h </w:instrText>
      </w:r>
      <w:r w:rsidR="00FE0424">
        <w:rPr>
          <w:vertAlign w:val="superscript"/>
          <w:lang w:val="x-none"/>
        </w:rPr>
        <w:instrText xml:space="preserve"> \* MERGEFORMAT </w:instrText>
      </w:r>
      <w:r w:rsidR="00FE0424" w:rsidRPr="00FE0424">
        <w:rPr>
          <w:vertAlign w:val="superscript"/>
          <w:lang w:val="x-none"/>
        </w:rPr>
      </w:r>
      <w:r w:rsidR="00FE0424" w:rsidRPr="00FE0424">
        <w:rPr>
          <w:vertAlign w:val="superscript"/>
          <w:lang w:val="x-none"/>
        </w:rPr>
        <w:fldChar w:fldCharType="separate"/>
      </w:r>
      <w:r w:rsidR="00C47231">
        <w:rPr>
          <w:vertAlign w:val="superscript"/>
          <w:lang w:val="x-none"/>
        </w:rPr>
        <w:t>[48]</w:t>
      </w:r>
      <w:r w:rsidR="00FE0424" w:rsidRPr="00FE0424">
        <w:rPr>
          <w:vertAlign w:val="superscript"/>
          <w:lang w:val="x-none"/>
        </w:rPr>
        <w:fldChar w:fldCharType="end"/>
      </w:r>
      <w:r w:rsidRPr="00DF12FD">
        <w:rPr>
          <w:lang w:val="x-none"/>
        </w:rPr>
        <w:t>、</w:t>
      </w:r>
      <w:r w:rsidRPr="00DF12FD">
        <w:rPr>
          <w:lang w:val="x-none"/>
        </w:rPr>
        <w:t>TWOFISH</w:t>
      </w:r>
      <w:r w:rsidR="00FE0424" w:rsidRPr="00FE0424">
        <w:rPr>
          <w:vertAlign w:val="superscript"/>
          <w:lang w:val="x-none"/>
        </w:rPr>
        <w:fldChar w:fldCharType="begin"/>
      </w:r>
      <w:r w:rsidR="00FE0424" w:rsidRPr="00FE0424">
        <w:rPr>
          <w:vertAlign w:val="superscript"/>
          <w:lang w:val="x-none"/>
        </w:rPr>
        <w:instrText xml:space="preserve"> REF _Ref450745284 \r \h </w:instrText>
      </w:r>
      <w:r w:rsidR="00FE0424">
        <w:rPr>
          <w:vertAlign w:val="superscript"/>
          <w:lang w:val="x-none"/>
        </w:rPr>
        <w:instrText xml:space="preserve"> \* MERGEFORMAT </w:instrText>
      </w:r>
      <w:r w:rsidR="00FE0424" w:rsidRPr="00FE0424">
        <w:rPr>
          <w:vertAlign w:val="superscript"/>
          <w:lang w:val="x-none"/>
        </w:rPr>
      </w:r>
      <w:r w:rsidR="00FE0424" w:rsidRPr="00FE0424">
        <w:rPr>
          <w:vertAlign w:val="superscript"/>
          <w:lang w:val="x-none"/>
        </w:rPr>
        <w:fldChar w:fldCharType="separate"/>
      </w:r>
      <w:r w:rsidR="00C47231">
        <w:rPr>
          <w:vertAlign w:val="superscript"/>
          <w:lang w:val="x-none"/>
        </w:rPr>
        <w:t>[49]</w:t>
      </w:r>
      <w:r w:rsidR="00FE0424" w:rsidRPr="00FE0424">
        <w:rPr>
          <w:vertAlign w:val="superscript"/>
          <w:lang w:val="x-none"/>
        </w:rPr>
        <w:fldChar w:fldCharType="end"/>
      </w:r>
      <w:r w:rsidRPr="00DF12FD">
        <w:rPr>
          <w:lang w:val="x-none"/>
        </w:rPr>
        <w:t>、</w:t>
      </w:r>
      <w:r w:rsidRPr="00DF12FD">
        <w:rPr>
          <w:lang w:val="x-none"/>
        </w:rPr>
        <w:t>SM4</w:t>
      </w:r>
      <w:r w:rsidR="00FE0424" w:rsidRPr="00FE0424">
        <w:rPr>
          <w:vertAlign w:val="superscript"/>
          <w:lang w:val="x-none"/>
        </w:rPr>
        <w:fldChar w:fldCharType="begin"/>
      </w:r>
      <w:r w:rsidR="00FE0424" w:rsidRPr="00FE0424">
        <w:rPr>
          <w:vertAlign w:val="superscript"/>
          <w:lang w:val="x-none"/>
        </w:rPr>
        <w:instrText xml:space="preserve"> REF _Ref450745316 \r \h </w:instrText>
      </w:r>
      <w:r w:rsidR="00FE0424">
        <w:rPr>
          <w:vertAlign w:val="superscript"/>
          <w:lang w:val="x-none"/>
        </w:rPr>
        <w:instrText xml:space="preserve"> \* MERGEFORMAT </w:instrText>
      </w:r>
      <w:r w:rsidR="00FE0424" w:rsidRPr="00FE0424">
        <w:rPr>
          <w:vertAlign w:val="superscript"/>
          <w:lang w:val="x-none"/>
        </w:rPr>
      </w:r>
      <w:r w:rsidR="00FE0424" w:rsidRPr="00FE0424">
        <w:rPr>
          <w:vertAlign w:val="superscript"/>
          <w:lang w:val="x-none"/>
        </w:rPr>
        <w:fldChar w:fldCharType="separate"/>
      </w:r>
      <w:r w:rsidR="00C47231">
        <w:rPr>
          <w:vertAlign w:val="superscript"/>
          <w:lang w:val="x-none"/>
        </w:rPr>
        <w:t>[50]</w:t>
      </w:r>
      <w:r w:rsidR="00FE0424" w:rsidRPr="00FE0424">
        <w:rPr>
          <w:vertAlign w:val="superscript"/>
          <w:lang w:val="x-none"/>
        </w:rPr>
        <w:fldChar w:fldCharType="end"/>
      </w:r>
      <w:r w:rsidRPr="00DF12FD">
        <w:rPr>
          <w:lang w:val="x-none"/>
        </w:rPr>
        <w:t>、</w:t>
      </w:r>
      <w:r w:rsidRPr="00DF12FD">
        <w:rPr>
          <w:lang w:val="x-none"/>
        </w:rPr>
        <w:t>RC6</w:t>
      </w:r>
      <w:r w:rsidR="00FE0424" w:rsidRPr="00FE0424">
        <w:rPr>
          <w:vertAlign w:val="superscript"/>
          <w:lang w:val="x-none"/>
        </w:rPr>
        <w:fldChar w:fldCharType="begin"/>
      </w:r>
      <w:r w:rsidR="00FE0424" w:rsidRPr="00FE0424">
        <w:rPr>
          <w:vertAlign w:val="superscript"/>
          <w:lang w:val="x-none"/>
        </w:rPr>
        <w:instrText xml:space="preserve"> REF _Ref450745321 \r \h </w:instrText>
      </w:r>
      <w:r w:rsidR="00FE0424">
        <w:rPr>
          <w:vertAlign w:val="superscript"/>
          <w:lang w:val="x-none"/>
        </w:rPr>
        <w:instrText xml:space="preserve"> \* MERGEFORMAT </w:instrText>
      </w:r>
      <w:r w:rsidR="00FE0424" w:rsidRPr="00FE0424">
        <w:rPr>
          <w:vertAlign w:val="superscript"/>
          <w:lang w:val="x-none"/>
        </w:rPr>
      </w:r>
      <w:r w:rsidR="00FE0424" w:rsidRPr="00FE0424">
        <w:rPr>
          <w:vertAlign w:val="superscript"/>
          <w:lang w:val="x-none"/>
        </w:rPr>
        <w:fldChar w:fldCharType="separate"/>
      </w:r>
      <w:r w:rsidR="00C47231">
        <w:rPr>
          <w:vertAlign w:val="superscript"/>
          <w:lang w:val="x-none"/>
        </w:rPr>
        <w:t>[51]</w:t>
      </w:r>
      <w:r w:rsidR="00FE0424" w:rsidRPr="00FE0424">
        <w:rPr>
          <w:vertAlign w:val="superscript"/>
          <w:lang w:val="x-none"/>
        </w:rPr>
        <w:fldChar w:fldCharType="end"/>
      </w:r>
      <w:r w:rsidRPr="00DF12FD">
        <w:rPr>
          <w:lang w:val="x-none"/>
        </w:rPr>
        <w:t>、</w:t>
      </w:r>
      <w:r w:rsidRPr="00DF12FD">
        <w:rPr>
          <w:lang w:val="x-none"/>
        </w:rPr>
        <w:t>SERPENT</w:t>
      </w:r>
      <w:r w:rsidR="00FE0424" w:rsidRPr="00FE0424">
        <w:rPr>
          <w:vertAlign w:val="superscript"/>
          <w:lang w:val="x-none"/>
        </w:rPr>
        <w:fldChar w:fldCharType="begin"/>
      </w:r>
      <w:r w:rsidR="00FE0424" w:rsidRPr="00FE0424">
        <w:rPr>
          <w:vertAlign w:val="superscript"/>
          <w:lang w:val="x-none"/>
        </w:rPr>
        <w:instrText xml:space="preserve"> REF _Ref450745327 \r \h </w:instrText>
      </w:r>
      <w:r w:rsidR="00FE0424">
        <w:rPr>
          <w:vertAlign w:val="superscript"/>
          <w:lang w:val="x-none"/>
        </w:rPr>
        <w:instrText xml:space="preserve"> \* MERGEFORMAT </w:instrText>
      </w:r>
      <w:r w:rsidR="00FE0424" w:rsidRPr="00FE0424">
        <w:rPr>
          <w:vertAlign w:val="superscript"/>
          <w:lang w:val="x-none"/>
        </w:rPr>
      </w:r>
      <w:r w:rsidR="00FE0424" w:rsidRPr="00FE0424">
        <w:rPr>
          <w:vertAlign w:val="superscript"/>
          <w:lang w:val="x-none"/>
        </w:rPr>
        <w:fldChar w:fldCharType="separate"/>
      </w:r>
      <w:r w:rsidR="00C47231">
        <w:rPr>
          <w:vertAlign w:val="superscript"/>
          <w:lang w:val="x-none"/>
        </w:rPr>
        <w:t>[52]</w:t>
      </w:r>
      <w:r w:rsidR="00FE0424" w:rsidRPr="00FE0424">
        <w:rPr>
          <w:vertAlign w:val="superscript"/>
          <w:lang w:val="x-none"/>
        </w:rPr>
        <w:fldChar w:fldCharType="end"/>
      </w:r>
      <w:r w:rsidRPr="00DF12FD">
        <w:rPr>
          <w:lang w:val="x-none"/>
        </w:rPr>
        <w:t>、</w:t>
      </w:r>
      <w:r w:rsidRPr="00DF12FD">
        <w:rPr>
          <w:lang w:val="x-none"/>
        </w:rPr>
        <w:t>TEA</w:t>
      </w:r>
      <w:r w:rsidR="00FE0424" w:rsidRPr="00FE0424">
        <w:rPr>
          <w:vertAlign w:val="superscript"/>
          <w:lang w:val="x-none"/>
        </w:rPr>
        <w:fldChar w:fldCharType="begin"/>
      </w:r>
      <w:r w:rsidR="00FE0424" w:rsidRPr="00FE0424">
        <w:rPr>
          <w:vertAlign w:val="superscript"/>
          <w:lang w:val="x-none"/>
        </w:rPr>
        <w:instrText xml:space="preserve"> REF _Ref450745335 \r \h </w:instrText>
      </w:r>
      <w:r w:rsidR="00FE0424">
        <w:rPr>
          <w:vertAlign w:val="superscript"/>
          <w:lang w:val="x-none"/>
        </w:rPr>
        <w:instrText xml:space="preserve"> \* MERGEFORMAT </w:instrText>
      </w:r>
      <w:r w:rsidR="00FE0424" w:rsidRPr="00FE0424">
        <w:rPr>
          <w:vertAlign w:val="superscript"/>
          <w:lang w:val="x-none"/>
        </w:rPr>
      </w:r>
      <w:r w:rsidR="00FE0424" w:rsidRPr="00FE0424">
        <w:rPr>
          <w:vertAlign w:val="superscript"/>
          <w:lang w:val="x-none"/>
        </w:rPr>
        <w:fldChar w:fldCharType="separate"/>
      </w:r>
      <w:r w:rsidR="00C47231">
        <w:rPr>
          <w:vertAlign w:val="superscript"/>
          <w:lang w:val="x-none"/>
        </w:rPr>
        <w:t>[53]</w:t>
      </w:r>
      <w:r w:rsidR="00FE0424" w:rsidRPr="00FE0424">
        <w:rPr>
          <w:vertAlign w:val="superscript"/>
          <w:lang w:val="x-none"/>
        </w:rPr>
        <w:fldChar w:fldCharType="end"/>
      </w:r>
      <w:r w:rsidRPr="00DF12FD">
        <w:rPr>
          <w:lang w:val="x-none"/>
        </w:rPr>
        <w:t>、</w:t>
      </w:r>
      <w:r w:rsidRPr="00DF12FD">
        <w:rPr>
          <w:lang w:val="x-none"/>
        </w:rPr>
        <w:t>XTEA</w:t>
      </w:r>
      <w:r w:rsidR="00FE0424" w:rsidRPr="00FE0424">
        <w:rPr>
          <w:vertAlign w:val="superscript"/>
          <w:lang w:val="x-none"/>
        </w:rPr>
        <w:fldChar w:fldCharType="begin"/>
      </w:r>
      <w:r w:rsidR="00FE0424" w:rsidRPr="00FE0424">
        <w:rPr>
          <w:vertAlign w:val="superscript"/>
          <w:lang w:val="x-none"/>
        </w:rPr>
        <w:instrText xml:space="preserve"> REF _Ref450745342 \r \h </w:instrText>
      </w:r>
      <w:r w:rsidR="00FE0424">
        <w:rPr>
          <w:vertAlign w:val="superscript"/>
          <w:lang w:val="x-none"/>
        </w:rPr>
        <w:instrText xml:space="preserve"> \* MERGEFORMAT </w:instrText>
      </w:r>
      <w:r w:rsidR="00FE0424" w:rsidRPr="00FE0424">
        <w:rPr>
          <w:vertAlign w:val="superscript"/>
          <w:lang w:val="x-none"/>
        </w:rPr>
      </w:r>
      <w:r w:rsidR="00FE0424" w:rsidRPr="00FE0424">
        <w:rPr>
          <w:vertAlign w:val="superscript"/>
          <w:lang w:val="x-none"/>
        </w:rPr>
        <w:fldChar w:fldCharType="separate"/>
      </w:r>
      <w:r w:rsidR="00C47231">
        <w:rPr>
          <w:vertAlign w:val="superscript"/>
          <w:lang w:val="x-none"/>
        </w:rPr>
        <w:t>[54]</w:t>
      </w:r>
      <w:r w:rsidR="00FE0424" w:rsidRPr="00FE0424">
        <w:rPr>
          <w:vertAlign w:val="superscript"/>
          <w:lang w:val="x-none"/>
        </w:rPr>
        <w:fldChar w:fldCharType="end"/>
      </w:r>
      <w:r w:rsidRPr="00DF12FD">
        <w:rPr>
          <w:lang w:val="x-none"/>
        </w:rPr>
        <w:t>、</w:t>
      </w:r>
      <w:r w:rsidRPr="00DF12FD">
        <w:rPr>
          <w:lang w:val="x-none"/>
        </w:rPr>
        <w:t>SKIPJECT</w:t>
      </w:r>
      <w:r w:rsidR="00FE0424" w:rsidRPr="00FE0424">
        <w:rPr>
          <w:vertAlign w:val="superscript"/>
          <w:lang w:val="x-none"/>
        </w:rPr>
        <w:fldChar w:fldCharType="begin"/>
      </w:r>
      <w:r w:rsidR="00FE0424" w:rsidRPr="00FE0424">
        <w:rPr>
          <w:vertAlign w:val="superscript"/>
          <w:lang w:val="x-none"/>
        </w:rPr>
        <w:instrText xml:space="preserve"> REF _Ref450745348 \r \h </w:instrText>
      </w:r>
      <w:r w:rsidR="00FE0424">
        <w:rPr>
          <w:vertAlign w:val="superscript"/>
          <w:lang w:val="x-none"/>
        </w:rPr>
        <w:instrText xml:space="preserve"> \* MERGEFORMAT </w:instrText>
      </w:r>
      <w:r w:rsidR="00FE0424" w:rsidRPr="00FE0424">
        <w:rPr>
          <w:vertAlign w:val="superscript"/>
          <w:lang w:val="x-none"/>
        </w:rPr>
      </w:r>
      <w:r w:rsidR="00FE0424" w:rsidRPr="00FE0424">
        <w:rPr>
          <w:vertAlign w:val="superscript"/>
          <w:lang w:val="x-none"/>
        </w:rPr>
        <w:fldChar w:fldCharType="separate"/>
      </w:r>
      <w:r w:rsidR="00C47231">
        <w:rPr>
          <w:vertAlign w:val="superscript"/>
          <w:lang w:val="x-none"/>
        </w:rPr>
        <w:t>[55]</w:t>
      </w:r>
      <w:r w:rsidR="00FE0424" w:rsidRPr="00FE0424">
        <w:rPr>
          <w:vertAlign w:val="superscript"/>
          <w:lang w:val="x-none"/>
        </w:rPr>
        <w:fldChar w:fldCharType="end"/>
      </w:r>
      <w:r w:rsidRPr="00DF12FD">
        <w:rPr>
          <w:lang w:val="x-none"/>
        </w:rPr>
        <w:t>、</w:t>
      </w:r>
      <w:r w:rsidRPr="00DF12FD">
        <w:rPr>
          <w:lang w:val="x-none"/>
        </w:rPr>
        <w:t>SPECK</w:t>
      </w:r>
      <w:r w:rsidR="00FE0424" w:rsidRPr="00FE0424">
        <w:rPr>
          <w:vertAlign w:val="superscript"/>
          <w:lang w:val="x-none"/>
        </w:rPr>
        <w:fldChar w:fldCharType="begin"/>
      </w:r>
      <w:r w:rsidR="00FE0424" w:rsidRPr="00FE0424">
        <w:rPr>
          <w:vertAlign w:val="superscript"/>
          <w:lang w:val="x-none"/>
        </w:rPr>
        <w:instrText xml:space="preserve"> REF _Ref450745352 \r \h </w:instrText>
      </w:r>
      <w:r w:rsidR="00FE0424">
        <w:rPr>
          <w:vertAlign w:val="superscript"/>
          <w:lang w:val="x-none"/>
        </w:rPr>
        <w:instrText xml:space="preserve"> \* MERGEFORMAT </w:instrText>
      </w:r>
      <w:r w:rsidR="00FE0424" w:rsidRPr="00FE0424">
        <w:rPr>
          <w:vertAlign w:val="superscript"/>
          <w:lang w:val="x-none"/>
        </w:rPr>
      </w:r>
      <w:r w:rsidR="00FE0424" w:rsidRPr="00FE0424">
        <w:rPr>
          <w:vertAlign w:val="superscript"/>
          <w:lang w:val="x-none"/>
        </w:rPr>
        <w:fldChar w:fldCharType="separate"/>
      </w:r>
      <w:r w:rsidR="00C47231">
        <w:rPr>
          <w:vertAlign w:val="superscript"/>
          <w:lang w:val="x-none"/>
        </w:rPr>
        <w:t>[56]</w:t>
      </w:r>
      <w:r w:rsidR="00FE0424" w:rsidRPr="00FE0424">
        <w:rPr>
          <w:vertAlign w:val="superscript"/>
          <w:lang w:val="x-none"/>
        </w:rPr>
        <w:fldChar w:fldCharType="end"/>
      </w:r>
      <w:r w:rsidRPr="00DF12FD">
        <w:rPr>
          <w:lang w:val="x-none"/>
        </w:rPr>
        <w:t>、</w:t>
      </w:r>
      <w:r w:rsidRPr="00DF12FD">
        <w:rPr>
          <w:lang w:val="x-none"/>
        </w:rPr>
        <w:t>SIMON</w:t>
      </w:r>
      <w:r w:rsidR="00FE0424" w:rsidRPr="00FE0424">
        <w:rPr>
          <w:vertAlign w:val="superscript"/>
          <w:lang w:val="x-none"/>
        </w:rPr>
        <w:fldChar w:fldCharType="begin"/>
      </w:r>
      <w:r w:rsidR="00FE0424" w:rsidRPr="00FE0424">
        <w:rPr>
          <w:vertAlign w:val="superscript"/>
          <w:lang w:val="x-none"/>
        </w:rPr>
        <w:instrText xml:space="preserve"> REF _Ref450745352 \r \h </w:instrText>
      </w:r>
      <w:r w:rsidR="00FE0424">
        <w:rPr>
          <w:vertAlign w:val="superscript"/>
          <w:lang w:val="x-none"/>
        </w:rPr>
        <w:instrText xml:space="preserve"> \* MERGEFORMAT </w:instrText>
      </w:r>
      <w:r w:rsidR="00FE0424" w:rsidRPr="00FE0424">
        <w:rPr>
          <w:vertAlign w:val="superscript"/>
          <w:lang w:val="x-none"/>
        </w:rPr>
      </w:r>
      <w:r w:rsidR="00FE0424" w:rsidRPr="00FE0424">
        <w:rPr>
          <w:vertAlign w:val="superscript"/>
          <w:lang w:val="x-none"/>
        </w:rPr>
        <w:fldChar w:fldCharType="separate"/>
      </w:r>
      <w:r w:rsidR="00C47231">
        <w:rPr>
          <w:vertAlign w:val="superscript"/>
          <w:lang w:val="x-none"/>
        </w:rPr>
        <w:t>[56]</w:t>
      </w:r>
      <w:r w:rsidR="00FE0424" w:rsidRPr="00FE0424">
        <w:rPr>
          <w:vertAlign w:val="superscript"/>
          <w:lang w:val="x-none"/>
        </w:rPr>
        <w:fldChar w:fldCharType="end"/>
      </w:r>
      <w:r w:rsidRPr="00DF12FD">
        <w:rPr>
          <w:lang w:val="x-none"/>
        </w:rPr>
        <w:t>、</w:t>
      </w:r>
      <w:r w:rsidRPr="00DF12FD">
        <w:rPr>
          <w:lang w:val="x-none"/>
        </w:rPr>
        <w:t>LUCIFER</w:t>
      </w:r>
      <w:r w:rsidR="00FE0424" w:rsidRPr="00FE0424">
        <w:rPr>
          <w:vertAlign w:val="superscript"/>
          <w:lang w:val="x-none"/>
        </w:rPr>
        <w:fldChar w:fldCharType="begin"/>
      </w:r>
      <w:r w:rsidR="00FE0424" w:rsidRPr="00FE0424">
        <w:rPr>
          <w:vertAlign w:val="superscript"/>
          <w:lang w:val="x-none"/>
        </w:rPr>
        <w:instrText xml:space="preserve"> REF _Ref450745363 \r \h </w:instrText>
      </w:r>
      <w:r w:rsidR="00FE0424">
        <w:rPr>
          <w:vertAlign w:val="superscript"/>
          <w:lang w:val="x-none"/>
        </w:rPr>
        <w:instrText xml:space="preserve"> \* MERGEFORMAT </w:instrText>
      </w:r>
      <w:r w:rsidR="00FE0424" w:rsidRPr="00FE0424">
        <w:rPr>
          <w:vertAlign w:val="superscript"/>
          <w:lang w:val="x-none"/>
        </w:rPr>
      </w:r>
      <w:r w:rsidR="00FE0424" w:rsidRPr="00FE0424">
        <w:rPr>
          <w:vertAlign w:val="superscript"/>
          <w:lang w:val="x-none"/>
        </w:rPr>
        <w:fldChar w:fldCharType="separate"/>
      </w:r>
      <w:r w:rsidR="00C47231">
        <w:rPr>
          <w:vertAlign w:val="superscript"/>
          <w:lang w:val="x-none"/>
        </w:rPr>
        <w:t>[57]</w:t>
      </w:r>
      <w:r w:rsidR="00FE0424" w:rsidRPr="00FE0424">
        <w:rPr>
          <w:vertAlign w:val="superscript"/>
          <w:lang w:val="x-none"/>
        </w:rPr>
        <w:fldChar w:fldCharType="end"/>
      </w:r>
      <w:r w:rsidRPr="00DF12FD">
        <w:rPr>
          <w:lang w:val="x-none"/>
        </w:rPr>
        <w:t>、</w:t>
      </w:r>
      <w:r w:rsidRPr="00DF12FD">
        <w:rPr>
          <w:lang w:val="x-none"/>
        </w:rPr>
        <w:t>CLEFIA</w:t>
      </w:r>
      <w:r w:rsidR="00FE0424" w:rsidRPr="00FE0424">
        <w:rPr>
          <w:vertAlign w:val="superscript"/>
          <w:lang w:val="x-none"/>
        </w:rPr>
        <w:fldChar w:fldCharType="begin"/>
      </w:r>
      <w:r w:rsidR="00FE0424" w:rsidRPr="00FE0424">
        <w:rPr>
          <w:vertAlign w:val="superscript"/>
          <w:lang w:val="x-none"/>
        </w:rPr>
        <w:instrText xml:space="preserve"> REF _Ref450745369 \r \h </w:instrText>
      </w:r>
      <w:r w:rsidR="00FE0424">
        <w:rPr>
          <w:vertAlign w:val="superscript"/>
          <w:lang w:val="x-none"/>
        </w:rPr>
        <w:instrText xml:space="preserve"> \* MERGEFORMAT </w:instrText>
      </w:r>
      <w:r w:rsidR="00FE0424" w:rsidRPr="00FE0424">
        <w:rPr>
          <w:vertAlign w:val="superscript"/>
          <w:lang w:val="x-none"/>
        </w:rPr>
      </w:r>
      <w:r w:rsidR="00FE0424" w:rsidRPr="00FE0424">
        <w:rPr>
          <w:vertAlign w:val="superscript"/>
          <w:lang w:val="x-none"/>
        </w:rPr>
        <w:fldChar w:fldCharType="separate"/>
      </w:r>
      <w:r w:rsidR="00C47231">
        <w:rPr>
          <w:vertAlign w:val="superscript"/>
          <w:lang w:val="x-none"/>
        </w:rPr>
        <w:t>[58]</w:t>
      </w:r>
      <w:r w:rsidR="00FE0424" w:rsidRPr="00FE0424">
        <w:rPr>
          <w:vertAlign w:val="superscript"/>
          <w:lang w:val="x-none"/>
        </w:rPr>
        <w:fldChar w:fldCharType="end"/>
      </w:r>
      <w:r w:rsidRPr="00DF12FD">
        <w:rPr>
          <w:lang w:val="x-none"/>
        </w:rPr>
        <w:t>、</w:t>
      </w:r>
      <w:r w:rsidRPr="00DF12FD">
        <w:rPr>
          <w:lang w:val="x-none"/>
        </w:rPr>
        <w:t>ARIA</w:t>
      </w:r>
      <w:r w:rsidR="00FE0424" w:rsidRPr="00FE0424">
        <w:rPr>
          <w:vertAlign w:val="superscript"/>
          <w:lang w:val="x-none"/>
        </w:rPr>
        <w:fldChar w:fldCharType="begin"/>
      </w:r>
      <w:r w:rsidR="00FE0424" w:rsidRPr="00FE0424">
        <w:rPr>
          <w:vertAlign w:val="superscript"/>
          <w:lang w:val="x-none"/>
        </w:rPr>
        <w:instrText xml:space="preserve"> REF _Ref450745373 \r \h </w:instrText>
      </w:r>
      <w:r w:rsidR="00FE0424">
        <w:rPr>
          <w:vertAlign w:val="superscript"/>
          <w:lang w:val="x-none"/>
        </w:rPr>
        <w:instrText xml:space="preserve"> \* MERGEFORMAT </w:instrText>
      </w:r>
      <w:r w:rsidR="00FE0424" w:rsidRPr="00FE0424">
        <w:rPr>
          <w:vertAlign w:val="superscript"/>
          <w:lang w:val="x-none"/>
        </w:rPr>
      </w:r>
      <w:r w:rsidR="00FE0424" w:rsidRPr="00FE0424">
        <w:rPr>
          <w:vertAlign w:val="superscript"/>
          <w:lang w:val="x-none"/>
        </w:rPr>
        <w:fldChar w:fldCharType="separate"/>
      </w:r>
      <w:r w:rsidR="00C47231">
        <w:rPr>
          <w:vertAlign w:val="superscript"/>
          <w:lang w:val="x-none"/>
        </w:rPr>
        <w:t>[59]</w:t>
      </w:r>
      <w:r w:rsidR="00FE0424" w:rsidRPr="00FE0424">
        <w:rPr>
          <w:vertAlign w:val="superscript"/>
          <w:lang w:val="x-none"/>
        </w:rPr>
        <w:fldChar w:fldCharType="end"/>
      </w:r>
      <w:r w:rsidRPr="00DF12FD">
        <w:rPr>
          <w:lang w:val="x-none"/>
        </w:rPr>
        <w:t>、</w:t>
      </w:r>
      <w:r w:rsidRPr="00DF12FD">
        <w:rPr>
          <w:lang w:val="x-none"/>
        </w:rPr>
        <w:t>C2</w:t>
      </w:r>
      <w:r w:rsidR="00FE0424" w:rsidRPr="00FE0424">
        <w:rPr>
          <w:vertAlign w:val="superscript"/>
          <w:lang w:val="x-none"/>
        </w:rPr>
        <w:fldChar w:fldCharType="begin"/>
      </w:r>
      <w:r w:rsidR="00FE0424" w:rsidRPr="00FE0424">
        <w:rPr>
          <w:vertAlign w:val="superscript"/>
          <w:lang w:val="x-none"/>
        </w:rPr>
        <w:instrText xml:space="preserve"> REF _Ref450745377 \r \h </w:instrText>
      </w:r>
      <w:r w:rsidR="00FE0424">
        <w:rPr>
          <w:vertAlign w:val="superscript"/>
          <w:lang w:val="x-none"/>
        </w:rPr>
        <w:instrText xml:space="preserve"> \* MERGEFORMAT </w:instrText>
      </w:r>
      <w:r w:rsidR="00FE0424" w:rsidRPr="00FE0424">
        <w:rPr>
          <w:vertAlign w:val="superscript"/>
          <w:lang w:val="x-none"/>
        </w:rPr>
      </w:r>
      <w:r w:rsidR="00FE0424" w:rsidRPr="00FE0424">
        <w:rPr>
          <w:vertAlign w:val="superscript"/>
          <w:lang w:val="x-none"/>
        </w:rPr>
        <w:fldChar w:fldCharType="separate"/>
      </w:r>
      <w:r w:rsidR="00C47231">
        <w:rPr>
          <w:vertAlign w:val="superscript"/>
          <w:lang w:val="x-none"/>
        </w:rPr>
        <w:t>[60]</w:t>
      </w:r>
      <w:r w:rsidR="00FE0424" w:rsidRPr="00FE0424">
        <w:rPr>
          <w:vertAlign w:val="superscript"/>
          <w:lang w:val="x-none"/>
        </w:rPr>
        <w:fldChar w:fldCharType="end"/>
      </w:r>
      <w:r w:rsidRPr="00DF12FD">
        <w:rPr>
          <w:lang w:val="x-none"/>
        </w:rPr>
        <w:t>、</w:t>
      </w:r>
      <w:r w:rsidRPr="00DF12FD">
        <w:rPr>
          <w:lang w:val="x-none"/>
        </w:rPr>
        <w:t>PRESENT</w:t>
      </w:r>
      <w:r w:rsidR="00FE0424" w:rsidRPr="00FE0424">
        <w:rPr>
          <w:vertAlign w:val="superscript"/>
          <w:lang w:val="x-none"/>
        </w:rPr>
        <w:fldChar w:fldCharType="begin"/>
      </w:r>
      <w:r w:rsidR="00FE0424" w:rsidRPr="00FE0424">
        <w:rPr>
          <w:vertAlign w:val="superscript"/>
          <w:lang w:val="x-none"/>
        </w:rPr>
        <w:instrText xml:space="preserve"> REF _Ref450745382 \r \h </w:instrText>
      </w:r>
      <w:r w:rsidR="00FE0424">
        <w:rPr>
          <w:vertAlign w:val="superscript"/>
          <w:lang w:val="x-none"/>
        </w:rPr>
        <w:instrText xml:space="preserve"> \* MERGEFORMAT </w:instrText>
      </w:r>
      <w:r w:rsidR="00FE0424" w:rsidRPr="00FE0424">
        <w:rPr>
          <w:vertAlign w:val="superscript"/>
          <w:lang w:val="x-none"/>
        </w:rPr>
      </w:r>
      <w:r w:rsidR="00FE0424" w:rsidRPr="00FE0424">
        <w:rPr>
          <w:vertAlign w:val="superscript"/>
          <w:lang w:val="x-none"/>
        </w:rPr>
        <w:fldChar w:fldCharType="separate"/>
      </w:r>
      <w:r w:rsidR="00C47231">
        <w:rPr>
          <w:vertAlign w:val="superscript"/>
          <w:lang w:val="x-none"/>
        </w:rPr>
        <w:t>[61]</w:t>
      </w:r>
      <w:r w:rsidR="00FE0424" w:rsidRPr="00FE0424">
        <w:rPr>
          <w:vertAlign w:val="superscript"/>
          <w:lang w:val="x-none"/>
        </w:rPr>
        <w:fldChar w:fldCharType="end"/>
      </w:r>
      <w:r w:rsidRPr="00DF12FD">
        <w:rPr>
          <w:lang w:val="x-none"/>
        </w:rPr>
        <w:t>、</w:t>
      </w:r>
      <w:r w:rsidRPr="00DF12FD">
        <w:rPr>
          <w:lang w:val="x-none"/>
        </w:rPr>
        <w:t>MACGUFFIN</w:t>
      </w:r>
      <w:r w:rsidR="00FE0424" w:rsidRPr="00FE0424">
        <w:rPr>
          <w:vertAlign w:val="superscript"/>
          <w:lang w:val="x-none"/>
        </w:rPr>
        <w:fldChar w:fldCharType="begin"/>
      </w:r>
      <w:r w:rsidR="00FE0424" w:rsidRPr="00FE0424">
        <w:rPr>
          <w:vertAlign w:val="superscript"/>
          <w:lang w:val="x-none"/>
        </w:rPr>
        <w:instrText xml:space="preserve"> REF _Ref450745385 \r \h </w:instrText>
      </w:r>
      <w:r w:rsidR="00FE0424">
        <w:rPr>
          <w:vertAlign w:val="superscript"/>
          <w:lang w:val="x-none"/>
        </w:rPr>
        <w:instrText xml:space="preserve"> \* MERGEFORMAT </w:instrText>
      </w:r>
      <w:r w:rsidR="00FE0424" w:rsidRPr="00FE0424">
        <w:rPr>
          <w:vertAlign w:val="superscript"/>
          <w:lang w:val="x-none"/>
        </w:rPr>
      </w:r>
      <w:r w:rsidR="00FE0424" w:rsidRPr="00FE0424">
        <w:rPr>
          <w:vertAlign w:val="superscript"/>
          <w:lang w:val="x-none"/>
        </w:rPr>
        <w:fldChar w:fldCharType="separate"/>
      </w:r>
      <w:r w:rsidR="00C47231">
        <w:rPr>
          <w:vertAlign w:val="superscript"/>
          <w:lang w:val="x-none"/>
        </w:rPr>
        <w:t>[62]</w:t>
      </w:r>
      <w:r w:rsidR="00FE0424" w:rsidRPr="00FE0424">
        <w:rPr>
          <w:vertAlign w:val="superscript"/>
          <w:lang w:val="x-none"/>
        </w:rPr>
        <w:fldChar w:fldCharType="end"/>
      </w:r>
      <w:r w:rsidRPr="00DF12FD">
        <w:rPr>
          <w:lang w:val="x-none"/>
        </w:rPr>
        <w:t>、</w:t>
      </w:r>
      <w:r w:rsidRPr="00DF12FD">
        <w:rPr>
          <w:lang w:val="x-none"/>
        </w:rPr>
        <w:t>SQUARE</w:t>
      </w:r>
      <w:r w:rsidR="00FE0424" w:rsidRPr="00FE0424">
        <w:rPr>
          <w:vertAlign w:val="superscript"/>
          <w:lang w:val="x-none"/>
        </w:rPr>
        <w:fldChar w:fldCharType="begin"/>
      </w:r>
      <w:r w:rsidR="00FE0424" w:rsidRPr="00FE0424">
        <w:rPr>
          <w:vertAlign w:val="superscript"/>
          <w:lang w:val="x-none"/>
        </w:rPr>
        <w:instrText xml:space="preserve"> REF _Ref450745390 \r \h </w:instrText>
      </w:r>
      <w:r w:rsidR="00FE0424">
        <w:rPr>
          <w:vertAlign w:val="superscript"/>
          <w:lang w:val="x-none"/>
        </w:rPr>
        <w:instrText xml:space="preserve"> \* MERGEFORMAT </w:instrText>
      </w:r>
      <w:r w:rsidR="00FE0424" w:rsidRPr="00FE0424">
        <w:rPr>
          <w:vertAlign w:val="superscript"/>
          <w:lang w:val="x-none"/>
        </w:rPr>
      </w:r>
      <w:r w:rsidR="00FE0424" w:rsidRPr="00FE0424">
        <w:rPr>
          <w:vertAlign w:val="superscript"/>
          <w:lang w:val="x-none"/>
        </w:rPr>
        <w:fldChar w:fldCharType="separate"/>
      </w:r>
      <w:r w:rsidR="00C47231">
        <w:rPr>
          <w:vertAlign w:val="superscript"/>
          <w:lang w:val="x-none"/>
        </w:rPr>
        <w:t>[63]</w:t>
      </w:r>
      <w:r w:rsidR="00FE0424" w:rsidRPr="00FE0424">
        <w:rPr>
          <w:vertAlign w:val="superscript"/>
          <w:lang w:val="x-none"/>
        </w:rPr>
        <w:fldChar w:fldCharType="end"/>
      </w:r>
      <w:r w:rsidRPr="00DF12FD">
        <w:rPr>
          <w:lang w:val="x-none"/>
        </w:rPr>
        <w:t>、</w:t>
      </w:r>
      <w:r w:rsidRPr="00DF12FD">
        <w:rPr>
          <w:lang w:val="x-none"/>
        </w:rPr>
        <w:t>M6</w:t>
      </w:r>
      <w:r w:rsidR="00FE0424" w:rsidRPr="00FE0424">
        <w:rPr>
          <w:vertAlign w:val="superscript"/>
          <w:lang w:val="x-none"/>
        </w:rPr>
        <w:fldChar w:fldCharType="begin"/>
      </w:r>
      <w:r w:rsidR="00FE0424" w:rsidRPr="00FE0424">
        <w:rPr>
          <w:vertAlign w:val="superscript"/>
          <w:lang w:val="x-none"/>
        </w:rPr>
        <w:instrText xml:space="preserve"> REF _Ref450745407 \r \h </w:instrText>
      </w:r>
      <w:r w:rsidR="00FE0424">
        <w:rPr>
          <w:vertAlign w:val="superscript"/>
          <w:lang w:val="x-none"/>
        </w:rPr>
        <w:instrText xml:space="preserve"> \* MERGEFORMAT </w:instrText>
      </w:r>
      <w:r w:rsidR="00FE0424" w:rsidRPr="00FE0424">
        <w:rPr>
          <w:vertAlign w:val="superscript"/>
          <w:lang w:val="x-none"/>
        </w:rPr>
      </w:r>
      <w:r w:rsidR="00FE0424" w:rsidRPr="00FE0424">
        <w:rPr>
          <w:vertAlign w:val="superscript"/>
          <w:lang w:val="x-none"/>
        </w:rPr>
        <w:fldChar w:fldCharType="separate"/>
      </w:r>
      <w:r w:rsidR="00C47231">
        <w:rPr>
          <w:vertAlign w:val="superscript"/>
          <w:lang w:val="x-none"/>
        </w:rPr>
        <w:t>[64]</w:t>
      </w:r>
      <w:r w:rsidR="00FE0424" w:rsidRPr="00FE0424">
        <w:rPr>
          <w:vertAlign w:val="superscript"/>
          <w:lang w:val="x-none"/>
        </w:rPr>
        <w:fldChar w:fldCharType="end"/>
      </w:r>
      <w:r w:rsidRPr="00DF12FD">
        <w:rPr>
          <w:lang w:val="x-none"/>
        </w:rPr>
        <w:t>、</w:t>
      </w:r>
      <w:r w:rsidRPr="00DF12FD">
        <w:rPr>
          <w:lang w:val="x-none"/>
        </w:rPr>
        <w:t>ICE</w:t>
      </w:r>
      <w:r w:rsidR="00FE0424" w:rsidRPr="00FE0424">
        <w:rPr>
          <w:vertAlign w:val="superscript"/>
          <w:lang w:val="x-none"/>
        </w:rPr>
        <w:fldChar w:fldCharType="begin"/>
      </w:r>
      <w:r w:rsidR="00FE0424" w:rsidRPr="00FE0424">
        <w:rPr>
          <w:vertAlign w:val="superscript"/>
          <w:lang w:val="x-none"/>
        </w:rPr>
        <w:instrText xml:space="preserve"> REF _Ref450745411 \r \h </w:instrText>
      </w:r>
      <w:r w:rsidR="00FE0424">
        <w:rPr>
          <w:vertAlign w:val="superscript"/>
          <w:lang w:val="x-none"/>
        </w:rPr>
        <w:instrText xml:space="preserve"> \* MERGEFORMAT </w:instrText>
      </w:r>
      <w:r w:rsidR="00FE0424" w:rsidRPr="00FE0424">
        <w:rPr>
          <w:vertAlign w:val="superscript"/>
          <w:lang w:val="x-none"/>
        </w:rPr>
      </w:r>
      <w:r w:rsidR="00FE0424" w:rsidRPr="00FE0424">
        <w:rPr>
          <w:vertAlign w:val="superscript"/>
          <w:lang w:val="x-none"/>
        </w:rPr>
        <w:fldChar w:fldCharType="separate"/>
      </w:r>
      <w:r w:rsidR="00C47231">
        <w:rPr>
          <w:vertAlign w:val="superscript"/>
          <w:lang w:val="x-none"/>
        </w:rPr>
        <w:t>[65]</w:t>
      </w:r>
      <w:r w:rsidR="00FE0424" w:rsidRPr="00FE0424">
        <w:rPr>
          <w:vertAlign w:val="superscript"/>
          <w:lang w:val="x-none"/>
        </w:rPr>
        <w:fldChar w:fldCharType="end"/>
      </w:r>
      <w:r w:rsidRPr="00DF12FD">
        <w:rPr>
          <w:lang w:val="x-none"/>
        </w:rPr>
        <w:t>、</w:t>
      </w:r>
      <w:r w:rsidRPr="00DF12FD">
        <w:rPr>
          <w:lang w:val="x-none"/>
        </w:rPr>
        <w:t>SHARK</w:t>
      </w:r>
      <w:r w:rsidR="00FE0424" w:rsidRPr="00FE0424">
        <w:rPr>
          <w:vertAlign w:val="superscript"/>
          <w:lang w:val="x-none"/>
        </w:rPr>
        <w:fldChar w:fldCharType="begin"/>
      </w:r>
      <w:r w:rsidR="00FE0424" w:rsidRPr="00FE0424">
        <w:rPr>
          <w:vertAlign w:val="superscript"/>
          <w:lang w:val="x-none"/>
        </w:rPr>
        <w:instrText xml:space="preserve"> REF _Ref450745416 \r \h </w:instrText>
      </w:r>
      <w:r w:rsidR="00FE0424">
        <w:rPr>
          <w:vertAlign w:val="superscript"/>
          <w:lang w:val="x-none"/>
        </w:rPr>
        <w:instrText xml:space="preserve"> \* MERGEFORMAT </w:instrText>
      </w:r>
      <w:r w:rsidR="00FE0424" w:rsidRPr="00FE0424">
        <w:rPr>
          <w:vertAlign w:val="superscript"/>
          <w:lang w:val="x-none"/>
        </w:rPr>
      </w:r>
      <w:r w:rsidR="00FE0424" w:rsidRPr="00FE0424">
        <w:rPr>
          <w:vertAlign w:val="superscript"/>
          <w:lang w:val="x-none"/>
        </w:rPr>
        <w:fldChar w:fldCharType="separate"/>
      </w:r>
      <w:r w:rsidR="00C47231">
        <w:rPr>
          <w:vertAlign w:val="superscript"/>
          <w:lang w:val="x-none"/>
        </w:rPr>
        <w:t>[66]</w:t>
      </w:r>
      <w:r w:rsidR="00FE0424" w:rsidRPr="00FE0424">
        <w:rPr>
          <w:vertAlign w:val="superscript"/>
          <w:lang w:val="x-none"/>
        </w:rPr>
        <w:fldChar w:fldCharType="end"/>
      </w:r>
      <w:r w:rsidRPr="00DF12FD">
        <w:rPr>
          <w:lang w:val="x-none"/>
        </w:rPr>
        <w:t>、</w:t>
      </w:r>
      <w:r w:rsidRPr="00DF12FD">
        <w:rPr>
          <w:lang w:val="x-none"/>
        </w:rPr>
        <w:t>CS_CIPHER</w:t>
      </w:r>
      <w:r w:rsidR="00FE0424" w:rsidRPr="00FE0424">
        <w:rPr>
          <w:vertAlign w:val="superscript"/>
          <w:lang w:val="x-none"/>
        </w:rPr>
        <w:fldChar w:fldCharType="begin"/>
      </w:r>
      <w:r w:rsidR="00FE0424" w:rsidRPr="00FE0424">
        <w:rPr>
          <w:vertAlign w:val="superscript"/>
          <w:lang w:val="x-none"/>
        </w:rPr>
        <w:instrText xml:space="preserve"> REF _Ref450745421 \r \h </w:instrText>
      </w:r>
      <w:r w:rsidR="00FE0424">
        <w:rPr>
          <w:vertAlign w:val="superscript"/>
          <w:lang w:val="x-none"/>
        </w:rPr>
        <w:instrText xml:space="preserve"> \* MERGEFORMAT </w:instrText>
      </w:r>
      <w:r w:rsidR="00FE0424" w:rsidRPr="00FE0424">
        <w:rPr>
          <w:vertAlign w:val="superscript"/>
          <w:lang w:val="x-none"/>
        </w:rPr>
      </w:r>
      <w:r w:rsidR="00FE0424" w:rsidRPr="00FE0424">
        <w:rPr>
          <w:vertAlign w:val="superscript"/>
          <w:lang w:val="x-none"/>
        </w:rPr>
        <w:fldChar w:fldCharType="separate"/>
      </w:r>
      <w:r w:rsidR="00C47231">
        <w:rPr>
          <w:vertAlign w:val="superscript"/>
          <w:lang w:val="x-none"/>
        </w:rPr>
        <w:t>[67]</w:t>
      </w:r>
      <w:r w:rsidR="00FE0424" w:rsidRPr="00FE0424">
        <w:rPr>
          <w:vertAlign w:val="superscript"/>
          <w:lang w:val="x-none"/>
        </w:rPr>
        <w:fldChar w:fldCharType="end"/>
      </w:r>
      <w:r w:rsidRPr="00DF12FD">
        <w:rPr>
          <w:lang w:val="x-none"/>
        </w:rPr>
        <w:t>、</w:t>
      </w:r>
      <w:r w:rsidRPr="00DF12FD">
        <w:rPr>
          <w:lang w:val="x-none"/>
        </w:rPr>
        <w:t>NUSH</w:t>
      </w:r>
      <w:r w:rsidR="00FE0424" w:rsidRPr="00FE0424">
        <w:rPr>
          <w:vertAlign w:val="superscript"/>
          <w:lang w:val="x-none"/>
        </w:rPr>
        <w:fldChar w:fldCharType="begin"/>
      </w:r>
      <w:r w:rsidR="00FE0424" w:rsidRPr="00FE0424">
        <w:rPr>
          <w:vertAlign w:val="superscript"/>
          <w:lang w:val="x-none"/>
        </w:rPr>
        <w:instrText xml:space="preserve"> REF _Ref450745425 \r \h </w:instrText>
      </w:r>
      <w:r w:rsidR="00FE0424">
        <w:rPr>
          <w:vertAlign w:val="superscript"/>
          <w:lang w:val="x-none"/>
        </w:rPr>
        <w:instrText xml:space="preserve"> \* MERGEFORMAT </w:instrText>
      </w:r>
      <w:r w:rsidR="00FE0424" w:rsidRPr="00FE0424">
        <w:rPr>
          <w:vertAlign w:val="superscript"/>
          <w:lang w:val="x-none"/>
        </w:rPr>
      </w:r>
      <w:r w:rsidR="00FE0424" w:rsidRPr="00FE0424">
        <w:rPr>
          <w:vertAlign w:val="superscript"/>
          <w:lang w:val="x-none"/>
        </w:rPr>
        <w:fldChar w:fldCharType="separate"/>
      </w:r>
      <w:r w:rsidR="00C47231">
        <w:rPr>
          <w:vertAlign w:val="superscript"/>
          <w:lang w:val="x-none"/>
        </w:rPr>
        <w:t>[68]</w:t>
      </w:r>
      <w:r w:rsidR="00FE0424" w:rsidRPr="00FE0424">
        <w:rPr>
          <w:vertAlign w:val="superscript"/>
          <w:lang w:val="x-none"/>
        </w:rPr>
        <w:fldChar w:fldCharType="end"/>
      </w:r>
      <w:r w:rsidRPr="00DF12FD">
        <w:rPr>
          <w:lang w:val="x-none"/>
        </w:rPr>
        <w:t>、</w:t>
      </w:r>
      <w:r w:rsidRPr="00DF12FD">
        <w:rPr>
          <w:lang w:val="x-none"/>
        </w:rPr>
        <w:t>GRAND_CRU</w:t>
      </w:r>
      <w:r w:rsidR="00FE0424" w:rsidRPr="00FE0424">
        <w:rPr>
          <w:vertAlign w:val="superscript"/>
          <w:lang w:val="x-none"/>
        </w:rPr>
        <w:fldChar w:fldCharType="begin"/>
      </w:r>
      <w:r w:rsidR="00FE0424" w:rsidRPr="00FE0424">
        <w:rPr>
          <w:vertAlign w:val="superscript"/>
          <w:lang w:val="x-none"/>
        </w:rPr>
        <w:instrText xml:space="preserve"> REF _Ref450745429 \r \h </w:instrText>
      </w:r>
      <w:r w:rsidR="00FE0424">
        <w:rPr>
          <w:vertAlign w:val="superscript"/>
          <w:lang w:val="x-none"/>
        </w:rPr>
        <w:instrText xml:space="preserve"> \* MERGEFORMAT </w:instrText>
      </w:r>
      <w:r w:rsidR="00FE0424" w:rsidRPr="00FE0424">
        <w:rPr>
          <w:vertAlign w:val="superscript"/>
          <w:lang w:val="x-none"/>
        </w:rPr>
      </w:r>
      <w:r w:rsidR="00FE0424" w:rsidRPr="00FE0424">
        <w:rPr>
          <w:vertAlign w:val="superscript"/>
          <w:lang w:val="x-none"/>
        </w:rPr>
        <w:fldChar w:fldCharType="separate"/>
      </w:r>
      <w:r w:rsidR="00C47231">
        <w:rPr>
          <w:vertAlign w:val="superscript"/>
          <w:lang w:val="x-none"/>
        </w:rPr>
        <w:t>[69]</w:t>
      </w:r>
      <w:r w:rsidR="00FE0424" w:rsidRPr="00FE0424">
        <w:rPr>
          <w:vertAlign w:val="superscript"/>
          <w:lang w:val="x-none"/>
        </w:rPr>
        <w:fldChar w:fldCharType="end"/>
      </w:r>
      <w:r w:rsidRPr="00DF12FD">
        <w:rPr>
          <w:lang w:val="x-none"/>
        </w:rPr>
        <w:t>、</w:t>
      </w:r>
      <w:r w:rsidRPr="00DF12FD">
        <w:rPr>
          <w:lang w:val="x-none"/>
        </w:rPr>
        <w:t>Q</w:t>
      </w:r>
      <w:r w:rsidR="00FE0424" w:rsidRPr="004512D8">
        <w:rPr>
          <w:sz w:val="22"/>
          <w:vertAlign w:val="superscript"/>
          <w:lang w:val="x-none"/>
        </w:rPr>
        <w:fldChar w:fldCharType="begin"/>
      </w:r>
      <w:r w:rsidR="00FE0424" w:rsidRPr="004512D8">
        <w:rPr>
          <w:sz w:val="22"/>
          <w:vertAlign w:val="superscript"/>
          <w:lang w:val="x-none"/>
        </w:rPr>
        <w:instrText xml:space="preserve"> REF _Ref450745432 \r \h </w:instrText>
      </w:r>
      <w:r w:rsidR="004512D8">
        <w:rPr>
          <w:sz w:val="22"/>
          <w:vertAlign w:val="superscript"/>
          <w:lang w:val="x-none"/>
        </w:rPr>
        <w:instrText xml:space="preserve"> \* MERGEFORMAT </w:instrText>
      </w:r>
      <w:r w:rsidR="00FE0424" w:rsidRPr="004512D8">
        <w:rPr>
          <w:sz w:val="22"/>
          <w:vertAlign w:val="superscript"/>
          <w:lang w:val="x-none"/>
        </w:rPr>
      </w:r>
      <w:r w:rsidR="00FE0424" w:rsidRPr="004512D8">
        <w:rPr>
          <w:sz w:val="22"/>
          <w:vertAlign w:val="superscript"/>
          <w:lang w:val="x-none"/>
        </w:rPr>
        <w:fldChar w:fldCharType="separate"/>
      </w:r>
      <w:r w:rsidR="00C47231">
        <w:rPr>
          <w:sz w:val="22"/>
          <w:vertAlign w:val="superscript"/>
          <w:lang w:val="x-none"/>
        </w:rPr>
        <w:t>[70]</w:t>
      </w:r>
      <w:r w:rsidR="00FE0424" w:rsidRPr="004512D8">
        <w:rPr>
          <w:sz w:val="22"/>
          <w:vertAlign w:val="superscript"/>
          <w:lang w:val="x-none"/>
        </w:rPr>
        <w:fldChar w:fldCharType="end"/>
      </w:r>
      <w:r w:rsidRPr="00DF12FD">
        <w:rPr>
          <w:lang w:val="x-none"/>
        </w:rPr>
        <w:t>、</w:t>
      </w:r>
      <w:r w:rsidRPr="00DF12FD">
        <w:rPr>
          <w:lang w:val="x-none"/>
        </w:rPr>
        <w:t>E2</w:t>
      </w:r>
      <w:r w:rsidR="00FE0424" w:rsidRPr="00FE0424">
        <w:rPr>
          <w:vertAlign w:val="superscript"/>
          <w:lang w:val="x-none"/>
        </w:rPr>
        <w:fldChar w:fldCharType="begin"/>
      </w:r>
      <w:r w:rsidR="00FE0424" w:rsidRPr="00FE0424">
        <w:rPr>
          <w:vertAlign w:val="superscript"/>
          <w:lang w:val="x-none"/>
        </w:rPr>
        <w:instrText xml:space="preserve"> REF _Ref450745438 \r \h </w:instrText>
      </w:r>
      <w:r w:rsidR="00FE0424">
        <w:rPr>
          <w:vertAlign w:val="superscript"/>
          <w:lang w:val="x-none"/>
        </w:rPr>
        <w:instrText xml:space="preserve"> \* MERGEFORMAT </w:instrText>
      </w:r>
      <w:r w:rsidR="00FE0424" w:rsidRPr="00FE0424">
        <w:rPr>
          <w:vertAlign w:val="superscript"/>
          <w:lang w:val="x-none"/>
        </w:rPr>
      </w:r>
      <w:r w:rsidR="00FE0424" w:rsidRPr="00FE0424">
        <w:rPr>
          <w:vertAlign w:val="superscript"/>
          <w:lang w:val="x-none"/>
        </w:rPr>
        <w:fldChar w:fldCharType="separate"/>
      </w:r>
      <w:r w:rsidR="00C47231">
        <w:rPr>
          <w:vertAlign w:val="superscript"/>
          <w:lang w:val="x-none"/>
        </w:rPr>
        <w:t>[71]</w:t>
      </w:r>
      <w:r w:rsidR="00FE0424" w:rsidRPr="00FE0424">
        <w:rPr>
          <w:vertAlign w:val="superscript"/>
          <w:lang w:val="x-none"/>
        </w:rPr>
        <w:fldChar w:fldCharType="end"/>
      </w:r>
      <w:r w:rsidRPr="00DF12FD">
        <w:rPr>
          <w:lang w:val="x-none"/>
        </w:rPr>
        <w:t>、</w:t>
      </w:r>
      <w:r w:rsidRPr="00DF12FD">
        <w:rPr>
          <w:lang w:val="x-none"/>
        </w:rPr>
        <w:t>KHAZAD</w:t>
      </w:r>
      <w:r w:rsidR="00FE0424" w:rsidRPr="00FE0424">
        <w:rPr>
          <w:vertAlign w:val="superscript"/>
          <w:lang w:val="x-none"/>
        </w:rPr>
        <w:fldChar w:fldCharType="begin"/>
      </w:r>
      <w:r w:rsidR="00FE0424" w:rsidRPr="00FE0424">
        <w:rPr>
          <w:vertAlign w:val="superscript"/>
          <w:lang w:val="x-none"/>
        </w:rPr>
        <w:instrText xml:space="preserve"> REF _Ref450745442 \r \h </w:instrText>
      </w:r>
      <w:r w:rsidR="00FE0424">
        <w:rPr>
          <w:vertAlign w:val="superscript"/>
          <w:lang w:val="x-none"/>
        </w:rPr>
        <w:instrText xml:space="preserve"> \* MERGEFORMAT </w:instrText>
      </w:r>
      <w:r w:rsidR="00FE0424" w:rsidRPr="00FE0424">
        <w:rPr>
          <w:vertAlign w:val="superscript"/>
          <w:lang w:val="x-none"/>
        </w:rPr>
      </w:r>
      <w:r w:rsidR="00FE0424" w:rsidRPr="00FE0424">
        <w:rPr>
          <w:vertAlign w:val="superscript"/>
          <w:lang w:val="x-none"/>
        </w:rPr>
        <w:fldChar w:fldCharType="separate"/>
      </w:r>
      <w:r w:rsidR="00C47231">
        <w:rPr>
          <w:vertAlign w:val="superscript"/>
          <w:lang w:val="x-none"/>
        </w:rPr>
        <w:t>[72]</w:t>
      </w:r>
      <w:r w:rsidR="00FE0424" w:rsidRPr="00FE0424">
        <w:rPr>
          <w:vertAlign w:val="superscript"/>
          <w:lang w:val="x-none"/>
        </w:rPr>
        <w:fldChar w:fldCharType="end"/>
      </w:r>
      <w:r w:rsidRPr="00DF12FD">
        <w:rPr>
          <w:lang w:val="x-none"/>
        </w:rPr>
        <w:t>、</w:t>
      </w:r>
      <w:r w:rsidRPr="00DF12FD">
        <w:rPr>
          <w:lang w:val="x-none"/>
        </w:rPr>
        <w:t>HIEROCRYPT_L1</w:t>
      </w:r>
      <w:r w:rsidR="00FE0424" w:rsidRPr="00FE0424">
        <w:rPr>
          <w:vertAlign w:val="superscript"/>
          <w:lang w:val="x-none"/>
        </w:rPr>
        <w:fldChar w:fldCharType="begin"/>
      </w:r>
      <w:r w:rsidR="00FE0424" w:rsidRPr="00FE0424">
        <w:rPr>
          <w:vertAlign w:val="superscript"/>
          <w:lang w:val="x-none"/>
        </w:rPr>
        <w:instrText xml:space="preserve"> REF _Ref450745450 \r \h </w:instrText>
      </w:r>
      <w:r w:rsidR="00FE0424">
        <w:rPr>
          <w:vertAlign w:val="superscript"/>
          <w:lang w:val="x-none"/>
        </w:rPr>
        <w:instrText xml:space="preserve"> \* MERGEFORMAT </w:instrText>
      </w:r>
      <w:r w:rsidR="00FE0424" w:rsidRPr="00FE0424">
        <w:rPr>
          <w:vertAlign w:val="superscript"/>
          <w:lang w:val="x-none"/>
        </w:rPr>
      </w:r>
      <w:r w:rsidR="00FE0424" w:rsidRPr="00FE0424">
        <w:rPr>
          <w:vertAlign w:val="superscript"/>
          <w:lang w:val="x-none"/>
        </w:rPr>
        <w:fldChar w:fldCharType="separate"/>
      </w:r>
      <w:r w:rsidR="00C47231">
        <w:rPr>
          <w:vertAlign w:val="superscript"/>
          <w:lang w:val="x-none"/>
        </w:rPr>
        <w:t>[73]</w:t>
      </w:r>
      <w:r w:rsidR="00FE0424" w:rsidRPr="00FE0424">
        <w:rPr>
          <w:vertAlign w:val="superscript"/>
          <w:lang w:val="x-none"/>
        </w:rPr>
        <w:fldChar w:fldCharType="end"/>
      </w:r>
      <w:r w:rsidRPr="00DF12FD">
        <w:rPr>
          <w:lang w:val="x-none"/>
        </w:rPr>
        <w:t>、</w:t>
      </w:r>
      <w:r w:rsidRPr="00DF12FD">
        <w:rPr>
          <w:lang w:val="x-none"/>
        </w:rPr>
        <w:t>HIEROCRYPT_3</w:t>
      </w:r>
      <w:r w:rsidR="00FE0424" w:rsidRPr="00FE0424">
        <w:rPr>
          <w:vertAlign w:val="superscript"/>
          <w:lang w:val="x-none"/>
        </w:rPr>
        <w:fldChar w:fldCharType="begin"/>
      </w:r>
      <w:r w:rsidR="00FE0424" w:rsidRPr="00FE0424">
        <w:rPr>
          <w:vertAlign w:val="superscript"/>
          <w:lang w:val="x-none"/>
        </w:rPr>
        <w:instrText xml:space="preserve"> REF _Ref450745450 \r \h </w:instrText>
      </w:r>
      <w:r w:rsidR="00FE0424">
        <w:rPr>
          <w:vertAlign w:val="superscript"/>
          <w:lang w:val="x-none"/>
        </w:rPr>
        <w:instrText xml:space="preserve"> \* MERGEFORMAT </w:instrText>
      </w:r>
      <w:r w:rsidR="00FE0424" w:rsidRPr="00FE0424">
        <w:rPr>
          <w:vertAlign w:val="superscript"/>
          <w:lang w:val="x-none"/>
        </w:rPr>
      </w:r>
      <w:r w:rsidR="00FE0424" w:rsidRPr="00FE0424">
        <w:rPr>
          <w:vertAlign w:val="superscript"/>
          <w:lang w:val="x-none"/>
        </w:rPr>
        <w:fldChar w:fldCharType="separate"/>
      </w:r>
      <w:r w:rsidR="00C47231">
        <w:rPr>
          <w:vertAlign w:val="superscript"/>
          <w:lang w:val="x-none"/>
        </w:rPr>
        <w:t>[73]</w:t>
      </w:r>
      <w:r w:rsidR="00FE0424" w:rsidRPr="00FE0424">
        <w:rPr>
          <w:vertAlign w:val="superscript"/>
          <w:lang w:val="x-none"/>
        </w:rPr>
        <w:fldChar w:fldCharType="end"/>
      </w:r>
      <w:r w:rsidRPr="00DF12FD">
        <w:rPr>
          <w:lang w:val="x-none"/>
        </w:rPr>
        <w:t>。配置这些算法的图模型，</w:t>
      </w:r>
      <w:r w:rsidR="00616D9E">
        <w:rPr>
          <w:lang w:val="x-none"/>
        </w:rPr>
        <w:t>然后</w:t>
      </w:r>
      <w:r w:rsidRPr="00DF12FD">
        <w:rPr>
          <w:lang w:val="x-none"/>
        </w:rPr>
        <w:t>将这些算法的算法图映射到架构图中。在这</w:t>
      </w:r>
      <w:r w:rsidRPr="00DF12FD">
        <w:rPr>
          <w:lang w:val="x-none"/>
        </w:rPr>
        <w:t>36</w:t>
      </w:r>
      <w:r w:rsidRPr="00DF12FD">
        <w:rPr>
          <w:lang w:val="x-none"/>
        </w:rPr>
        <w:t>个算法中有</w:t>
      </w:r>
      <w:r w:rsidRPr="00DF12FD">
        <w:rPr>
          <w:lang w:val="x-none"/>
        </w:rPr>
        <w:t>30</w:t>
      </w:r>
      <w:r w:rsidRPr="00DF12FD">
        <w:rPr>
          <w:lang w:val="x-none"/>
        </w:rPr>
        <w:t>个算法能够</w:t>
      </w:r>
      <w:r w:rsidR="00616D9E">
        <w:rPr>
          <w:lang w:val="x-none"/>
        </w:rPr>
        <w:t>在本文的初始架构方案中</w:t>
      </w:r>
      <w:r w:rsidRPr="00DF12FD">
        <w:rPr>
          <w:lang w:val="x-none"/>
        </w:rPr>
        <w:t>完成映射，另外</w:t>
      </w:r>
      <w:r w:rsidRPr="00DF12FD">
        <w:rPr>
          <w:lang w:val="x-none"/>
        </w:rPr>
        <w:t>6</w:t>
      </w:r>
      <w:r w:rsidR="003A01C2">
        <w:rPr>
          <w:lang w:val="x-none"/>
        </w:rPr>
        <w:t>个算法存在一些本架构不支持的运算操作，如乘法操作</w:t>
      </w:r>
      <w:r w:rsidRPr="00DF12FD">
        <w:rPr>
          <w:lang w:val="x-none"/>
        </w:rPr>
        <w:t>、条件判断等，</w:t>
      </w:r>
      <w:r w:rsidR="003A01C2">
        <w:rPr>
          <w:lang w:val="x-none"/>
        </w:rPr>
        <w:t>因而不能被架构所支持</w:t>
      </w:r>
      <w:r w:rsidR="003A01C2">
        <w:rPr>
          <w:rFonts w:hint="eastAsia"/>
          <w:lang w:val="x-none"/>
        </w:rPr>
        <w:t>，</w:t>
      </w:r>
      <w:r w:rsidR="003A01C2">
        <w:rPr>
          <w:lang w:val="x-none"/>
        </w:rPr>
        <w:t>无法完成映射。</w:t>
      </w:r>
    </w:p>
    <w:p w:rsidR="000C6800" w:rsidRPr="00DF12FD" w:rsidRDefault="003A01C2" w:rsidP="003A01C2">
      <w:pPr>
        <w:spacing w:line="300" w:lineRule="auto"/>
        <w:ind w:firstLineChars="200" w:firstLine="420"/>
        <w:rPr>
          <w:lang w:val="x-none"/>
        </w:rPr>
      </w:pPr>
      <w:r>
        <w:rPr>
          <w:lang w:val="x-none"/>
        </w:rPr>
        <w:t>对</w:t>
      </w:r>
      <w:r w:rsidR="007012E7">
        <w:rPr>
          <w:lang w:val="x-none"/>
        </w:rPr>
        <w:t>PE</w:t>
      </w:r>
      <w:r w:rsidR="007012E7">
        <w:rPr>
          <w:lang w:val="x-none"/>
        </w:rPr>
        <w:t>组</w:t>
      </w:r>
      <w:r>
        <w:rPr>
          <w:lang w:val="x-none"/>
        </w:rPr>
        <w:t>中</w:t>
      </w:r>
      <w:r w:rsidRPr="00DF12FD">
        <w:rPr>
          <w:lang w:val="x-none"/>
        </w:rPr>
        <w:t>各个</w:t>
      </w:r>
      <w:r w:rsidRPr="00DF12FD">
        <w:rPr>
          <w:lang w:val="x-none"/>
        </w:rPr>
        <w:t>PE</w:t>
      </w:r>
      <w:r w:rsidRPr="00DF12FD">
        <w:rPr>
          <w:lang w:val="x-none"/>
        </w:rPr>
        <w:t>在完成算法映射后功能单元的使用情况</w:t>
      </w:r>
      <w:r>
        <w:rPr>
          <w:lang w:val="x-none"/>
        </w:rPr>
        <w:t>进行了总结</w:t>
      </w:r>
      <w:r w:rsidRPr="00DF12FD">
        <w:rPr>
          <w:lang w:val="x-none"/>
        </w:rPr>
        <w:t>，如</w:t>
      </w:r>
      <w:r w:rsidRPr="00DF12FD">
        <w:rPr>
          <w:lang w:val="x-none"/>
        </w:rPr>
        <w:fldChar w:fldCharType="begin"/>
      </w:r>
      <w:r w:rsidRPr="00DF12FD">
        <w:rPr>
          <w:lang w:val="x-none"/>
        </w:rPr>
        <w:instrText xml:space="preserve"> REF _Ref450734356 \h  \* MERGEFORMAT </w:instrText>
      </w:r>
      <w:r w:rsidRPr="00DF12FD">
        <w:rPr>
          <w:lang w:val="x-none"/>
        </w:rPr>
      </w:r>
      <w:r w:rsidRPr="00DF12FD">
        <w:rPr>
          <w:lang w:val="x-none"/>
        </w:rPr>
        <w:fldChar w:fldCharType="separate"/>
      </w:r>
      <w:r w:rsidR="00C47231">
        <w:rPr>
          <w:szCs w:val="21"/>
        </w:rPr>
        <w:t>表</w:t>
      </w:r>
      <w:r w:rsidR="00C47231">
        <w:rPr>
          <w:szCs w:val="21"/>
        </w:rPr>
        <w:t>4-3</w:t>
      </w:r>
      <w:r w:rsidRPr="00DF12FD">
        <w:rPr>
          <w:lang w:val="x-none"/>
        </w:rPr>
        <w:fldChar w:fldCharType="end"/>
      </w:r>
      <w:r w:rsidRPr="00DF12FD">
        <w:rPr>
          <w:lang w:val="x-none"/>
        </w:rPr>
        <w:t>所示</w:t>
      </w:r>
      <w:r>
        <w:rPr>
          <w:rFonts w:hint="eastAsia"/>
          <w:lang w:val="x-none"/>
        </w:rPr>
        <w:t>，</w:t>
      </w:r>
      <w:r w:rsidR="00A70CAB" w:rsidRPr="00DF12FD">
        <w:rPr>
          <w:lang w:val="x-none"/>
        </w:rPr>
        <w:t>可以发现</w:t>
      </w:r>
      <w:r w:rsidR="000C6800" w:rsidRPr="00DF12FD">
        <w:rPr>
          <w:lang w:val="x-none"/>
        </w:rPr>
        <w:t>：</w:t>
      </w:r>
    </w:p>
    <w:p w:rsidR="000C6800" w:rsidRPr="00DF12FD" w:rsidRDefault="000C6800" w:rsidP="002765D4">
      <w:pPr>
        <w:pStyle w:val="ac"/>
        <w:numPr>
          <w:ilvl w:val="0"/>
          <w:numId w:val="35"/>
        </w:numPr>
        <w:spacing w:line="300" w:lineRule="auto"/>
        <w:ind w:firstLineChars="0"/>
        <w:rPr>
          <w:lang w:val="x-none"/>
        </w:rPr>
      </w:pPr>
      <w:r w:rsidRPr="00DF12FD">
        <w:rPr>
          <w:lang w:val="x-none"/>
        </w:rPr>
        <w:t>由于映射方式的左上聚集特征，架构中</w:t>
      </w:r>
      <w:r w:rsidR="003A01C2">
        <w:rPr>
          <w:rFonts w:hint="eastAsia"/>
          <w:lang w:val="x-none"/>
        </w:rPr>
        <w:t>2</w:t>
      </w:r>
      <w:r w:rsidR="003A01C2">
        <w:rPr>
          <w:rFonts w:hint="eastAsia"/>
          <w:lang w:val="x-none"/>
        </w:rPr>
        <w:t>、</w:t>
      </w:r>
      <w:r w:rsidR="003A01C2">
        <w:rPr>
          <w:rFonts w:hint="eastAsia"/>
          <w:lang w:val="x-none"/>
        </w:rPr>
        <w:t>3</w:t>
      </w:r>
      <w:r w:rsidRPr="00DF12FD">
        <w:rPr>
          <w:lang w:val="x-none"/>
        </w:rPr>
        <w:t>列</w:t>
      </w:r>
      <w:r w:rsidRPr="00DF12FD">
        <w:rPr>
          <w:lang w:val="x-none"/>
        </w:rPr>
        <w:t>PE</w:t>
      </w:r>
      <w:r w:rsidRPr="00DF12FD">
        <w:rPr>
          <w:lang w:val="x-none"/>
        </w:rPr>
        <w:t>功能单元使用频率比</w:t>
      </w:r>
      <w:r w:rsidR="003A01C2">
        <w:rPr>
          <w:rFonts w:hint="eastAsia"/>
          <w:lang w:val="x-none"/>
        </w:rPr>
        <w:t>1</w:t>
      </w:r>
      <w:r w:rsidR="003A01C2">
        <w:rPr>
          <w:rFonts w:hint="eastAsia"/>
          <w:lang w:val="x-none"/>
        </w:rPr>
        <w:t>、</w:t>
      </w:r>
      <w:r w:rsidR="003A01C2">
        <w:rPr>
          <w:rFonts w:hint="eastAsia"/>
          <w:lang w:val="x-none"/>
        </w:rPr>
        <w:t>2</w:t>
      </w:r>
      <w:r w:rsidRPr="00DF12FD">
        <w:rPr>
          <w:lang w:val="x-none"/>
        </w:rPr>
        <w:t>列的要低很多，存在很多的闲置单元，而</w:t>
      </w:r>
      <w:r w:rsidR="003A01C2">
        <w:rPr>
          <w:rFonts w:hint="eastAsia"/>
          <w:lang w:val="x-none"/>
        </w:rPr>
        <w:t>1</w:t>
      </w:r>
      <w:r w:rsidR="003A01C2">
        <w:rPr>
          <w:rFonts w:hint="eastAsia"/>
          <w:lang w:val="x-none"/>
        </w:rPr>
        <w:t>、</w:t>
      </w:r>
      <w:r w:rsidR="003A01C2">
        <w:rPr>
          <w:rFonts w:hint="eastAsia"/>
          <w:lang w:val="x-none"/>
        </w:rPr>
        <w:t>2</w:t>
      </w:r>
      <w:r w:rsidRPr="00DF12FD">
        <w:rPr>
          <w:lang w:val="x-none"/>
        </w:rPr>
        <w:t>列中的闲置单元</w:t>
      </w:r>
      <w:r w:rsidR="003A01C2">
        <w:rPr>
          <w:lang w:val="x-none"/>
        </w:rPr>
        <w:t>相对要少很多</w:t>
      </w:r>
      <w:r w:rsidRPr="00DF12FD">
        <w:rPr>
          <w:lang w:val="x-none"/>
        </w:rPr>
        <w:t>；</w:t>
      </w:r>
    </w:p>
    <w:p w:rsidR="000C6800" w:rsidRPr="00DF12FD" w:rsidRDefault="000C6800" w:rsidP="002765D4">
      <w:pPr>
        <w:pStyle w:val="ac"/>
        <w:numPr>
          <w:ilvl w:val="0"/>
          <w:numId w:val="35"/>
        </w:numPr>
        <w:spacing w:line="300" w:lineRule="auto"/>
        <w:ind w:firstLineChars="0"/>
        <w:rPr>
          <w:lang w:val="x-none"/>
        </w:rPr>
      </w:pPr>
      <w:r w:rsidRPr="00DF12FD">
        <w:rPr>
          <w:lang w:val="x-none"/>
        </w:rPr>
        <w:t>除了利用率为</w:t>
      </w:r>
      <w:r w:rsidRPr="00DF12FD">
        <w:rPr>
          <w:lang w:val="x-none"/>
        </w:rPr>
        <w:t>0</w:t>
      </w:r>
      <w:r w:rsidRPr="00DF12FD">
        <w:rPr>
          <w:lang w:val="x-none"/>
        </w:rPr>
        <w:t>的闲置单元以外，</w:t>
      </w:r>
      <w:r w:rsidR="003A01C2">
        <w:rPr>
          <w:lang w:val="x-none"/>
        </w:rPr>
        <w:t>还存在</w:t>
      </w:r>
      <w:r w:rsidRPr="00DF12FD">
        <w:rPr>
          <w:lang w:val="x-none"/>
        </w:rPr>
        <w:t>很多使用频率为</w:t>
      </w:r>
      <w:r w:rsidRPr="00DF12FD">
        <w:rPr>
          <w:lang w:val="x-none"/>
        </w:rPr>
        <w:t>1</w:t>
      </w:r>
      <w:r w:rsidR="003A01C2">
        <w:rPr>
          <w:lang w:val="x-none"/>
        </w:rPr>
        <w:t>的单元，即只有一个算法使用了该功能</w:t>
      </w:r>
      <w:r w:rsidR="003A01C2">
        <w:rPr>
          <w:rFonts w:hint="eastAsia"/>
          <w:lang w:val="x-none"/>
        </w:rPr>
        <w:t>，</w:t>
      </w:r>
      <w:r w:rsidR="003A01C2">
        <w:rPr>
          <w:lang w:val="x-none"/>
        </w:rPr>
        <w:t>这类单元属于低利用率单元</w:t>
      </w:r>
      <w:r w:rsidR="003A01C2">
        <w:rPr>
          <w:rFonts w:hint="eastAsia"/>
          <w:lang w:val="x-none"/>
        </w:rPr>
        <w:t>；</w:t>
      </w:r>
    </w:p>
    <w:p w:rsidR="000C6800" w:rsidRPr="003A01C2" w:rsidRDefault="003A01C2" w:rsidP="002765D4">
      <w:pPr>
        <w:pStyle w:val="ac"/>
        <w:numPr>
          <w:ilvl w:val="0"/>
          <w:numId w:val="35"/>
        </w:numPr>
        <w:spacing w:line="300" w:lineRule="auto"/>
        <w:ind w:firstLineChars="0"/>
        <w:rPr>
          <w:lang w:val="x-none"/>
        </w:rPr>
      </w:pPr>
      <w:r w:rsidRPr="003A01C2">
        <w:rPr>
          <w:rFonts w:hint="eastAsia"/>
          <w:lang w:val="x-none"/>
        </w:rPr>
        <w:lastRenderedPageBreak/>
        <w:t>算术、移位和逻辑这三类功能单元中存在</w:t>
      </w:r>
      <w:r>
        <w:rPr>
          <w:rFonts w:hint="eastAsia"/>
          <w:lang w:val="x-none"/>
        </w:rPr>
        <w:t>较</w:t>
      </w:r>
      <w:r w:rsidRPr="003A01C2">
        <w:rPr>
          <w:rFonts w:hint="eastAsia"/>
          <w:lang w:val="x-none"/>
        </w:rPr>
        <w:t>多</w:t>
      </w:r>
      <w:r>
        <w:rPr>
          <w:rFonts w:hint="eastAsia"/>
          <w:lang w:val="x-none"/>
        </w:rPr>
        <w:t>冗余</w:t>
      </w:r>
      <w:r w:rsidRPr="003A01C2">
        <w:rPr>
          <w:rFonts w:hint="eastAsia"/>
          <w:lang w:val="x-none"/>
        </w:rPr>
        <w:t>闲置</w:t>
      </w:r>
      <w:r w:rsidR="000C6800" w:rsidRPr="003A01C2">
        <w:rPr>
          <w:lang w:val="x-none"/>
        </w:rPr>
        <w:t>，</w:t>
      </w:r>
      <w:r>
        <w:rPr>
          <w:lang w:val="x-none"/>
        </w:rPr>
        <w:t>而在初始架构设计时经过位置优化的</w:t>
      </w:r>
      <w:r w:rsidRPr="003A01C2">
        <w:rPr>
          <w:rFonts w:hint="eastAsia"/>
          <w:lang w:val="x-none"/>
        </w:rPr>
        <w:t>置换</w:t>
      </w:r>
      <w:r>
        <w:rPr>
          <w:rFonts w:hint="eastAsia"/>
          <w:lang w:val="x-none"/>
        </w:rPr>
        <w:t>、</w:t>
      </w:r>
      <w:r w:rsidRPr="003A01C2">
        <w:rPr>
          <w:rFonts w:hint="eastAsia"/>
          <w:lang w:val="x-none"/>
        </w:rPr>
        <w:t>S</w:t>
      </w:r>
      <w:r w:rsidRPr="003A01C2">
        <w:rPr>
          <w:rFonts w:hint="eastAsia"/>
          <w:lang w:val="x-none"/>
        </w:rPr>
        <w:t>盒替代</w:t>
      </w:r>
      <w:r>
        <w:rPr>
          <w:rFonts w:hint="eastAsia"/>
          <w:lang w:val="x-none"/>
        </w:rPr>
        <w:t>和</w:t>
      </w:r>
      <w:r w:rsidRPr="003A01C2">
        <w:rPr>
          <w:rFonts w:hint="eastAsia"/>
          <w:lang w:val="x-none"/>
        </w:rPr>
        <w:t>有限域乘法</w:t>
      </w:r>
      <w:r>
        <w:rPr>
          <w:rFonts w:hint="eastAsia"/>
          <w:lang w:val="x-none"/>
        </w:rPr>
        <w:t>这三类功能</w:t>
      </w:r>
      <w:r w:rsidRPr="003A01C2">
        <w:rPr>
          <w:rFonts w:hint="eastAsia"/>
          <w:lang w:val="x-none"/>
        </w:rPr>
        <w:t>单元</w:t>
      </w:r>
      <w:r>
        <w:rPr>
          <w:lang w:val="x-none"/>
        </w:rPr>
        <w:t>中</w:t>
      </w:r>
      <w:r w:rsidR="000C6800" w:rsidRPr="003A01C2">
        <w:rPr>
          <w:lang w:val="x-none"/>
        </w:rPr>
        <w:t>只有一个功能单元是闲置的，</w:t>
      </w:r>
      <w:r>
        <w:rPr>
          <w:lang w:val="x-none"/>
        </w:rPr>
        <w:t>普遍具有比较高的利用率</w:t>
      </w:r>
      <w:r>
        <w:rPr>
          <w:rFonts w:hint="eastAsia"/>
          <w:lang w:val="x-none"/>
        </w:rPr>
        <w:t>。</w:t>
      </w:r>
    </w:p>
    <w:p w:rsidR="000A4E6A" w:rsidRPr="00DF12FD" w:rsidRDefault="001E2B2A" w:rsidP="000A4E6A">
      <w:pPr>
        <w:pStyle w:val="af0"/>
        <w:keepNext/>
        <w:spacing w:line="300" w:lineRule="auto"/>
        <w:ind w:left="420"/>
        <w:jc w:val="center"/>
        <w:rPr>
          <w:rFonts w:ascii="Times New Roman" w:eastAsia="宋体" w:hAnsi="Times New Roman"/>
          <w:sz w:val="21"/>
          <w:szCs w:val="21"/>
        </w:rPr>
      </w:pPr>
      <w:bookmarkStart w:id="120" w:name="_Ref450734356"/>
      <w:r>
        <w:rPr>
          <w:rFonts w:ascii="Times New Roman" w:eastAsia="宋体" w:hAnsi="Times New Roman"/>
          <w:sz w:val="21"/>
          <w:szCs w:val="21"/>
        </w:rPr>
        <w:t>表</w:t>
      </w:r>
      <w:r>
        <w:rPr>
          <w:rFonts w:ascii="Times New Roman" w:eastAsia="宋体" w:hAnsi="Times New Roman"/>
          <w:sz w:val="21"/>
          <w:szCs w:val="21"/>
        </w:rPr>
        <w:t>4-</w:t>
      </w:r>
      <w:r w:rsidR="000A4E6A" w:rsidRPr="00DF12FD">
        <w:rPr>
          <w:rFonts w:ascii="Times New Roman" w:eastAsia="宋体" w:hAnsi="Times New Roman"/>
          <w:sz w:val="21"/>
          <w:szCs w:val="21"/>
        </w:rPr>
        <w:fldChar w:fldCharType="begin"/>
      </w:r>
      <w:r w:rsidR="000A4E6A" w:rsidRPr="00DF12FD">
        <w:rPr>
          <w:rFonts w:ascii="Times New Roman" w:eastAsia="宋体" w:hAnsi="Times New Roman"/>
          <w:sz w:val="21"/>
          <w:szCs w:val="21"/>
        </w:rPr>
        <w:instrText xml:space="preserve"> SEQ </w:instrText>
      </w:r>
      <w:r w:rsidR="000A4E6A" w:rsidRPr="00DF12FD">
        <w:rPr>
          <w:rFonts w:ascii="Times New Roman" w:eastAsia="宋体" w:hAnsi="Times New Roman"/>
          <w:sz w:val="21"/>
          <w:szCs w:val="21"/>
        </w:rPr>
        <w:instrText>表</w:instrText>
      </w:r>
      <w:r w:rsidR="000A4E6A" w:rsidRPr="00DF12FD">
        <w:rPr>
          <w:rFonts w:ascii="Times New Roman" w:eastAsia="宋体" w:hAnsi="Times New Roman"/>
          <w:sz w:val="21"/>
          <w:szCs w:val="21"/>
        </w:rPr>
        <w:instrText xml:space="preserve">5- \* ARABIC </w:instrText>
      </w:r>
      <w:r w:rsidR="000A4E6A" w:rsidRPr="00DF12FD">
        <w:rPr>
          <w:rFonts w:ascii="Times New Roman" w:eastAsia="宋体" w:hAnsi="Times New Roman"/>
          <w:sz w:val="21"/>
          <w:szCs w:val="21"/>
        </w:rPr>
        <w:fldChar w:fldCharType="separate"/>
      </w:r>
      <w:r w:rsidR="00C47231">
        <w:rPr>
          <w:rFonts w:ascii="Times New Roman" w:eastAsia="宋体" w:hAnsi="Times New Roman"/>
          <w:noProof/>
          <w:sz w:val="21"/>
          <w:szCs w:val="21"/>
        </w:rPr>
        <w:t>3</w:t>
      </w:r>
      <w:r w:rsidR="000A4E6A" w:rsidRPr="00DF12FD">
        <w:rPr>
          <w:rFonts w:ascii="Times New Roman" w:eastAsia="宋体" w:hAnsi="Times New Roman"/>
          <w:sz w:val="21"/>
          <w:szCs w:val="21"/>
        </w:rPr>
        <w:fldChar w:fldCharType="end"/>
      </w:r>
      <w:bookmarkEnd w:id="120"/>
      <w:r w:rsidR="007012E7">
        <w:rPr>
          <w:rFonts w:ascii="Times New Roman" w:eastAsia="宋体" w:hAnsi="Times New Roman" w:hint="eastAsia"/>
          <w:sz w:val="21"/>
          <w:szCs w:val="21"/>
          <w:lang w:val="x-none"/>
        </w:rPr>
        <w:t xml:space="preserve"> </w:t>
      </w:r>
      <w:r w:rsidR="000A4E6A">
        <w:rPr>
          <w:rFonts w:ascii="Times New Roman" w:eastAsia="宋体" w:hAnsi="Times New Roman" w:hint="eastAsia"/>
          <w:sz w:val="21"/>
          <w:szCs w:val="21"/>
          <w:lang w:val="x-none"/>
        </w:rPr>
        <w:t>PE</w:t>
      </w:r>
      <w:r w:rsidR="000A4E6A">
        <w:rPr>
          <w:rFonts w:ascii="Times New Roman" w:eastAsia="宋体" w:hAnsi="Times New Roman" w:hint="eastAsia"/>
          <w:sz w:val="21"/>
          <w:szCs w:val="21"/>
          <w:lang w:val="x-none"/>
        </w:rPr>
        <w:t>内部</w:t>
      </w:r>
      <w:r w:rsidR="000A4E6A" w:rsidRPr="00DF12FD">
        <w:rPr>
          <w:rFonts w:ascii="Times New Roman" w:eastAsia="宋体" w:hAnsi="Times New Roman"/>
          <w:sz w:val="21"/>
          <w:szCs w:val="21"/>
          <w:lang w:val="x-none"/>
        </w:rPr>
        <w:t>功能单元使用频度统计</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40"/>
        <w:gridCol w:w="531"/>
        <w:gridCol w:w="531"/>
        <w:gridCol w:w="531"/>
        <w:gridCol w:w="531"/>
        <w:gridCol w:w="531"/>
        <w:gridCol w:w="531"/>
        <w:gridCol w:w="531"/>
        <w:gridCol w:w="531"/>
        <w:gridCol w:w="531"/>
        <w:gridCol w:w="623"/>
        <w:gridCol w:w="616"/>
        <w:gridCol w:w="623"/>
      </w:tblGrid>
      <w:tr w:rsidR="000A4E6A" w:rsidRPr="00FE0424" w:rsidTr="00740134">
        <w:trPr>
          <w:trHeight w:val="170"/>
          <w:jc w:val="center"/>
        </w:trPr>
        <w:tc>
          <w:tcPr>
            <w:tcW w:w="1740"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内部功能</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PE</w:t>
            </w:r>
          </w:p>
          <w:p w:rsidR="000A4E6A" w:rsidRPr="00FE0424" w:rsidRDefault="000A4E6A" w:rsidP="00740134">
            <w:pPr>
              <w:spacing w:line="300" w:lineRule="auto"/>
              <w:rPr>
                <w:szCs w:val="21"/>
              </w:rPr>
            </w:pPr>
            <w:r w:rsidRPr="00FE0424">
              <w:rPr>
                <w:szCs w:val="21"/>
              </w:rPr>
              <w:t>1_1</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PE</w:t>
            </w:r>
          </w:p>
          <w:p w:rsidR="000A4E6A" w:rsidRPr="00FE0424" w:rsidRDefault="000A4E6A" w:rsidP="00740134">
            <w:pPr>
              <w:spacing w:line="300" w:lineRule="auto"/>
              <w:rPr>
                <w:szCs w:val="21"/>
              </w:rPr>
            </w:pPr>
            <w:r w:rsidRPr="00FE0424">
              <w:rPr>
                <w:szCs w:val="21"/>
              </w:rPr>
              <w:t>1_2</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PE</w:t>
            </w:r>
          </w:p>
          <w:p w:rsidR="000A4E6A" w:rsidRPr="00FE0424" w:rsidRDefault="000A4E6A" w:rsidP="00740134">
            <w:pPr>
              <w:spacing w:line="300" w:lineRule="auto"/>
              <w:rPr>
                <w:szCs w:val="21"/>
              </w:rPr>
            </w:pPr>
            <w:r w:rsidRPr="00FE0424">
              <w:rPr>
                <w:szCs w:val="21"/>
              </w:rPr>
              <w:t>1_3</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PE</w:t>
            </w:r>
          </w:p>
          <w:p w:rsidR="000A4E6A" w:rsidRPr="00FE0424" w:rsidRDefault="000A4E6A" w:rsidP="00740134">
            <w:pPr>
              <w:spacing w:line="300" w:lineRule="auto"/>
              <w:rPr>
                <w:szCs w:val="21"/>
              </w:rPr>
            </w:pPr>
            <w:r w:rsidRPr="00FE0424">
              <w:rPr>
                <w:szCs w:val="21"/>
              </w:rPr>
              <w:t>1_4</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PE</w:t>
            </w:r>
          </w:p>
          <w:p w:rsidR="000A4E6A" w:rsidRPr="00FE0424" w:rsidRDefault="000A4E6A" w:rsidP="00740134">
            <w:pPr>
              <w:spacing w:line="300" w:lineRule="auto"/>
              <w:rPr>
                <w:szCs w:val="21"/>
              </w:rPr>
            </w:pPr>
            <w:r w:rsidRPr="00FE0424">
              <w:rPr>
                <w:szCs w:val="21"/>
              </w:rPr>
              <w:t>2_1</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PE</w:t>
            </w:r>
          </w:p>
          <w:p w:rsidR="000A4E6A" w:rsidRPr="00FE0424" w:rsidRDefault="000A4E6A" w:rsidP="00740134">
            <w:pPr>
              <w:spacing w:line="300" w:lineRule="auto"/>
              <w:rPr>
                <w:szCs w:val="21"/>
              </w:rPr>
            </w:pPr>
            <w:r w:rsidRPr="00FE0424">
              <w:rPr>
                <w:szCs w:val="21"/>
              </w:rPr>
              <w:t>2_2</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PE</w:t>
            </w:r>
          </w:p>
          <w:p w:rsidR="000A4E6A" w:rsidRPr="00FE0424" w:rsidRDefault="000A4E6A" w:rsidP="00740134">
            <w:pPr>
              <w:spacing w:line="300" w:lineRule="auto"/>
              <w:rPr>
                <w:szCs w:val="21"/>
              </w:rPr>
            </w:pPr>
            <w:r w:rsidRPr="00FE0424">
              <w:rPr>
                <w:szCs w:val="21"/>
              </w:rPr>
              <w:t>2_3</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PE</w:t>
            </w:r>
          </w:p>
          <w:p w:rsidR="000A4E6A" w:rsidRPr="00FE0424" w:rsidRDefault="000A4E6A" w:rsidP="00740134">
            <w:pPr>
              <w:spacing w:line="300" w:lineRule="auto"/>
              <w:rPr>
                <w:szCs w:val="21"/>
              </w:rPr>
            </w:pPr>
            <w:r w:rsidRPr="00FE0424">
              <w:rPr>
                <w:szCs w:val="21"/>
              </w:rPr>
              <w:t>2_4</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PE</w:t>
            </w:r>
          </w:p>
          <w:p w:rsidR="000A4E6A" w:rsidRPr="00FE0424" w:rsidRDefault="000A4E6A" w:rsidP="00740134">
            <w:pPr>
              <w:spacing w:line="300" w:lineRule="auto"/>
              <w:rPr>
                <w:szCs w:val="21"/>
              </w:rPr>
            </w:pPr>
            <w:r w:rsidRPr="00FE0424">
              <w:rPr>
                <w:szCs w:val="21"/>
              </w:rPr>
              <w:t>3_1</w:t>
            </w:r>
          </w:p>
        </w:tc>
        <w:tc>
          <w:tcPr>
            <w:tcW w:w="623"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PE</w:t>
            </w:r>
          </w:p>
          <w:p w:rsidR="000A4E6A" w:rsidRPr="00FE0424" w:rsidRDefault="000A4E6A" w:rsidP="00740134">
            <w:pPr>
              <w:spacing w:line="300" w:lineRule="auto"/>
              <w:rPr>
                <w:szCs w:val="21"/>
              </w:rPr>
            </w:pPr>
            <w:r w:rsidRPr="00FE0424">
              <w:rPr>
                <w:szCs w:val="21"/>
              </w:rPr>
              <w:t>3_2</w:t>
            </w:r>
          </w:p>
        </w:tc>
        <w:tc>
          <w:tcPr>
            <w:tcW w:w="616"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PE</w:t>
            </w:r>
          </w:p>
          <w:p w:rsidR="000A4E6A" w:rsidRPr="00FE0424" w:rsidRDefault="000A4E6A" w:rsidP="00740134">
            <w:pPr>
              <w:spacing w:line="300" w:lineRule="auto"/>
              <w:rPr>
                <w:szCs w:val="21"/>
              </w:rPr>
            </w:pPr>
            <w:r w:rsidRPr="00FE0424">
              <w:rPr>
                <w:szCs w:val="21"/>
              </w:rPr>
              <w:t>2_3</w:t>
            </w:r>
          </w:p>
        </w:tc>
        <w:tc>
          <w:tcPr>
            <w:tcW w:w="623"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PE</w:t>
            </w:r>
          </w:p>
          <w:p w:rsidR="000A4E6A" w:rsidRPr="00FE0424" w:rsidRDefault="000A4E6A" w:rsidP="00740134">
            <w:pPr>
              <w:spacing w:line="300" w:lineRule="auto"/>
              <w:rPr>
                <w:szCs w:val="21"/>
              </w:rPr>
            </w:pPr>
            <w:r w:rsidRPr="00FE0424">
              <w:rPr>
                <w:szCs w:val="21"/>
              </w:rPr>
              <w:t>2_4</w:t>
            </w:r>
          </w:p>
        </w:tc>
      </w:tr>
      <w:tr w:rsidR="000A4E6A" w:rsidRPr="00FE0424" w:rsidTr="00740134">
        <w:trPr>
          <w:trHeight w:val="170"/>
          <w:jc w:val="center"/>
        </w:trPr>
        <w:tc>
          <w:tcPr>
            <w:tcW w:w="1740"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算术单元</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10</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2</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1</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1</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11</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3</w:t>
            </w:r>
          </w:p>
        </w:tc>
        <w:tc>
          <w:tcPr>
            <w:tcW w:w="531"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0</w:t>
            </w:r>
          </w:p>
        </w:tc>
        <w:tc>
          <w:tcPr>
            <w:tcW w:w="531"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0</w:t>
            </w:r>
          </w:p>
        </w:tc>
        <w:tc>
          <w:tcPr>
            <w:tcW w:w="531"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9</w:t>
            </w:r>
          </w:p>
        </w:tc>
        <w:tc>
          <w:tcPr>
            <w:tcW w:w="623"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0</w:t>
            </w:r>
          </w:p>
        </w:tc>
        <w:tc>
          <w:tcPr>
            <w:tcW w:w="616"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0</w:t>
            </w:r>
          </w:p>
        </w:tc>
        <w:tc>
          <w:tcPr>
            <w:tcW w:w="623"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0</w:t>
            </w:r>
          </w:p>
        </w:tc>
      </w:tr>
      <w:tr w:rsidR="000A4E6A" w:rsidRPr="00FE0424" w:rsidTr="00740134">
        <w:trPr>
          <w:trHeight w:val="170"/>
          <w:jc w:val="center"/>
        </w:trPr>
        <w:tc>
          <w:tcPr>
            <w:tcW w:w="1740"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移位单元</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11</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4</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1</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0</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2</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3</w:t>
            </w:r>
          </w:p>
        </w:tc>
        <w:tc>
          <w:tcPr>
            <w:tcW w:w="531"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0</w:t>
            </w:r>
          </w:p>
        </w:tc>
        <w:tc>
          <w:tcPr>
            <w:tcW w:w="531"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0</w:t>
            </w:r>
          </w:p>
        </w:tc>
        <w:tc>
          <w:tcPr>
            <w:tcW w:w="531"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7</w:t>
            </w:r>
          </w:p>
        </w:tc>
        <w:tc>
          <w:tcPr>
            <w:tcW w:w="623"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4</w:t>
            </w:r>
          </w:p>
        </w:tc>
        <w:tc>
          <w:tcPr>
            <w:tcW w:w="616"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1</w:t>
            </w:r>
          </w:p>
        </w:tc>
        <w:tc>
          <w:tcPr>
            <w:tcW w:w="623"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0</w:t>
            </w:r>
          </w:p>
        </w:tc>
      </w:tr>
      <w:tr w:rsidR="000A4E6A" w:rsidRPr="00FE0424" w:rsidTr="00740134">
        <w:trPr>
          <w:trHeight w:val="170"/>
          <w:jc w:val="center"/>
        </w:trPr>
        <w:tc>
          <w:tcPr>
            <w:tcW w:w="1740"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逻辑单元</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9</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6</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1</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1</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5</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1</w:t>
            </w:r>
          </w:p>
        </w:tc>
        <w:tc>
          <w:tcPr>
            <w:tcW w:w="531"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0</w:t>
            </w:r>
          </w:p>
        </w:tc>
        <w:tc>
          <w:tcPr>
            <w:tcW w:w="531"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0</w:t>
            </w:r>
          </w:p>
        </w:tc>
        <w:tc>
          <w:tcPr>
            <w:tcW w:w="531"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10</w:t>
            </w:r>
          </w:p>
        </w:tc>
        <w:tc>
          <w:tcPr>
            <w:tcW w:w="623"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1</w:t>
            </w:r>
          </w:p>
        </w:tc>
        <w:tc>
          <w:tcPr>
            <w:tcW w:w="616"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0</w:t>
            </w:r>
          </w:p>
        </w:tc>
        <w:tc>
          <w:tcPr>
            <w:tcW w:w="623"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0</w:t>
            </w:r>
          </w:p>
        </w:tc>
      </w:tr>
      <w:tr w:rsidR="000A4E6A" w:rsidRPr="00FE0424" w:rsidTr="00740134">
        <w:trPr>
          <w:trHeight w:val="170"/>
          <w:jc w:val="center"/>
        </w:trPr>
        <w:tc>
          <w:tcPr>
            <w:tcW w:w="1740"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置换单元</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2</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2</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w:t>
            </w:r>
          </w:p>
        </w:tc>
        <w:tc>
          <w:tcPr>
            <w:tcW w:w="531"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w:t>
            </w:r>
          </w:p>
        </w:tc>
        <w:tc>
          <w:tcPr>
            <w:tcW w:w="531"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w:t>
            </w:r>
          </w:p>
        </w:tc>
        <w:tc>
          <w:tcPr>
            <w:tcW w:w="531"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4</w:t>
            </w:r>
          </w:p>
        </w:tc>
        <w:tc>
          <w:tcPr>
            <w:tcW w:w="623"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0</w:t>
            </w:r>
          </w:p>
        </w:tc>
        <w:tc>
          <w:tcPr>
            <w:tcW w:w="616"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w:t>
            </w:r>
          </w:p>
        </w:tc>
        <w:tc>
          <w:tcPr>
            <w:tcW w:w="623"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w:t>
            </w:r>
          </w:p>
        </w:tc>
      </w:tr>
      <w:tr w:rsidR="000A4E6A" w:rsidRPr="00FE0424" w:rsidTr="00740134">
        <w:trPr>
          <w:trHeight w:val="170"/>
          <w:jc w:val="center"/>
        </w:trPr>
        <w:tc>
          <w:tcPr>
            <w:tcW w:w="1740"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S</w:t>
            </w:r>
            <w:r w:rsidRPr="00FE0424">
              <w:rPr>
                <w:szCs w:val="21"/>
              </w:rPr>
              <w:t>盒替代单元</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28</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21</w:t>
            </w:r>
          </w:p>
        </w:tc>
        <w:tc>
          <w:tcPr>
            <w:tcW w:w="531"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9</w:t>
            </w:r>
          </w:p>
        </w:tc>
        <w:tc>
          <w:tcPr>
            <w:tcW w:w="531"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9</w:t>
            </w:r>
          </w:p>
        </w:tc>
        <w:tc>
          <w:tcPr>
            <w:tcW w:w="531"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w:t>
            </w:r>
          </w:p>
        </w:tc>
        <w:tc>
          <w:tcPr>
            <w:tcW w:w="623"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w:t>
            </w:r>
          </w:p>
        </w:tc>
        <w:tc>
          <w:tcPr>
            <w:tcW w:w="616"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w:t>
            </w:r>
          </w:p>
        </w:tc>
        <w:tc>
          <w:tcPr>
            <w:tcW w:w="623"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w:t>
            </w:r>
          </w:p>
        </w:tc>
      </w:tr>
      <w:tr w:rsidR="000A4E6A" w:rsidRPr="00FE0424" w:rsidTr="00740134">
        <w:trPr>
          <w:trHeight w:val="170"/>
          <w:jc w:val="center"/>
        </w:trPr>
        <w:tc>
          <w:tcPr>
            <w:tcW w:w="1740"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有限域乘法单元</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w:t>
            </w:r>
          </w:p>
        </w:tc>
        <w:tc>
          <w:tcPr>
            <w:tcW w:w="531"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w:t>
            </w:r>
          </w:p>
        </w:tc>
        <w:tc>
          <w:tcPr>
            <w:tcW w:w="531"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w:t>
            </w:r>
          </w:p>
        </w:tc>
        <w:tc>
          <w:tcPr>
            <w:tcW w:w="531"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12</w:t>
            </w:r>
          </w:p>
        </w:tc>
        <w:tc>
          <w:tcPr>
            <w:tcW w:w="623"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12</w:t>
            </w:r>
          </w:p>
        </w:tc>
        <w:tc>
          <w:tcPr>
            <w:tcW w:w="616"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6</w:t>
            </w:r>
          </w:p>
        </w:tc>
        <w:tc>
          <w:tcPr>
            <w:tcW w:w="623"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6</w:t>
            </w:r>
          </w:p>
        </w:tc>
      </w:tr>
    </w:tbl>
    <w:p w:rsidR="000C6800" w:rsidRPr="00DF12FD" w:rsidRDefault="000C6800" w:rsidP="005F5E17">
      <w:pPr>
        <w:spacing w:line="300" w:lineRule="auto"/>
        <w:ind w:firstLineChars="200" w:firstLine="420"/>
        <w:rPr>
          <w:lang w:val="x-none"/>
        </w:rPr>
      </w:pPr>
      <w:r w:rsidRPr="00DF12FD">
        <w:rPr>
          <w:lang w:val="x-none"/>
        </w:rPr>
        <w:t>PE</w:t>
      </w:r>
      <w:r w:rsidRPr="00DF12FD">
        <w:rPr>
          <w:lang w:val="x-none"/>
        </w:rPr>
        <w:t>中的闲置单元表示在映射所有的算法后这些单元都没被使用过，这样的功能单元从架构中删除后对算法映射毫无影响；</w:t>
      </w:r>
      <w:r w:rsidR="003A01C2">
        <w:rPr>
          <w:lang w:val="x-none"/>
        </w:rPr>
        <w:t>而对于</w:t>
      </w:r>
      <w:r w:rsidRPr="00DF12FD">
        <w:rPr>
          <w:lang w:val="x-none"/>
        </w:rPr>
        <w:t>功能利用</w:t>
      </w:r>
      <w:r w:rsidR="003A01C2">
        <w:rPr>
          <w:lang w:val="x-none"/>
        </w:rPr>
        <w:t>率</w:t>
      </w:r>
      <w:r w:rsidRPr="00DF12FD">
        <w:rPr>
          <w:lang w:val="x-none"/>
        </w:rPr>
        <w:t>低</w:t>
      </w:r>
      <w:r w:rsidR="003A01C2">
        <w:rPr>
          <w:lang w:val="x-none"/>
        </w:rPr>
        <w:t>的单元</w:t>
      </w:r>
      <w:r w:rsidR="003A01C2">
        <w:rPr>
          <w:rFonts w:hint="eastAsia"/>
          <w:lang w:val="x-none"/>
        </w:rPr>
        <w:t>，</w:t>
      </w:r>
      <w:r w:rsidR="003A01C2">
        <w:rPr>
          <w:lang w:val="x-none"/>
        </w:rPr>
        <w:t>算法映射时只有一两个算法使用了该功能，</w:t>
      </w:r>
      <w:r w:rsidRPr="00DF12FD">
        <w:rPr>
          <w:lang w:val="x-none"/>
        </w:rPr>
        <w:t>这样的功能单元可以尝试删除，如果对应的算法能从别的功能路径上映射通过，且不影响映射规模，那么</w:t>
      </w:r>
      <w:r w:rsidR="003A01C2">
        <w:rPr>
          <w:lang w:val="x-none"/>
        </w:rPr>
        <w:t>表示</w:t>
      </w:r>
      <w:r w:rsidRPr="00DF12FD">
        <w:rPr>
          <w:lang w:val="x-none"/>
        </w:rPr>
        <w:t>该功能单元可以删除，否则即使</w:t>
      </w:r>
      <w:r w:rsidR="00D90822">
        <w:rPr>
          <w:lang w:val="x-none"/>
        </w:rPr>
        <w:t>功能单元</w:t>
      </w:r>
      <w:r w:rsidRPr="00DF12FD">
        <w:rPr>
          <w:lang w:val="x-none"/>
        </w:rPr>
        <w:t>利用率低也要保留该单元。</w:t>
      </w:r>
      <w:r w:rsidR="007012E7">
        <w:rPr>
          <w:lang w:val="x-none"/>
        </w:rPr>
        <w:t>PE</w:t>
      </w:r>
      <w:r w:rsidR="007012E7">
        <w:rPr>
          <w:lang w:val="x-none"/>
        </w:rPr>
        <w:t>组</w:t>
      </w:r>
      <w:r w:rsidRPr="00DF12FD">
        <w:rPr>
          <w:lang w:val="x-none"/>
        </w:rPr>
        <w:t>12</w:t>
      </w:r>
      <w:r w:rsidRPr="00DF12FD">
        <w:rPr>
          <w:lang w:val="x-none"/>
        </w:rPr>
        <w:t>个</w:t>
      </w:r>
      <w:r w:rsidRPr="00DF12FD">
        <w:rPr>
          <w:lang w:val="x-none"/>
        </w:rPr>
        <w:t>PE</w:t>
      </w:r>
      <w:r w:rsidRPr="00DF12FD">
        <w:rPr>
          <w:lang w:val="x-none"/>
        </w:rPr>
        <w:t>中的闲置单元和低利用率单元如</w:t>
      </w:r>
      <w:r w:rsidR="00A70CAB" w:rsidRPr="00DF12FD">
        <w:rPr>
          <w:lang w:val="x-none"/>
        </w:rPr>
        <w:fldChar w:fldCharType="begin"/>
      </w:r>
      <w:r w:rsidR="00A70CAB" w:rsidRPr="00DF12FD">
        <w:rPr>
          <w:lang w:val="x-none"/>
        </w:rPr>
        <w:instrText xml:space="preserve"> REF _Ref450734630 \h </w:instrText>
      </w:r>
      <w:r w:rsidR="005F5E17" w:rsidRPr="00DF12FD">
        <w:rPr>
          <w:lang w:val="x-none"/>
        </w:rPr>
        <w:instrText xml:space="preserve"> \* MERGEFORMAT </w:instrText>
      </w:r>
      <w:r w:rsidR="00A70CAB" w:rsidRPr="00DF12FD">
        <w:rPr>
          <w:lang w:val="x-none"/>
        </w:rPr>
      </w:r>
      <w:r w:rsidR="00A70CAB" w:rsidRPr="00DF12FD">
        <w:rPr>
          <w:lang w:val="x-none"/>
        </w:rPr>
        <w:fldChar w:fldCharType="separate"/>
      </w:r>
      <w:r w:rsidR="00C47231">
        <w:rPr>
          <w:szCs w:val="21"/>
        </w:rPr>
        <w:t>表</w:t>
      </w:r>
      <w:r w:rsidR="00C47231">
        <w:rPr>
          <w:szCs w:val="21"/>
        </w:rPr>
        <w:t>4-4</w:t>
      </w:r>
      <w:r w:rsidR="00A70CAB" w:rsidRPr="00DF12FD">
        <w:rPr>
          <w:lang w:val="x-none"/>
        </w:rPr>
        <w:fldChar w:fldCharType="end"/>
      </w:r>
      <w:r w:rsidRPr="00DF12FD">
        <w:rPr>
          <w:lang w:val="x-none"/>
        </w:rPr>
        <w:t>所示。</w:t>
      </w:r>
    </w:p>
    <w:p w:rsidR="00A70CAB" w:rsidRPr="00DF12FD" w:rsidRDefault="001E2B2A" w:rsidP="005F5E17">
      <w:pPr>
        <w:pStyle w:val="af0"/>
        <w:keepNext/>
        <w:spacing w:line="300" w:lineRule="auto"/>
        <w:jc w:val="center"/>
        <w:rPr>
          <w:rFonts w:ascii="Times New Roman" w:eastAsia="宋体" w:hAnsi="Times New Roman"/>
          <w:sz w:val="21"/>
          <w:szCs w:val="21"/>
        </w:rPr>
      </w:pPr>
      <w:bookmarkStart w:id="121" w:name="_Ref450734630"/>
      <w:r>
        <w:rPr>
          <w:rFonts w:ascii="Times New Roman" w:eastAsia="宋体" w:hAnsi="Times New Roman"/>
          <w:sz w:val="21"/>
          <w:szCs w:val="21"/>
        </w:rPr>
        <w:t>表</w:t>
      </w:r>
      <w:r>
        <w:rPr>
          <w:rFonts w:ascii="Times New Roman" w:eastAsia="宋体" w:hAnsi="Times New Roman"/>
          <w:sz w:val="21"/>
          <w:szCs w:val="21"/>
        </w:rPr>
        <w:t>4-</w:t>
      </w:r>
      <w:r w:rsidR="00A70CAB" w:rsidRPr="00DF12FD">
        <w:rPr>
          <w:rFonts w:ascii="Times New Roman" w:eastAsia="宋体" w:hAnsi="Times New Roman"/>
          <w:sz w:val="21"/>
          <w:szCs w:val="21"/>
        </w:rPr>
        <w:fldChar w:fldCharType="begin"/>
      </w:r>
      <w:r w:rsidR="00A70CAB" w:rsidRPr="00DF12FD">
        <w:rPr>
          <w:rFonts w:ascii="Times New Roman" w:eastAsia="宋体" w:hAnsi="Times New Roman"/>
          <w:sz w:val="21"/>
          <w:szCs w:val="21"/>
        </w:rPr>
        <w:instrText xml:space="preserve"> SEQ </w:instrText>
      </w:r>
      <w:r w:rsidR="00A70CAB" w:rsidRPr="00DF12FD">
        <w:rPr>
          <w:rFonts w:ascii="Times New Roman" w:eastAsia="宋体" w:hAnsi="Times New Roman"/>
          <w:sz w:val="21"/>
          <w:szCs w:val="21"/>
        </w:rPr>
        <w:instrText>表</w:instrText>
      </w:r>
      <w:r w:rsidR="00A70CAB" w:rsidRPr="00DF12FD">
        <w:rPr>
          <w:rFonts w:ascii="Times New Roman" w:eastAsia="宋体" w:hAnsi="Times New Roman"/>
          <w:sz w:val="21"/>
          <w:szCs w:val="21"/>
        </w:rPr>
        <w:instrText xml:space="preserve">5- \* ARABIC </w:instrText>
      </w:r>
      <w:r w:rsidR="00A70CAB" w:rsidRPr="00DF12FD">
        <w:rPr>
          <w:rFonts w:ascii="Times New Roman" w:eastAsia="宋体" w:hAnsi="Times New Roman"/>
          <w:sz w:val="21"/>
          <w:szCs w:val="21"/>
        </w:rPr>
        <w:fldChar w:fldCharType="separate"/>
      </w:r>
      <w:r w:rsidR="00C47231">
        <w:rPr>
          <w:rFonts w:ascii="Times New Roman" w:eastAsia="宋体" w:hAnsi="Times New Roman"/>
          <w:noProof/>
          <w:sz w:val="21"/>
          <w:szCs w:val="21"/>
        </w:rPr>
        <w:t>4</w:t>
      </w:r>
      <w:r w:rsidR="00A70CAB" w:rsidRPr="00DF12FD">
        <w:rPr>
          <w:rFonts w:ascii="Times New Roman" w:eastAsia="宋体" w:hAnsi="Times New Roman"/>
          <w:sz w:val="21"/>
          <w:szCs w:val="21"/>
        </w:rPr>
        <w:fldChar w:fldCharType="end"/>
      </w:r>
      <w:bookmarkEnd w:id="121"/>
      <w:r w:rsidR="00A70CAB" w:rsidRPr="00DF12FD">
        <w:rPr>
          <w:rFonts w:ascii="Times New Roman" w:eastAsia="宋体" w:hAnsi="Times New Roman"/>
          <w:sz w:val="21"/>
          <w:szCs w:val="21"/>
          <w:lang w:val="x-none"/>
        </w:rPr>
        <w:t xml:space="preserve"> PE</w:t>
      </w:r>
      <w:r w:rsidR="00A70CAB" w:rsidRPr="00DF12FD">
        <w:rPr>
          <w:rFonts w:ascii="Times New Roman" w:eastAsia="宋体" w:hAnsi="Times New Roman"/>
          <w:sz w:val="21"/>
          <w:szCs w:val="21"/>
          <w:lang w:val="x-none"/>
        </w:rPr>
        <w:t>中的闲置单元和低利用率单元</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7"/>
        <w:gridCol w:w="3105"/>
        <w:gridCol w:w="3311"/>
      </w:tblGrid>
      <w:tr w:rsidR="000C6800" w:rsidRPr="00FE0424" w:rsidTr="00B92947">
        <w:trPr>
          <w:trHeight w:val="164"/>
          <w:jc w:val="center"/>
        </w:trPr>
        <w:tc>
          <w:tcPr>
            <w:tcW w:w="777"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PE</w:t>
            </w:r>
          </w:p>
        </w:tc>
        <w:tc>
          <w:tcPr>
            <w:tcW w:w="3105"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闲置单元</w:t>
            </w:r>
          </w:p>
        </w:tc>
        <w:tc>
          <w:tcPr>
            <w:tcW w:w="3311"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低利用率单元</w:t>
            </w:r>
          </w:p>
        </w:tc>
      </w:tr>
      <w:tr w:rsidR="000C6800" w:rsidRPr="00FE0424" w:rsidTr="00B92947">
        <w:trPr>
          <w:trHeight w:val="164"/>
          <w:jc w:val="center"/>
        </w:trPr>
        <w:tc>
          <w:tcPr>
            <w:tcW w:w="777"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PE1</w:t>
            </w:r>
            <w:r w:rsidR="00A70CAB" w:rsidRPr="00FE0424">
              <w:rPr>
                <w:szCs w:val="21"/>
              </w:rPr>
              <w:t>_1</w:t>
            </w:r>
          </w:p>
        </w:tc>
        <w:tc>
          <w:tcPr>
            <w:tcW w:w="3105"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无</w:t>
            </w:r>
          </w:p>
        </w:tc>
        <w:tc>
          <w:tcPr>
            <w:tcW w:w="3311"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无</w:t>
            </w:r>
          </w:p>
        </w:tc>
      </w:tr>
      <w:tr w:rsidR="000C6800" w:rsidRPr="00FE0424" w:rsidTr="00B92947">
        <w:trPr>
          <w:trHeight w:val="164"/>
          <w:jc w:val="center"/>
        </w:trPr>
        <w:tc>
          <w:tcPr>
            <w:tcW w:w="777"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A70CAB" w:rsidP="00DF12FD">
            <w:pPr>
              <w:spacing w:line="300" w:lineRule="auto"/>
              <w:rPr>
                <w:szCs w:val="21"/>
              </w:rPr>
            </w:pPr>
            <w:r w:rsidRPr="00FE0424">
              <w:rPr>
                <w:szCs w:val="21"/>
              </w:rPr>
              <w:t>PE1_2</w:t>
            </w:r>
          </w:p>
        </w:tc>
        <w:tc>
          <w:tcPr>
            <w:tcW w:w="3105"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无</w:t>
            </w:r>
          </w:p>
        </w:tc>
        <w:tc>
          <w:tcPr>
            <w:tcW w:w="3311"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无</w:t>
            </w:r>
          </w:p>
        </w:tc>
      </w:tr>
      <w:tr w:rsidR="000C6800" w:rsidRPr="00FE0424" w:rsidTr="00B92947">
        <w:trPr>
          <w:trHeight w:val="304"/>
          <w:jc w:val="center"/>
        </w:trPr>
        <w:tc>
          <w:tcPr>
            <w:tcW w:w="777"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PE</w:t>
            </w:r>
            <w:r w:rsidR="00A70CAB" w:rsidRPr="00FE0424">
              <w:rPr>
                <w:szCs w:val="21"/>
              </w:rPr>
              <w:t>1_</w:t>
            </w:r>
            <w:r w:rsidRPr="00FE0424">
              <w:rPr>
                <w:szCs w:val="21"/>
              </w:rPr>
              <w:t>3</w:t>
            </w:r>
          </w:p>
        </w:tc>
        <w:tc>
          <w:tcPr>
            <w:tcW w:w="3105"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无</w:t>
            </w:r>
          </w:p>
        </w:tc>
        <w:tc>
          <w:tcPr>
            <w:tcW w:w="3311"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算术单元、移位单元、逻辑单元</w:t>
            </w:r>
          </w:p>
        </w:tc>
      </w:tr>
      <w:tr w:rsidR="000C6800" w:rsidRPr="00FE0424" w:rsidTr="00B92947">
        <w:trPr>
          <w:trHeight w:val="304"/>
          <w:jc w:val="center"/>
        </w:trPr>
        <w:tc>
          <w:tcPr>
            <w:tcW w:w="777"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PE</w:t>
            </w:r>
            <w:r w:rsidR="00A70CAB" w:rsidRPr="00FE0424">
              <w:rPr>
                <w:szCs w:val="21"/>
              </w:rPr>
              <w:t>1_</w:t>
            </w:r>
            <w:r w:rsidRPr="00FE0424">
              <w:rPr>
                <w:szCs w:val="21"/>
              </w:rPr>
              <w:t>4</w:t>
            </w:r>
          </w:p>
        </w:tc>
        <w:tc>
          <w:tcPr>
            <w:tcW w:w="3105"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移位单元</w:t>
            </w:r>
          </w:p>
        </w:tc>
        <w:tc>
          <w:tcPr>
            <w:tcW w:w="3311"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算术单元、逻辑单元</w:t>
            </w:r>
          </w:p>
        </w:tc>
      </w:tr>
      <w:tr w:rsidR="000C6800" w:rsidRPr="00FE0424" w:rsidTr="00B92947">
        <w:trPr>
          <w:trHeight w:val="155"/>
          <w:jc w:val="center"/>
        </w:trPr>
        <w:tc>
          <w:tcPr>
            <w:tcW w:w="777"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A70CAB" w:rsidP="00DF12FD">
            <w:pPr>
              <w:spacing w:line="300" w:lineRule="auto"/>
              <w:rPr>
                <w:szCs w:val="21"/>
              </w:rPr>
            </w:pPr>
            <w:r w:rsidRPr="00FE0424">
              <w:rPr>
                <w:szCs w:val="21"/>
              </w:rPr>
              <w:t>PE2_1</w:t>
            </w:r>
          </w:p>
        </w:tc>
        <w:tc>
          <w:tcPr>
            <w:tcW w:w="3105"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无</w:t>
            </w:r>
          </w:p>
        </w:tc>
        <w:tc>
          <w:tcPr>
            <w:tcW w:w="3311"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无</w:t>
            </w:r>
          </w:p>
        </w:tc>
      </w:tr>
      <w:tr w:rsidR="000C6800" w:rsidRPr="00FE0424" w:rsidTr="00B92947">
        <w:trPr>
          <w:trHeight w:val="155"/>
          <w:jc w:val="center"/>
        </w:trPr>
        <w:tc>
          <w:tcPr>
            <w:tcW w:w="777"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A70CAB" w:rsidP="00DF12FD">
            <w:pPr>
              <w:spacing w:line="300" w:lineRule="auto"/>
              <w:rPr>
                <w:szCs w:val="21"/>
              </w:rPr>
            </w:pPr>
            <w:r w:rsidRPr="00FE0424">
              <w:rPr>
                <w:szCs w:val="21"/>
              </w:rPr>
              <w:t>PE2_2</w:t>
            </w:r>
          </w:p>
        </w:tc>
        <w:tc>
          <w:tcPr>
            <w:tcW w:w="3105"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无</w:t>
            </w:r>
          </w:p>
        </w:tc>
        <w:tc>
          <w:tcPr>
            <w:tcW w:w="3311"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逻辑单元</w:t>
            </w:r>
          </w:p>
        </w:tc>
      </w:tr>
      <w:tr w:rsidR="000C6800" w:rsidRPr="00FE0424" w:rsidTr="00B92947">
        <w:trPr>
          <w:trHeight w:val="155"/>
          <w:jc w:val="center"/>
        </w:trPr>
        <w:tc>
          <w:tcPr>
            <w:tcW w:w="777"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A70CAB" w:rsidP="00DF12FD">
            <w:pPr>
              <w:spacing w:line="300" w:lineRule="auto"/>
              <w:rPr>
                <w:szCs w:val="21"/>
              </w:rPr>
            </w:pPr>
            <w:r w:rsidRPr="00FE0424">
              <w:rPr>
                <w:szCs w:val="21"/>
              </w:rPr>
              <w:t>PE2_3</w:t>
            </w:r>
          </w:p>
        </w:tc>
        <w:tc>
          <w:tcPr>
            <w:tcW w:w="3105"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算术单元、移位单元、逻辑单元</w:t>
            </w:r>
          </w:p>
        </w:tc>
        <w:tc>
          <w:tcPr>
            <w:tcW w:w="3311"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无</w:t>
            </w:r>
          </w:p>
        </w:tc>
      </w:tr>
      <w:tr w:rsidR="000C6800" w:rsidRPr="00FE0424" w:rsidTr="00B92947">
        <w:trPr>
          <w:trHeight w:val="155"/>
          <w:jc w:val="center"/>
        </w:trPr>
        <w:tc>
          <w:tcPr>
            <w:tcW w:w="777"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A70CAB" w:rsidP="00DF12FD">
            <w:pPr>
              <w:spacing w:line="300" w:lineRule="auto"/>
              <w:rPr>
                <w:szCs w:val="21"/>
              </w:rPr>
            </w:pPr>
            <w:r w:rsidRPr="00FE0424">
              <w:rPr>
                <w:szCs w:val="21"/>
              </w:rPr>
              <w:t>PE2_4</w:t>
            </w:r>
          </w:p>
        </w:tc>
        <w:tc>
          <w:tcPr>
            <w:tcW w:w="3105"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算术单元、移位单元、逻辑单元</w:t>
            </w:r>
          </w:p>
        </w:tc>
        <w:tc>
          <w:tcPr>
            <w:tcW w:w="3311"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无</w:t>
            </w:r>
          </w:p>
        </w:tc>
      </w:tr>
      <w:tr w:rsidR="000C6800" w:rsidRPr="00FE0424" w:rsidTr="00B92947">
        <w:trPr>
          <w:trHeight w:val="155"/>
          <w:jc w:val="center"/>
        </w:trPr>
        <w:tc>
          <w:tcPr>
            <w:tcW w:w="777"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A70CAB" w:rsidP="00DF12FD">
            <w:pPr>
              <w:spacing w:line="300" w:lineRule="auto"/>
              <w:rPr>
                <w:szCs w:val="21"/>
              </w:rPr>
            </w:pPr>
            <w:r w:rsidRPr="00FE0424">
              <w:rPr>
                <w:szCs w:val="21"/>
              </w:rPr>
              <w:t>PE3_1</w:t>
            </w:r>
          </w:p>
        </w:tc>
        <w:tc>
          <w:tcPr>
            <w:tcW w:w="3105"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无</w:t>
            </w:r>
          </w:p>
        </w:tc>
        <w:tc>
          <w:tcPr>
            <w:tcW w:w="3311"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无</w:t>
            </w:r>
          </w:p>
        </w:tc>
      </w:tr>
      <w:tr w:rsidR="000C6800" w:rsidRPr="00FE0424" w:rsidTr="00B92947">
        <w:trPr>
          <w:trHeight w:val="155"/>
          <w:jc w:val="center"/>
        </w:trPr>
        <w:tc>
          <w:tcPr>
            <w:tcW w:w="777"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A70CAB" w:rsidP="00DF12FD">
            <w:pPr>
              <w:spacing w:line="300" w:lineRule="auto"/>
              <w:rPr>
                <w:szCs w:val="21"/>
              </w:rPr>
            </w:pPr>
            <w:r w:rsidRPr="00FE0424">
              <w:rPr>
                <w:szCs w:val="21"/>
              </w:rPr>
              <w:t>PE3_2</w:t>
            </w:r>
          </w:p>
        </w:tc>
        <w:tc>
          <w:tcPr>
            <w:tcW w:w="3105"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算术单元、置换单元</w:t>
            </w:r>
          </w:p>
        </w:tc>
        <w:tc>
          <w:tcPr>
            <w:tcW w:w="3311"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移位单元</w:t>
            </w:r>
          </w:p>
        </w:tc>
      </w:tr>
      <w:tr w:rsidR="000C6800" w:rsidRPr="00FE0424" w:rsidTr="00B92947">
        <w:trPr>
          <w:trHeight w:val="155"/>
          <w:jc w:val="center"/>
        </w:trPr>
        <w:tc>
          <w:tcPr>
            <w:tcW w:w="777"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A70CAB" w:rsidP="00DF12FD">
            <w:pPr>
              <w:spacing w:line="300" w:lineRule="auto"/>
              <w:rPr>
                <w:szCs w:val="21"/>
              </w:rPr>
            </w:pPr>
            <w:r w:rsidRPr="00FE0424">
              <w:rPr>
                <w:szCs w:val="21"/>
              </w:rPr>
              <w:t>PE3_3</w:t>
            </w:r>
          </w:p>
        </w:tc>
        <w:tc>
          <w:tcPr>
            <w:tcW w:w="3105"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算术单元、逻辑单元</w:t>
            </w:r>
          </w:p>
        </w:tc>
        <w:tc>
          <w:tcPr>
            <w:tcW w:w="3311"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移位单元</w:t>
            </w:r>
          </w:p>
        </w:tc>
      </w:tr>
      <w:tr w:rsidR="000C6800" w:rsidRPr="00FE0424" w:rsidTr="00B92947">
        <w:trPr>
          <w:trHeight w:val="155"/>
          <w:jc w:val="center"/>
        </w:trPr>
        <w:tc>
          <w:tcPr>
            <w:tcW w:w="777"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A70CAB" w:rsidP="00DF12FD">
            <w:pPr>
              <w:spacing w:line="300" w:lineRule="auto"/>
              <w:rPr>
                <w:szCs w:val="21"/>
              </w:rPr>
            </w:pPr>
            <w:r w:rsidRPr="00FE0424">
              <w:rPr>
                <w:szCs w:val="21"/>
              </w:rPr>
              <w:t>PE3_4</w:t>
            </w:r>
          </w:p>
        </w:tc>
        <w:tc>
          <w:tcPr>
            <w:tcW w:w="3105"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算术单元、移位单元、逻辑单元</w:t>
            </w:r>
          </w:p>
        </w:tc>
        <w:tc>
          <w:tcPr>
            <w:tcW w:w="3311"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无</w:t>
            </w:r>
          </w:p>
        </w:tc>
      </w:tr>
    </w:tbl>
    <w:p w:rsidR="00D90822" w:rsidRDefault="000C6800" w:rsidP="005F5E17">
      <w:pPr>
        <w:spacing w:line="300" w:lineRule="auto"/>
        <w:ind w:firstLine="420"/>
        <w:rPr>
          <w:lang w:val="x-none"/>
        </w:rPr>
      </w:pPr>
      <w:r w:rsidRPr="00DF12FD">
        <w:rPr>
          <w:lang w:val="x-none"/>
        </w:rPr>
        <w:t>PE</w:t>
      </w:r>
      <w:r w:rsidR="00A70CAB" w:rsidRPr="00DF12FD">
        <w:rPr>
          <w:lang w:val="x-none"/>
        </w:rPr>
        <w:t>1_</w:t>
      </w:r>
      <w:r w:rsidRPr="00DF12FD">
        <w:rPr>
          <w:lang w:val="x-none"/>
        </w:rPr>
        <w:t>3</w:t>
      </w:r>
      <w:r w:rsidRPr="00DF12FD">
        <w:rPr>
          <w:lang w:val="x-none"/>
        </w:rPr>
        <w:t>和</w:t>
      </w:r>
      <w:r w:rsidRPr="00DF12FD">
        <w:rPr>
          <w:lang w:val="x-none"/>
        </w:rPr>
        <w:t>PE</w:t>
      </w:r>
      <w:r w:rsidR="00A70CAB" w:rsidRPr="00DF12FD">
        <w:rPr>
          <w:lang w:val="x-none"/>
        </w:rPr>
        <w:t>1_</w:t>
      </w:r>
      <w:r w:rsidRPr="00DF12FD">
        <w:rPr>
          <w:lang w:val="x-none"/>
        </w:rPr>
        <w:t>4</w:t>
      </w:r>
      <w:r w:rsidRPr="00DF12FD">
        <w:rPr>
          <w:lang w:val="x-none"/>
        </w:rPr>
        <w:t>中，算术单元的使用算法是</w:t>
      </w:r>
      <w:r w:rsidRPr="00DF12FD">
        <w:rPr>
          <w:lang w:val="x-none"/>
        </w:rPr>
        <w:t>LUCIFER</w:t>
      </w:r>
      <w:r w:rsidRPr="00DF12FD">
        <w:rPr>
          <w:lang w:val="x-none"/>
        </w:rPr>
        <w:t>，删除算术单元重新映射时</w:t>
      </w:r>
      <w:r w:rsidRPr="00DF12FD">
        <w:rPr>
          <w:lang w:val="x-none"/>
        </w:rPr>
        <w:t>LUCIFER</w:t>
      </w:r>
      <w:r w:rsidRPr="00DF12FD">
        <w:rPr>
          <w:lang w:val="x-none"/>
        </w:rPr>
        <w:t>算法的映射规模增加了三行，因此放弃对</w:t>
      </w:r>
      <w:r w:rsidR="00D90822">
        <w:rPr>
          <w:lang w:val="x-none"/>
        </w:rPr>
        <w:t>该</w:t>
      </w:r>
      <w:r w:rsidRPr="00DF12FD">
        <w:rPr>
          <w:lang w:val="x-none"/>
        </w:rPr>
        <w:t>算术单元的优化；</w:t>
      </w:r>
      <w:r w:rsidRPr="00DF12FD">
        <w:rPr>
          <w:lang w:val="x-none"/>
        </w:rPr>
        <w:t>PE</w:t>
      </w:r>
      <w:r w:rsidR="00A70CAB" w:rsidRPr="00DF12FD">
        <w:rPr>
          <w:lang w:val="x-none"/>
        </w:rPr>
        <w:t>1_</w:t>
      </w:r>
      <w:r w:rsidRPr="00DF12FD">
        <w:rPr>
          <w:lang w:val="x-none"/>
        </w:rPr>
        <w:t>3</w:t>
      </w:r>
      <w:r w:rsidRPr="00DF12FD">
        <w:rPr>
          <w:lang w:val="x-none"/>
        </w:rPr>
        <w:t>中的移位单元删除后，对应的</w:t>
      </w:r>
      <w:r w:rsidRPr="00DF12FD">
        <w:rPr>
          <w:lang w:val="x-none"/>
        </w:rPr>
        <w:t>TEA</w:t>
      </w:r>
      <w:r w:rsidRPr="00DF12FD">
        <w:rPr>
          <w:lang w:val="x-none"/>
        </w:rPr>
        <w:t>算法从另外的路径映射成功且没有增加映射规模，因此将</w:t>
      </w:r>
      <w:r w:rsidR="00D90822">
        <w:rPr>
          <w:lang w:val="x-none"/>
        </w:rPr>
        <w:t>该</w:t>
      </w:r>
      <w:r w:rsidRPr="00DF12FD">
        <w:rPr>
          <w:lang w:val="x-none"/>
        </w:rPr>
        <w:t>移位单元优化掉</w:t>
      </w:r>
      <w:r w:rsidR="00D90822">
        <w:rPr>
          <w:rFonts w:hint="eastAsia"/>
          <w:lang w:val="x-none"/>
        </w:rPr>
        <w:t>，</w:t>
      </w:r>
      <w:r w:rsidRPr="00DF12FD">
        <w:rPr>
          <w:lang w:val="x-none"/>
        </w:rPr>
        <w:t>与此类似的还有逻辑单元。其它</w:t>
      </w:r>
      <w:r w:rsidRPr="00DF12FD">
        <w:rPr>
          <w:lang w:val="x-none"/>
        </w:rPr>
        <w:t>PE</w:t>
      </w:r>
      <w:r w:rsidRPr="00DF12FD">
        <w:rPr>
          <w:lang w:val="x-none"/>
        </w:rPr>
        <w:t>中的低利用率单元在删除后对应算法的映射规模都</w:t>
      </w:r>
      <w:r w:rsidR="00D90822">
        <w:rPr>
          <w:lang w:val="x-none"/>
        </w:rPr>
        <w:t>有一定的增加</w:t>
      </w:r>
      <w:r w:rsidRPr="00DF12FD">
        <w:rPr>
          <w:lang w:val="x-none"/>
        </w:rPr>
        <w:t>，因此确定方案时选择不对这些单元进行优化。</w:t>
      </w:r>
    </w:p>
    <w:p w:rsidR="000C6800" w:rsidRPr="00DF12FD" w:rsidRDefault="000C6800" w:rsidP="005F5E17">
      <w:pPr>
        <w:spacing w:line="300" w:lineRule="auto"/>
        <w:ind w:firstLine="420"/>
        <w:rPr>
          <w:lang w:val="x-none"/>
        </w:rPr>
      </w:pPr>
      <w:r w:rsidRPr="00DF12FD">
        <w:rPr>
          <w:lang w:val="x-none"/>
        </w:rPr>
        <w:lastRenderedPageBreak/>
        <w:t>综上所述，相对初始</w:t>
      </w:r>
      <w:r w:rsidRPr="00DF12FD">
        <w:rPr>
          <w:lang w:val="x-none"/>
        </w:rPr>
        <w:t>PE</w:t>
      </w:r>
      <w:r w:rsidRPr="00DF12FD">
        <w:rPr>
          <w:lang w:val="x-none"/>
        </w:rPr>
        <w:t>方案，最终的优化方案减少了</w:t>
      </w:r>
      <w:r w:rsidRPr="00DF12FD">
        <w:rPr>
          <w:lang w:val="x-none"/>
        </w:rPr>
        <w:t>5</w:t>
      </w:r>
      <w:r w:rsidRPr="00DF12FD">
        <w:rPr>
          <w:lang w:val="x-none"/>
        </w:rPr>
        <w:t>个算术单元，</w:t>
      </w:r>
      <w:r w:rsidRPr="00DF12FD">
        <w:rPr>
          <w:lang w:val="x-none"/>
        </w:rPr>
        <w:t>5</w:t>
      </w:r>
      <w:r w:rsidRPr="00DF12FD">
        <w:rPr>
          <w:lang w:val="x-none"/>
        </w:rPr>
        <w:t>个移位单元，</w:t>
      </w:r>
      <w:r w:rsidRPr="00DF12FD">
        <w:rPr>
          <w:lang w:val="x-none"/>
        </w:rPr>
        <w:t>6</w:t>
      </w:r>
      <w:r w:rsidRPr="00DF12FD">
        <w:rPr>
          <w:lang w:val="x-none"/>
        </w:rPr>
        <w:t>个逻辑单元和</w:t>
      </w:r>
      <w:r w:rsidRPr="00DF12FD">
        <w:rPr>
          <w:lang w:val="x-none"/>
        </w:rPr>
        <w:t>1</w:t>
      </w:r>
      <w:r w:rsidRPr="00DF12FD">
        <w:rPr>
          <w:lang w:val="x-none"/>
        </w:rPr>
        <w:t>个置换单元。新的</w:t>
      </w:r>
      <w:r w:rsidRPr="00DF12FD">
        <w:rPr>
          <w:lang w:val="x-none"/>
        </w:rPr>
        <w:t>PE</w:t>
      </w:r>
      <w:r w:rsidRPr="00DF12FD">
        <w:rPr>
          <w:lang w:val="x-none"/>
        </w:rPr>
        <w:t>功能包含如</w:t>
      </w:r>
      <w:r w:rsidR="00A70CAB" w:rsidRPr="00DF12FD">
        <w:rPr>
          <w:lang w:val="x-none"/>
        </w:rPr>
        <w:fldChar w:fldCharType="begin"/>
      </w:r>
      <w:r w:rsidR="00A70CAB" w:rsidRPr="00DF12FD">
        <w:rPr>
          <w:lang w:val="x-none"/>
        </w:rPr>
        <w:instrText xml:space="preserve"> REF _Ref450734720 \h </w:instrText>
      </w:r>
      <w:r w:rsidR="005F5E17" w:rsidRPr="00DF12FD">
        <w:rPr>
          <w:lang w:val="x-none"/>
        </w:rPr>
        <w:instrText xml:space="preserve"> \* MERGEFORMAT </w:instrText>
      </w:r>
      <w:r w:rsidR="00A70CAB" w:rsidRPr="00DF12FD">
        <w:rPr>
          <w:lang w:val="x-none"/>
        </w:rPr>
      </w:r>
      <w:r w:rsidR="00A70CAB" w:rsidRPr="00DF12FD">
        <w:rPr>
          <w:lang w:val="x-none"/>
        </w:rPr>
        <w:fldChar w:fldCharType="separate"/>
      </w:r>
      <w:r w:rsidR="00C47231">
        <w:rPr>
          <w:szCs w:val="21"/>
        </w:rPr>
        <w:t>表</w:t>
      </w:r>
      <w:r w:rsidR="00C47231">
        <w:rPr>
          <w:szCs w:val="21"/>
        </w:rPr>
        <w:t>4-5</w:t>
      </w:r>
      <w:r w:rsidR="00A70CAB" w:rsidRPr="00DF12FD">
        <w:rPr>
          <w:lang w:val="x-none"/>
        </w:rPr>
        <w:fldChar w:fldCharType="end"/>
      </w:r>
      <w:r w:rsidRPr="00DF12FD">
        <w:rPr>
          <w:lang w:val="x-none"/>
        </w:rPr>
        <w:t>所示，</w:t>
      </w:r>
      <w:r w:rsidRPr="00DF12FD">
        <w:rPr>
          <w:lang w:val="x-none"/>
        </w:rPr>
        <w:t>PE</w:t>
      </w:r>
      <w:r w:rsidR="00D90822">
        <w:rPr>
          <w:lang w:val="x-none"/>
        </w:rPr>
        <w:t>间的异构不只存在于</w:t>
      </w:r>
      <w:r w:rsidRPr="00DF12FD">
        <w:rPr>
          <w:lang w:val="x-none"/>
        </w:rPr>
        <w:t>置换单元、</w:t>
      </w:r>
      <w:r w:rsidRPr="00DF12FD">
        <w:rPr>
          <w:lang w:val="x-none"/>
        </w:rPr>
        <w:t>S</w:t>
      </w:r>
      <w:r w:rsidRPr="00DF12FD">
        <w:rPr>
          <w:lang w:val="x-none"/>
        </w:rPr>
        <w:t>盒和有限域乘法</w:t>
      </w:r>
      <w:r w:rsidR="00D90822">
        <w:rPr>
          <w:lang w:val="x-none"/>
        </w:rPr>
        <w:t>单元</w:t>
      </w:r>
      <w:r w:rsidRPr="00DF12FD">
        <w:rPr>
          <w:lang w:val="x-none"/>
        </w:rPr>
        <w:t>，</w:t>
      </w:r>
      <w:r w:rsidRPr="00DF12FD">
        <w:rPr>
          <w:lang w:val="x-none"/>
        </w:rPr>
        <w:t>PE</w:t>
      </w:r>
      <w:r w:rsidRPr="00DF12FD">
        <w:rPr>
          <w:lang w:val="x-none"/>
        </w:rPr>
        <w:t>间在算术</w:t>
      </w:r>
      <w:r w:rsidR="00D90822">
        <w:rPr>
          <w:lang w:val="x-none"/>
        </w:rPr>
        <w:t>单元、移位单元和逻辑单元上也存在了异构</w:t>
      </w:r>
      <w:r w:rsidRPr="00DF12FD">
        <w:rPr>
          <w:lang w:val="x-none"/>
        </w:rPr>
        <w:t>，</w:t>
      </w:r>
      <w:r w:rsidRPr="00DF12FD">
        <w:rPr>
          <w:lang w:val="x-none"/>
        </w:rPr>
        <w:t>PE</w:t>
      </w:r>
      <w:r w:rsidR="00D90822">
        <w:rPr>
          <w:lang w:val="x-none"/>
        </w:rPr>
        <w:t>的种类由初始架构</w:t>
      </w:r>
      <w:r w:rsidRPr="00DF12FD">
        <w:rPr>
          <w:lang w:val="x-none"/>
        </w:rPr>
        <w:t>中的</w:t>
      </w:r>
      <w:r w:rsidRPr="00DF12FD">
        <w:rPr>
          <w:lang w:val="x-none"/>
        </w:rPr>
        <w:t>5</w:t>
      </w:r>
      <w:r w:rsidRPr="00DF12FD">
        <w:rPr>
          <w:lang w:val="x-none"/>
        </w:rPr>
        <w:t>类扩展成了</w:t>
      </w:r>
      <w:r w:rsidRPr="00DF12FD">
        <w:rPr>
          <w:lang w:val="x-none"/>
        </w:rPr>
        <w:t>8</w:t>
      </w:r>
      <w:r w:rsidRPr="00DF12FD">
        <w:rPr>
          <w:lang w:val="x-none"/>
        </w:rPr>
        <w:t>类。</w:t>
      </w:r>
    </w:p>
    <w:p w:rsidR="00A70CAB" w:rsidRPr="00DF12FD" w:rsidRDefault="001E2B2A" w:rsidP="005F5E17">
      <w:pPr>
        <w:pStyle w:val="af0"/>
        <w:keepNext/>
        <w:spacing w:line="300" w:lineRule="auto"/>
        <w:jc w:val="center"/>
        <w:rPr>
          <w:rFonts w:ascii="Times New Roman" w:eastAsia="宋体" w:hAnsi="Times New Roman"/>
          <w:sz w:val="21"/>
          <w:szCs w:val="21"/>
        </w:rPr>
      </w:pPr>
      <w:bookmarkStart w:id="122" w:name="_Ref450734720"/>
      <w:r>
        <w:rPr>
          <w:rFonts w:ascii="Times New Roman" w:eastAsia="宋体" w:hAnsi="Times New Roman"/>
          <w:sz w:val="21"/>
          <w:szCs w:val="21"/>
        </w:rPr>
        <w:t>表</w:t>
      </w:r>
      <w:r>
        <w:rPr>
          <w:rFonts w:ascii="Times New Roman" w:eastAsia="宋体" w:hAnsi="Times New Roman"/>
          <w:sz w:val="21"/>
          <w:szCs w:val="21"/>
        </w:rPr>
        <w:t>4-</w:t>
      </w:r>
      <w:r w:rsidR="00A70CAB" w:rsidRPr="00DF12FD">
        <w:rPr>
          <w:rFonts w:ascii="Times New Roman" w:eastAsia="宋体" w:hAnsi="Times New Roman"/>
          <w:sz w:val="21"/>
          <w:szCs w:val="21"/>
        </w:rPr>
        <w:fldChar w:fldCharType="begin"/>
      </w:r>
      <w:r w:rsidR="00A70CAB" w:rsidRPr="00DF12FD">
        <w:rPr>
          <w:rFonts w:ascii="Times New Roman" w:eastAsia="宋体" w:hAnsi="Times New Roman"/>
          <w:sz w:val="21"/>
          <w:szCs w:val="21"/>
        </w:rPr>
        <w:instrText xml:space="preserve"> SEQ </w:instrText>
      </w:r>
      <w:r w:rsidR="00A70CAB" w:rsidRPr="00DF12FD">
        <w:rPr>
          <w:rFonts w:ascii="Times New Roman" w:eastAsia="宋体" w:hAnsi="Times New Roman"/>
          <w:sz w:val="21"/>
          <w:szCs w:val="21"/>
        </w:rPr>
        <w:instrText>表</w:instrText>
      </w:r>
      <w:r w:rsidR="00A70CAB" w:rsidRPr="00DF12FD">
        <w:rPr>
          <w:rFonts w:ascii="Times New Roman" w:eastAsia="宋体" w:hAnsi="Times New Roman"/>
          <w:sz w:val="21"/>
          <w:szCs w:val="21"/>
        </w:rPr>
        <w:instrText xml:space="preserve">5- \* ARABIC </w:instrText>
      </w:r>
      <w:r w:rsidR="00A70CAB" w:rsidRPr="00DF12FD">
        <w:rPr>
          <w:rFonts w:ascii="Times New Roman" w:eastAsia="宋体" w:hAnsi="Times New Roman"/>
          <w:sz w:val="21"/>
          <w:szCs w:val="21"/>
        </w:rPr>
        <w:fldChar w:fldCharType="separate"/>
      </w:r>
      <w:r w:rsidR="00C47231">
        <w:rPr>
          <w:rFonts w:ascii="Times New Roman" w:eastAsia="宋体" w:hAnsi="Times New Roman"/>
          <w:noProof/>
          <w:sz w:val="21"/>
          <w:szCs w:val="21"/>
        </w:rPr>
        <w:t>5</w:t>
      </w:r>
      <w:r w:rsidR="00A70CAB" w:rsidRPr="00DF12FD">
        <w:rPr>
          <w:rFonts w:ascii="Times New Roman" w:eastAsia="宋体" w:hAnsi="Times New Roman"/>
          <w:sz w:val="21"/>
          <w:szCs w:val="21"/>
        </w:rPr>
        <w:fldChar w:fldCharType="end"/>
      </w:r>
      <w:bookmarkEnd w:id="122"/>
      <w:r w:rsidR="007012E7">
        <w:rPr>
          <w:rFonts w:ascii="Times New Roman" w:eastAsia="宋体" w:hAnsi="Times New Roman"/>
          <w:sz w:val="21"/>
          <w:szCs w:val="21"/>
          <w:lang w:val="x-none"/>
        </w:rPr>
        <w:t>最终方案中</w:t>
      </w:r>
      <w:r w:rsidR="007012E7">
        <w:rPr>
          <w:rFonts w:ascii="Times New Roman" w:eastAsia="宋体" w:hAnsi="Times New Roman"/>
          <w:sz w:val="21"/>
          <w:szCs w:val="21"/>
          <w:lang w:val="x-none"/>
        </w:rPr>
        <w:t>PE</w:t>
      </w:r>
      <w:r w:rsidR="007012E7">
        <w:rPr>
          <w:rFonts w:ascii="Times New Roman" w:eastAsia="宋体" w:hAnsi="Times New Roman"/>
          <w:sz w:val="21"/>
          <w:szCs w:val="21"/>
          <w:lang w:val="x-none"/>
        </w:rPr>
        <w:t>组各类</w:t>
      </w:r>
      <w:r w:rsidR="00A70CAB" w:rsidRPr="00DF12FD">
        <w:rPr>
          <w:rFonts w:ascii="Times New Roman" w:eastAsia="宋体" w:hAnsi="Times New Roman"/>
          <w:sz w:val="21"/>
          <w:szCs w:val="21"/>
          <w:lang w:val="x-none"/>
        </w:rPr>
        <w:t>PE</w:t>
      </w:r>
      <w:r w:rsidR="00A70CAB" w:rsidRPr="00DF12FD">
        <w:rPr>
          <w:rFonts w:ascii="Times New Roman" w:eastAsia="宋体" w:hAnsi="Times New Roman"/>
          <w:sz w:val="21"/>
          <w:szCs w:val="21"/>
          <w:lang w:val="x-none"/>
        </w:rPr>
        <w:t>功能包含</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7"/>
        <w:gridCol w:w="997"/>
        <w:gridCol w:w="1037"/>
        <w:gridCol w:w="1037"/>
        <w:gridCol w:w="1037"/>
        <w:gridCol w:w="908"/>
        <w:gridCol w:w="1167"/>
      </w:tblGrid>
      <w:tr w:rsidR="000C6800" w:rsidRPr="00FE0424" w:rsidTr="00DF12FD">
        <w:trPr>
          <w:trHeight w:val="217"/>
          <w:jc w:val="center"/>
        </w:trPr>
        <w:tc>
          <w:tcPr>
            <w:tcW w:w="669"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jc w:val="center"/>
              <w:rPr>
                <w:szCs w:val="21"/>
              </w:rPr>
            </w:pPr>
            <w:r w:rsidRPr="00FE0424">
              <w:rPr>
                <w:szCs w:val="21"/>
              </w:rPr>
              <w:t>PE</w:t>
            </w:r>
          </w:p>
        </w:tc>
        <w:tc>
          <w:tcPr>
            <w:tcW w:w="997"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jc w:val="center"/>
              <w:rPr>
                <w:szCs w:val="21"/>
              </w:rPr>
            </w:pPr>
            <w:r w:rsidRPr="00FE0424">
              <w:rPr>
                <w:szCs w:val="21"/>
              </w:rPr>
              <w:t>算术单元</w:t>
            </w:r>
          </w:p>
        </w:tc>
        <w:tc>
          <w:tcPr>
            <w:tcW w:w="1037"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jc w:val="center"/>
              <w:rPr>
                <w:szCs w:val="21"/>
              </w:rPr>
            </w:pPr>
            <w:r w:rsidRPr="00FE0424">
              <w:rPr>
                <w:szCs w:val="21"/>
              </w:rPr>
              <w:t>移位单元</w:t>
            </w:r>
          </w:p>
        </w:tc>
        <w:tc>
          <w:tcPr>
            <w:tcW w:w="1037"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jc w:val="center"/>
              <w:rPr>
                <w:szCs w:val="21"/>
              </w:rPr>
            </w:pPr>
            <w:r w:rsidRPr="00FE0424">
              <w:rPr>
                <w:szCs w:val="21"/>
              </w:rPr>
              <w:t>逻辑单元</w:t>
            </w:r>
          </w:p>
        </w:tc>
        <w:tc>
          <w:tcPr>
            <w:tcW w:w="1037"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jc w:val="center"/>
              <w:rPr>
                <w:szCs w:val="21"/>
              </w:rPr>
            </w:pPr>
            <w:r w:rsidRPr="00FE0424">
              <w:rPr>
                <w:szCs w:val="21"/>
              </w:rPr>
              <w:t>置换单元</w:t>
            </w:r>
          </w:p>
        </w:tc>
        <w:tc>
          <w:tcPr>
            <w:tcW w:w="908"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jc w:val="center"/>
              <w:rPr>
                <w:szCs w:val="21"/>
              </w:rPr>
            </w:pPr>
            <w:r w:rsidRPr="00FE0424">
              <w:rPr>
                <w:szCs w:val="21"/>
              </w:rPr>
              <w:t>S</w:t>
            </w:r>
            <w:r w:rsidRPr="00FE0424">
              <w:rPr>
                <w:szCs w:val="21"/>
              </w:rPr>
              <w:t>盒</w:t>
            </w:r>
          </w:p>
        </w:tc>
        <w:tc>
          <w:tcPr>
            <w:tcW w:w="1167"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jc w:val="center"/>
              <w:rPr>
                <w:szCs w:val="21"/>
              </w:rPr>
            </w:pPr>
            <w:r w:rsidRPr="00FE0424">
              <w:rPr>
                <w:szCs w:val="21"/>
              </w:rPr>
              <w:t>有限域乘法</w:t>
            </w:r>
          </w:p>
        </w:tc>
      </w:tr>
      <w:tr w:rsidR="00A70CAB" w:rsidRPr="00FE0424" w:rsidTr="00DF12FD">
        <w:trPr>
          <w:trHeight w:val="217"/>
          <w:jc w:val="center"/>
        </w:trPr>
        <w:tc>
          <w:tcPr>
            <w:tcW w:w="669" w:type="dxa"/>
            <w:tcBorders>
              <w:top w:val="single" w:sz="4" w:space="0" w:color="auto"/>
              <w:left w:val="single" w:sz="4" w:space="0" w:color="auto"/>
              <w:bottom w:val="single" w:sz="4" w:space="0" w:color="auto"/>
              <w:right w:val="single" w:sz="4" w:space="0" w:color="auto"/>
            </w:tcBorders>
            <w:shd w:val="clear" w:color="auto" w:fill="auto"/>
            <w:noWrap/>
            <w:hideMark/>
          </w:tcPr>
          <w:p w:rsidR="00A70CAB" w:rsidRPr="00FE0424" w:rsidRDefault="00A70CAB" w:rsidP="00DF12FD">
            <w:pPr>
              <w:spacing w:line="300" w:lineRule="auto"/>
              <w:rPr>
                <w:szCs w:val="21"/>
              </w:rPr>
            </w:pPr>
            <w:r w:rsidRPr="00FE0424">
              <w:rPr>
                <w:szCs w:val="21"/>
              </w:rPr>
              <w:t>PE1_1</w:t>
            </w:r>
          </w:p>
        </w:tc>
        <w:tc>
          <w:tcPr>
            <w:tcW w:w="997" w:type="dxa"/>
            <w:tcBorders>
              <w:top w:val="single" w:sz="4" w:space="0" w:color="auto"/>
              <w:left w:val="single" w:sz="4" w:space="0" w:color="auto"/>
              <w:bottom w:val="single" w:sz="4" w:space="0" w:color="auto"/>
              <w:right w:val="single" w:sz="4" w:space="0" w:color="auto"/>
            </w:tcBorders>
            <w:shd w:val="clear" w:color="auto" w:fill="auto"/>
            <w:noWrap/>
            <w:hideMark/>
          </w:tcPr>
          <w:p w:rsidR="00A70CAB" w:rsidRPr="00FE0424" w:rsidRDefault="00A70CAB" w:rsidP="00DF12FD">
            <w:pPr>
              <w:spacing w:line="300" w:lineRule="auto"/>
              <w:jc w:val="center"/>
              <w:rPr>
                <w:b/>
                <w:szCs w:val="21"/>
              </w:rPr>
            </w:pPr>
            <w:r w:rsidRPr="00FE0424">
              <w:rPr>
                <w:b/>
                <w:szCs w:val="21"/>
              </w:rPr>
              <w:t>√</w:t>
            </w:r>
          </w:p>
        </w:tc>
        <w:tc>
          <w:tcPr>
            <w:tcW w:w="1037" w:type="dxa"/>
            <w:tcBorders>
              <w:top w:val="single" w:sz="4" w:space="0" w:color="auto"/>
              <w:left w:val="single" w:sz="4" w:space="0" w:color="auto"/>
              <w:bottom w:val="single" w:sz="4" w:space="0" w:color="auto"/>
              <w:right w:val="single" w:sz="4" w:space="0" w:color="auto"/>
            </w:tcBorders>
            <w:shd w:val="clear" w:color="auto" w:fill="auto"/>
            <w:noWrap/>
            <w:hideMark/>
          </w:tcPr>
          <w:p w:rsidR="00A70CAB" w:rsidRPr="00FE0424" w:rsidRDefault="00A70CAB" w:rsidP="00DF12FD">
            <w:pPr>
              <w:spacing w:line="300" w:lineRule="auto"/>
              <w:jc w:val="center"/>
              <w:rPr>
                <w:b/>
                <w:szCs w:val="21"/>
              </w:rPr>
            </w:pPr>
            <w:r w:rsidRPr="00FE0424">
              <w:rPr>
                <w:b/>
                <w:szCs w:val="21"/>
              </w:rPr>
              <w:t>√</w:t>
            </w:r>
          </w:p>
        </w:tc>
        <w:tc>
          <w:tcPr>
            <w:tcW w:w="1037" w:type="dxa"/>
            <w:tcBorders>
              <w:top w:val="single" w:sz="4" w:space="0" w:color="auto"/>
              <w:left w:val="single" w:sz="4" w:space="0" w:color="auto"/>
              <w:bottom w:val="single" w:sz="4" w:space="0" w:color="auto"/>
              <w:right w:val="single" w:sz="4" w:space="0" w:color="auto"/>
            </w:tcBorders>
            <w:shd w:val="clear" w:color="auto" w:fill="auto"/>
            <w:noWrap/>
            <w:hideMark/>
          </w:tcPr>
          <w:p w:rsidR="00A70CAB" w:rsidRPr="00FE0424" w:rsidRDefault="00A70CAB" w:rsidP="00DF12FD">
            <w:pPr>
              <w:spacing w:line="300" w:lineRule="auto"/>
              <w:jc w:val="center"/>
              <w:rPr>
                <w:b/>
                <w:szCs w:val="21"/>
              </w:rPr>
            </w:pPr>
            <w:r w:rsidRPr="00FE0424">
              <w:rPr>
                <w:b/>
                <w:szCs w:val="21"/>
              </w:rPr>
              <w:t>√</w:t>
            </w:r>
          </w:p>
        </w:tc>
        <w:tc>
          <w:tcPr>
            <w:tcW w:w="1037" w:type="dxa"/>
            <w:tcBorders>
              <w:top w:val="single" w:sz="4" w:space="0" w:color="auto"/>
              <w:left w:val="single" w:sz="4" w:space="0" w:color="auto"/>
              <w:bottom w:val="single" w:sz="4" w:space="0" w:color="auto"/>
              <w:right w:val="single" w:sz="4" w:space="0" w:color="auto"/>
            </w:tcBorders>
            <w:shd w:val="clear" w:color="auto" w:fill="auto"/>
            <w:noWrap/>
            <w:hideMark/>
          </w:tcPr>
          <w:p w:rsidR="00A70CAB" w:rsidRPr="00FE0424" w:rsidRDefault="00A70CAB" w:rsidP="00DF12FD">
            <w:pPr>
              <w:spacing w:line="300" w:lineRule="auto"/>
              <w:jc w:val="center"/>
              <w:rPr>
                <w:b/>
                <w:szCs w:val="21"/>
              </w:rPr>
            </w:pPr>
            <w:r w:rsidRPr="00FE0424">
              <w:rPr>
                <w:b/>
                <w:szCs w:val="21"/>
              </w:rPr>
              <w:t>√</w:t>
            </w:r>
          </w:p>
        </w:tc>
        <w:tc>
          <w:tcPr>
            <w:tcW w:w="908" w:type="dxa"/>
            <w:tcBorders>
              <w:top w:val="single" w:sz="4" w:space="0" w:color="auto"/>
              <w:left w:val="single" w:sz="4" w:space="0" w:color="auto"/>
              <w:bottom w:val="single" w:sz="4" w:space="0" w:color="auto"/>
              <w:right w:val="single" w:sz="4" w:space="0" w:color="auto"/>
            </w:tcBorders>
            <w:shd w:val="clear" w:color="auto" w:fill="auto"/>
            <w:noWrap/>
            <w:hideMark/>
          </w:tcPr>
          <w:p w:rsidR="00A70CAB" w:rsidRPr="00FE0424" w:rsidRDefault="00A70CAB" w:rsidP="00DF12FD">
            <w:pPr>
              <w:spacing w:line="300" w:lineRule="auto"/>
              <w:jc w:val="center"/>
              <w:rPr>
                <w:b/>
                <w:szCs w:val="21"/>
              </w:rPr>
            </w:pPr>
            <w:r w:rsidRPr="00FE0424">
              <w:rPr>
                <w:b/>
                <w:szCs w:val="21"/>
              </w:rPr>
              <w:t>×</w:t>
            </w:r>
          </w:p>
        </w:tc>
        <w:tc>
          <w:tcPr>
            <w:tcW w:w="1167" w:type="dxa"/>
            <w:tcBorders>
              <w:top w:val="single" w:sz="4" w:space="0" w:color="auto"/>
              <w:left w:val="single" w:sz="4" w:space="0" w:color="auto"/>
              <w:bottom w:val="single" w:sz="4" w:space="0" w:color="auto"/>
              <w:right w:val="single" w:sz="4" w:space="0" w:color="auto"/>
            </w:tcBorders>
            <w:shd w:val="clear" w:color="auto" w:fill="auto"/>
            <w:noWrap/>
            <w:hideMark/>
          </w:tcPr>
          <w:p w:rsidR="00A70CAB" w:rsidRPr="00FE0424" w:rsidRDefault="00A70CAB" w:rsidP="00DF12FD">
            <w:pPr>
              <w:spacing w:line="300" w:lineRule="auto"/>
              <w:jc w:val="center"/>
              <w:rPr>
                <w:b/>
                <w:szCs w:val="21"/>
              </w:rPr>
            </w:pPr>
            <w:r w:rsidRPr="00FE0424">
              <w:rPr>
                <w:b/>
                <w:szCs w:val="21"/>
              </w:rPr>
              <w:t>×</w:t>
            </w:r>
          </w:p>
        </w:tc>
      </w:tr>
      <w:tr w:rsidR="00A70CAB" w:rsidRPr="00FE0424" w:rsidTr="00DF12FD">
        <w:trPr>
          <w:trHeight w:val="217"/>
          <w:jc w:val="center"/>
        </w:trPr>
        <w:tc>
          <w:tcPr>
            <w:tcW w:w="669" w:type="dxa"/>
            <w:tcBorders>
              <w:top w:val="single" w:sz="4" w:space="0" w:color="auto"/>
              <w:left w:val="single" w:sz="4" w:space="0" w:color="auto"/>
              <w:bottom w:val="single" w:sz="4" w:space="0" w:color="auto"/>
              <w:right w:val="single" w:sz="4" w:space="0" w:color="auto"/>
            </w:tcBorders>
            <w:shd w:val="clear" w:color="auto" w:fill="auto"/>
            <w:noWrap/>
            <w:hideMark/>
          </w:tcPr>
          <w:p w:rsidR="00A70CAB" w:rsidRPr="00FE0424" w:rsidRDefault="00A70CAB" w:rsidP="00DF12FD">
            <w:pPr>
              <w:spacing w:line="300" w:lineRule="auto"/>
              <w:rPr>
                <w:szCs w:val="21"/>
              </w:rPr>
            </w:pPr>
            <w:r w:rsidRPr="00FE0424">
              <w:rPr>
                <w:szCs w:val="21"/>
              </w:rPr>
              <w:t>PE1_2</w:t>
            </w:r>
          </w:p>
        </w:tc>
        <w:tc>
          <w:tcPr>
            <w:tcW w:w="997" w:type="dxa"/>
            <w:tcBorders>
              <w:top w:val="single" w:sz="4" w:space="0" w:color="auto"/>
              <w:left w:val="single" w:sz="4" w:space="0" w:color="auto"/>
              <w:bottom w:val="single" w:sz="4" w:space="0" w:color="auto"/>
              <w:right w:val="single" w:sz="4" w:space="0" w:color="auto"/>
            </w:tcBorders>
            <w:shd w:val="clear" w:color="auto" w:fill="auto"/>
            <w:noWrap/>
            <w:hideMark/>
          </w:tcPr>
          <w:p w:rsidR="00A70CAB" w:rsidRPr="00FE0424" w:rsidRDefault="00A70CAB" w:rsidP="00DF12FD">
            <w:pPr>
              <w:spacing w:line="300" w:lineRule="auto"/>
              <w:jc w:val="center"/>
              <w:rPr>
                <w:b/>
                <w:szCs w:val="21"/>
              </w:rPr>
            </w:pPr>
            <w:r w:rsidRPr="00FE0424">
              <w:rPr>
                <w:b/>
                <w:szCs w:val="21"/>
              </w:rPr>
              <w:t>√</w:t>
            </w:r>
          </w:p>
        </w:tc>
        <w:tc>
          <w:tcPr>
            <w:tcW w:w="1037" w:type="dxa"/>
            <w:tcBorders>
              <w:top w:val="single" w:sz="4" w:space="0" w:color="auto"/>
              <w:left w:val="single" w:sz="4" w:space="0" w:color="auto"/>
              <w:bottom w:val="single" w:sz="4" w:space="0" w:color="auto"/>
              <w:right w:val="single" w:sz="4" w:space="0" w:color="auto"/>
            </w:tcBorders>
            <w:shd w:val="clear" w:color="auto" w:fill="auto"/>
            <w:noWrap/>
            <w:hideMark/>
          </w:tcPr>
          <w:p w:rsidR="00A70CAB" w:rsidRPr="00FE0424" w:rsidRDefault="00A70CAB" w:rsidP="00DF12FD">
            <w:pPr>
              <w:spacing w:line="300" w:lineRule="auto"/>
              <w:jc w:val="center"/>
              <w:rPr>
                <w:b/>
                <w:szCs w:val="21"/>
              </w:rPr>
            </w:pPr>
            <w:r w:rsidRPr="00FE0424">
              <w:rPr>
                <w:b/>
                <w:szCs w:val="21"/>
              </w:rPr>
              <w:t>√</w:t>
            </w:r>
          </w:p>
        </w:tc>
        <w:tc>
          <w:tcPr>
            <w:tcW w:w="1037" w:type="dxa"/>
            <w:tcBorders>
              <w:top w:val="single" w:sz="4" w:space="0" w:color="auto"/>
              <w:left w:val="single" w:sz="4" w:space="0" w:color="auto"/>
              <w:bottom w:val="single" w:sz="4" w:space="0" w:color="auto"/>
              <w:right w:val="single" w:sz="4" w:space="0" w:color="auto"/>
            </w:tcBorders>
            <w:shd w:val="clear" w:color="auto" w:fill="auto"/>
            <w:noWrap/>
            <w:hideMark/>
          </w:tcPr>
          <w:p w:rsidR="00A70CAB" w:rsidRPr="00FE0424" w:rsidRDefault="00A70CAB" w:rsidP="00DF12FD">
            <w:pPr>
              <w:spacing w:line="300" w:lineRule="auto"/>
              <w:jc w:val="center"/>
              <w:rPr>
                <w:b/>
                <w:szCs w:val="21"/>
              </w:rPr>
            </w:pPr>
            <w:r w:rsidRPr="00FE0424">
              <w:rPr>
                <w:b/>
                <w:szCs w:val="21"/>
              </w:rPr>
              <w:t>√</w:t>
            </w:r>
          </w:p>
        </w:tc>
        <w:tc>
          <w:tcPr>
            <w:tcW w:w="1037" w:type="dxa"/>
            <w:tcBorders>
              <w:top w:val="single" w:sz="4" w:space="0" w:color="auto"/>
              <w:left w:val="single" w:sz="4" w:space="0" w:color="auto"/>
              <w:bottom w:val="single" w:sz="4" w:space="0" w:color="auto"/>
              <w:right w:val="single" w:sz="4" w:space="0" w:color="auto"/>
            </w:tcBorders>
            <w:shd w:val="clear" w:color="auto" w:fill="auto"/>
            <w:noWrap/>
            <w:hideMark/>
          </w:tcPr>
          <w:p w:rsidR="00A70CAB" w:rsidRPr="00FE0424" w:rsidRDefault="00A70CAB" w:rsidP="00DF12FD">
            <w:pPr>
              <w:spacing w:line="300" w:lineRule="auto"/>
              <w:jc w:val="center"/>
              <w:rPr>
                <w:b/>
                <w:szCs w:val="21"/>
              </w:rPr>
            </w:pPr>
            <w:r w:rsidRPr="00FE0424">
              <w:rPr>
                <w:b/>
                <w:szCs w:val="21"/>
              </w:rPr>
              <w:t>√</w:t>
            </w:r>
          </w:p>
        </w:tc>
        <w:tc>
          <w:tcPr>
            <w:tcW w:w="908" w:type="dxa"/>
            <w:tcBorders>
              <w:top w:val="single" w:sz="4" w:space="0" w:color="auto"/>
              <w:left w:val="single" w:sz="4" w:space="0" w:color="auto"/>
              <w:bottom w:val="single" w:sz="4" w:space="0" w:color="auto"/>
              <w:right w:val="single" w:sz="4" w:space="0" w:color="auto"/>
            </w:tcBorders>
            <w:shd w:val="clear" w:color="auto" w:fill="auto"/>
            <w:noWrap/>
            <w:hideMark/>
          </w:tcPr>
          <w:p w:rsidR="00A70CAB" w:rsidRPr="00FE0424" w:rsidRDefault="00A70CAB" w:rsidP="00DF12FD">
            <w:pPr>
              <w:spacing w:line="300" w:lineRule="auto"/>
              <w:jc w:val="center"/>
              <w:rPr>
                <w:b/>
                <w:szCs w:val="21"/>
              </w:rPr>
            </w:pPr>
            <w:r w:rsidRPr="00FE0424">
              <w:rPr>
                <w:b/>
                <w:szCs w:val="21"/>
              </w:rPr>
              <w:t>×</w:t>
            </w:r>
          </w:p>
        </w:tc>
        <w:tc>
          <w:tcPr>
            <w:tcW w:w="1167" w:type="dxa"/>
            <w:tcBorders>
              <w:top w:val="single" w:sz="4" w:space="0" w:color="auto"/>
              <w:left w:val="single" w:sz="4" w:space="0" w:color="auto"/>
              <w:bottom w:val="single" w:sz="4" w:space="0" w:color="auto"/>
              <w:right w:val="single" w:sz="4" w:space="0" w:color="auto"/>
            </w:tcBorders>
            <w:shd w:val="clear" w:color="auto" w:fill="auto"/>
            <w:noWrap/>
            <w:hideMark/>
          </w:tcPr>
          <w:p w:rsidR="00A70CAB" w:rsidRPr="00FE0424" w:rsidRDefault="00A70CAB" w:rsidP="00DF12FD">
            <w:pPr>
              <w:spacing w:line="300" w:lineRule="auto"/>
              <w:jc w:val="center"/>
              <w:rPr>
                <w:b/>
                <w:szCs w:val="21"/>
              </w:rPr>
            </w:pPr>
            <w:r w:rsidRPr="00FE0424">
              <w:rPr>
                <w:b/>
                <w:szCs w:val="21"/>
              </w:rPr>
              <w:t>×</w:t>
            </w:r>
          </w:p>
        </w:tc>
      </w:tr>
      <w:tr w:rsidR="00A70CAB" w:rsidRPr="00FE0424" w:rsidTr="00DF12FD">
        <w:trPr>
          <w:trHeight w:val="217"/>
          <w:jc w:val="center"/>
        </w:trPr>
        <w:tc>
          <w:tcPr>
            <w:tcW w:w="669" w:type="dxa"/>
            <w:tcBorders>
              <w:top w:val="single" w:sz="4" w:space="0" w:color="auto"/>
              <w:left w:val="single" w:sz="4" w:space="0" w:color="auto"/>
              <w:bottom w:val="single" w:sz="4" w:space="0" w:color="auto"/>
              <w:right w:val="single" w:sz="4" w:space="0" w:color="auto"/>
            </w:tcBorders>
            <w:shd w:val="clear" w:color="auto" w:fill="auto"/>
            <w:noWrap/>
            <w:hideMark/>
          </w:tcPr>
          <w:p w:rsidR="00A70CAB" w:rsidRPr="00FE0424" w:rsidRDefault="00A70CAB" w:rsidP="00DF12FD">
            <w:pPr>
              <w:spacing w:line="300" w:lineRule="auto"/>
              <w:rPr>
                <w:szCs w:val="21"/>
              </w:rPr>
            </w:pPr>
            <w:r w:rsidRPr="00FE0424">
              <w:rPr>
                <w:szCs w:val="21"/>
              </w:rPr>
              <w:t>PE1_3</w:t>
            </w:r>
          </w:p>
        </w:tc>
        <w:tc>
          <w:tcPr>
            <w:tcW w:w="997" w:type="dxa"/>
            <w:tcBorders>
              <w:top w:val="single" w:sz="4" w:space="0" w:color="auto"/>
              <w:left w:val="single" w:sz="4" w:space="0" w:color="auto"/>
              <w:bottom w:val="single" w:sz="4" w:space="0" w:color="auto"/>
              <w:right w:val="single" w:sz="4" w:space="0" w:color="auto"/>
            </w:tcBorders>
            <w:shd w:val="clear" w:color="auto" w:fill="auto"/>
            <w:noWrap/>
            <w:hideMark/>
          </w:tcPr>
          <w:p w:rsidR="00A70CAB" w:rsidRPr="00FE0424" w:rsidRDefault="00A70CAB" w:rsidP="00DF12FD">
            <w:pPr>
              <w:spacing w:line="300" w:lineRule="auto"/>
              <w:jc w:val="center"/>
              <w:rPr>
                <w:b/>
                <w:szCs w:val="21"/>
              </w:rPr>
            </w:pPr>
            <w:r w:rsidRPr="00FE0424">
              <w:rPr>
                <w:b/>
                <w:szCs w:val="21"/>
              </w:rPr>
              <w:t>√</w:t>
            </w:r>
          </w:p>
        </w:tc>
        <w:tc>
          <w:tcPr>
            <w:tcW w:w="1037" w:type="dxa"/>
            <w:tcBorders>
              <w:top w:val="single" w:sz="4" w:space="0" w:color="auto"/>
              <w:left w:val="single" w:sz="4" w:space="0" w:color="auto"/>
              <w:bottom w:val="single" w:sz="4" w:space="0" w:color="auto"/>
              <w:right w:val="single" w:sz="4" w:space="0" w:color="auto"/>
            </w:tcBorders>
            <w:shd w:val="clear" w:color="auto" w:fill="auto"/>
            <w:noWrap/>
            <w:hideMark/>
          </w:tcPr>
          <w:p w:rsidR="00A70CAB" w:rsidRPr="00FE0424" w:rsidRDefault="00A70CAB" w:rsidP="00DF12FD">
            <w:pPr>
              <w:spacing w:line="300" w:lineRule="auto"/>
              <w:jc w:val="center"/>
              <w:rPr>
                <w:b/>
                <w:szCs w:val="21"/>
              </w:rPr>
            </w:pPr>
            <w:r w:rsidRPr="00FE0424">
              <w:rPr>
                <w:b/>
                <w:szCs w:val="21"/>
              </w:rPr>
              <w:t>×</w:t>
            </w:r>
          </w:p>
        </w:tc>
        <w:tc>
          <w:tcPr>
            <w:tcW w:w="1037" w:type="dxa"/>
            <w:tcBorders>
              <w:top w:val="single" w:sz="4" w:space="0" w:color="auto"/>
              <w:left w:val="single" w:sz="4" w:space="0" w:color="auto"/>
              <w:bottom w:val="single" w:sz="4" w:space="0" w:color="auto"/>
              <w:right w:val="single" w:sz="4" w:space="0" w:color="auto"/>
            </w:tcBorders>
            <w:shd w:val="clear" w:color="auto" w:fill="auto"/>
            <w:noWrap/>
            <w:hideMark/>
          </w:tcPr>
          <w:p w:rsidR="00A70CAB" w:rsidRPr="00FE0424" w:rsidRDefault="00A70CAB" w:rsidP="00DF12FD">
            <w:pPr>
              <w:spacing w:line="300" w:lineRule="auto"/>
              <w:jc w:val="center"/>
              <w:rPr>
                <w:b/>
                <w:szCs w:val="21"/>
              </w:rPr>
            </w:pPr>
            <w:r w:rsidRPr="00FE0424">
              <w:rPr>
                <w:b/>
                <w:szCs w:val="21"/>
              </w:rPr>
              <w:t>×</w:t>
            </w:r>
          </w:p>
        </w:tc>
        <w:tc>
          <w:tcPr>
            <w:tcW w:w="1037" w:type="dxa"/>
            <w:tcBorders>
              <w:top w:val="single" w:sz="4" w:space="0" w:color="auto"/>
              <w:left w:val="single" w:sz="4" w:space="0" w:color="auto"/>
              <w:bottom w:val="single" w:sz="4" w:space="0" w:color="auto"/>
              <w:right w:val="single" w:sz="4" w:space="0" w:color="auto"/>
            </w:tcBorders>
            <w:shd w:val="clear" w:color="auto" w:fill="auto"/>
            <w:noWrap/>
            <w:hideMark/>
          </w:tcPr>
          <w:p w:rsidR="00A70CAB" w:rsidRPr="00FE0424" w:rsidRDefault="00A70CAB" w:rsidP="00DF12FD">
            <w:pPr>
              <w:spacing w:line="300" w:lineRule="auto"/>
              <w:jc w:val="center"/>
              <w:rPr>
                <w:b/>
                <w:szCs w:val="21"/>
              </w:rPr>
            </w:pPr>
            <w:r w:rsidRPr="00FE0424">
              <w:rPr>
                <w:b/>
                <w:szCs w:val="21"/>
              </w:rPr>
              <w:t>×</w:t>
            </w:r>
          </w:p>
        </w:tc>
        <w:tc>
          <w:tcPr>
            <w:tcW w:w="908" w:type="dxa"/>
            <w:tcBorders>
              <w:top w:val="single" w:sz="4" w:space="0" w:color="auto"/>
              <w:left w:val="single" w:sz="4" w:space="0" w:color="auto"/>
              <w:bottom w:val="single" w:sz="4" w:space="0" w:color="auto"/>
              <w:right w:val="single" w:sz="4" w:space="0" w:color="auto"/>
            </w:tcBorders>
            <w:shd w:val="clear" w:color="auto" w:fill="auto"/>
            <w:noWrap/>
            <w:hideMark/>
          </w:tcPr>
          <w:p w:rsidR="00A70CAB" w:rsidRPr="00FE0424" w:rsidRDefault="00A70CAB" w:rsidP="00DF12FD">
            <w:pPr>
              <w:spacing w:line="300" w:lineRule="auto"/>
              <w:jc w:val="center"/>
              <w:rPr>
                <w:b/>
                <w:szCs w:val="21"/>
              </w:rPr>
            </w:pPr>
            <w:r w:rsidRPr="00FE0424">
              <w:rPr>
                <w:b/>
                <w:szCs w:val="21"/>
              </w:rPr>
              <w:t>×</w:t>
            </w:r>
          </w:p>
        </w:tc>
        <w:tc>
          <w:tcPr>
            <w:tcW w:w="1167" w:type="dxa"/>
            <w:tcBorders>
              <w:top w:val="single" w:sz="4" w:space="0" w:color="auto"/>
              <w:left w:val="single" w:sz="4" w:space="0" w:color="auto"/>
              <w:bottom w:val="single" w:sz="4" w:space="0" w:color="auto"/>
              <w:right w:val="single" w:sz="4" w:space="0" w:color="auto"/>
            </w:tcBorders>
            <w:shd w:val="clear" w:color="auto" w:fill="auto"/>
            <w:noWrap/>
            <w:hideMark/>
          </w:tcPr>
          <w:p w:rsidR="00A70CAB" w:rsidRPr="00FE0424" w:rsidRDefault="00A70CAB" w:rsidP="00DF12FD">
            <w:pPr>
              <w:spacing w:line="300" w:lineRule="auto"/>
              <w:jc w:val="center"/>
              <w:rPr>
                <w:b/>
                <w:szCs w:val="21"/>
              </w:rPr>
            </w:pPr>
            <w:r w:rsidRPr="00FE0424">
              <w:rPr>
                <w:b/>
                <w:szCs w:val="21"/>
              </w:rPr>
              <w:t>×</w:t>
            </w:r>
          </w:p>
        </w:tc>
      </w:tr>
      <w:tr w:rsidR="00A70CAB" w:rsidRPr="00FE0424" w:rsidTr="00DF12FD">
        <w:trPr>
          <w:trHeight w:val="217"/>
          <w:jc w:val="center"/>
        </w:trPr>
        <w:tc>
          <w:tcPr>
            <w:tcW w:w="669" w:type="dxa"/>
            <w:tcBorders>
              <w:top w:val="single" w:sz="4" w:space="0" w:color="auto"/>
              <w:left w:val="single" w:sz="4" w:space="0" w:color="auto"/>
              <w:bottom w:val="single" w:sz="4" w:space="0" w:color="auto"/>
              <w:right w:val="single" w:sz="4" w:space="0" w:color="auto"/>
            </w:tcBorders>
            <w:shd w:val="clear" w:color="auto" w:fill="auto"/>
            <w:noWrap/>
            <w:hideMark/>
          </w:tcPr>
          <w:p w:rsidR="00A70CAB" w:rsidRPr="00FE0424" w:rsidRDefault="00A70CAB" w:rsidP="00DF12FD">
            <w:pPr>
              <w:spacing w:line="300" w:lineRule="auto"/>
              <w:rPr>
                <w:szCs w:val="21"/>
              </w:rPr>
            </w:pPr>
            <w:r w:rsidRPr="00FE0424">
              <w:rPr>
                <w:szCs w:val="21"/>
              </w:rPr>
              <w:t>PE1_4</w:t>
            </w:r>
          </w:p>
        </w:tc>
        <w:tc>
          <w:tcPr>
            <w:tcW w:w="997" w:type="dxa"/>
            <w:tcBorders>
              <w:top w:val="single" w:sz="4" w:space="0" w:color="auto"/>
              <w:left w:val="single" w:sz="4" w:space="0" w:color="auto"/>
              <w:bottom w:val="single" w:sz="4" w:space="0" w:color="auto"/>
              <w:right w:val="single" w:sz="4" w:space="0" w:color="auto"/>
            </w:tcBorders>
            <w:shd w:val="clear" w:color="auto" w:fill="auto"/>
            <w:noWrap/>
            <w:hideMark/>
          </w:tcPr>
          <w:p w:rsidR="00A70CAB" w:rsidRPr="00FE0424" w:rsidRDefault="00A70CAB" w:rsidP="00DF12FD">
            <w:pPr>
              <w:spacing w:line="300" w:lineRule="auto"/>
              <w:jc w:val="center"/>
              <w:rPr>
                <w:b/>
                <w:szCs w:val="21"/>
              </w:rPr>
            </w:pPr>
            <w:r w:rsidRPr="00FE0424">
              <w:rPr>
                <w:b/>
                <w:szCs w:val="21"/>
              </w:rPr>
              <w:t>√</w:t>
            </w:r>
          </w:p>
        </w:tc>
        <w:tc>
          <w:tcPr>
            <w:tcW w:w="1037" w:type="dxa"/>
            <w:tcBorders>
              <w:top w:val="single" w:sz="4" w:space="0" w:color="auto"/>
              <w:left w:val="single" w:sz="4" w:space="0" w:color="auto"/>
              <w:bottom w:val="single" w:sz="4" w:space="0" w:color="auto"/>
              <w:right w:val="single" w:sz="4" w:space="0" w:color="auto"/>
            </w:tcBorders>
            <w:shd w:val="clear" w:color="auto" w:fill="auto"/>
            <w:noWrap/>
            <w:hideMark/>
          </w:tcPr>
          <w:p w:rsidR="00A70CAB" w:rsidRPr="00FE0424" w:rsidRDefault="00A70CAB" w:rsidP="00DF12FD">
            <w:pPr>
              <w:spacing w:line="300" w:lineRule="auto"/>
              <w:jc w:val="center"/>
              <w:rPr>
                <w:b/>
                <w:szCs w:val="21"/>
              </w:rPr>
            </w:pPr>
            <w:r w:rsidRPr="00FE0424">
              <w:rPr>
                <w:b/>
                <w:szCs w:val="21"/>
              </w:rPr>
              <w:t>×</w:t>
            </w:r>
          </w:p>
        </w:tc>
        <w:tc>
          <w:tcPr>
            <w:tcW w:w="1037" w:type="dxa"/>
            <w:tcBorders>
              <w:top w:val="single" w:sz="4" w:space="0" w:color="auto"/>
              <w:left w:val="single" w:sz="4" w:space="0" w:color="auto"/>
              <w:bottom w:val="single" w:sz="4" w:space="0" w:color="auto"/>
              <w:right w:val="single" w:sz="4" w:space="0" w:color="auto"/>
            </w:tcBorders>
            <w:shd w:val="clear" w:color="auto" w:fill="auto"/>
            <w:noWrap/>
            <w:hideMark/>
          </w:tcPr>
          <w:p w:rsidR="00A70CAB" w:rsidRPr="00FE0424" w:rsidRDefault="00A70CAB" w:rsidP="00DF12FD">
            <w:pPr>
              <w:spacing w:line="300" w:lineRule="auto"/>
              <w:jc w:val="center"/>
              <w:rPr>
                <w:b/>
                <w:szCs w:val="21"/>
              </w:rPr>
            </w:pPr>
            <w:r w:rsidRPr="00FE0424">
              <w:rPr>
                <w:b/>
                <w:szCs w:val="21"/>
              </w:rPr>
              <w:t>×</w:t>
            </w:r>
          </w:p>
        </w:tc>
        <w:tc>
          <w:tcPr>
            <w:tcW w:w="1037" w:type="dxa"/>
            <w:tcBorders>
              <w:top w:val="single" w:sz="4" w:space="0" w:color="auto"/>
              <w:left w:val="single" w:sz="4" w:space="0" w:color="auto"/>
              <w:bottom w:val="single" w:sz="4" w:space="0" w:color="auto"/>
              <w:right w:val="single" w:sz="4" w:space="0" w:color="auto"/>
            </w:tcBorders>
            <w:shd w:val="clear" w:color="auto" w:fill="auto"/>
            <w:noWrap/>
            <w:hideMark/>
          </w:tcPr>
          <w:p w:rsidR="00A70CAB" w:rsidRPr="00FE0424" w:rsidRDefault="00A70CAB" w:rsidP="00DF12FD">
            <w:pPr>
              <w:spacing w:line="300" w:lineRule="auto"/>
              <w:jc w:val="center"/>
              <w:rPr>
                <w:b/>
                <w:szCs w:val="21"/>
              </w:rPr>
            </w:pPr>
            <w:r w:rsidRPr="00FE0424">
              <w:rPr>
                <w:b/>
                <w:szCs w:val="21"/>
              </w:rPr>
              <w:t>×</w:t>
            </w:r>
          </w:p>
        </w:tc>
        <w:tc>
          <w:tcPr>
            <w:tcW w:w="908" w:type="dxa"/>
            <w:tcBorders>
              <w:top w:val="single" w:sz="4" w:space="0" w:color="auto"/>
              <w:left w:val="single" w:sz="4" w:space="0" w:color="auto"/>
              <w:bottom w:val="single" w:sz="4" w:space="0" w:color="auto"/>
              <w:right w:val="single" w:sz="4" w:space="0" w:color="auto"/>
            </w:tcBorders>
            <w:shd w:val="clear" w:color="auto" w:fill="auto"/>
            <w:noWrap/>
            <w:hideMark/>
          </w:tcPr>
          <w:p w:rsidR="00A70CAB" w:rsidRPr="00FE0424" w:rsidRDefault="00A70CAB" w:rsidP="00DF12FD">
            <w:pPr>
              <w:spacing w:line="300" w:lineRule="auto"/>
              <w:jc w:val="center"/>
              <w:rPr>
                <w:b/>
                <w:szCs w:val="21"/>
              </w:rPr>
            </w:pPr>
            <w:r w:rsidRPr="00FE0424">
              <w:rPr>
                <w:b/>
                <w:szCs w:val="21"/>
              </w:rPr>
              <w:t>×</w:t>
            </w:r>
          </w:p>
        </w:tc>
        <w:tc>
          <w:tcPr>
            <w:tcW w:w="1167" w:type="dxa"/>
            <w:tcBorders>
              <w:top w:val="single" w:sz="4" w:space="0" w:color="auto"/>
              <w:left w:val="single" w:sz="4" w:space="0" w:color="auto"/>
              <w:bottom w:val="single" w:sz="4" w:space="0" w:color="auto"/>
              <w:right w:val="single" w:sz="4" w:space="0" w:color="auto"/>
            </w:tcBorders>
            <w:shd w:val="clear" w:color="auto" w:fill="auto"/>
            <w:noWrap/>
            <w:hideMark/>
          </w:tcPr>
          <w:p w:rsidR="00A70CAB" w:rsidRPr="00FE0424" w:rsidRDefault="00A70CAB" w:rsidP="00DF12FD">
            <w:pPr>
              <w:spacing w:line="300" w:lineRule="auto"/>
              <w:jc w:val="center"/>
              <w:rPr>
                <w:b/>
                <w:szCs w:val="21"/>
              </w:rPr>
            </w:pPr>
            <w:r w:rsidRPr="00FE0424">
              <w:rPr>
                <w:b/>
                <w:szCs w:val="21"/>
              </w:rPr>
              <w:t>×</w:t>
            </w:r>
          </w:p>
        </w:tc>
      </w:tr>
      <w:tr w:rsidR="00A70CAB" w:rsidRPr="00FE0424" w:rsidTr="00DF12FD">
        <w:trPr>
          <w:trHeight w:val="217"/>
          <w:jc w:val="center"/>
        </w:trPr>
        <w:tc>
          <w:tcPr>
            <w:tcW w:w="669" w:type="dxa"/>
            <w:tcBorders>
              <w:top w:val="single" w:sz="4" w:space="0" w:color="auto"/>
              <w:left w:val="single" w:sz="4" w:space="0" w:color="auto"/>
              <w:bottom w:val="single" w:sz="4" w:space="0" w:color="auto"/>
              <w:right w:val="single" w:sz="4" w:space="0" w:color="auto"/>
            </w:tcBorders>
            <w:shd w:val="clear" w:color="auto" w:fill="auto"/>
            <w:noWrap/>
            <w:hideMark/>
          </w:tcPr>
          <w:p w:rsidR="00A70CAB" w:rsidRPr="00FE0424" w:rsidRDefault="00A70CAB" w:rsidP="00DF12FD">
            <w:pPr>
              <w:spacing w:line="300" w:lineRule="auto"/>
              <w:rPr>
                <w:szCs w:val="21"/>
              </w:rPr>
            </w:pPr>
            <w:r w:rsidRPr="00FE0424">
              <w:rPr>
                <w:szCs w:val="21"/>
              </w:rPr>
              <w:t>PE2_1</w:t>
            </w:r>
          </w:p>
        </w:tc>
        <w:tc>
          <w:tcPr>
            <w:tcW w:w="997" w:type="dxa"/>
            <w:tcBorders>
              <w:top w:val="single" w:sz="4" w:space="0" w:color="auto"/>
              <w:left w:val="single" w:sz="4" w:space="0" w:color="auto"/>
              <w:bottom w:val="single" w:sz="4" w:space="0" w:color="auto"/>
              <w:right w:val="single" w:sz="4" w:space="0" w:color="auto"/>
            </w:tcBorders>
            <w:shd w:val="clear" w:color="auto" w:fill="auto"/>
            <w:noWrap/>
            <w:hideMark/>
          </w:tcPr>
          <w:p w:rsidR="00A70CAB" w:rsidRPr="00FE0424" w:rsidRDefault="00A70CAB" w:rsidP="00DF12FD">
            <w:pPr>
              <w:spacing w:line="300" w:lineRule="auto"/>
              <w:jc w:val="center"/>
              <w:rPr>
                <w:b/>
                <w:szCs w:val="21"/>
              </w:rPr>
            </w:pPr>
            <w:r w:rsidRPr="00FE0424">
              <w:rPr>
                <w:b/>
                <w:szCs w:val="21"/>
              </w:rPr>
              <w:t>√</w:t>
            </w:r>
          </w:p>
        </w:tc>
        <w:tc>
          <w:tcPr>
            <w:tcW w:w="1037" w:type="dxa"/>
            <w:tcBorders>
              <w:top w:val="single" w:sz="4" w:space="0" w:color="auto"/>
              <w:left w:val="single" w:sz="4" w:space="0" w:color="auto"/>
              <w:bottom w:val="single" w:sz="4" w:space="0" w:color="auto"/>
              <w:right w:val="single" w:sz="4" w:space="0" w:color="auto"/>
            </w:tcBorders>
            <w:shd w:val="clear" w:color="auto" w:fill="auto"/>
            <w:noWrap/>
            <w:hideMark/>
          </w:tcPr>
          <w:p w:rsidR="00A70CAB" w:rsidRPr="00FE0424" w:rsidRDefault="00A70CAB" w:rsidP="00DF12FD">
            <w:pPr>
              <w:spacing w:line="300" w:lineRule="auto"/>
              <w:jc w:val="center"/>
              <w:rPr>
                <w:b/>
                <w:szCs w:val="21"/>
              </w:rPr>
            </w:pPr>
            <w:r w:rsidRPr="00FE0424">
              <w:rPr>
                <w:b/>
                <w:szCs w:val="21"/>
              </w:rPr>
              <w:t>√</w:t>
            </w:r>
          </w:p>
        </w:tc>
        <w:tc>
          <w:tcPr>
            <w:tcW w:w="1037" w:type="dxa"/>
            <w:tcBorders>
              <w:top w:val="single" w:sz="4" w:space="0" w:color="auto"/>
              <w:left w:val="single" w:sz="4" w:space="0" w:color="auto"/>
              <w:bottom w:val="single" w:sz="4" w:space="0" w:color="auto"/>
              <w:right w:val="single" w:sz="4" w:space="0" w:color="auto"/>
            </w:tcBorders>
            <w:shd w:val="clear" w:color="auto" w:fill="auto"/>
            <w:noWrap/>
            <w:hideMark/>
          </w:tcPr>
          <w:p w:rsidR="00A70CAB" w:rsidRPr="00FE0424" w:rsidRDefault="00A70CAB" w:rsidP="00DF12FD">
            <w:pPr>
              <w:spacing w:line="300" w:lineRule="auto"/>
              <w:jc w:val="center"/>
              <w:rPr>
                <w:b/>
                <w:szCs w:val="21"/>
              </w:rPr>
            </w:pPr>
            <w:r w:rsidRPr="00FE0424">
              <w:rPr>
                <w:b/>
                <w:szCs w:val="21"/>
              </w:rPr>
              <w:t>√</w:t>
            </w:r>
          </w:p>
        </w:tc>
        <w:tc>
          <w:tcPr>
            <w:tcW w:w="1037" w:type="dxa"/>
            <w:tcBorders>
              <w:top w:val="single" w:sz="4" w:space="0" w:color="auto"/>
              <w:left w:val="single" w:sz="4" w:space="0" w:color="auto"/>
              <w:bottom w:val="single" w:sz="4" w:space="0" w:color="auto"/>
              <w:right w:val="single" w:sz="4" w:space="0" w:color="auto"/>
            </w:tcBorders>
            <w:shd w:val="clear" w:color="auto" w:fill="auto"/>
            <w:noWrap/>
            <w:hideMark/>
          </w:tcPr>
          <w:p w:rsidR="00A70CAB" w:rsidRPr="00FE0424" w:rsidRDefault="00A70CAB" w:rsidP="00DF12FD">
            <w:pPr>
              <w:spacing w:line="300" w:lineRule="auto"/>
              <w:jc w:val="center"/>
              <w:rPr>
                <w:b/>
                <w:szCs w:val="21"/>
              </w:rPr>
            </w:pPr>
            <w:r w:rsidRPr="00FE0424">
              <w:rPr>
                <w:b/>
                <w:szCs w:val="21"/>
              </w:rPr>
              <w:t>×</w:t>
            </w:r>
          </w:p>
        </w:tc>
        <w:tc>
          <w:tcPr>
            <w:tcW w:w="908" w:type="dxa"/>
            <w:tcBorders>
              <w:top w:val="single" w:sz="4" w:space="0" w:color="auto"/>
              <w:left w:val="single" w:sz="4" w:space="0" w:color="auto"/>
              <w:bottom w:val="single" w:sz="4" w:space="0" w:color="auto"/>
              <w:right w:val="single" w:sz="4" w:space="0" w:color="auto"/>
            </w:tcBorders>
            <w:shd w:val="clear" w:color="auto" w:fill="auto"/>
            <w:noWrap/>
            <w:hideMark/>
          </w:tcPr>
          <w:p w:rsidR="00A70CAB" w:rsidRPr="00FE0424" w:rsidRDefault="00A70CAB" w:rsidP="00DF12FD">
            <w:pPr>
              <w:spacing w:line="300" w:lineRule="auto"/>
              <w:jc w:val="center"/>
              <w:rPr>
                <w:b/>
                <w:szCs w:val="21"/>
              </w:rPr>
            </w:pPr>
            <w:r w:rsidRPr="00FE0424">
              <w:rPr>
                <w:b/>
                <w:szCs w:val="21"/>
              </w:rPr>
              <w:t>√</w:t>
            </w:r>
          </w:p>
        </w:tc>
        <w:tc>
          <w:tcPr>
            <w:tcW w:w="1167" w:type="dxa"/>
            <w:tcBorders>
              <w:top w:val="single" w:sz="4" w:space="0" w:color="auto"/>
              <w:left w:val="single" w:sz="4" w:space="0" w:color="auto"/>
              <w:bottom w:val="single" w:sz="4" w:space="0" w:color="auto"/>
              <w:right w:val="single" w:sz="4" w:space="0" w:color="auto"/>
            </w:tcBorders>
            <w:shd w:val="clear" w:color="auto" w:fill="auto"/>
            <w:noWrap/>
            <w:hideMark/>
          </w:tcPr>
          <w:p w:rsidR="00A70CAB" w:rsidRPr="00FE0424" w:rsidRDefault="00A70CAB" w:rsidP="00DF12FD">
            <w:pPr>
              <w:spacing w:line="300" w:lineRule="auto"/>
              <w:jc w:val="center"/>
              <w:rPr>
                <w:b/>
                <w:szCs w:val="21"/>
              </w:rPr>
            </w:pPr>
            <w:r w:rsidRPr="00FE0424">
              <w:rPr>
                <w:b/>
                <w:szCs w:val="21"/>
              </w:rPr>
              <w:t>×</w:t>
            </w:r>
          </w:p>
        </w:tc>
      </w:tr>
      <w:tr w:rsidR="00A70CAB" w:rsidRPr="00FE0424" w:rsidTr="00DF12FD">
        <w:trPr>
          <w:trHeight w:val="217"/>
          <w:jc w:val="center"/>
        </w:trPr>
        <w:tc>
          <w:tcPr>
            <w:tcW w:w="669" w:type="dxa"/>
            <w:tcBorders>
              <w:top w:val="single" w:sz="4" w:space="0" w:color="auto"/>
              <w:left w:val="single" w:sz="4" w:space="0" w:color="auto"/>
              <w:bottom w:val="single" w:sz="4" w:space="0" w:color="auto"/>
              <w:right w:val="single" w:sz="4" w:space="0" w:color="auto"/>
            </w:tcBorders>
            <w:shd w:val="clear" w:color="auto" w:fill="auto"/>
            <w:noWrap/>
            <w:hideMark/>
          </w:tcPr>
          <w:p w:rsidR="00A70CAB" w:rsidRPr="00FE0424" w:rsidRDefault="00A70CAB" w:rsidP="00DF12FD">
            <w:pPr>
              <w:spacing w:line="300" w:lineRule="auto"/>
              <w:rPr>
                <w:szCs w:val="21"/>
              </w:rPr>
            </w:pPr>
            <w:r w:rsidRPr="00FE0424">
              <w:rPr>
                <w:szCs w:val="21"/>
              </w:rPr>
              <w:t>PE2_2</w:t>
            </w:r>
          </w:p>
        </w:tc>
        <w:tc>
          <w:tcPr>
            <w:tcW w:w="997" w:type="dxa"/>
            <w:tcBorders>
              <w:top w:val="single" w:sz="4" w:space="0" w:color="auto"/>
              <w:left w:val="single" w:sz="4" w:space="0" w:color="auto"/>
              <w:bottom w:val="single" w:sz="4" w:space="0" w:color="auto"/>
              <w:right w:val="single" w:sz="4" w:space="0" w:color="auto"/>
            </w:tcBorders>
            <w:shd w:val="clear" w:color="auto" w:fill="auto"/>
            <w:noWrap/>
            <w:hideMark/>
          </w:tcPr>
          <w:p w:rsidR="00A70CAB" w:rsidRPr="00FE0424" w:rsidRDefault="00A70CAB" w:rsidP="00DF12FD">
            <w:pPr>
              <w:spacing w:line="300" w:lineRule="auto"/>
              <w:jc w:val="center"/>
              <w:rPr>
                <w:b/>
                <w:szCs w:val="21"/>
              </w:rPr>
            </w:pPr>
            <w:r w:rsidRPr="00FE0424">
              <w:rPr>
                <w:b/>
                <w:szCs w:val="21"/>
              </w:rPr>
              <w:t>√</w:t>
            </w:r>
          </w:p>
        </w:tc>
        <w:tc>
          <w:tcPr>
            <w:tcW w:w="1037" w:type="dxa"/>
            <w:tcBorders>
              <w:top w:val="single" w:sz="4" w:space="0" w:color="auto"/>
              <w:left w:val="single" w:sz="4" w:space="0" w:color="auto"/>
              <w:bottom w:val="single" w:sz="4" w:space="0" w:color="auto"/>
              <w:right w:val="single" w:sz="4" w:space="0" w:color="auto"/>
            </w:tcBorders>
            <w:shd w:val="clear" w:color="auto" w:fill="auto"/>
            <w:noWrap/>
            <w:hideMark/>
          </w:tcPr>
          <w:p w:rsidR="00A70CAB" w:rsidRPr="00FE0424" w:rsidRDefault="00A70CAB" w:rsidP="00DF12FD">
            <w:pPr>
              <w:spacing w:line="300" w:lineRule="auto"/>
              <w:jc w:val="center"/>
              <w:rPr>
                <w:b/>
                <w:szCs w:val="21"/>
              </w:rPr>
            </w:pPr>
            <w:r w:rsidRPr="00FE0424">
              <w:rPr>
                <w:b/>
                <w:szCs w:val="21"/>
              </w:rPr>
              <w:t>√</w:t>
            </w:r>
          </w:p>
        </w:tc>
        <w:tc>
          <w:tcPr>
            <w:tcW w:w="1037" w:type="dxa"/>
            <w:tcBorders>
              <w:top w:val="single" w:sz="4" w:space="0" w:color="auto"/>
              <w:left w:val="single" w:sz="4" w:space="0" w:color="auto"/>
              <w:bottom w:val="single" w:sz="4" w:space="0" w:color="auto"/>
              <w:right w:val="single" w:sz="4" w:space="0" w:color="auto"/>
            </w:tcBorders>
            <w:shd w:val="clear" w:color="auto" w:fill="auto"/>
            <w:noWrap/>
            <w:hideMark/>
          </w:tcPr>
          <w:p w:rsidR="00A70CAB" w:rsidRPr="00FE0424" w:rsidRDefault="00A70CAB" w:rsidP="00DF12FD">
            <w:pPr>
              <w:spacing w:line="300" w:lineRule="auto"/>
              <w:jc w:val="center"/>
              <w:rPr>
                <w:b/>
                <w:szCs w:val="21"/>
              </w:rPr>
            </w:pPr>
            <w:r w:rsidRPr="00FE0424">
              <w:rPr>
                <w:b/>
                <w:szCs w:val="21"/>
              </w:rPr>
              <w:t>√</w:t>
            </w:r>
          </w:p>
        </w:tc>
        <w:tc>
          <w:tcPr>
            <w:tcW w:w="1037" w:type="dxa"/>
            <w:tcBorders>
              <w:top w:val="single" w:sz="4" w:space="0" w:color="auto"/>
              <w:left w:val="single" w:sz="4" w:space="0" w:color="auto"/>
              <w:bottom w:val="single" w:sz="4" w:space="0" w:color="auto"/>
              <w:right w:val="single" w:sz="4" w:space="0" w:color="auto"/>
            </w:tcBorders>
            <w:shd w:val="clear" w:color="auto" w:fill="auto"/>
            <w:noWrap/>
            <w:hideMark/>
          </w:tcPr>
          <w:p w:rsidR="00A70CAB" w:rsidRPr="00FE0424" w:rsidRDefault="00A70CAB" w:rsidP="00DF12FD">
            <w:pPr>
              <w:spacing w:line="300" w:lineRule="auto"/>
              <w:jc w:val="center"/>
              <w:rPr>
                <w:b/>
                <w:szCs w:val="21"/>
              </w:rPr>
            </w:pPr>
            <w:r w:rsidRPr="00FE0424">
              <w:rPr>
                <w:b/>
                <w:szCs w:val="21"/>
              </w:rPr>
              <w:t>×</w:t>
            </w:r>
          </w:p>
        </w:tc>
        <w:tc>
          <w:tcPr>
            <w:tcW w:w="908" w:type="dxa"/>
            <w:tcBorders>
              <w:top w:val="single" w:sz="4" w:space="0" w:color="auto"/>
              <w:left w:val="single" w:sz="4" w:space="0" w:color="auto"/>
              <w:bottom w:val="single" w:sz="4" w:space="0" w:color="auto"/>
              <w:right w:val="single" w:sz="4" w:space="0" w:color="auto"/>
            </w:tcBorders>
            <w:shd w:val="clear" w:color="auto" w:fill="auto"/>
            <w:noWrap/>
            <w:hideMark/>
          </w:tcPr>
          <w:p w:rsidR="00A70CAB" w:rsidRPr="00FE0424" w:rsidRDefault="00A70CAB" w:rsidP="00DF12FD">
            <w:pPr>
              <w:spacing w:line="300" w:lineRule="auto"/>
              <w:jc w:val="center"/>
              <w:rPr>
                <w:b/>
                <w:szCs w:val="21"/>
              </w:rPr>
            </w:pPr>
            <w:r w:rsidRPr="00FE0424">
              <w:rPr>
                <w:b/>
                <w:szCs w:val="21"/>
              </w:rPr>
              <w:t>√</w:t>
            </w:r>
          </w:p>
        </w:tc>
        <w:tc>
          <w:tcPr>
            <w:tcW w:w="1167" w:type="dxa"/>
            <w:tcBorders>
              <w:top w:val="single" w:sz="4" w:space="0" w:color="auto"/>
              <w:left w:val="single" w:sz="4" w:space="0" w:color="auto"/>
              <w:bottom w:val="single" w:sz="4" w:space="0" w:color="auto"/>
              <w:right w:val="single" w:sz="4" w:space="0" w:color="auto"/>
            </w:tcBorders>
            <w:shd w:val="clear" w:color="auto" w:fill="auto"/>
            <w:noWrap/>
            <w:hideMark/>
          </w:tcPr>
          <w:p w:rsidR="00A70CAB" w:rsidRPr="00FE0424" w:rsidRDefault="00A70CAB" w:rsidP="00DF12FD">
            <w:pPr>
              <w:spacing w:line="300" w:lineRule="auto"/>
              <w:jc w:val="center"/>
              <w:rPr>
                <w:b/>
                <w:szCs w:val="21"/>
              </w:rPr>
            </w:pPr>
            <w:r w:rsidRPr="00FE0424">
              <w:rPr>
                <w:b/>
                <w:szCs w:val="21"/>
              </w:rPr>
              <w:t>×</w:t>
            </w:r>
          </w:p>
        </w:tc>
      </w:tr>
      <w:tr w:rsidR="00A70CAB" w:rsidRPr="00FE0424" w:rsidTr="00DF12FD">
        <w:trPr>
          <w:trHeight w:val="217"/>
          <w:jc w:val="center"/>
        </w:trPr>
        <w:tc>
          <w:tcPr>
            <w:tcW w:w="669" w:type="dxa"/>
            <w:tcBorders>
              <w:top w:val="single" w:sz="4" w:space="0" w:color="auto"/>
              <w:left w:val="single" w:sz="4" w:space="0" w:color="auto"/>
              <w:bottom w:val="single" w:sz="4" w:space="0" w:color="auto"/>
              <w:right w:val="single" w:sz="4" w:space="0" w:color="auto"/>
            </w:tcBorders>
            <w:shd w:val="clear" w:color="auto" w:fill="auto"/>
            <w:noWrap/>
            <w:hideMark/>
          </w:tcPr>
          <w:p w:rsidR="00A70CAB" w:rsidRPr="00FE0424" w:rsidRDefault="00A70CAB" w:rsidP="00DF12FD">
            <w:pPr>
              <w:spacing w:line="300" w:lineRule="auto"/>
              <w:rPr>
                <w:szCs w:val="21"/>
              </w:rPr>
            </w:pPr>
            <w:r w:rsidRPr="00FE0424">
              <w:rPr>
                <w:szCs w:val="21"/>
              </w:rPr>
              <w:t>PE2_3</w:t>
            </w:r>
          </w:p>
        </w:tc>
        <w:tc>
          <w:tcPr>
            <w:tcW w:w="997" w:type="dxa"/>
            <w:tcBorders>
              <w:top w:val="single" w:sz="4" w:space="0" w:color="auto"/>
              <w:left w:val="single" w:sz="4" w:space="0" w:color="auto"/>
              <w:bottom w:val="single" w:sz="4" w:space="0" w:color="auto"/>
              <w:right w:val="single" w:sz="4" w:space="0" w:color="auto"/>
            </w:tcBorders>
            <w:shd w:val="clear" w:color="auto" w:fill="auto"/>
            <w:noWrap/>
            <w:hideMark/>
          </w:tcPr>
          <w:p w:rsidR="00A70CAB" w:rsidRPr="00FE0424" w:rsidRDefault="00A70CAB" w:rsidP="00DF12FD">
            <w:pPr>
              <w:spacing w:line="300" w:lineRule="auto"/>
              <w:jc w:val="center"/>
              <w:rPr>
                <w:b/>
                <w:szCs w:val="21"/>
              </w:rPr>
            </w:pPr>
            <w:r w:rsidRPr="00FE0424">
              <w:rPr>
                <w:b/>
                <w:szCs w:val="21"/>
              </w:rPr>
              <w:t>×</w:t>
            </w:r>
          </w:p>
        </w:tc>
        <w:tc>
          <w:tcPr>
            <w:tcW w:w="1037" w:type="dxa"/>
            <w:tcBorders>
              <w:top w:val="single" w:sz="4" w:space="0" w:color="auto"/>
              <w:left w:val="single" w:sz="4" w:space="0" w:color="auto"/>
              <w:bottom w:val="single" w:sz="4" w:space="0" w:color="auto"/>
              <w:right w:val="single" w:sz="4" w:space="0" w:color="auto"/>
            </w:tcBorders>
            <w:shd w:val="clear" w:color="auto" w:fill="auto"/>
            <w:noWrap/>
            <w:hideMark/>
          </w:tcPr>
          <w:p w:rsidR="00A70CAB" w:rsidRPr="00FE0424" w:rsidRDefault="00A70CAB" w:rsidP="00DF12FD">
            <w:pPr>
              <w:spacing w:line="300" w:lineRule="auto"/>
              <w:jc w:val="center"/>
              <w:rPr>
                <w:b/>
                <w:szCs w:val="21"/>
              </w:rPr>
            </w:pPr>
            <w:r w:rsidRPr="00FE0424">
              <w:rPr>
                <w:b/>
                <w:szCs w:val="21"/>
              </w:rPr>
              <w:t>×</w:t>
            </w:r>
          </w:p>
        </w:tc>
        <w:tc>
          <w:tcPr>
            <w:tcW w:w="1037" w:type="dxa"/>
            <w:tcBorders>
              <w:top w:val="single" w:sz="4" w:space="0" w:color="auto"/>
              <w:left w:val="single" w:sz="4" w:space="0" w:color="auto"/>
              <w:bottom w:val="single" w:sz="4" w:space="0" w:color="auto"/>
              <w:right w:val="single" w:sz="4" w:space="0" w:color="auto"/>
            </w:tcBorders>
            <w:shd w:val="clear" w:color="auto" w:fill="auto"/>
            <w:noWrap/>
            <w:hideMark/>
          </w:tcPr>
          <w:p w:rsidR="00A70CAB" w:rsidRPr="00FE0424" w:rsidRDefault="00A70CAB" w:rsidP="00DF12FD">
            <w:pPr>
              <w:spacing w:line="300" w:lineRule="auto"/>
              <w:jc w:val="center"/>
              <w:rPr>
                <w:b/>
                <w:szCs w:val="21"/>
              </w:rPr>
            </w:pPr>
            <w:r w:rsidRPr="00FE0424">
              <w:rPr>
                <w:b/>
                <w:szCs w:val="21"/>
              </w:rPr>
              <w:t>×</w:t>
            </w:r>
          </w:p>
        </w:tc>
        <w:tc>
          <w:tcPr>
            <w:tcW w:w="1037" w:type="dxa"/>
            <w:tcBorders>
              <w:top w:val="single" w:sz="4" w:space="0" w:color="auto"/>
              <w:left w:val="single" w:sz="4" w:space="0" w:color="auto"/>
              <w:bottom w:val="single" w:sz="4" w:space="0" w:color="auto"/>
              <w:right w:val="single" w:sz="4" w:space="0" w:color="auto"/>
            </w:tcBorders>
            <w:shd w:val="clear" w:color="auto" w:fill="auto"/>
            <w:noWrap/>
            <w:hideMark/>
          </w:tcPr>
          <w:p w:rsidR="00A70CAB" w:rsidRPr="00FE0424" w:rsidRDefault="00A70CAB" w:rsidP="00DF12FD">
            <w:pPr>
              <w:spacing w:line="300" w:lineRule="auto"/>
              <w:jc w:val="center"/>
              <w:rPr>
                <w:b/>
                <w:szCs w:val="21"/>
              </w:rPr>
            </w:pPr>
            <w:r w:rsidRPr="00FE0424">
              <w:rPr>
                <w:b/>
                <w:szCs w:val="21"/>
              </w:rPr>
              <w:t>×</w:t>
            </w:r>
          </w:p>
        </w:tc>
        <w:tc>
          <w:tcPr>
            <w:tcW w:w="908" w:type="dxa"/>
            <w:tcBorders>
              <w:top w:val="single" w:sz="4" w:space="0" w:color="auto"/>
              <w:left w:val="single" w:sz="4" w:space="0" w:color="auto"/>
              <w:bottom w:val="single" w:sz="4" w:space="0" w:color="auto"/>
              <w:right w:val="single" w:sz="4" w:space="0" w:color="auto"/>
            </w:tcBorders>
            <w:shd w:val="clear" w:color="auto" w:fill="auto"/>
            <w:noWrap/>
            <w:hideMark/>
          </w:tcPr>
          <w:p w:rsidR="00A70CAB" w:rsidRPr="00FE0424" w:rsidRDefault="00A70CAB" w:rsidP="00DF12FD">
            <w:pPr>
              <w:spacing w:line="300" w:lineRule="auto"/>
              <w:jc w:val="center"/>
              <w:rPr>
                <w:b/>
                <w:szCs w:val="21"/>
              </w:rPr>
            </w:pPr>
            <w:r w:rsidRPr="00FE0424">
              <w:rPr>
                <w:b/>
                <w:szCs w:val="21"/>
              </w:rPr>
              <w:t>√</w:t>
            </w:r>
          </w:p>
        </w:tc>
        <w:tc>
          <w:tcPr>
            <w:tcW w:w="1167" w:type="dxa"/>
            <w:tcBorders>
              <w:top w:val="single" w:sz="4" w:space="0" w:color="auto"/>
              <w:left w:val="single" w:sz="4" w:space="0" w:color="auto"/>
              <w:bottom w:val="single" w:sz="4" w:space="0" w:color="auto"/>
              <w:right w:val="single" w:sz="4" w:space="0" w:color="auto"/>
            </w:tcBorders>
            <w:shd w:val="clear" w:color="auto" w:fill="auto"/>
            <w:noWrap/>
            <w:hideMark/>
          </w:tcPr>
          <w:p w:rsidR="00A70CAB" w:rsidRPr="00FE0424" w:rsidRDefault="00A70CAB" w:rsidP="00DF12FD">
            <w:pPr>
              <w:spacing w:line="300" w:lineRule="auto"/>
              <w:jc w:val="center"/>
              <w:rPr>
                <w:b/>
                <w:szCs w:val="21"/>
              </w:rPr>
            </w:pPr>
            <w:r w:rsidRPr="00FE0424">
              <w:rPr>
                <w:b/>
                <w:szCs w:val="21"/>
              </w:rPr>
              <w:t>×</w:t>
            </w:r>
          </w:p>
        </w:tc>
      </w:tr>
      <w:tr w:rsidR="00A70CAB" w:rsidRPr="00FE0424" w:rsidTr="00DF12FD">
        <w:trPr>
          <w:trHeight w:val="217"/>
          <w:jc w:val="center"/>
        </w:trPr>
        <w:tc>
          <w:tcPr>
            <w:tcW w:w="669" w:type="dxa"/>
            <w:tcBorders>
              <w:top w:val="single" w:sz="4" w:space="0" w:color="auto"/>
              <w:left w:val="single" w:sz="4" w:space="0" w:color="auto"/>
              <w:bottom w:val="single" w:sz="4" w:space="0" w:color="auto"/>
              <w:right w:val="single" w:sz="4" w:space="0" w:color="auto"/>
            </w:tcBorders>
            <w:shd w:val="clear" w:color="auto" w:fill="auto"/>
            <w:noWrap/>
            <w:hideMark/>
          </w:tcPr>
          <w:p w:rsidR="00A70CAB" w:rsidRPr="00FE0424" w:rsidRDefault="00A70CAB" w:rsidP="00DF12FD">
            <w:pPr>
              <w:spacing w:line="300" w:lineRule="auto"/>
              <w:rPr>
                <w:szCs w:val="21"/>
              </w:rPr>
            </w:pPr>
            <w:r w:rsidRPr="00FE0424">
              <w:rPr>
                <w:szCs w:val="21"/>
              </w:rPr>
              <w:t>PE2_4</w:t>
            </w:r>
          </w:p>
        </w:tc>
        <w:tc>
          <w:tcPr>
            <w:tcW w:w="997" w:type="dxa"/>
            <w:tcBorders>
              <w:top w:val="single" w:sz="4" w:space="0" w:color="auto"/>
              <w:left w:val="single" w:sz="4" w:space="0" w:color="auto"/>
              <w:bottom w:val="single" w:sz="4" w:space="0" w:color="auto"/>
              <w:right w:val="single" w:sz="4" w:space="0" w:color="auto"/>
            </w:tcBorders>
            <w:shd w:val="clear" w:color="auto" w:fill="auto"/>
            <w:noWrap/>
            <w:hideMark/>
          </w:tcPr>
          <w:p w:rsidR="00A70CAB" w:rsidRPr="00FE0424" w:rsidRDefault="00A70CAB" w:rsidP="00DF12FD">
            <w:pPr>
              <w:spacing w:line="300" w:lineRule="auto"/>
              <w:jc w:val="center"/>
              <w:rPr>
                <w:b/>
                <w:szCs w:val="21"/>
              </w:rPr>
            </w:pPr>
            <w:r w:rsidRPr="00FE0424">
              <w:rPr>
                <w:b/>
                <w:szCs w:val="21"/>
              </w:rPr>
              <w:t>×</w:t>
            </w:r>
          </w:p>
        </w:tc>
        <w:tc>
          <w:tcPr>
            <w:tcW w:w="1037" w:type="dxa"/>
            <w:tcBorders>
              <w:top w:val="single" w:sz="4" w:space="0" w:color="auto"/>
              <w:left w:val="single" w:sz="4" w:space="0" w:color="auto"/>
              <w:bottom w:val="single" w:sz="4" w:space="0" w:color="auto"/>
              <w:right w:val="single" w:sz="4" w:space="0" w:color="auto"/>
            </w:tcBorders>
            <w:shd w:val="clear" w:color="auto" w:fill="auto"/>
            <w:noWrap/>
            <w:hideMark/>
          </w:tcPr>
          <w:p w:rsidR="00A70CAB" w:rsidRPr="00FE0424" w:rsidRDefault="00A70CAB" w:rsidP="00DF12FD">
            <w:pPr>
              <w:spacing w:line="300" w:lineRule="auto"/>
              <w:jc w:val="center"/>
              <w:rPr>
                <w:b/>
                <w:szCs w:val="21"/>
              </w:rPr>
            </w:pPr>
            <w:r w:rsidRPr="00FE0424">
              <w:rPr>
                <w:b/>
                <w:szCs w:val="21"/>
              </w:rPr>
              <w:t>×</w:t>
            </w:r>
          </w:p>
        </w:tc>
        <w:tc>
          <w:tcPr>
            <w:tcW w:w="1037" w:type="dxa"/>
            <w:tcBorders>
              <w:top w:val="single" w:sz="4" w:space="0" w:color="auto"/>
              <w:left w:val="single" w:sz="4" w:space="0" w:color="auto"/>
              <w:bottom w:val="single" w:sz="4" w:space="0" w:color="auto"/>
              <w:right w:val="single" w:sz="4" w:space="0" w:color="auto"/>
            </w:tcBorders>
            <w:shd w:val="clear" w:color="auto" w:fill="auto"/>
            <w:noWrap/>
            <w:hideMark/>
          </w:tcPr>
          <w:p w:rsidR="00A70CAB" w:rsidRPr="00FE0424" w:rsidRDefault="00A70CAB" w:rsidP="00DF12FD">
            <w:pPr>
              <w:spacing w:line="300" w:lineRule="auto"/>
              <w:jc w:val="center"/>
              <w:rPr>
                <w:b/>
                <w:szCs w:val="21"/>
              </w:rPr>
            </w:pPr>
            <w:r w:rsidRPr="00FE0424">
              <w:rPr>
                <w:b/>
                <w:szCs w:val="21"/>
              </w:rPr>
              <w:t>×</w:t>
            </w:r>
          </w:p>
        </w:tc>
        <w:tc>
          <w:tcPr>
            <w:tcW w:w="1037" w:type="dxa"/>
            <w:tcBorders>
              <w:top w:val="single" w:sz="4" w:space="0" w:color="auto"/>
              <w:left w:val="single" w:sz="4" w:space="0" w:color="auto"/>
              <w:bottom w:val="single" w:sz="4" w:space="0" w:color="auto"/>
              <w:right w:val="single" w:sz="4" w:space="0" w:color="auto"/>
            </w:tcBorders>
            <w:shd w:val="clear" w:color="auto" w:fill="auto"/>
            <w:noWrap/>
            <w:hideMark/>
          </w:tcPr>
          <w:p w:rsidR="00A70CAB" w:rsidRPr="00FE0424" w:rsidRDefault="00A70CAB" w:rsidP="00DF12FD">
            <w:pPr>
              <w:spacing w:line="300" w:lineRule="auto"/>
              <w:jc w:val="center"/>
              <w:rPr>
                <w:b/>
                <w:szCs w:val="21"/>
              </w:rPr>
            </w:pPr>
            <w:r w:rsidRPr="00FE0424">
              <w:rPr>
                <w:b/>
                <w:szCs w:val="21"/>
              </w:rPr>
              <w:t>×</w:t>
            </w:r>
          </w:p>
        </w:tc>
        <w:tc>
          <w:tcPr>
            <w:tcW w:w="908" w:type="dxa"/>
            <w:tcBorders>
              <w:top w:val="single" w:sz="4" w:space="0" w:color="auto"/>
              <w:left w:val="single" w:sz="4" w:space="0" w:color="auto"/>
              <w:bottom w:val="single" w:sz="4" w:space="0" w:color="auto"/>
              <w:right w:val="single" w:sz="4" w:space="0" w:color="auto"/>
            </w:tcBorders>
            <w:shd w:val="clear" w:color="auto" w:fill="auto"/>
            <w:noWrap/>
            <w:hideMark/>
          </w:tcPr>
          <w:p w:rsidR="00A70CAB" w:rsidRPr="00FE0424" w:rsidRDefault="00A70CAB" w:rsidP="00DF12FD">
            <w:pPr>
              <w:spacing w:line="300" w:lineRule="auto"/>
              <w:jc w:val="center"/>
              <w:rPr>
                <w:b/>
                <w:szCs w:val="21"/>
              </w:rPr>
            </w:pPr>
            <w:r w:rsidRPr="00FE0424">
              <w:rPr>
                <w:b/>
                <w:szCs w:val="21"/>
              </w:rPr>
              <w:t>√</w:t>
            </w:r>
          </w:p>
        </w:tc>
        <w:tc>
          <w:tcPr>
            <w:tcW w:w="1167" w:type="dxa"/>
            <w:tcBorders>
              <w:top w:val="single" w:sz="4" w:space="0" w:color="auto"/>
              <w:left w:val="single" w:sz="4" w:space="0" w:color="auto"/>
              <w:bottom w:val="single" w:sz="4" w:space="0" w:color="auto"/>
              <w:right w:val="single" w:sz="4" w:space="0" w:color="auto"/>
            </w:tcBorders>
            <w:shd w:val="clear" w:color="auto" w:fill="auto"/>
            <w:noWrap/>
            <w:hideMark/>
          </w:tcPr>
          <w:p w:rsidR="00A70CAB" w:rsidRPr="00FE0424" w:rsidRDefault="00A70CAB" w:rsidP="00DF12FD">
            <w:pPr>
              <w:spacing w:line="300" w:lineRule="auto"/>
              <w:jc w:val="center"/>
              <w:rPr>
                <w:b/>
                <w:szCs w:val="21"/>
              </w:rPr>
            </w:pPr>
            <w:r w:rsidRPr="00FE0424">
              <w:rPr>
                <w:b/>
                <w:szCs w:val="21"/>
              </w:rPr>
              <w:t>×</w:t>
            </w:r>
          </w:p>
        </w:tc>
      </w:tr>
      <w:tr w:rsidR="00A70CAB" w:rsidRPr="00FE0424" w:rsidTr="00DF12FD">
        <w:trPr>
          <w:trHeight w:val="61"/>
          <w:jc w:val="center"/>
        </w:trPr>
        <w:tc>
          <w:tcPr>
            <w:tcW w:w="669" w:type="dxa"/>
            <w:tcBorders>
              <w:top w:val="single" w:sz="4" w:space="0" w:color="auto"/>
              <w:left w:val="single" w:sz="4" w:space="0" w:color="auto"/>
              <w:bottom w:val="single" w:sz="4" w:space="0" w:color="auto"/>
              <w:right w:val="single" w:sz="4" w:space="0" w:color="auto"/>
            </w:tcBorders>
            <w:shd w:val="clear" w:color="auto" w:fill="auto"/>
            <w:noWrap/>
            <w:hideMark/>
          </w:tcPr>
          <w:p w:rsidR="00A70CAB" w:rsidRPr="00FE0424" w:rsidRDefault="00A70CAB" w:rsidP="00DF12FD">
            <w:pPr>
              <w:spacing w:line="300" w:lineRule="auto"/>
              <w:rPr>
                <w:szCs w:val="21"/>
              </w:rPr>
            </w:pPr>
            <w:r w:rsidRPr="00FE0424">
              <w:rPr>
                <w:szCs w:val="21"/>
              </w:rPr>
              <w:t>PE3_1</w:t>
            </w:r>
          </w:p>
        </w:tc>
        <w:tc>
          <w:tcPr>
            <w:tcW w:w="997" w:type="dxa"/>
            <w:tcBorders>
              <w:top w:val="single" w:sz="4" w:space="0" w:color="auto"/>
              <w:left w:val="single" w:sz="4" w:space="0" w:color="auto"/>
              <w:bottom w:val="single" w:sz="4" w:space="0" w:color="auto"/>
              <w:right w:val="single" w:sz="4" w:space="0" w:color="auto"/>
            </w:tcBorders>
            <w:shd w:val="clear" w:color="auto" w:fill="auto"/>
            <w:noWrap/>
            <w:hideMark/>
          </w:tcPr>
          <w:p w:rsidR="00A70CAB" w:rsidRPr="00FE0424" w:rsidRDefault="00A70CAB" w:rsidP="00DF12FD">
            <w:pPr>
              <w:spacing w:line="300" w:lineRule="auto"/>
              <w:jc w:val="center"/>
              <w:rPr>
                <w:b/>
                <w:szCs w:val="21"/>
              </w:rPr>
            </w:pPr>
            <w:r w:rsidRPr="00FE0424">
              <w:rPr>
                <w:b/>
                <w:szCs w:val="21"/>
              </w:rPr>
              <w:t>√</w:t>
            </w:r>
          </w:p>
        </w:tc>
        <w:tc>
          <w:tcPr>
            <w:tcW w:w="1037" w:type="dxa"/>
            <w:tcBorders>
              <w:top w:val="single" w:sz="4" w:space="0" w:color="auto"/>
              <w:left w:val="single" w:sz="4" w:space="0" w:color="auto"/>
              <w:bottom w:val="single" w:sz="4" w:space="0" w:color="auto"/>
              <w:right w:val="single" w:sz="4" w:space="0" w:color="auto"/>
            </w:tcBorders>
            <w:shd w:val="clear" w:color="auto" w:fill="auto"/>
            <w:noWrap/>
            <w:hideMark/>
          </w:tcPr>
          <w:p w:rsidR="00A70CAB" w:rsidRPr="00FE0424" w:rsidRDefault="00A70CAB" w:rsidP="00DF12FD">
            <w:pPr>
              <w:spacing w:line="300" w:lineRule="auto"/>
              <w:jc w:val="center"/>
              <w:rPr>
                <w:b/>
                <w:szCs w:val="21"/>
              </w:rPr>
            </w:pPr>
            <w:r w:rsidRPr="00FE0424">
              <w:rPr>
                <w:b/>
                <w:szCs w:val="21"/>
              </w:rPr>
              <w:t>√</w:t>
            </w:r>
          </w:p>
        </w:tc>
        <w:tc>
          <w:tcPr>
            <w:tcW w:w="1037" w:type="dxa"/>
            <w:tcBorders>
              <w:top w:val="single" w:sz="4" w:space="0" w:color="auto"/>
              <w:left w:val="single" w:sz="4" w:space="0" w:color="auto"/>
              <w:bottom w:val="single" w:sz="4" w:space="0" w:color="auto"/>
              <w:right w:val="single" w:sz="4" w:space="0" w:color="auto"/>
            </w:tcBorders>
            <w:shd w:val="clear" w:color="auto" w:fill="auto"/>
            <w:noWrap/>
            <w:hideMark/>
          </w:tcPr>
          <w:p w:rsidR="00A70CAB" w:rsidRPr="00FE0424" w:rsidRDefault="00A70CAB" w:rsidP="00DF12FD">
            <w:pPr>
              <w:spacing w:line="300" w:lineRule="auto"/>
              <w:jc w:val="center"/>
              <w:rPr>
                <w:b/>
                <w:szCs w:val="21"/>
              </w:rPr>
            </w:pPr>
            <w:r w:rsidRPr="00FE0424">
              <w:rPr>
                <w:b/>
                <w:szCs w:val="21"/>
              </w:rPr>
              <w:t>√</w:t>
            </w:r>
          </w:p>
        </w:tc>
        <w:tc>
          <w:tcPr>
            <w:tcW w:w="1037" w:type="dxa"/>
            <w:tcBorders>
              <w:top w:val="single" w:sz="4" w:space="0" w:color="auto"/>
              <w:left w:val="single" w:sz="4" w:space="0" w:color="auto"/>
              <w:bottom w:val="single" w:sz="4" w:space="0" w:color="auto"/>
              <w:right w:val="single" w:sz="4" w:space="0" w:color="auto"/>
            </w:tcBorders>
            <w:shd w:val="clear" w:color="auto" w:fill="auto"/>
            <w:noWrap/>
            <w:hideMark/>
          </w:tcPr>
          <w:p w:rsidR="00A70CAB" w:rsidRPr="00FE0424" w:rsidRDefault="00A70CAB" w:rsidP="00DF12FD">
            <w:pPr>
              <w:spacing w:line="300" w:lineRule="auto"/>
              <w:jc w:val="center"/>
              <w:rPr>
                <w:b/>
                <w:szCs w:val="21"/>
              </w:rPr>
            </w:pPr>
            <w:r w:rsidRPr="00FE0424">
              <w:rPr>
                <w:b/>
                <w:szCs w:val="21"/>
              </w:rPr>
              <w:t>√</w:t>
            </w:r>
          </w:p>
        </w:tc>
        <w:tc>
          <w:tcPr>
            <w:tcW w:w="908" w:type="dxa"/>
            <w:tcBorders>
              <w:top w:val="single" w:sz="4" w:space="0" w:color="auto"/>
              <w:left w:val="single" w:sz="4" w:space="0" w:color="auto"/>
              <w:bottom w:val="single" w:sz="4" w:space="0" w:color="auto"/>
              <w:right w:val="single" w:sz="4" w:space="0" w:color="auto"/>
            </w:tcBorders>
            <w:shd w:val="clear" w:color="auto" w:fill="auto"/>
            <w:noWrap/>
            <w:hideMark/>
          </w:tcPr>
          <w:p w:rsidR="00A70CAB" w:rsidRPr="00FE0424" w:rsidRDefault="00A70CAB" w:rsidP="00DF12FD">
            <w:pPr>
              <w:spacing w:line="300" w:lineRule="auto"/>
              <w:jc w:val="center"/>
              <w:rPr>
                <w:b/>
                <w:szCs w:val="21"/>
              </w:rPr>
            </w:pPr>
            <w:r w:rsidRPr="00FE0424">
              <w:rPr>
                <w:b/>
                <w:szCs w:val="21"/>
              </w:rPr>
              <w:t>×</w:t>
            </w:r>
          </w:p>
        </w:tc>
        <w:tc>
          <w:tcPr>
            <w:tcW w:w="1167" w:type="dxa"/>
            <w:tcBorders>
              <w:top w:val="single" w:sz="4" w:space="0" w:color="auto"/>
              <w:left w:val="single" w:sz="4" w:space="0" w:color="auto"/>
              <w:bottom w:val="single" w:sz="4" w:space="0" w:color="auto"/>
              <w:right w:val="single" w:sz="4" w:space="0" w:color="auto"/>
            </w:tcBorders>
            <w:shd w:val="clear" w:color="auto" w:fill="auto"/>
            <w:noWrap/>
            <w:hideMark/>
          </w:tcPr>
          <w:p w:rsidR="00A70CAB" w:rsidRPr="00FE0424" w:rsidRDefault="00A70CAB" w:rsidP="00DF12FD">
            <w:pPr>
              <w:spacing w:line="300" w:lineRule="auto"/>
              <w:jc w:val="center"/>
              <w:rPr>
                <w:b/>
                <w:szCs w:val="21"/>
              </w:rPr>
            </w:pPr>
            <w:r w:rsidRPr="00FE0424">
              <w:rPr>
                <w:b/>
                <w:szCs w:val="21"/>
              </w:rPr>
              <w:t>√</w:t>
            </w:r>
          </w:p>
        </w:tc>
      </w:tr>
      <w:tr w:rsidR="00A70CAB" w:rsidRPr="00FE0424" w:rsidTr="00DF12FD">
        <w:trPr>
          <w:trHeight w:val="217"/>
          <w:jc w:val="center"/>
        </w:trPr>
        <w:tc>
          <w:tcPr>
            <w:tcW w:w="669" w:type="dxa"/>
            <w:tcBorders>
              <w:top w:val="single" w:sz="4" w:space="0" w:color="auto"/>
              <w:left w:val="single" w:sz="4" w:space="0" w:color="auto"/>
              <w:bottom w:val="single" w:sz="4" w:space="0" w:color="auto"/>
              <w:right w:val="single" w:sz="4" w:space="0" w:color="auto"/>
            </w:tcBorders>
            <w:shd w:val="clear" w:color="auto" w:fill="auto"/>
            <w:noWrap/>
            <w:hideMark/>
          </w:tcPr>
          <w:p w:rsidR="00A70CAB" w:rsidRPr="00FE0424" w:rsidRDefault="00A70CAB" w:rsidP="00DF12FD">
            <w:pPr>
              <w:spacing w:line="300" w:lineRule="auto"/>
              <w:rPr>
                <w:szCs w:val="21"/>
              </w:rPr>
            </w:pPr>
            <w:r w:rsidRPr="00FE0424">
              <w:rPr>
                <w:szCs w:val="21"/>
              </w:rPr>
              <w:t>PE3_2</w:t>
            </w:r>
          </w:p>
        </w:tc>
        <w:tc>
          <w:tcPr>
            <w:tcW w:w="997" w:type="dxa"/>
            <w:tcBorders>
              <w:top w:val="single" w:sz="4" w:space="0" w:color="auto"/>
              <w:left w:val="single" w:sz="4" w:space="0" w:color="auto"/>
              <w:bottom w:val="single" w:sz="4" w:space="0" w:color="auto"/>
              <w:right w:val="single" w:sz="4" w:space="0" w:color="auto"/>
            </w:tcBorders>
            <w:shd w:val="clear" w:color="auto" w:fill="auto"/>
            <w:noWrap/>
            <w:hideMark/>
          </w:tcPr>
          <w:p w:rsidR="00A70CAB" w:rsidRPr="00FE0424" w:rsidRDefault="00A70CAB" w:rsidP="00DF12FD">
            <w:pPr>
              <w:spacing w:line="300" w:lineRule="auto"/>
              <w:jc w:val="center"/>
              <w:rPr>
                <w:b/>
                <w:szCs w:val="21"/>
              </w:rPr>
            </w:pPr>
            <w:r w:rsidRPr="00FE0424">
              <w:rPr>
                <w:b/>
                <w:szCs w:val="21"/>
              </w:rPr>
              <w:t>×</w:t>
            </w:r>
          </w:p>
        </w:tc>
        <w:tc>
          <w:tcPr>
            <w:tcW w:w="1037" w:type="dxa"/>
            <w:tcBorders>
              <w:top w:val="single" w:sz="4" w:space="0" w:color="auto"/>
              <w:left w:val="single" w:sz="4" w:space="0" w:color="auto"/>
              <w:bottom w:val="single" w:sz="4" w:space="0" w:color="auto"/>
              <w:right w:val="single" w:sz="4" w:space="0" w:color="auto"/>
            </w:tcBorders>
            <w:shd w:val="clear" w:color="auto" w:fill="auto"/>
            <w:noWrap/>
            <w:hideMark/>
          </w:tcPr>
          <w:p w:rsidR="00A70CAB" w:rsidRPr="00FE0424" w:rsidRDefault="00A70CAB" w:rsidP="00DF12FD">
            <w:pPr>
              <w:spacing w:line="300" w:lineRule="auto"/>
              <w:jc w:val="center"/>
              <w:rPr>
                <w:b/>
                <w:szCs w:val="21"/>
              </w:rPr>
            </w:pPr>
            <w:r w:rsidRPr="00FE0424">
              <w:rPr>
                <w:b/>
                <w:szCs w:val="21"/>
              </w:rPr>
              <w:t>√</w:t>
            </w:r>
          </w:p>
        </w:tc>
        <w:tc>
          <w:tcPr>
            <w:tcW w:w="1037" w:type="dxa"/>
            <w:tcBorders>
              <w:top w:val="single" w:sz="4" w:space="0" w:color="auto"/>
              <w:left w:val="single" w:sz="4" w:space="0" w:color="auto"/>
              <w:bottom w:val="single" w:sz="4" w:space="0" w:color="auto"/>
              <w:right w:val="single" w:sz="4" w:space="0" w:color="auto"/>
            </w:tcBorders>
            <w:shd w:val="clear" w:color="auto" w:fill="auto"/>
            <w:noWrap/>
            <w:hideMark/>
          </w:tcPr>
          <w:p w:rsidR="00A70CAB" w:rsidRPr="00FE0424" w:rsidRDefault="00A70CAB" w:rsidP="00DF12FD">
            <w:pPr>
              <w:spacing w:line="300" w:lineRule="auto"/>
              <w:jc w:val="center"/>
              <w:rPr>
                <w:b/>
                <w:szCs w:val="21"/>
              </w:rPr>
            </w:pPr>
            <w:r w:rsidRPr="00FE0424">
              <w:rPr>
                <w:b/>
                <w:szCs w:val="21"/>
              </w:rPr>
              <w:t>√</w:t>
            </w:r>
          </w:p>
        </w:tc>
        <w:tc>
          <w:tcPr>
            <w:tcW w:w="1037" w:type="dxa"/>
            <w:tcBorders>
              <w:top w:val="single" w:sz="4" w:space="0" w:color="auto"/>
              <w:left w:val="single" w:sz="4" w:space="0" w:color="auto"/>
              <w:bottom w:val="single" w:sz="4" w:space="0" w:color="auto"/>
              <w:right w:val="single" w:sz="4" w:space="0" w:color="auto"/>
            </w:tcBorders>
            <w:shd w:val="clear" w:color="auto" w:fill="auto"/>
            <w:noWrap/>
            <w:hideMark/>
          </w:tcPr>
          <w:p w:rsidR="00A70CAB" w:rsidRPr="00FE0424" w:rsidRDefault="00A70CAB" w:rsidP="00DF12FD">
            <w:pPr>
              <w:spacing w:line="300" w:lineRule="auto"/>
              <w:jc w:val="center"/>
              <w:rPr>
                <w:b/>
                <w:szCs w:val="21"/>
              </w:rPr>
            </w:pPr>
            <w:r w:rsidRPr="00FE0424">
              <w:rPr>
                <w:b/>
                <w:szCs w:val="21"/>
              </w:rPr>
              <w:t>×</w:t>
            </w:r>
          </w:p>
        </w:tc>
        <w:tc>
          <w:tcPr>
            <w:tcW w:w="908" w:type="dxa"/>
            <w:tcBorders>
              <w:top w:val="single" w:sz="4" w:space="0" w:color="auto"/>
              <w:left w:val="single" w:sz="4" w:space="0" w:color="auto"/>
              <w:bottom w:val="single" w:sz="4" w:space="0" w:color="auto"/>
              <w:right w:val="single" w:sz="4" w:space="0" w:color="auto"/>
            </w:tcBorders>
            <w:shd w:val="clear" w:color="auto" w:fill="auto"/>
            <w:noWrap/>
            <w:hideMark/>
          </w:tcPr>
          <w:p w:rsidR="00A70CAB" w:rsidRPr="00FE0424" w:rsidRDefault="00A70CAB" w:rsidP="00DF12FD">
            <w:pPr>
              <w:spacing w:line="300" w:lineRule="auto"/>
              <w:jc w:val="center"/>
              <w:rPr>
                <w:b/>
                <w:szCs w:val="21"/>
              </w:rPr>
            </w:pPr>
            <w:r w:rsidRPr="00FE0424">
              <w:rPr>
                <w:b/>
                <w:szCs w:val="21"/>
              </w:rPr>
              <w:t>×</w:t>
            </w:r>
          </w:p>
        </w:tc>
        <w:tc>
          <w:tcPr>
            <w:tcW w:w="1167" w:type="dxa"/>
            <w:tcBorders>
              <w:top w:val="single" w:sz="4" w:space="0" w:color="auto"/>
              <w:left w:val="single" w:sz="4" w:space="0" w:color="auto"/>
              <w:bottom w:val="single" w:sz="4" w:space="0" w:color="auto"/>
              <w:right w:val="single" w:sz="4" w:space="0" w:color="auto"/>
            </w:tcBorders>
            <w:shd w:val="clear" w:color="auto" w:fill="auto"/>
            <w:noWrap/>
            <w:hideMark/>
          </w:tcPr>
          <w:p w:rsidR="00A70CAB" w:rsidRPr="00FE0424" w:rsidRDefault="00A70CAB" w:rsidP="00DF12FD">
            <w:pPr>
              <w:spacing w:line="300" w:lineRule="auto"/>
              <w:jc w:val="center"/>
              <w:rPr>
                <w:b/>
                <w:szCs w:val="21"/>
              </w:rPr>
            </w:pPr>
            <w:r w:rsidRPr="00FE0424">
              <w:rPr>
                <w:b/>
                <w:szCs w:val="21"/>
              </w:rPr>
              <w:t>√</w:t>
            </w:r>
          </w:p>
        </w:tc>
      </w:tr>
      <w:tr w:rsidR="00A70CAB" w:rsidRPr="00FE0424" w:rsidTr="00DF12FD">
        <w:trPr>
          <w:trHeight w:val="217"/>
          <w:jc w:val="center"/>
        </w:trPr>
        <w:tc>
          <w:tcPr>
            <w:tcW w:w="669" w:type="dxa"/>
            <w:tcBorders>
              <w:top w:val="single" w:sz="4" w:space="0" w:color="auto"/>
              <w:left w:val="single" w:sz="4" w:space="0" w:color="auto"/>
              <w:bottom w:val="single" w:sz="4" w:space="0" w:color="auto"/>
              <w:right w:val="single" w:sz="4" w:space="0" w:color="auto"/>
            </w:tcBorders>
            <w:shd w:val="clear" w:color="auto" w:fill="auto"/>
            <w:noWrap/>
            <w:hideMark/>
          </w:tcPr>
          <w:p w:rsidR="00A70CAB" w:rsidRPr="00FE0424" w:rsidRDefault="00A70CAB" w:rsidP="00DF12FD">
            <w:pPr>
              <w:spacing w:line="300" w:lineRule="auto"/>
              <w:rPr>
                <w:szCs w:val="21"/>
              </w:rPr>
            </w:pPr>
            <w:r w:rsidRPr="00FE0424">
              <w:rPr>
                <w:szCs w:val="21"/>
              </w:rPr>
              <w:t>PE3_3</w:t>
            </w:r>
          </w:p>
        </w:tc>
        <w:tc>
          <w:tcPr>
            <w:tcW w:w="997" w:type="dxa"/>
            <w:tcBorders>
              <w:top w:val="single" w:sz="4" w:space="0" w:color="auto"/>
              <w:left w:val="single" w:sz="4" w:space="0" w:color="auto"/>
              <w:bottom w:val="single" w:sz="4" w:space="0" w:color="auto"/>
              <w:right w:val="single" w:sz="4" w:space="0" w:color="auto"/>
            </w:tcBorders>
            <w:shd w:val="clear" w:color="auto" w:fill="auto"/>
            <w:noWrap/>
            <w:hideMark/>
          </w:tcPr>
          <w:p w:rsidR="00A70CAB" w:rsidRPr="00FE0424" w:rsidRDefault="00A70CAB" w:rsidP="00DF12FD">
            <w:pPr>
              <w:spacing w:line="300" w:lineRule="auto"/>
              <w:jc w:val="center"/>
              <w:rPr>
                <w:b/>
                <w:szCs w:val="21"/>
              </w:rPr>
            </w:pPr>
            <w:r w:rsidRPr="00FE0424">
              <w:rPr>
                <w:b/>
                <w:szCs w:val="21"/>
              </w:rPr>
              <w:t>×</w:t>
            </w:r>
          </w:p>
        </w:tc>
        <w:tc>
          <w:tcPr>
            <w:tcW w:w="1037" w:type="dxa"/>
            <w:tcBorders>
              <w:top w:val="single" w:sz="4" w:space="0" w:color="auto"/>
              <w:left w:val="single" w:sz="4" w:space="0" w:color="auto"/>
              <w:bottom w:val="single" w:sz="4" w:space="0" w:color="auto"/>
              <w:right w:val="single" w:sz="4" w:space="0" w:color="auto"/>
            </w:tcBorders>
            <w:shd w:val="clear" w:color="auto" w:fill="auto"/>
            <w:noWrap/>
            <w:hideMark/>
          </w:tcPr>
          <w:p w:rsidR="00A70CAB" w:rsidRPr="00FE0424" w:rsidRDefault="00A70CAB" w:rsidP="00DF12FD">
            <w:pPr>
              <w:spacing w:line="300" w:lineRule="auto"/>
              <w:jc w:val="center"/>
              <w:rPr>
                <w:b/>
                <w:szCs w:val="21"/>
              </w:rPr>
            </w:pPr>
            <w:r w:rsidRPr="00FE0424">
              <w:rPr>
                <w:b/>
                <w:szCs w:val="21"/>
              </w:rPr>
              <w:t>√</w:t>
            </w:r>
          </w:p>
        </w:tc>
        <w:tc>
          <w:tcPr>
            <w:tcW w:w="1037" w:type="dxa"/>
            <w:tcBorders>
              <w:top w:val="single" w:sz="4" w:space="0" w:color="auto"/>
              <w:left w:val="single" w:sz="4" w:space="0" w:color="auto"/>
              <w:bottom w:val="single" w:sz="4" w:space="0" w:color="auto"/>
              <w:right w:val="single" w:sz="4" w:space="0" w:color="auto"/>
            </w:tcBorders>
            <w:shd w:val="clear" w:color="auto" w:fill="auto"/>
            <w:noWrap/>
            <w:hideMark/>
          </w:tcPr>
          <w:p w:rsidR="00A70CAB" w:rsidRPr="00FE0424" w:rsidRDefault="00A70CAB" w:rsidP="00DF12FD">
            <w:pPr>
              <w:spacing w:line="300" w:lineRule="auto"/>
              <w:jc w:val="center"/>
              <w:rPr>
                <w:b/>
                <w:szCs w:val="21"/>
              </w:rPr>
            </w:pPr>
            <w:r w:rsidRPr="00FE0424">
              <w:rPr>
                <w:b/>
                <w:szCs w:val="21"/>
              </w:rPr>
              <w:t>×</w:t>
            </w:r>
          </w:p>
        </w:tc>
        <w:tc>
          <w:tcPr>
            <w:tcW w:w="1037" w:type="dxa"/>
            <w:tcBorders>
              <w:top w:val="single" w:sz="4" w:space="0" w:color="auto"/>
              <w:left w:val="single" w:sz="4" w:space="0" w:color="auto"/>
              <w:bottom w:val="single" w:sz="4" w:space="0" w:color="auto"/>
              <w:right w:val="single" w:sz="4" w:space="0" w:color="auto"/>
            </w:tcBorders>
            <w:shd w:val="clear" w:color="auto" w:fill="auto"/>
            <w:noWrap/>
            <w:hideMark/>
          </w:tcPr>
          <w:p w:rsidR="00A70CAB" w:rsidRPr="00FE0424" w:rsidRDefault="00A70CAB" w:rsidP="00DF12FD">
            <w:pPr>
              <w:spacing w:line="300" w:lineRule="auto"/>
              <w:jc w:val="center"/>
              <w:rPr>
                <w:b/>
                <w:szCs w:val="21"/>
              </w:rPr>
            </w:pPr>
            <w:r w:rsidRPr="00FE0424">
              <w:rPr>
                <w:b/>
                <w:szCs w:val="21"/>
              </w:rPr>
              <w:t>×</w:t>
            </w:r>
          </w:p>
        </w:tc>
        <w:tc>
          <w:tcPr>
            <w:tcW w:w="908" w:type="dxa"/>
            <w:tcBorders>
              <w:top w:val="single" w:sz="4" w:space="0" w:color="auto"/>
              <w:left w:val="single" w:sz="4" w:space="0" w:color="auto"/>
              <w:bottom w:val="single" w:sz="4" w:space="0" w:color="auto"/>
              <w:right w:val="single" w:sz="4" w:space="0" w:color="auto"/>
            </w:tcBorders>
            <w:shd w:val="clear" w:color="auto" w:fill="auto"/>
            <w:noWrap/>
            <w:hideMark/>
          </w:tcPr>
          <w:p w:rsidR="00A70CAB" w:rsidRPr="00FE0424" w:rsidRDefault="00A70CAB" w:rsidP="00DF12FD">
            <w:pPr>
              <w:spacing w:line="300" w:lineRule="auto"/>
              <w:jc w:val="center"/>
              <w:rPr>
                <w:b/>
                <w:szCs w:val="21"/>
              </w:rPr>
            </w:pPr>
            <w:r w:rsidRPr="00FE0424">
              <w:rPr>
                <w:b/>
                <w:szCs w:val="21"/>
              </w:rPr>
              <w:t>×</w:t>
            </w:r>
          </w:p>
        </w:tc>
        <w:tc>
          <w:tcPr>
            <w:tcW w:w="1167" w:type="dxa"/>
            <w:tcBorders>
              <w:top w:val="single" w:sz="4" w:space="0" w:color="auto"/>
              <w:left w:val="single" w:sz="4" w:space="0" w:color="auto"/>
              <w:bottom w:val="single" w:sz="4" w:space="0" w:color="auto"/>
              <w:right w:val="single" w:sz="4" w:space="0" w:color="auto"/>
            </w:tcBorders>
            <w:shd w:val="clear" w:color="auto" w:fill="auto"/>
            <w:noWrap/>
            <w:hideMark/>
          </w:tcPr>
          <w:p w:rsidR="00A70CAB" w:rsidRPr="00FE0424" w:rsidRDefault="00A70CAB" w:rsidP="00DF12FD">
            <w:pPr>
              <w:spacing w:line="300" w:lineRule="auto"/>
              <w:jc w:val="center"/>
              <w:rPr>
                <w:b/>
                <w:szCs w:val="21"/>
              </w:rPr>
            </w:pPr>
            <w:r w:rsidRPr="00FE0424">
              <w:rPr>
                <w:b/>
                <w:szCs w:val="21"/>
              </w:rPr>
              <w:t>√</w:t>
            </w:r>
          </w:p>
        </w:tc>
      </w:tr>
      <w:tr w:rsidR="00A70CAB" w:rsidRPr="00FE0424" w:rsidTr="00DF12FD">
        <w:trPr>
          <w:trHeight w:val="61"/>
          <w:jc w:val="center"/>
        </w:trPr>
        <w:tc>
          <w:tcPr>
            <w:tcW w:w="669" w:type="dxa"/>
            <w:tcBorders>
              <w:top w:val="single" w:sz="4" w:space="0" w:color="auto"/>
              <w:left w:val="single" w:sz="4" w:space="0" w:color="auto"/>
              <w:bottom w:val="single" w:sz="4" w:space="0" w:color="auto"/>
              <w:right w:val="single" w:sz="4" w:space="0" w:color="auto"/>
            </w:tcBorders>
            <w:shd w:val="clear" w:color="auto" w:fill="auto"/>
            <w:noWrap/>
            <w:hideMark/>
          </w:tcPr>
          <w:p w:rsidR="00A70CAB" w:rsidRPr="00FE0424" w:rsidRDefault="00A70CAB" w:rsidP="00DF12FD">
            <w:pPr>
              <w:spacing w:line="300" w:lineRule="auto"/>
              <w:rPr>
                <w:szCs w:val="21"/>
              </w:rPr>
            </w:pPr>
            <w:r w:rsidRPr="00FE0424">
              <w:rPr>
                <w:szCs w:val="21"/>
              </w:rPr>
              <w:t>PE3_4</w:t>
            </w:r>
          </w:p>
        </w:tc>
        <w:tc>
          <w:tcPr>
            <w:tcW w:w="997" w:type="dxa"/>
            <w:tcBorders>
              <w:top w:val="single" w:sz="4" w:space="0" w:color="auto"/>
              <w:left w:val="single" w:sz="4" w:space="0" w:color="auto"/>
              <w:bottom w:val="single" w:sz="4" w:space="0" w:color="auto"/>
              <w:right w:val="single" w:sz="4" w:space="0" w:color="auto"/>
            </w:tcBorders>
            <w:shd w:val="clear" w:color="auto" w:fill="auto"/>
            <w:noWrap/>
            <w:hideMark/>
          </w:tcPr>
          <w:p w:rsidR="00A70CAB" w:rsidRPr="00FE0424" w:rsidRDefault="00A70CAB" w:rsidP="00DF12FD">
            <w:pPr>
              <w:spacing w:line="300" w:lineRule="auto"/>
              <w:jc w:val="center"/>
              <w:rPr>
                <w:b/>
                <w:szCs w:val="21"/>
              </w:rPr>
            </w:pPr>
            <w:r w:rsidRPr="00FE0424">
              <w:rPr>
                <w:b/>
                <w:szCs w:val="21"/>
              </w:rPr>
              <w:t>×</w:t>
            </w:r>
          </w:p>
        </w:tc>
        <w:tc>
          <w:tcPr>
            <w:tcW w:w="1037" w:type="dxa"/>
            <w:tcBorders>
              <w:top w:val="single" w:sz="4" w:space="0" w:color="auto"/>
              <w:left w:val="single" w:sz="4" w:space="0" w:color="auto"/>
              <w:bottom w:val="single" w:sz="4" w:space="0" w:color="auto"/>
              <w:right w:val="single" w:sz="4" w:space="0" w:color="auto"/>
            </w:tcBorders>
            <w:shd w:val="clear" w:color="auto" w:fill="auto"/>
            <w:noWrap/>
            <w:hideMark/>
          </w:tcPr>
          <w:p w:rsidR="00A70CAB" w:rsidRPr="00FE0424" w:rsidRDefault="00A70CAB" w:rsidP="00DF12FD">
            <w:pPr>
              <w:spacing w:line="300" w:lineRule="auto"/>
              <w:jc w:val="center"/>
              <w:rPr>
                <w:b/>
                <w:szCs w:val="21"/>
              </w:rPr>
            </w:pPr>
            <w:r w:rsidRPr="00FE0424">
              <w:rPr>
                <w:b/>
                <w:szCs w:val="21"/>
              </w:rPr>
              <w:t>×</w:t>
            </w:r>
          </w:p>
        </w:tc>
        <w:tc>
          <w:tcPr>
            <w:tcW w:w="1037" w:type="dxa"/>
            <w:tcBorders>
              <w:top w:val="single" w:sz="4" w:space="0" w:color="auto"/>
              <w:left w:val="single" w:sz="4" w:space="0" w:color="auto"/>
              <w:bottom w:val="single" w:sz="4" w:space="0" w:color="auto"/>
              <w:right w:val="single" w:sz="4" w:space="0" w:color="auto"/>
            </w:tcBorders>
            <w:shd w:val="clear" w:color="auto" w:fill="auto"/>
            <w:noWrap/>
            <w:hideMark/>
          </w:tcPr>
          <w:p w:rsidR="00A70CAB" w:rsidRPr="00FE0424" w:rsidRDefault="00A70CAB" w:rsidP="00DF12FD">
            <w:pPr>
              <w:spacing w:line="300" w:lineRule="auto"/>
              <w:jc w:val="center"/>
              <w:rPr>
                <w:b/>
                <w:szCs w:val="21"/>
              </w:rPr>
            </w:pPr>
            <w:r w:rsidRPr="00FE0424">
              <w:rPr>
                <w:b/>
                <w:szCs w:val="21"/>
              </w:rPr>
              <w:t>×</w:t>
            </w:r>
          </w:p>
        </w:tc>
        <w:tc>
          <w:tcPr>
            <w:tcW w:w="1037" w:type="dxa"/>
            <w:tcBorders>
              <w:top w:val="single" w:sz="4" w:space="0" w:color="auto"/>
              <w:left w:val="single" w:sz="4" w:space="0" w:color="auto"/>
              <w:bottom w:val="single" w:sz="4" w:space="0" w:color="auto"/>
              <w:right w:val="single" w:sz="4" w:space="0" w:color="auto"/>
            </w:tcBorders>
            <w:shd w:val="clear" w:color="auto" w:fill="auto"/>
            <w:noWrap/>
            <w:hideMark/>
          </w:tcPr>
          <w:p w:rsidR="00A70CAB" w:rsidRPr="00FE0424" w:rsidRDefault="00A70CAB" w:rsidP="00DF12FD">
            <w:pPr>
              <w:spacing w:line="300" w:lineRule="auto"/>
              <w:jc w:val="center"/>
              <w:rPr>
                <w:b/>
                <w:szCs w:val="21"/>
              </w:rPr>
            </w:pPr>
            <w:r w:rsidRPr="00FE0424">
              <w:rPr>
                <w:b/>
                <w:szCs w:val="21"/>
              </w:rPr>
              <w:t>×</w:t>
            </w:r>
          </w:p>
        </w:tc>
        <w:tc>
          <w:tcPr>
            <w:tcW w:w="908" w:type="dxa"/>
            <w:tcBorders>
              <w:top w:val="single" w:sz="4" w:space="0" w:color="auto"/>
              <w:left w:val="single" w:sz="4" w:space="0" w:color="auto"/>
              <w:bottom w:val="single" w:sz="4" w:space="0" w:color="auto"/>
              <w:right w:val="single" w:sz="4" w:space="0" w:color="auto"/>
            </w:tcBorders>
            <w:shd w:val="clear" w:color="auto" w:fill="auto"/>
            <w:noWrap/>
            <w:hideMark/>
          </w:tcPr>
          <w:p w:rsidR="00A70CAB" w:rsidRPr="00FE0424" w:rsidRDefault="00A70CAB" w:rsidP="00DF12FD">
            <w:pPr>
              <w:spacing w:line="300" w:lineRule="auto"/>
              <w:jc w:val="center"/>
              <w:rPr>
                <w:b/>
                <w:szCs w:val="21"/>
              </w:rPr>
            </w:pPr>
            <w:r w:rsidRPr="00FE0424">
              <w:rPr>
                <w:b/>
                <w:szCs w:val="21"/>
              </w:rPr>
              <w:t>×</w:t>
            </w:r>
          </w:p>
        </w:tc>
        <w:tc>
          <w:tcPr>
            <w:tcW w:w="1167" w:type="dxa"/>
            <w:tcBorders>
              <w:top w:val="single" w:sz="4" w:space="0" w:color="auto"/>
              <w:left w:val="single" w:sz="4" w:space="0" w:color="auto"/>
              <w:bottom w:val="single" w:sz="4" w:space="0" w:color="auto"/>
              <w:right w:val="single" w:sz="4" w:space="0" w:color="auto"/>
            </w:tcBorders>
            <w:shd w:val="clear" w:color="auto" w:fill="auto"/>
            <w:noWrap/>
            <w:hideMark/>
          </w:tcPr>
          <w:p w:rsidR="00A70CAB" w:rsidRPr="00FE0424" w:rsidRDefault="00A70CAB" w:rsidP="00DF12FD">
            <w:pPr>
              <w:spacing w:line="300" w:lineRule="auto"/>
              <w:jc w:val="center"/>
              <w:rPr>
                <w:b/>
                <w:szCs w:val="21"/>
              </w:rPr>
            </w:pPr>
            <w:r w:rsidRPr="00FE0424">
              <w:rPr>
                <w:b/>
                <w:szCs w:val="21"/>
              </w:rPr>
              <w:t>√</w:t>
            </w:r>
          </w:p>
        </w:tc>
      </w:tr>
    </w:tbl>
    <w:p w:rsidR="008826E5" w:rsidRPr="00DF12FD" w:rsidRDefault="008826E5" w:rsidP="005F5E17">
      <w:pPr>
        <w:pStyle w:val="a0"/>
        <w:spacing w:before="156" w:after="156" w:line="300" w:lineRule="auto"/>
      </w:pPr>
      <w:bookmarkStart w:id="123" w:name="_Toc451115435"/>
      <w:r w:rsidRPr="00DF12FD">
        <w:t>本章小结</w:t>
      </w:r>
      <w:bookmarkEnd w:id="123"/>
    </w:p>
    <w:p w:rsidR="00B52CDA" w:rsidRPr="00DF12FD" w:rsidRDefault="00B52CDA" w:rsidP="005F5E17">
      <w:pPr>
        <w:pStyle w:val="aa"/>
        <w:ind w:firstLine="420"/>
        <w:rPr>
          <w:lang w:eastAsia="zh-CN"/>
        </w:rPr>
      </w:pPr>
      <w:r w:rsidRPr="00DF12FD">
        <w:rPr>
          <w:lang w:eastAsia="zh-CN"/>
        </w:rPr>
        <w:t>本章通过分析可重构映射的问题模型，提出</w:t>
      </w:r>
      <w:r w:rsidR="00855C88">
        <w:rPr>
          <w:lang w:eastAsia="zh-CN"/>
        </w:rPr>
        <w:t>了</w:t>
      </w:r>
      <w:r w:rsidRPr="00DF12FD">
        <w:rPr>
          <w:lang w:eastAsia="zh-CN"/>
        </w:rPr>
        <w:t>基于</w:t>
      </w:r>
      <w:r w:rsidRPr="00DF12FD">
        <w:rPr>
          <w:lang w:eastAsia="zh-CN"/>
        </w:rPr>
        <w:t>VF2</w:t>
      </w:r>
      <w:r w:rsidRPr="00DF12FD">
        <w:rPr>
          <w:lang w:eastAsia="zh-CN"/>
        </w:rPr>
        <w:t>子图同构的算法映射方案，对</w:t>
      </w:r>
      <w:r w:rsidRPr="00DF12FD">
        <w:rPr>
          <w:lang w:eastAsia="zh-CN"/>
        </w:rPr>
        <w:t>36</w:t>
      </w:r>
      <w:r w:rsidR="00855C88">
        <w:rPr>
          <w:lang w:eastAsia="zh-CN"/>
        </w:rPr>
        <w:t>种</w:t>
      </w:r>
      <w:r w:rsidRPr="00DF12FD">
        <w:rPr>
          <w:lang w:eastAsia="zh-CN"/>
        </w:rPr>
        <w:t>分组密码算法进行了映射分析，总结了这些算法在映射后的</w:t>
      </w:r>
      <w:r w:rsidR="00855C88">
        <w:rPr>
          <w:lang w:eastAsia="zh-CN"/>
        </w:rPr>
        <w:t>功能单元使用分布，并根据功能分布对</w:t>
      </w:r>
      <w:r w:rsidR="007012E7">
        <w:rPr>
          <w:lang w:eastAsia="zh-CN"/>
        </w:rPr>
        <w:t>PE</w:t>
      </w:r>
      <w:r w:rsidR="007012E7">
        <w:rPr>
          <w:lang w:eastAsia="zh-CN"/>
        </w:rPr>
        <w:t>组</w:t>
      </w:r>
      <w:r w:rsidR="00855C88">
        <w:rPr>
          <w:lang w:eastAsia="zh-CN"/>
        </w:rPr>
        <w:t>中的冗余单元和低利用率</w:t>
      </w:r>
      <w:r w:rsidRPr="00DF12FD">
        <w:rPr>
          <w:lang w:eastAsia="zh-CN"/>
        </w:rPr>
        <w:t>单元进行了优化。</w:t>
      </w:r>
    </w:p>
    <w:p w:rsidR="008826E5" w:rsidRPr="00DF12FD" w:rsidRDefault="00B52CDA" w:rsidP="005F5E17">
      <w:pPr>
        <w:pStyle w:val="aa"/>
        <w:ind w:firstLine="420"/>
        <w:rPr>
          <w:lang w:eastAsia="zh-CN"/>
        </w:rPr>
        <w:sectPr w:rsidR="008826E5" w:rsidRPr="00DF12FD" w:rsidSect="00641575">
          <w:type w:val="oddPage"/>
          <w:pgSz w:w="11906" w:h="16838" w:code="9"/>
          <w:pgMar w:top="1134" w:right="1418" w:bottom="1134" w:left="1418" w:header="851" w:footer="992" w:gutter="0"/>
          <w:cols w:space="425"/>
          <w:docGrid w:type="lines" w:linePitch="312"/>
        </w:sectPr>
      </w:pPr>
      <w:r w:rsidRPr="00DF12FD">
        <w:rPr>
          <w:lang w:val="en-US" w:eastAsia="zh-CN"/>
        </w:rPr>
        <w:t>最终的优化方案相对初始架构减少了</w:t>
      </w:r>
      <w:r w:rsidRPr="00DF12FD">
        <w:rPr>
          <w:lang w:val="en-US" w:eastAsia="zh-CN"/>
        </w:rPr>
        <w:t>5</w:t>
      </w:r>
      <w:r w:rsidRPr="00DF12FD">
        <w:rPr>
          <w:lang w:val="en-US" w:eastAsia="zh-CN"/>
        </w:rPr>
        <w:t>个算术单元，</w:t>
      </w:r>
      <w:r w:rsidRPr="00DF12FD">
        <w:rPr>
          <w:lang w:val="en-US" w:eastAsia="zh-CN"/>
        </w:rPr>
        <w:t>5</w:t>
      </w:r>
      <w:r w:rsidRPr="00DF12FD">
        <w:rPr>
          <w:lang w:val="en-US" w:eastAsia="zh-CN"/>
        </w:rPr>
        <w:t>个移位单元，</w:t>
      </w:r>
      <w:r w:rsidRPr="00DF12FD">
        <w:rPr>
          <w:lang w:val="en-US" w:eastAsia="zh-CN"/>
        </w:rPr>
        <w:t>6</w:t>
      </w:r>
      <w:r w:rsidRPr="00DF12FD">
        <w:rPr>
          <w:lang w:val="en-US" w:eastAsia="zh-CN"/>
        </w:rPr>
        <w:t>个逻辑单元和</w:t>
      </w:r>
      <w:r w:rsidRPr="00DF12FD">
        <w:rPr>
          <w:lang w:val="en-US" w:eastAsia="zh-CN"/>
        </w:rPr>
        <w:t>1</w:t>
      </w:r>
      <w:r w:rsidRPr="00DF12FD">
        <w:rPr>
          <w:lang w:val="en-US" w:eastAsia="zh-CN"/>
        </w:rPr>
        <w:t>个置换单元</w:t>
      </w:r>
      <w:r w:rsidRPr="00DF12FD">
        <w:rPr>
          <w:lang w:eastAsia="zh-CN"/>
        </w:rPr>
        <w:t>，</w:t>
      </w:r>
      <w:r w:rsidR="007012E7">
        <w:rPr>
          <w:lang w:eastAsia="zh-CN"/>
        </w:rPr>
        <w:t>PE</w:t>
      </w:r>
      <w:r w:rsidR="007012E7">
        <w:rPr>
          <w:lang w:eastAsia="zh-CN"/>
        </w:rPr>
        <w:t>组</w:t>
      </w:r>
      <w:r w:rsidRPr="00DF12FD">
        <w:rPr>
          <w:lang w:eastAsia="zh-CN"/>
        </w:rPr>
        <w:t>的功能单元数量减少到</w:t>
      </w:r>
      <w:r w:rsidR="00855C88">
        <w:rPr>
          <w:lang w:eastAsia="zh-CN"/>
        </w:rPr>
        <w:t>了</w:t>
      </w:r>
      <w:r w:rsidRPr="00DF12FD">
        <w:rPr>
          <w:lang w:eastAsia="zh-CN"/>
        </w:rPr>
        <w:t>31</w:t>
      </w:r>
      <w:r w:rsidRPr="00DF12FD">
        <w:rPr>
          <w:lang w:eastAsia="zh-CN"/>
        </w:rPr>
        <w:t>，与之对应的同构架构包含</w:t>
      </w:r>
      <w:r w:rsidRPr="00DF12FD">
        <w:rPr>
          <w:lang w:eastAsia="zh-CN"/>
        </w:rPr>
        <w:t>72</w:t>
      </w:r>
      <w:r w:rsidRPr="00DF12FD">
        <w:rPr>
          <w:lang w:eastAsia="zh-CN"/>
        </w:rPr>
        <w:t>个功能单元，相比减少了</w:t>
      </w:r>
      <w:r w:rsidRPr="00DF12FD">
        <w:rPr>
          <w:lang w:eastAsia="zh-CN"/>
        </w:rPr>
        <w:t>57%</w:t>
      </w:r>
      <w:r w:rsidRPr="00DF12FD">
        <w:rPr>
          <w:lang w:eastAsia="zh-CN"/>
        </w:rPr>
        <w:t>。</w:t>
      </w:r>
    </w:p>
    <w:p w:rsidR="008826E5" w:rsidRPr="00962C09" w:rsidRDefault="00AD0722" w:rsidP="00962C09">
      <w:pPr>
        <w:pStyle w:val="a"/>
        <w:spacing w:before="156" w:after="312"/>
      </w:pPr>
      <w:bookmarkStart w:id="124" w:name="_Toc451115436"/>
      <w:r w:rsidRPr="00962C09">
        <w:lastRenderedPageBreak/>
        <w:t>PE</w:t>
      </w:r>
      <w:r w:rsidRPr="00962C09">
        <w:t>方案</w:t>
      </w:r>
      <w:r w:rsidR="008826E5" w:rsidRPr="00962C09">
        <w:t>验证与分析</w:t>
      </w:r>
      <w:bookmarkEnd w:id="124"/>
    </w:p>
    <w:p w:rsidR="002F5AB4" w:rsidRPr="00DF12FD" w:rsidRDefault="00AD0722" w:rsidP="005F5E17">
      <w:pPr>
        <w:pStyle w:val="a0"/>
        <w:spacing w:before="156" w:after="156" w:line="300" w:lineRule="auto"/>
        <w:rPr>
          <w:lang w:eastAsia="zh-CN"/>
        </w:rPr>
      </w:pPr>
      <w:bookmarkStart w:id="125" w:name="_Toc451115437"/>
      <w:r w:rsidRPr="00DF12FD">
        <w:rPr>
          <w:lang w:eastAsia="zh-CN"/>
        </w:rPr>
        <w:t>PE</w:t>
      </w:r>
      <w:r w:rsidRPr="00DF12FD">
        <w:rPr>
          <w:lang w:eastAsia="zh-CN"/>
        </w:rPr>
        <w:t>方案电路实现结果</w:t>
      </w:r>
      <w:bookmarkEnd w:id="125"/>
    </w:p>
    <w:p w:rsidR="005F5E17" w:rsidRPr="00DF12FD" w:rsidRDefault="00AD0722" w:rsidP="005F5E17">
      <w:pPr>
        <w:pStyle w:val="aa"/>
        <w:ind w:firstLine="420"/>
        <w:rPr>
          <w:lang w:eastAsia="zh-CN"/>
        </w:rPr>
      </w:pPr>
      <w:bookmarkStart w:id="126" w:name="_Toc448392814"/>
      <w:r w:rsidRPr="00DF12FD">
        <w:rPr>
          <w:lang w:eastAsia="zh-CN"/>
        </w:rPr>
        <w:t>对第五章给出的</w:t>
      </w:r>
      <w:r w:rsidRPr="00DF12FD">
        <w:rPr>
          <w:lang w:eastAsia="zh-CN"/>
        </w:rPr>
        <w:t>PE</w:t>
      </w:r>
      <w:r w:rsidRPr="00DF12FD">
        <w:rPr>
          <w:lang w:eastAsia="zh-CN"/>
        </w:rPr>
        <w:t>方案进行电路实现，使用</w:t>
      </w:r>
      <w:r w:rsidRPr="00DF12FD">
        <w:t>Verilog HDL</w:t>
      </w:r>
      <w:r w:rsidRPr="00DF12FD">
        <w:t>语言描述</w:t>
      </w:r>
      <w:r w:rsidR="00DD391F">
        <w:rPr>
          <w:lang w:eastAsia="zh-CN"/>
        </w:rPr>
        <w:t>了该</w:t>
      </w:r>
      <w:r w:rsidR="00DD391F">
        <w:rPr>
          <w:lang w:eastAsia="zh-CN"/>
        </w:rPr>
        <w:t>PE</w:t>
      </w:r>
      <w:r w:rsidRPr="00DF12FD">
        <w:rPr>
          <w:lang w:eastAsia="zh-CN"/>
        </w:rPr>
        <w:t>方案，完成可重构</w:t>
      </w:r>
      <w:r w:rsidRPr="00DF12FD">
        <w:rPr>
          <w:lang w:eastAsia="zh-CN"/>
        </w:rPr>
        <w:t>PE</w:t>
      </w:r>
      <w:r w:rsidRPr="00DF12FD">
        <w:rPr>
          <w:lang w:eastAsia="zh-CN"/>
        </w:rPr>
        <w:t>阵列设计，使用</w:t>
      </w:r>
      <w:r w:rsidRPr="00DF12FD">
        <w:t>Synopsys</w:t>
      </w:r>
      <w:r w:rsidRPr="00DF12FD">
        <w:t>公司的</w:t>
      </w:r>
      <w:r w:rsidRPr="00DF12FD">
        <w:t>Verilog Complier Simulator</w:t>
      </w:r>
      <w:r w:rsidRPr="00DF12FD">
        <w:t>（</w:t>
      </w:r>
      <w:r w:rsidRPr="00DF12FD">
        <w:t>VCS</w:t>
      </w:r>
      <w:r w:rsidRPr="00DF12FD">
        <w:t>）工具进行功能和时序仿真，通过设计的功能验证。基于</w:t>
      </w:r>
      <w:r w:rsidRPr="00DF12FD">
        <w:t xml:space="preserve">TSMC </w:t>
      </w:r>
      <w:r w:rsidRPr="00DF12FD">
        <w:rPr>
          <w:lang w:eastAsia="zh-CN"/>
        </w:rPr>
        <w:t>40</w:t>
      </w:r>
      <w:r w:rsidRPr="00DF12FD">
        <w:t>nm</w:t>
      </w:r>
      <w:r w:rsidRPr="00DF12FD">
        <w:rPr>
          <w:lang w:eastAsia="zh-CN"/>
        </w:rPr>
        <w:t xml:space="preserve"> CMOS</w:t>
      </w:r>
      <w:r w:rsidRPr="00DF12FD">
        <w:t>工艺标准单元库对</w:t>
      </w:r>
      <w:r w:rsidRPr="00DF12FD">
        <w:t>PE</w:t>
      </w:r>
      <w:r w:rsidRPr="00DF12FD">
        <w:t>设计进行逻辑综合，综合工具使用</w:t>
      </w:r>
      <w:r w:rsidRPr="00DF12FD">
        <w:t>Synopsys</w:t>
      </w:r>
      <w:r w:rsidRPr="00DF12FD">
        <w:t>公司的</w:t>
      </w:r>
      <w:r w:rsidRPr="00DF12FD">
        <w:t>Design Compiler</w:t>
      </w:r>
      <w:r w:rsidRPr="00DF12FD">
        <w:t>（</w:t>
      </w:r>
      <w:r w:rsidRPr="00DF12FD">
        <w:t>DC</w:t>
      </w:r>
      <w:r w:rsidRPr="00DF12FD">
        <w:t>），生成面积、时序等参数</w:t>
      </w:r>
      <w:r w:rsidRPr="00DF12FD">
        <w:rPr>
          <w:lang w:eastAsia="zh-CN"/>
        </w:rPr>
        <w:t>，最终按照</w:t>
      </w:r>
      <w:r w:rsidRPr="00DF12FD">
        <w:rPr>
          <w:lang w:eastAsia="zh-CN"/>
        </w:rPr>
        <w:t>500MHz</w:t>
      </w:r>
      <w:r w:rsidRPr="00DF12FD">
        <w:rPr>
          <w:lang w:eastAsia="zh-CN"/>
        </w:rPr>
        <w:t>主频对硬件设计进行时序约束，整个</w:t>
      </w:r>
      <w:r w:rsidR="007012E7">
        <w:rPr>
          <w:lang w:eastAsia="zh-CN"/>
        </w:rPr>
        <w:t>PE</w:t>
      </w:r>
      <w:r w:rsidR="007012E7">
        <w:rPr>
          <w:lang w:eastAsia="zh-CN"/>
        </w:rPr>
        <w:t>组</w:t>
      </w:r>
      <w:r w:rsidRPr="00DF12FD">
        <w:rPr>
          <w:lang w:eastAsia="zh-CN"/>
        </w:rPr>
        <w:t>的面积为</w:t>
      </w:r>
      <w:r w:rsidRPr="00DF12FD">
        <w:rPr>
          <w:lang w:eastAsia="zh-CN"/>
        </w:rPr>
        <w:t>217797</w:t>
      </w:r>
      <w:r w:rsidRPr="00DF12FD">
        <w:t>μm</w:t>
      </w:r>
      <w:r w:rsidRPr="00DF12FD">
        <w:rPr>
          <w:vertAlign w:val="superscript"/>
        </w:rPr>
        <w:t>2</w:t>
      </w:r>
      <w:r w:rsidRPr="00DF12FD">
        <w:rPr>
          <w:lang w:eastAsia="zh-CN"/>
        </w:rPr>
        <w:t>，各个功能单元的面积和延迟如</w:t>
      </w:r>
      <w:r w:rsidR="00DD391F">
        <w:rPr>
          <w:lang w:eastAsia="zh-CN"/>
        </w:rPr>
        <w:fldChar w:fldCharType="begin"/>
      </w:r>
      <w:r w:rsidR="00DD391F">
        <w:rPr>
          <w:lang w:eastAsia="zh-CN"/>
        </w:rPr>
        <w:instrText xml:space="preserve"> REF _Ref450483262 \h </w:instrText>
      </w:r>
      <w:r w:rsidR="00DD391F">
        <w:rPr>
          <w:lang w:eastAsia="zh-CN"/>
        </w:rPr>
      </w:r>
      <w:r w:rsidR="00DD391F">
        <w:rPr>
          <w:lang w:eastAsia="zh-CN"/>
        </w:rPr>
        <w:fldChar w:fldCharType="separate"/>
      </w:r>
      <w:r w:rsidR="00C47231">
        <w:rPr>
          <w:szCs w:val="21"/>
        </w:rPr>
        <w:t>表</w:t>
      </w:r>
      <w:r w:rsidR="00C47231">
        <w:rPr>
          <w:szCs w:val="21"/>
        </w:rPr>
        <w:t>5-</w:t>
      </w:r>
      <w:r w:rsidR="00C47231">
        <w:rPr>
          <w:noProof/>
          <w:szCs w:val="21"/>
        </w:rPr>
        <w:t>1</w:t>
      </w:r>
      <w:r w:rsidR="00DD391F">
        <w:rPr>
          <w:lang w:eastAsia="zh-CN"/>
        </w:rPr>
        <w:fldChar w:fldCharType="end"/>
      </w:r>
      <w:r w:rsidRPr="00DF12FD">
        <w:rPr>
          <w:lang w:eastAsia="zh-CN"/>
        </w:rPr>
        <w:t>所示。</w:t>
      </w:r>
    </w:p>
    <w:p w:rsidR="00AD0722" w:rsidRPr="00DF12FD" w:rsidRDefault="001E2B2A" w:rsidP="005F5E17">
      <w:pPr>
        <w:pStyle w:val="af0"/>
        <w:keepNext/>
        <w:spacing w:line="300" w:lineRule="auto"/>
        <w:jc w:val="center"/>
        <w:rPr>
          <w:rFonts w:ascii="Times New Roman" w:eastAsia="宋体" w:hAnsi="Times New Roman"/>
          <w:sz w:val="21"/>
          <w:szCs w:val="21"/>
        </w:rPr>
      </w:pPr>
      <w:bookmarkStart w:id="127" w:name="_Ref450483262"/>
      <w:r>
        <w:rPr>
          <w:rFonts w:ascii="Times New Roman" w:eastAsia="宋体" w:hAnsi="Times New Roman"/>
          <w:sz w:val="21"/>
          <w:szCs w:val="21"/>
        </w:rPr>
        <w:t>表</w:t>
      </w:r>
      <w:r>
        <w:rPr>
          <w:rFonts w:ascii="Times New Roman" w:eastAsia="宋体" w:hAnsi="Times New Roman"/>
          <w:sz w:val="21"/>
          <w:szCs w:val="21"/>
        </w:rPr>
        <w:t>5-</w:t>
      </w:r>
      <w:r w:rsidR="00AD0722" w:rsidRPr="00DF12FD">
        <w:rPr>
          <w:rFonts w:ascii="Times New Roman" w:eastAsia="宋体" w:hAnsi="Times New Roman"/>
          <w:sz w:val="21"/>
          <w:szCs w:val="21"/>
        </w:rPr>
        <w:fldChar w:fldCharType="begin"/>
      </w:r>
      <w:r w:rsidR="00AD0722" w:rsidRPr="00DF12FD">
        <w:rPr>
          <w:rFonts w:ascii="Times New Roman" w:eastAsia="宋体" w:hAnsi="Times New Roman"/>
          <w:sz w:val="21"/>
          <w:szCs w:val="21"/>
        </w:rPr>
        <w:instrText xml:space="preserve"> SEQ </w:instrText>
      </w:r>
      <w:r w:rsidR="00AD0722" w:rsidRPr="00DF12FD">
        <w:rPr>
          <w:rFonts w:ascii="Times New Roman" w:eastAsia="宋体" w:hAnsi="Times New Roman"/>
          <w:sz w:val="21"/>
          <w:szCs w:val="21"/>
        </w:rPr>
        <w:instrText>表</w:instrText>
      </w:r>
      <w:r w:rsidR="00AD0722" w:rsidRPr="00DF12FD">
        <w:rPr>
          <w:rFonts w:ascii="Times New Roman" w:eastAsia="宋体" w:hAnsi="Times New Roman"/>
          <w:sz w:val="21"/>
          <w:szCs w:val="21"/>
        </w:rPr>
        <w:instrText xml:space="preserve">6- \* ARABIC </w:instrText>
      </w:r>
      <w:r w:rsidR="00AD0722" w:rsidRPr="00DF12FD">
        <w:rPr>
          <w:rFonts w:ascii="Times New Roman" w:eastAsia="宋体" w:hAnsi="Times New Roman"/>
          <w:sz w:val="21"/>
          <w:szCs w:val="21"/>
        </w:rPr>
        <w:fldChar w:fldCharType="separate"/>
      </w:r>
      <w:r w:rsidR="00C47231">
        <w:rPr>
          <w:rFonts w:ascii="Times New Roman" w:eastAsia="宋体" w:hAnsi="Times New Roman"/>
          <w:noProof/>
          <w:sz w:val="21"/>
          <w:szCs w:val="21"/>
        </w:rPr>
        <w:t>1</w:t>
      </w:r>
      <w:r w:rsidR="00AD0722" w:rsidRPr="00DF12FD">
        <w:rPr>
          <w:rFonts w:ascii="Times New Roman" w:eastAsia="宋体" w:hAnsi="Times New Roman"/>
          <w:sz w:val="21"/>
          <w:szCs w:val="21"/>
        </w:rPr>
        <w:fldChar w:fldCharType="end"/>
      </w:r>
      <w:bookmarkEnd w:id="127"/>
      <w:r w:rsidR="00AD0722" w:rsidRPr="00DF12FD">
        <w:rPr>
          <w:rFonts w:ascii="Times New Roman" w:eastAsia="宋体" w:hAnsi="Times New Roman"/>
          <w:sz w:val="21"/>
          <w:szCs w:val="21"/>
        </w:rPr>
        <w:t xml:space="preserve"> </w:t>
      </w:r>
      <w:r w:rsidR="00AD0722" w:rsidRPr="00DF12FD">
        <w:rPr>
          <w:rFonts w:ascii="Times New Roman" w:eastAsia="宋体" w:hAnsi="Times New Roman"/>
          <w:sz w:val="21"/>
          <w:szCs w:val="21"/>
        </w:rPr>
        <w:t>架构中的电路单元在</w:t>
      </w:r>
      <w:r w:rsidR="00AD0722" w:rsidRPr="00DF12FD">
        <w:rPr>
          <w:rFonts w:ascii="Times New Roman" w:eastAsia="宋体" w:hAnsi="Times New Roman"/>
          <w:sz w:val="21"/>
          <w:szCs w:val="21"/>
        </w:rPr>
        <w:t>DC</w:t>
      </w:r>
      <w:r w:rsidR="00AD0722" w:rsidRPr="00DF12FD">
        <w:rPr>
          <w:rFonts w:ascii="Times New Roman" w:eastAsia="宋体" w:hAnsi="Times New Roman"/>
          <w:sz w:val="21"/>
          <w:szCs w:val="21"/>
        </w:rPr>
        <w:t>上的综合结果</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34"/>
        <w:gridCol w:w="1507"/>
        <w:gridCol w:w="1472"/>
      </w:tblGrid>
      <w:tr w:rsidR="00AD0722" w:rsidRPr="00DF12FD" w:rsidTr="00DF12FD">
        <w:trPr>
          <w:trHeight w:val="403"/>
          <w:jc w:val="center"/>
        </w:trPr>
        <w:tc>
          <w:tcPr>
            <w:tcW w:w="2134" w:type="dxa"/>
            <w:tcBorders>
              <w:top w:val="single" w:sz="4" w:space="0" w:color="auto"/>
              <w:left w:val="single" w:sz="4" w:space="0" w:color="auto"/>
              <w:bottom w:val="single" w:sz="4" w:space="0" w:color="auto"/>
              <w:right w:val="single" w:sz="4" w:space="0" w:color="auto"/>
            </w:tcBorders>
            <w:shd w:val="clear" w:color="auto" w:fill="auto"/>
            <w:hideMark/>
          </w:tcPr>
          <w:p w:rsidR="00AD0722" w:rsidRPr="00633A50" w:rsidRDefault="00AD0722" w:rsidP="00DF12FD">
            <w:pPr>
              <w:spacing w:line="300" w:lineRule="auto"/>
              <w:jc w:val="center"/>
              <w:rPr>
                <w:b/>
                <w:szCs w:val="18"/>
              </w:rPr>
            </w:pPr>
            <w:r w:rsidRPr="00633A50">
              <w:rPr>
                <w:b/>
                <w:szCs w:val="18"/>
              </w:rPr>
              <w:t>功能单元</w:t>
            </w:r>
          </w:p>
        </w:tc>
        <w:tc>
          <w:tcPr>
            <w:tcW w:w="1507" w:type="dxa"/>
            <w:tcBorders>
              <w:top w:val="single" w:sz="4" w:space="0" w:color="auto"/>
              <w:left w:val="single" w:sz="4" w:space="0" w:color="auto"/>
              <w:bottom w:val="single" w:sz="4" w:space="0" w:color="auto"/>
              <w:right w:val="single" w:sz="4" w:space="0" w:color="auto"/>
            </w:tcBorders>
            <w:shd w:val="clear" w:color="auto" w:fill="auto"/>
            <w:hideMark/>
          </w:tcPr>
          <w:p w:rsidR="00AD0722" w:rsidRPr="00633A50" w:rsidRDefault="00AD0722" w:rsidP="00DF12FD">
            <w:pPr>
              <w:spacing w:line="300" w:lineRule="auto"/>
              <w:jc w:val="center"/>
              <w:rPr>
                <w:b/>
                <w:szCs w:val="18"/>
              </w:rPr>
            </w:pPr>
            <w:r w:rsidRPr="00633A50">
              <w:rPr>
                <w:b/>
                <w:szCs w:val="18"/>
              </w:rPr>
              <w:t>面积</w:t>
            </w:r>
            <w:r w:rsidRPr="00633A50">
              <w:rPr>
                <w:b/>
                <w:szCs w:val="18"/>
              </w:rPr>
              <w:t>/μm2</w:t>
            </w:r>
          </w:p>
        </w:tc>
        <w:tc>
          <w:tcPr>
            <w:tcW w:w="1472" w:type="dxa"/>
            <w:tcBorders>
              <w:top w:val="single" w:sz="4" w:space="0" w:color="auto"/>
              <w:left w:val="single" w:sz="4" w:space="0" w:color="auto"/>
              <w:bottom w:val="single" w:sz="4" w:space="0" w:color="auto"/>
              <w:right w:val="single" w:sz="4" w:space="0" w:color="auto"/>
            </w:tcBorders>
            <w:shd w:val="clear" w:color="auto" w:fill="auto"/>
            <w:hideMark/>
          </w:tcPr>
          <w:p w:rsidR="00AD0722" w:rsidRPr="00633A50" w:rsidRDefault="00AD0722" w:rsidP="00DF12FD">
            <w:pPr>
              <w:spacing w:line="300" w:lineRule="auto"/>
              <w:jc w:val="center"/>
              <w:rPr>
                <w:b/>
                <w:szCs w:val="18"/>
              </w:rPr>
            </w:pPr>
            <w:r w:rsidRPr="00633A50">
              <w:rPr>
                <w:b/>
                <w:szCs w:val="18"/>
              </w:rPr>
              <w:t>延迟</w:t>
            </w:r>
            <w:r w:rsidRPr="00633A50">
              <w:rPr>
                <w:b/>
                <w:szCs w:val="18"/>
              </w:rPr>
              <w:t>/ns</w:t>
            </w:r>
          </w:p>
        </w:tc>
      </w:tr>
      <w:tr w:rsidR="00AD0722" w:rsidRPr="00DF12FD" w:rsidTr="00DF12FD">
        <w:trPr>
          <w:trHeight w:val="418"/>
          <w:jc w:val="center"/>
        </w:trPr>
        <w:tc>
          <w:tcPr>
            <w:tcW w:w="2134" w:type="dxa"/>
            <w:tcBorders>
              <w:top w:val="single" w:sz="4" w:space="0" w:color="auto"/>
              <w:left w:val="single" w:sz="4" w:space="0" w:color="auto"/>
              <w:bottom w:val="single" w:sz="4" w:space="0" w:color="auto"/>
              <w:right w:val="single" w:sz="4" w:space="0" w:color="auto"/>
            </w:tcBorders>
            <w:shd w:val="clear" w:color="auto" w:fill="auto"/>
            <w:hideMark/>
          </w:tcPr>
          <w:p w:rsidR="00AD0722" w:rsidRPr="00633A50" w:rsidRDefault="00AD0722" w:rsidP="00DF12FD">
            <w:pPr>
              <w:spacing w:line="300" w:lineRule="auto"/>
              <w:jc w:val="center"/>
              <w:rPr>
                <w:b/>
                <w:szCs w:val="18"/>
              </w:rPr>
            </w:pPr>
            <w:r w:rsidRPr="00633A50">
              <w:rPr>
                <w:b/>
                <w:szCs w:val="18"/>
              </w:rPr>
              <w:t>逻辑单元</w:t>
            </w:r>
          </w:p>
        </w:tc>
        <w:tc>
          <w:tcPr>
            <w:tcW w:w="1507" w:type="dxa"/>
            <w:tcBorders>
              <w:top w:val="single" w:sz="4" w:space="0" w:color="auto"/>
              <w:left w:val="single" w:sz="4" w:space="0" w:color="auto"/>
              <w:bottom w:val="single" w:sz="4" w:space="0" w:color="auto"/>
              <w:right w:val="single" w:sz="4" w:space="0" w:color="auto"/>
            </w:tcBorders>
            <w:shd w:val="clear" w:color="auto" w:fill="auto"/>
            <w:hideMark/>
          </w:tcPr>
          <w:p w:rsidR="00AD0722" w:rsidRPr="00DF12FD" w:rsidRDefault="00AD0722" w:rsidP="00F04204">
            <w:pPr>
              <w:spacing w:line="300" w:lineRule="auto"/>
              <w:jc w:val="center"/>
              <w:rPr>
                <w:szCs w:val="18"/>
              </w:rPr>
            </w:pPr>
            <w:r w:rsidRPr="00DF12FD">
              <w:rPr>
                <w:szCs w:val="18"/>
              </w:rPr>
              <w:t>1585</w:t>
            </w:r>
          </w:p>
        </w:tc>
        <w:tc>
          <w:tcPr>
            <w:tcW w:w="1472" w:type="dxa"/>
            <w:tcBorders>
              <w:top w:val="single" w:sz="4" w:space="0" w:color="auto"/>
              <w:left w:val="single" w:sz="4" w:space="0" w:color="auto"/>
              <w:bottom w:val="single" w:sz="4" w:space="0" w:color="auto"/>
              <w:right w:val="single" w:sz="4" w:space="0" w:color="auto"/>
            </w:tcBorders>
            <w:shd w:val="clear" w:color="auto" w:fill="auto"/>
            <w:hideMark/>
          </w:tcPr>
          <w:p w:rsidR="00AD0722" w:rsidRPr="00DF12FD" w:rsidRDefault="00AD0722" w:rsidP="00F04204">
            <w:pPr>
              <w:spacing w:line="300" w:lineRule="auto"/>
              <w:jc w:val="center"/>
              <w:rPr>
                <w:szCs w:val="18"/>
              </w:rPr>
            </w:pPr>
            <w:r w:rsidRPr="00DF12FD">
              <w:rPr>
                <w:szCs w:val="18"/>
              </w:rPr>
              <w:t>1.27</w:t>
            </w:r>
          </w:p>
        </w:tc>
      </w:tr>
      <w:tr w:rsidR="00AD0722" w:rsidRPr="00DF12FD" w:rsidTr="00DF12FD">
        <w:trPr>
          <w:trHeight w:val="403"/>
          <w:jc w:val="center"/>
        </w:trPr>
        <w:tc>
          <w:tcPr>
            <w:tcW w:w="2134" w:type="dxa"/>
            <w:tcBorders>
              <w:top w:val="single" w:sz="4" w:space="0" w:color="auto"/>
              <w:left w:val="single" w:sz="4" w:space="0" w:color="auto"/>
              <w:bottom w:val="single" w:sz="4" w:space="0" w:color="auto"/>
              <w:right w:val="single" w:sz="4" w:space="0" w:color="auto"/>
            </w:tcBorders>
            <w:shd w:val="clear" w:color="auto" w:fill="auto"/>
            <w:hideMark/>
          </w:tcPr>
          <w:p w:rsidR="00AD0722" w:rsidRPr="00633A50" w:rsidRDefault="00AD0722" w:rsidP="00DF12FD">
            <w:pPr>
              <w:spacing w:line="300" w:lineRule="auto"/>
              <w:jc w:val="center"/>
              <w:rPr>
                <w:b/>
                <w:szCs w:val="18"/>
              </w:rPr>
            </w:pPr>
            <w:r w:rsidRPr="00633A50">
              <w:rPr>
                <w:b/>
                <w:szCs w:val="18"/>
              </w:rPr>
              <w:t>算术单元</w:t>
            </w:r>
          </w:p>
        </w:tc>
        <w:tc>
          <w:tcPr>
            <w:tcW w:w="1507" w:type="dxa"/>
            <w:tcBorders>
              <w:top w:val="single" w:sz="4" w:space="0" w:color="auto"/>
              <w:left w:val="single" w:sz="4" w:space="0" w:color="auto"/>
              <w:bottom w:val="single" w:sz="4" w:space="0" w:color="auto"/>
              <w:right w:val="single" w:sz="4" w:space="0" w:color="auto"/>
            </w:tcBorders>
            <w:shd w:val="clear" w:color="auto" w:fill="auto"/>
            <w:hideMark/>
          </w:tcPr>
          <w:p w:rsidR="00AD0722" w:rsidRPr="00DF12FD" w:rsidRDefault="00AD0722" w:rsidP="00F04204">
            <w:pPr>
              <w:spacing w:line="300" w:lineRule="auto"/>
              <w:jc w:val="center"/>
              <w:rPr>
                <w:szCs w:val="18"/>
              </w:rPr>
            </w:pPr>
            <w:r w:rsidRPr="00DF12FD">
              <w:rPr>
                <w:szCs w:val="18"/>
              </w:rPr>
              <w:t>1877</w:t>
            </w:r>
          </w:p>
        </w:tc>
        <w:tc>
          <w:tcPr>
            <w:tcW w:w="1472" w:type="dxa"/>
            <w:tcBorders>
              <w:top w:val="single" w:sz="4" w:space="0" w:color="auto"/>
              <w:left w:val="single" w:sz="4" w:space="0" w:color="auto"/>
              <w:bottom w:val="single" w:sz="4" w:space="0" w:color="auto"/>
              <w:right w:val="single" w:sz="4" w:space="0" w:color="auto"/>
            </w:tcBorders>
            <w:shd w:val="clear" w:color="auto" w:fill="auto"/>
            <w:hideMark/>
          </w:tcPr>
          <w:p w:rsidR="00AD0722" w:rsidRPr="00DF12FD" w:rsidRDefault="00AD0722" w:rsidP="00F04204">
            <w:pPr>
              <w:spacing w:line="300" w:lineRule="auto"/>
              <w:jc w:val="center"/>
              <w:rPr>
                <w:szCs w:val="18"/>
              </w:rPr>
            </w:pPr>
            <w:r w:rsidRPr="00DF12FD">
              <w:rPr>
                <w:szCs w:val="18"/>
              </w:rPr>
              <w:t>0.97</w:t>
            </w:r>
          </w:p>
        </w:tc>
      </w:tr>
      <w:tr w:rsidR="00AD0722" w:rsidRPr="00DF12FD" w:rsidTr="00DF12FD">
        <w:trPr>
          <w:trHeight w:val="418"/>
          <w:jc w:val="center"/>
        </w:trPr>
        <w:tc>
          <w:tcPr>
            <w:tcW w:w="2134" w:type="dxa"/>
            <w:tcBorders>
              <w:top w:val="single" w:sz="4" w:space="0" w:color="auto"/>
              <w:left w:val="single" w:sz="4" w:space="0" w:color="auto"/>
              <w:bottom w:val="single" w:sz="4" w:space="0" w:color="auto"/>
              <w:right w:val="single" w:sz="4" w:space="0" w:color="auto"/>
            </w:tcBorders>
            <w:shd w:val="clear" w:color="auto" w:fill="auto"/>
            <w:hideMark/>
          </w:tcPr>
          <w:p w:rsidR="00AD0722" w:rsidRPr="00633A50" w:rsidRDefault="00AD0722" w:rsidP="00DF12FD">
            <w:pPr>
              <w:spacing w:line="300" w:lineRule="auto"/>
              <w:jc w:val="center"/>
              <w:rPr>
                <w:b/>
                <w:szCs w:val="18"/>
              </w:rPr>
            </w:pPr>
            <w:r w:rsidRPr="00633A50">
              <w:rPr>
                <w:b/>
                <w:szCs w:val="18"/>
              </w:rPr>
              <w:t>移位单元</w:t>
            </w:r>
          </w:p>
        </w:tc>
        <w:tc>
          <w:tcPr>
            <w:tcW w:w="1507" w:type="dxa"/>
            <w:tcBorders>
              <w:top w:val="single" w:sz="4" w:space="0" w:color="auto"/>
              <w:left w:val="single" w:sz="4" w:space="0" w:color="auto"/>
              <w:bottom w:val="single" w:sz="4" w:space="0" w:color="auto"/>
              <w:right w:val="single" w:sz="4" w:space="0" w:color="auto"/>
            </w:tcBorders>
            <w:shd w:val="clear" w:color="auto" w:fill="auto"/>
            <w:hideMark/>
          </w:tcPr>
          <w:p w:rsidR="00AD0722" w:rsidRPr="00DF12FD" w:rsidRDefault="00AD0722" w:rsidP="00F04204">
            <w:pPr>
              <w:spacing w:line="300" w:lineRule="auto"/>
              <w:jc w:val="center"/>
              <w:rPr>
                <w:szCs w:val="18"/>
              </w:rPr>
            </w:pPr>
            <w:r w:rsidRPr="00DF12FD">
              <w:rPr>
                <w:szCs w:val="18"/>
              </w:rPr>
              <w:t>399</w:t>
            </w:r>
          </w:p>
        </w:tc>
        <w:tc>
          <w:tcPr>
            <w:tcW w:w="1472" w:type="dxa"/>
            <w:tcBorders>
              <w:top w:val="single" w:sz="4" w:space="0" w:color="auto"/>
              <w:left w:val="single" w:sz="4" w:space="0" w:color="auto"/>
              <w:bottom w:val="single" w:sz="4" w:space="0" w:color="auto"/>
              <w:right w:val="single" w:sz="4" w:space="0" w:color="auto"/>
            </w:tcBorders>
            <w:shd w:val="clear" w:color="auto" w:fill="auto"/>
            <w:hideMark/>
          </w:tcPr>
          <w:p w:rsidR="00AD0722" w:rsidRPr="00DF12FD" w:rsidRDefault="00AD0722" w:rsidP="00F04204">
            <w:pPr>
              <w:spacing w:line="300" w:lineRule="auto"/>
              <w:jc w:val="center"/>
              <w:rPr>
                <w:szCs w:val="18"/>
              </w:rPr>
            </w:pPr>
            <w:r w:rsidRPr="00DF12FD">
              <w:rPr>
                <w:szCs w:val="18"/>
              </w:rPr>
              <w:t>0.95</w:t>
            </w:r>
          </w:p>
        </w:tc>
      </w:tr>
      <w:tr w:rsidR="00AD0722" w:rsidRPr="00DF12FD" w:rsidTr="00DF12FD">
        <w:trPr>
          <w:trHeight w:val="403"/>
          <w:jc w:val="center"/>
        </w:trPr>
        <w:tc>
          <w:tcPr>
            <w:tcW w:w="2134" w:type="dxa"/>
            <w:tcBorders>
              <w:top w:val="single" w:sz="4" w:space="0" w:color="auto"/>
              <w:left w:val="single" w:sz="4" w:space="0" w:color="auto"/>
              <w:bottom w:val="single" w:sz="4" w:space="0" w:color="auto"/>
              <w:right w:val="single" w:sz="4" w:space="0" w:color="auto"/>
            </w:tcBorders>
            <w:shd w:val="clear" w:color="auto" w:fill="auto"/>
            <w:hideMark/>
          </w:tcPr>
          <w:p w:rsidR="00AD0722" w:rsidRPr="00633A50" w:rsidRDefault="00AD0722" w:rsidP="00DF12FD">
            <w:pPr>
              <w:spacing w:line="300" w:lineRule="auto"/>
              <w:jc w:val="center"/>
              <w:rPr>
                <w:b/>
                <w:szCs w:val="18"/>
              </w:rPr>
            </w:pPr>
            <w:r w:rsidRPr="00633A50">
              <w:rPr>
                <w:b/>
                <w:szCs w:val="18"/>
              </w:rPr>
              <w:t>置换单元</w:t>
            </w:r>
          </w:p>
        </w:tc>
        <w:tc>
          <w:tcPr>
            <w:tcW w:w="1507" w:type="dxa"/>
            <w:tcBorders>
              <w:top w:val="single" w:sz="4" w:space="0" w:color="auto"/>
              <w:left w:val="single" w:sz="4" w:space="0" w:color="auto"/>
              <w:bottom w:val="single" w:sz="4" w:space="0" w:color="auto"/>
              <w:right w:val="single" w:sz="4" w:space="0" w:color="auto"/>
            </w:tcBorders>
            <w:shd w:val="clear" w:color="auto" w:fill="auto"/>
            <w:hideMark/>
          </w:tcPr>
          <w:p w:rsidR="00AD0722" w:rsidRPr="00DF12FD" w:rsidRDefault="00AD0722" w:rsidP="00F04204">
            <w:pPr>
              <w:spacing w:line="300" w:lineRule="auto"/>
              <w:jc w:val="center"/>
              <w:rPr>
                <w:szCs w:val="18"/>
              </w:rPr>
            </w:pPr>
            <w:r w:rsidRPr="00DF12FD">
              <w:rPr>
                <w:szCs w:val="18"/>
              </w:rPr>
              <w:t>7065</w:t>
            </w:r>
          </w:p>
        </w:tc>
        <w:tc>
          <w:tcPr>
            <w:tcW w:w="1472" w:type="dxa"/>
            <w:tcBorders>
              <w:top w:val="single" w:sz="4" w:space="0" w:color="auto"/>
              <w:left w:val="single" w:sz="4" w:space="0" w:color="auto"/>
              <w:bottom w:val="single" w:sz="4" w:space="0" w:color="auto"/>
              <w:right w:val="single" w:sz="4" w:space="0" w:color="auto"/>
            </w:tcBorders>
            <w:shd w:val="clear" w:color="auto" w:fill="auto"/>
            <w:hideMark/>
          </w:tcPr>
          <w:p w:rsidR="00AD0722" w:rsidRPr="00DF12FD" w:rsidRDefault="00AD0722" w:rsidP="00F04204">
            <w:pPr>
              <w:spacing w:line="300" w:lineRule="auto"/>
              <w:jc w:val="center"/>
              <w:rPr>
                <w:szCs w:val="18"/>
              </w:rPr>
            </w:pPr>
            <w:r w:rsidRPr="00DF12FD">
              <w:rPr>
                <w:szCs w:val="18"/>
              </w:rPr>
              <w:t>1.25</w:t>
            </w:r>
          </w:p>
        </w:tc>
      </w:tr>
      <w:tr w:rsidR="00AD0722" w:rsidRPr="00DF12FD" w:rsidTr="00DF12FD">
        <w:trPr>
          <w:trHeight w:val="418"/>
          <w:jc w:val="center"/>
        </w:trPr>
        <w:tc>
          <w:tcPr>
            <w:tcW w:w="2134" w:type="dxa"/>
            <w:tcBorders>
              <w:top w:val="single" w:sz="4" w:space="0" w:color="auto"/>
              <w:left w:val="single" w:sz="4" w:space="0" w:color="auto"/>
              <w:bottom w:val="single" w:sz="4" w:space="0" w:color="auto"/>
              <w:right w:val="single" w:sz="4" w:space="0" w:color="auto"/>
            </w:tcBorders>
            <w:shd w:val="clear" w:color="auto" w:fill="auto"/>
            <w:hideMark/>
          </w:tcPr>
          <w:p w:rsidR="00AD0722" w:rsidRPr="00633A50" w:rsidRDefault="00AD0722" w:rsidP="00DF12FD">
            <w:pPr>
              <w:spacing w:line="300" w:lineRule="auto"/>
              <w:jc w:val="center"/>
              <w:rPr>
                <w:b/>
                <w:szCs w:val="18"/>
              </w:rPr>
            </w:pPr>
            <w:r w:rsidRPr="00633A50">
              <w:rPr>
                <w:b/>
                <w:szCs w:val="18"/>
              </w:rPr>
              <w:t>S</w:t>
            </w:r>
            <w:r w:rsidRPr="00633A50">
              <w:rPr>
                <w:b/>
                <w:szCs w:val="18"/>
              </w:rPr>
              <w:t>盒子替换单元</w:t>
            </w:r>
          </w:p>
        </w:tc>
        <w:tc>
          <w:tcPr>
            <w:tcW w:w="1507" w:type="dxa"/>
            <w:tcBorders>
              <w:top w:val="single" w:sz="4" w:space="0" w:color="auto"/>
              <w:left w:val="single" w:sz="4" w:space="0" w:color="auto"/>
              <w:bottom w:val="single" w:sz="4" w:space="0" w:color="auto"/>
              <w:right w:val="single" w:sz="4" w:space="0" w:color="auto"/>
            </w:tcBorders>
            <w:shd w:val="clear" w:color="auto" w:fill="auto"/>
            <w:hideMark/>
          </w:tcPr>
          <w:p w:rsidR="00AD0722" w:rsidRPr="00DF12FD" w:rsidRDefault="00AD0722" w:rsidP="00F04204">
            <w:pPr>
              <w:spacing w:line="300" w:lineRule="auto"/>
              <w:jc w:val="center"/>
              <w:rPr>
                <w:szCs w:val="18"/>
              </w:rPr>
            </w:pPr>
            <w:r w:rsidRPr="00DF12FD">
              <w:rPr>
                <w:szCs w:val="18"/>
              </w:rPr>
              <w:t>12797</w:t>
            </w:r>
          </w:p>
        </w:tc>
        <w:tc>
          <w:tcPr>
            <w:tcW w:w="1472" w:type="dxa"/>
            <w:tcBorders>
              <w:top w:val="single" w:sz="4" w:space="0" w:color="auto"/>
              <w:left w:val="single" w:sz="4" w:space="0" w:color="auto"/>
              <w:bottom w:val="single" w:sz="4" w:space="0" w:color="auto"/>
              <w:right w:val="single" w:sz="4" w:space="0" w:color="auto"/>
            </w:tcBorders>
            <w:shd w:val="clear" w:color="auto" w:fill="auto"/>
            <w:hideMark/>
          </w:tcPr>
          <w:p w:rsidR="00AD0722" w:rsidRPr="00DF12FD" w:rsidRDefault="00AD0722" w:rsidP="00F04204">
            <w:pPr>
              <w:spacing w:line="300" w:lineRule="auto"/>
              <w:jc w:val="center"/>
              <w:rPr>
                <w:szCs w:val="18"/>
              </w:rPr>
            </w:pPr>
            <w:r w:rsidRPr="00DF12FD">
              <w:rPr>
                <w:szCs w:val="18"/>
              </w:rPr>
              <w:t>1.42</w:t>
            </w:r>
          </w:p>
        </w:tc>
      </w:tr>
      <w:tr w:rsidR="00AD0722" w:rsidRPr="00DF12FD" w:rsidTr="00DF12FD">
        <w:trPr>
          <w:trHeight w:val="427"/>
          <w:jc w:val="center"/>
        </w:trPr>
        <w:tc>
          <w:tcPr>
            <w:tcW w:w="2134" w:type="dxa"/>
            <w:tcBorders>
              <w:top w:val="single" w:sz="4" w:space="0" w:color="auto"/>
              <w:left w:val="single" w:sz="4" w:space="0" w:color="auto"/>
              <w:bottom w:val="single" w:sz="4" w:space="0" w:color="auto"/>
              <w:right w:val="single" w:sz="4" w:space="0" w:color="auto"/>
            </w:tcBorders>
            <w:shd w:val="clear" w:color="auto" w:fill="auto"/>
            <w:hideMark/>
          </w:tcPr>
          <w:p w:rsidR="00AD0722" w:rsidRPr="00633A50" w:rsidRDefault="00AD0722" w:rsidP="00DF12FD">
            <w:pPr>
              <w:spacing w:line="300" w:lineRule="auto"/>
              <w:jc w:val="center"/>
              <w:rPr>
                <w:b/>
                <w:szCs w:val="18"/>
              </w:rPr>
            </w:pPr>
            <w:r w:rsidRPr="00633A50">
              <w:rPr>
                <w:b/>
                <w:szCs w:val="18"/>
              </w:rPr>
              <w:t>有限域乘法单元</w:t>
            </w:r>
          </w:p>
        </w:tc>
        <w:tc>
          <w:tcPr>
            <w:tcW w:w="1507" w:type="dxa"/>
            <w:tcBorders>
              <w:top w:val="single" w:sz="4" w:space="0" w:color="auto"/>
              <w:left w:val="single" w:sz="4" w:space="0" w:color="auto"/>
              <w:bottom w:val="single" w:sz="4" w:space="0" w:color="auto"/>
              <w:right w:val="single" w:sz="4" w:space="0" w:color="auto"/>
            </w:tcBorders>
            <w:shd w:val="clear" w:color="auto" w:fill="auto"/>
            <w:hideMark/>
          </w:tcPr>
          <w:p w:rsidR="00AD0722" w:rsidRPr="00DF12FD" w:rsidRDefault="00AD0722" w:rsidP="00F04204">
            <w:pPr>
              <w:spacing w:line="300" w:lineRule="auto"/>
              <w:jc w:val="center"/>
              <w:rPr>
                <w:szCs w:val="18"/>
              </w:rPr>
            </w:pPr>
            <w:r w:rsidRPr="00DF12FD">
              <w:rPr>
                <w:szCs w:val="18"/>
              </w:rPr>
              <w:t>8506</w:t>
            </w:r>
          </w:p>
        </w:tc>
        <w:tc>
          <w:tcPr>
            <w:tcW w:w="1472" w:type="dxa"/>
            <w:tcBorders>
              <w:top w:val="single" w:sz="4" w:space="0" w:color="auto"/>
              <w:left w:val="single" w:sz="4" w:space="0" w:color="auto"/>
              <w:bottom w:val="single" w:sz="4" w:space="0" w:color="auto"/>
              <w:right w:val="single" w:sz="4" w:space="0" w:color="auto"/>
            </w:tcBorders>
            <w:shd w:val="clear" w:color="auto" w:fill="auto"/>
            <w:hideMark/>
          </w:tcPr>
          <w:p w:rsidR="00AD0722" w:rsidRPr="00DF12FD" w:rsidRDefault="00AD0722" w:rsidP="00F04204">
            <w:pPr>
              <w:spacing w:line="300" w:lineRule="auto"/>
              <w:jc w:val="center"/>
              <w:rPr>
                <w:szCs w:val="18"/>
              </w:rPr>
            </w:pPr>
            <w:r w:rsidRPr="00DF12FD">
              <w:rPr>
                <w:szCs w:val="18"/>
              </w:rPr>
              <w:t>1.17</w:t>
            </w:r>
          </w:p>
        </w:tc>
      </w:tr>
      <w:tr w:rsidR="00AD0722" w:rsidRPr="00DF12FD" w:rsidTr="00DF12FD">
        <w:trPr>
          <w:trHeight w:val="427"/>
          <w:jc w:val="center"/>
        </w:trPr>
        <w:tc>
          <w:tcPr>
            <w:tcW w:w="2134" w:type="dxa"/>
            <w:tcBorders>
              <w:top w:val="single" w:sz="4" w:space="0" w:color="auto"/>
              <w:left w:val="single" w:sz="4" w:space="0" w:color="auto"/>
              <w:bottom w:val="single" w:sz="4" w:space="0" w:color="auto"/>
              <w:right w:val="single" w:sz="4" w:space="0" w:color="auto"/>
            </w:tcBorders>
            <w:shd w:val="clear" w:color="auto" w:fill="auto"/>
            <w:hideMark/>
          </w:tcPr>
          <w:p w:rsidR="00AD0722" w:rsidRPr="00633A50" w:rsidRDefault="00AD0722" w:rsidP="00DF12FD">
            <w:pPr>
              <w:spacing w:line="300" w:lineRule="auto"/>
              <w:jc w:val="center"/>
              <w:rPr>
                <w:b/>
                <w:szCs w:val="18"/>
              </w:rPr>
            </w:pPr>
            <w:r w:rsidRPr="00633A50">
              <w:rPr>
                <w:b/>
                <w:szCs w:val="18"/>
              </w:rPr>
              <w:t>互连单元</w:t>
            </w:r>
          </w:p>
        </w:tc>
        <w:tc>
          <w:tcPr>
            <w:tcW w:w="1507" w:type="dxa"/>
            <w:tcBorders>
              <w:top w:val="single" w:sz="4" w:space="0" w:color="auto"/>
              <w:left w:val="single" w:sz="4" w:space="0" w:color="auto"/>
              <w:bottom w:val="single" w:sz="4" w:space="0" w:color="auto"/>
              <w:right w:val="single" w:sz="4" w:space="0" w:color="auto"/>
            </w:tcBorders>
            <w:shd w:val="clear" w:color="auto" w:fill="auto"/>
            <w:hideMark/>
          </w:tcPr>
          <w:p w:rsidR="00AD0722" w:rsidRPr="00DF12FD" w:rsidRDefault="00AD0722" w:rsidP="00F04204">
            <w:pPr>
              <w:spacing w:line="300" w:lineRule="auto"/>
              <w:jc w:val="center"/>
              <w:rPr>
                <w:szCs w:val="18"/>
              </w:rPr>
            </w:pPr>
            <w:r w:rsidRPr="00DF12FD">
              <w:rPr>
                <w:szCs w:val="18"/>
              </w:rPr>
              <w:t>28253</w:t>
            </w:r>
          </w:p>
        </w:tc>
        <w:tc>
          <w:tcPr>
            <w:tcW w:w="1472" w:type="dxa"/>
            <w:tcBorders>
              <w:top w:val="single" w:sz="4" w:space="0" w:color="auto"/>
              <w:left w:val="single" w:sz="4" w:space="0" w:color="auto"/>
              <w:bottom w:val="single" w:sz="4" w:space="0" w:color="auto"/>
              <w:right w:val="single" w:sz="4" w:space="0" w:color="auto"/>
            </w:tcBorders>
            <w:shd w:val="clear" w:color="auto" w:fill="auto"/>
            <w:hideMark/>
          </w:tcPr>
          <w:p w:rsidR="00AD0722" w:rsidRPr="00DF12FD" w:rsidRDefault="00AD0722" w:rsidP="00F04204">
            <w:pPr>
              <w:spacing w:line="300" w:lineRule="auto"/>
              <w:jc w:val="center"/>
              <w:rPr>
                <w:szCs w:val="18"/>
              </w:rPr>
            </w:pPr>
            <w:r w:rsidRPr="00DF12FD">
              <w:rPr>
                <w:szCs w:val="18"/>
              </w:rPr>
              <w:t>0.57</w:t>
            </w:r>
          </w:p>
        </w:tc>
      </w:tr>
    </w:tbl>
    <w:p w:rsidR="00AD0722" w:rsidRPr="00DF12FD" w:rsidRDefault="00AD0722" w:rsidP="005F5E17">
      <w:pPr>
        <w:pStyle w:val="a0"/>
        <w:numPr>
          <w:ilvl w:val="1"/>
          <w:numId w:val="2"/>
        </w:numPr>
        <w:spacing w:before="156" w:after="156" w:line="300" w:lineRule="auto"/>
        <w:rPr>
          <w:lang w:eastAsia="zh-CN"/>
        </w:rPr>
      </w:pPr>
      <w:bookmarkStart w:id="128" w:name="_Toc451115438"/>
      <w:r w:rsidRPr="00DF12FD">
        <w:rPr>
          <w:lang w:eastAsia="zh-CN"/>
        </w:rPr>
        <w:t>算法映射</w:t>
      </w:r>
      <w:bookmarkEnd w:id="126"/>
      <w:bookmarkEnd w:id="128"/>
    </w:p>
    <w:p w:rsidR="00AD0722" w:rsidRPr="00DF12FD" w:rsidRDefault="00ED06B4" w:rsidP="005F5E17">
      <w:pPr>
        <w:spacing w:line="300" w:lineRule="auto"/>
        <w:ind w:firstLineChars="200" w:firstLine="420"/>
        <w:rPr>
          <w:lang w:val="x-none"/>
        </w:rPr>
      </w:pPr>
      <w:r>
        <w:rPr>
          <w:lang w:val="x-none"/>
        </w:rPr>
        <w:t>本文完成了</w:t>
      </w:r>
      <w:r w:rsidR="00AD0722" w:rsidRPr="00DF12FD">
        <w:rPr>
          <w:lang w:val="x-none"/>
        </w:rPr>
        <w:t>30</w:t>
      </w:r>
      <w:r w:rsidR="00AD0722" w:rsidRPr="00DF12FD">
        <w:rPr>
          <w:lang w:val="x-none"/>
        </w:rPr>
        <w:t>个</w:t>
      </w:r>
      <w:r>
        <w:rPr>
          <w:lang w:val="x-none"/>
        </w:rPr>
        <w:t>比较常用的</w:t>
      </w:r>
      <w:r w:rsidR="00AD0722" w:rsidRPr="00DF12FD">
        <w:rPr>
          <w:lang w:val="x-none"/>
        </w:rPr>
        <w:t>分组密码算法</w:t>
      </w:r>
      <w:r>
        <w:rPr>
          <w:lang w:val="x-none"/>
        </w:rPr>
        <w:t>的</w:t>
      </w:r>
      <w:r w:rsidR="00AD0722" w:rsidRPr="00DF12FD">
        <w:rPr>
          <w:lang w:val="x-none"/>
        </w:rPr>
        <w:t>映射分析，分别是：</w:t>
      </w:r>
      <w:r w:rsidR="00AD0722" w:rsidRPr="00DF12FD">
        <w:rPr>
          <w:lang w:val="x-none"/>
        </w:rPr>
        <w:t>AES</w:t>
      </w:r>
      <w:r w:rsidR="00AD0722" w:rsidRPr="00DF12FD">
        <w:rPr>
          <w:lang w:val="x-none"/>
        </w:rPr>
        <w:t>、</w:t>
      </w:r>
      <w:r w:rsidR="00AD0722" w:rsidRPr="00DF12FD">
        <w:rPr>
          <w:lang w:val="x-none"/>
        </w:rPr>
        <w:t>DES</w:t>
      </w:r>
      <w:r w:rsidR="00AD0722" w:rsidRPr="00DF12FD">
        <w:rPr>
          <w:lang w:val="x-none"/>
        </w:rPr>
        <w:t>、</w:t>
      </w:r>
      <w:r w:rsidR="00AD0722" w:rsidRPr="00DF12FD">
        <w:rPr>
          <w:lang w:val="x-none"/>
        </w:rPr>
        <w:t>BLOWFISH</w:t>
      </w:r>
      <w:r w:rsidR="00AD0722" w:rsidRPr="00DF12FD">
        <w:rPr>
          <w:lang w:val="x-none"/>
        </w:rPr>
        <w:t>、</w:t>
      </w:r>
      <w:r w:rsidR="00AD0722" w:rsidRPr="00DF12FD">
        <w:rPr>
          <w:lang w:val="x-none"/>
        </w:rPr>
        <w:t>CAMELLIA</w:t>
      </w:r>
      <w:r w:rsidR="00AD0722" w:rsidRPr="00DF12FD">
        <w:rPr>
          <w:lang w:val="x-none"/>
        </w:rPr>
        <w:t>、</w:t>
      </w:r>
      <w:r w:rsidR="00AD0722" w:rsidRPr="00DF12FD">
        <w:rPr>
          <w:lang w:val="x-none"/>
        </w:rPr>
        <w:t>CAST128</w:t>
      </w:r>
      <w:r w:rsidR="00AD0722" w:rsidRPr="00DF12FD">
        <w:rPr>
          <w:lang w:val="x-none"/>
        </w:rPr>
        <w:t>、</w:t>
      </w:r>
      <w:r w:rsidR="00AD0722" w:rsidRPr="00DF12FD">
        <w:rPr>
          <w:lang w:val="x-none"/>
        </w:rPr>
        <w:t>GOST</w:t>
      </w:r>
      <w:r w:rsidR="00AD0722" w:rsidRPr="00DF12FD">
        <w:rPr>
          <w:lang w:val="x-none"/>
        </w:rPr>
        <w:t>、</w:t>
      </w:r>
      <w:r w:rsidR="00AD0722" w:rsidRPr="00DF12FD">
        <w:rPr>
          <w:lang w:val="x-none"/>
        </w:rPr>
        <w:t>RC5</w:t>
      </w:r>
      <w:r w:rsidR="00AD0722" w:rsidRPr="00DF12FD">
        <w:rPr>
          <w:lang w:val="x-none"/>
        </w:rPr>
        <w:t>、</w:t>
      </w:r>
      <w:r w:rsidR="00AD0722" w:rsidRPr="00DF12FD">
        <w:rPr>
          <w:lang w:val="x-none"/>
        </w:rPr>
        <w:t>SEED</w:t>
      </w:r>
      <w:r w:rsidR="00AD0722" w:rsidRPr="00DF12FD">
        <w:rPr>
          <w:lang w:val="x-none"/>
        </w:rPr>
        <w:t>、</w:t>
      </w:r>
      <w:r w:rsidR="00AD0722" w:rsidRPr="00DF12FD">
        <w:rPr>
          <w:lang w:val="x-none"/>
        </w:rPr>
        <w:t>TWOFISH</w:t>
      </w:r>
      <w:r w:rsidR="00AD0722" w:rsidRPr="00DF12FD">
        <w:rPr>
          <w:lang w:val="x-none"/>
        </w:rPr>
        <w:t>、</w:t>
      </w:r>
      <w:r w:rsidR="00AD0722" w:rsidRPr="00DF12FD">
        <w:rPr>
          <w:lang w:val="x-none"/>
        </w:rPr>
        <w:t>SM4</w:t>
      </w:r>
      <w:r w:rsidR="00AD0722" w:rsidRPr="00DF12FD">
        <w:rPr>
          <w:lang w:val="x-none"/>
        </w:rPr>
        <w:t>、</w:t>
      </w:r>
      <w:r w:rsidR="00AD0722" w:rsidRPr="00DF12FD">
        <w:rPr>
          <w:lang w:val="x-none"/>
        </w:rPr>
        <w:t>SERPENT</w:t>
      </w:r>
      <w:r w:rsidR="00AD0722" w:rsidRPr="00DF12FD">
        <w:rPr>
          <w:lang w:val="x-none"/>
        </w:rPr>
        <w:t>、</w:t>
      </w:r>
      <w:r w:rsidR="00AD0722" w:rsidRPr="00DF12FD">
        <w:rPr>
          <w:lang w:val="x-none"/>
        </w:rPr>
        <w:t>TEA</w:t>
      </w:r>
      <w:r w:rsidR="00AD0722" w:rsidRPr="00DF12FD">
        <w:rPr>
          <w:lang w:val="x-none"/>
        </w:rPr>
        <w:t>、</w:t>
      </w:r>
      <w:r w:rsidR="00AD0722" w:rsidRPr="00DF12FD">
        <w:rPr>
          <w:lang w:val="x-none"/>
        </w:rPr>
        <w:t>XTEA</w:t>
      </w:r>
      <w:r w:rsidR="00AD0722" w:rsidRPr="00DF12FD">
        <w:rPr>
          <w:lang w:val="x-none"/>
        </w:rPr>
        <w:t>、</w:t>
      </w:r>
      <w:r w:rsidR="00AD0722" w:rsidRPr="00DF12FD">
        <w:rPr>
          <w:lang w:val="x-none"/>
        </w:rPr>
        <w:t>SPECK</w:t>
      </w:r>
      <w:r w:rsidR="00AD0722" w:rsidRPr="00DF12FD">
        <w:rPr>
          <w:lang w:val="x-none"/>
        </w:rPr>
        <w:t>、</w:t>
      </w:r>
      <w:r w:rsidR="00AD0722" w:rsidRPr="00DF12FD">
        <w:rPr>
          <w:lang w:val="x-none"/>
        </w:rPr>
        <w:t>SIMON</w:t>
      </w:r>
      <w:r w:rsidR="00AD0722" w:rsidRPr="00DF12FD">
        <w:rPr>
          <w:lang w:val="x-none"/>
        </w:rPr>
        <w:t>、</w:t>
      </w:r>
      <w:r w:rsidR="00AD0722" w:rsidRPr="00DF12FD">
        <w:rPr>
          <w:lang w:val="x-none"/>
        </w:rPr>
        <w:t>LUCIFER</w:t>
      </w:r>
      <w:r w:rsidR="00AD0722" w:rsidRPr="00DF12FD">
        <w:rPr>
          <w:lang w:val="x-none"/>
        </w:rPr>
        <w:t>、</w:t>
      </w:r>
      <w:r w:rsidR="00AD0722" w:rsidRPr="00DF12FD">
        <w:rPr>
          <w:lang w:val="x-none"/>
        </w:rPr>
        <w:t>CLEFIA</w:t>
      </w:r>
      <w:r w:rsidR="00AD0722" w:rsidRPr="00DF12FD">
        <w:rPr>
          <w:lang w:val="x-none"/>
        </w:rPr>
        <w:t>、</w:t>
      </w:r>
      <w:r w:rsidR="00AD0722" w:rsidRPr="00DF12FD">
        <w:rPr>
          <w:lang w:val="x-none"/>
        </w:rPr>
        <w:t>ARIA</w:t>
      </w:r>
      <w:r w:rsidR="00AD0722" w:rsidRPr="00DF12FD">
        <w:rPr>
          <w:lang w:val="x-none"/>
        </w:rPr>
        <w:t>、</w:t>
      </w:r>
      <w:r w:rsidR="00AD0722" w:rsidRPr="00DF12FD">
        <w:rPr>
          <w:lang w:val="x-none"/>
        </w:rPr>
        <w:t>C2</w:t>
      </w:r>
      <w:r w:rsidR="00AD0722" w:rsidRPr="00DF12FD">
        <w:rPr>
          <w:lang w:val="x-none"/>
        </w:rPr>
        <w:t>、</w:t>
      </w:r>
      <w:r w:rsidR="00AD0722" w:rsidRPr="00DF12FD">
        <w:rPr>
          <w:lang w:val="x-none"/>
        </w:rPr>
        <w:t>PRESENT</w:t>
      </w:r>
      <w:r w:rsidR="00AD0722" w:rsidRPr="00DF12FD">
        <w:rPr>
          <w:lang w:val="x-none"/>
        </w:rPr>
        <w:t>、</w:t>
      </w:r>
      <w:r w:rsidR="00AD0722" w:rsidRPr="00DF12FD">
        <w:rPr>
          <w:lang w:val="x-none"/>
        </w:rPr>
        <w:t>MACGUFFIN</w:t>
      </w:r>
      <w:r w:rsidR="00AD0722" w:rsidRPr="00DF12FD">
        <w:rPr>
          <w:lang w:val="x-none"/>
        </w:rPr>
        <w:t>、</w:t>
      </w:r>
      <w:r w:rsidR="00AD0722" w:rsidRPr="00DF12FD">
        <w:rPr>
          <w:lang w:val="x-none"/>
        </w:rPr>
        <w:t>SQUARE</w:t>
      </w:r>
      <w:r w:rsidR="00AD0722" w:rsidRPr="00DF12FD">
        <w:rPr>
          <w:lang w:val="x-none"/>
        </w:rPr>
        <w:t>、</w:t>
      </w:r>
      <w:r w:rsidR="00AD0722" w:rsidRPr="00DF12FD">
        <w:rPr>
          <w:lang w:val="x-none"/>
        </w:rPr>
        <w:t>M6</w:t>
      </w:r>
      <w:r w:rsidR="00AD0722" w:rsidRPr="00DF12FD">
        <w:rPr>
          <w:lang w:val="x-none"/>
        </w:rPr>
        <w:t>、</w:t>
      </w:r>
      <w:r w:rsidR="00AD0722" w:rsidRPr="00DF12FD">
        <w:rPr>
          <w:lang w:val="x-none"/>
        </w:rPr>
        <w:t>SHARK</w:t>
      </w:r>
      <w:r w:rsidR="00AD0722" w:rsidRPr="00DF12FD">
        <w:rPr>
          <w:lang w:val="x-none"/>
        </w:rPr>
        <w:t>、</w:t>
      </w:r>
      <w:r w:rsidR="00AD0722" w:rsidRPr="00DF12FD">
        <w:rPr>
          <w:lang w:val="x-none"/>
        </w:rPr>
        <w:t>NUSH</w:t>
      </w:r>
      <w:r w:rsidR="00AD0722" w:rsidRPr="00DF12FD">
        <w:rPr>
          <w:lang w:val="x-none"/>
        </w:rPr>
        <w:t>、</w:t>
      </w:r>
      <w:r w:rsidR="00AD0722" w:rsidRPr="00DF12FD">
        <w:rPr>
          <w:lang w:val="x-none"/>
        </w:rPr>
        <w:t>GRAND_CRU</w:t>
      </w:r>
      <w:r w:rsidR="00AD0722" w:rsidRPr="00DF12FD">
        <w:rPr>
          <w:lang w:val="x-none"/>
        </w:rPr>
        <w:t>、</w:t>
      </w:r>
      <w:r w:rsidR="00AD0722" w:rsidRPr="00DF12FD">
        <w:rPr>
          <w:lang w:val="x-none"/>
        </w:rPr>
        <w:t>E2</w:t>
      </w:r>
      <w:r w:rsidR="00AD0722" w:rsidRPr="00DF12FD">
        <w:rPr>
          <w:lang w:val="x-none"/>
        </w:rPr>
        <w:t>、</w:t>
      </w:r>
      <w:r w:rsidR="00AD0722" w:rsidRPr="00DF12FD">
        <w:rPr>
          <w:lang w:val="x-none"/>
        </w:rPr>
        <w:t>KHAZAD</w:t>
      </w:r>
      <w:r w:rsidR="00AD0722" w:rsidRPr="00DF12FD">
        <w:rPr>
          <w:lang w:val="x-none"/>
        </w:rPr>
        <w:t>、</w:t>
      </w:r>
      <w:r w:rsidR="00AD0722" w:rsidRPr="00DF12FD">
        <w:rPr>
          <w:lang w:val="x-none"/>
        </w:rPr>
        <w:t>HIEROCRYPT_L1</w:t>
      </w:r>
      <w:r w:rsidR="00AD0722" w:rsidRPr="00DF12FD">
        <w:rPr>
          <w:lang w:val="x-none"/>
        </w:rPr>
        <w:t>、</w:t>
      </w:r>
      <w:r w:rsidR="00AD0722" w:rsidRPr="00DF12FD">
        <w:rPr>
          <w:lang w:val="x-none"/>
        </w:rPr>
        <w:t>HIEROCRYPT_3</w:t>
      </w:r>
      <w:r w:rsidR="00AD0722" w:rsidRPr="00DF12FD">
        <w:rPr>
          <w:lang w:val="x-none"/>
        </w:rPr>
        <w:t>。分组密码算法按轮函数重复迭代完成运算，因此在算法映射时只</w:t>
      </w:r>
      <w:r>
        <w:rPr>
          <w:lang w:val="x-none"/>
        </w:rPr>
        <w:t>针对算法的一轮来分析，完整算法的映射是轮函数</w:t>
      </w:r>
      <w:r w:rsidR="00AD0722" w:rsidRPr="00DF12FD">
        <w:rPr>
          <w:lang w:val="x-none"/>
        </w:rPr>
        <w:t>映射的重复。由于算法数量巨大，无法在有限的篇幅里列出每一个算法的映射分析，本节只针对</w:t>
      </w:r>
      <w:r w:rsidR="00AD0722" w:rsidRPr="00DF12FD">
        <w:rPr>
          <w:lang w:val="x-none"/>
        </w:rPr>
        <w:t>SP</w:t>
      </w:r>
      <w:r w:rsidR="00AD0722" w:rsidRPr="00DF12FD">
        <w:rPr>
          <w:lang w:val="x-none"/>
        </w:rPr>
        <w:t>结构、</w:t>
      </w:r>
      <w:r w:rsidR="00AD0722" w:rsidRPr="00DF12FD">
        <w:rPr>
          <w:lang w:val="x-none"/>
        </w:rPr>
        <w:t>Feistel</w:t>
      </w:r>
      <w:r w:rsidR="00AD0722" w:rsidRPr="00DF12FD">
        <w:rPr>
          <w:lang w:val="x-none"/>
        </w:rPr>
        <w:t>结构和</w:t>
      </w:r>
      <w:r w:rsidR="00AD0722" w:rsidRPr="00DF12FD">
        <w:rPr>
          <w:lang w:val="x-none"/>
        </w:rPr>
        <w:t>ARX</w:t>
      </w:r>
      <w:r w:rsidR="00AD0722" w:rsidRPr="00DF12FD">
        <w:rPr>
          <w:lang w:val="x-none"/>
        </w:rPr>
        <w:t>结构的代表算法</w:t>
      </w:r>
      <w:r w:rsidR="00AD0722" w:rsidRPr="00DF12FD">
        <w:rPr>
          <w:lang w:val="x-none"/>
        </w:rPr>
        <w:t>AES</w:t>
      </w:r>
      <w:r w:rsidR="00AD0722" w:rsidRPr="00DF12FD">
        <w:rPr>
          <w:lang w:val="x-none"/>
        </w:rPr>
        <w:t>算法、</w:t>
      </w:r>
      <w:r w:rsidR="00AD0722" w:rsidRPr="00DF12FD">
        <w:rPr>
          <w:lang w:val="x-none"/>
        </w:rPr>
        <w:t>DES</w:t>
      </w:r>
      <w:r w:rsidR="00AD0722" w:rsidRPr="00DF12FD">
        <w:rPr>
          <w:lang w:val="x-none"/>
        </w:rPr>
        <w:t>算法和</w:t>
      </w:r>
      <w:r w:rsidR="00AD0722" w:rsidRPr="00DF12FD">
        <w:rPr>
          <w:lang w:val="x-none"/>
        </w:rPr>
        <w:t>SPECK</w:t>
      </w:r>
      <w:r>
        <w:rPr>
          <w:lang w:val="x-none"/>
        </w:rPr>
        <w:t>算法进行详细映射分析，其它算法的映射结果见</w:t>
      </w:r>
      <w:r w:rsidR="00AD0722" w:rsidRPr="00DF12FD">
        <w:rPr>
          <w:lang w:val="x-none"/>
        </w:rPr>
        <w:t>附录</w:t>
      </w:r>
      <w:r w:rsidR="00AD0722" w:rsidRPr="00DF12FD">
        <w:rPr>
          <w:lang w:val="x-none"/>
        </w:rPr>
        <w:t>A</w:t>
      </w:r>
      <w:r w:rsidR="00AD0722" w:rsidRPr="00DF12FD">
        <w:rPr>
          <w:lang w:val="x-none"/>
        </w:rPr>
        <w:t>。</w:t>
      </w:r>
    </w:p>
    <w:p w:rsidR="00AD0722" w:rsidRPr="00DF12FD" w:rsidRDefault="00AD0722" w:rsidP="005F5E17">
      <w:pPr>
        <w:pStyle w:val="a1"/>
        <w:numPr>
          <w:ilvl w:val="2"/>
          <w:numId w:val="2"/>
        </w:numPr>
        <w:spacing w:before="156" w:after="156" w:line="300" w:lineRule="auto"/>
        <w:rPr>
          <w:lang w:eastAsia="zh-CN"/>
        </w:rPr>
      </w:pPr>
      <w:bookmarkStart w:id="129" w:name="_Toc451115439"/>
      <w:r w:rsidRPr="00DF12FD">
        <w:rPr>
          <w:lang w:eastAsia="zh-CN"/>
        </w:rPr>
        <w:t>AES</w:t>
      </w:r>
      <w:r w:rsidRPr="00DF12FD">
        <w:rPr>
          <w:lang w:eastAsia="zh-CN"/>
        </w:rPr>
        <w:t>算法映射结果</w:t>
      </w:r>
      <w:bookmarkEnd w:id="129"/>
    </w:p>
    <w:p w:rsidR="00AD0722" w:rsidRPr="00DF12FD" w:rsidRDefault="00AD0722" w:rsidP="005F5E17">
      <w:pPr>
        <w:spacing w:line="300" w:lineRule="auto"/>
        <w:ind w:firstLineChars="200" w:firstLine="420"/>
      </w:pPr>
      <w:r w:rsidRPr="00DF12FD">
        <w:t>AES</w:t>
      </w:r>
      <w:r w:rsidRPr="00DF12FD">
        <w:t>算法的轮函数共有</w:t>
      </w:r>
      <w:r w:rsidRPr="00DF12FD">
        <w:t>4</w:t>
      </w:r>
      <w:r w:rsidRPr="00DF12FD">
        <w:t>个连续操作：</w:t>
      </w:r>
      <w:r w:rsidR="00DB4851">
        <w:t>密钥</w:t>
      </w:r>
      <w:r w:rsidRPr="00DF12FD">
        <w:t>加、字节替换、行移位和列混淆，分别对应于异或逻辑运算、</w:t>
      </w:r>
      <w:r w:rsidRPr="00DF12FD">
        <w:t>S</w:t>
      </w:r>
      <w:r w:rsidRPr="00DF12FD">
        <w:t>盒、字节循环移位和有限域乘法运算；将算法流程转换成有向图，共有</w:t>
      </w:r>
      <w:r w:rsidRPr="00DF12FD">
        <w:t>12</w:t>
      </w:r>
      <w:r w:rsidRPr="00DF12FD">
        <w:t>个点和</w:t>
      </w:r>
      <w:r w:rsidRPr="00DF12FD">
        <w:t>12</w:t>
      </w:r>
      <w:r w:rsidRPr="00DF12FD">
        <w:t>条数据关联边，如</w:t>
      </w:r>
      <w:r w:rsidR="001E2B2A">
        <w:t>图</w:t>
      </w:r>
      <w:r w:rsidR="001E2B2A">
        <w:t>5-</w:t>
      </w:r>
      <w:r w:rsidRPr="00DF12FD">
        <w:t>1</w:t>
      </w:r>
      <w:r w:rsidRPr="00DF12FD">
        <w:t>中</w:t>
      </w:r>
      <w:r w:rsidRPr="00DF12FD">
        <w:t>(b)</w:t>
      </w:r>
      <w:r w:rsidRPr="00DF12FD">
        <w:t>所示；算法中字节替换和行移位可以组合在一行中完成，</w:t>
      </w:r>
      <w:r w:rsidRPr="00DF12FD">
        <w:t>(c)</w:t>
      </w:r>
      <w:r w:rsidRPr="00DF12FD">
        <w:t>中第一行的</w:t>
      </w:r>
      <w:r w:rsidRPr="00DF12FD">
        <w:t>4</w:t>
      </w:r>
      <w:r w:rsidRPr="00DF12FD">
        <w:t>个</w:t>
      </w:r>
      <w:r w:rsidRPr="00DF12FD">
        <w:t>PE</w:t>
      </w:r>
      <w:r w:rsidRPr="00DF12FD">
        <w:t>完成异或逻辑运算，第二行的</w:t>
      </w:r>
      <w:r w:rsidRPr="00DF12FD">
        <w:t>4</w:t>
      </w:r>
      <w:r w:rsidRPr="00DF12FD">
        <w:t>个</w:t>
      </w:r>
      <w:r w:rsidRPr="00DF12FD">
        <w:t>PE</w:t>
      </w:r>
      <w:r w:rsidRPr="00DF12FD">
        <w:t>完成</w:t>
      </w:r>
      <w:r w:rsidRPr="00DF12FD">
        <w:t>S</w:t>
      </w:r>
      <w:r w:rsidRPr="00DF12FD">
        <w:t>盒</w:t>
      </w:r>
      <w:r w:rsidRPr="00DF12FD">
        <w:t>+</w:t>
      </w:r>
      <w:r w:rsidRPr="00DF12FD">
        <w:t>字节循环移位运算，第三行的</w:t>
      </w:r>
      <w:r w:rsidRPr="00DF12FD">
        <w:t>4</w:t>
      </w:r>
      <w:r w:rsidRPr="00DF12FD">
        <w:t>个</w:t>
      </w:r>
      <w:r w:rsidRPr="00DF12FD">
        <w:t>PE</w:t>
      </w:r>
      <w:r w:rsidRPr="00DF12FD">
        <w:t>完成</w:t>
      </w:r>
      <w:r w:rsidRPr="00DF12FD">
        <w:lastRenderedPageBreak/>
        <w:t>有限域乘法运算；</w:t>
      </w:r>
      <w:r w:rsidR="000E5CF4" w:rsidRPr="00DF12FD">
        <w:t>PE</w:t>
      </w:r>
      <w:r w:rsidRPr="00DF12FD">
        <w:t>行间互连如</w:t>
      </w:r>
      <w:r w:rsidRPr="00DF12FD">
        <w:t>(c)</w:t>
      </w:r>
      <w:r w:rsidR="000E5CF4">
        <w:t>中加粗虚线所示，都为</w:t>
      </w:r>
      <w:r w:rsidRPr="00DF12FD">
        <w:t>直连方式。整个算法轮函数在三行</w:t>
      </w:r>
      <w:r w:rsidRPr="00DF12FD">
        <w:t>PE</w:t>
      </w:r>
      <w:r w:rsidRPr="00DF12FD">
        <w:t>中完成映射，对应</w:t>
      </w:r>
      <w:r w:rsidR="000E5CF4">
        <w:t>于</w:t>
      </w:r>
      <w:r w:rsidRPr="00DF12FD">
        <w:t>一个</w:t>
      </w:r>
      <w:r w:rsidR="007012E7">
        <w:t>PE</w:t>
      </w:r>
      <w:r w:rsidR="007012E7">
        <w:t>组</w:t>
      </w:r>
      <w:r w:rsidRPr="00DF12FD">
        <w:t>。</w:t>
      </w:r>
    </w:p>
    <w:p w:rsidR="00E41F56" w:rsidRDefault="000A4E6A" w:rsidP="00E41F56">
      <w:pPr>
        <w:keepNext/>
        <w:spacing w:line="300" w:lineRule="auto"/>
      </w:pPr>
      <w:r w:rsidRPr="00DF12FD">
        <w:object w:dxaOrig="14010" w:dyaOrig="6000">
          <v:shape id="_x0000_i1093" type="#_x0000_t75" style="width:420.4pt;height:181.25pt" o:ole="">
            <v:imagedata r:id="rId155" o:title=""/>
          </v:shape>
          <o:OLEObject Type="Embed" ProgID="Visio.Drawing.15" ShapeID="_x0000_i1093" DrawAspect="Content" ObjectID="_1524857590" r:id="rId156"/>
        </w:object>
      </w:r>
    </w:p>
    <w:p w:rsidR="00AD0722" w:rsidRPr="00E41F56" w:rsidRDefault="001E2B2A" w:rsidP="00E41F56">
      <w:pPr>
        <w:pStyle w:val="af0"/>
        <w:jc w:val="center"/>
        <w:rPr>
          <w:sz w:val="21"/>
          <w:szCs w:val="21"/>
        </w:rPr>
      </w:pPr>
      <w:r>
        <w:rPr>
          <w:rFonts w:hint="eastAsia"/>
          <w:sz w:val="21"/>
          <w:szCs w:val="21"/>
        </w:rPr>
        <w:t>图</w:t>
      </w:r>
      <w:r>
        <w:rPr>
          <w:rFonts w:hint="eastAsia"/>
          <w:sz w:val="21"/>
          <w:szCs w:val="21"/>
        </w:rPr>
        <w:t>5-</w:t>
      </w:r>
      <w:r w:rsidR="00E41F56" w:rsidRPr="00E41F56">
        <w:rPr>
          <w:sz w:val="21"/>
          <w:szCs w:val="21"/>
        </w:rPr>
        <w:fldChar w:fldCharType="begin"/>
      </w:r>
      <w:r w:rsidR="00E41F56" w:rsidRPr="00E41F56">
        <w:rPr>
          <w:sz w:val="21"/>
          <w:szCs w:val="21"/>
        </w:rPr>
        <w:instrText xml:space="preserve"> </w:instrText>
      </w:r>
      <w:r w:rsidR="00E41F56" w:rsidRPr="00E41F56">
        <w:rPr>
          <w:rFonts w:hint="eastAsia"/>
          <w:sz w:val="21"/>
          <w:szCs w:val="21"/>
        </w:rPr>
        <w:instrText xml:space="preserve">SEQ </w:instrText>
      </w:r>
      <w:r w:rsidR="00E41F56" w:rsidRPr="00E41F56">
        <w:rPr>
          <w:rFonts w:hint="eastAsia"/>
          <w:sz w:val="21"/>
          <w:szCs w:val="21"/>
        </w:rPr>
        <w:instrText>图</w:instrText>
      </w:r>
      <w:r w:rsidR="00E41F56" w:rsidRPr="00E41F56">
        <w:rPr>
          <w:rFonts w:hint="eastAsia"/>
          <w:sz w:val="21"/>
          <w:szCs w:val="21"/>
        </w:rPr>
        <w:instrText>6- \* ARABIC</w:instrText>
      </w:r>
      <w:r w:rsidR="00E41F56" w:rsidRPr="00E41F56">
        <w:rPr>
          <w:sz w:val="21"/>
          <w:szCs w:val="21"/>
        </w:rPr>
        <w:instrText xml:space="preserve"> </w:instrText>
      </w:r>
      <w:r w:rsidR="00E41F56" w:rsidRPr="00E41F56">
        <w:rPr>
          <w:sz w:val="21"/>
          <w:szCs w:val="21"/>
        </w:rPr>
        <w:fldChar w:fldCharType="separate"/>
      </w:r>
      <w:r w:rsidR="00C47231">
        <w:rPr>
          <w:noProof/>
          <w:sz w:val="21"/>
          <w:szCs w:val="21"/>
        </w:rPr>
        <w:t>1</w:t>
      </w:r>
      <w:r w:rsidR="00E41F56" w:rsidRPr="00E41F56">
        <w:rPr>
          <w:sz w:val="21"/>
          <w:szCs w:val="21"/>
        </w:rPr>
        <w:fldChar w:fldCharType="end"/>
      </w:r>
      <w:r w:rsidR="00E41F56" w:rsidRPr="00E41F56">
        <w:rPr>
          <w:rFonts w:ascii="Times New Roman" w:eastAsia="宋体" w:hAnsi="Times New Roman"/>
          <w:sz w:val="21"/>
          <w:szCs w:val="21"/>
        </w:rPr>
        <w:t xml:space="preserve"> AES</w:t>
      </w:r>
      <w:r w:rsidR="00E41F56" w:rsidRPr="00E41F56">
        <w:rPr>
          <w:rFonts w:ascii="Times New Roman" w:eastAsia="宋体" w:hAnsi="Times New Roman"/>
          <w:sz w:val="21"/>
          <w:szCs w:val="21"/>
        </w:rPr>
        <w:t>算法映射</w:t>
      </w:r>
    </w:p>
    <w:p w:rsidR="00AD0722" w:rsidRPr="00DF12FD" w:rsidRDefault="00AD0722" w:rsidP="005F5E17">
      <w:pPr>
        <w:spacing w:line="300" w:lineRule="auto"/>
        <w:ind w:firstLineChars="200" w:firstLine="420"/>
      </w:pPr>
      <w:r w:rsidRPr="00DF12FD">
        <w:t>AES</w:t>
      </w:r>
      <w:r w:rsidRPr="00DF12FD">
        <w:t>算法轮函数中共有</w:t>
      </w:r>
      <w:r w:rsidRPr="00DF12FD">
        <w:t>4</w:t>
      </w:r>
      <w:r w:rsidRPr="00DF12FD">
        <w:t>个逻辑运算，</w:t>
      </w:r>
      <w:r w:rsidRPr="00DF12FD">
        <w:t>4</w:t>
      </w:r>
      <w:r w:rsidRPr="00DF12FD">
        <w:t>个查表运算和</w:t>
      </w:r>
      <w:r w:rsidRPr="00DF12FD">
        <w:t>4</w:t>
      </w:r>
      <w:r w:rsidRPr="00DF12FD">
        <w:t>个有限域乘法运算；</w:t>
      </w:r>
      <w:r w:rsidRPr="00DF12FD">
        <w:t>PE</w:t>
      </w:r>
      <w:r w:rsidRPr="00DF12FD">
        <w:t>方案在优化后，一个</w:t>
      </w:r>
      <w:r w:rsidR="007012E7">
        <w:t>PE</w:t>
      </w:r>
      <w:r w:rsidR="007012E7">
        <w:t>组</w:t>
      </w:r>
      <w:r w:rsidRPr="00DF12FD">
        <w:t>中含有</w:t>
      </w:r>
      <w:r w:rsidRPr="00DF12FD">
        <w:t>7</w:t>
      </w:r>
      <w:r w:rsidRPr="00DF12FD">
        <w:t>个算术单元，</w:t>
      </w:r>
      <w:r w:rsidRPr="00DF12FD">
        <w:t>7</w:t>
      </w:r>
      <w:r w:rsidRPr="00DF12FD">
        <w:t>个移位单元，</w:t>
      </w:r>
      <w:r w:rsidRPr="00DF12FD">
        <w:t>3</w:t>
      </w:r>
      <w:r w:rsidRPr="00DF12FD">
        <w:t>个置换单元，</w:t>
      </w:r>
      <w:r w:rsidRPr="00DF12FD">
        <w:t>6</w:t>
      </w:r>
      <w:r w:rsidRPr="00DF12FD">
        <w:t>个逻辑单元，</w:t>
      </w:r>
      <w:r w:rsidRPr="00DF12FD">
        <w:t>4</w:t>
      </w:r>
      <w:r w:rsidRPr="00DF12FD">
        <w:t>个</w:t>
      </w:r>
      <w:r w:rsidRPr="00DF12FD">
        <w:t>S</w:t>
      </w:r>
      <w:r w:rsidR="000E5CF4">
        <w:t>盒和</w:t>
      </w:r>
      <w:r w:rsidRPr="00DF12FD">
        <w:t>4</w:t>
      </w:r>
      <w:r w:rsidRPr="00DF12FD">
        <w:t>个有限域乘法单元；对应的各个单元的利用率如</w:t>
      </w:r>
      <w:r w:rsidR="001E2B2A">
        <w:t>表</w:t>
      </w:r>
      <w:r w:rsidR="001E2B2A">
        <w:t>5-</w:t>
      </w:r>
      <w:r w:rsidRPr="00DF12FD">
        <w:t>2</w:t>
      </w:r>
      <w:r w:rsidRPr="00DF12FD">
        <w:t>的第</w:t>
      </w:r>
      <w:r w:rsidRPr="00DF12FD">
        <w:t>4</w:t>
      </w:r>
      <w:r w:rsidRPr="00DF12FD">
        <w:t>行所</w:t>
      </w:r>
      <w:r w:rsidR="000E5CF4">
        <w:t>示，算法中没有算术运算、移位运算和置换运算，因此对应的功能单元</w:t>
      </w:r>
      <w:r w:rsidRPr="00DF12FD">
        <w:t>利用率为</w:t>
      </w:r>
      <w:r w:rsidRPr="00DF12FD">
        <w:t>0</w:t>
      </w:r>
      <w:r w:rsidRPr="00DF12FD">
        <w:t>，逻辑单元、</w:t>
      </w:r>
      <w:r w:rsidRPr="00DF12FD">
        <w:t>S</w:t>
      </w:r>
      <w:r w:rsidR="000E5CF4">
        <w:t>盒和有限域乘法单元的利用率分别</w:t>
      </w:r>
      <w:r w:rsidRPr="00DF12FD">
        <w:t>为</w:t>
      </w:r>
      <w:r w:rsidRPr="00DF12FD">
        <w:t>67%</w:t>
      </w:r>
      <w:r w:rsidRPr="00DF12FD">
        <w:t>、</w:t>
      </w:r>
      <w:r w:rsidRPr="00DF12FD">
        <w:t>100%</w:t>
      </w:r>
      <w:r w:rsidRPr="00DF12FD">
        <w:t>和</w:t>
      </w:r>
      <w:r w:rsidRPr="00DF12FD">
        <w:t>100%</w:t>
      </w:r>
      <w:r w:rsidRPr="00DF12FD">
        <w:t>；最后一列的综合利用率是指所有单元的统计结果，对于</w:t>
      </w:r>
      <w:r w:rsidRPr="00DF12FD">
        <w:t>AES</w:t>
      </w:r>
      <w:r w:rsidRPr="00DF12FD">
        <w:t>，算法中有</w:t>
      </w:r>
      <w:r w:rsidRPr="00DF12FD">
        <w:t>12</w:t>
      </w:r>
      <w:r w:rsidRPr="00DF12FD">
        <w:t>个操作，映射架构有</w:t>
      </w:r>
      <w:r w:rsidRPr="00DF12FD">
        <w:t>31</w:t>
      </w:r>
      <w:r w:rsidR="000E5CF4">
        <w:t>个功能单元，利用率为</w:t>
      </w:r>
      <w:r w:rsidRPr="00DF12FD">
        <w:t>39%</w:t>
      </w:r>
      <w:r w:rsidRPr="00DF12FD">
        <w:t>。</w:t>
      </w:r>
    </w:p>
    <w:p w:rsidR="005F5E17" w:rsidRPr="00E73163" w:rsidRDefault="001E2B2A" w:rsidP="005F5E17">
      <w:pPr>
        <w:pStyle w:val="af0"/>
        <w:keepNext/>
        <w:jc w:val="center"/>
        <w:rPr>
          <w:rFonts w:ascii="Times New Roman" w:eastAsia="宋体" w:hAnsi="Times New Roman"/>
          <w:sz w:val="21"/>
        </w:rPr>
      </w:pPr>
      <w:r>
        <w:rPr>
          <w:rFonts w:ascii="Times New Roman" w:eastAsia="宋体" w:hAnsi="Times New Roman" w:hint="eastAsia"/>
          <w:sz w:val="21"/>
        </w:rPr>
        <w:t>表</w:t>
      </w:r>
      <w:r>
        <w:rPr>
          <w:rFonts w:ascii="Times New Roman" w:eastAsia="宋体" w:hAnsi="Times New Roman" w:hint="eastAsia"/>
          <w:sz w:val="21"/>
        </w:rPr>
        <w:t>5-</w:t>
      </w:r>
      <w:r w:rsidR="005F5E17" w:rsidRPr="00E73163">
        <w:rPr>
          <w:rFonts w:ascii="Times New Roman" w:eastAsia="宋体" w:hAnsi="Times New Roman"/>
          <w:sz w:val="21"/>
        </w:rPr>
        <w:fldChar w:fldCharType="begin"/>
      </w:r>
      <w:r w:rsidR="005F5E17" w:rsidRPr="00E73163">
        <w:rPr>
          <w:rFonts w:ascii="Times New Roman" w:eastAsia="宋体" w:hAnsi="Times New Roman"/>
          <w:sz w:val="21"/>
        </w:rPr>
        <w:instrText xml:space="preserve"> SEQ </w:instrText>
      </w:r>
      <w:r w:rsidR="005F5E17" w:rsidRPr="00E73163">
        <w:rPr>
          <w:rFonts w:ascii="Times New Roman" w:eastAsia="宋体" w:hAnsi="Times New Roman" w:hint="eastAsia"/>
          <w:sz w:val="21"/>
        </w:rPr>
        <w:instrText>表</w:instrText>
      </w:r>
      <w:r w:rsidR="005F5E17" w:rsidRPr="00E73163">
        <w:rPr>
          <w:rFonts w:ascii="Times New Roman" w:eastAsia="宋体" w:hAnsi="Times New Roman"/>
          <w:sz w:val="21"/>
        </w:rPr>
        <w:instrText xml:space="preserve">6- \* ARABIC </w:instrText>
      </w:r>
      <w:r w:rsidR="005F5E17" w:rsidRPr="00E73163">
        <w:rPr>
          <w:rFonts w:ascii="Times New Roman" w:eastAsia="宋体" w:hAnsi="Times New Roman"/>
          <w:sz w:val="21"/>
        </w:rPr>
        <w:fldChar w:fldCharType="separate"/>
      </w:r>
      <w:r w:rsidR="00C47231">
        <w:rPr>
          <w:rFonts w:ascii="Times New Roman" w:eastAsia="宋体" w:hAnsi="Times New Roman"/>
          <w:noProof/>
          <w:sz w:val="21"/>
        </w:rPr>
        <w:t>2</w:t>
      </w:r>
      <w:r w:rsidR="005F5E17" w:rsidRPr="00E73163">
        <w:rPr>
          <w:rFonts w:ascii="Times New Roman" w:eastAsia="宋体" w:hAnsi="Times New Roman"/>
          <w:sz w:val="21"/>
        </w:rPr>
        <w:fldChar w:fldCharType="end"/>
      </w:r>
      <w:r w:rsidR="005F5E17" w:rsidRPr="00E73163">
        <w:rPr>
          <w:rFonts w:ascii="Times New Roman" w:eastAsia="宋体" w:hAnsi="Times New Roman"/>
          <w:sz w:val="21"/>
        </w:rPr>
        <w:t xml:space="preserve"> AES</w:t>
      </w:r>
      <w:r w:rsidR="005F5E17" w:rsidRPr="00E73163">
        <w:rPr>
          <w:rFonts w:ascii="Times New Roman" w:eastAsia="宋体" w:hAnsi="Times New Roman" w:hint="eastAsia"/>
          <w:sz w:val="21"/>
        </w:rPr>
        <w:t>算法映射结果分析</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76"/>
        <w:gridCol w:w="894"/>
        <w:gridCol w:w="894"/>
        <w:gridCol w:w="895"/>
        <w:gridCol w:w="894"/>
        <w:gridCol w:w="895"/>
        <w:gridCol w:w="894"/>
        <w:gridCol w:w="895"/>
      </w:tblGrid>
      <w:tr w:rsidR="005F5E17" w:rsidRPr="00DF12FD" w:rsidTr="00633A50">
        <w:trPr>
          <w:trHeight w:val="535"/>
          <w:jc w:val="center"/>
        </w:trPr>
        <w:tc>
          <w:tcPr>
            <w:tcW w:w="2076" w:type="dxa"/>
            <w:tcBorders>
              <w:top w:val="single" w:sz="4" w:space="0" w:color="auto"/>
              <w:left w:val="single" w:sz="4" w:space="0" w:color="auto"/>
              <w:bottom w:val="single" w:sz="4" w:space="0" w:color="auto"/>
              <w:right w:val="single" w:sz="4" w:space="0" w:color="auto"/>
            </w:tcBorders>
            <w:shd w:val="clear" w:color="auto" w:fill="auto"/>
            <w:hideMark/>
          </w:tcPr>
          <w:p w:rsidR="005F5E17" w:rsidRPr="00633A50" w:rsidRDefault="005F5E17" w:rsidP="00DF12FD">
            <w:pPr>
              <w:spacing w:line="300" w:lineRule="auto"/>
              <w:jc w:val="center"/>
              <w:rPr>
                <w:b/>
                <w:szCs w:val="21"/>
              </w:rPr>
            </w:pPr>
            <w:r w:rsidRPr="00633A50">
              <w:rPr>
                <w:rFonts w:hint="eastAsia"/>
                <w:b/>
                <w:szCs w:val="21"/>
              </w:rPr>
              <w:t>功能单元</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5F5E17" w:rsidRPr="00633A50" w:rsidRDefault="005F5E17" w:rsidP="00DF12FD">
            <w:pPr>
              <w:spacing w:line="300" w:lineRule="auto"/>
              <w:jc w:val="center"/>
              <w:rPr>
                <w:b/>
                <w:szCs w:val="21"/>
              </w:rPr>
            </w:pPr>
            <w:r w:rsidRPr="00633A50">
              <w:rPr>
                <w:rFonts w:hint="eastAsia"/>
                <w:b/>
                <w:szCs w:val="21"/>
              </w:rPr>
              <w:t>算术</w:t>
            </w:r>
          </w:p>
          <w:p w:rsidR="005F5E17" w:rsidRPr="00633A50" w:rsidRDefault="005F5E17" w:rsidP="00DF12FD">
            <w:pPr>
              <w:spacing w:line="300" w:lineRule="auto"/>
              <w:jc w:val="center"/>
              <w:rPr>
                <w:b/>
                <w:szCs w:val="21"/>
              </w:rPr>
            </w:pPr>
            <w:r w:rsidRPr="00633A50">
              <w:rPr>
                <w:rFonts w:hint="eastAsia"/>
                <w:b/>
                <w:szCs w:val="21"/>
              </w:rPr>
              <w:t>单元</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5F5E17" w:rsidRPr="00633A50" w:rsidRDefault="005F5E17" w:rsidP="00DF12FD">
            <w:pPr>
              <w:spacing w:line="300" w:lineRule="auto"/>
              <w:jc w:val="center"/>
              <w:rPr>
                <w:b/>
                <w:szCs w:val="21"/>
              </w:rPr>
            </w:pPr>
            <w:r w:rsidRPr="00633A50">
              <w:rPr>
                <w:rFonts w:hint="eastAsia"/>
                <w:b/>
                <w:szCs w:val="21"/>
              </w:rPr>
              <w:t>移位</w:t>
            </w:r>
          </w:p>
          <w:p w:rsidR="005F5E17" w:rsidRPr="00633A50" w:rsidRDefault="005F5E17" w:rsidP="00DF12FD">
            <w:pPr>
              <w:spacing w:line="300" w:lineRule="auto"/>
              <w:jc w:val="center"/>
              <w:rPr>
                <w:b/>
                <w:szCs w:val="21"/>
              </w:rPr>
            </w:pPr>
            <w:r w:rsidRPr="00633A50">
              <w:rPr>
                <w:rFonts w:hint="eastAsia"/>
                <w:b/>
                <w:szCs w:val="21"/>
              </w:rPr>
              <w:t>单元</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5F5E17" w:rsidRPr="00633A50" w:rsidRDefault="005F5E17" w:rsidP="00DF12FD">
            <w:pPr>
              <w:spacing w:line="300" w:lineRule="auto"/>
              <w:jc w:val="center"/>
              <w:rPr>
                <w:b/>
                <w:szCs w:val="21"/>
              </w:rPr>
            </w:pPr>
            <w:r w:rsidRPr="00633A50">
              <w:rPr>
                <w:rFonts w:hint="eastAsia"/>
                <w:b/>
                <w:szCs w:val="21"/>
              </w:rPr>
              <w:t>置换</w:t>
            </w:r>
          </w:p>
          <w:p w:rsidR="005F5E17" w:rsidRPr="00633A50" w:rsidRDefault="005F5E17" w:rsidP="00DF12FD">
            <w:pPr>
              <w:spacing w:line="300" w:lineRule="auto"/>
              <w:jc w:val="center"/>
              <w:rPr>
                <w:b/>
                <w:szCs w:val="21"/>
              </w:rPr>
            </w:pPr>
            <w:r w:rsidRPr="00633A50">
              <w:rPr>
                <w:rFonts w:hint="eastAsia"/>
                <w:b/>
                <w:szCs w:val="21"/>
              </w:rPr>
              <w:t>单元</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5F5E17" w:rsidRPr="00633A50" w:rsidRDefault="005F5E17" w:rsidP="00DF12FD">
            <w:pPr>
              <w:spacing w:line="300" w:lineRule="auto"/>
              <w:jc w:val="center"/>
              <w:rPr>
                <w:b/>
                <w:szCs w:val="21"/>
              </w:rPr>
            </w:pPr>
            <w:r w:rsidRPr="00633A50">
              <w:rPr>
                <w:rFonts w:hint="eastAsia"/>
                <w:b/>
                <w:szCs w:val="21"/>
              </w:rPr>
              <w:t>逻辑</w:t>
            </w:r>
          </w:p>
          <w:p w:rsidR="005F5E17" w:rsidRPr="00633A50" w:rsidRDefault="005F5E17" w:rsidP="00DF12FD">
            <w:pPr>
              <w:spacing w:line="300" w:lineRule="auto"/>
              <w:jc w:val="center"/>
              <w:rPr>
                <w:b/>
                <w:szCs w:val="21"/>
              </w:rPr>
            </w:pPr>
            <w:r w:rsidRPr="00633A50">
              <w:rPr>
                <w:rFonts w:hint="eastAsia"/>
                <w:b/>
                <w:szCs w:val="21"/>
              </w:rPr>
              <w:t>单元</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5F5E17" w:rsidRPr="00633A50" w:rsidRDefault="005F5E17" w:rsidP="00DF12FD">
            <w:pPr>
              <w:spacing w:line="300" w:lineRule="auto"/>
              <w:jc w:val="center"/>
              <w:rPr>
                <w:b/>
                <w:szCs w:val="21"/>
              </w:rPr>
            </w:pPr>
            <w:r w:rsidRPr="00633A50">
              <w:rPr>
                <w:b/>
                <w:szCs w:val="21"/>
              </w:rPr>
              <w:t>S</w:t>
            </w:r>
            <w:r w:rsidRPr="00633A50">
              <w:rPr>
                <w:rFonts w:hint="eastAsia"/>
                <w:b/>
                <w:szCs w:val="21"/>
              </w:rPr>
              <w:t>盒</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5F5E17" w:rsidRPr="00633A50" w:rsidRDefault="005F5E17" w:rsidP="00DF12FD">
            <w:pPr>
              <w:spacing w:line="300" w:lineRule="auto"/>
              <w:jc w:val="center"/>
              <w:rPr>
                <w:b/>
                <w:szCs w:val="21"/>
              </w:rPr>
            </w:pPr>
            <w:r w:rsidRPr="00633A50">
              <w:rPr>
                <w:rFonts w:hint="eastAsia"/>
                <w:b/>
                <w:szCs w:val="21"/>
              </w:rPr>
              <w:t>有限域乘法</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5F5E17" w:rsidRPr="00633A50" w:rsidRDefault="005F5E17" w:rsidP="00DF12FD">
            <w:pPr>
              <w:spacing w:line="300" w:lineRule="auto"/>
              <w:jc w:val="center"/>
              <w:rPr>
                <w:b/>
                <w:szCs w:val="21"/>
              </w:rPr>
            </w:pPr>
            <w:r w:rsidRPr="00633A50">
              <w:rPr>
                <w:rFonts w:hint="eastAsia"/>
                <w:b/>
                <w:szCs w:val="21"/>
              </w:rPr>
              <w:t>综合</w:t>
            </w:r>
          </w:p>
        </w:tc>
      </w:tr>
      <w:tr w:rsidR="005F5E17" w:rsidRPr="00DF12FD" w:rsidTr="00633A50">
        <w:trPr>
          <w:trHeight w:val="380"/>
          <w:jc w:val="center"/>
        </w:trPr>
        <w:tc>
          <w:tcPr>
            <w:tcW w:w="20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F5E17" w:rsidRPr="00633A50" w:rsidRDefault="005F5E17" w:rsidP="00DF12FD">
            <w:pPr>
              <w:widowControl/>
              <w:jc w:val="center"/>
              <w:rPr>
                <w:b/>
                <w:color w:val="000000"/>
                <w:szCs w:val="21"/>
              </w:rPr>
            </w:pPr>
            <w:r w:rsidRPr="00633A50">
              <w:rPr>
                <w:b/>
                <w:color w:val="000000"/>
                <w:szCs w:val="21"/>
              </w:rPr>
              <w:t>AES</w:t>
            </w:r>
            <w:r w:rsidRPr="00633A50">
              <w:rPr>
                <w:rFonts w:hint="eastAsia"/>
                <w:b/>
                <w:color w:val="000000"/>
                <w:szCs w:val="21"/>
              </w:rPr>
              <w:t>算法包含运算</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5F5E17" w:rsidRPr="00DF12FD" w:rsidRDefault="005F5E17" w:rsidP="00DF12FD">
            <w:pPr>
              <w:jc w:val="center"/>
              <w:rPr>
                <w:rFonts w:ascii="Calibri" w:hAnsi="Calibri"/>
              </w:rPr>
            </w:pPr>
            <w:r>
              <w:t>0</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5F5E17" w:rsidRDefault="005F5E17" w:rsidP="00DF12FD">
            <w:pPr>
              <w:jc w:val="center"/>
            </w:pPr>
            <w:r>
              <w:t>0</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5F5E17" w:rsidRDefault="005F5E17" w:rsidP="00DF12FD">
            <w:pPr>
              <w:jc w:val="center"/>
            </w:pPr>
            <w:r>
              <w:t>0</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5F5E17" w:rsidRDefault="005F5E17" w:rsidP="00DF12FD">
            <w:pPr>
              <w:jc w:val="center"/>
            </w:pPr>
            <w:r>
              <w:t>4</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5F5E17" w:rsidRDefault="005F5E17" w:rsidP="00DF12FD">
            <w:pPr>
              <w:jc w:val="center"/>
            </w:pPr>
            <w:r>
              <w:t>4</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5F5E17" w:rsidRDefault="005F5E17" w:rsidP="00DF12FD">
            <w:pPr>
              <w:jc w:val="center"/>
            </w:pPr>
            <w:r>
              <w:t>4</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5F5E17" w:rsidRDefault="005F5E17" w:rsidP="00DF12FD">
            <w:pPr>
              <w:jc w:val="center"/>
            </w:pPr>
            <w:r>
              <w:t>12</w:t>
            </w:r>
          </w:p>
        </w:tc>
      </w:tr>
      <w:tr w:rsidR="005F5E17" w:rsidRPr="00DF12FD" w:rsidTr="00633A50">
        <w:trPr>
          <w:trHeight w:val="251"/>
          <w:jc w:val="center"/>
        </w:trPr>
        <w:tc>
          <w:tcPr>
            <w:tcW w:w="20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F5E17" w:rsidRPr="00633A50" w:rsidRDefault="005F5E17" w:rsidP="00DF12FD">
            <w:pPr>
              <w:jc w:val="center"/>
              <w:rPr>
                <w:b/>
                <w:color w:val="000000"/>
                <w:szCs w:val="21"/>
              </w:rPr>
            </w:pPr>
            <w:r w:rsidRPr="00633A50">
              <w:rPr>
                <w:rFonts w:hint="eastAsia"/>
                <w:b/>
                <w:color w:val="000000"/>
                <w:szCs w:val="21"/>
              </w:rPr>
              <w:t>架构包含功能单元</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5F5E17" w:rsidRPr="00DF12FD" w:rsidRDefault="005F5E17" w:rsidP="00DF12FD">
            <w:pPr>
              <w:jc w:val="center"/>
              <w:rPr>
                <w:rFonts w:ascii="Calibri" w:hAnsi="Calibri"/>
              </w:rPr>
            </w:pPr>
            <w:r>
              <w:t>7</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5F5E17" w:rsidRDefault="005F5E17" w:rsidP="00DF12FD">
            <w:pPr>
              <w:jc w:val="center"/>
            </w:pPr>
            <w:r>
              <w:t>7</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5F5E17" w:rsidRDefault="005F5E17" w:rsidP="00DF12FD">
            <w:pPr>
              <w:jc w:val="center"/>
            </w:pPr>
            <w:r>
              <w:t>3</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5F5E17" w:rsidRDefault="005F5E17" w:rsidP="00DF12FD">
            <w:pPr>
              <w:jc w:val="center"/>
            </w:pPr>
            <w:r>
              <w:t>6</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5F5E17" w:rsidRDefault="005F5E17" w:rsidP="00DF12FD">
            <w:pPr>
              <w:jc w:val="center"/>
            </w:pPr>
            <w:r>
              <w:t>4</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5F5E17" w:rsidRDefault="005F5E17" w:rsidP="00DF12FD">
            <w:pPr>
              <w:jc w:val="center"/>
            </w:pPr>
            <w:r>
              <w:t>4</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5F5E17" w:rsidRDefault="005F5E17" w:rsidP="00DF12FD">
            <w:pPr>
              <w:jc w:val="center"/>
            </w:pPr>
            <w:r>
              <w:t>31</w:t>
            </w:r>
          </w:p>
        </w:tc>
      </w:tr>
      <w:tr w:rsidR="005F5E17" w:rsidRPr="00DF12FD" w:rsidTr="00633A50">
        <w:trPr>
          <w:trHeight w:val="251"/>
          <w:jc w:val="center"/>
        </w:trPr>
        <w:tc>
          <w:tcPr>
            <w:tcW w:w="20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F5E17" w:rsidRPr="00633A50" w:rsidRDefault="005F5E17" w:rsidP="00DF12FD">
            <w:pPr>
              <w:jc w:val="center"/>
              <w:rPr>
                <w:b/>
                <w:color w:val="000000"/>
                <w:szCs w:val="21"/>
              </w:rPr>
            </w:pPr>
            <w:r w:rsidRPr="00633A50">
              <w:rPr>
                <w:rFonts w:hint="eastAsia"/>
                <w:b/>
                <w:color w:val="000000"/>
                <w:szCs w:val="21"/>
              </w:rPr>
              <w:t>利用率</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5F5E17" w:rsidRPr="00DF12FD" w:rsidRDefault="005F5E17" w:rsidP="00DF12FD">
            <w:pPr>
              <w:jc w:val="center"/>
              <w:rPr>
                <w:rFonts w:ascii="Calibri" w:hAnsi="Calibri"/>
              </w:rPr>
            </w:pPr>
            <w:r>
              <w:t>0%</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5F5E17" w:rsidRDefault="005F5E17" w:rsidP="00DF12FD">
            <w:pPr>
              <w:jc w:val="center"/>
            </w:pPr>
            <w:r>
              <w:t>0%</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5F5E17" w:rsidRDefault="005F5E17" w:rsidP="00DF12FD">
            <w:pPr>
              <w:jc w:val="center"/>
            </w:pPr>
            <w:r>
              <w:t>0%</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5F5E17" w:rsidRDefault="005F5E17" w:rsidP="00DF12FD">
            <w:pPr>
              <w:jc w:val="center"/>
            </w:pPr>
            <w:r>
              <w:t>67%</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5F5E17" w:rsidRDefault="005F5E17" w:rsidP="00DF12FD">
            <w:pPr>
              <w:jc w:val="center"/>
            </w:pPr>
            <w:r>
              <w:t>100%</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5F5E17" w:rsidRDefault="005F5E17" w:rsidP="00DF12FD">
            <w:pPr>
              <w:jc w:val="center"/>
            </w:pPr>
            <w:r>
              <w:t>100%</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5F5E17" w:rsidRDefault="005F5E17" w:rsidP="00DF12FD">
            <w:pPr>
              <w:jc w:val="center"/>
            </w:pPr>
            <w:r>
              <w:t>39%</w:t>
            </w:r>
          </w:p>
        </w:tc>
      </w:tr>
    </w:tbl>
    <w:p w:rsidR="00AD0722" w:rsidRPr="00DF12FD" w:rsidRDefault="00AD0722" w:rsidP="005F5E17">
      <w:pPr>
        <w:pStyle w:val="a1"/>
        <w:numPr>
          <w:ilvl w:val="2"/>
          <w:numId w:val="2"/>
        </w:numPr>
        <w:spacing w:before="156" w:after="156" w:line="300" w:lineRule="auto"/>
        <w:rPr>
          <w:lang w:eastAsia="zh-CN"/>
        </w:rPr>
      </w:pPr>
      <w:bookmarkStart w:id="130" w:name="_Toc451115440"/>
      <w:r w:rsidRPr="00DF12FD">
        <w:rPr>
          <w:lang w:eastAsia="zh-CN"/>
        </w:rPr>
        <w:t>DES</w:t>
      </w:r>
      <w:r w:rsidRPr="00DF12FD">
        <w:rPr>
          <w:lang w:eastAsia="zh-CN"/>
        </w:rPr>
        <w:t>算法映射结果</w:t>
      </w:r>
      <w:bookmarkEnd w:id="130"/>
    </w:p>
    <w:p w:rsidR="00AD0722" w:rsidRPr="00DF12FD" w:rsidRDefault="00AD0722" w:rsidP="005F5E17">
      <w:pPr>
        <w:spacing w:line="300" w:lineRule="auto"/>
        <w:ind w:firstLineChars="200" w:firstLine="420"/>
      </w:pPr>
      <w:r w:rsidRPr="00DF12FD">
        <w:t>DES</w:t>
      </w:r>
      <w:r w:rsidRPr="00DF12FD">
        <w:t>算法的轮函数如</w:t>
      </w:r>
      <w:r w:rsidR="001E2B2A">
        <w:t>图</w:t>
      </w:r>
      <w:r w:rsidR="001E2B2A">
        <w:t>5-</w:t>
      </w:r>
      <w:r w:rsidRPr="00DF12FD">
        <w:t>2</w:t>
      </w:r>
      <w:r w:rsidRPr="00DF12FD">
        <w:t>中</w:t>
      </w:r>
      <w:r w:rsidRPr="00DF12FD">
        <w:t>(a)</w:t>
      </w:r>
      <w:r w:rsidRPr="00DF12FD">
        <w:t>所示，包含</w:t>
      </w:r>
      <w:r w:rsidRPr="00DF12FD">
        <w:t>5</w:t>
      </w:r>
      <w:r w:rsidRPr="00DF12FD">
        <w:t>个连续运算：</w:t>
      </w:r>
      <w:r w:rsidR="000E5CF4">
        <w:t>扩展、</w:t>
      </w:r>
      <w:r w:rsidR="00DB4851">
        <w:t>密钥</w:t>
      </w:r>
      <w:r w:rsidR="000E5CF4">
        <w:t>加、代替、置换和左右异或，分别对应于置换、异或逻辑</w:t>
      </w:r>
      <w:r w:rsidRPr="00DF12FD">
        <w:t>、</w:t>
      </w:r>
      <w:r w:rsidRPr="00DF12FD">
        <w:t>S</w:t>
      </w:r>
      <w:r w:rsidRPr="00DF12FD">
        <w:t>盒、置换和异或逻辑运算；将算法流程转换成有向图，共有</w:t>
      </w:r>
      <w:r w:rsidRPr="00DF12FD">
        <w:t>7</w:t>
      </w:r>
      <w:r w:rsidRPr="00DF12FD">
        <w:t>个点和</w:t>
      </w:r>
      <w:r w:rsidRPr="00DF12FD">
        <w:t>7</w:t>
      </w:r>
      <w:r w:rsidRPr="00DF12FD">
        <w:t>条数据关联边，如</w:t>
      </w:r>
      <w:r w:rsidR="001E2B2A">
        <w:t>图</w:t>
      </w:r>
      <w:r w:rsidR="001E2B2A">
        <w:t>5-</w:t>
      </w:r>
      <w:r w:rsidRPr="00DF12FD">
        <w:t>2</w:t>
      </w:r>
      <w:r w:rsidRPr="00DF12FD">
        <w:t>中</w:t>
      </w:r>
      <w:r w:rsidRPr="00DF12FD">
        <w:t>(b)</w:t>
      </w:r>
      <w:r w:rsidRPr="00DF12FD">
        <w:t>所示。算法中异或运算和</w:t>
      </w:r>
      <w:r w:rsidRPr="00DF12FD">
        <w:t>S</w:t>
      </w:r>
      <w:r w:rsidRPr="00DF12FD">
        <w:t>盒可以组合在一行中完成，同样的情况还有置换运算和异或运算</w:t>
      </w:r>
      <w:r w:rsidR="000E5CF4">
        <w:t>的组合</w:t>
      </w:r>
      <w:r w:rsidRPr="00DF12FD">
        <w:t>。</w:t>
      </w:r>
      <w:r w:rsidRPr="00DF12FD">
        <w:t>(c)</w:t>
      </w:r>
      <w:r w:rsidRPr="00DF12FD">
        <w:t>中第一行的第</w:t>
      </w:r>
      <w:r w:rsidRPr="00DF12FD">
        <w:t>1</w:t>
      </w:r>
      <w:r w:rsidRPr="00DF12FD">
        <w:t>个</w:t>
      </w:r>
      <w:r w:rsidRPr="00DF12FD">
        <w:t>PE</w:t>
      </w:r>
      <w:r w:rsidRPr="00DF12FD">
        <w:t>完成置换运算，其它</w:t>
      </w:r>
      <w:r w:rsidRPr="00DF12FD">
        <w:t>3</w:t>
      </w:r>
      <w:r w:rsidRPr="00DF12FD">
        <w:t>个</w:t>
      </w:r>
      <w:r w:rsidRPr="00DF12FD">
        <w:t>PE</w:t>
      </w:r>
      <w:r w:rsidRPr="00DF12FD">
        <w:t>空闲，第二行的</w:t>
      </w:r>
      <w:r w:rsidRPr="00DF12FD">
        <w:t>2</w:t>
      </w:r>
      <w:r w:rsidRPr="00DF12FD">
        <w:t>个</w:t>
      </w:r>
      <w:r w:rsidRPr="00DF12FD">
        <w:t>PE</w:t>
      </w:r>
      <w:r w:rsidRPr="00DF12FD">
        <w:t>完成异或</w:t>
      </w:r>
      <w:r w:rsidRPr="00DF12FD">
        <w:t>+S</w:t>
      </w:r>
      <w:r w:rsidRPr="00DF12FD">
        <w:t>盒运算，第三行的</w:t>
      </w:r>
      <w:r w:rsidRPr="00DF12FD">
        <w:t>1</w:t>
      </w:r>
      <w:r w:rsidRPr="00DF12FD">
        <w:t>个</w:t>
      </w:r>
      <w:r w:rsidRPr="00DF12FD">
        <w:t>PE</w:t>
      </w:r>
      <w:r w:rsidRPr="00DF12FD">
        <w:t>完成置换</w:t>
      </w:r>
      <w:r w:rsidRPr="00DF12FD">
        <w:t>+</w:t>
      </w:r>
      <w:r w:rsidRPr="00DF12FD">
        <w:t>异或运算，</w:t>
      </w:r>
      <w:r w:rsidR="00B3381A" w:rsidRPr="00DF12FD">
        <w:t>PE</w:t>
      </w:r>
      <w:r w:rsidRPr="00DF12FD">
        <w:t>行间互连如</w:t>
      </w:r>
      <w:r w:rsidRPr="00DF12FD">
        <w:t>(c)</w:t>
      </w:r>
      <w:r w:rsidRPr="00DF12FD">
        <w:t>中加粗虚线所示。整个算法轮函数在三行</w:t>
      </w:r>
      <w:r w:rsidRPr="00DF12FD">
        <w:t>PE</w:t>
      </w:r>
      <w:r w:rsidRPr="00DF12FD">
        <w:t>中完成映射，对应</w:t>
      </w:r>
      <w:r w:rsidR="000E5CF4">
        <w:t>于</w:t>
      </w:r>
      <w:r w:rsidRPr="00DF12FD">
        <w:t>一个</w:t>
      </w:r>
      <w:r w:rsidRPr="00DF12FD">
        <w:t>PE</w:t>
      </w:r>
      <w:r w:rsidRPr="00DF12FD">
        <w:t>组。</w:t>
      </w:r>
    </w:p>
    <w:p w:rsidR="000A4E6A" w:rsidRDefault="000A4E6A" w:rsidP="00E41F56">
      <w:pPr>
        <w:keepNext/>
        <w:spacing w:line="300" w:lineRule="auto"/>
        <w:jc w:val="center"/>
      </w:pPr>
      <w:r w:rsidRPr="00DF12FD">
        <w:object w:dxaOrig="13830" w:dyaOrig="7170">
          <v:shape id="_x0000_i1094" type="#_x0000_t75" style="width:407.15pt;height:210.2pt" o:ole="">
            <v:imagedata r:id="rId157" o:title=""/>
          </v:shape>
          <o:OLEObject Type="Embed" ProgID="Visio.Drawing.15" ShapeID="_x0000_i1094" DrawAspect="Content" ObjectID="_1524857591" r:id="rId158"/>
        </w:object>
      </w:r>
    </w:p>
    <w:p w:rsidR="00E41F56" w:rsidRDefault="001E2B2A" w:rsidP="00E41F56">
      <w:pPr>
        <w:keepNext/>
        <w:spacing w:line="300" w:lineRule="auto"/>
        <w:jc w:val="center"/>
      </w:pPr>
      <w:r>
        <w:rPr>
          <w:rFonts w:hint="eastAsia"/>
          <w:szCs w:val="21"/>
        </w:rPr>
        <w:t>图</w:t>
      </w:r>
      <w:r>
        <w:rPr>
          <w:rFonts w:hint="eastAsia"/>
          <w:szCs w:val="21"/>
        </w:rPr>
        <w:t>5-</w:t>
      </w:r>
      <w:r w:rsidR="00E41F56" w:rsidRPr="00E41F56">
        <w:rPr>
          <w:szCs w:val="21"/>
        </w:rPr>
        <w:fldChar w:fldCharType="begin"/>
      </w:r>
      <w:r w:rsidR="00E41F56" w:rsidRPr="00E41F56">
        <w:rPr>
          <w:szCs w:val="21"/>
        </w:rPr>
        <w:instrText xml:space="preserve"> </w:instrText>
      </w:r>
      <w:r w:rsidR="00E41F56" w:rsidRPr="00E41F56">
        <w:rPr>
          <w:rFonts w:hint="eastAsia"/>
          <w:szCs w:val="21"/>
        </w:rPr>
        <w:instrText xml:space="preserve">SEQ </w:instrText>
      </w:r>
      <w:r w:rsidR="00E41F56" w:rsidRPr="00E41F56">
        <w:rPr>
          <w:rFonts w:hint="eastAsia"/>
          <w:szCs w:val="21"/>
        </w:rPr>
        <w:instrText>图</w:instrText>
      </w:r>
      <w:r w:rsidR="00E41F56" w:rsidRPr="00E41F56">
        <w:rPr>
          <w:rFonts w:hint="eastAsia"/>
          <w:szCs w:val="21"/>
        </w:rPr>
        <w:instrText>6- \* ARABIC</w:instrText>
      </w:r>
      <w:r w:rsidR="00E41F56" w:rsidRPr="00E41F56">
        <w:rPr>
          <w:szCs w:val="21"/>
        </w:rPr>
        <w:instrText xml:space="preserve"> </w:instrText>
      </w:r>
      <w:r w:rsidR="00E41F56" w:rsidRPr="00E41F56">
        <w:rPr>
          <w:szCs w:val="21"/>
        </w:rPr>
        <w:fldChar w:fldCharType="separate"/>
      </w:r>
      <w:r w:rsidR="00C47231">
        <w:rPr>
          <w:noProof/>
          <w:szCs w:val="21"/>
        </w:rPr>
        <w:t>2</w:t>
      </w:r>
      <w:r w:rsidR="00E41F56" w:rsidRPr="00E41F56">
        <w:rPr>
          <w:szCs w:val="21"/>
        </w:rPr>
        <w:fldChar w:fldCharType="end"/>
      </w:r>
      <w:r w:rsidR="00E41F56" w:rsidRPr="00E41F56">
        <w:rPr>
          <w:szCs w:val="21"/>
        </w:rPr>
        <w:t xml:space="preserve"> DES</w:t>
      </w:r>
      <w:r w:rsidR="00E41F56" w:rsidRPr="00E41F56">
        <w:rPr>
          <w:szCs w:val="21"/>
        </w:rPr>
        <w:t>算法映射</w:t>
      </w:r>
    </w:p>
    <w:p w:rsidR="00AD0722" w:rsidRPr="00DF12FD" w:rsidRDefault="00AD0722" w:rsidP="005F5E17">
      <w:pPr>
        <w:spacing w:line="300" w:lineRule="auto"/>
        <w:ind w:firstLineChars="200" w:firstLine="420"/>
      </w:pPr>
      <w:r w:rsidRPr="00DF12FD">
        <w:t>DES</w:t>
      </w:r>
      <w:r w:rsidRPr="00DF12FD">
        <w:t>算法轮函数中共有</w:t>
      </w:r>
      <w:r w:rsidRPr="00DF12FD">
        <w:t>3</w:t>
      </w:r>
      <w:r w:rsidRPr="00DF12FD">
        <w:t>个逻辑运算，</w:t>
      </w:r>
      <w:r w:rsidRPr="00DF12FD">
        <w:t>2</w:t>
      </w:r>
      <w:r w:rsidRPr="00DF12FD">
        <w:t>个查表运算和</w:t>
      </w:r>
      <w:r w:rsidRPr="00DF12FD">
        <w:t>2</w:t>
      </w:r>
      <w:r w:rsidRPr="00DF12FD">
        <w:t>个置换运算；</w:t>
      </w:r>
      <w:r w:rsidRPr="00DF12FD">
        <w:t>PE</w:t>
      </w:r>
      <w:r w:rsidRPr="00DF12FD">
        <w:t>方案在优化后，一个</w:t>
      </w:r>
      <w:r w:rsidR="007012E7">
        <w:t>PE</w:t>
      </w:r>
      <w:r w:rsidR="007012E7">
        <w:t>组</w:t>
      </w:r>
      <w:r w:rsidRPr="00DF12FD">
        <w:t>中含有</w:t>
      </w:r>
      <w:r w:rsidRPr="00DF12FD">
        <w:t>7</w:t>
      </w:r>
      <w:r w:rsidRPr="00DF12FD">
        <w:t>个算术单元，</w:t>
      </w:r>
      <w:r w:rsidRPr="00DF12FD">
        <w:t>7</w:t>
      </w:r>
      <w:r w:rsidRPr="00DF12FD">
        <w:t>个移位单元，</w:t>
      </w:r>
      <w:r w:rsidRPr="00DF12FD">
        <w:t>3</w:t>
      </w:r>
      <w:r w:rsidRPr="00DF12FD">
        <w:t>个置换单元，</w:t>
      </w:r>
      <w:r w:rsidRPr="00DF12FD">
        <w:t>6</w:t>
      </w:r>
      <w:r w:rsidRPr="00DF12FD">
        <w:t>个逻辑单元，</w:t>
      </w:r>
      <w:r w:rsidRPr="00DF12FD">
        <w:t>4</w:t>
      </w:r>
      <w:r w:rsidRPr="00DF12FD">
        <w:t>个</w:t>
      </w:r>
      <w:r w:rsidRPr="00DF12FD">
        <w:t>S</w:t>
      </w:r>
      <w:r w:rsidRPr="00DF12FD">
        <w:t>盒</w:t>
      </w:r>
      <w:r w:rsidR="000E5CF4">
        <w:t>和</w:t>
      </w:r>
      <w:r w:rsidRPr="00DF12FD">
        <w:t>4</w:t>
      </w:r>
      <w:r w:rsidRPr="00DF12FD">
        <w:t>个有限域乘法单元；算</w:t>
      </w:r>
      <w:r w:rsidR="000E5CF4">
        <w:t>法中没有算术运算、移位运算和有限域乘法运算，因此对应的功能单元</w:t>
      </w:r>
      <w:r w:rsidRPr="00DF12FD">
        <w:t>利用率为</w:t>
      </w:r>
      <w:r w:rsidRPr="00DF12FD">
        <w:t>0</w:t>
      </w:r>
      <w:r w:rsidRPr="00DF12FD">
        <w:t>，置换单元、逻辑单元和</w:t>
      </w:r>
      <w:r w:rsidRPr="00DF12FD">
        <w:t>S</w:t>
      </w:r>
      <w:r w:rsidR="000E5CF4">
        <w:t>盒的利用率分别</w:t>
      </w:r>
      <w:r w:rsidRPr="00DF12FD">
        <w:t>为</w:t>
      </w:r>
      <w:r w:rsidRPr="00DF12FD">
        <w:t>67%</w:t>
      </w:r>
      <w:r w:rsidRPr="00DF12FD">
        <w:t>、</w:t>
      </w:r>
      <w:r w:rsidRPr="00DF12FD">
        <w:t>50%</w:t>
      </w:r>
      <w:r w:rsidRPr="00DF12FD">
        <w:t>和</w:t>
      </w:r>
      <w:r w:rsidRPr="00DF12FD">
        <w:t>50%</w:t>
      </w:r>
      <w:r w:rsidRPr="00DF12FD">
        <w:t>；</w:t>
      </w:r>
      <w:r w:rsidRPr="00DF12FD">
        <w:t xml:space="preserve"> DES</w:t>
      </w:r>
      <w:r w:rsidRPr="00DF12FD">
        <w:t>算法中有</w:t>
      </w:r>
      <w:r w:rsidRPr="00DF12FD">
        <w:t>7</w:t>
      </w:r>
      <w:r w:rsidRPr="00DF12FD">
        <w:t>个操作，映射架构有</w:t>
      </w:r>
      <w:r w:rsidRPr="00DF12FD">
        <w:t>31</w:t>
      </w:r>
      <w:r w:rsidRPr="00DF12FD">
        <w:t>个功能单元，</w:t>
      </w:r>
      <w:r w:rsidR="000E5CF4">
        <w:t>综合利用率为</w:t>
      </w:r>
      <w:r w:rsidRPr="00DF12FD">
        <w:t>23%</w:t>
      </w:r>
      <w:r w:rsidRPr="00DF12FD">
        <w:t>。</w:t>
      </w:r>
    </w:p>
    <w:p w:rsidR="00E73163" w:rsidRPr="00E73163" w:rsidRDefault="001E2B2A" w:rsidP="00E73163">
      <w:pPr>
        <w:pStyle w:val="af0"/>
        <w:keepNext/>
        <w:jc w:val="center"/>
        <w:rPr>
          <w:rFonts w:ascii="Times New Roman" w:eastAsia="宋体" w:hAnsi="Times New Roman"/>
          <w:sz w:val="21"/>
        </w:rPr>
      </w:pPr>
      <w:r>
        <w:rPr>
          <w:rFonts w:ascii="Times New Roman" w:eastAsia="宋体" w:hAnsi="Times New Roman" w:hint="eastAsia"/>
          <w:sz w:val="21"/>
        </w:rPr>
        <w:t>表</w:t>
      </w:r>
      <w:r>
        <w:rPr>
          <w:rFonts w:ascii="Times New Roman" w:eastAsia="宋体" w:hAnsi="Times New Roman" w:hint="eastAsia"/>
          <w:sz w:val="21"/>
        </w:rPr>
        <w:t>5-</w:t>
      </w:r>
      <w:r w:rsidR="00E73163" w:rsidRPr="00E73163">
        <w:rPr>
          <w:rFonts w:ascii="Times New Roman" w:eastAsia="宋体" w:hAnsi="Times New Roman"/>
          <w:sz w:val="21"/>
        </w:rPr>
        <w:fldChar w:fldCharType="begin"/>
      </w:r>
      <w:r w:rsidR="00E73163" w:rsidRPr="00E73163">
        <w:rPr>
          <w:rFonts w:ascii="Times New Roman" w:eastAsia="宋体" w:hAnsi="Times New Roman"/>
          <w:sz w:val="21"/>
        </w:rPr>
        <w:instrText xml:space="preserve"> SEQ </w:instrText>
      </w:r>
      <w:r w:rsidR="00E73163" w:rsidRPr="00E73163">
        <w:rPr>
          <w:rFonts w:ascii="Times New Roman" w:eastAsia="宋体" w:hAnsi="Times New Roman" w:hint="eastAsia"/>
          <w:sz w:val="21"/>
        </w:rPr>
        <w:instrText>表</w:instrText>
      </w:r>
      <w:r w:rsidR="00E73163" w:rsidRPr="00E73163">
        <w:rPr>
          <w:rFonts w:ascii="Times New Roman" w:eastAsia="宋体" w:hAnsi="Times New Roman"/>
          <w:sz w:val="21"/>
        </w:rPr>
        <w:instrText xml:space="preserve">6- \* ARABIC </w:instrText>
      </w:r>
      <w:r w:rsidR="00E73163" w:rsidRPr="00E73163">
        <w:rPr>
          <w:rFonts w:ascii="Times New Roman" w:eastAsia="宋体" w:hAnsi="Times New Roman"/>
          <w:sz w:val="21"/>
        </w:rPr>
        <w:fldChar w:fldCharType="separate"/>
      </w:r>
      <w:r w:rsidR="00C47231">
        <w:rPr>
          <w:rFonts w:ascii="Times New Roman" w:eastAsia="宋体" w:hAnsi="Times New Roman"/>
          <w:noProof/>
          <w:sz w:val="21"/>
        </w:rPr>
        <w:t>3</w:t>
      </w:r>
      <w:r w:rsidR="00E73163" w:rsidRPr="00E73163">
        <w:rPr>
          <w:rFonts w:ascii="Times New Roman" w:eastAsia="宋体" w:hAnsi="Times New Roman"/>
          <w:sz w:val="21"/>
        </w:rPr>
        <w:fldChar w:fldCharType="end"/>
      </w:r>
      <w:r w:rsidR="00E73163" w:rsidRPr="00E73163">
        <w:rPr>
          <w:rFonts w:ascii="Times New Roman" w:eastAsia="宋体" w:hAnsi="Times New Roman"/>
          <w:sz w:val="21"/>
        </w:rPr>
        <w:t xml:space="preserve"> DES</w:t>
      </w:r>
      <w:r w:rsidR="00E73163" w:rsidRPr="00E73163">
        <w:rPr>
          <w:rFonts w:ascii="Times New Roman" w:eastAsia="宋体" w:hAnsi="Times New Roman" w:hint="eastAsia"/>
          <w:sz w:val="21"/>
        </w:rPr>
        <w:t>算法映射结果分析</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76"/>
        <w:gridCol w:w="894"/>
        <w:gridCol w:w="894"/>
        <w:gridCol w:w="895"/>
        <w:gridCol w:w="894"/>
        <w:gridCol w:w="895"/>
        <w:gridCol w:w="894"/>
        <w:gridCol w:w="895"/>
      </w:tblGrid>
      <w:tr w:rsidR="00E73163" w:rsidRPr="00DF12FD" w:rsidTr="00633A50">
        <w:trPr>
          <w:trHeight w:val="535"/>
          <w:jc w:val="center"/>
        </w:trPr>
        <w:tc>
          <w:tcPr>
            <w:tcW w:w="2076" w:type="dxa"/>
            <w:tcBorders>
              <w:top w:val="single" w:sz="4" w:space="0" w:color="auto"/>
              <w:left w:val="single" w:sz="4" w:space="0" w:color="auto"/>
              <w:bottom w:val="single" w:sz="4" w:space="0" w:color="auto"/>
              <w:right w:val="single" w:sz="4" w:space="0" w:color="auto"/>
            </w:tcBorders>
            <w:shd w:val="clear" w:color="auto" w:fill="auto"/>
            <w:hideMark/>
          </w:tcPr>
          <w:p w:rsidR="00E73163" w:rsidRPr="00633A50" w:rsidRDefault="00E73163" w:rsidP="00DF12FD">
            <w:pPr>
              <w:spacing w:line="300" w:lineRule="auto"/>
              <w:jc w:val="center"/>
              <w:rPr>
                <w:b/>
                <w:szCs w:val="21"/>
              </w:rPr>
            </w:pPr>
            <w:r w:rsidRPr="00633A50">
              <w:rPr>
                <w:rFonts w:hint="eastAsia"/>
                <w:b/>
                <w:szCs w:val="21"/>
              </w:rPr>
              <w:t>功能单元</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E73163" w:rsidRPr="00633A50" w:rsidRDefault="00E73163" w:rsidP="00DF12FD">
            <w:pPr>
              <w:spacing w:line="300" w:lineRule="auto"/>
              <w:jc w:val="center"/>
              <w:rPr>
                <w:b/>
                <w:szCs w:val="21"/>
              </w:rPr>
            </w:pPr>
            <w:r w:rsidRPr="00633A50">
              <w:rPr>
                <w:rFonts w:hint="eastAsia"/>
                <w:b/>
                <w:szCs w:val="21"/>
              </w:rPr>
              <w:t>算术</w:t>
            </w:r>
          </w:p>
          <w:p w:rsidR="00E73163" w:rsidRPr="00633A50" w:rsidRDefault="00E73163" w:rsidP="00DF12FD">
            <w:pPr>
              <w:spacing w:line="300" w:lineRule="auto"/>
              <w:jc w:val="center"/>
              <w:rPr>
                <w:b/>
                <w:szCs w:val="21"/>
              </w:rPr>
            </w:pPr>
            <w:r w:rsidRPr="00633A50">
              <w:rPr>
                <w:rFonts w:hint="eastAsia"/>
                <w:b/>
                <w:szCs w:val="21"/>
              </w:rPr>
              <w:t>单元</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E73163" w:rsidRPr="00633A50" w:rsidRDefault="00E73163" w:rsidP="00DF12FD">
            <w:pPr>
              <w:spacing w:line="300" w:lineRule="auto"/>
              <w:jc w:val="center"/>
              <w:rPr>
                <w:b/>
                <w:szCs w:val="21"/>
              </w:rPr>
            </w:pPr>
            <w:r w:rsidRPr="00633A50">
              <w:rPr>
                <w:rFonts w:hint="eastAsia"/>
                <w:b/>
                <w:szCs w:val="21"/>
              </w:rPr>
              <w:t>移位</w:t>
            </w:r>
          </w:p>
          <w:p w:rsidR="00E73163" w:rsidRPr="00633A50" w:rsidRDefault="00E73163" w:rsidP="00DF12FD">
            <w:pPr>
              <w:spacing w:line="300" w:lineRule="auto"/>
              <w:jc w:val="center"/>
              <w:rPr>
                <w:b/>
                <w:szCs w:val="21"/>
              </w:rPr>
            </w:pPr>
            <w:r w:rsidRPr="00633A50">
              <w:rPr>
                <w:rFonts w:hint="eastAsia"/>
                <w:b/>
                <w:szCs w:val="21"/>
              </w:rPr>
              <w:t>单元</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E73163" w:rsidRPr="00633A50" w:rsidRDefault="00E73163" w:rsidP="00DF12FD">
            <w:pPr>
              <w:spacing w:line="300" w:lineRule="auto"/>
              <w:jc w:val="center"/>
              <w:rPr>
                <w:b/>
                <w:szCs w:val="21"/>
              </w:rPr>
            </w:pPr>
            <w:r w:rsidRPr="00633A50">
              <w:rPr>
                <w:rFonts w:hint="eastAsia"/>
                <w:b/>
                <w:szCs w:val="21"/>
              </w:rPr>
              <w:t>置换</w:t>
            </w:r>
          </w:p>
          <w:p w:rsidR="00E73163" w:rsidRPr="00633A50" w:rsidRDefault="00E73163" w:rsidP="00DF12FD">
            <w:pPr>
              <w:spacing w:line="300" w:lineRule="auto"/>
              <w:jc w:val="center"/>
              <w:rPr>
                <w:b/>
                <w:szCs w:val="21"/>
              </w:rPr>
            </w:pPr>
            <w:r w:rsidRPr="00633A50">
              <w:rPr>
                <w:rFonts w:hint="eastAsia"/>
                <w:b/>
                <w:szCs w:val="21"/>
              </w:rPr>
              <w:t>单元</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E73163" w:rsidRPr="00633A50" w:rsidRDefault="00E73163" w:rsidP="00DF12FD">
            <w:pPr>
              <w:spacing w:line="300" w:lineRule="auto"/>
              <w:jc w:val="center"/>
              <w:rPr>
                <w:b/>
                <w:szCs w:val="21"/>
              </w:rPr>
            </w:pPr>
            <w:r w:rsidRPr="00633A50">
              <w:rPr>
                <w:rFonts w:hint="eastAsia"/>
                <w:b/>
                <w:szCs w:val="21"/>
              </w:rPr>
              <w:t>逻辑</w:t>
            </w:r>
          </w:p>
          <w:p w:rsidR="00E73163" w:rsidRPr="00633A50" w:rsidRDefault="00E73163" w:rsidP="00DF12FD">
            <w:pPr>
              <w:spacing w:line="300" w:lineRule="auto"/>
              <w:jc w:val="center"/>
              <w:rPr>
                <w:b/>
                <w:szCs w:val="21"/>
              </w:rPr>
            </w:pPr>
            <w:r w:rsidRPr="00633A50">
              <w:rPr>
                <w:rFonts w:hint="eastAsia"/>
                <w:b/>
                <w:szCs w:val="21"/>
              </w:rPr>
              <w:t>单元</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E73163" w:rsidRPr="00633A50" w:rsidRDefault="00E73163" w:rsidP="00DF12FD">
            <w:pPr>
              <w:spacing w:line="300" w:lineRule="auto"/>
              <w:jc w:val="center"/>
              <w:rPr>
                <w:b/>
                <w:szCs w:val="21"/>
              </w:rPr>
            </w:pPr>
            <w:r w:rsidRPr="00633A50">
              <w:rPr>
                <w:b/>
                <w:szCs w:val="21"/>
              </w:rPr>
              <w:t>S</w:t>
            </w:r>
            <w:r w:rsidRPr="00633A50">
              <w:rPr>
                <w:rFonts w:hint="eastAsia"/>
                <w:b/>
                <w:szCs w:val="21"/>
              </w:rPr>
              <w:t>盒</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E73163" w:rsidRPr="00633A50" w:rsidRDefault="00E73163" w:rsidP="00DF12FD">
            <w:pPr>
              <w:spacing w:line="300" w:lineRule="auto"/>
              <w:jc w:val="center"/>
              <w:rPr>
                <w:b/>
                <w:szCs w:val="21"/>
              </w:rPr>
            </w:pPr>
            <w:r w:rsidRPr="00633A50">
              <w:rPr>
                <w:rFonts w:hint="eastAsia"/>
                <w:b/>
                <w:szCs w:val="21"/>
              </w:rPr>
              <w:t>有限域乘法</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E73163" w:rsidRPr="00633A50" w:rsidRDefault="00E73163" w:rsidP="00DF12FD">
            <w:pPr>
              <w:spacing w:line="300" w:lineRule="auto"/>
              <w:jc w:val="center"/>
              <w:rPr>
                <w:b/>
                <w:szCs w:val="21"/>
              </w:rPr>
            </w:pPr>
            <w:r w:rsidRPr="00633A50">
              <w:rPr>
                <w:rFonts w:hint="eastAsia"/>
                <w:b/>
                <w:szCs w:val="21"/>
              </w:rPr>
              <w:t>综合</w:t>
            </w:r>
          </w:p>
        </w:tc>
      </w:tr>
      <w:tr w:rsidR="00E73163" w:rsidRPr="00DF12FD" w:rsidTr="00633A50">
        <w:trPr>
          <w:trHeight w:val="380"/>
          <w:jc w:val="center"/>
        </w:trPr>
        <w:tc>
          <w:tcPr>
            <w:tcW w:w="20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73163" w:rsidRPr="00633A50" w:rsidRDefault="00E73163" w:rsidP="00DF12FD">
            <w:pPr>
              <w:widowControl/>
              <w:jc w:val="center"/>
              <w:rPr>
                <w:b/>
                <w:color w:val="000000"/>
                <w:szCs w:val="21"/>
              </w:rPr>
            </w:pPr>
            <w:r w:rsidRPr="00633A50">
              <w:rPr>
                <w:b/>
                <w:color w:val="000000"/>
                <w:szCs w:val="21"/>
              </w:rPr>
              <w:t>DES</w:t>
            </w:r>
            <w:r w:rsidRPr="00633A50">
              <w:rPr>
                <w:rFonts w:hint="eastAsia"/>
                <w:b/>
                <w:color w:val="000000"/>
                <w:szCs w:val="21"/>
              </w:rPr>
              <w:t>算法包含运算</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Cs w:val="21"/>
              </w:rPr>
            </w:pPr>
            <w:r w:rsidRPr="00DF12FD">
              <w:rPr>
                <w:szCs w:val="21"/>
              </w:rPr>
              <w:t>0</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Cs w:val="21"/>
              </w:rPr>
            </w:pPr>
            <w:r w:rsidRPr="00DF12FD">
              <w:rPr>
                <w:szCs w:val="21"/>
              </w:rPr>
              <w:t>0</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Cs w:val="21"/>
              </w:rPr>
            </w:pPr>
            <w:r w:rsidRPr="00DF12FD">
              <w:rPr>
                <w:szCs w:val="21"/>
              </w:rPr>
              <w:t>2</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Cs w:val="21"/>
              </w:rPr>
            </w:pPr>
            <w:r w:rsidRPr="00DF12FD">
              <w:rPr>
                <w:szCs w:val="21"/>
              </w:rPr>
              <w:t>3</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Cs w:val="21"/>
              </w:rPr>
            </w:pPr>
            <w:r w:rsidRPr="00DF12FD">
              <w:rPr>
                <w:szCs w:val="21"/>
              </w:rPr>
              <w:t>2</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Cs w:val="21"/>
              </w:rPr>
            </w:pPr>
            <w:r w:rsidRPr="00DF12FD">
              <w:rPr>
                <w:szCs w:val="21"/>
              </w:rPr>
              <w:t>0</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Cs w:val="21"/>
              </w:rPr>
            </w:pPr>
            <w:r w:rsidRPr="00DF12FD">
              <w:rPr>
                <w:szCs w:val="21"/>
              </w:rPr>
              <w:t>7</w:t>
            </w:r>
          </w:p>
        </w:tc>
      </w:tr>
      <w:tr w:rsidR="00E73163" w:rsidRPr="00DF12FD" w:rsidTr="00633A50">
        <w:trPr>
          <w:trHeight w:val="251"/>
          <w:jc w:val="center"/>
        </w:trPr>
        <w:tc>
          <w:tcPr>
            <w:tcW w:w="20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73163" w:rsidRPr="00633A50" w:rsidRDefault="00E73163" w:rsidP="00DF12FD">
            <w:pPr>
              <w:jc w:val="center"/>
              <w:rPr>
                <w:b/>
                <w:color w:val="000000"/>
                <w:szCs w:val="21"/>
              </w:rPr>
            </w:pPr>
            <w:r w:rsidRPr="00633A50">
              <w:rPr>
                <w:rFonts w:hint="eastAsia"/>
                <w:b/>
                <w:color w:val="000000"/>
                <w:szCs w:val="21"/>
              </w:rPr>
              <w:t>架构包含功能单元</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Cs w:val="21"/>
              </w:rPr>
            </w:pPr>
            <w:r w:rsidRPr="00DF12FD">
              <w:rPr>
                <w:szCs w:val="21"/>
              </w:rPr>
              <w:t>7</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Cs w:val="21"/>
              </w:rPr>
            </w:pPr>
            <w:r w:rsidRPr="00DF12FD">
              <w:rPr>
                <w:szCs w:val="21"/>
              </w:rPr>
              <w:t>7</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Cs w:val="21"/>
              </w:rPr>
            </w:pPr>
            <w:r w:rsidRPr="00DF12FD">
              <w:rPr>
                <w:szCs w:val="21"/>
              </w:rPr>
              <w:t>3</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Cs w:val="21"/>
              </w:rPr>
            </w:pPr>
            <w:r w:rsidRPr="00DF12FD">
              <w:rPr>
                <w:szCs w:val="21"/>
              </w:rPr>
              <w:t>6</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Cs w:val="21"/>
              </w:rPr>
            </w:pPr>
            <w:r w:rsidRPr="00DF12FD">
              <w:rPr>
                <w:szCs w:val="21"/>
              </w:rPr>
              <w:t>4</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Cs w:val="21"/>
              </w:rPr>
            </w:pPr>
            <w:r w:rsidRPr="00DF12FD">
              <w:rPr>
                <w:szCs w:val="21"/>
              </w:rPr>
              <w:t>4</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Cs w:val="21"/>
              </w:rPr>
            </w:pPr>
            <w:r w:rsidRPr="00DF12FD">
              <w:rPr>
                <w:szCs w:val="21"/>
              </w:rPr>
              <w:t>31</w:t>
            </w:r>
          </w:p>
        </w:tc>
      </w:tr>
      <w:tr w:rsidR="00E73163" w:rsidRPr="00DF12FD" w:rsidTr="00633A50">
        <w:trPr>
          <w:trHeight w:val="251"/>
          <w:jc w:val="center"/>
        </w:trPr>
        <w:tc>
          <w:tcPr>
            <w:tcW w:w="20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73163" w:rsidRPr="00633A50" w:rsidRDefault="00E73163" w:rsidP="00DF12FD">
            <w:pPr>
              <w:jc w:val="center"/>
              <w:rPr>
                <w:b/>
                <w:color w:val="000000"/>
                <w:szCs w:val="21"/>
              </w:rPr>
            </w:pPr>
            <w:r w:rsidRPr="00633A50">
              <w:rPr>
                <w:rFonts w:hint="eastAsia"/>
                <w:b/>
                <w:color w:val="000000"/>
                <w:szCs w:val="21"/>
              </w:rPr>
              <w:t>利用率</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Cs w:val="21"/>
              </w:rPr>
            </w:pPr>
            <w:r w:rsidRPr="00DF12FD">
              <w:rPr>
                <w:szCs w:val="21"/>
              </w:rPr>
              <w:t>0%</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Cs w:val="21"/>
              </w:rPr>
            </w:pPr>
            <w:r w:rsidRPr="00DF12FD">
              <w:rPr>
                <w:szCs w:val="21"/>
              </w:rPr>
              <w:t>0%</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Cs w:val="21"/>
              </w:rPr>
            </w:pPr>
            <w:r w:rsidRPr="00DF12FD">
              <w:rPr>
                <w:szCs w:val="21"/>
              </w:rPr>
              <w:t>67%</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Cs w:val="21"/>
              </w:rPr>
            </w:pPr>
            <w:r w:rsidRPr="00DF12FD">
              <w:rPr>
                <w:szCs w:val="21"/>
              </w:rPr>
              <w:t>50%</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Cs w:val="21"/>
              </w:rPr>
            </w:pPr>
            <w:r w:rsidRPr="00DF12FD">
              <w:rPr>
                <w:szCs w:val="21"/>
              </w:rPr>
              <w:t>50%</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Cs w:val="21"/>
              </w:rPr>
            </w:pPr>
            <w:r w:rsidRPr="00DF12FD">
              <w:rPr>
                <w:szCs w:val="21"/>
              </w:rPr>
              <w:t>0%</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Cs w:val="21"/>
              </w:rPr>
            </w:pPr>
            <w:r w:rsidRPr="00DF12FD">
              <w:rPr>
                <w:szCs w:val="21"/>
              </w:rPr>
              <w:t>23%</w:t>
            </w:r>
          </w:p>
        </w:tc>
      </w:tr>
    </w:tbl>
    <w:p w:rsidR="00AD0722" w:rsidRPr="00DF12FD" w:rsidRDefault="00AD0722" w:rsidP="005F5E17">
      <w:pPr>
        <w:pStyle w:val="a1"/>
        <w:numPr>
          <w:ilvl w:val="2"/>
          <w:numId w:val="2"/>
        </w:numPr>
        <w:spacing w:before="156" w:after="156" w:line="300" w:lineRule="auto"/>
        <w:rPr>
          <w:lang w:eastAsia="zh-CN"/>
        </w:rPr>
      </w:pPr>
      <w:bookmarkStart w:id="131" w:name="_Toc451115441"/>
      <w:r w:rsidRPr="00DF12FD">
        <w:rPr>
          <w:lang w:eastAsia="zh-CN"/>
        </w:rPr>
        <w:t>SPECK</w:t>
      </w:r>
      <w:r w:rsidRPr="00DF12FD">
        <w:rPr>
          <w:lang w:eastAsia="zh-CN"/>
        </w:rPr>
        <w:t>算法映射结果</w:t>
      </w:r>
      <w:bookmarkEnd w:id="131"/>
    </w:p>
    <w:p w:rsidR="00AD0722" w:rsidRPr="00DF12FD" w:rsidRDefault="00AD0722" w:rsidP="005F5E17">
      <w:pPr>
        <w:spacing w:line="300" w:lineRule="auto"/>
        <w:ind w:firstLineChars="200" w:firstLine="420"/>
      </w:pPr>
      <w:r w:rsidRPr="00DF12FD">
        <w:t>SPECK</w:t>
      </w:r>
      <w:r w:rsidRPr="00DF12FD">
        <w:t>算法的轮函数如</w:t>
      </w:r>
      <w:r w:rsidR="001E2B2A">
        <w:t>图</w:t>
      </w:r>
      <w:r w:rsidR="001E2B2A">
        <w:t>5-</w:t>
      </w:r>
      <w:r w:rsidRPr="00DF12FD">
        <w:t>3</w:t>
      </w:r>
      <w:r w:rsidRPr="00DF12FD">
        <w:t>中</w:t>
      </w:r>
      <w:r w:rsidRPr="00DF12FD">
        <w:t>(a)</w:t>
      </w:r>
      <w:r w:rsidRPr="00DF12FD">
        <w:t>所示，包含</w:t>
      </w:r>
      <w:r w:rsidRPr="00DF12FD">
        <w:t>2</w:t>
      </w:r>
      <w:r w:rsidRPr="00DF12FD">
        <w:t>个移位运算，</w:t>
      </w:r>
      <w:r w:rsidR="000E5CF4">
        <w:rPr>
          <w:rFonts w:hint="eastAsia"/>
        </w:rPr>
        <w:t>1</w:t>
      </w:r>
      <w:r w:rsidRPr="00DF12FD">
        <w:t>个算术运算和</w:t>
      </w:r>
      <w:r w:rsidRPr="00DF12FD">
        <w:t>2</w:t>
      </w:r>
      <w:r w:rsidRPr="00DF12FD">
        <w:t>个逻辑运算；将算法流程转换成有向图，共有</w:t>
      </w:r>
      <w:r w:rsidRPr="00DF12FD">
        <w:t>5</w:t>
      </w:r>
      <w:r w:rsidRPr="00DF12FD">
        <w:t>个点和</w:t>
      </w:r>
      <w:r w:rsidRPr="00DF12FD">
        <w:t>5</w:t>
      </w:r>
      <w:r w:rsidRPr="00DF12FD">
        <w:t>条数据关联边，如</w:t>
      </w:r>
      <w:r w:rsidR="001E2B2A">
        <w:t>图</w:t>
      </w:r>
      <w:r w:rsidR="001E2B2A">
        <w:t>5-</w:t>
      </w:r>
      <w:r w:rsidRPr="00DF12FD">
        <w:t>3</w:t>
      </w:r>
      <w:r w:rsidRPr="00DF12FD">
        <w:t>中</w:t>
      </w:r>
      <w:r w:rsidRPr="00DF12FD">
        <w:t>(b)</w:t>
      </w:r>
      <w:r w:rsidR="000E5CF4">
        <w:t>所示。算法中算术运算</w:t>
      </w:r>
      <w:r w:rsidRPr="00DF12FD">
        <w:t>和异或运算可以组合在一行中完成。</w:t>
      </w:r>
      <w:r w:rsidRPr="00DF12FD">
        <w:t>(c)</w:t>
      </w:r>
      <w:r w:rsidRPr="00DF12FD">
        <w:t>中第一行的</w:t>
      </w:r>
      <w:r w:rsidRPr="00DF12FD">
        <w:t>2</w:t>
      </w:r>
      <w:r w:rsidRPr="00DF12FD">
        <w:t>个</w:t>
      </w:r>
      <w:r w:rsidRPr="00DF12FD">
        <w:t>PE</w:t>
      </w:r>
      <w:r w:rsidR="000E5CF4">
        <w:t>完成移位操作</w:t>
      </w:r>
      <w:r w:rsidRPr="00DF12FD">
        <w:t>，第二行的</w:t>
      </w:r>
      <w:r w:rsidRPr="00DF12FD">
        <w:t>1</w:t>
      </w:r>
      <w:r w:rsidRPr="00DF12FD">
        <w:t>个</w:t>
      </w:r>
      <w:r w:rsidRPr="00DF12FD">
        <w:t>PE</w:t>
      </w:r>
      <w:r w:rsidRPr="00DF12FD">
        <w:t>完成算术</w:t>
      </w:r>
      <w:r w:rsidRPr="00DF12FD">
        <w:t>+</w:t>
      </w:r>
      <w:r w:rsidRPr="00DF12FD">
        <w:t>异或运算，还有</w:t>
      </w:r>
      <w:r w:rsidRPr="00DF12FD">
        <w:t>1</w:t>
      </w:r>
      <w:r w:rsidRPr="00DF12FD">
        <w:t>个</w:t>
      </w:r>
      <w:r w:rsidRPr="00DF12FD">
        <w:t>PE</w:t>
      </w:r>
      <w:r w:rsidRPr="00DF12FD">
        <w:t>被用来数据直通，第三行的</w:t>
      </w:r>
      <w:r w:rsidRPr="00DF12FD">
        <w:t>1</w:t>
      </w:r>
      <w:r w:rsidRPr="00DF12FD">
        <w:t>个</w:t>
      </w:r>
      <w:r w:rsidRPr="00DF12FD">
        <w:t>PE</w:t>
      </w:r>
      <w:r w:rsidRPr="00DF12FD">
        <w:t>完成异或运算，</w:t>
      </w:r>
      <w:r w:rsidR="00B3381A" w:rsidRPr="00DF12FD">
        <w:t>PE</w:t>
      </w:r>
      <w:r w:rsidRPr="00DF12FD">
        <w:t>行间互连如</w:t>
      </w:r>
      <w:r w:rsidRPr="00DF12FD">
        <w:t>(c)</w:t>
      </w:r>
      <w:r w:rsidRPr="00DF12FD">
        <w:t>中加粗虚线所示。整个算法轮函数在三行</w:t>
      </w:r>
      <w:r w:rsidRPr="00DF12FD">
        <w:t>PE</w:t>
      </w:r>
      <w:r w:rsidRPr="00DF12FD">
        <w:t>中完成映射，对应</w:t>
      </w:r>
      <w:r w:rsidR="000E5CF4">
        <w:t>于</w:t>
      </w:r>
      <w:r w:rsidRPr="00DF12FD">
        <w:t>一个</w:t>
      </w:r>
      <w:r w:rsidRPr="00DF12FD">
        <w:t>PE</w:t>
      </w:r>
      <w:r w:rsidRPr="00DF12FD">
        <w:t>组。</w:t>
      </w:r>
    </w:p>
    <w:p w:rsidR="00AD0722" w:rsidRPr="00DF12FD" w:rsidRDefault="00AD0722" w:rsidP="005F5E17">
      <w:pPr>
        <w:spacing w:line="300" w:lineRule="auto"/>
      </w:pPr>
    </w:p>
    <w:p w:rsidR="000A4E6A" w:rsidRDefault="00B3381A" w:rsidP="00E41F56">
      <w:pPr>
        <w:keepNext/>
        <w:spacing w:line="300" w:lineRule="auto"/>
        <w:jc w:val="center"/>
      </w:pPr>
      <w:r w:rsidRPr="00DF12FD">
        <w:object w:dxaOrig="13980" w:dyaOrig="6540">
          <v:shape id="_x0000_i1095" type="#_x0000_t75" style="width:430.35pt;height:201.95pt" o:ole="">
            <v:imagedata r:id="rId159" o:title=""/>
          </v:shape>
          <o:OLEObject Type="Embed" ProgID="Visio.Drawing.15" ShapeID="_x0000_i1095" DrawAspect="Content" ObjectID="_1524857592" r:id="rId160"/>
        </w:object>
      </w:r>
    </w:p>
    <w:p w:rsidR="00E41F56" w:rsidRDefault="001E2B2A" w:rsidP="00E41F56">
      <w:pPr>
        <w:keepNext/>
        <w:spacing w:line="300" w:lineRule="auto"/>
        <w:jc w:val="center"/>
      </w:pPr>
      <w:r>
        <w:rPr>
          <w:rFonts w:hint="eastAsia"/>
          <w:szCs w:val="21"/>
        </w:rPr>
        <w:t>图</w:t>
      </w:r>
      <w:r>
        <w:rPr>
          <w:rFonts w:hint="eastAsia"/>
          <w:szCs w:val="21"/>
        </w:rPr>
        <w:t>5-</w:t>
      </w:r>
      <w:r w:rsidR="00E41F56" w:rsidRPr="00E41F56">
        <w:rPr>
          <w:szCs w:val="21"/>
        </w:rPr>
        <w:fldChar w:fldCharType="begin"/>
      </w:r>
      <w:r w:rsidR="00E41F56" w:rsidRPr="00E41F56">
        <w:rPr>
          <w:szCs w:val="21"/>
        </w:rPr>
        <w:instrText xml:space="preserve"> </w:instrText>
      </w:r>
      <w:r w:rsidR="00E41F56" w:rsidRPr="00E41F56">
        <w:rPr>
          <w:rFonts w:hint="eastAsia"/>
          <w:szCs w:val="21"/>
        </w:rPr>
        <w:instrText xml:space="preserve">SEQ </w:instrText>
      </w:r>
      <w:r w:rsidR="00E41F56" w:rsidRPr="00E41F56">
        <w:rPr>
          <w:rFonts w:hint="eastAsia"/>
          <w:szCs w:val="21"/>
        </w:rPr>
        <w:instrText>图</w:instrText>
      </w:r>
      <w:r w:rsidR="00E41F56" w:rsidRPr="00E41F56">
        <w:rPr>
          <w:rFonts w:hint="eastAsia"/>
          <w:szCs w:val="21"/>
        </w:rPr>
        <w:instrText>6- \* ARABIC</w:instrText>
      </w:r>
      <w:r w:rsidR="00E41F56" w:rsidRPr="00E41F56">
        <w:rPr>
          <w:szCs w:val="21"/>
        </w:rPr>
        <w:instrText xml:space="preserve"> </w:instrText>
      </w:r>
      <w:r w:rsidR="00E41F56" w:rsidRPr="00E41F56">
        <w:rPr>
          <w:szCs w:val="21"/>
        </w:rPr>
        <w:fldChar w:fldCharType="separate"/>
      </w:r>
      <w:r w:rsidR="00C47231">
        <w:rPr>
          <w:noProof/>
          <w:szCs w:val="21"/>
        </w:rPr>
        <w:t>3</w:t>
      </w:r>
      <w:r w:rsidR="00E41F56" w:rsidRPr="00E41F56">
        <w:rPr>
          <w:szCs w:val="21"/>
        </w:rPr>
        <w:fldChar w:fldCharType="end"/>
      </w:r>
      <w:r w:rsidR="00E41F56" w:rsidRPr="00E41F56">
        <w:rPr>
          <w:szCs w:val="21"/>
        </w:rPr>
        <w:t xml:space="preserve"> SPECK</w:t>
      </w:r>
      <w:r w:rsidR="00E41F56" w:rsidRPr="00E41F56">
        <w:rPr>
          <w:szCs w:val="21"/>
        </w:rPr>
        <w:t>算法映射</w:t>
      </w:r>
    </w:p>
    <w:p w:rsidR="00AD0722" w:rsidRPr="00DF12FD" w:rsidRDefault="00AD0722" w:rsidP="005F5E17">
      <w:pPr>
        <w:spacing w:line="300" w:lineRule="auto"/>
        <w:ind w:firstLineChars="200" w:firstLine="420"/>
      </w:pPr>
      <w:r w:rsidRPr="00DF12FD">
        <w:rPr>
          <w:lang w:val="x-none"/>
        </w:rPr>
        <w:t>SPECK</w:t>
      </w:r>
      <w:r w:rsidRPr="00DF12FD">
        <w:t>算法轮函数中共有</w:t>
      </w:r>
      <w:r w:rsidRPr="00DF12FD">
        <w:t>2</w:t>
      </w:r>
      <w:r w:rsidRPr="00DF12FD">
        <w:t>个逻辑运算，</w:t>
      </w:r>
      <w:r w:rsidRPr="00DF12FD">
        <w:t>2</w:t>
      </w:r>
      <w:r w:rsidRPr="00DF12FD">
        <w:t>个移位运算和</w:t>
      </w:r>
      <w:r w:rsidRPr="00DF12FD">
        <w:t>1</w:t>
      </w:r>
      <w:r w:rsidRPr="00DF12FD">
        <w:t>个算术运算；</w:t>
      </w:r>
      <w:r w:rsidRPr="00DF12FD">
        <w:t>PE</w:t>
      </w:r>
      <w:r w:rsidRPr="00DF12FD">
        <w:t>方案在优化后，一个</w:t>
      </w:r>
      <w:r w:rsidR="007012E7">
        <w:t>PE</w:t>
      </w:r>
      <w:r w:rsidR="007012E7">
        <w:t>组</w:t>
      </w:r>
      <w:r w:rsidRPr="00DF12FD">
        <w:t>中含有</w:t>
      </w:r>
      <w:r w:rsidRPr="00DF12FD">
        <w:t>7</w:t>
      </w:r>
      <w:r w:rsidRPr="00DF12FD">
        <w:t>个算术单元，</w:t>
      </w:r>
      <w:r w:rsidRPr="00DF12FD">
        <w:t>7</w:t>
      </w:r>
      <w:r w:rsidRPr="00DF12FD">
        <w:t>个移位单元，</w:t>
      </w:r>
      <w:r w:rsidRPr="00DF12FD">
        <w:t>3</w:t>
      </w:r>
      <w:r w:rsidRPr="00DF12FD">
        <w:t>个置换单元，</w:t>
      </w:r>
      <w:r w:rsidRPr="00DF12FD">
        <w:t>6</w:t>
      </w:r>
      <w:r w:rsidRPr="00DF12FD">
        <w:t>个逻辑单元，</w:t>
      </w:r>
      <w:r w:rsidRPr="00DF12FD">
        <w:t>4</w:t>
      </w:r>
      <w:r w:rsidRPr="00DF12FD">
        <w:t>个</w:t>
      </w:r>
      <w:r w:rsidRPr="00DF12FD">
        <w:t>S</w:t>
      </w:r>
      <w:r w:rsidR="00B3381A">
        <w:t>盒和</w:t>
      </w:r>
      <w:r w:rsidRPr="00DF12FD">
        <w:t>4</w:t>
      </w:r>
      <w:r w:rsidRPr="00DF12FD">
        <w:t>个有限域乘法单元。算法中没有置换运算、</w:t>
      </w:r>
      <w:r w:rsidRPr="00DF12FD">
        <w:t>S</w:t>
      </w:r>
      <w:r w:rsidR="00B3381A">
        <w:t>盒运算和有限域乘法运算，因此对应的功能单元</w:t>
      </w:r>
      <w:r w:rsidRPr="00DF12FD">
        <w:t>利用率为</w:t>
      </w:r>
      <w:r w:rsidRPr="00DF12FD">
        <w:t>0</w:t>
      </w:r>
      <w:r w:rsidRPr="00DF12FD">
        <w:t>，算术单元、移位单元和逻辑单元的利用率分布为</w:t>
      </w:r>
      <w:r w:rsidRPr="00DF12FD">
        <w:t>14%</w:t>
      </w:r>
      <w:r w:rsidRPr="00DF12FD">
        <w:t>、</w:t>
      </w:r>
      <w:r w:rsidRPr="00DF12FD">
        <w:t>29%</w:t>
      </w:r>
      <w:r w:rsidRPr="00DF12FD">
        <w:t>和</w:t>
      </w:r>
      <w:r w:rsidRPr="00DF12FD">
        <w:t>33%</w:t>
      </w:r>
      <w:r w:rsidRPr="00DF12FD">
        <w:t>；</w:t>
      </w:r>
      <w:r w:rsidRPr="00DF12FD">
        <w:t xml:space="preserve"> SPECK</w:t>
      </w:r>
      <w:r w:rsidRPr="00DF12FD">
        <w:t>算法中有</w:t>
      </w:r>
      <w:r w:rsidRPr="00DF12FD">
        <w:t>5</w:t>
      </w:r>
      <w:r w:rsidRPr="00DF12FD">
        <w:t>个操作，映射架构有</w:t>
      </w:r>
      <w:r w:rsidRPr="00DF12FD">
        <w:t>31</w:t>
      </w:r>
      <w:r w:rsidRPr="00DF12FD">
        <w:t>个</w:t>
      </w:r>
      <w:r w:rsidR="00B3381A">
        <w:t>功能单元，综合利用率为</w:t>
      </w:r>
      <w:r w:rsidRPr="00DF12FD">
        <w:t>16%</w:t>
      </w:r>
      <w:r w:rsidRPr="00DF12FD">
        <w:t>。</w:t>
      </w:r>
    </w:p>
    <w:p w:rsidR="00E73163" w:rsidRPr="00E73163" w:rsidRDefault="001E2B2A" w:rsidP="00E73163">
      <w:pPr>
        <w:pStyle w:val="af0"/>
        <w:keepNext/>
        <w:jc w:val="center"/>
        <w:rPr>
          <w:rFonts w:ascii="Times New Roman" w:eastAsia="宋体" w:hAnsi="Times New Roman"/>
          <w:sz w:val="21"/>
        </w:rPr>
      </w:pPr>
      <w:r>
        <w:rPr>
          <w:rFonts w:ascii="Times New Roman" w:eastAsia="宋体" w:hAnsi="Times New Roman" w:hint="eastAsia"/>
          <w:sz w:val="21"/>
        </w:rPr>
        <w:t>表</w:t>
      </w:r>
      <w:r>
        <w:rPr>
          <w:rFonts w:ascii="Times New Roman" w:eastAsia="宋体" w:hAnsi="Times New Roman" w:hint="eastAsia"/>
          <w:sz w:val="21"/>
        </w:rPr>
        <w:t>5-</w:t>
      </w:r>
      <w:r w:rsidR="00E73163" w:rsidRPr="00E73163">
        <w:rPr>
          <w:rFonts w:ascii="Times New Roman" w:eastAsia="宋体" w:hAnsi="Times New Roman"/>
          <w:sz w:val="21"/>
        </w:rPr>
        <w:fldChar w:fldCharType="begin"/>
      </w:r>
      <w:r w:rsidR="00E73163" w:rsidRPr="00E73163">
        <w:rPr>
          <w:rFonts w:ascii="Times New Roman" w:eastAsia="宋体" w:hAnsi="Times New Roman"/>
          <w:sz w:val="21"/>
        </w:rPr>
        <w:instrText xml:space="preserve"> SEQ </w:instrText>
      </w:r>
      <w:r w:rsidR="00E73163" w:rsidRPr="00E73163">
        <w:rPr>
          <w:rFonts w:ascii="Times New Roman" w:eastAsia="宋体" w:hAnsi="Times New Roman" w:hint="eastAsia"/>
          <w:sz w:val="21"/>
        </w:rPr>
        <w:instrText>表</w:instrText>
      </w:r>
      <w:r w:rsidR="00E73163" w:rsidRPr="00E73163">
        <w:rPr>
          <w:rFonts w:ascii="Times New Roman" w:eastAsia="宋体" w:hAnsi="Times New Roman"/>
          <w:sz w:val="21"/>
        </w:rPr>
        <w:instrText xml:space="preserve">6- \* ARABIC </w:instrText>
      </w:r>
      <w:r w:rsidR="00E73163" w:rsidRPr="00E73163">
        <w:rPr>
          <w:rFonts w:ascii="Times New Roman" w:eastAsia="宋体" w:hAnsi="Times New Roman"/>
          <w:sz w:val="21"/>
        </w:rPr>
        <w:fldChar w:fldCharType="separate"/>
      </w:r>
      <w:r w:rsidR="00C47231">
        <w:rPr>
          <w:rFonts w:ascii="Times New Roman" w:eastAsia="宋体" w:hAnsi="Times New Roman"/>
          <w:noProof/>
          <w:sz w:val="21"/>
        </w:rPr>
        <w:t>4</w:t>
      </w:r>
      <w:r w:rsidR="00E73163" w:rsidRPr="00E73163">
        <w:rPr>
          <w:rFonts w:ascii="Times New Roman" w:eastAsia="宋体" w:hAnsi="Times New Roman"/>
          <w:sz w:val="21"/>
        </w:rPr>
        <w:fldChar w:fldCharType="end"/>
      </w:r>
      <w:r w:rsidR="00E73163" w:rsidRPr="00E73163">
        <w:rPr>
          <w:rFonts w:ascii="Times New Roman" w:eastAsia="宋体" w:hAnsi="Times New Roman"/>
          <w:sz w:val="21"/>
        </w:rPr>
        <w:t xml:space="preserve"> SPECK</w:t>
      </w:r>
      <w:r w:rsidR="00E73163" w:rsidRPr="00E73163">
        <w:rPr>
          <w:rFonts w:ascii="Times New Roman" w:eastAsia="宋体" w:hAnsi="Times New Roman" w:hint="eastAsia"/>
          <w:sz w:val="21"/>
        </w:rPr>
        <w:t>算法映射结果分析</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65"/>
        <w:gridCol w:w="894"/>
        <w:gridCol w:w="894"/>
        <w:gridCol w:w="895"/>
        <w:gridCol w:w="894"/>
        <w:gridCol w:w="895"/>
        <w:gridCol w:w="894"/>
        <w:gridCol w:w="895"/>
      </w:tblGrid>
      <w:tr w:rsidR="00E73163" w:rsidRPr="00DF12FD" w:rsidTr="00633A50">
        <w:trPr>
          <w:trHeight w:val="535"/>
          <w:jc w:val="center"/>
        </w:trPr>
        <w:tc>
          <w:tcPr>
            <w:tcW w:w="2365" w:type="dxa"/>
            <w:tcBorders>
              <w:top w:val="single" w:sz="4" w:space="0" w:color="auto"/>
              <w:left w:val="single" w:sz="4" w:space="0" w:color="auto"/>
              <w:bottom w:val="single" w:sz="4" w:space="0" w:color="auto"/>
              <w:right w:val="single" w:sz="4" w:space="0" w:color="auto"/>
            </w:tcBorders>
            <w:shd w:val="clear" w:color="auto" w:fill="auto"/>
            <w:hideMark/>
          </w:tcPr>
          <w:p w:rsidR="00E73163" w:rsidRPr="00633A50" w:rsidRDefault="00E73163" w:rsidP="00DF12FD">
            <w:pPr>
              <w:spacing w:line="300" w:lineRule="auto"/>
              <w:jc w:val="center"/>
              <w:rPr>
                <w:b/>
                <w:szCs w:val="21"/>
              </w:rPr>
            </w:pPr>
            <w:r w:rsidRPr="00633A50">
              <w:rPr>
                <w:rFonts w:hint="eastAsia"/>
                <w:b/>
                <w:szCs w:val="21"/>
              </w:rPr>
              <w:t>功能单元</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E73163" w:rsidRPr="00633A50" w:rsidRDefault="00E73163" w:rsidP="00DF12FD">
            <w:pPr>
              <w:spacing w:line="300" w:lineRule="auto"/>
              <w:jc w:val="center"/>
              <w:rPr>
                <w:b/>
                <w:szCs w:val="21"/>
              </w:rPr>
            </w:pPr>
            <w:r w:rsidRPr="00633A50">
              <w:rPr>
                <w:rFonts w:hint="eastAsia"/>
                <w:b/>
                <w:szCs w:val="21"/>
              </w:rPr>
              <w:t>算术</w:t>
            </w:r>
          </w:p>
          <w:p w:rsidR="00E73163" w:rsidRPr="00633A50" w:rsidRDefault="00E73163" w:rsidP="00DF12FD">
            <w:pPr>
              <w:spacing w:line="300" w:lineRule="auto"/>
              <w:jc w:val="center"/>
              <w:rPr>
                <w:b/>
                <w:szCs w:val="21"/>
              </w:rPr>
            </w:pPr>
            <w:r w:rsidRPr="00633A50">
              <w:rPr>
                <w:rFonts w:hint="eastAsia"/>
                <w:b/>
                <w:szCs w:val="21"/>
              </w:rPr>
              <w:t>单元</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E73163" w:rsidRPr="00633A50" w:rsidRDefault="00E73163" w:rsidP="00DF12FD">
            <w:pPr>
              <w:spacing w:line="300" w:lineRule="auto"/>
              <w:jc w:val="center"/>
              <w:rPr>
                <w:b/>
                <w:szCs w:val="21"/>
              </w:rPr>
            </w:pPr>
            <w:r w:rsidRPr="00633A50">
              <w:rPr>
                <w:rFonts w:hint="eastAsia"/>
                <w:b/>
                <w:szCs w:val="21"/>
              </w:rPr>
              <w:t>移位</w:t>
            </w:r>
          </w:p>
          <w:p w:rsidR="00E73163" w:rsidRPr="00633A50" w:rsidRDefault="00E73163" w:rsidP="00DF12FD">
            <w:pPr>
              <w:spacing w:line="300" w:lineRule="auto"/>
              <w:jc w:val="center"/>
              <w:rPr>
                <w:b/>
                <w:szCs w:val="21"/>
              </w:rPr>
            </w:pPr>
            <w:r w:rsidRPr="00633A50">
              <w:rPr>
                <w:rFonts w:hint="eastAsia"/>
                <w:b/>
                <w:szCs w:val="21"/>
              </w:rPr>
              <w:t>单元</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E73163" w:rsidRPr="00633A50" w:rsidRDefault="00E73163" w:rsidP="00DF12FD">
            <w:pPr>
              <w:spacing w:line="300" w:lineRule="auto"/>
              <w:jc w:val="center"/>
              <w:rPr>
                <w:b/>
                <w:szCs w:val="21"/>
              </w:rPr>
            </w:pPr>
            <w:r w:rsidRPr="00633A50">
              <w:rPr>
                <w:rFonts w:hint="eastAsia"/>
                <w:b/>
                <w:szCs w:val="21"/>
              </w:rPr>
              <w:t>置换</w:t>
            </w:r>
          </w:p>
          <w:p w:rsidR="00E73163" w:rsidRPr="00633A50" w:rsidRDefault="00E73163" w:rsidP="00DF12FD">
            <w:pPr>
              <w:spacing w:line="300" w:lineRule="auto"/>
              <w:jc w:val="center"/>
              <w:rPr>
                <w:b/>
                <w:szCs w:val="21"/>
              </w:rPr>
            </w:pPr>
            <w:r w:rsidRPr="00633A50">
              <w:rPr>
                <w:rFonts w:hint="eastAsia"/>
                <w:b/>
                <w:szCs w:val="21"/>
              </w:rPr>
              <w:t>单元</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E73163" w:rsidRPr="00633A50" w:rsidRDefault="00E73163" w:rsidP="00DF12FD">
            <w:pPr>
              <w:spacing w:line="300" w:lineRule="auto"/>
              <w:jc w:val="center"/>
              <w:rPr>
                <w:b/>
                <w:szCs w:val="21"/>
              </w:rPr>
            </w:pPr>
            <w:r w:rsidRPr="00633A50">
              <w:rPr>
                <w:rFonts w:hint="eastAsia"/>
                <w:b/>
                <w:szCs w:val="21"/>
              </w:rPr>
              <w:t>逻辑</w:t>
            </w:r>
          </w:p>
          <w:p w:rsidR="00E73163" w:rsidRPr="00633A50" w:rsidRDefault="00E73163" w:rsidP="00DF12FD">
            <w:pPr>
              <w:spacing w:line="300" w:lineRule="auto"/>
              <w:jc w:val="center"/>
              <w:rPr>
                <w:b/>
                <w:szCs w:val="21"/>
              </w:rPr>
            </w:pPr>
            <w:r w:rsidRPr="00633A50">
              <w:rPr>
                <w:rFonts w:hint="eastAsia"/>
                <w:b/>
                <w:szCs w:val="21"/>
              </w:rPr>
              <w:t>单元</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E73163" w:rsidRPr="00633A50" w:rsidRDefault="00E73163" w:rsidP="00DF12FD">
            <w:pPr>
              <w:spacing w:line="300" w:lineRule="auto"/>
              <w:jc w:val="center"/>
              <w:rPr>
                <w:b/>
                <w:szCs w:val="21"/>
              </w:rPr>
            </w:pPr>
            <w:r w:rsidRPr="00633A50">
              <w:rPr>
                <w:b/>
                <w:szCs w:val="21"/>
              </w:rPr>
              <w:t>S</w:t>
            </w:r>
            <w:r w:rsidRPr="00633A50">
              <w:rPr>
                <w:rFonts w:hint="eastAsia"/>
                <w:b/>
                <w:szCs w:val="21"/>
              </w:rPr>
              <w:t>盒</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E73163" w:rsidRPr="00633A50" w:rsidRDefault="00E73163" w:rsidP="00DF12FD">
            <w:pPr>
              <w:spacing w:line="300" w:lineRule="auto"/>
              <w:jc w:val="center"/>
              <w:rPr>
                <w:b/>
                <w:szCs w:val="21"/>
              </w:rPr>
            </w:pPr>
            <w:r w:rsidRPr="00633A50">
              <w:rPr>
                <w:rFonts w:hint="eastAsia"/>
                <w:b/>
                <w:szCs w:val="21"/>
              </w:rPr>
              <w:t>有限域乘法</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E73163" w:rsidRPr="00633A50" w:rsidRDefault="00E73163" w:rsidP="00DF12FD">
            <w:pPr>
              <w:spacing w:line="300" w:lineRule="auto"/>
              <w:jc w:val="center"/>
              <w:rPr>
                <w:b/>
                <w:szCs w:val="21"/>
              </w:rPr>
            </w:pPr>
            <w:r w:rsidRPr="00633A50">
              <w:rPr>
                <w:rFonts w:hint="eastAsia"/>
                <w:b/>
                <w:szCs w:val="21"/>
              </w:rPr>
              <w:t>综合</w:t>
            </w:r>
          </w:p>
        </w:tc>
      </w:tr>
      <w:tr w:rsidR="00E73163" w:rsidRPr="00DF12FD" w:rsidTr="00633A50">
        <w:trPr>
          <w:trHeight w:val="380"/>
          <w:jc w:val="center"/>
        </w:trPr>
        <w:tc>
          <w:tcPr>
            <w:tcW w:w="236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73163" w:rsidRPr="00633A50" w:rsidRDefault="00E73163" w:rsidP="00DF12FD">
            <w:pPr>
              <w:widowControl/>
              <w:jc w:val="center"/>
              <w:rPr>
                <w:b/>
                <w:color w:val="000000"/>
                <w:szCs w:val="21"/>
              </w:rPr>
            </w:pPr>
            <w:r w:rsidRPr="00633A50">
              <w:rPr>
                <w:b/>
                <w:color w:val="000000"/>
                <w:szCs w:val="21"/>
              </w:rPr>
              <w:t>SPECK</w:t>
            </w:r>
            <w:r w:rsidRPr="00633A50">
              <w:rPr>
                <w:rFonts w:hint="eastAsia"/>
                <w:b/>
                <w:color w:val="000000"/>
                <w:szCs w:val="21"/>
              </w:rPr>
              <w:t>算法包含运算</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Cs w:val="21"/>
              </w:rPr>
            </w:pPr>
            <w:r w:rsidRPr="00DF12FD">
              <w:rPr>
                <w:szCs w:val="21"/>
              </w:rPr>
              <w:t>1</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Cs w:val="21"/>
              </w:rPr>
            </w:pPr>
            <w:r w:rsidRPr="00DF12FD">
              <w:rPr>
                <w:szCs w:val="21"/>
              </w:rPr>
              <w:t>2</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Cs w:val="21"/>
              </w:rPr>
            </w:pPr>
            <w:r w:rsidRPr="00DF12FD">
              <w:rPr>
                <w:szCs w:val="21"/>
              </w:rPr>
              <w:t>0</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Cs w:val="21"/>
              </w:rPr>
            </w:pPr>
            <w:r w:rsidRPr="00DF12FD">
              <w:rPr>
                <w:szCs w:val="21"/>
              </w:rPr>
              <w:t>2</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Cs w:val="21"/>
              </w:rPr>
            </w:pPr>
            <w:r w:rsidRPr="00DF12FD">
              <w:rPr>
                <w:szCs w:val="21"/>
              </w:rPr>
              <w:t>0</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Cs w:val="21"/>
              </w:rPr>
            </w:pPr>
            <w:r w:rsidRPr="00DF12FD">
              <w:rPr>
                <w:szCs w:val="21"/>
              </w:rPr>
              <w:t>0</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Cs w:val="21"/>
              </w:rPr>
            </w:pPr>
            <w:r w:rsidRPr="00DF12FD">
              <w:rPr>
                <w:szCs w:val="21"/>
              </w:rPr>
              <w:t>5</w:t>
            </w:r>
          </w:p>
        </w:tc>
      </w:tr>
      <w:tr w:rsidR="00E73163" w:rsidRPr="00DF12FD" w:rsidTr="00633A50">
        <w:trPr>
          <w:trHeight w:val="251"/>
          <w:jc w:val="center"/>
        </w:trPr>
        <w:tc>
          <w:tcPr>
            <w:tcW w:w="236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73163" w:rsidRPr="00633A50" w:rsidRDefault="00E73163" w:rsidP="00DF12FD">
            <w:pPr>
              <w:jc w:val="center"/>
              <w:rPr>
                <w:b/>
                <w:color w:val="000000"/>
                <w:szCs w:val="21"/>
              </w:rPr>
            </w:pPr>
            <w:r w:rsidRPr="00633A50">
              <w:rPr>
                <w:rFonts w:hint="eastAsia"/>
                <w:b/>
                <w:color w:val="000000"/>
                <w:szCs w:val="21"/>
              </w:rPr>
              <w:t>架构包含功能单元</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Cs w:val="21"/>
              </w:rPr>
            </w:pPr>
            <w:r w:rsidRPr="00DF12FD">
              <w:rPr>
                <w:szCs w:val="21"/>
              </w:rPr>
              <w:t>7</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Cs w:val="21"/>
              </w:rPr>
            </w:pPr>
            <w:r w:rsidRPr="00DF12FD">
              <w:rPr>
                <w:szCs w:val="21"/>
              </w:rPr>
              <w:t>7</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Cs w:val="21"/>
              </w:rPr>
            </w:pPr>
            <w:r w:rsidRPr="00DF12FD">
              <w:rPr>
                <w:szCs w:val="21"/>
              </w:rPr>
              <w:t>3</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Cs w:val="21"/>
              </w:rPr>
            </w:pPr>
            <w:r w:rsidRPr="00DF12FD">
              <w:rPr>
                <w:szCs w:val="21"/>
              </w:rPr>
              <w:t>6</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Cs w:val="21"/>
              </w:rPr>
            </w:pPr>
            <w:r w:rsidRPr="00DF12FD">
              <w:rPr>
                <w:szCs w:val="21"/>
              </w:rPr>
              <w:t>4</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Cs w:val="21"/>
              </w:rPr>
            </w:pPr>
            <w:r w:rsidRPr="00DF12FD">
              <w:rPr>
                <w:szCs w:val="21"/>
              </w:rPr>
              <w:t>4</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Cs w:val="21"/>
              </w:rPr>
            </w:pPr>
            <w:r w:rsidRPr="00DF12FD">
              <w:rPr>
                <w:szCs w:val="21"/>
              </w:rPr>
              <w:t>31</w:t>
            </w:r>
          </w:p>
        </w:tc>
      </w:tr>
      <w:tr w:rsidR="00E73163" w:rsidRPr="00DF12FD" w:rsidTr="00633A50">
        <w:trPr>
          <w:trHeight w:val="251"/>
          <w:jc w:val="center"/>
        </w:trPr>
        <w:tc>
          <w:tcPr>
            <w:tcW w:w="236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73163" w:rsidRPr="00633A50" w:rsidRDefault="00E73163" w:rsidP="00DF12FD">
            <w:pPr>
              <w:jc w:val="center"/>
              <w:rPr>
                <w:b/>
                <w:color w:val="000000"/>
                <w:szCs w:val="21"/>
              </w:rPr>
            </w:pPr>
            <w:r w:rsidRPr="00633A50">
              <w:rPr>
                <w:rFonts w:hint="eastAsia"/>
                <w:b/>
                <w:color w:val="000000"/>
                <w:szCs w:val="21"/>
              </w:rPr>
              <w:t>利用率</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Cs w:val="21"/>
              </w:rPr>
            </w:pPr>
            <w:r w:rsidRPr="00DF12FD">
              <w:rPr>
                <w:szCs w:val="21"/>
              </w:rPr>
              <w:t>14%</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Cs w:val="21"/>
              </w:rPr>
            </w:pPr>
            <w:r w:rsidRPr="00DF12FD">
              <w:rPr>
                <w:szCs w:val="21"/>
              </w:rPr>
              <w:t>29%</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Cs w:val="21"/>
              </w:rPr>
            </w:pPr>
            <w:r w:rsidRPr="00DF12FD">
              <w:rPr>
                <w:szCs w:val="21"/>
              </w:rPr>
              <w:t>0%</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Cs w:val="21"/>
              </w:rPr>
            </w:pPr>
            <w:r w:rsidRPr="00DF12FD">
              <w:rPr>
                <w:szCs w:val="21"/>
              </w:rPr>
              <w:t>33%</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Cs w:val="21"/>
              </w:rPr>
            </w:pPr>
            <w:r w:rsidRPr="00DF12FD">
              <w:rPr>
                <w:szCs w:val="21"/>
              </w:rPr>
              <w:t>0%</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Cs w:val="21"/>
              </w:rPr>
            </w:pPr>
            <w:r w:rsidRPr="00DF12FD">
              <w:rPr>
                <w:szCs w:val="21"/>
              </w:rPr>
              <w:t>0%</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Cs w:val="21"/>
              </w:rPr>
            </w:pPr>
            <w:r w:rsidRPr="00DF12FD">
              <w:rPr>
                <w:szCs w:val="21"/>
              </w:rPr>
              <w:t>16%</w:t>
            </w:r>
          </w:p>
        </w:tc>
      </w:tr>
    </w:tbl>
    <w:p w:rsidR="00AD0722" w:rsidRPr="00DF12FD" w:rsidRDefault="00AD0722" w:rsidP="005F5E17">
      <w:pPr>
        <w:pStyle w:val="a0"/>
        <w:numPr>
          <w:ilvl w:val="1"/>
          <w:numId w:val="2"/>
        </w:numPr>
        <w:spacing w:before="156" w:after="156" w:line="300" w:lineRule="auto"/>
        <w:rPr>
          <w:lang w:eastAsia="zh-CN"/>
        </w:rPr>
      </w:pPr>
      <w:bookmarkStart w:id="132" w:name="_Toc448392815"/>
      <w:bookmarkStart w:id="133" w:name="_Toc451115442"/>
      <w:r w:rsidRPr="00DF12FD">
        <w:rPr>
          <w:lang w:eastAsia="zh-CN"/>
        </w:rPr>
        <w:t>与其它可重构方案对比</w:t>
      </w:r>
      <w:bookmarkEnd w:id="132"/>
      <w:r w:rsidRPr="00DF12FD">
        <w:rPr>
          <w:lang w:eastAsia="zh-CN"/>
        </w:rPr>
        <w:t>分析</w:t>
      </w:r>
      <w:bookmarkEnd w:id="133"/>
      <w:r w:rsidRPr="00DF12FD">
        <w:rPr>
          <w:lang w:eastAsia="zh-CN"/>
        </w:rPr>
        <w:t xml:space="preserve"> </w:t>
      </w:r>
    </w:p>
    <w:p w:rsidR="00AD0722" w:rsidRPr="00DF12FD" w:rsidRDefault="00AD0722" w:rsidP="005F5E17">
      <w:pPr>
        <w:pStyle w:val="a1"/>
        <w:numPr>
          <w:ilvl w:val="2"/>
          <w:numId w:val="2"/>
        </w:numPr>
        <w:spacing w:before="156" w:after="156" w:line="300" w:lineRule="auto"/>
        <w:rPr>
          <w:lang w:eastAsia="zh-CN"/>
        </w:rPr>
      </w:pPr>
      <w:bookmarkStart w:id="134" w:name="_Toc451115443"/>
      <w:r w:rsidRPr="00DF12FD">
        <w:rPr>
          <w:lang w:eastAsia="zh-CN"/>
        </w:rPr>
        <w:t>功能单元利用率</w:t>
      </w:r>
      <w:bookmarkEnd w:id="134"/>
    </w:p>
    <w:p w:rsidR="00AD0722" w:rsidRPr="00DF12FD" w:rsidRDefault="00F10D2B" w:rsidP="005F5E17">
      <w:pPr>
        <w:spacing w:line="300" w:lineRule="auto"/>
        <w:ind w:firstLineChars="200" w:firstLine="420"/>
        <w:rPr>
          <w:lang w:val="x-none"/>
        </w:rPr>
      </w:pPr>
      <w:r>
        <w:rPr>
          <w:lang w:val="x-none"/>
        </w:rPr>
        <w:t>功能单元利用率是指算法包含运算</w:t>
      </w:r>
      <w:r w:rsidR="00AD0722" w:rsidRPr="00DF12FD">
        <w:rPr>
          <w:lang w:val="x-none"/>
        </w:rPr>
        <w:t>数与映射架构单元数的比值，算法包含的操作是固定的，因此如果功能单元利用率提高就意味着架构用更少的功能单元完成了同样的算法运算，是架构设计优劣的直接表现。</w:t>
      </w:r>
    </w:p>
    <w:p w:rsidR="00AD0722" w:rsidRPr="00DF12FD" w:rsidRDefault="00AD0722" w:rsidP="005F5E17">
      <w:pPr>
        <w:spacing w:line="300" w:lineRule="auto"/>
        <w:ind w:firstLineChars="200" w:firstLine="420"/>
        <w:rPr>
          <w:lang w:val="x-none"/>
        </w:rPr>
      </w:pPr>
      <w:r w:rsidRPr="00DF12FD">
        <w:rPr>
          <w:lang w:val="x-none"/>
        </w:rPr>
        <w:t>附录</w:t>
      </w:r>
      <w:r w:rsidRPr="00DF12FD">
        <w:rPr>
          <w:lang w:val="x-none"/>
        </w:rPr>
        <w:t>A</w:t>
      </w:r>
      <w:r w:rsidRPr="00DF12FD">
        <w:rPr>
          <w:lang w:val="x-none"/>
        </w:rPr>
        <w:t>的</w:t>
      </w:r>
      <w:r w:rsidRPr="00DF12FD">
        <w:rPr>
          <w:lang w:val="x-none"/>
        </w:rPr>
        <w:fldChar w:fldCharType="begin"/>
      </w:r>
      <w:r w:rsidRPr="00DF12FD">
        <w:rPr>
          <w:lang w:val="x-none"/>
        </w:rPr>
        <w:instrText xml:space="preserve"> REF _Ref450473887 \h </w:instrText>
      </w:r>
      <w:r w:rsidR="005F5E17" w:rsidRPr="00DF12FD">
        <w:rPr>
          <w:lang w:val="x-none"/>
        </w:rPr>
        <w:instrText xml:space="preserve"> \* MERGEFORMAT </w:instrText>
      </w:r>
      <w:r w:rsidRPr="00DF12FD">
        <w:rPr>
          <w:lang w:val="x-none"/>
        </w:rPr>
      </w:r>
      <w:r w:rsidRPr="00DF12FD">
        <w:rPr>
          <w:lang w:val="x-none"/>
        </w:rPr>
        <w:fldChar w:fldCharType="separate"/>
      </w:r>
      <w:r w:rsidR="00C47231" w:rsidRPr="00E63E58">
        <w:rPr>
          <w:szCs w:val="21"/>
        </w:rPr>
        <w:t>表</w:t>
      </w:r>
      <w:r w:rsidR="00C47231" w:rsidRPr="00E63E58">
        <w:rPr>
          <w:szCs w:val="21"/>
        </w:rPr>
        <w:t>A-</w:t>
      </w:r>
      <w:r w:rsidR="00C47231">
        <w:rPr>
          <w:szCs w:val="21"/>
        </w:rPr>
        <w:t>1</w:t>
      </w:r>
      <w:r w:rsidRPr="00DF12FD">
        <w:rPr>
          <w:lang w:val="x-none"/>
        </w:rPr>
        <w:fldChar w:fldCharType="end"/>
      </w:r>
      <w:r w:rsidRPr="00DF12FD">
        <w:rPr>
          <w:lang w:val="x-none"/>
        </w:rPr>
        <w:t>列出了</w:t>
      </w:r>
      <w:r w:rsidRPr="00DF12FD">
        <w:rPr>
          <w:lang w:val="x-none"/>
        </w:rPr>
        <w:t>30</w:t>
      </w:r>
      <w:r w:rsidRPr="00DF12FD">
        <w:rPr>
          <w:lang w:val="x-none"/>
        </w:rPr>
        <w:t>个</w:t>
      </w:r>
      <w:r w:rsidR="00F10D2B">
        <w:rPr>
          <w:lang w:val="x-none"/>
        </w:rPr>
        <w:t>比较常用的</w:t>
      </w:r>
      <w:r w:rsidRPr="00DF12FD">
        <w:rPr>
          <w:lang w:val="x-none"/>
        </w:rPr>
        <w:t>分组密码算法在各个架构方案上的映射结果，包括算法的功能单元数，算法映射后的映射单元</w:t>
      </w:r>
      <w:r w:rsidR="00F10D2B">
        <w:rPr>
          <w:lang w:val="x-none"/>
        </w:rPr>
        <w:t>数，不同功能单元的利用率和所有功能单元的综合利用率。表中共有五种</w:t>
      </w:r>
      <w:r w:rsidRPr="00DF12FD">
        <w:rPr>
          <w:lang w:val="x-none"/>
        </w:rPr>
        <w:t>不同架构的映射结果，其中</w:t>
      </w:r>
      <w:r w:rsidRPr="00DF12FD">
        <w:rPr>
          <w:lang w:val="x-none"/>
        </w:rPr>
        <w:t>Cyptor</w:t>
      </w:r>
      <w:r w:rsidR="00F10D2B" w:rsidRPr="00F10D2B">
        <w:rPr>
          <w:vertAlign w:val="superscript"/>
          <w:lang w:val="x-none"/>
        </w:rPr>
        <w:fldChar w:fldCharType="begin"/>
      </w:r>
      <w:r w:rsidR="00F10D2B" w:rsidRPr="00F10D2B">
        <w:rPr>
          <w:vertAlign w:val="superscript"/>
          <w:lang w:val="x-none"/>
        </w:rPr>
        <w:instrText xml:space="preserve"> REF _Ref450638396 \r \h </w:instrText>
      </w:r>
      <w:r w:rsidR="00F10D2B">
        <w:rPr>
          <w:vertAlign w:val="superscript"/>
          <w:lang w:val="x-none"/>
        </w:rPr>
        <w:instrText xml:space="preserve"> \* MERGEFORMAT </w:instrText>
      </w:r>
      <w:r w:rsidR="00F10D2B" w:rsidRPr="00F10D2B">
        <w:rPr>
          <w:vertAlign w:val="superscript"/>
          <w:lang w:val="x-none"/>
        </w:rPr>
      </w:r>
      <w:r w:rsidR="00F10D2B" w:rsidRPr="00F10D2B">
        <w:rPr>
          <w:vertAlign w:val="superscript"/>
          <w:lang w:val="x-none"/>
        </w:rPr>
        <w:fldChar w:fldCharType="separate"/>
      </w:r>
      <w:r w:rsidR="00C47231">
        <w:rPr>
          <w:vertAlign w:val="superscript"/>
          <w:lang w:val="x-none"/>
        </w:rPr>
        <w:t>[17]</w:t>
      </w:r>
      <w:r w:rsidR="00F10D2B" w:rsidRPr="00F10D2B">
        <w:rPr>
          <w:vertAlign w:val="superscript"/>
          <w:lang w:val="x-none"/>
        </w:rPr>
        <w:fldChar w:fldCharType="end"/>
      </w:r>
      <w:r w:rsidRPr="00DF12FD">
        <w:rPr>
          <w:lang w:val="x-none"/>
        </w:rPr>
        <w:t>、</w:t>
      </w:r>
      <w:r w:rsidRPr="00DF12FD">
        <w:rPr>
          <w:lang w:val="x-none"/>
        </w:rPr>
        <w:t>RCPA</w:t>
      </w:r>
      <w:r w:rsidR="00F10D2B" w:rsidRPr="00F10D2B">
        <w:rPr>
          <w:vertAlign w:val="superscript"/>
          <w:lang w:val="x-none"/>
        </w:rPr>
        <w:fldChar w:fldCharType="begin"/>
      </w:r>
      <w:r w:rsidR="00F10D2B" w:rsidRPr="00F10D2B">
        <w:rPr>
          <w:vertAlign w:val="superscript"/>
          <w:lang w:val="x-none"/>
        </w:rPr>
        <w:instrText xml:space="preserve"> REF _Ref417289023 \r \h </w:instrText>
      </w:r>
      <w:r w:rsidR="00F10D2B">
        <w:rPr>
          <w:vertAlign w:val="superscript"/>
          <w:lang w:val="x-none"/>
        </w:rPr>
        <w:instrText xml:space="preserve"> \* MERGEFORMAT </w:instrText>
      </w:r>
      <w:r w:rsidR="00F10D2B" w:rsidRPr="00F10D2B">
        <w:rPr>
          <w:vertAlign w:val="superscript"/>
          <w:lang w:val="x-none"/>
        </w:rPr>
      </w:r>
      <w:r w:rsidR="00F10D2B" w:rsidRPr="00F10D2B">
        <w:rPr>
          <w:vertAlign w:val="superscript"/>
          <w:lang w:val="x-none"/>
        </w:rPr>
        <w:fldChar w:fldCharType="separate"/>
      </w:r>
      <w:r w:rsidR="00C47231">
        <w:rPr>
          <w:vertAlign w:val="superscript"/>
          <w:lang w:val="x-none"/>
        </w:rPr>
        <w:t>[18]</w:t>
      </w:r>
      <w:r w:rsidR="00F10D2B" w:rsidRPr="00F10D2B">
        <w:rPr>
          <w:vertAlign w:val="superscript"/>
          <w:lang w:val="x-none"/>
        </w:rPr>
        <w:fldChar w:fldCharType="end"/>
      </w:r>
      <w:r w:rsidRPr="00DF12FD">
        <w:rPr>
          <w:lang w:val="x-none"/>
        </w:rPr>
        <w:t>和</w:t>
      </w:r>
      <w:r w:rsidRPr="00DF12FD">
        <w:rPr>
          <w:lang w:val="x-none"/>
        </w:rPr>
        <w:t>COBRA</w:t>
      </w:r>
      <w:r w:rsidR="00F10D2B" w:rsidRPr="00F10D2B">
        <w:rPr>
          <w:vertAlign w:val="superscript"/>
          <w:lang w:val="x-none"/>
        </w:rPr>
        <w:fldChar w:fldCharType="begin"/>
      </w:r>
      <w:r w:rsidR="00F10D2B" w:rsidRPr="00F10D2B">
        <w:rPr>
          <w:vertAlign w:val="superscript"/>
          <w:lang w:val="x-none"/>
        </w:rPr>
        <w:instrText xml:space="preserve"> REF _Ref417287311 \r \h </w:instrText>
      </w:r>
      <w:r w:rsidR="00F10D2B">
        <w:rPr>
          <w:vertAlign w:val="superscript"/>
          <w:lang w:val="x-none"/>
        </w:rPr>
        <w:instrText xml:space="preserve"> \* MERGEFORMAT </w:instrText>
      </w:r>
      <w:r w:rsidR="00F10D2B" w:rsidRPr="00F10D2B">
        <w:rPr>
          <w:vertAlign w:val="superscript"/>
          <w:lang w:val="x-none"/>
        </w:rPr>
      </w:r>
      <w:r w:rsidR="00F10D2B" w:rsidRPr="00F10D2B">
        <w:rPr>
          <w:vertAlign w:val="superscript"/>
          <w:lang w:val="x-none"/>
        </w:rPr>
        <w:fldChar w:fldCharType="separate"/>
      </w:r>
      <w:r w:rsidR="00C47231">
        <w:rPr>
          <w:vertAlign w:val="superscript"/>
          <w:lang w:val="x-none"/>
        </w:rPr>
        <w:t>[15]</w:t>
      </w:r>
      <w:r w:rsidR="00F10D2B" w:rsidRPr="00F10D2B">
        <w:rPr>
          <w:vertAlign w:val="superscript"/>
          <w:lang w:val="x-none"/>
        </w:rPr>
        <w:fldChar w:fldCharType="end"/>
      </w:r>
      <w:r w:rsidRPr="00DF12FD">
        <w:rPr>
          <w:lang w:val="x-none"/>
        </w:rPr>
        <w:t>架构来自近几年的期刊论文，</w:t>
      </w:r>
      <w:r w:rsidRPr="00DF12FD">
        <w:rPr>
          <w:lang w:val="x-none"/>
        </w:rPr>
        <w:t>RPU</w:t>
      </w:r>
      <w:r w:rsidR="00F10D2B">
        <w:rPr>
          <w:lang w:val="x-none"/>
        </w:rPr>
        <w:t>架构是</w:t>
      </w:r>
      <w:r w:rsidRPr="00DF12FD">
        <w:rPr>
          <w:lang w:val="x-none"/>
        </w:rPr>
        <w:t>实验室与研究机构在</w:t>
      </w:r>
      <w:r w:rsidRPr="00DF12FD">
        <w:rPr>
          <w:lang w:val="x-none"/>
        </w:rPr>
        <w:t>2015</w:t>
      </w:r>
      <w:r w:rsidRPr="00DF12FD">
        <w:rPr>
          <w:lang w:val="x-none"/>
        </w:rPr>
        <w:t>年</w:t>
      </w:r>
      <w:r w:rsidR="00F10D2B">
        <w:rPr>
          <w:lang w:val="x-none"/>
        </w:rPr>
        <w:t>合作</w:t>
      </w:r>
      <w:r w:rsidRPr="00DF12FD">
        <w:rPr>
          <w:lang w:val="x-none"/>
        </w:rPr>
        <w:t>研发的一款针对分组密码算法的可重构密码芯片，表中的部分映射结果来自于论文原始数据，由于论文中的</w:t>
      </w:r>
      <w:r w:rsidR="00F10D2B">
        <w:rPr>
          <w:lang w:val="x-none"/>
        </w:rPr>
        <w:t>映射算法有限，很多算法的映射结果无法从论文中直接获取，本文对这些</w:t>
      </w:r>
      <w:r w:rsidRPr="00DF12FD">
        <w:rPr>
          <w:lang w:val="x-none"/>
        </w:rPr>
        <w:t>算法在对应的架构</w:t>
      </w:r>
      <w:r w:rsidR="00F10D2B">
        <w:rPr>
          <w:lang w:val="x-none"/>
        </w:rPr>
        <w:t>上进行了补全映射分析，使得所有的架构有相同的算法映射集合。在五种</w:t>
      </w:r>
      <w:r w:rsidRPr="00DF12FD">
        <w:rPr>
          <w:lang w:val="x-none"/>
        </w:rPr>
        <w:t>架构中，除了</w:t>
      </w:r>
      <w:r w:rsidRPr="00DF12FD">
        <w:rPr>
          <w:lang w:val="x-none"/>
        </w:rPr>
        <w:t>COBRA</w:t>
      </w:r>
      <w:r w:rsidR="00F10D2B">
        <w:rPr>
          <w:lang w:val="x-none"/>
        </w:rPr>
        <w:t>架构由于不支持置换操作只能映射其中</w:t>
      </w:r>
      <w:r w:rsidRPr="00DF12FD">
        <w:rPr>
          <w:lang w:val="x-none"/>
        </w:rPr>
        <w:t>24</w:t>
      </w:r>
      <w:r w:rsidRPr="00DF12FD">
        <w:rPr>
          <w:lang w:val="x-none"/>
        </w:rPr>
        <w:t>个算法</w:t>
      </w:r>
      <w:r w:rsidR="00F10D2B">
        <w:rPr>
          <w:rFonts w:hint="eastAsia"/>
          <w:lang w:val="x-none"/>
        </w:rPr>
        <w:t>以外</w:t>
      </w:r>
      <w:r w:rsidRPr="00DF12FD">
        <w:rPr>
          <w:lang w:val="x-none"/>
        </w:rPr>
        <w:t>，其它四个架构均成功映射算法集中的</w:t>
      </w:r>
      <w:r w:rsidRPr="00DF12FD">
        <w:rPr>
          <w:lang w:val="x-none"/>
        </w:rPr>
        <w:t>30</w:t>
      </w:r>
      <w:r w:rsidRPr="00DF12FD">
        <w:rPr>
          <w:lang w:val="x-none"/>
        </w:rPr>
        <w:t>个</w:t>
      </w:r>
      <w:r w:rsidR="00F10D2B">
        <w:rPr>
          <w:lang w:val="x-none"/>
        </w:rPr>
        <w:t>分组</w:t>
      </w:r>
      <w:r w:rsidRPr="00DF12FD">
        <w:rPr>
          <w:lang w:val="x-none"/>
        </w:rPr>
        <w:t>密码算法。</w:t>
      </w:r>
    </w:p>
    <w:p w:rsidR="00AD0722" w:rsidRPr="00DF12FD" w:rsidRDefault="00F10D2B" w:rsidP="005F5E17">
      <w:pPr>
        <w:spacing w:line="300" w:lineRule="auto"/>
        <w:ind w:firstLineChars="200" w:firstLine="420"/>
        <w:rPr>
          <w:lang w:val="x-none"/>
        </w:rPr>
      </w:pPr>
      <w:r>
        <w:rPr>
          <w:lang w:val="x-none"/>
        </w:rPr>
        <w:lastRenderedPageBreak/>
        <w:t>由于算法数量大</w:t>
      </w:r>
      <w:r>
        <w:rPr>
          <w:rFonts w:hint="eastAsia"/>
          <w:lang w:val="x-none"/>
        </w:rPr>
        <w:t>，</w:t>
      </w:r>
      <w:r w:rsidR="00AD0722" w:rsidRPr="00DF12FD">
        <w:rPr>
          <w:lang w:val="x-none"/>
        </w:rPr>
        <w:t>对</w:t>
      </w:r>
      <w:r w:rsidRPr="00DF12FD">
        <w:rPr>
          <w:lang w:val="x-none"/>
        </w:rPr>
        <w:fldChar w:fldCharType="begin"/>
      </w:r>
      <w:r w:rsidRPr="00DF12FD">
        <w:rPr>
          <w:lang w:val="x-none"/>
        </w:rPr>
        <w:instrText xml:space="preserve"> REF _Ref450473887 \h  \* MERGEFORMAT </w:instrText>
      </w:r>
      <w:r w:rsidRPr="00DF12FD">
        <w:rPr>
          <w:lang w:val="x-none"/>
        </w:rPr>
      </w:r>
      <w:r w:rsidRPr="00DF12FD">
        <w:rPr>
          <w:lang w:val="x-none"/>
        </w:rPr>
        <w:fldChar w:fldCharType="separate"/>
      </w:r>
      <w:r w:rsidR="00C47231" w:rsidRPr="00E63E58">
        <w:rPr>
          <w:szCs w:val="21"/>
        </w:rPr>
        <w:t>表</w:t>
      </w:r>
      <w:r w:rsidR="00C47231" w:rsidRPr="00E63E58">
        <w:rPr>
          <w:szCs w:val="21"/>
        </w:rPr>
        <w:t>A-</w:t>
      </w:r>
      <w:r w:rsidR="00C47231">
        <w:rPr>
          <w:szCs w:val="21"/>
        </w:rPr>
        <w:t>1</w:t>
      </w:r>
      <w:r w:rsidRPr="00DF12FD">
        <w:rPr>
          <w:lang w:val="x-none"/>
        </w:rPr>
        <w:fldChar w:fldCharType="end"/>
      </w:r>
      <w:r>
        <w:rPr>
          <w:lang w:val="x-none"/>
        </w:rPr>
        <w:t>的所有算法映射</w:t>
      </w:r>
      <w:r w:rsidR="00AD0722" w:rsidRPr="00DF12FD">
        <w:rPr>
          <w:lang w:val="x-none"/>
        </w:rPr>
        <w:t>结果进行了平均</w:t>
      </w:r>
      <w:r w:rsidR="00633A50">
        <w:rPr>
          <w:lang w:val="x-none"/>
        </w:rPr>
        <w:t>，</w:t>
      </w:r>
      <w:r w:rsidR="00BC32D1">
        <w:rPr>
          <w:lang w:val="x-none"/>
        </w:rPr>
        <w:t>分别计算出不同功能单元的平均使用数量、平均利用率，并且与本文</w:t>
      </w:r>
      <w:r w:rsidR="00633A50">
        <w:rPr>
          <w:lang w:val="x-none"/>
        </w:rPr>
        <w:t>的</w:t>
      </w:r>
      <w:r w:rsidR="00AD0722" w:rsidRPr="00DF12FD">
        <w:rPr>
          <w:lang w:val="x-none"/>
        </w:rPr>
        <w:t>架构进行了对比，计算出不同功能单元减少的比例，如</w:t>
      </w:r>
      <w:r w:rsidR="00AD0722" w:rsidRPr="00DF12FD">
        <w:rPr>
          <w:lang w:val="x-none"/>
        </w:rPr>
        <w:fldChar w:fldCharType="begin"/>
      </w:r>
      <w:r w:rsidR="00AD0722" w:rsidRPr="00DF12FD">
        <w:rPr>
          <w:lang w:val="x-none"/>
        </w:rPr>
        <w:instrText xml:space="preserve"> REF _Ref450484290 \h </w:instrText>
      </w:r>
      <w:r w:rsidR="005F5E17" w:rsidRPr="00DF12FD">
        <w:rPr>
          <w:lang w:val="x-none"/>
        </w:rPr>
        <w:instrText xml:space="preserve"> \* MERGEFORMAT </w:instrText>
      </w:r>
      <w:r w:rsidR="00AD0722" w:rsidRPr="00DF12FD">
        <w:rPr>
          <w:lang w:val="x-none"/>
        </w:rPr>
      </w:r>
      <w:r w:rsidR="00AD0722" w:rsidRPr="00DF12FD">
        <w:rPr>
          <w:lang w:val="x-none"/>
        </w:rPr>
        <w:fldChar w:fldCharType="separate"/>
      </w:r>
      <w:r w:rsidR="00C47231" w:rsidRPr="00C47231">
        <w:rPr>
          <w:rFonts w:hint="eastAsia"/>
        </w:rPr>
        <w:t>表</w:t>
      </w:r>
      <w:r w:rsidR="00C47231" w:rsidRPr="00C47231">
        <w:rPr>
          <w:rFonts w:hint="eastAsia"/>
        </w:rPr>
        <w:t>5-</w:t>
      </w:r>
      <w:r w:rsidR="00C47231">
        <w:t>5</w:t>
      </w:r>
      <w:r w:rsidR="00AD0722" w:rsidRPr="00DF12FD">
        <w:rPr>
          <w:lang w:val="x-none"/>
        </w:rPr>
        <w:fldChar w:fldCharType="end"/>
      </w:r>
      <w:r w:rsidR="00AD0722" w:rsidRPr="00DF12FD">
        <w:rPr>
          <w:lang w:val="x-none"/>
        </w:rPr>
        <w:t>所示。</w:t>
      </w:r>
    </w:p>
    <w:p w:rsidR="00E73163" w:rsidRPr="00633A50" w:rsidRDefault="001E2B2A" w:rsidP="00E73163">
      <w:pPr>
        <w:pStyle w:val="af0"/>
        <w:keepNext/>
        <w:jc w:val="center"/>
        <w:rPr>
          <w:rFonts w:asciiTheme="minorEastAsia" w:eastAsiaTheme="minorEastAsia" w:hAnsiTheme="minorEastAsia"/>
          <w:sz w:val="21"/>
        </w:rPr>
      </w:pPr>
      <w:bookmarkStart w:id="135" w:name="_Ref450484290"/>
      <w:r>
        <w:rPr>
          <w:rFonts w:asciiTheme="minorEastAsia" w:eastAsiaTheme="minorEastAsia" w:hAnsiTheme="minorEastAsia" w:hint="eastAsia"/>
          <w:sz w:val="21"/>
        </w:rPr>
        <w:t>表5-</w:t>
      </w:r>
      <w:r w:rsidR="00E73163" w:rsidRPr="00633A50">
        <w:rPr>
          <w:rFonts w:ascii="Times New Roman" w:hAnsi="Times New Roman"/>
          <w:sz w:val="21"/>
        </w:rPr>
        <w:fldChar w:fldCharType="begin"/>
      </w:r>
      <w:r w:rsidR="00E73163" w:rsidRPr="00633A50">
        <w:rPr>
          <w:rFonts w:ascii="Times New Roman" w:hAnsi="Times New Roman"/>
          <w:sz w:val="21"/>
        </w:rPr>
        <w:instrText xml:space="preserve"> SEQ </w:instrText>
      </w:r>
      <w:r w:rsidR="00E73163" w:rsidRPr="00633A50">
        <w:rPr>
          <w:rFonts w:ascii="Times New Roman" w:hAnsi="Times New Roman"/>
          <w:sz w:val="21"/>
        </w:rPr>
        <w:instrText>表</w:instrText>
      </w:r>
      <w:r w:rsidR="00E73163" w:rsidRPr="00633A50">
        <w:rPr>
          <w:rFonts w:ascii="Times New Roman" w:hAnsi="Times New Roman"/>
          <w:sz w:val="21"/>
        </w:rPr>
        <w:instrText xml:space="preserve">6- \* ARABIC </w:instrText>
      </w:r>
      <w:r w:rsidR="00E73163" w:rsidRPr="00633A50">
        <w:rPr>
          <w:rFonts w:ascii="Times New Roman" w:hAnsi="Times New Roman"/>
          <w:sz w:val="21"/>
        </w:rPr>
        <w:fldChar w:fldCharType="separate"/>
      </w:r>
      <w:r w:rsidR="00C47231">
        <w:rPr>
          <w:rFonts w:ascii="Times New Roman" w:hAnsi="Times New Roman"/>
          <w:noProof/>
          <w:sz w:val="21"/>
        </w:rPr>
        <w:t>5</w:t>
      </w:r>
      <w:r w:rsidR="00E73163" w:rsidRPr="00633A50">
        <w:rPr>
          <w:rFonts w:ascii="Times New Roman" w:hAnsi="Times New Roman"/>
          <w:sz w:val="21"/>
        </w:rPr>
        <w:fldChar w:fldCharType="end"/>
      </w:r>
      <w:bookmarkEnd w:id="135"/>
      <w:r w:rsidR="00E73163" w:rsidRPr="00633A50">
        <w:rPr>
          <w:rFonts w:asciiTheme="minorEastAsia" w:eastAsiaTheme="minorEastAsia" w:hAnsiTheme="minorEastAsia" w:hint="eastAsia"/>
          <w:sz w:val="21"/>
        </w:rPr>
        <w:t>不同架构方案的功能单元平均使用数量对比</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578"/>
        <w:gridCol w:w="579"/>
        <w:gridCol w:w="579"/>
        <w:gridCol w:w="579"/>
        <w:gridCol w:w="579"/>
        <w:gridCol w:w="579"/>
        <w:gridCol w:w="578"/>
        <w:gridCol w:w="579"/>
        <w:gridCol w:w="579"/>
        <w:gridCol w:w="579"/>
        <w:gridCol w:w="579"/>
        <w:gridCol w:w="579"/>
        <w:gridCol w:w="681"/>
        <w:gridCol w:w="587"/>
      </w:tblGrid>
      <w:tr w:rsidR="00E73163" w:rsidRPr="00DF12FD" w:rsidTr="00DF12FD">
        <w:trPr>
          <w:trHeight w:val="77"/>
          <w:jc w:val="center"/>
        </w:trPr>
        <w:tc>
          <w:tcPr>
            <w:tcW w:w="846"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rsidR="00E73163" w:rsidRPr="00633A50" w:rsidRDefault="00E73163" w:rsidP="00DF12FD">
            <w:pPr>
              <w:jc w:val="center"/>
              <w:rPr>
                <w:b/>
                <w:sz w:val="16"/>
                <w:szCs w:val="18"/>
              </w:rPr>
            </w:pPr>
            <w:r w:rsidRPr="00633A50">
              <w:rPr>
                <w:rFonts w:hint="eastAsia"/>
                <w:b/>
                <w:sz w:val="16"/>
                <w:szCs w:val="18"/>
              </w:rPr>
              <w:t>架构</w:t>
            </w:r>
          </w:p>
        </w:tc>
        <w:tc>
          <w:tcPr>
            <w:tcW w:w="1157" w:type="dxa"/>
            <w:gridSpan w:val="2"/>
            <w:tcBorders>
              <w:top w:val="single" w:sz="4" w:space="0" w:color="auto"/>
              <w:left w:val="single" w:sz="4" w:space="0" w:color="auto"/>
              <w:bottom w:val="single" w:sz="4" w:space="0" w:color="auto"/>
              <w:right w:val="single" w:sz="4" w:space="0" w:color="auto"/>
            </w:tcBorders>
            <w:shd w:val="clear" w:color="auto" w:fill="auto"/>
            <w:hideMark/>
          </w:tcPr>
          <w:p w:rsidR="00E73163" w:rsidRPr="00633A50" w:rsidRDefault="00E73163" w:rsidP="00DF12FD">
            <w:pPr>
              <w:jc w:val="center"/>
              <w:rPr>
                <w:b/>
                <w:sz w:val="16"/>
                <w:szCs w:val="18"/>
              </w:rPr>
            </w:pPr>
            <w:r w:rsidRPr="00633A50">
              <w:rPr>
                <w:rFonts w:hint="eastAsia"/>
                <w:b/>
                <w:sz w:val="16"/>
                <w:szCs w:val="18"/>
              </w:rPr>
              <w:t>算术单元</w:t>
            </w:r>
          </w:p>
        </w:tc>
        <w:tc>
          <w:tcPr>
            <w:tcW w:w="1158" w:type="dxa"/>
            <w:gridSpan w:val="2"/>
            <w:tcBorders>
              <w:top w:val="single" w:sz="4" w:space="0" w:color="auto"/>
              <w:left w:val="single" w:sz="4" w:space="0" w:color="auto"/>
              <w:bottom w:val="single" w:sz="4" w:space="0" w:color="auto"/>
              <w:right w:val="single" w:sz="4" w:space="0" w:color="auto"/>
            </w:tcBorders>
            <w:shd w:val="clear" w:color="auto" w:fill="auto"/>
            <w:hideMark/>
          </w:tcPr>
          <w:p w:rsidR="00E73163" w:rsidRPr="00633A50" w:rsidRDefault="00E73163" w:rsidP="00DF12FD">
            <w:pPr>
              <w:jc w:val="center"/>
              <w:rPr>
                <w:b/>
                <w:sz w:val="16"/>
                <w:szCs w:val="18"/>
              </w:rPr>
            </w:pPr>
            <w:r w:rsidRPr="00633A50">
              <w:rPr>
                <w:rFonts w:hint="eastAsia"/>
                <w:b/>
                <w:sz w:val="16"/>
                <w:szCs w:val="18"/>
              </w:rPr>
              <w:t>移位单元</w:t>
            </w:r>
          </w:p>
        </w:tc>
        <w:tc>
          <w:tcPr>
            <w:tcW w:w="1158" w:type="dxa"/>
            <w:gridSpan w:val="2"/>
            <w:tcBorders>
              <w:top w:val="single" w:sz="4" w:space="0" w:color="auto"/>
              <w:left w:val="single" w:sz="4" w:space="0" w:color="auto"/>
              <w:bottom w:val="single" w:sz="4" w:space="0" w:color="auto"/>
              <w:right w:val="single" w:sz="4" w:space="0" w:color="auto"/>
            </w:tcBorders>
            <w:shd w:val="clear" w:color="auto" w:fill="auto"/>
            <w:hideMark/>
          </w:tcPr>
          <w:p w:rsidR="00E73163" w:rsidRPr="00633A50" w:rsidRDefault="00E73163" w:rsidP="00DF12FD">
            <w:pPr>
              <w:jc w:val="center"/>
              <w:rPr>
                <w:b/>
                <w:sz w:val="16"/>
                <w:szCs w:val="18"/>
              </w:rPr>
            </w:pPr>
            <w:r w:rsidRPr="00633A50">
              <w:rPr>
                <w:rFonts w:hint="eastAsia"/>
                <w:b/>
                <w:sz w:val="16"/>
                <w:szCs w:val="18"/>
              </w:rPr>
              <w:t>置换单元</w:t>
            </w:r>
          </w:p>
        </w:tc>
        <w:tc>
          <w:tcPr>
            <w:tcW w:w="1157" w:type="dxa"/>
            <w:gridSpan w:val="2"/>
            <w:tcBorders>
              <w:top w:val="single" w:sz="4" w:space="0" w:color="auto"/>
              <w:left w:val="single" w:sz="4" w:space="0" w:color="auto"/>
              <w:bottom w:val="single" w:sz="4" w:space="0" w:color="auto"/>
              <w:right w:val="single" w:sz="4" w:space="0" w:color="auto"/>
            </w:tcBorders>
            <w:shd w:val="clear" w:color="auto" w:fill="auto"/>
            <w:hideMark/>
          </w:tcPr>
          <w:p w:rsidR="00E73163" w:rsidRPr="00633A50" w:rsidRDefault="00E73163" w:rsidP="00DF12FD">
            <w:pPr>
              <w:jc w:val="center"/>
              <w:rPr>
                <w:b/>
                <w:sz w:val="16"/>
                <w:szCs w:val="18"/>
              </w:rPr>
            </w:pPr>
            <w:r w:rsidRPr="00633A50">
              <w:rPr>
                <w:rFonts w:hint="eastAsia"/>
                <w:b/>
                <w:sz w:val="16"/>
                <w:szCs w:val="18"/>
              </w:rPr>
              <w:t>逻辑单元</w:t>
            </w:r>
          </w:p>
        </w:tc>
        <w:tc>
          <w:tcPr>
            <w:tcW w:w="1158" w:type="dxa"/>
            <w:gridSpan w:val="2"/>
            <w:tcBorders>
              <w:top w:val="single" w:sz="4" w:space="0" w:color="auto"/>
              <w:left w:val="single" w:sz="4" w:space="0" w:color="auto"/>
              <w:bottom w:val="single" w:sz="4" w:space="0" w:color="auto"/>
              <w:right w:val="single" w:sz="4" w:space="0" w:color="auto"/>
            </w:tcBorders>
            <w:shd w:val="clear" w:color="auto" w:fill="auto"/>
            <w:hideMark/>
          </w:tcPr>
          <w:p w:rsidR="00E73163" w:rsidRPr="00633A50" w:rsidRDefault="00E73163" w:rsidP="00DF12FD">
            <w:pPr>
              <w:jc w:val="center"/>
              <w:rPr>
                <w:b/>
                <w:sz w:val="16"/>
                <w:szCs w:val="18"/>
              </w:rPr>
            </w:pPr>
            <w:r w:rsidRPr="00633A50">
              <w:rPr>
                <w:b/>
                <w:sz w:val="16"/>
                <w:szCs w:val="18"/>
              </w:rPr>
              <w:t>S</w:t>
            </w:r>
            <w:r w:rsidRPr="00633A50">
              <w:rPr>
                <w:rFonts w:hint="eastAsia"/>
                <w:b/>
                <w:sz w:val="16"/>
                <w:szCs w:val="18"/>
              </w:rPr>
              <w:t>盒</w:t>
            </w:r>
          </w:p>
        </w:tc>
        <w:tc>
          <w:tcPr>
            <w:tcW w:w="1158" w:type="dxa"/>
            <w:gridSpan w:val="2"/>
            <w:tcBorders>
              <w:top w:val="single" w:sz="4" w:space="0" w:color="auto"/>
              <w:left w:val="single" w:sz="4" w:space="0" w:color="auto"/>
              <w:bottom w:val="single" w:sz="4" w:space="0" w:color="auto"/>
              <w:right w:val="single" w:sz="4" w:space="0" w:color="auto"/>
            </w:tcBorders>
            <w:shd w:val="clear" w:color="auto" w:fill="auto"/>
            <w:hideMark/>
          </w:tcPr>
          <w:p w:rsidR="00E73163" w:rsidRPr="00633A50" w:rsidRDefault="00E73163" w:rsidP="00DF12FD">
            <w:pPr>
              <w:jc w:val="center"/>
              <w:rPr>
                <w:b/>
                <w:sz w:val="16"/>
                <w:szCs w:val="18"/>
              </w:rPr>
            </w:pPr>
            <w:r w:rsidRPr="00633A50">
              <w:rPr>
                <w:rFonts w:hint="eastAsia"/>
                <w:b/>
                <w:sz w:val="16"/>
                <w:szCs w:val="18"/>
              </w:rPr>
              <w:t>有限域乘法</w:t>
            </w:r>
          </w:p>
        </w:tc>
        <w:tc>
          <w:tcPr>
            <w:tcW w:w="1268" w:type="dxa"/>
            <w:gridSpan w:val="2"/>
            <w:tcBorders>
              <w:top w:val="single" w:sz="4" w:space="0" w:color="auto"/>
              <w:left w:val="single" w:sz="4" w:space="0" w:color="auto"/>
              <w:bottom w:val="single" w:sz="4" w:space="0" w:color="auto"/>
              <w:right w:val="single" w:sz="4" w:space="0" w:color="auto"/>
            </w:tcBorders>
            <w:shd w:val="clear" w:color="auto" w:fill="auto"/>
            <w:hideMark/>
          </w:tcPr>
          <w:p w:rsidR="00E73163" w:rsidRPr="00633A50" w:rsidRDefault="00E73163" w:rsidP="00DF12FD">
            <w:pPr>
              <w:jc w:val="center"/>
              <w:rPr>
                <w:b/>
                <w:sz w:val="16"/>
                <w:szCs w:val="18"/>
              </w:rPr>
            </w:pPr>
            <w:r w:rsidRPr="00633A50">
              <w:rPr>
                <w:rFonts w:hint="eastAsia"/>
                <w:b/>
                <w:sz w:val="16"/>
                <w:szCs w:val="18"/>
              </w:rPr>
              <w:t>综合</w:t>
            </w:r>
          </w:p>
        </w:tc>
      </w:tr>
      <w:tr w:rsidR="00E73163" w:rsidRPr="00DF12FD" w:rsidTr="00DF12FD">
        <w:trPr>
          <w:trHeight w:val="432"/>
          <w:jc w:val="center"/>
        </w:trPr>
        <w:tc>
          <w:tcPr>
            <w:tcW w:w="846"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E73163" w:rsidRPr="00633A50" w:rsidRDefault="00E73163" w:rsidP="00DF12FD">
            <w:pPr>
              <w:widowControl/>
              <w:jc w:val="left"/>
              <w:rPr>
                <w:rFonts w:ascii="Calibri" w:hAnsi="Calibri"/>
                <w:b/>
                <w:sz w:val="16"/>
                <w:szCs w:val="18"/>
              </w:rPr>
            </w:pPr>
          </w:p>
        </w:tc>
        <w:tc>
          <w:tcPr>
            <w:tcW w:w="578" w:type="dxa"/>
            <w:tcBorders>
              <w:top w:val="single" w:sz="4" w:space="0" w:color="auto"/>
              <w:left w:val="single" w:sz="4" w:space="0" w:color="auto"/>
              <w:bottom w:val="single" w:sz="4" w:space="0" w:color="auto"/>
              <w:right w:val="single" w:sz="4" w:space="0" w:color="auto"/>
            </w:tcBorders>
            <w:shd w:val="clear" w:color="auto" w:fill="auto"/>
            <w:noWrap/>
            <w:hideMark/>
          </w:tcPr>
          <w:p w:rsidR="00E73163" w:rsidRPr="00633A50" w:rsidRDefault="00E73163" w:rsidP="00DF12FD">
            <w:pPr>
              <w:jc w:val="center"/>
              <w:rPr>
                <w:b/>
                <w:sz w:val="16"/>
                <w:szCs w:val="18"/>
              </w:rPr>
            </w:pPr>
            <w:r w:rsidRPr="00633A50">
              <w:rPr>
                <w:rFonts w:hint="eastAsia"/>
                <w:b/>
                <w:sz w:val="16"/>
                <w:szCs w:val="18"/>
              </w:rPr>
              <w:t>数量</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E73163" w:rsidRPr="00633A50" w:rsidRDefault="00E73163" w:rsidP="00DF12FD">
            <w:pPr>
              <w:jc w:val="center"/>
              <w:rPr>
                <w:b/>
                <w:sz w:val="16"/>
                <w:szCs w:val="18"/>
              </w:rPr>
            </w:pPr>
            <w:r w:rsidRPr="00633A50">
              <w:rPr>
                <w:rFonts w:hint="eastAsia"/>
                <w:b/>
                <w:sz w:val="16"/>
                <w:szCs w:val="18"/>
              </w:rPr>
              <w:t>减少比例</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E73163" w:rsidRPr="00633A50" w:rsidRDefault="00E73163" w:rsidP="00DF12FD">
            <w:pPr>
              <w:jc w:val="center"/>
              <w:rPr>
                <w:b/>
                <w:sz w:val="16"/>
                <w:szCs w:val="18"/>
              </w:rPr>
            </w:pPr>
            <w:r w:rsidRPr="00633A50">
              <w:rPr>
                <w:rFonts w:hint="eastAsia"/>
                <w:b/>
                <w:sz w:val="16"/>
                <w:szCs w:val="18"/>
              </w:rPr>
              <w:t>数量</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E73163" w:rsidRPr="00633A50" w:rsidRDefault="00E73163" w:rsidP="00DF12FD">
            <w:pPr>
              <w:jc w:val="center"/>
              <w:rPr>
                <w:b/>
                <w:sz w:val="16"/>
                <w:szCs w:val="18"/>
              </w:rPr>
            </w:pPr>
            <w:r w:rsidRPr="00633A50">
              <w:rPr>
                <w:rFonts w:hint="eastAsia"/>
                <w:b/>
                <w:sz w:val="16"/>
                <w:szCs w:val="18"/>
              </w:rPr>
              <w:t>减少比例</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E73163" w:rsidRPr="00633A50" w:rsidRDefault="00E73163" w:rsidP="00DF12FD">
            <w:pPr>
              <w:jc w:val="center"/>
              <w:rPr>
                <w:b/>
                <w:sz w:val="16"/>
                <w:szCs w:val="18"/>
              </w:rPr>
            </w:pPr>
            <w:r w:rsidRPr="00633A50">
              <w:rPr>
                <w:rFonts w:hint="eastAsia"/>
                <w:b/>
                <w:sz w:val="16"/>
                <w:szCs w:val="18"/>
              </w:rPr>
              <w:t>数量</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E73163" w:rsidRPr="00633A50" w:rsidRDefault="00E73163" w:rsidP="00DF12FD">
            <w:pPr>
              <w:jc w:val="center"/>
              <w:rPr>
                <w:b/>
                <w:sz w:val="16"/>
                <w:szCs w:val="18"/>
              </w:rPr>
            </w:pPr>
            <w:r w:rsidRPr="00633A50">
              <w:rPr>
                <w:rFonts w:hint="eastAsia"/>
                <w:b/>
                <w:sz w:val="16"/>
                <w:szCs w:val="18"/>
              </w:rPr>
              <w:t>减少比例</w:t>
            </w:r>
          </w:p>
        </w:tc>
        <w:tc>
          <w:tcPr>
            <w:tcW w:w="578" w:type="dxa"/>
            <w:tcBorders>
              <w:top w:val="single" w:sz="4" w:space="0" w:color="auto"/>
              <w:left w:val="single" w:sz="4" w:space="0" w:color="auto"/>
              <w:bottom w:val="single" w:sz="4" w:space="0" w:color="auto"/>
              <w:right w:val="single" w:sz="4" w:space="0" w:color="auto"/>
            </w:tcBorders>
            <w:shd w:val="clear" w:color="auto" w:fill="auto"/>
            <w:noWrap/>
            <w:hideMark/>
          </w:tcPr>
          <w:p w:rsidR="00E73163" w:rsidRPr="00633A50" w:rsidRDefault="00E73163" w:rsidP="00DF12FD">
            <w:pPr>
              <w:jc w:val="center"/>
              <w:rPr>
                <w:b/>
                <w:sz w:val="16"/>
                <w:szCs w:val="18"/>
              </w:rPr>
            </w:pPr>
            <w:r w:rsidRPr="00633A50">
              <w:rPr>
                <w:rFonts w:hint="eastAsia"/>
                <w:b/>
                <w:sz w:val="16"/>
                <w:szCs w:val="18"/>
              </w:rPr>
              <w:t>数量</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E73163" w:rsidRPr="00633A50" w:rsidRDefault="00E73163" w:rsidP="00DF12FD">
            <w:pPr>
              <w:jc w:val="center"/>
              <w:rPr>
                <w:b/>
                <w:sz w:val="16"/>
                <w:szCs w:val="18"/>
              </w:rPr>
            </w:pPr>
            <w:r w:rsidRPr="00633A50">
              <w:rPr>
                <w:rFonts w:hint="eastAsia"/>
                <w:b/>
                <w:sz w:val="16"/>
                <w:szCs w:val="18"/>
              </w:rPr>
              <w:t>减少比例</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E73163" w:rsidRPr="00633A50" w:rsidRDefault="00E73163" w:rsidP="00DF12FD">
            <w:pPr>
              <w:jc w:val="center"/>
              <w:rPr>
                <w:b/>
                <w:sz w:val="16"/>
                <w:szCs w:val="18"/>
              </w:rPr>
            </w:pPr>
            <w:r w:rsidRPr="00633A50">
              <w:rPr>
                <w:rFonts w:hint="eastAsia"/>
                <w:b/>
                <w:sz w:val="16"/>
                <w:szCs w:val="18"/>
              </w:rPr>
              <w:t>数量</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E73163" w:rsidRPr="00633A50" w:rsidRDefault="00E73163" w:rsidP="00DF12FD">
            <w:pPr>
              <w:jc w:val="center"/>
              <w:rPr>
                <w:b/>
                <w:sz w:val="16"/>
                <w:szCs w:val="18"/>
              </w:rPr>
            </w:pPr>
            <w:r w:rsidRPr="00633A50">
              <w:rPr>
                <w:rFonts w:hint="eastAsia"/>
                <w:b/>
                <w:sz w:val="16"/>
                <w:szCs w:val="18"/>
              </w:rPr>
              <w:t>减少比例</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E73163" w:rsidRPr="00633A50" w:rsidRDefault="00E73163" w:rsidP="00DF12FD">
            <w:pPr>
              <w:jc w:val="center"/>
              <w:rPr>
                <w:b/>
                <w:sz w:val="16"/>
                <w:szCs w:val="18"/>
              </w:rPr>
            </w:pPr>
            <w:r w:rsidRPr="00633A50">
              <w:rPr>
                <w:rFonts w:hint="eastAsia"/>
                <w:b/>
                <w:sz w:val="16"/>
                <w:szCs w:val="18"/>
              </w:rPr>
              <w:t>数量</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E73163" w:rsidRPr="00633A50" w:rsidRDefault="00E73163" w:rsidP="00DF12FD">
            <w:pPr>
              <w:jc w:val="center"/>
              <w:rPr>
                <w:b/>
                <w:sz w:val="16"/>
                <w:szCs w:val="18"/>
              </w:rPr>
            </w:pPr>
            <w:r w:rsidRPr="00633A50">
              <w:rPr>
                <w:rFonts w:hint="eastAsia"/>
                <w:b/>
                <w:sz w:val="16"/>
                <w:szCs w:val="18"/>
              </w:rPr>
              <w:t>减少比例</w:t>
            </w:r>
          </w:p>
        </w:tc>
        <w:tc>
          <w:tcPr>
            <w:tcW w:w="681" w:type="dxa"/>
            <w:tcBorders>
              <w:top w:val="single" w:sz="4" w:space="0" w:color="auto"/>
              <w:left w:val="single" w:sz="4" w:space="0" w:color="auto"/>
              <w:bottom w:val="single" w:sz="4" w:space="0" w:color="auto"/>
              <w:right w:val="single" w:sz="4" w:space="0" w:color="auto"/>
            </w:tcBorders>
            <w:shd w:val="clear" w:color="auto" w:fill="auto"/>
            <w:noWrap/>
            <w:hideMark/>
          </w:tcPr>
          <w:p w:rsidR="00E73163" w:rsidRPr="00633A50" w:rsidRDefault="00E73163" w:rsidP="00DF12FD">
            <w:pPr>
              <w:jc w:val="center"/>
              <w:rPr>
                <w:b/>
                <w:sz w:val="16"/>
                <w:szCs w:val="18"/>
              </w:rPr>
            </w:pPr>
            <w:r w:rsidRPr="00633A50">
              <w:rPr>
                <w:rFonts w:hint="eastAsia"/>
                <w:b/>
                <w:sz w:val="16"/>
                <w:szCs w:val="18"/>
              </w:rPr>
              <w:t>数量</w:t>
            </w:r>
          </w:p>
        </w:tc>
        <w:tc>
          <w:tcPr>
            <w:tcW w:w="587" w:type="dxa"/>
            <w:tcBorders>
              <w:top w:val="single" w:sz="4" w:space="0" w:color="auto"/>
              <w:left w:val="single" w:sz="4" w:space="0" w:color="auto"/>
              <w:bottom w:val="single" w:sz="4" w:space="0" w:color="auto"/>
              <w:right w:val="single" w:sz="4" w:space="0" w:color="auto"/>
            </w:tcBorders>
            <w:shd w:val="clear" w:color="auto" w:fill="auto"/>
            <w:hideMark/>
          </w:tcPr>
          <w:p w:rsidR="00E73163" w:rsidRPr="00633A50" w:rsidRDefault="00E73163" w:rsidP="00DF12FD">
            <w:pPr>
              <w:jc w:val="center"/>
              <w:rPr>
                <w:b/>
                <w:sz w:val="16"/>
                <w:szCs w:val="18"/>
              </w:rPr>
            </w:pPr>
            <w:r w:rsidRPr="00633A50">
              <w:rPr>
                <w:rFonts w:hint="eastAsia"/>
                <w:b/>
                <w:sz w:val="16"/>
                <w:szCs w:val="18"/>
              </w:rPr>
              <w:t>减少比例</w:t>
            </w:r>
          </w:p>
        </w:tc>
      </w:tr>
      <w:tr w:rsidR="00E73163" w:rsidRPr="00DF12FD" w:rsidTr="00DF12FD">
        <w:trPr>
          <w:trHeight w:val="171"/>
          <w:jc w:val="center"/>
        </w:trPr>
        <w:tc>
          <w:tcPr>
            <w:tcW w:w="846" w:type="dxa"/>
            <w:tcBorders>
              <w:top w:val="single" w:sz="4" w:space="0" w:color="auto"/>
              <w:left w:val="single" w:sz="4" w:space="0" w:color="auto"/>
              <w:bottom w:val="single" w:sz="4" w:space="0" w:color="auto"/>
              <w:right w:val="single" w:sz="4" w:space="0" w:color="auto"/>
            </w:tcBorders>
            <w:shd w:val="clear" w:color="auto" w:fill="auto"/>
            <w:noWrap/>
            <w:hideMark/>
          </w:tcPr>
          <w:p w:rsidR="00FB4920" w:rsidRPr="00633A50" w:rsidRDefault="00E73163" w:rsidP="00DF12FD">
            <w:pPr>
              <w:jc w:val="center"/>
              <w:rPr>
                <w:b/>
                <w:sz w:val="16"/>
                <w:szCs w:val="18"/>
              </w:rPr>
            </w:pPr>
            <w:r w:rsidRPr="00633A50">
              <w:rPr>
                <w:b/>
                <w:sz w:val="16"/>
                <w:szCs w:val="18"/>
              </w:rPr>
              <w:t>Cyptor</w:t>
            </w:r>
          </w:p>
          <w:p w:rsidR="00E73163" w:rsidRPr="00633A50" w:rsidRDefault="00FB4920" w:rsidP="00DF12FD">
            <w:pPr>
              <w:jc w:val="center"/>
              <w:rPr>
                <w:b/>
                <w:sz w:val="16"/>
                <w:szCs w:val="18"/>
              </w:rPr>
            </w:pPr>
            <w:r w:rsidRPr="00633A50">
              <w:rPr>
                <w:b/>
                <w:sz w:val="16"/>
                <w:szCs w:val="18"/>
                <w:vertAlign w:val="superscript"/>
              </w:rPr>
              <w:fldChar w:fldCharType="begin"/>
            </w:r>
            <w:r w:rsidRPr="00633A50">
              <w:rPr>
                <w:b/>
                <w:sz w:val="16"/>
                <w:szCs w:val="18"/>
                <w:vertAlign w:val="superscript"/>
              </w:rPr>
              <w:instrText xml:space="preserve"> REF _Ref450638396 \r \h  \* MERGEFORMAT </w:instrText>
            </w:r>
            <w:r w:rsidRPr="00633A50">
              <w:rPr>
                <w:b/>
                <w:sz w:val="16"/>
                <w:szCs w:val="18"/>
                <w:vertAlign w:val="superscript"/>
              </w:rPr>
            </w:r>
            <w:r w:rsidRPr="00633A50">
              <w:rPr>
                <w:b/>
                <w:sz w:val="16"/>
                <w:szCs w:val="18"/>
                <w:vertAlign w:val="superscript"/>
              </w:rPr>
              <w:fldChar w:fldCharType="separate"/>
            </w:r>
            <w:r w:rsidR="00C47231">
              <w:rPr>
                <w:b/>
                <w:sz w:val="16"/>
                <w:szCs w:val="18"/>
                <w:vertAlign w:val="superscript"/>
              </w:rPr>
              <w:t>[17]</w:t>
            </w:r>
            <w:r w:rsidRPr="00633A50">
              <w:rPr>
                <w:b/>
                <w:sz w:val="16"/>
                <w:szCs w:val="18"/>
                <w:vertAlign w:val="superscript"/>
              </w:rPr>
              <w:fldChar w:fldCharType="end"/>
            </w:r>
          </w:p>
        </w:tc>
        <w:tc>
          <w:tcPr>
            <w:tcW w:w="578" w:type="dxa"/>
            <w:tcBorders>
              <w:top w:val="single" w:sz="4" w:space="0" w:color="auto"/>
              <w:left w:val="single" w:sz="4" w:space="0" w:color="auto"/>
              <w:bottom w:val="single" w:sz="4" w:space="0" w:color="auto"/>
              <w:right w:val="single" w:sz="4" w:space="0" w:color="auto"/>
            </w:tcBorders>
            <w:shd w:val="clear" w:color="auto" w:fill="auto"/>
            <w:noWrap/>
            <w:hideMark/>
          </w:tcPr>
          <w:p w:rsidR="00E73163" w:rsidRPr="00DF12FD" w:rsidRDefault="00E73163" w:rsidP="00DF12FD">
            <w:pPr>
              <w:jc w:val="center"/>
              <w:rPr>
                <w:sz w:val="16"/>
                <w:szCs w:val="18"/>
              </w:rPr>
            </w:pPr>
            <w:r w:rsidRPr="00DF12FD">
              <w:rPr>
                <w:sz w:val="16"/>
                <w:szCs w:val="18"/>
              </w:rPr>
              <w:t>15.5</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 w:val="16"/>
                <w:szCs w:val="18"/>
              </w:rPr>
            </w:pPr>
            <w:r w:rsidRPr="00DF12FD">
              <w:rPr>
                <w:sz w:val="16"/>
                <w:szCs w:val="18"/>
              </w:rPr>
              <w:t>30%</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E73163" w:rsidRPr="00DF12FD" w:rsidRDefault="00E73163" w:rsidP="00DF12FD">
            <w:pPr>
              <w:jc w:val="center"/>
              <w:rPr>
                <w:sz w:val="16"/>
                <w:szCs w:val="18"/>
              </w:rPr>
            </w:pPr>
            <w:r w:rsidRPr="00DF12FD">
              <w:rPr>
                <w:sz w:val="16"/>
                <w:szCs w:val="18"/>
              </w:rPr>
              <w:t>15.5</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 w:val="16"/>
                <w:szCs w:val="18"/>
              </w:rPr>
            </w:pPr>
            <w:r w:rsidRPr="00DF12FD">
              <w:rPr>
                <w:sz w:val="16"/>
                <w:szCs w:val="18"/>
              </w:rPr>
              <w:t>30%</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E73163" w:rsidRPr="00DF12FD" w:rsidRDefault="00E73163" w:rsidP="00DF12FD">
            <w:pPr>
              <w:jc w:val="center"/>
              <w:rPr>
                <w:sz w:val="16"/>
                <w:szCs w:val="18"/>
              </w:rPr>
            </w:pPr>
            <w:r w:rsidRPr="00DF12FD">
              <w:rPr>
                <w:sz w:val="16"/>
                <w:szCs w:val="18"/>
              </w:rPr>
              <w:t>15.5</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 w:val="16"/>
                <w:szCs w:val="18"/>
              </w:rPr>
            </w:pPr>
            <w:r w:rsidRPr="00DF12FD">
              <w:rPr>
                <w:sz w:val="16"/>
                <w:szCs w:val="18"/>
              </w:rPr>
              <w:t>70%</w:t>
            </w:r>
          </w:p>
        </w:tc>
        <w:tc>
          <w:tcPr>
            <w:tcW w:w="578" w:type="dxa"/>
            <w:tcBorders>
              <w:top w:val="single" w:sz="4" w:space="0" w:color="auto"/>
              <w:left w:val="single" w:sz="4" w:space="0" w:color="auto"/>
              <w:bottom w:val="single" w:sz="4" w:space="0" w:color="auto"/>
              <w:right w:val="single" w:sz="4" w:space="0" w:color="auto"/>
            </w:tcBorders>
            <w:shd w:val="clear" w:color="auto" w:fill="auto"/>
            <w:noWrap/>
            <w:hideMark/>
          </w:tcPr>
          <w:p w:rsidR="00E73163" w:rsidRPr="00DF12FD" w:rsidRDefault="00E73163" w:rsidP="00DF12FD">
            <w:pPr>
              <w:jc w:val="center"/>
              <w:rPr>
                <w:sz w:val="16"/>
                <w:szCs w:val="18"/>
              </w:rPr>
            </w:pPr>
            <w:r w:rsidRPr="00DF12FD">
              <w:rPr>
                <w:sz w:val="16"/>
                <w:szCs w:val="18"/>
              </w:rPr>
              <w:t>15.5</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 w:val="16"/>
                <w:szCs w:val="18"/>
              </w:rPr>
            </w:pPr>
            <w:r w:rsidRPr="00DF12FD">
              <w:rPr>
                <w:sz w:val="16"/>
                <w:szCs w:val="18"/>
              </w:rPr>
              <w:t>40%</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E73163" w:rsidRPr="00DF12FD" w:rsidRDefault="00E73163" w:rsidP="00DF12FD">
            <w:pPr>
              <w:jc w:val="center"/>
              <w:rPr>
                <w:sz w:val="16"/>
                <w:szCs w:val="18"/>
              </w:rPr>
            </w:pPr>
            <w:r w:rsidRPr="00DF12FD">
              <w:rPr>
                <w:sz w:val="16"/>
                <w:szCs w:val="18"/>
              </w:rPr>
              <w:t>15.5</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 w:val="16"/>
                <w:szCs w:val="18"/>
              </w:rPr>
            </w:pPr>
            <w:r w:rsidRPr="00DF12FD">
              <w:rPr>
                <w:sz w:val="16"/>
                <w:szCs w:val="18"/>
              </w:rPr>
              <w:t>60%</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E73163" w:rsidRPr="00DF12FD" w:rsidRDefault="00E73163" w:rsidP="00DF12FD">
            <w:pPr>
              <w:jc w:val="center"/>
              <w:rPr>
                <w:sz w:val="16"/>
                <w:szCs w:val="18"/>
              </w:rPr>
            </w:pPr>
            <w:r w:rsidRPr="00DF12FD">
              <w:rPr>
                <w:sz w:val="16"/>
                <w:szCs w:val="18"/>
              </w:rPr>
              <w:t>0.0</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 w:val="16"/>
                <w:szCs w:val="18"/>
              </w:rPr>
            </w:pPr>
            <w:r w:rsidRPr="00DF12FD">
              <w:rPr>
                <w:sz w:val="16"/>
                <w:szCs w:val="18"/>
              </w:rPr>
              <w:t>/</w:t>
            </w:r>
          </w:p>
        </w:tc>
        <w:tc>
          <w:tcPr>
            <w:tcW w:w="681" w:type="dxa"/>
            <w:tcBorders>
              <w:top w:val="single" w:sz="4" w:space="0" w:color="auto"/>
              <w:left w:val="single" w:sz="4" w:space="0" w:color="auto"/>
              <w:bottom w:val="single" w:sz="4" w:space="0" w:color="auto"/>
              <w:right w:val="single" w:sz="4" w:space="0" w:color="auto"/>
            </w:tcBorders>
            <w:shd w:val="clear" w:color="auto" w:fill="auto"/>
            <w:noWrap/>
            <w:hideMark/>
          </w:tcPr>
          <w:p w:rsidR="00E73163" w:rsidRPr="00DF12FD" w:rsidRDefault="00E73163" w:rsidP="00DF12FD">
            <w:pPr>
              <w:jc w:val="center"/>
              <w:rPr>
                <w:sz w:val="16"/>
                <w:szCs w:val="18"/>
              </w:rPr>
            </w:pPr>
            <w:r w:rsidRPr="00DF12FD">
              <w:rPr>
                <w:sz w:val="16"/>
                <w:szCs w:val="18"/>
              </w:rPr>
              <w:t>77.3</w:t>
            </w:r>
          </w:p>
        </w:tc>
        <w:tc>
          <w:tcPr>
            <w:tcW w:w="587"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 w:val="16"/>
              </w:rPr>
            </w:pPr>
            <w:r w:rsidRPr="00DF12FD">
              <w:rPr>
                <w:sz w:val="16"/>
              </w:rPr>
              <w:t>43%</w:t>
            </w:r>
          </w:p>
        </w:tc>
      </w:tr>
      <w:tr w:rsidR="00E73163" w:rsidRPr="00DF12FD" w:rsidTr="00DF12FD">
        <w:trPr>
          <w:trHeight w:val="64"/>
          <w:jc w:val="center"/>
        </w:trPr>
        <w:tc>
          <w:tcPr>
            <w:tcW w:w="846" w:type="dxa"/>
            <w:tcBorders>
              <w:top w:val="single" w:sz="4" w:space="0" w:color="auto"/>
              <w:left w:val="single" w:sz="4" w:space="0" w:color="auto"/>
              <w:bottom w:val="single" w:sz="4" w:space="0" w:color="auto"/>
              <w:right w:val="single" w:sz="4" w:space="0" w:color="auto"/>
            </w:tcBorders>
            <w:shd w:val="clear" w:color="auto" w:fill="auto"/>
            <w:noWrap/>
            <w:hideMark/>
          </w:tcPr>
          <w:p w:rsidR="00FB4920" w:rsidRPr="00633A50" w:rsidRDefault="00E73163" w:rsidP="00DF12FD">
            <w:pPr>
              <w:jc w:val="center"/>
              <w:rPr>
                <w:b/>
                <w:sz w:val="16"/>
                <w:szCs w:val="18"/>
              </w:rPr>
            </w:pPr>
            <w:r w:rsidRPr="00633A50">
              <w:rPr>
                <w:b/>
                <w:sz w:val="16"/>
                <w:szCs w:val="18"/>
              </w:rPr>
              <w:t>RCPA</w:t>
            </w:r>
          </w:p>
          <w:p w:rsidR="00E73163" w:rsidRPr="00633A50" w:rsidRDefault="00FB4920" w:rsidP="00DF12FD">
            <w:pPr>
              <w:jc w:val="center"/>
              <w:rPr>
                <w:b/>
                <w:sz w:val="16"/>
                <w:szCs w:val="18"/>
              </w:rPr>
            </w:pPr>
            <w:r w:rsidRPr="00633A50">
              <w:rPr>
                <w:b/>
                <w:sz w:val="16"/>
                <w:szCs w:val="18"/>
                <w:vertAlign w:val="superscript"/>
              </w:rPr>
              <w:fldChar w:fldCharType="begin"/>
            </w:r>
            <w:r w:rsidRPr="00633A50">
              <w:rPr>
                <w:b/>
                <w:sz w:val="16"/>
                <w:szCs w:val="18"/>
                <w:vertAlign w:val="superscript"/>
              </w:rPr>
              <w:instrText xml:space="preserve"> REF _Ref418153809 \r \h  \* MERGEFORMAT </w:instrText>
            </w:r>
            <w:r w:rsidRPr="00633A50">
              <w:rPr>
                <w:b/>
                <w:sz w:val="16"/>
                <w:szCs w:val="18"/>
                <w:vertAlign w:val="superscript"/>
              </w:rPr>
            </w:r>
            <w:r w:rsidRPr="00633A50">
              <w:rPr>
                <w:b/>
                <w:sz w:val="16"/>
                <w:szCs w:val="18"/>
                <w:vertAlign w:val="superscript"/>
              </w:rPr>
              <w:fldChar w:fldCharType="separate"/>
            </w:r>
            <w:r w:rsidR="00C47231">
              <w:rPr>
                <w:b/>
                <w:sz w:val="16"/>
                <w:szCs w:val="18"/>
                <w:vertAlign w:val="superscript"/>
              </w:rPr>
              <w:t>[19]</w:t>
            </w:r>
            <w:r w:rsidRPr="00633A50">
              <w:rPr>
                <w:b/>
                <w:sz w:val="16"/>
                <w:szCs w:val="18"/>
                <w:vertAlign w:val="superscript"/>
              </w:rPr>
              <w:fldChar w:fldCharType="end"/>
            </w:r>
          </w:p>
        </w:tc>
        <w:tc>
          <w:tcPr>
            <w:tcW w:w="578" w:type="dxa"/>
            <w:tcBorders>
              <w:top w:val="single" w:sz="4" w:space="0" w:color="auto"/>
              <w:left w:val="single" w:sz="4" w:space="0" w:color="auto"/>
              <w:bottom w:val="single" w:sz="4" w:space="0" w:color="auto"/>
              <w:right w:val="single" w:sz="4" w:space="0" w:color="auto"/>
            </w:tcBorders>
            <w:shd w:val="clear" w:color="auto" w:fill="auto"/>
            <w:noWrap/>
            <w:hideMark/>
          </w:tcPr>
          <w:p w:rsidR="00E73163" w:rsidRPr="00DF12FD" w:rsidRDefault="00E73163" w:rsidP="00DF12FD">
            <w:pPr>
              <w:jc w:val="center"/>
              <w:rPr>
                <w:sz w:val="16"/>
                <w:szCs w:val="18"/>
              </w:rPr>
            </w:pPr>
            <w:r w:rsidRPr="00DF12FD">
              <w:rPr>
                <w:sz w:val="16"/>
                <w:szCs w:val="18"/>
              </w:rPr>
              <w:t>17.5</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 w:val="16"/>
                <w:szCs w:val="18"/>
              </w:rPr>
            </w:pPr>
            <w:r w:rsidRPr="00DF12FD">
              <w:rPr>
                <w:sz w:val="16"/>
                <w:szCs w:val="18"/>
              </w:rPr>
              <w:t>38%</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E73163" w:rsidRPr="00DF12FD" w:rsidRDefault="00E73163" w:rsidP="00DF12FD">
            <w:pPr>
              <w:jc w:val="center"/>
              <w:rPr>
                <w:sz w:val="16"/>
                <w:szCs w:val="18"/>
              </w:rPr>
            </w:pPr>
            <w:r w:rsidRPr="00DF12FD">
              <w:rPr>
                <w:sz w:val="16"/>
                <w:szCs w:val="18"/>
              </w:rPr>
              <w:t>17.5</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 w:val="16"/>
                <w:szCs w:val="18"/>
              </w:rPr>
            </w:pPr>
            <w:r w:rsidRPr="00DF12FD">
              <w:rPr>
                <w:sz w:val="16"/>
                <w:szCs w:val="18"/>
              </w:rPr>
              <w:t>38%</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E73163" w:rsidRPr="00DF12FD" w:rsidRDefault="00E73163" w:rsidP="00DF12FD">
            <w:pPr>
              <w:jc w:val="center"/>
              <w:rPr>
                <w:sz w:val="16"/>
                <w:szCs w:val="18"/>
              </w:rPr>
            </w:pPr>
            <w:r w:rsidRPr="00DF12FD">
              <w:rPr>
                <w:sz w:val="16"/>
                <w:szCs w:val="18"/>
              </w:rPr>
              <w:t>17.5</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 w:val="16"/>
                <w:szCs w:val="18"/>
              </w:rPr>
            </w:pPr>
            <w:r w:rsidRPr="00DF12FD">
              <w:rPr>
                <w:sz w:val="16"/>
                <w:szCs w:val="18"/>
              </w:rPr>
              <w:t>73%</w:t>
            </w:r>
          </w:p>
        </w:tc>
        <w:tc>
          <w:tcPr>
            <w:tcW w:w="578" w:type="dxa"/>
            <w:tcBorders>
              <w:top w:val="single" w:sz="4" w:space="0" w:color="auto"/>
              <w:left w:val="single" w:sz="4" w:space="0" w:color="auto"/>
              <w:bottom w:val="single" w:sz="4" w:space="0" w:color="auto"/>
              <w:right w:val="single" w:sz="4" w:space="0" w:color="auto"/>
            </w:tcBorders>
            <w:shd w:val="clear" w:color="auto" w:fill="auto"/>
            <w:noWrap/>
            <w:hideMark/>
          </w:tcPr>
          <w:p w:rsidR="00E73163" w:rsidRPr="00DF12FD" w:rsidRDefault="00E73163" w:rsidP="00DF12FD">
            <w:pPr>
              <w:jc w:val="center"/>
              <w:rPr>
                <w:sz w:val="16"/>
                <w:szCs w:val="18"/>
              </w:rPr>
            </w:pPr>
            <w:r w:rsidRPr="00DF12FD">
              <w:rPr>
                <w:sz w:val="16"/>
                <w:szCs w:val="18"/>
              </w:rPr>
              <w:t>34.9</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 w:val="16"/>
                <w:szCs w:val="18"/>
              </w:rPr>
            </w:pPr>
            <w:r w:rsidRPr="00DF12FD">
              <w:rPr>
                <w:sz w:val="16"/>
                <w:szCs w:val="18"/>
              </w:rPr>
              <w:t>73%</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E73163" w:rsidRPr="00DF12FD" w:rsidRDefault="00E73163" w:rsidP="00DF12FD">
            <w:pPr>
              <w:jc w:val="center"/>
              <w:rPr>
                <w:sz w:val="16"/>
                <w:szCs w:val="18"/>
              </w:rPr>
            </w:pPr>
            <w:r w:rsidRPr="00DF12FD">
              <w:rPr>
                <w:sz w:val="16"/>
                <w:szCs w:val="18"/>
              </w:rPr>
              <w:t>17.5</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 w:val="16"/>
                <w:szCs w:val="18"/>
              </w:rPr>
            </w:pPr>
            <w:r w:rsidRPr="00DF12FD">
              <w:rPr>
                <w:sz w:val="16"/>
                <w:szCs w:val="18"/>
              </w:rPr>
              <w:t>64%</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E73163" w:rsidRPr="00DF12FD" w:rsidRDefault="00E73163" w:rsidP="00DF12FD">
            <w:pPr>
              <w:jc w:val="center"/>
              <w:rPr>
                <w:sz w:val="16"/>
                <w:szCs w:val="18"/>
              </w:rPr>
            </w:pPr>
            <w:r w:rsidRPr="00DF12FD">
              <w:rPr>
                <w:sz w:val="16"/>
                <w:szCs w:val="18"/>
              </w:rPr>
              <w:t>17.5</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 w:val="16"/>
                <w:szCs w:val="18"/>
              </w:rPr>
            </w:pPr>
            <w:r w:rsidRPr="00DF12FD">
              <w:rPr>
                <w:sz w:val="16"/>
                <w:szCs w:val="18"/>
              </w:rPr>
              <w:t>64%</w:t>
            </w:r>
          </w:p>
        </w:tc>
        <w:tc>
          <w:tcPr>
            <w:tcW w:w="681" w:type="dxa"/>
            <w:tcBorders>
              <w:top w:val="single" w:sz="4" w:space="0" w:color="auto"/>
              <w:left w:val="single" w:sz="4" w:space="0" w:color="auto"/>
              <w:bottom w:val="single" w:sz="4" w:space="0" w:color="auto"/>
              <w:right w:val="single" w:sz="4" w:space="0" w:color="auto"/>
            </w:tcBorders>
            <w:shd w:val="clear" w:color="auto" w:fill="auto"/>
            <w:noWrap/>
            <w:hideMark/>
          </w:tcPr>
          <w:p w:rsidR="00E73163" w:rsidRPr="00DF12FD" w:rsidRDefault="00E73163" w:rsidP="00DF12FD">
            <w:pPr>
              <w:jc w:val="center"/>
              <w:rPr>
                <w:sz w:val="16"/>
                <w:szCs w:val="18"/>
              </w:rPr>
            </w:pPr>
            <w:r w:rsidRPr="00DF12FD">
              <w:rPr>
                <w:sz w:val="16"/>
                <w:szCs w:val="18"/>
              </w:rPr>
              <w:t>122.3</w:t>
            </w:r>
          </w:p>
        </w:tc>
        <w:tc>
          <w:tcPr>
            <w:tcW w:w="587"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 w:val="16"/>
              </w:rPr>
            </w:pPr>
            <w:r w:rsidRPr="00DF12FD">
              <w:rPr>
                <w:sz w:val="16"/>
              </w:rPr>
              <w:t>64%</w:t>
            </w:r>
          </w:p>
        </w:tc>
      </w:tr>
      <w:tr w:rsidR="00E73163" w:rsidRPr="00DF12FD" w:rsidTr="00DF12FD">
        <w:trPr>
          <w:trHeight w:val="171"/>
          <w:jc w:val="center"/>
        </w:trPr>
        <w:tc>
          <w:tcPr>
            <w:tcW w:w="846" w:type="dxa"/>
            <w:tcBorders>
              <w:top w:val="single" w:sz="4" w:space="0" w:color="auto"/>
              <w:left w:val="single" w:sz="4" w:space="0" w:color="auto"/>
              <w:bottom w:val="single" w:sz="4" w:space="0" w:color="auto"/>
              <w:right w:val="single" w:sz="4" w:space="0" w:color="auto"/>
            </w:tcBorders>
            <w:shd w:val="clear" w:color="auto" w:fill="auto"/>
            <w:noWrap/>
            <w:hideMark/>
          </w:tcPr>
          <w:p w:rsidR="00633A50" w:rsidRDefault="00E73163" w:rsidP="00DF12FD">
            <w:pPr>
              <w:jc w:val="center"/>
              <w:rPr>
                <w:b/>
                <w:sz w:val="16"/>
                <w:szCs w:val="18"/>
              </w:rPr>
            </w:pPr>
            <w:r w:rsidRPr="00633A50">
              <w:rPr>
                <w:b/>
                <w:sz w:val="16"/>
                <w:szCs w:val="18"/>
              </w:rPr>
              <w:t>COBRA</w:t>
            </w:r>
          </w:p>
          <w:p w:rsidR="00E73163" w:rsidRPr="00633A50" w:rsidRDefault="00FB4920" w:rsidP="00DF12FD">
            <w:pPr>
              <w:jc w:val="center"/>
              <w:rPr>
                <w:b/>
                <w:sz w:val="16"/>
                <w:szCs w:val="18"/>
              </w:rPr>
            </w:pPr>
            <w:r w:rsidRPr="00633A50">
              <w:rPr>
                <w:b/>
                <w:sz w:val="16"/>
                <w:szCs w:val="18"/>
                <w:vertAlign w:val="superscript"/>
              </w:rPr>
              <w:fldChar w:fldCharType="begin"/>
            </w:r>
            <w:r w:rsidRPr="00633A50">
              <w:rPr>
                <w:b/>
                <w:sz w:val="16"/>
                <w:szCs w:val="18"/>
                <w:vertAlign w:val="superscript"/>
              </w:rPr>
              <w:instrText xml:space="preserve"> REF _Ref417287311 \r \h  \* MERGEFORMAT </w:instrText>
            </w:r>
            <w:r w:rsidRPr="00633A50">
              <w:rPr>
                <w:b/>
                <w:sz w:val="16"/>
                <w:szCs w:val="18"/>
                <w:vertAlign w:val="superscript"/>
              </w:rPr>
            </w:r>
            <w:r w:rsidRPr="00633A50">
              <w:rPr>
                <w:b/>
                <w:sz w:val="16"/>
                <w:szCs w:val="18"/>
                <w:vertAlign w:val="superscript"/>
              </w:rPr>
              <w:fldChar w:fldCharType="separate"/>
            </w:r>
            <w:r w:rsidR="00C47231">
              <w:rPr>
                <w:b/>
                <w:sz w:val="16"/>
                <w:szCs w:val="18"/>
                <w:vertAlign w:val="superscript"/>
              </w:rPr>
              <w:t>[15]</w:t>
            </w:r>
            <w:r w:rsidRPr="00633A50">
              <w:rPr>
                <w:b/>
                <w:sz w:val="16"/>
                <w:szCs w:val="18"/>
                <w:vertAlign w:val="superscript"/>
              </w:rPr>
              <w:fldChar w:fldCharType="end"/>
            </w:r>
          </w:p>
        </w:tc>
        <w:tc>
          <w:tcPr>
            <w:tcW w:w="578" w:type="dxa"/>
            <w:tcBorders>
              <w:top w:val="single" w:sz="4" w:space="0" w:color="auto"/>
              <w:left w:val="single" w:sz="4" w:space="0" w:color="auto"/>
              <w:bottom w:val="single" w:sz="4" w:space="0" w:color="auto"/>
              <w:right w:val="single" w:sz="4" w:space="0" w:color="auto"/>
            </w:tcBorders>
            <w:shd w:val="clear" w:color="auto" w:fill="auto"/>
            <w:noWrap/>
            <w:hideMark/>
          </w:tcPr>
          <w:p w:rsidR="00E73163" w:rsidRPr="00DF12FD" w:rsidRDefault="00E73163" w:rsidP="00DF12FD">
            <w:pPr>
              <w:jc w:val="center"/>
              <w:rPr>
                <w:sz w:val="16"/>
                <w:szCs w:val="18"/>
              </w:rPr>
            </w:pPr>
            <w:r w:rsidRPr="00DF12FD">
              <w:rPr>
                <w:sz w:val="16"/>
                <w:szCs w:val="18"/>
              </w:rPr>
              <w:t>19.7</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 w:val="16"/>
                <w:szCs w:val="18"/>
              </w:rPr>
            </w:pPr>
            <w:r w:rsidRPr="00DF12FD">
              <w:rPr>
                <w:sz w:val="16"/>
                <w:szCs w:val="18"/>
              </w:rPr>
              <w:t>45%</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E73163" w:rsidRPr="00DF12FD" w:rsidRDefault="00E73163" w:rsidP="00DF12FD">
            <w:pPr>
              <w:jc w:val="center"/>
              <w:rPr>
                <w:sz w:val="16"/>
                <w:szCs w:val="18"/>
              </w:rPr>
            </w:pPr>
            <w:r w:rsidRPr="00DF12FD">
              <w:rPr>
                <w:sz w:val="16"/>
                <w:szCs w:val="18"/>
              </w:rPr>
              <w:t>29.5</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 w:val="16"/>
                <w:szCs w:val="18"/>
              </w:rPr>
            </w:pPr>
            <w:r w:rsidRPr="00DF12FD">
              <w:rPr>
                <w:sz w:val="16"/>
                <w:szCs w:val="18"/>
              </w:rPr>
              <w:t>63%</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E73163" w:rsidRPr="00DF12FD" w:rsidRDefault="00E73163" w:rsidP="00DF12FD">
            <w:pPr>
              <w:jc w:val="center"/>
              <w:rPr>
                <w:sz w:val="16"/>
                <w:szCs w:val="18"/>
              </w:rPr>
            </w:pPr>
            <w:r w:rsidRPr="00DF12FD">
              <w:rPr>
                <w:sz w:val="16"/>
                <w:szCs w:val="18"/>
              </w:rPr>
              <w:t>9.8</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 w:val="16"/>
                <w:szCs w:val="18"/>
              </w:rPr>
            </w:pPr>
            <w:r w:rsidRPr="00DF12FD">
              <w:rPr>
                <w:sz w:val="16"/>
                <w:szCs w:val="18"/>
              </w:rPr>
              <w:t>53%</w:t>
            </w:r>
          </w:p>
        </w:tc>
        <w:tc>
          <w:tcPr>
            <w:tcW w:w="578" w:type="dxa"/>
            <w:tcBorders>
              <w:top w:val="single" w:sz="4" w:space="0" w:color="auto"/>
              <w:left w:val="single" w:sz="4" w:space="0" w:color="auto"/>
              <w:bottom w:val="single" w:sz="4" w:space="0" w:color="auto"/>
              <w:right w:val="single" w:sz="4" w:space="0" w:color="auto"/>
            </w:tcBorders>
            <w:shd w:val="clear" w:color="auto" w:fill="auto"/>
            <w:noWrap/>
            <w:hideMark/>
          </w:tcPr>
          <w:p w:rsidR="00E73163" w:rsidRPr="00DF12FD" w:rsidRDefault="00E73163" w:rsidP="00DF12FD">
            <w:pPr>
              <w:jc w:val="center"/>
              <w:rPr>
                <w:sz w:val="16"/>
                <w:szCs w:val="18"/>
              </w:rPr>
            </w:pPr>
            <w:r w:rsidRPr="00DF12FD">
              <w:rPr>
                <w:sz w:val="16"/>
                <w:szCs w:val="18"/>
              </w:rPr>
              <w:t>29.5</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 w:val="16"/>
                <w:szCs w:val="18"/>
              </w:rPr>
            </w:pPr>
            <w:r w:rsidRPr="00DF12FD">
              <w:rPr>
                <w:sz w:val="16"/>
                <w:szCs w:val="18"/>
              </w:rPr>
              <w:t>68%</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E73163" w:rsidRPr="00DF12FD" w:rsidRDefault="00E73163" w:rsidP="00DF12FD">
            <w:pPr>
              <w:jc w:val="center"/>
              <w:rPr>
                <w:sz w:val="16"/>
                <w:szCs w:val="18"/>
              </w:rPr>
            </w:pPr>
            <w:r w:rsidRPr="00DF12FD">
              <w:rPr>
                <w:sz w:val="16"/>
                <w:szCs w:val="18"/>
              </w:rPr>
              <w:t>4.9</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 w:val="16"/>
                <w:szCs w:val="18"/>
              </w:rPr>
            </w:pPr>
            <w:r w:rsidRPr="00DF12FD">
              <w:rPr>
                <w:sz w:val="16"/>
                <w:szCs w:val="18"/>
              </w:rPr>
              <w:t>-27%</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E73163" w:rsidRPr="00DF12FD" w:rsidRDefault="00E73163" w:rsidP="00DF12FD">
            <w:pPr>
              <w:jc w:val="center"/>
              <w:rPr>
                <w:sz w:val="16"/>
                <w:szCs w:val="18"/>
              </w:rPr>
            </w:pPr>
            <w:r w:rsidRPr="00DF12FD">
              <w:rPr>
                <w:sz w:val="16"/>
                <w:szCs w:val="18"/>
              </w:rPr>
              <w:t>9.8</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 w:val="16"/>
                <w:szCs w:val="18"/>
              </w:rPr>
            </w:pPr>
            <w:r w:rsidRPr="00DF12FD">
              <w:rPr>
                <w:sz w:val="16"/>
                <w:szCs w:val="18"/>
              </w:rPr>
              <w:t>37%</w:t>
            </w:r>
          </w:p>
        </w:tc>
        <w:tc>
          <w:tcPr>
            <w:tcW w:w="681" w:type="dxa"/>
            <w:tcBorders>
              <w:top w:val="single" w:sz="4" w:space="0" w:color="auto"/>
              <w:left w:val="single" w:sz="4" w:space="0" w:color="auto"/>
              <w:bottom w:val="single" w:sz="4" w:space="0" w:color="auto"/>
              <w:right w:val="single" w:sz="4" w:space="0" w:color="auto"/>
            </w:tcBorders>
            <w:shd w:val="clear" w:color="auto" w:fill="auto"/>
            <w:noWrap/>
            <w:hideMark/>
          </w:tcPr>
          <w:p w:rsidR="00E73163" w:rsidRPr="00DF12FD" w:rsidRDefault="00E73163" w:rsidP="00DF12FD">
            <w:pPr>
              <w:jc w:val="center"/>
              <w:rPr>
                <w:sz w:val="16"/>
                <w:szCs w:val="18"/>
              </w:rPr>
            </w:pPr>
            <w:r w:rsidRPr="00DF12FD">
              <w:rPr>
                <w:sz w:val="16"/>
                <w:szCs w:val="18"/>
              </w:rPr>
              <w:t>103.3</w:t>
            </w:r>
          </w:p>
        </w:tc>
        <w:tc>
          <w:tcPr>
            <w:tcW w:w="587"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 w:val="16"/>
              </w:rPr>
            </w:pPr>
            <w:r w:rsidRPr="00DF12FD">
              <w:rPr>
                <w:sz w:val="16"/>
              </w:rPr>
              <w:t>58%</w:t>
            </w:r>
          </w:p>
        </w:tc>
      </w:tr>
      <w:tr w:rsidR="00E73163" w:rsidRPr="00DF12FD" w:rsidTr="00DF12FD">
        <w:trPr>
          <w:trHeight w:val="171"/>
          <w:jc w:val="center"/>
        </w:trPr>
        <w:tc>
          <w:tcPr>
            <w:tcW w:w="846" w:type="dxa"/>
            <w:tcBorders>
              <w:top w:val="single" w:sz="4" w:space="0" w:color="auto"/>
              <w:left w:val="single" w:sz="4" w:space="0" w:color="auto"/>
              <w:bottom w:val="single" w:sz="4" w:space="0" w:color="auto"/>
              <w:right w:val="single" w:sz="4" w:space="0" w:color="auto"/>
            </w:tcBorders>
            <w:shd w:val="clear" w:color="auto" w:fill="auto"/>
            <w:noWrap/>
            <w:hideMark/>
          </w:tcPr>
          <w:p w:rsidR="00E73163" w:rsidRPr="00633A50" w:rsidRDefault="00E73163" w:rsidP="00DF12FD">
            <w:pPr>
              <w:jc w:val="center"/>
              <w:rPr>
                <w:b/>
                <w:sz w:val="16"/>
                <w:szCs w:val="18"/>
              </w:rPr>
            </w:pPr>
            <w:r w:rsidRPr="00633A50">
              <w:rPr>
                <w:b/>
                <w:sz w:val="16"/>
                <w:szCs w:val="18"/>
              </w:rPr>
              <w:t>RPU</w:t>
            </w:r>
          </w:p>
        </w:tc>
        <w:tc>
          <w:tcPr>
            <w:tcW w:w="578" w:type="dxa"/>
            <w:tcBorders>
              <w:top w:val="single" w:sz="4" w:space="0" w:color="auto"/>
              <w:left w:val="single" w:sz="4" w:space="0" w:color="auto"/>
              <w:bottom w:val="single" w:sz="4" w:space="0" w:color="auto"/>
              <w:right w:val="single" w:sz="4" w:space="0" w:color="auto"/>
            </w:tcBorders>
            <w:shd w:val="clear" w:color="auto" w:fill="auto"/>
            <w:noWrap/>
            <w:hideMark/>
          </w:tcPr>
          <w:p w:rsidR="00E73163" w:rsidRPr="00DF12FD" w:rsidRDefault="00E73163" w:rsidP="00DF12FD">
            <w:pPr>
              <w:jc w:val="center"/>
              <w:rPr>
                <w:sz w:val="16"/>
                <w:szCs w:val="18"/>
              </w:rPr>
            </w:pPr>
            <w:r w:rsidRPr="00DF12FD">
              <w:rPr>
                <w:sz w:val="16"/>
                <w:szCs w:val="18"/>
              </w:rPr>
              <w:t>18.9</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 w:val="16"/>
                <w:szCs w:val="18"/>
              </w:rPr>
            </w:pPr>
            <w:r w:rsidRPr="00DF12FD">
              <w:rPr>
                <w:sz w:val="16"/>
                <w:szCs w:val="18"/>
              </w:rPr>
              <w:t>42%</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E73163" w:rsidRPr="00DF12FD" w:rsidRDefault="00E73163" w:rsidP="00DF12FD">
            <w:pPr>
              <w:jc w:val="center"/>
              <w:rPr>
                <w:sz w:val="16"/>
                <w:szCs w:val="18"/>
              </w:rPr>
            </w:pPr>
            <w:r w:rsidRPr="00DF12FD">
              <w:rPr>
                <w:sz w:val="16"/>
                <w:szCs w:val="18"/>
              </w:rPr>
              <w:t>37.9</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 w:val="16"/>
                <w:szCs w:val="18"/>
              </w:rPr>
            </w:pPr>
            <w:r w:rsidRPr="00DF12FD">
              <w:rPr>
                <w:sz w:val="16"/>
                <w:szCs w:val="18"/>
              </w:rPr>
              <w:t>71%</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E73163" w:rsidRPr="00DF12FD" w:rsidRDefault="00E73163" w:rsidP="00DF12FD">
            <w:pPr>
              <w:jc w:val="center"/>
              <w:rPr>
                <w:sz w:val="16"/>
                <w:szCs w:val="18"/>
              </w:rPr>
            </w:pPr>
            <w:r w:rsidRPr="00DF12FD">
              <w:rPr>
                <w:sz w:val="16"/>
                <w:szCs w:val="18"/>
              </w:rPr>
              <w:t>9.5</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 w:val="16"/>
                <w:szCs w:val="18"/>
              </w:rPr>
            </w:pPr>
            <w:r w:rsidRPr="00DF12FD">
              <w:rPr>
                <w:sz w:val="16"/>
                <w:szCs w:val="18"/>
              </w:rPr>
              <w:t>51%</w:t>
            </w:r>
          </w:p>
        </w:tc>
        <w:tc>
          <w:tcPr>
            <w:tcW w:w="578" w:type="dxa"/>
            <w:tcBorders>
              <w:top w:val="single" w:sz="4" w:space="0" w:color="auto"/>
              <w:left w:val="single" w:sz="4" w:space="0" w:color="auto"/>
              <w:bottom w:val="single" w:sz="4" w:space="0" w:color="auto"/>
              <w:right w:val="single" w:sz="4" w:space="0" w:color="auto"/>
            </w:tcBorders>
            <w:shd w:val="clear" w:color="auto" w:fill="auto"/>
            <w:noWrap/>
            <w:hideMark/>
          </w:tcPr>
          <w:p w:rsidR="00E73163" w:rsidRPr="00DF12FD" w:rsidRDefault="00E73163" w:rsidP="00DF12FD">
            <w:pPr>
              <w:jc w:val="center"/>
              <w:rPr>
                <w:sz w:val="16"/>
                <w:szCs w:val="18"/>
              </w:rPr>
            </w:pPr>
            <w:r w:rsidRPr="00DF12FD">
              <w:rPr>
                <w:sz w:val="16"/>
                <w:szCs w:val="18"/>
              </w:rPr>
              <w:t>18.9</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 w:val="16"/>
                <w:szCs w:val="18"/>
              </w:rPr>
            </w:pPr>
            <w:r w:rsidRPr="00DF12FD">
              <w:rPr>
                <w:sz w:val="16"/>
                <w:szCs w:val="18"/>
              </w:rPr>
              <w:t>51%</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E73163" w:rsidRPr="00DF12FD" w:rsidRDefault="00E73163" w:rsidP="00DF12FD">
            <w:pPr>
              <w:jc w:val="center"/>
              <w:rPr>
                <w:sz w:val="16"/>
                <w:szCs w:val="18"/>
              </w:rPr>
            </w:pPr>
            <w:r w:rsidRPr="00DF12FD">
              <w:rPr>
                <w:sz w:val="16"/>
                <w:szCs w:val="18"/>
              </w:rPr>
              <w:t>18.9</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 w:val="16"/>
                <w:szCs w:val="18"/>
              </w:rPr>
            </w:pPr>
            <w:r w:rsidRPr="00DF12FD">
              <w:rPr>
                <w:sz w:val="16"/>
                <w:szCs w:val="18"/>
              </w:rPr>
              <w:t>67%</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E73163" w:rsidRPr="00DF12FD" w:rsidRDefault="00E73163" w:rsidP="00DF12FD">
            <w:pPr>
              <w:jc w:val="center"/>
              <w:rPr>
                <w:sz w:val="16"/>
                <w:szCs w:val="18"/>
              </w:rPr>
            </w:pPr>
            <w:r w:rsidRPr="00DF12FD">
              <w:rPr>
                <w:sz w:val="16"/>
                <w:szCs w:val="18"/>
              </w:rPr>
              <w:t>0.0</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 w:val="16"/>
                <w:szCs w:val="18"/>
              </w:rPr>
            </w:pPr>
            <w:r w:rsidRPr="00DF12FD">
              <w:rPr>
                <w:sz w:val="16"/>
                <w:szCs w:val="18"/>
              </w:rPr>
              <w:t>/</w:t>
            </w:r>
          </w:p>
        </w:tc>
        <w:tc>
          <w:tcPr>
            <w:tcW w:w="681" w:type="dxa"/>
            <w:tcBorders>
              <w:top w:val="single" w:sz="4" w:space="0" w:color="auto"/>
              <w:left w:val="single" w:sz="4" w:space="0" w:color="auto"/>
              <w:bottom w:val="single" w:sz="4" w:space="0" w:color="auto"/>
              <w:right w:val="single" w:sz="4" w:space="0" w:color="auto"/>
            </w:tcBorders>
            <w:shd w:val="clear" w:color="auto" w:fill="auto"/>
            <w:noWrap/>
            <w:hideMark/>
          </w:tcPr>
          <w:p w:rsidR="00E73163" w:rsidRPr="00DF12FD" w:rsidRDefault="00E73163" w:rsidP="00DF12FD">
            <w:pPr>
              <w:jc w:val="center"/>
              <w:rPr>
                <w:sz w:val="16"/>
                <w:szCs w:val="18"/>
              </w:rPr>
            </w:pPr>
            <w:r w:rsidRPr="00DF12FD">
              <w:rPr>
                <w:sz w:val="16"/>
                <w:szCs w:val="18"/>
              </w:rPr>
              <w:t>104.1</w:t>
            </w:r>
          </w:p>
        </w:tc>
        <w:tc>
          <w:tcPr>
            <w:tcW w:w="587"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 w:val="16"/>
              </w:rPr>
            </w:pPr>
            <w:r w:rsidRPr="00DF12FD">
              <w:rPr>
                <w:sz w:val="16"/>
              </w:rPr>
              <w:t>58%</w:t>
            </w:r>
          </w:p>
        </w:tc>
      </w:tr>
      <w:tr w:rsidR="00E73163" w:rsidRPr="00DF12FD" w:rsidTr="00DF12FD">
        <w:trPr>
          <w:trHeight w:val="171"/>
          <w:jc w:val="center"/>
        </w:trPr>
        <w:tc>
          <w:tcPr>
            <w:tcW w:w="846" w:type="dxa"/>
            <w:tcBorders>
              <w:top w:val="single" w:sz="4" w:space="0" w:color="auto"/>
              <w:left w:val="single" w:sz="4" w:space="0" w:color="auto"/>
              <w:bottom w:val="single" w:sz="4" w:space="0" w:color="auto"/>
              <w:right w:val="single" w:sz="4" w:space="0" w:color="auto"/>
            </w:tcBorders>
            <w:shd w:val="clear" w:color="auto" w:fill="auto"/>
            <w:noWrap/>
            <w:hideMark/>
          </w:tcPr>
          <w:p w:rsidR="00E73163" w:rsidRPr="00633A50" w:rsidRDefault="00E73163" w:rsidP="00DF12FD">
            <w:pPr>
              <w:jc w:val="center"/>
              <w:rPr>
                <w:b/>
                <w:sz w:val="16"/>
                <w:szCs w:val="18"/>
              </w:rPr>
            </w:pPr>
            <w:r w:rsidRPr="00633A50">
              <w:rPr>
                <w:rFonts w:hint="eastAsia"/>
                <w:b/>
                <w:sz w:val="16"/>
                <w:szCs w:val="18"/>
              </w:rPr>
              <w:t>本文</w:t>
            </w:r>
          </w:p>
        </w:tc>
        <w:tc>
          <w:tcPr>
            <w:tcW w:w="578" w:type="dxa"/>
            <w:tcBorders>
              <w:top w:val="single" w:sz="4" w:space="0" w:color="auto"/>
              <w:left w:val="single" w:sz="4" w:space="0" w:color="auto"/>
              <w:bottom w:val="single" w:sz="4" w:space="0" w:color="auto"/>
              <w:right w:val="single" w:sz="4" w:space="0" w:color="auto"/>
            </w:tcBorders>
            <w:shd w:val="clear" w:color="auto" w:fill="auto"/>
            <w:noWrap/>
            <w:hideMark/>
          </w:tcPr>
          <w:p w:rsidR="00E73163" w:rsidRPr="00DF12FD" w:rsidRDefault="00E73163" w:rsidP="00DF12FD">
            <w:pPr>
              <w:jc w:val="center"/>
              <w:rPr>
                <w:sz w:val="16"/>
                <w:szCs w:val="18"/>
              </w:rPr>
            </w:pPr>
            <w:r w:rsidRPr="00DF12FD">
              <w:rPr>
                <w:sz w:val="16"/>
                <w:szCs w:val="18"/>
              </w:rPr>
              <w:t>10.9</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 w:val="16"/>
                <w:szCs w:val="18"/>
              </w:rPr>
            </w:pPr>
            <w:r w:rsidRPr="00DF12FD">
              <w:rPr>
                <w:sz w:val="16"/>
                <w:szCs w:val="18"/>
              </w:rPr>
              <w:t>/</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E73163" w:rsidRPr="00DF12FD" w:rsidRDefault="00E73163" w:rsidP="00DF12FD">
            <w:pPr>
              <w:jc w:val="center"/>
              <w:rPr>
                <w:sz w:val="16"/>
                <w:szCs w:val="18"/>
              </w:rPr>
            </w:pPr>
            <w:r w:rsidRPr="00DF12FD">
              <w:rPr>
                <w:sz w:val="16"/>
                <w:szCs w:val="18"/>
              </w:rPr>
              <w:t>10.9</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 w:val="16"/>
                <w:szCs w:val="18"/>
              </w:rPr>
            </w:pPr>
            <w:r w:rsidRPr="00DF12FD">
              <w:rPr>
                <w:sz w:val="16"/>
                <w:szCs w:val="18"/>
              </w:rPr>
              <w:t>/</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E73163" w:rsidRPr="00DF12FD" w:rsidRDefault="00E73163" w:rsidP="00DF12FD">
            <w:pPr>
              <w:jc w:val="center"/>
              <w:rPr>
                <w:sz w:val="16"/>
                <w:szCs w:val="18"/>
              </w:rPr>
            </w:pPr>
            <w:r w:rsidRPr="00DF12FD">
              <w:rPr>
                <w:sz w:val="16"/>
                <w:szCs w:val="18"/>
              </w:rPr>
              <w:t>4.7</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 w:val="16"/>
                <w:szCs w:val="18"/>
              </w:rPr>
            </w:pPr>
            <w:r w:rsidRPr="00DF12FD">
              <w:rPr>
                <w:sz w:val="16"/>
                <w:szCs w:val="18"/>
              </w:rPr>
              <w:t>/</w:t>
            </w:r>
          </w:p>
        </w:tc>
        <w:tc>
          <w:tcPr>
            <w:tcW w:w="578" w:type="dxa"/>
            <w:tcBorders>
              <w:top w:val="single" w:sz="4" w:space="0" w:color="auto"/>
              <w:left w:val="single" w:sz="4" w:space="0" w:color="auto"/>
              <w:bottom w:val="single" w:sz="4" w:space="0" w:color="auto"/>
              <w:right w:val="single" w:sz="4" w:space="0" w:color="auto"/>
            </w:tcBorders>
            <w:shd w:val="clear" w:color="auto" w:fill="auto"/>
            <w:noWrap/>
            <w:hideMark/>
          </w:tcPr>
          <w:p w:rsidR="00E73163" w:rsidRPr="00DF12FD" w:rsidRDefault="00E73163" w:rsidP="00DF12FD">
            <w:pPr>
              <w:jc w:val="center"/>
              <w:rPr>
                <w:sz w:val="16"/>
                <w:szCs w:val="18"/>
              </w:rPr>
            </w:pPr>
            <w:r w:rsidRPr="00DF12FD">
              <w:rPr>
                <w:sz w:val="16"/>
                <w:szCs w:val="18"/>
              </w:rPr>
              <w:t>9.3</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 w:val="16"/>
                <w:szCs w:val="18"/>
              </w:rPr>
            </w:pPr>
            <w:r w:rsidRPr="00DF12FD">
              <w:rPr>
                <w:sz w:val="16"/>
                <w:szCs w:val="18"/>
              </w:rPr>
              <w:t>/</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E73163" w:rsidRPr="00DF12FD" w:rsidRDefault="00E73163" w:rsidP="00DF12FD">
            <w:pPr>
              <w:jc w:val="center"/>
              <w:rPr>
                <w:sz w:val="16"/>
                <w:szCs w:val="18"/>
              </w:rPr>
            </w:pPr>
            <w:r w:rsidRPr="00DF12FD">
              <w:rPr>
                <w:sz w:val="16"/>
                <w:szCs w:val="18"/>
              </w:rPr>
              <w:t>6.2</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 w:val="16"/>
                <w:szCs w:val="18"/>
              </w:rPr>
            </w:pPr>
            <w:r w:rsidRPr="00DF12FD">
              <w:rPr>
                <w:sz w:val="16"/>
                <w:szCs w:val="18"/>
              </w:rPr>
              <w:t>/</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E73163" w:rsidRPr="00DF12FD" w:rsidRDefault="00E73163" w:rsidP="00DF12FD">
            <w:pPr>
              <w:jc w:val="center"/>
              <w:rPr>
                <w:sz w:val="16"/>
                <w:szCs w:val="18"/>
              </w:rPr>
            </w:pPr>
            <w:r w:rsidRPr="00DF12FD">
              <w:rPr>
                <w:sz w:val="16"/>
                <w:szCs w:val="18"/>
              </w:rPr>
              <w:t>6.2</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 w:val="16"/>
                <w:szCs w:val="18"/>
              </w:rPr>
            </w:pPr>
            <w:r w:rsidRPr="00DF12FD">
              <w:rPr>
                <w:sz w:val="16"/>
                <w:szCs w:val="18"/>
              </w:rPr>
              <w:t>/</w:t>
            </w:r>
          </w:p>
        </w:tc>
        <w:tc>
          <w:tcPr>
            <w:tcW w:w="681" w:type="dxa"/>
            <w:tcBorders>
              <w:top w:val="single" w:sz="4" w:space="0" w:color="auto"/>
              <w:left w:val="single" w:sz="4" w:space="0" w:color="auto"/>
              <w:bottom w:val="single" w:sz="4" w:space="0" w:color="auto"/>
              <w:right w:val="single" w:sz="4" w:space="0" w:color="auto"/>
            </w:tcBorders>
            <w:shd w:val="clear" w:color="auto" w:fill="auto"/>
            <w:noWrap/>
            <w:hideMark/>
          </w:tcPr>
          <w:p w:rsidR="00E73163" w:rsidRPr="00DF12FD" w:rsidRDefault="00E73163" w:rsidP="00DF12FD">
            <w:pPr>
              <w:jc w:val="center"/>
              <w:rPr>
                <w:sz w:val="16"/>
                <w:szCs w:val="18"/>
              </w:rPr>
            </w:pPr>
            <w:r w:rsidRPr="00DF12FD">
              <w:rPr>
                <w:sz w:val="16"/>
                <w:szCs w:val="18"/>
              </w:rPr>
              <w:t>43.7</w:t>
            </w:r>
          </w:p>
        </w:tc>
        <w:tc>
          <w:tcPr>
            <w:tcW w:w="587"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 w:val="16"/>
                <w:szCs w:val="18"/>
              </w:rPr>
            </w:pPr>
            <w:r w:rsidRPr="00DF12FD">
              <w:rPr>
                <w:sz w:val="16"/>
                <w:szCs w:val="18"/>
              </w:rPr>
              <w:t>/</w:t>
            </w:r>
          </w:p>
        </w:tc>
      </w:tr>
    </w:tbl>
    <w:p w:rsidR="00AD0722" w:rsidRDefault="00AD0722" w:rsidP="005F5E17">
      <w:pPr>
        <w:spacing w:line="300" w:lineRule="auto"/>
        <w:ind w:firstLineChars="200" w:firstLine="420"/>
        <w:rPr>
          <w:lang w:val="x-none"/>
        </w:rPr>
      </w:pPr>
      <w:r w:rsidRPr="00DF12FD">
        <w:rPr>
          <w:lang w:val="x-none"/>
        </w:rPr>
        <w:t>从</w:t>
      </w:r>
      <w:r w:rsidRPr="00DF12FD">
        <w:rPr>
          <w:lang w:val="x-none"/>
        </w:rPr>
        <w:fldChar w:fldCharType="begin"/>
      </w:r>
      <w:r w:rsidRPr="00DF12FD">
        <w:rPr>
          <w:lang w:val="x-none"/>
        </w:rPr>
        <w:instrText xml:space="preserve"> REF _Ref450484290 \h </w:instrText>
      </w:r>
      <w:r w:rsidR="005F5E17" w:rsidRPr="00DF12FD">
        <w:rPr>
          <w:lang w:val="x-none"/>
        </w:rPr>
        <w:instrText xml:space="preserve"> \* MERGEFORMAT </w:instrText>
      </w:r>
      <w:r w:rsidRPr="00DF12FD">
        <w:rPr>
          <w:lang w:val="x-none"/>
        </w:rPr>
      </w:r>
      <w:r w:rsidRPr="00DF12FD">
        <w:rPr>
          <w:lang w:val="x-none"/>
        </w:rPr>
        <w:fldChar w:fldCharType="separate"/>
      </w:r>
      <w:r w:rsidR="00C47231" w:rsidRPr="00C47231">
        <w:rPr>
          <w:rFonts w:hint="eastAsia"/>
        </w:rPr>
        <w:t>表</w:t>
      </w:r>
      <w:r w:rsidR="00C47231" w:rsidRPr="00C47231">
        <w:rPr>
          <w:rFonts w:hint="eastAsia"/>
        </w:rPr>
        <w:t>5-</w:t>
      </w:r>
      <w:r w:rsidR="00C47231">
        <w:t>5</w:t>
      </w:r>
      <w:r w:rsidRPr="00DF12FD">
        <w:rPr>
          <w:lang w:val="x-none"/>
        </w:rPr>
        <w:fldChar w:fldCharType="end"/>
      </w:r>
      <w:r w:rsidRPr="00DF12FD">
        <w:rPr>
          <w:lang w:val="x-none"/>
        </w:rPr>
        <w:t>可以看到，</w:t>
      </w:r>
      <w:r w:rsidR="003B3D6A">
        <w:rPr>
          <w:lang w:val="x-none"/>
        </w:rPr>
        <w:t>本文的方案</w:t>
      </w:r>
      <w:r w:rsidR="005A6003">
        <w:rPr>
          <w:lang w:val="x-none"/>
        </w:rPr>
        <w:t>算法映射</w:t>
      </w:r>
      <w:r w:rsidR="003B3D6A">
        <w:rPr>
          <w:lang w:val="x-none"/>
        </w:rPr>
        <w:t>所使用的</w:t>
      </w:r>
      <w:r w:rsidR="005A6003">
        <w:rPr>
          <w:lang w:val="x-none"/>
        </w:rPr>
        <w:t>各种</w:t>
      </w:r>
      <w:r w:rsidRPr="00DF12FD">
        <w:rPr>
          <w:lang w:val="x-none"/>
        </w:rPr>
        <w:t>功能单元</w:t>
      </w:r>
      <w:r w:rsidR="003B3D6A">
        <w:rPr>
          <w:lang w:val="x-none"/>
        </w:rPr>
        <w:t>平均</w:t>
      </w:r>
      <w:r w:rsidR="005A6003">
        <w:rPr>
          <w:lang w:val="x-none"/>
        </w:rPr>
        <w:t>数量比其它</w:t>
      </w:r>
      <w:r w:rsidR="005A6003">
        <w:rPr>
          <w:lang w:val="x-none"/>
        </w:rPr>
        <w:t>4</w:t>
      </w:r>
      <w:r w:rsidR="005A6003">
        <w:rPr>
          <w:lang w:val="x-none"/>
        </w:rPr>
        <w:t>个</w:t>
      </w:r>
      <w:r w:rsidRPr="00DF12FD">
        <w:rPr>
          <w:lang w:val="x-none"/>
        </w:rPr>
        <w:t>架构方案要少得多，</w:t>
      </w:r>
      <w:r w:rsidR="005A6003">
        <w:rPr>
          <w:lang w:val="x-none"/>
        </w:rPr>
        <w:t>减少</w:t>
      </w:r>
      <w:r w:rsidRPr="00DF12FD">
        <w:rPr>
          <w:lang w:val="x-none"/>
        </w:rPr>
        <w:t>比例在</w:t>
      </w:r>
      <w:r w:rsidRPr="00DF12FD">
        <w:rPr>
          <w:lang w:val="x-none"/>
        </w:rPr>
        <w:t>30%</w:t>
      </w:r>
      <w:r w:rsidRPr="00DF12FD">
        <w:rPr>
          <w:lang w:val="x-none"/>
        </w:rPr>
        <w:t>到</w:t>
      </w:r>
      <w:r w:rsidRPr="00DF12FD">
        <w:rPr>
          <w:lang w:val="x-none"/>
        </w:rPr>
        <w:t>73%</w:t>
      </w:r>
      <w:r w:rsidRPr="00DF12FD">
        <w:rPr>
          <w:lang w:val="x-none"/>
        </w:rPr>
        <w:t>之间，唯一的例外是</w:t>
      </w:r>
      <w:r w:rsidRPr="00DF12FD">
        <w:rPr>
          <w:lang w:val="x-none"/>
        </w:rPr>
        <w:t>COBRA</w:t>
      </w:r>
      <w:r w:rsidRPr="00DF12FD">
        <w:rPr>
          <w:lang w:val="x-none"/>
        </w:rPr>
        <w:t>架构的</w:t>
      </w:r>
      <w:r w:rsidRPr="00DF12FD">
        <w:rPr>
          <w:lang w:val="x-none"/>
        </w:rPr>
        <w:t>S</w:t>
      </w:r>
      <w:r w:rsidRPr="00DF12FD">
        <w:rPr>
          <w:lang w:val="x-none"/>
        </w:rPr>
        <w:t>盒单元，</w:t>
      </w:r>
      <w:r w:rsidRPr="00DF12FD">
        <w:rPr>
          <w:lang w:val="x-none"/>
        </w:rPr>
        <w:t>COBRA</w:t>
      </w:r>
      <w:r w:rsidRPr="00DF12FD">
        <w:rPr>
          <w:lang w:val="x-none"/>
        </w:rPr>
        <w:t>中含有很少的</w:t>
      </w:r>
      <w:r w:rsidRPr="00DF12FD">
        <w:rPr>
          <w:lang w:val="x-none"/>
        </w:rPr>
        <w:t>S</w:t>
      </w:r>
      <w:r w:rsidRPr="00DF12FD">
        <w:rPr>
          <w:lang w:val="x-none"/>
        </w:rPr>
        <w:t>盒</w:t>
      </w:r>
      <w:r w:rsidR="005A6003">
        <w:rPr>
          <w:lang w:val="x-none"/>
        </w:rPr>
        <w:t>单元</w:t>
      </w:r>
      <w:r w:rsidRPr="00DF12FD">
        <w:rPr>
          <w:lang w:val="x-none"/>
        </w:rPr>
        <w:t>，</w:t>
      </w:r>
      <w:r w:rsidR="005A6003">
        <w:rPr>
          <w:lang w:val="x-none"/>
        </w:rPr>
        <w:t>它</w:t>
      </w:r>
      <w:r w:rsidRPr="00DF12FD">
        <w:rPr>
          <w:lang w:val="x-none"/>
        </w:rPr>
        <w:t>采用复杂的串联结构规避这个弊端，这导致了其它功能单元开销变大，从表中可以看出，</w:t>
      </w:r>
      <w:r w:rsidRPr="00DF12FD">
        <w:rPr>
          <w:lang w:val="x-none"/>
        </w:rPr>
        <w:t>COBRA</w:t>
      </w:r>
      <w:r w:rsidRPr="00DF12FD">
        <w:rPr>
          <w:lang w:val="x-none"/>
        </w:rPr>
        <w:t>的逻辑单元和算术单元都比其它架构要多；</w:t>
      </w:r>
      <w:r w:rsidRPr="00DF12FD">
        <w:rPr>
          <w:lang w:val="x-none"/>
        </w:rPr>
        <w:fldChar w:fldCharType="begin"/>
      </w:r>
      <w:r w:rsidRPr="00DF12FD">
        <w:rPr>
          <w:lang w:val="x-none"/>
        </w:rPr>
        <w:instrText xml:space="preserve"> REF _Ref450484290 \h </w:instrText>
      </w:r>
      <w:r w:rsidR="005F5E17" w:rsidRPr="00DF12FD">
        <w:rPr>
          <w:lang w:val="x-none"/>
        </w:rPr>
        <w:instrText xml:space="preserve"> \* MERGEFORMAT </w:instrText>
      </w:r>
      <w:r w:rsidRPr="00DF12FD">
        <w:rPr>
          <w:lang w:val="x-none"/>
        </w:rPr>
      </w:r>
      <w:r w:rsidRPr="00DF12FD">
        <w:rPr>
          <w:lang w:val="x-none"/>
        </w:rPr>
        <w:fldChar w:fldCharType="separate"/>
      </w:r>
      <w:r w:rsidR="00C47231" w:rsidRPr="00C47231">
        <w:rPr>
          <w:rFonts w:hint="eastAsia"/>
        </w:rPr>
        <w:t>表</w:t>
      </w:r>
      <w:r w:rsidR="00C47231" w:rsidRPr="00C47231">
        <w:rPr>
          <w:rFonts w:hint="eastAsia"/>
        </w:rPr>
        <w:t>5-</w:t>
      </w:r>
      <w:r w:rsidR="00C47231">
        <w:t>5</w:t>
      </w:r>
      <w:r w:rsidRPr="00DF12FD">
        <w:rPr>
          <w:lang w:val="x-none"/>
        </w:rPr>
        <w:fldChar w:fldCharType="end"/>
      </w:r>
      <w:r w:rsidR="005A6003">
        <w:rPr>
          <w:lang w:val="x-none"/>
        </w:rPr>
        <w:t>最后两列列出了架构功能单元的综合数量，本文方案</w:t>
      </w:r>
      <w:r w:rsidRPr="00DF12FD">
        <w:rPr>
          <w:lang w:val="x-none"/>
        </w:rPr>
        <w:t>的功能单元综合数目是</w:t>
      </w:r>
      <w:r w:rsidRPr="00DF12FD">
        <w:rPr>
          <w:lang w:val="x-none"/>
        </w:rPr>
        <w:t>43.7</w:t>
      </w:r>
      <w:r w:rsidRPr="00DF12FD">
        <w:rPr>
          <w:lang w:val="x-none"/>
        </w:rPr>
        <w:t>，相对其它架构减少了</w:t>
      </w:r>
      <w:r w:rsidRPr="00DF12FD">
        <w:rPr>
          <w:lang w:val="x-none"/>
        </w:rPr>
        <w:t>43%</w:t>
      </w:r>
      <w:r w:rsidRPr="00DF12FD">
        <w:rPr>
          <w:lang w:val="x-none"/>
        </w:rPr>
        <w:t>到</w:t>
      </w:r>
      <w:r w:rsidRPr="00DF12FD">
        <w:rPr>
          <w:lang w:val="x-none"/>
        </w:rPr>
        <w:t>64%</w:t>
      </w:r>
      <w:r w:rsidRPr="00DF12FD">
        <w:rPr>
          <w:lang w:val="x-none"/>
        </w:rPr>
        <w:t>，大幅减少了架构上的功能单元数量。</w:t>
      </w:r>
    </w:p>
    <w:p w:rsidR="005A6003" w:rsidRPr="00633A50" w:rsidRDefault="001E2B2A" w:rsidP="005A6003">
      <w:pPr>
        <w:pStyle w:val="af0"/>
        <w:keepNext/>
        <w:jc w:val="center"/>
        <w:rPr>
          <w:rFonts w:asciiTheme="minorEastAsia" w:eastAsiaTheme="minorEastAsia" w:hAnsiTheme="minorEastAsia"/>
          <w:sz w:val="21"/>
        </w:rPr>
      </w:pPr>
      <w:r>
        <w:rPr>
          <w:rFonts w:asciiTheme="minorEastAsia" w:eastAsiaTheme="minorEastAsia" w:hAnsiTheme="minorEastAsia" w:hint="eastAsia"/>
          <w:sz w:val="21"/>
        </w:rPr>
        <w:t>表5-</w:t>
      </w:r>
      <w:r w:rsidR="005A6003" w:rsidRPr="00633A50">
        <w:rPr>
          <w:rFonts w:ascii="Times New Roman" w:eastAsiaTheme="minorEastAsia" w:hAnsi="Times New Roman"/>
          <w:sz w:val="21"/>
        </w:rPr>
        <w:fldChar w:fldCharType="begin"/>
      </w:r>
      <w:r w:rsidR="005A6003" w:rsidRPr="00633A50">
        <w:rPr>
          <w:rFonts w:ascii="Times New Roman" w:eastAsiaTheme="minorEastAsia" w:hAnsi="Times New Roman"/>
          <w:sz w:val="21"/>
        </w:rPr>
        <w:instrText xml:space="preserve"> SEQ </w:instrText>
      </w:r>
      <w:r w:rsidR="005A6003" w:rsidRPr="00633A50">
        <w:rPr>
          <w:rFonts w:ascii="Times New Roman" w:eastAsiaTheme="minorEastAsia" w:hAnsi="Times New Roman"/>
          <w:sz w:val="21"/>
        </w:rPr>
        <w:instrText>表</w:instrText>
      </w:r>
      <w:r w:rsidR="005A6003" w:rsidRPr="00633A50">
        <w:rPr>
          <w:rFonts w:ascii="Times New Roman" w:eastAsiaTheme="minorEastAsia" w:hAnsi="Times New Roman"/>
          <w:sz w:val="21"/>
        </w:rPr>
        <w:instrText xml:space="preserve">6- \* ARABIC </w:instrText>
      </w:r>
      <w:r w:rsidR="005A6003" w:rsidRPr="00633A50">
        <w:rPr>
          <w:rFonts w:ascii="Times New Roman" w:eastAsiaTheme="minorEastAsia" w:hAnsi="Times New Roman"/>
          <w:sz w:val="21"/>
        </w:rPr>
        <w:fldChar w:fldCharType="separate"/>
      </w:r>
      <w:r w:rsidR="00C47231">
        <w:rPr>
          <w:rFonts w:ascii="Times New Roman" w:eastAsiaTheme="minorEastAsia" w:hAnsi="Times New Roman"/>
          <w:noProof/>
          <w:sz w:val="21"/>
        </w:rPr>
        <w:t>6</w:t>
      </w:r>
      <w:r w:rsidR="005A6003" w:rsidRPr="00633A50">
        <w:rPr>
          <w:rFonts w:ascii="Times New Roman" w:eastAsiaTheme="minorEastAsia" w:hAnsi="Times New Roman"/>
          <w:sz w:val="21"/>
        </w:rPr>
        <w:fldChar w:fldCharType="end"/>
      </w:r>
      <w:r w:rsidR="005A6003" w:rsidRPr="00633A50">
        <w:rPr>
          <w:rFonts w:asciiTheme="minorEastAsia" w:eastAsiaTheme="minorEastAsia" w:hAnsiTheme="minorEastAsia" w:hint="eastAsia"/>
          <w:sz w:val="21"/>
        </w:rPr>
        <w:t>不同架构方案的功能单元平均利用率对比</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15"/>
        <w:gridCol w:w="898"/>
        <w:gridCol w:w="902"/>
        <w:gridCol w:w="900"/>
        <w:gridCol w:w="901"/>
        <w:gridCol w:w="900"/>
        <w:gridCol w:w="901"/>
        <w:gridCol w:w="898"/>
        <w:gridCol w:w="902"/>
      </w:tblGrid>
      <w:tr w:rsidR="005A6003" w:rsidRPr="00DF12FD" w:rsidTr="00AE2A33">
        <w:trPr>
          <w:trHeight w:val="57"/>
          <w:jc w:val="center"/>
        </w:trPr>
        <w:tc>
          <w:tcPr>
            <w:tcW w:w="1315"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b/>
                <w:sz w:val="20"/>
                <w:szCs w:val="18"/>
              </w:rPr>
            </w:pPr>
            <w:r w:rsidRPr="00DF12FD">
              <w:rPr>
                <w:rFonts w:hint="eastAsia"/>
                <w:b/>
                <w:sz w:val="20"/>
                <w:szCs w:val="18"/>
              </w:rPr>
              <w:t>架构</w:t>
            </w:r>
          </w:p>
        </w:tc>
        <w:tc>
          <w:tcPr>
            <w:tcW w:w="1800" w:type="dxa"/>
            <w:gridSpan w:val="2"/>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b/>
                <w:sz w:val="20"/>
                <w:szCs w:val="18"/>
              </w:rPr>
            </w:pPr>
            <w:r w:rsidRPr="00DF12FD">
              <w:rPr>
                <w:rFonts w:hint="eastAsia"/>
                <w:b/>
                <w:sz w:val="20"/>
                <w:szCs w:val="18"/>
              </w:rPr>
              <w:t>算术单元</w:t>
            </w:r>
          </w:p>
        </w:tc>
        <w:tc>
          <w:tcPr>
            <w:tcW w:w="1801" w:type="dxa"/>
            <w:gridSpan w:val="2"/>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b/>
                <w:sz w:val="20"/>
                <w:szCs w:val="18"/>
              </w:rPr>
            </w:pPr>
            <w:r w:rsidRPr="00DF12FD">
              <w:rPr>
                <w:rFonts w:hint="eastAsia"/>
                <w:b/>
                <w:sz w:val="20"/>
                <w:szCs w:val="18"/>
              </w:rPr>
              <w:t>移位单元</w:t>
            </w:r>
          </w:p>
        </w:tc>
        <w:tc>
          <w:tcPr>
            <w:tcW w:w="1801" w:type="dxa"/>
            <w:gridSpan w:val="2"/>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b/>
                <w:sz w:val="20"/>
                <w:szCs w:val="18"/>
              </w:rPr>
            </w:pPr>
            <w:r w:rsidRPr="00DF12FD">
              <w:rPr>
                <w:rFonts w:hint="eastAsia"/>
                <w:b/>
                <w:sz w:val="20"/>
                <w:szCs w:val="18"/>
              </w:rPr>
              <w:t>置换单元</w:t>
            </w:r>
          </w:p>
        </w:tc>
        <w:tc>
          <w:tcPr>
            <w:tcW w:w="1800" w:type="dxa"/>
            <w:gridSpan w:val="2"/>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b/>
                <w:sz w:val="20"/>
                <w:szCs w:val="18"/>
              </w:rPr>
            </w:pPr>
            <w:r w:rsidRPr="00DF12FD">
              <w:rPr>
                <w:rFonts w:hint="eastAsia"/>
                <w:b/>
                <w:sz w:val="20"/>
                <w:szCs w:val="18"/>
              </w:rPr>
              <w:t>逻辑单元</w:t>
            </w:r>
          </w:p>
        </w:tc>
      </w:tr>
      <w:tr w:rsidR="005A6003" w:rsidRPr="00DF12FD" w:rsidTr="00AE2A33">
        <w:trPr>
          <w:trHeight w:val="324"/>
          <w:jc w:val="center"/>
        </w:trPr>
        <w:tc>
          <w:tcPr>
            <w:tcW w:w="131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5A6003" w:rsidRPr="00DF12FD" w:rsidRDefault="005A6003" w:rsidP="00AE2A33">
            <w:pPr>
              <w:widowControl/>
              <w:jc w:val="left"/>
              <w:rPr>
                <w:rFonts w:ascii="Calibri" w:hAnsi="Calibri"/>
                <w:b/>
                <w:sz w:val="20"/>
                <w:szCs w:val="18"/>
              </w:rPr>
            </w:pPr>
          </w:p>
        </w:tc>
        <w:tc>
          <w:tcPr>
            <w:tcW w:w="898"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b/>
                <w:sz w:val="20"/>
                <w:szCs w:val="18"/>
              </w:rPr>
            </w:pPr>
            <w:r w:rsidRPr="00DF12FD">
              <w:rPr>
                <w:rFonts w:hint="eastAsia"/>
                <w:b/>
                <w:sz w:val="20"/>
                <w:szCs w:val="18"/>
              </w:rPr>
              <w:t>平均利用率</w:t>
            </w:r>
          </w:p>
        </w:tc>
        <w:tc>
          <w:tcPr>
            <w:tcW w:w="902"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b/>
                <w:sz w:val="20"/>
                <w:szCs w:val="18"/>
              </w:rPr>
            </w:pPr>
            <w:r w:rsidRPr="00DF12FD">
              <w:rPr>
                <w:rFonts w:hint="eastAsia"/>
                <w:b/>
                <w:sz w:val="20"/>
                <w:szCs w:val="18"/>
              </w:rPr>
              <w:t>提升比例</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b/>
                <w:sz w:val="20"/>
                <w:szCs w:val="18"/>
              </w:rPr>
            </w:pPr>
            <w:r w:rsidRPr="00DF12FD">
              <w:rPr>
                <w:rFonts w:hint="eastAsia"/>
                <w:b/>
                <w:sz w:val="20"/>
                <w:szCs w:val="18"/>
              </w:rPr>
              <w:t>平均利用率</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b/>
                <w:sz w:val="20"/>
                <w:szCs w:val="18"/>
              </w:rPr>
            </w:pPr>
            <w:r w:rsidRPr="00DF12FD">
              <w:rPr>
                <w:rFonts w:hint="eastAsia"/>
                <w:b/>
                <w:sz w:val="20"/>
                <w:szCs w:val="18"/>
              </w:rPr>
              <w:t>提升比例</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b/>
                <w:sz w:val="20"/>
                <w:szCs w:val="18"/>
              </w:rPr>
            </w:pPr>
            <w:r w:rsidRPr="00DF12FD">
              <w:rPr>
                <w:rFonts w:hint="eastAsia"/>
                <w:b/>
                <w:sz w:val="20"/>
                <w:szCs w:val="18"/>
              </w:rPr>
              <w:t>平均利用率</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b/>
                <w:sz w:val="20"/>
                <w:szCs w:val="18"/>
              </w:rPr>
            </w:pPr>
            <w:r w:rsidRPr="00DF12FD">
              <w:rPr>
                <w:rFonts w:hint="eastAsia"/>
                <w:b/>
                <w:sz w:val="20"/>
                <w:szCs w:val="18"/>
              </w:rPr>
              <w:t>提升比例</w:t>
            </w:r>
          </w:p>
        </w:tc>
        <w:tc>
          <w:tcPr>
            <w:tcW w:w="898"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b/>
                <w:sz w:val="20"/>
                <w:szCs w:val="18"/>
              </w:rPr>
            </w:pPr>
            <w:r w:rsidRPr="00DF12FD">
              <w:rPr>
                <w:rFonts w:hint="eastAsia"/>
                <w:b/>
                <w:sz w:val="20"/>
                <w:szCs w:val="18"/>
              </w:rPr>
              <w:t>平均利用率</w:t>
            </w:r>
          </w:p>
        </w:tc>
        <w:tc>
          <w:tcPr>
            <w:tcW w:w="902"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b/>
                <w:sz w:val="20"/>
                <w:szCs w:val="18"/>
              </w:rPr>
            </w:pPr>
            <w:r w:rsidRPr="00DF12FD">
              <w:rPr>
                <w:rFonts w:hint="eastAsia"/>
                <w:b/>
                <w:sz w:val="20"/>
                <w:szCs w:val="18"/>
              </w:rPr>
              <w:t>提升比例</w:t>
            </w:r>
          </w:p>
        </w:tc>
      </w:tr>
      <w:tr w:rsidR="005A6003" w:rsidRPr="00DF12FD" w:rsidTr="00AE2A33">
        <w:trPr>
          <w:trHeight w:val="127"/>
          <w:jc w:val="center"/>
        </w:trPr>
        <w:tc>
          <w:tcPr>
            <w:tcW w:w="1315"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b/>
                <w:sz w:val="20"/>
                <w:szCs w:val="18"/>
              </w:rPr>
            </w:pPr>
            <w:r w:rsidRPr="00DF12FD">
              <w:rPr>
                <w:b/>
                <w:sz w:val="20"/>
                <w:szCs w:val="18"/>
              </w:rPr>
              <w:t>Cyptor</w:t>
            </w:r>
            <w:r w:rsidRPr="00C53CD5">
              <w:rPr>
                <w:b/>
                <w:sz w:val="20"/>
                <w:szCs w:val="18"/>
                <w:vertAlign w:val="superscript"/>
              </w:rPr>
              <w:fldChar w:fldCharType="begin"/>
            </w:r>
            <w:r w:rsidRPr="00C53CD5">
              <w:rPr>
                <w:b/>
                <w:sz w:val="20"/>
                <w:szCs w:val="18"/>
                <w:vertAlign w:val="superscript"/>
              </w:rPr>
              <w:instrText xml:space="preserve"> REF _Ref450638396 \r \h </w:instrText>
            </w:r>
            <w:r>
              <w:rPr>
                <w:b/>
                <w:sz w:val="20"/>
                <w:szCs w:val="18"/>
                <w:vertAlign w:val="superscript"/>
              </w:rPr>
              <w:instrText xml:space="preserve"> \* MERGEFORMAT </w:instrText>
            </w:r>
            <w:r w:rsidRPr="00C53CD5">
              <w:rPr>
                <w:b/>
                <w:sz w:val="20"/>
                <w:szCs w:val="18"/>
                <w:vertAlign w:val="superscript"/>
              </w:rPr>
            </w:r>
            <w:r w:rsidRPr="00C53CD5">
              <w:rPr>
                <w:b/>
                <w:sz w:val="20"/>
                <w:szCs w:val="18"/>
                <w:vertAlign w:val="superscript"/>
              </w:rPr>
              <w:fldChar w:fldCharType="separate"/>
            </w:r>
            <w:r w:rsidR="00C47231">
              <w:rPr>
                <w:b/>
                <w:sz w:val="20"/>
                <w:szCs w:val="18"/>
                <w:vertAlign w:val="superscript"/>
              </w:rPr>
              <w:t>[17]</w:t>
            </w:r>
            <w:r w:rsidRPr="00C53CD5">
              <w:rPr>
                <w:b/>
                <w:sz w:val="20"/>
                <w:szCs w:val="18"/>
                <w:vertAlign w:val="superscript"/>
              </w:rPr>
              <w:fldChar w:fldCharType="end"/>
            </w:r>
          </w:p>
        </w:tc>
        <w:tc>
          <w:tcPr>
            <w:tcW w:w="898"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sz w:val="20"/>
                <w:szCs w:val="18"/>
              </w:rPr>
            </w:pPr>
            <w:r w:rsidRPr="00DF12FD">
              <w:rPr>
                <w:sz w:val="20"/>
                <w:szCs w:val="18"/>
              </w:rPr>
              <w:t>7.2%</w:t>
            </w:r>
          </w:p>
        </w:tc>
        <w:tc>
          <w:tcPr>
            <w:tcW w:w="902"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color w:val="000000"/>
                <w:kern w:val="0"/>
                <w:sz w:val="20"/>
                <w:szCs w:val="18"/>
              </w:rPr>
            </w:pPr>
            <w:r w:rsidRPr="00DF12FD">
              <w:rPr>
                <w:color w:val="000000"/>
                <w:kern w:val="0"/>
                <w:sz w:val="20"/>
                <w:szCs w:val="18"/>
              </w:rPr>
              <w:t>63%</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rFonts w:ascii="Calibri" w:hAnsi="Calibri"/>
                <w:sz w:val="20"/>
                <w:szCs w:val="18"/>
              </w:rPr>
            </w:pPr>
            <w:r w:rsidRPr="00DF12FD">
              <w:rPr>
                <w:sz w:val="20"/>
                <w:szCs w:val="18"/>
              </w:rPr>
              <w:t>6.2%</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color w:val="000000"/>
                <w:kern w:val="0"/>
                <w:sz w:val="20"/>
                <w:szCs w:val="18"/>
              </w:rPr>
            </w:pPr>
            <w:r w:rsidRPr="00DF12FD">
              <w:rPr>
                <w:color w:val="000000"/>
                <w:kern w:val="0"/>
                <w:sz w:val="20"/>
                <w:szCs w:val="18"/>
              </w:rPr>
              <w:t>67%</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rFonts w:ascii="Calibri" w:hAnsi="Calibri"/>
                <w:sz w:val="20"/>
                <w:szCs w:val="18"/>
              </w:rPr>
            </w:pPr>
            <w:r w:rsidRPr="00DF12FD">
              <w:rPr>
                <w:sz w:val="20"/>
                <w:szCs w:val="18"/>
              </w:rPr>
              <w:t>2.0%</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color w:val="000000"/>
                <w:kern w:val="0"/>
                <w:sz w:val="20"/>
                <w:szCs w:val="18"/>
              </w:rPr>
            </w:pPr>
            <w:r w:rsidRPr="00DF12FD">
              <w:rPr>
                <w:color w:val="000000"/>
                <w:kern w:val="0"/>
                <w:sz w:val="20"/>
                <w:szCs w:val="18"/>
              </w:rPr>
              <w:t>266%</w:t>
            </w:r>
          </w:p>
        </w:tc>
        <w:tc>
          <w:tcPr>
            <w:tcW w:w="898"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rFonts w:ascii="Calibri" w:hAnsi="Calibri"/>
                <w:sz w:val="20"/>
                <w:szCs w:val="18"/>
              </w:rPr>
            </w:pPr>
            <w:r w:rsidRPr="00DF12FD">
              <w:rPr>
                <w:sz w:val="20"/>
                <w:szCs w:val="18"/>
              </w:rPr>
              <w:t>27.8%</w:t>
            </w:r>
          </w:p>
        </w:tc>
        <w:tc>
          <w:tcPr>
            <w:tcW w:w="902"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color w:val="000000"/>
                <w:kern w:val="0"/>
                <w:sz w:val="20"/>
                <w:szCs w:val="18"/>
              </w:rPr>
            </w:pPr>
            <w:r w:rsidRPr="00DF12FD">
              <w:rPr>
                <w:color w:val="000000"/>
                <w:kern w:val="0"/>
                <w:sz w:val="20"/>
                <w:szCs w:val="18"/>
              </w:rPr>
              <w:t>63%</w:t>
            </w:r>
          </w:p>
        </w:tc>
      </w:tr>
      <w:tr w:rsidR="005A6003" w:rsidRPr="00DF12FD" w:rsidTr="00AE2A33">
        <w:trPr>
          <w:trHeight w:val="47"/>
          <w:jc w:val="center"/>
        </w:trPr>
        <w:tc>
          <w:tcPr>
            <w:tcW w:w="1315"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rFonts w:ascii="Calibri" w:hAnsi="Calibri"/>
                <w:b/>
                <w:sz w:val="20"/>
                <w:szCs w:val="18"/>
              </w:rPr>
            </w:pPr>
            <w:r w:rsidRPr="00DF12FD">
              <w:rPr>
                <w:b/>
                <w:sz w:val="20"/>
                <w:szCs w:val="18"/>
              </w:rPr>
              <w:t>RCPA</w:t>
            </w:r>
            <w:r w:rsidRPr="00C53CD5">
              <w:rPr>
                <w:b/>
                <w:sz w:val="20"/>
                <w:szCs w:val="18"/>
                <w:vertAlign w:val="superscript"/>
              </w:rPr>
              <w:fldChar w:fldCharType="begin"/>
            </w:r>
            <w:r w:rsidRPr="00C53CD5">
              <w:rPr>
                <w:b/>
                <w:sz w:val="20"/>
                <w:szCs w:val="18"/>
                <w:vertAlign w:val="superscript"/>
              </w:rPr>
              <w:instrText xml:space="preserve"> REF _Ref418153809 \r \h </w:instrText>
            </w:r>
            <w:r>
              <w:rPr>
                <w:b/>
                <w:sz w:val="20"/>
                <w:szCs w:val="18"/>
                <w:vertAlign w:val="superscript"/>
              </w:rPr>
              <w:instrText xml:space="preserve"> \* MERGEFORMAT </w:instrText>
            </w:r>
            <w:r w:rsidRPr="00C53CD5">
              <w:rPr>
                <w:b/>
                <w:sz w:val="20"/>
                <w:szCs w:val="18"/>
                <w:vertAlign w:val="superscript"/>
              </w:rPr>
            </w:r>
            <w:r w:rsidRPr="00C53CD5">
              <w:rPr>
                <w:b/>
                <w:sz w:val="20"/>
                <w:szCs w:val="18"/>
                <w:vertAlign w:val="superscript"/>
              </w:rPr>
              <w:fldChar w:fldCharType="separate"/>
            </w:r>
            <w:r w:rsidR="00C47231">
              <w:rPr>
                <w:b/>
                <w:sz w:val="20"/>
                <w:szCs w:val="18"/>
                <w:vertAlign w:val="superscript"/>
              </w:rPr>
              <w:t>[19]</w:t>
            </w:r>
            <w:r w:rsidRPr="00C53CD5">
              <w:rPr>
                <w:b/>
                <w:sz w:val="20"/>
                <w:szCs w:val="18"/>
                <w:vertAlign w:val="superscript"/>
              </w:rPr>
              <w:fldChar w:fldCharType="end"/>
            </w:r>
          </w:p>
        </w:tc>
        <w:tc>
          <w:tcPr>
            <w:tcW w:w="898"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sz w:val="20"/>
                <w:szCs w:val="18"/>
              </w:rPr>
            </w:pPr>
            <w:r w:rsidRPr="00DF12FD">
              <w:rPr>
                <w:sz w:val="20"/>
                <w:szCs w:val="18"/>
              </w:rPr>
              <w:t>7.0%</w:t>
            </w:r>
          </w:p>
        </w:tc>
        <w:tc>
          <w:tcPr>
            <w:tcW w:w="902"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color w:val="000000"/>
                <w:kern w:val="0"/>
                <w:sz w:val="20"/>
                <w:szCs w:val="18"/>
              </w:rPr>
            </w:pPr>
            <w:r w:rsidRPr="00DF12FD">
              <w:rPr>
                <w:color w:val="000000"/>
                <w:kern w:val="0"/>
                <w:sz w:val="20"/>
                <w:szCs w:val="18"/>
              </w:rPr>
              <w:t>67%</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rFonts w:ascii="Calibri" w:hAnsi="Calibri"/>
                <w:sz w:val="20"/>
                <w:szCs w:val="18"/>
              </w:rPr>
            </w:pPr>
            <w:r w:rsidRPr="00DF12FD">
              <w:rPr>
                <w:sz w:val="20"/>
                <w:szCs w:val="18"/>
              </w:rPr>
              <w:t>5.3%</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color w:val="000000"/>
                <w:kern w:val="0"/>
                <w:sz w:val="20"/>
                <w:szCs w:val="18"/>
              </w:rPr>
            </w:pPr>
            <w:r w:rsidRPr="00DF12FD">
              <w:rPr>
                <w:color w:val="000000"/>
                <w:kern w:val="0"/>
                <w:sz w:val="20"/>
                <w:szCs w:val="18"/>
              </w:rPr>
              <w:t>96%</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rFonts w:ascii="Calibri" w:hAnsi="Calibri"/>
                <w:sz w:val="20"/>
                <w:szCs w:val="18"/>
              </w:rPr>
            </w:pPr>
            <w:r w:rsidRPr="00DF12FD">
              <w:rPr>
                <w:sz w:val="20"/>
                <w:szCs w:val="18"/>
              </w:rPr>
              <w:t>2.0%</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color w:val="000000"/>
                <w:kern w:val="0"/>
                <w:sz w:val="20"/>
                <w:szCs w:val="18"/>
              </w:rPr>
            </w:pPr>
            <w:r w:rsidRPr="00DF12FD">
              <w:rPr>
                <w:color w:val="000000"/>
                <w:kern w:val="0"/>
                <w:sz w:val="20"/>
                <w:szCs w:val="18"/>
              </w:rPr>
              <w:t>266%</w:t>
            </w:r>
          </w:p>
        </w:tc>
        <w:tc>
          <w:tcPr>
            <w:tcW w:w="898"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rFonts w:ascii="Calibri" w:hAnsi="Calibri"/>
                <w:sz w:val="20"/>
                <w:szCs w:val="18"/>
              </w:rPr>
            </w:pPr>
            <w:r w:rsidRPr="00DF12FD">
              <w:rPr>
                <w:sz w:val="20"/>
                <w:szCs w:val="18"/>
              </w:rPr>
              <w:t>13.1%</w:t>
            </w:r>
          </w:p>
        </w:tc>
        <w:tc>
          <w:tcPr>
            <w:tcW w:w="902"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color w:val="000000"/>
                <w:kern w:val="0"/>
                <w:sz w:val="20"/>
                <w:szCs w:val="18"/>
              </w:rPr>
            </w:pPr>
            <w:r w:rsidRPr="00DF12FD">
              <w:rPr>
                <w:color w:val="000000"/>
                <w:kern w:val="0"/>
                <w:sz w:val="20"/>
                <w:szCs w:val="18"/>
              </w:rPr>
              <w:t>246%</w:t>
            </w:r>
          </w:p>
        </w:tc>
      </w:tr>
      <w:tr w:rsidR="005A6003" w:rsidRPr="00DF12FD" w:rsidTr="00AE2A33">
        <w:trPr>
          <w:trHeight w:val="127"/>
          <w:jc w:val="center"/>
        </w:trPr>
        <w:tc>
          <w:tcPr>
            <w:tcW w:w="1315"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rFonts w:ascii="Calibri" w:hAnsi="Calibri"/>
                <w:b/>
                <w:sz w:val="20"/>
                <w:szCs w:val="18"/>
              </w:rPr>
            </w:pPr>
            <w:r w:rsidRPr="00DF12FD">
              <w:rPr>
                <w:b/>
                <w:sz w:val="20"/>
                <w:szCs w:val="18"/>
              </w:rPr>
              <w:t>COBRA</w:t>
            </w:r>
            <w:r w:rsidRPr="00C53CD5">
              <w:rPr>
                <w:b/>
                <w:sz w:val="20"/>
                <w:szCs w:val="18"/>
                <w:vertAlign w:val="superscript"/>
              </w:rPr>
              <w:fldChar w:fldCharType="begin"/>
            </w:r>
            <w:r w:rsidRPr="00C53CD5">
              <w:rPr>
                <w:b/>
                <w:sz w:val="20"/>
                <w:szCs w:val="18"/>
                <w:vertAlign w:val="superscript"/>
              </w:rPr>
              <w:instrText xml:space="preserve"> REF _Ref417287311 \r \h </w:instrText>
            </w:r>
            <w:r>
              <w:rPr>
                <w:b/>
                <w:sz w:val="20"/>
                <w:szCs w:val="18"/>
                <w:vertAlign w:val="superscript"/>
              </w:rPr>
              <w:instrText xml:space="preserve"> \* MERGEFORMAT </w:instrText>
            </w:r>
            <w:r w:rsidRPr="00C53CD5">
              <w:rPr>
                <w:b/>
                <w:sz w:val="20"/>
                <w:szCs w:val="18"/>
                <w:vertAlign w:val="superscript"/>
              </w:rPr>
            </w:r>
            <w:r w:rsidRPr="00C53CD5">
              <w:rPr>
                <w:b/>
                <w:sz w:val="20"/>
                <w:szCs w:val="18"/>
                <w:vertAlign w:val="superscript"/>
              </w:rPr>
              <w:fldChar w:fldCharType="separate"/>
            </w:r>
            <w:r w:rsidR="00C47231">
              <w:rPr>
                <w:b/>
                <w:sz w:val="20"/>
                <w:szCs w:val="18"/>
                <w:vertAlign w:val="superscript"/>
              </w:rPr>
              <w:t>[15]</w:t>
            </w:r>
            <w:r w:rsidRPr="00C53CD5">
              <w:rPr>
                <w:b/>
                <w:sz w:val="20"/>
                <w:szCs w:val="18"/>
                <w:vertAlign w:val="superscript"/>
              </w:rPr>
              <w:fldChar w:fldCharType="end"/>
            </w:r>
          </w:p>
        </w:tc>
        <w:tc>
          <w:tcPr>
            <w:tcW w:w="898"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sz w:val="20"/>
                <w:szCs w:val="18"/>
              </w:rPr>
            </w:pPr>
            <w:r w:rsidRPr="00DF12FD">
              <w:rPr>
                <w:sz w:val="20"/>
                <w:szCs w:val="18"/>
              </w:rPr>
              <w:t>7.0%</w:t>
            </w:r>
          </w:p>
        </w:tc>
        <w:tc>
          <w:tcPr>
            <w:tcW w:w="902"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color w:val="000000"/>
                <w:kern w:val="0"/>
                <w:sz w:val="20"/>
                <w:szCs w:val="18"/>
              </w:rPr>
            </w:pPr>
            <w:r w:rsidRPr="00DF12FD">
              <w:rPr>
                <w:color w:val="000000"/>
                <w:kern w:val="0"/>
                <w:sz w:val="20"/>
                <w:szCs w:val="18"/>
              </w:rPr>
              <w:t>67%</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rFonts w:ascii="Calibri" w:hAnsi="Calibri"/>
                <w:sz w:val="20"/>
                <w:szCs w:val="18"/>
              </w:rPr>
            </w:pPr>
            <w:r w:rsidRPr="00DF12FD">
              <w:rPr>
                <w:sz w:val="20"/>
                <w:szCs w:val="18"/>
              </w:rPr>
              <w:t>4.1%</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color w:val="000000"/>
                <w:kern w:val="0"/>
                <w:sz w:val="20"/>
                <w:szCs w:val="18"/>
              </w:rPr>
            </w:pPr>
            <w:r w:rsidRPr="00DF12FD">
              <w:rPr>
                <w:color w:val="000000"/>
                <w:kern w:val="0"/>
                <w:sz w:val="20"/>
                <w:szCs w:val="18"/>
              </w:rPr>
              <w:t>149%</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rFonts w:ascii="Calibri" w:hAnsi="Calibri"/>
                <w:sz w:val="20"/>
                <w:szCs w:val="18"/>
              </w:rPr>
            </w:pPr>
            <w:r w:rsidRPr="00DF12FD">
              <w:rPr>
                <w:sz w:val="20"/>
                <w:szCs w:val="18"/>
              </w:rPr>
              <w:t>0.3%</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color w:val="000000"/>
                <w:kern w:val="0"/>
                <w:sz w:val="20"/>
                <w:szCs w:val="18"/>
              </w:rPr>
            </w:pPr>
            <w:r w:rsidRPr="00DF12FD">
              <w:rPr>
                <w:color w:val="000000"/>
                <w:kern w:val="0"/>
                <w:sz w:val="20"/>
                <w:szCs w:val="18"/>
              </w:rPr>
              <w:t>1980%</w:t>
            </w:r>
          </w:p>
        </w:tc>
        <w:tc>
          <w:tcPr>
            <w:tcW w:w="898"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rFonts w:ascii="Calibri" w:hAnsi="Calibri"/>
                <w:sz w:val="20"/>
                <w:szCs w:val="18"/>
              </w:rPr>
            </w:pPr>
            <w:r w:rsidRPr="00DF12FD">
              <w:rPr>
                <w:sz w:val="20"/>
                <w:szCs w:val="18"/>
              </w:rPr>
              <w:t>16.1%</w:t>
            </w:r>
          </w:p>
        </w:tc>
        <w:tc>
          <w:tcPr>
            <w:tcW w:w="902"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color w:val="000000"/>
                <w:kern w:val="0"/>
                <w:sz w:val="20"/>
                <w:szCs w:val="18"/>
              </w:rPr>
            </w:pPr>
            <w:r w:rsidRPr="00DF12FD">
              <w:rPr>
                <w:color w:val="000000"/>
                <w:kern w:val="0"/>
                <w:sz w:val="20"/>
                <w:szCs w:val="18"/>
              </w:rPr>
              <w:t>182%</w:t>
            </w:r>
          </w:p>
        </w:tc>
      </w:tr>
      <w:tr w:rsidR="005A6003" w:rsidRPr="00DF12FD" w:rsidTr="00AE2A33">
        <w:trPr>
          <w:trHeight w:val="127"/>
          <w:jc w:val="center"/>
        </w:trPr>
        <w:tc>
          <w:tcPr>
            <w:tcW w:w="1315"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rFonts w:ascii="Calibri" w:hAnsi="Calibri"/>
                <w:b/>
                <w:sz w:val="20"/>
                <w:szCs w:val="18"/>
              </w:rPr>
            </w:pPr>
            <w:r w:rsidRPr="00DF12FD">
              <w:rPr>
                <w:b/>
                <w:sz w:val="20"/>
                <w:szCs w:val="18"/>
              </w:rPr>
              <w:t>RPU</w:t>
            </w:r>
          </w:p>
        </w:tc>
        <w:tc>
          <w:tcPr>
            <w:tcW w:w="898"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sz w:val="20"/>
                <w:szCs w:val="18"/>
              </w:rPr>
            </w:pPr>
            <w:r w:rsidRPr="00DF12FD">
              <w:rPr>
                <w:sz w:val="20"/>
                <w:szCs w:val="18"/>
              </w:rPr>
              <w:t>6.3%</w:t>
            </w:r>
          </w:p>
        </w:tc>
        <w:tc>
          <w:tcPr>
            <w:tcW w:w="902"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color w:val="000000"/>
                <w:kern w:val="0"/>
                <w:sz w:val="20"/>
                <w:szCs w:val="18"/>
              </w:rPr>
            </w:pPr>
            <w:r w:rsidRPr="00DF12FD">
              <w:rPr>
                <w:color w:val="000000"/>
                <w:kern w:val="0"/>
                <w:sz w:val="20"/>
                <w:szCs w:val="18"/>
              </w:rPr>
              <w:t>87%</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rFonts w:ascii="Calibri" w:hAnsi="Calibri"/>
                <w:sz w:val="20"/>
                <w:szCs w:val="18"/>
              </w:rPr>
            </w:pPr>
            <w:r w:rsidRPr="00DF12FD">
              <w:rPr>
                <w:sz w:val="20"/>
                <w:szCs w:val="18"/>
              </w:rPr>
              <w:t>3.1%</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color w:val="000000"/>
                <w:kern w:val="0"/>
                <w:sz w:val="20"/>
                <w:szCs w:val="18"/>
              </w:rPr>
            </w:pPr>
            <w:r w:rsidRPr="00DF12FD">
              <w:rPr>
                <w:color w:val="000000"/>
                <w:kern w:val="0"/>
                <w:sz w:val="20"/>
                <w:szCs w:val="18"/>
              </w:rPr>
              <w:t>236%</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rFonts w:ascii="Calibri" w:hAnsi="Calibri"/>
                <w:sz w:val="20"/>
                <w:szCs w:val="18"/>
              </w:rPr>
            </w:pPr>
            <w:r w:rsidRPr="00DF12FD">
              <w:rPr>
                <w:sz w:val="20"/>
                <w:szCs w:val="18"/>
              </w:rPr>
              <w:t>3.2%</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color w:val="000000"/>
                <w:kern w:val="0"/>
                <w:sz w:val="20"/>
                <w:szCs w:val="18"/>
              </w:rPr>
            </w:pPr>
            <w:r w:rsidRPr="00DF12FD">
              <w:rPr>
                <w:color w:val="000000"/>
                <w:kern w:val="0"/>
                <w:sz w:val="20"/>
                <w:szCs w:val="18"/>
              </w:rPr>
              <w:t>126%</w:t>
            </w:r>
          </w:p>
        </w:tc>
        <w:tc>
          <w:tcPr>
            <w:tcW w:w="898"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rFonts w:ascii="Calibri" w:hAnsi="Calibri"/>
                <w:sz w:val="20"/>
                <w:szCs w:val="18"/>
              </w:rPr>
            </w:pPr>
            <w:r w:rsidRPr="00DF12FD">
              <w:rPr>
                <w:sz w:val="20"/>
                <w:szCs w:val="18"/>
              </w:rPr>
              <w:t>22.7%</w:t>
            </w:r>
          </w:p>
        </w:tc>
        <w:tc>
          <w:tcPr>
            <w:tcW w:w="902"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color w:val="000000"/>
                <w:kern w:val="0"/>
                <w:sz w:val="20"/>
                <w:szCs w:val="18"/>
              </w:rPr>
            </w:pPr>
            <w:r w:rsidRPr="00DF12FD">
              <w:rPr>
                <w:color w:val="000000"/>
                <w:kern w:val="0"/>
                <w:sz w:val="20"/>
                <w:szCs w:val="18"/>
              </w:rPr>
              <w:t>100%</w:t>
            </w:r>
          </w:p>
        </w:tc>
      </w:tr>
      <w:tr w:rsidR="005A6003" w:rsidRPr="00DF12FD" w:rsidTr="00AE2A33">
        <w:trPr>
          <w:trHeight w:val="127"/>
          <w:jc w:val="center"/>
        </w:trPr>
        <w:tc>
          <w:tcPr>
            <w:tcW w:w="1315"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rFonts w:ascii="Calibri" w:hAnsi="Calibri"/>
                <w:b/>
                <w:sz w:val="20"/>
                <w:szCs w:val="18"/>
              </w:rPr>
            </w:pPr>
            <w:r w:rsidRPr="00DF12FD">
              <w:rPr>
                <w:rFonts w:hint="eastAsia"/>
                <w:b/>
                <w:sz w:val="20"/>
                <w:szCs w:val="18"/>
              </w:rPr>
              <w:t>本文</w:t>
            </w:r>
          </w:p>
        </w:tc>
        <w:tc>
          <w:tcPr>
            <w:tcW w:w="898"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sz w:val="20"/>
                <w:szCs w:val="18"/>
              </w:rPr>
            </w:pPr>
            <w:r w:rsidRPr="00DF12FD">
              <w:rPr>
                <w:sz w:val="20"/>
                <w:szCs w:val="18"/>
              </w:rPr>
              <w:t>11.7%</w:t>
            </w:r>
          </w:p>
        </w:tc>
        <w:tc>
          <w:tcPr>
            <w:tcW w:w="902"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sz w:val="20"/>
                <w:szCs w:val="18"/>
              </w:rPr>
            </w:pPr>
            <w:r w:rsidRPr="00DF12FD">
              <w:rPr>
                <w:sz w:val="20"/>
                <w:szCs w:val="18"/>
              </w:rPr>
              <w:t>/</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sz w:val="20"/>
                <w:szCs w:val="18"/>
              </w:rPr>
            </w:pPr>
            <w:r w:rsidRPr="00DF12FD">
              <w:rPr>
                <w:sz w:val="20"/>
                <w:szCs w:val="18"/>
              </w:rPr>
              <w:t>10.3%</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sz w:val="20"/>
                <w:szCs w:val="18"/>
              </w:rPr>
            </w:pPr>
            <w:r w:rsidRPr="00DF12FD">
              <w:rPr>
                <w:sz w:val="20"/>
                <w:szCs w:val="18"/>
              </w:rPr>
              <w:t>/</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sz w:val="20"/>
                <w:szCs w:val="18"/>
              </w:rPr>
            </w:pPr>
            <w:r w:rsidRPr="00DF12FD">
              <w:rPr>
                <w:sz w:val="20"/>
                <w:szCs w:val="18"/>
              </w:rPr>
              <w:t>7.2%</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sz w:val="20"/>
                <w:szCs w:val="18"/>
              </w:rPr>
            </w:pPr>
            <w:r w:rsidRPr="00DF12FD">
              <w:rPr>
                <w:sz w:val="20"/>
                <w:szCs w:val="18"/>
              </w:rPr>
              <w:t>/</w:t>
            </w:r>
          </w:p>
        </w:tc>
        <w:tc>
          <w:tcPr>
            <w:tcW w:w="898"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sz w:val="20"/>
                <w:szCs w:val="18"/>
              </w:rPr>
            </w:pPr>
            <w:r w:rsidRPr="00DF12FD">
              <w:rPr>
                <w:sz w:val="20"/>
                <w:szCs w:val="18"/>
              </w:rPr>
              <w:t>45.4%</w:t>
            </w:r>
          </w:p>
        </w:tc>
        <w:tc>
          <w:tcPr>
            <w:tcW w:w="902"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sz w:val="20"/>
                <w:szCs w:val="18"/>
              </w:rPr>
            </w:pPr>
            <w:r w:rsidRPr="00DF12FD">
              <w:rPr>
                <w:sz w:val="20"/>
                <w:szCs w:val="18"/>
              </w:rPr>
              <w:t>/</w:t>
            </w:r>
          </w:p>
        </w:tc>
      </w:tr>
      <w:tr w:rsidR="005A6003" w:rsidRPr="00DF12FD" w:rsidTr="00AE2A33">
        <w:trPr>
          <w:trHeight w:val="57"/>
          <w:jc w:val="center"/>
        </w:trPr>
        <w:tc>
          <w:tcPr>
            <w:tcW w:w="1315"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b/>
                <w:sz w:val="20"/>
                <w:szCs w:val="18"/>
              </w:rPr>
            </w:pPr>
            <w:r w:rsidRPr="00DF12FD">
              <w:rPr>
                <w:rFonts w:hint="eastAsia"/>
                <w:b/>
                <w:sz w:val="20"/>
                <w:szCs w:val="18"/>
              </w:rPr>
              <w:t>架构</w:t>
            </w:r>
          </w:p>
        </w:tc>
        <w:tc>
          <w:tcPr>
            <w:tcW w:w="1800" w:type="dxa"/>
            <w:gridSpan w:val="2"/>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b/>
                <w:sz w:val="20"/>
                <w:szCs w:val="18"/>
              </w:rPr>
            </w:pPr>
            <w:r w:rsidRPr="00DF12FD">
              <w:rPr>
                <w:b/>
                <w:sz w:val="20"/>
                <w:szCs w:val="18"/>
              </w:rPr>
              <w:t>S</w:t>
            </w:r>
            <w:r w:rsidRPr="00DF12FD">
              <w:rPr>
                <w:rFonts w:hint="eastAsia"/>
                <w:b/>
                <w:sz w:val="20"/>
                <w:szCs w:val="18"/>
              </w:rPr>
              <w:t>盒</w:t>
            </w:r>
          </w:p>
        </w:tc>
        <w:tc>
          <w:tcPr>
            <w:tcW w:w="1801" w:type="dxa"/>
            <w:gridSpan w:val="2"/>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b/>
                <w:sz w:val="20"/>
                <w:szCs w:val="18"/>
              </w:rPr>
            </w:pPr>
            <w:r w:rsidRPr="00DF12FD">
              <w:rPr>
                <w:rFonts w:hint="eastAsia"/>
                <w:b/>
                <w:sz w:val="20"/>
                <w:szCs w:val="18"/>
              </w:rPr>
              <w:t>有限域乘法</w:t>
            </w:r>
          </w:p>
        </w:tc>
        <w:tc>
          <w:tcPr>
            <w:tcW w:w="1801" w:type="dxa"/>
            <w:gridSpan w:val="2"/>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b/>
                <w:sz w:val="20"/>
                <w:szCs w:val="18"/>
              </w:rPr>
            </w:pPr>
            <w:r w:rsidRPr="00DF12FD">
              <w:rPr>
                <w:rFonts w:hint="eastAsia"/>
                <w:b/>
                <w:sz w:val="20"/>
                <w:szCs w:val="18"/>
              </w:rPr>
              <w:t>综合</w:t>
            </w:r>
          </w:p>
        </w:tc>
        <w:tc>
          <w:tcPr>
            <w:tcW w:w="1800" w:type="dxa"/>
            <w:gridSpan w:val="2"/>
            <w:vMerge w:val="restart"/>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rPr>
                <w:b/>
                <w:sz w:val="20"/>
                <w:szCs w:val="18"/>
              </w:rPr>
            </w:pPr>
          </w:p>
        </w:tc>
      </w:tr>
      <w:tr w:rsidR="005A6003" w:rsidRPr="00DF12FD" w:rsidTr="00AE2A33">
        <w:trPr>
          <w:trHeight w:val="324"/>
          <w:jc w:val="center"/>
        </w:trPr>
        <w:tc>
          <w:tcPr>
            <w:tcW w:w="131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5A6003" w:rsidRPr="00DF12FD" w:rsidRDefault="005A6003" w:rsidP="00AE2A33">
            <w:pPr>
              <w:widowControl/>
              <w:jc w:val="left"/>
              <w:rPr>
                <w:rFonts w:ascii="Calibri" w:hAnsi="Calibri"/>
                <w:b/>
                <w:sz w:val="20"/>
                <w:szCs w:val="18"/>
              </w:rPr>
            </w:pPr>
          </w:p>
        </w:tc>
        <w:tc>
          <w:tcPr>
            <w:tcW w:w="898"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rFonts w:ascii="Calibri" w:hAnsi="Calibri"/>
                <w:b/>
                <w:sz w:val="20"/>
                <w:szCs w:val="18"/>
              </w:rPr>
            </w:pPr>
            <w:r w:rsidRPr="00DF12FD">
              <w:rPr>
                <w:rFonts w:hint="eastAsia"/>
                <w:b/>
                <w:sz w:val="20"/>
                <w:szCs w:val="18"/>
              </w:rPr>
              <w:t>平均利用率</w:t>
            </w:r>
          </w:p>
        </w:tc>
        <w:tc>
          <w:tcPr>
            <w:tcW w:w="902"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b/>
                <w:sz w:val="20"/>
                <w:szCs w:val="18"/>
              </w:rPr>
            </w:pPr>
            <w:r w:rsidRPr="00DF12FD">
              <w:rPr>
                <w:rFonts w:hint="eastAsia"/>
                <w:b/>
                <w:sz w:val="20"/>
                <w:szCs w:val="18"/>
              </w:rPr>
              <w:t>提升比例</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b/>
                <w:sz w:val="20"/>
                <w:szCs w:val="18"/>
              </w:rPr>
            </w:pPr>
            <w:r w:rsidRPr="00DF12FD">
              <w:rPr>
                <w:rFonts w:hint="eastAsia"/>
                <w:b/>
                <w:sz w:val="20"/>
                <w:szCs w:val="18"/>
              </w:rPr>
              <w:t>平均利用率</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b/>
                <w:sz w:val="20"/>
                <w:szCs w:val="18"/>
              </w:rPr>
            </w:pPr>
            <w:r w:rsidRPr="00DF12FD">
              <w:rPr>
                <w:rFonts w:hint="eastAsia"/>
                <w:b/>
                <w:sz w:val="20"/>
                <w:szCs w:val="18"/>
              </w:rPr>
              <w:t>提升比例</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b/>
                <w:sz w:val="20"/>
                <w:szCs w:val="18"/>
              </w:rPr>
            </w:pPr>
            <w:r w:rsidRPr="00DF12FD">
              <w:rPr>
                <w:rFonts w:hint="eastAsia"/>
                <w:b/>
                <w:sz w:val="20"/>
                <w:szCs w:val="18"/>
              </w:rPr>
              <w:t>平均利用率</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b/>
                <w:sz w:val="20"/>
                <w:szCs w:val="18"/>
              </w:rPr>
            </w:pPr>
            <w:r w:rsidRPr="00DF12FD">
              <w:rPr>
                <w:rFonts w:hint="eastAsia"/>
                <w:b/>
                <w:sz w:val="20"/>
                <w:szCs w:val="18"/>
              </w:rPr>
              <w:t>提升比例</w:t>
            </w:r>
          </w:p>
        </w:tc>
        <w:tc>
          <w:tcPr>
            <w:tcW w:w="1800" w:type="dxa"/>
            <w:gridSpan w:val="2"/>
            <w:vMerge/>
            <w:tcBorders>
              <w:top w:val="single" w:sz="4" w:space="0" w:color="auto"/>
              <w:left w:val="single" w:sz="4" w:space="0" w:color="auto"/>
              <w:bottom w:val="single" w:sz="4" w:space="0" w:color="auto"/>
              <w:right w:val="single" w:sz="4" w:space="0" w:color="auto"/>
            </w:tcBorders>
            <w:shd w:val="clear" w:color="auto" w:fill="auto"/>
            <w:vAlign w:val="center"/>
            <w:hideMark/>
          </w:tcPr>
          <w:p w:rsidR="005A6003" w:rsidRPr="00DF12FD" w:rsidRDefault="005A6003" w:rsidP="00AE2A33">
            <w:pPr>
              <w:widowControl/>
              <w:jc w:val="left"/>
              <w:rPr>
                <w:rFonts w:ascii="Calibri" w:hAnsi="Calibri"/>
                <w:b/>
                <w:sz w:val="20"/>
                <w:szCs w:val="18"/>
              </w:rPr>
            </w:pPr>
          </w:p>
        </w:tc>
      </w:tr>
      <w:tr w:rsidR="005A6003" w:rsidRPr="00DF12FD" w:rsidTr="00AE2A33">
        <w:trPr>
          <w:trHeight w:val="127"/>
          <w:jc w:val="center"/>
        </w:trPr>
        <w:tc>
          <w:tcPr>
            <w:tcW w:w="1315"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b/>
                <w:sz w:val="20"/>
                <w:szCs w:val="18"/>
              </w:rPr>
            </w:pPr>
            <w:r w:rsidRPr="00DF12FD">
              <w:rPr>
                <w:b/>
                <w:sz w:val="20"/>
                <w:szCs w:val="18"/>
              </w:rPr>
              <w:t>Cyptor</w:t>
            </w:r>
            <w:r w:rsidRPr="00C53CD5">
              <w:rPr>
                <w:b/>
                <w:sz w:val="20"/>
                <w:szCs w:val="18"/>
                <w:vertAlign w:val="superscript"/>
              </w:rPr>
              <w:fldChar w:fldCharType="begin"/>
            </w:r>
            <w:r w:rsidRPr="00C53CD5">
              <w:rPr>
                <w:b/>
                <w:sz w:val="20"/>
                <w:szCs w:val="18"/>
                <w:vertAlign w:val="superscript"/>
              </w:rPr>
              <w:instrText xml:space="preserve"> REF _Ref450638396 \r \h </w:instrText>
            </w:r>
            <w:r>
              <w:rPr>
                <w:b/>
                <w:sz w:val="20"/>
                <w:szCs w:val="18"/>
                <w:vertAlign w:val="superscript"/>
              </w:rPr>
              <w:instrText xml:space="preserve"> \* MERGEFORMAT </w:instrText>
            </w:r>
            <w:r w:rsidRPr="00C53CD5">
              <w:rPr>
                <w:b/>
                <w:sz w:val="20"/>
                <w:szCs w:val="18"/>
                <w:vertAlign w:val="superscript"/>
              </w:rPr>
            </w:r>
            <w:r w:rsidRPr="00C53CD5">
              <w:rPr>
                <w:b/>
                <w:sz w:val="20"/>
                <w:szCs w:val="18"/>
                <w:vertAlign w:val="superscript"/>
              </w:rPr>
              <w:fldChar w:fldCharType="separate"/>
            </w:r>
            <w:r w:rsidR="00C47231">
              <w:rPr>
                <w:b/>
                <w:sz w:val="20"/>
                <w:szCs w:val="18"/>
                <w:vertAlign w:val="superscript"/>
              </w:rPr>
              <w:t>[17]</w:t>
            </w:r>
            <w:r w:rsidRPr="00C53CD5">
              <w:rPr>
                <w:b/>
                <w:sz w:val="20"/>
                <w:szCs w:val="18"/>
                <w:vertAlign w:val="superscript"/>
              </w:rPr>
              <w:fldChar w:fldCharType="end"/>
            </w:r>
          </w:p>
        </w:tc>
        <w:tc>
          <w:tcPr>
            <w:tcW w:w="898"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sz w:val="20"/>
                <w:szCs w:val="18"/>
              </w:rPr>
            </w:pPr>
            <w:r w:rsidRPr="00DF12FD">
              <w:rPr>
                <w:sz w:val="20"/>
                <w:szCs w:val="18"/>
              </w:rPr>
              <w:t>16.7%</w:t>
            </w:r>
          </w:p>
        </w:tc>
        <w:tc>
          <w:tcPr>
            <w:tcW w:w="902"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color w:val="000000"/>
                <w:kern w:val="0"/>
                <w:sz w:val="20"/>
                <w:szCs w:val="18"/>
              </w:rPr>
            </w:pPr>
            <w:r w:rsidRPr="00DF12FD">
              <w:rPr>
                <w:color w:val="000000"/>
                <w:kern w:val="0"/>
                <w:sz w:val="20"/>
                <w:szCs w:val="18"/>
              </w:rPr>
              <w:t>140%</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rFonts w:ascii="Calibri" w:hAnsi="Calibri"/>
                <w:sz w:val="20"/>
                <w:szCs w:val="18"/>
              </w:rPr>
            </w:pPr>
            <w:r w:rsidRPr="00DF12FD">
              <w:rPr>
                <w:sz w:val="20"/>
                <w:szCs w:val="18"/>
              </w:rPr>
              <w:t>/</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sz w:val="20"/>
                <w:szCs w:val="18"/>
              </w:rPr>
            </w:pPr>
            <w:r w:rsidRPr="00DF12FD">
              <w:rPr>
                <w:sz w:val="20"/>
                <w:szCs w:val="18"/>
              </w:rPr>
              <w:t>/</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sz w:val="20"/>
                <w:szCs w:val="18"/>
              </w:rPr>
            </w:pPr>
            <w:r w:rsidRPr="00DF12FD">
              <w:rPr>
                <w:sz w:val="20"/>
                <w:szCs w:val="18"/>
              </w:rPr>
              <w:t>13.9%</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Default="005A6003" w:rsidP="00AE2A33">
            <w:r>
              <w:t>83.2%</w:t>
            </w:r>
          </w:p>
        </w:tc>
        <w:tc>
          <w:tcPr>
            <w:tcW w:w="1800" w:type="dxa"/>
            <w:gridSpan w:val="2"/>
            <w:vMerge/>
            <w:tcBorders>
              <w:top w:val="single" w:sz="4" w:space="0" w:color="auto"/>
              <w:left w:val="single" w:sz="4" w:space="0" w:color="auto"/>
              <w:bottom w:val="single" w:sz="4" w:space="0" w:color="auto"/>
              <w:right w:val="single" w:sz="4" w:space="0" w:color="auto"/>
            </w:tcBorders>
            <w:shd w:val="clear" w:color="auto" w:fill="auto"/>
            <w:vAlign w:val="center"/>
            <w:hideMark/>
          </w:tcPr>
          <w:p w:rsidR="005A6003" w:rsidRPr="00DF12FD" w:rsidRDefault="005A6003" w:rsidP="00AE2A33">
            <w:pPr>
              <w:widowControl/>
              <w:jc w:val="left"/>
              <w:rPr>
                <w:rFonts w:ascii="Calibri" w:hAnsi="Calibri"/>
                <w:b/>
                <w:sz w:val="20"/>
                <w:szCs w:val="18"/>
              </w:rPr>
            </w:pPr>
          </w:p>
        </w:tc>
      </w:tr>
      <w:tr w:rsidR="005A6003" w:rsidRPr="00DF12FD" w:rsidTr="00AE2A33">
        <w:trPr>
          <w:trHeight w:val="47"/>
          <w:jc w:val="center"/>
        </w:trPr>
        <w:tc>
          <w:tcPr>
            <w:tcW w:w="1315"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rFonts w:ascii="Calibri" w:hAnsi="Calibri"/>
                <w:b/>
                <w:sz w:val="20"/>
                <w:szCs w:val="18"/>
              </w:rPr>
            </w:pPr>
            <w:r w:rsidRPr="00DF12FD">
              <w:rPr>
                <w:b/>
                <w:sz w:val="20"/>
                <w:szCs w:val="18"/>
              </w:rPr>
              <w:t>RCPA</w:t>
            </w:r>
            <w:r w:rsidRPr="00C53CD5">
              <w:rPr>
                <w:b/>
                <w:sz w:val="20"/>
                <w:szCs w:val="18"/>
                <w:vertAlign w:val="superscript"/>
              </w:rPr>
              <w:fldChar w:fldCharType="begin"/>
            </w:r>
            <w:r w:rsidRPr="00C53CD5">
              <w:rPr>
                <w:b/>
                <w:sz w:val="20"/>
                <w:szCs w:val="18"/>
                <w:vertAlign w:val="superscript"/>
              </w:rPr>
              <w:instrText xml:space="preserve"> REF _Ref418153809 \r \h </w:instrText>
            </w:r>
            <w:r>
              <w:rPr>
                <w:b/>
                <w:sz w:val="20"/>
                <w:szCs w:val="18"/>
                <w:vertAlign w:val="superscript"/>
              </w:rPr>
              <w:instrText xml:space="preserve"> \* MERGEFORMAT </w:instrText>
            </w:r>
            <w:r w:rsidRPr="00C53CD5">
              <w:rPr>
                <w:b/>
                <w:sz w:val="20"/>
                <w:szCs w:val="18"/>
                <w:vertAlign w:val="superscript"/>
              </w:rPr>
            </w:r>
            <w:r w:rsidRPr="00C53CD5">
              <w:rPr>
                <w:b/>
                <w:sz w:val="20"/>
                <w:szCs w:val="18"/>
                <w:vertAlign w:val="superscript"/>
              </w:rPr>
              <w:fldChar w:fldCharType="separate"/>
            </w:r>
            <w:r w:rsidR="00C47231">
              <w:rPr>
                <w:b/>
                <w:sz w:val="20"/>
                <w:szCs w:val="18"/>
                <w:vertAlign w:val="superscript"/>
              </w:rPr>
              <w:t>[19]</w:t>
            </w:r>
            <w:r w:rsidRPr="00C53CD5">
              <w:rPr>
                <w:b/>
                <w:sz w:val="20"/>
                <w:szCs w:val="18"/>
                <w:vertAlign w:val="superscript"/>
              </w:rPr>
              <w:fldChar w:fldCharType="end"/>
            </w:r>
          </w:p>
        </w:tc>
        <w:tc>
          <w:tcPr>
            <w:tcW w:w="898"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sz w:val="20"/>
                <w:szCs w:val="18"/>
              </w:rPr>
            </w:pPr>
            <w:r w:rsidRPr="00DF12FD">
              <w:rPr>
                <w:sz w:val="20"/>
                <w:szCs w:val="18"/>
              </w:rPr>
              <w:t>16.3%</w:t>
            </w:r>
          </w:p>
        </w:tc>
        <w:tc>
          <w:tcPr>
            <w:tcW w:w="902"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color w:val="000000"/>
                <w:kern w:val="0"/>
                <w:sz w:val="20"/>
                <w:szCs w:val="18"/>
              </w:rPr>
            </w:pPr>
            <w:r w:rsidRPr="00DF12FD">
              <w:rPr>
                <w:color w:val="000000"/>
                <w:kern w:val="0"/>
                <w:sz w:val="20"/>
                <w:szCs w:val="18"/>
              </w:rPr>
              <w:t>147%</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rFonts w:ascii="Calibri" w:hAnsi="Calibri"/>
                <w:sz w:val="20"/>
                <w:szCs w:val="18"/>
              </w:rPr>
            </w:pPr>
            <w:r w:rsidRPr="00DF12FD">
              <w:rPr>
                <w:sz w:val="20"/>
                <w:szCs w:val="18"/>
              </w:rPr>
              <w:t>9.7%</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sz w:val="20"/>
                <w:szCs w:val="18"/>
              </w:rPr>
            </w:pPr>
            <w:r w:rsidRPr="00DF12FD">
              <w:rPr>
                <w:sz w:val="20"/>
                <w:szCs w:val="18"/>
              </w:rPr>
              <w:t>131%</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sz w:val="20"/>
                <w:szCs w:val="18"/>
              </w:rPr>
            </w:pPr>
            <w:r w:rsidRPr="00DF12FD">
              <w:rPr>
                <w:sz w:val="20"/>
                <w:szCs w:val="18"/>
              </w:rPr>
              <w:t>9.5%</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Default="005A6003" w:rsidP="00AE2A33">
            <w:r>
              <w:t>168.5%</w:t>
            </w:r>
          </w:p>
        </w:tc>
        <w:tc>
          <w:tcPr>
            <w:tcW w:w="1800" w:type="dxa"/>
            <w:gridSpan w:val="2"/>
            <w:vMerge/>
            <w:tcBorders>
              <w:top w:val="single" w:sz="4" w:space="0" w:color="auto"/>
              <w:left w:val="single" w:sz="4" w:space="0" w:color="auto"/>
              <w:bottom w:val="single" w:sz="4" w:space="0" w:color="auto"/>
              <w:right w:val="single" w:sz="4" w:space="0" w:color="auto"/>
            </w:tcBorders>
            <w:shd w:val="clear" w:color="auto" w:fill="auto"/>
            <w:vAlign w:val="center"/>
            <w:hideMark/>
          </w:tcPr>
          <w:p w:rsidR="005A6003" w:rsidRPr="00DF12FD" w:rsidRDefault="005A6003" w:rsidP="00AE2A33">
            <w:pPr>
              <w:widowControl/>
              <w:jc w:val="left"/>
              <w:rPr>
                <w:rFonts w:ascii="Calibri" w:hAnsi="Calibri"/>
                <w:b/>
                <w:sz w:val="20"/>
                <w:szCs w:val="18"/>
              </w:rPr>
            </w:pPr>
          </w:p>
        </w:tc>
      </w:tr>
      <w:tr w:rsidR="005A6003" w:rsidRPr="00DF12FD" w:rsidTr="00AE2A33">
        <w:trPr>
          <w:trHeight w:val="127"/>
          <w:jc w:val="center"/>
        </w:trPr>
        <w:tc>
          <w:tcPr>
            <w:tcW w:w="1315"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rFonts w:ascii="Calibri" w:hAnsi="Calibri"/>
                <w:b/>
                <w:sz w:val="20"/>
                <w:szCs w:val="18"/>
              </w:rPr>
            </w:pPr>
            <w:r w:rsidRPr="00DF12FD">
              <w:rPr>
                <w:b/>
                <w:sz w:val="20"/>
                <w:szCs w:val="18"/>
              </w:rPr>
              <w:t>COBRA</w:t>
            </w:r>
            <w:r w:rsidRPr="00C53CD5">
              <w:rPr>
                <w:b/>
                <w:sz w:val="20"/>
                <w:szCs w:val="18"/>
                <w:vertAlign w:val="superscript"/>
              </w:rPr>
              <w:fldChar w:fldCharType="begin"/>
            </w:r>
            <w:r w:rsidRPr="00C53CD5">
              <w:rPr>
                <w:b/>
                <w:sz w:val="20"/>
                <w:szCs w:val="18"/>
                <w:vertAlign w:val="superscript"/>
              </w:rPr>
              <w:instrText xml:space="preserve"> REF _Ref417287311 \r \h </w:instrText>
            </w:r>
            <w:r>
              <w:rPr>
                <w:b/>
                <w:sz w:val="20"/>
                <w:szCs w:val="18"/>
                <w:vertAlign w:val="superscript"/>
              </w:rPr>
              <w:instrText xml:space="preserve"> \* MERGEFORMAT </w:instrText>
            </w:r>
            <w:r w:rsidRPr="00C53CD5">
              <w:rPr>
                <w:b/>
                <w:sz w:val="20"/>
                <w:szCs w:val="18"/>
                <w:vertAlign w:val="superscript"/>
              </w:rPr>
            </w:r>
            <w:r w:rsidRPr="00C53CD5">
              <w:rPr>
                <w:b/>
                <w:sz w:val="20"/>
                <w:szCs w:val="18"/>
                <w:vertAlign w:val="superscript"/>
              </w:rPr>
              <w:fldChar w:fldCharType="separate"/>
            </w:r>
            <w:r w:rsidR="00C47231">
              <w:rPr>
                <w:b/>
                <w:sz w:val="20"/>
                <w:szCs w:val="18"/>
                <w:vertAlign w:val="superscript"/>
              </w:rPr>
              <w:t>[15]</w:t>
            </w:r>
            <w:r w:rsidRPr="00C53CD5">
              <w:rPr>
                <w:b/>
                <w:sz w:val="20"/>
                <w:szCs w:val="18"/>
                <w:vertAlign w:val="superscript"/>
              </w:rPr>
              <w:fldChar w:fldCharType="end"/>
            </w:r>
          </w:p>
        </w:tc>
        <w:tc>
          <w:tcPr>
            <w:tcW w:w="898"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sz w:val="20"/>
                <w:szCs w:val="18"/>
              </w:rPr>
            </w:pPr>
            <w:r w:rsidRPr="00DF12FD">
              <w:rPr>
                <w:sz w:val="20"/>
                <w:szCs w:val="18"/>
              </w:rPr>
              <w:t>51.9%</w:t>
            </w:r>
          </w:p>
        </w:tc>
        <w:tc>
          <w:tcPr>
            <w:tcW w:w="902"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color w:val="000000"/>
                <w:kern w:val="0"/>
                <w:sz w:val="20"/>
                <w:szCs w:val="18"/>
              </w:rPr>
            </w:pPr>
            <w:r w:rsidRPr="00DF12FD">
              <w:rPr>
                <w:color w:val="000000"/>
                <w:kern w:val="0"/>
                <w:sz w:val="20"/>
                <w:szCs w:val="18"/>
              </w:rPr>
              <w:t>-23%</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rFonts w:ascii="Calibri" w:hAnsi="Calibri"/>
                <w:sz w:val="20"/>
                <w:szCs w:val="18"/>
              </w:rPr>
            </w:pPr>
            <w:r w:rsidRPr="00DF12FD">
              <w:rPr>
                <w:sz w:val="20"/>
                <w:szCs w:val="18"/>
              </w:rPr>
              <w:t>16.3%</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sz w:val="20"/>
                <w:szCs w:val="18"/>
              </w:rPr>
            </w:pPr>
            <w:r w:rsidRPr="00DF12FD">
              <w:rPr>
                <w:sz w:val="20"/>
                <w:szCs w:val="18"/>
              </w:rPr>
              <w:t>38%</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sz w:val="20"/>
                <w:szCs w:val="18"/>
              </w:rPr>
            </w:pPr>
            <w:r w:rsidRPr="00DF12FD">
              <w:rPr>
                <w:sz w:val="20"/>
                <w:szCs w:val="18"/>
              </w:rPr>
              <w:t>11.2%</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Default="005A6003" w:rsidP="00AE2A33">
            <w:r>
              <w:t>128.4%</w:t>
            </w:r>
          </w:p>
        </w:tc>
        <w:tc>
          <w:tcPr>
            <w:tcW w:w="1800" w:type="dxa"/>
            <w:gridSpan w:val="2"/>
            <w:vMerge/>
            <w:tcBorders>
              <w:top w:val="single" w:sz="4" w:space="0" w:color="auto"/>
              <w:left w:val="single" w:sz="4" w:space="0" w:color="auto"/>
              <w:bottom w:val="single" w:sz="4" w:space="0" w:color="auto"/>
              <w:right w:val="single" w:sz="4" w:space="0" w:color="auto"/>
            </w:tcBorders>
            <w:shd w:val="clear" w:color="auto" w:fill="auto"/>
            <w:vAlign w:val="center"/>
            <w:hideMark/>
          </w:tcPr>
          <w:p w:rsidR="005A6003" w:rsidRPr="00DF12FD" w:rsidRDefault="005A6003" w:rsidP="00AE2A33">
            <w:pPr>
              <w:widowControl/>
              <w:jc w:val="left"/>
              <w:rPr>
                <w:rFonts w:ascii="Calibri" w:hAnsi="Calibri"/>
                <w:b/>
                <w:sz w:val="20"/>
                <w:szCs w:val="18"/>
              </w:rPr>
            </w:pPr>
          </w:p>
        </w:tc>
      </w:tr>
      <w:tr w:rsidR="005A6003" w:rsidRPr="00DF12FD" w:rsidTr="00AE2A33">
        <w:trPr>
          <w:trHeight w:val="127"/>
          <w:jc w:val="center"/>
        </w:trPr>
        <w:tc>
          <w:tcPr>
            <w:tcW w:w="1315"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b/>
                <w:sz w:val="20"/>
                <w:szCs w:val="18"/>
              </w:rPr>
            </w:pPr>
            <w:r w:rsidRPr="00DF12FD">
              <w:rPr>
                <w:b/>
                <w:sz w:val="20"/>
                <w:szCs w:val="18"/>
              </w:rPr>
              <w:t>RPU</w:t>
            </w:r>
          </w:p>
        </w:tc>
        <w:tc>
          <w:tcPr>
            <w:tcW w:w="898"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sz w:val="20"/>
                <w:szCs w:val="18"/>
              </w:rPr>
            </w:pPr>
            <w:r w:rsidRPr="00DF12FD">
              <w:rPr>
                <w:sz w:val="20"/>
                <w:szCs w:val="18"/>
              </w:rPr>
              <w:t>12.7%</w:t>
            </w:r>
          </w:p>
        </w:tc>
        <w:tc>
          <w:tcPr>
            <w:tcW w:w="902"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color w:val="000000"/>
                <w:kern w:val="0"/>
                <w:sz w:val="20"/>
                <w:szCs w:val="18"/>
              </w:rPr>
            </w:pPr>
            <w:r w:rsidRPr="00DF12FD">
              <w:rPr>
                <w:color w:val="000000"/>
                <w:kern w:val="0"/>
                <w:sz w:val="20"/>
                <w:szCs w:val="18"/>
              </w:rPr>
              <w:t>216%</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rFonts w:ascii="Calibri" w:hAnsi="Calibri"/>
                <w:sz w:val="20"/>
                <w:szCs w:val="18"/>
              </w:rPr>
            </w:pPr>
            <w:r w:rsidRPr="00DF12FD">
              <w:rPr>
                <w:sz w:val="20"/>
                <w:szCs w:val="18"/>
              </w:rPr>
              <w:t>/</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sz w:val="20"/>
                <w:szCs w:val="18"/>
              </w:rPr>
            </w:pPr>
            <w:r w:rsidRPr="00DF12FD">
              <w:rPr>
                <w:sz w:val="20"/>
                <w:szCs w:val="18"/>
              </w:rPr>
              <w:t>/</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sz w:val="20"/>
                <w:szCs w:val="18"/>
              </w:rPr>
            </w:pPr>
            <w:r w:rsidRPr="00DF12FD">
              <w:rPr>
                <w:sz w:val="20"/>
                <w:szCs w:val="18"/>
              </w:rPr>
              <w:t>10.2%</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Default="005A6003" w:rsidP="00AE2A33">
            <w:r>
              <w:t>150.8%</w:t>
            </w:r>
          </w:p>
        </w:tc>
        <w:tc>
          <w:tcPr>
            <w:tcW w:w="1800" w:type="dxa"/>
            <w:gridSpan w:val="2"/>
            <w:vMerge/>
            <w:tcBorders>
              <w:top w:val="single" w:sz="4" w:space="0" w:color="auto"/>
              <w:left w:val="single" w:sz="4" w:space="0" w:color="auto"/>
              <w:bottom w:val="single" w:sz="4" w:space="0" w:color="auto"/>
              <w:right w:val="single" w:sz="4" w:space="0" w:color="auto"/>
            </w:tcBorders>
            <w:shd w:val="clear" w:color="auto" w:fill="auto"/>
            <w:vAlign w:val="center"/>
            <w:hideMark/>
          </w:tcPr>
          <w:p w:rsidR="005A6003" w:rsidRPr="00DF12FD" w:rsidRDefault="005A6003" w:rsidP="00AE2A33">
            <w:pPr>
              <w:widowControl/>
              <w:jc w:val="left"/>
              <w:rPr>
                <w:rFonts w:ascii="Calibri" w:hAnsi="Calibri"/>
                <w:b/>
                <w:sz w:val="20"/>
                <w:szCs w:val="18"/>
              </w:rPr>
            </w:pPr>
          </w:p>
        </w:tc>
      </w:tr>
      <w:tr w:rsidR="005A6003" w:rsidRPr="00DF12FD" w:rsidTr="00AE2A33">
        <w:trPr>
          <w:trHeight w:val="127"/>
          <w:jc w:val="center"/>
        </w:trPr>
        <w:tc>
          <w:tcPr>
            <w:tcW w:w="1315"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b/>
                <w:sz w:val="20"/>
                <w:szCs w:val="18"/>
              </w:rPr>
            </w:pPr>
            <w:r w:rsidRPr="00DF12FD">
              <w:rPr>
                <w:rFonts w:hint="eastAsia"/>
                <w:b/>
                <w:sz w:val="20"/>
                <w:szCs w:val="18"/>
              </w:rPr>
              <w:t>本文</w:t>
            </w:r>
          </w:p>
        </w:tc>
        <w:tc>
          <w:tcPr>
            <w:tcW w:w="898"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sz w:val="20"/>
                <w:szCs w:val="18"/>
              </w:rPr>
            </w:pPr>
            <w:r w:rsidRPr="00DF12FD">
              <w:rPr>
                <w:sz w:val="20"/>
                <w:szCs w:val="18"/>
              </w:rPr>
              <w:t>40.2%</w:t>
            </w:r>
          </w:p>
        </w:tc>
        <w:tc>
          <w:tcPr>
            <w:tcW w:w="902"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sz w:val="20"/>
                <w:szCs w:val="18"/>
              </w:rPr>
            </w:pPr>
            <w:r w:rsidRPr="00DF12FD">
              <w:rPr>
                <w:sz w:val="20"/>
                <w:szCs w:val="18"/>
              </w:rPr>
              <w:t>/</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sz w:val="20"/>
                <w:szCs w:val="18"/>
              </w:rPr>
            </w:pPr>
            <w:r w:rsidRPr="00DF12FD">
              <w:rPr>
                <w:sz w:val="20"/>
                <w:szCs w:val="18"/>
              </w:rPr>
              <w:t>22.5%</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sz w:val="20"/>
                <w:szCs w:val="18"/>
              </w:rPr>
            </w:pPr>
            <w:r w:rsidRPr="00DF12FD">
              <w:rPr>
                <w:sz w:val="20"/>
                <w:szCs w:val="18"/>
              </w:rPr>
              <w:t>/</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sz w:val="20"/>
                <w:szCs w:val="18"/>
              </w:rPr>
            </w:pPr>
            <w:r w:rsidRPr="00DF12FD">
              <w:rPr>
                <w:sz w:val="20"/>
                <w:szCs w:val="18"/>
              </w:rPr>
              <w:t>25.5%</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sz w:val="20"/>
                <w:szCs w:val="18"/>
              </w:rPr>
            </w:pPr>
            <w:r w:rsidRPr="00DF12FD">
              <w:rPr>
                <w:sz w:val="20"/>
                <w:szCs w:val="18"/>
              </w:rPr>
              <w:t>/</w:t>
            </w:r>
          </w:p>
        </w:tc>
        <w:tc>
          <w:tcPr>
            <w:tcW w:w="1800" w:type="dxa"/>
            <w:gridSpan w:val="2"/>
            <w:vMerge/>
            <w:tcBorders>
              <w:top w:val="single" w:sz="4" w:space="0" w:color="auto"/>
              <w:left w:val="single" w:sz="4" w:space="0" w:color="auto"/>
              <w:bottom w:val="single" w:sz="4" w:space="0" w:color="auto"/>
              <w:right w:val="single" w:sz="4" w:space="0" w:color="auto"/>
            </w:tcBorders>
            <w:shd w:val="clear" w:color="auto" w:fill="auto"/>
            <w:vAlign w:val="center"/>
            <w:hideMark/>
          </w:tcPr>
          <w:p w:rsidR="005A6003" w:rsidRPr="00DF12FD" w:rsidRDefault="005A6003" w:rsidP="00AE2A33">
            <w:pPr>
              <w:widowControl/>
              <w:jc w:val="left"/>
              <w:rPr>
                <w:rFonts w:ascii="Calibri" w:hAnsi="Calibri"/>
                <w:b/>
                <w:sz w:val="20"/>
                <w:szCs w:val="18"/>
              </w:rPr>
            </w:pPr>
          </w:p>
        </w:tc>
      </w:tr>
    </w:tbl>
    <w:p w:rsidR="00AD0722" w:rsidRDefault="00AD0722" w:rsidP="005F5E17">
      <w:pPr>
        <w:spacing w:line="300" w:lineRule="auto"/>
        <w:ind w:firstLineChars="200" w:firstLine="420"/>
        <w:rPr>
          <w:lang w:val="x-none"/>
        </w:rPr>
      </w:pPr>
      <w:r w:rsidRPr="00DF12FD">
        <w:rPr>
          <w:lang w:val="x-none"/>
        </w:rPr>
        <w:fldChar w:fldCharType="begin"/>
      </w:r>
      <w:r w:rsidRPr="00DF12FD">
        <w:rPr>
          <w:lang w:val="x-none"/>
        </w:rPr>
        <w:instrText xml:space="preserve"> REF _Ref450484290 \h </w:instrText>
      </w:r>
      <w:r w:rsidR="005F5E17" w:rsidRPr="00DF12FD">
        <w:rPr>
          <w:lang w:val="x-none"/>
        </w:rPr>
        <w:instrText xml:space="preserve"> \* MERGEFORMAT </w:instrText>
      </w:r>
      <w:r w:rsidRPr="00DF12FD">
        <w:rPr>
          <w:lang w:val="x-none"/>
        </w:rPr>
      </w:r>
      <w:r w:rsidRPr="00DF12FD">
        <w:rPr>
          <w:lang w:val="x-none"/>
        </w:rPr>
        <w:fldChar w:fldCharType="separate"/>
      </w:r>
      <w:r w:rsidR="00C47231" w:rsidRPr="00C47231">
        <w:rPr>
          <w:rFonts w:hint="eastAsia"/>
        </w:rPr>
        <w:t>表</w:t>
      </w:r>
      <w:r w:rsidR="00C47231" w:rsidRPr="00C47231">
        <w:rPr>
          <w:rFonts w:hint="eastAsia"/>
        </w:rPr>
        <w:t>5-</w:t>
      </w:r>
      <w:r w:rsidR="00C47231">
        <w:t>5</w:t>
      </w:r>
      <w:r w:rsidRPr="00DF12FD">
        <w:rPr>
          <w:lang w:val="x-none"/>
        </w:rPr>
        <w:fldChar w:fldCharType="end"/>
      </w:r>
      <w:r w:rsidRPr="00DF12FD">
        <w:rPr>
          <w:lang w:val="x-none"/>
        </w:rPr>
        <w:t>6</w:t>
      </w:r>
      <w:r w:rsidRPr="00DF12FD">
        <w:rPr>
          <w:lang w:val="x-none"/>
        </w:rPr>
        <w:t>列出了架构中不同功能单元的平均利用率，和其它</w:t>
      </w:r>
      <w:r w:rsidR="00BC32D1">
        <w:rPr>
          <w:rFonts w:hint="eastAsia"/>
          <w:lang w:val="x-none"/>
        </w:rPr>
        <w:t>4</w:t>
      </w:r>
      <w:r w:rsidR="00BC32D1">
        <w:rPr>
          <w:rFonts w:hint="eastAsia"/>
          <w:lang w:val="x-none"/>
        </w:rPr>
        <w:t>个</w:t>
      </w:r>
      <w:r w:rsidRPr="00DF12FD">
        <w:rPr>
          <w:lang w:val="x-none"/>
        </w:rPr>
        <w:t>架构对比，本文的方案在</w:t>
      </w:r>
      <w:r w:rsidR="00BC32D1">
        <w:rPr>
          <w:lang w:val="x-none"/>
        </w:rPr>
        <w:t>各种</w:t>
      </w:r>
      <w:r w:rsidRPr="00DF12FD">
        <w:rPr>
          <w:lang w:val="x-none"/>
        </w:rPr>
        <w:t>功能单元</w:t>
      </w:r>
      <w:r w:rsidR="00BC32D1">
        <w:rPr>
          <w:lang w:val="x-none"/>
        </w:rPr>
        <w:t>平均</w:t>
      </w:r>
      <w:r w:rsidRPr="00DF12FD">
        <w:rPr>
          <w:lang w:val="x-none"/>
        </w:rPr>
        <w:t>利用率上的提升比例在</w:t>
      </w:r>
      <w:r w:rsidRPr="00DF12FD">
        <w:rPr>
          <w:lang w:val="x-none"/>
        </w:rPr>
        <w:t>38%</w:t>
      </w:r>
      <w:r w:rsidRPr="00DF12FD">
        <w:rPr>
          <w:lang w:val="x-none"/>
        </w:rPr>
        <w:t>到</w:t>
      </w:r>
      <w:r w:rsidRPr="00DF12FD">
        <w:rPr>
          <w:lang w:val="x-none"/>
        </w:rPr>
        <w:t>1980%</w:t>
      </w:r>
      <w:r w:rsidR="00BC32D1">
        <w:rPr>
          <w:lang w:val="x-none"/>
        </w:rPr>
        <w:t>之间，综合</w:t>
      </w:r>
      <w:r w:rsidRPr="00DF12FD">
        <w:rPr>
          <w:lang w:val="x-none"/>
        </w:rPr>
        <w:t>功能单元利用率提升在</w:t>
      </w:r>
      <w:r w:rsidRPr="00DF12FD">
        <w:t>83.2%</w:t>
      </w:r>
      <w:r w:rsidRPr="00DF12FD">
        <w:rPr>
          <w:lang w:val="x-none"/>
        </w:rPr>
        <w:t>到</w:t>
      </w:r>
      <w:r w:rsidRPr="00DF12FD">
        <w:rPr>
          <w:lang w:val="x-none"/>
        </w:rPr>
        <w:t>168.5%</w:t>
      </w:r>
      <w:r w:rsidRPr="00DF12FD">
        <w:rPr>
          <w:lang w:val="x-none"/>
        </w:rPr>
        <w:t>之间，大幅提高了</w:t>
      </w:r>
      <w:r w:rsidR="007012E7">
        <w:rPr>
          <w:lang w:val="x-none"/>
        </w:rPr>
        <w:t>架构中</w:t>
      </w:r>
      <w:r w:rsidRPr="00DF12FD">
        <w:rPr>
          <w:lang w:val="x-none"/>
        </w:rPr>
        <w:t>功能单元的利用率。</w:t>
      </w:r>
    </w:p>
    <w:p w:rsidR="005A6003" w:rsidRPr="005A6003" w:rsidRDefault="005A6003" w:rsidP="005F5E17">
      <w:pPr>
        <w:spacing w:line="300" w:lineRule="auto"/>
        <w:ind w:firstLineChars="200" w:firstLine="420"/>
        <w:rPr>
          <w:lang w:val="x-none"/>
        </w:rPr>
      </w:pPr>
    </w:p>
    <w:p w:rsidR="00AD0722" w:rsidRPr="00DF12FD" w:rsidRDefault="00AD0722" w:rsidP="005F5E17">
      <w:pPr>
        <w:pStyle w:val="a1"/>
        <w:numPr>
          <w:ilvl w:val="2"/>
          <w:numId w:val="2"/>
        </w:numPr>
        <w:spacing w:before="156" w:after="156" w:line="300" w:lineRule="auto"/>
        <w:rPr>
          <w:lang w:eastAsia="zh-CN"/>
        </w:rPr>
      </w:pPr>
      <w:bookmarkStart w:id="136" w:name="_Toc451115444"/>
      <w:r w:rsidRPr="00DF12FD">
        <w:rPr>
          <w:lang w:eastAsia="zh-CN"/>
        </w:rPr>
        <w:lastRenderedPageBreak/>
        <w:t>面积效率</w:t>
      </w:r>
      <w:bookmarkEnd w:id="136"/>
    </w:p>
    <w:p w:rsidR="00AD0722" w:rsidRPr="00DF12FD" w:rsidRDefault="00BC32D1" w:rsidP="005F5E17">
      <w:pPr>
        <w:spacing w:line="300" w:lineRule="auto"/>
        <w:ind w:firstLineChars="200" w:firstLine="420"/>
      </w:pPr>
      <w:r>
        <w:t>对于密码算法实现</w:t>
      </w:r>
      <w:r w:rsidR="00AD0722" w:rsidRPr="00DF12FD">
        <w:t>，系统的面积效率越高意味着在有限的面积下算法的性能越高。本文对比了</w:t>
      </w:r>
      <w:r w:rsidR="009037F9">
        <w:t>5</w:t>
      </w:r>
      <w:r w:rsidR="00AD0722" w:rsidRPr="00DF12FD">
        <w:t>种不同的</w:t>
      </w:r>
      <w:r w:rsidR="009037F9">
        <w:t>密码</w:t>
      </w:r>
      <w:r w:rsidR="00AD0722" w:rsidRPr="00DF12FD">
        <w:t>可重构架构在实现</w:t>
      </w:r>
      <w:r w:rsidR="009037F9">
        <w:rPr>
          <w:rFonts w:hint="eastAsia"/>
        </w:rPr>
        <w:t>30</w:t>
      </w:r>
      <w:r w:rsidR="009037F9">
        <w:rPr>
          <w:rFonts w:hint="eastAsia"/>
        </w:rPr>
        <w:t>种</w:t>
      </w:r>
      <w:r w:rsidR="00AD0722" w:rsidRPr="00DF12FD">
        <w:t>不同分组密码算法时的面积、性能</w:t>
      </w:r>
      <w:r w:rsidR="009037F9">
        <w:t>和性能面积比</w:t>
      </w:r>
      <w:r w:rsidR="009037F9">
        <w:rPr>
          <w:rFonts w:hint="eastAsia"/>
        </w:rPr>
        <w:t>。</w:t>
      </w:r>
      <w:r w:rsidR="00AD0722" w:rsidRPr="00DF12FD">
        <w:t>如</w:t>
      </w:r>
      <w:r w:rsidR="001E2B2A">
        <w:rPr>
          <w:rFonts w:hint="eastAsia"/>
        </w:rPr>
        <w:t>表</w:t>
      </w:r>
      <w:r w:rsidR="001E2B2A">
        <w:rPr>
          <w:rFonts w:hint="eastAsia"/>
        </w:rPr>
        <w:t>5-</w:t>
      </w:r>
      <w:r w:rsidR="007012E7">
        <w:t>7</w:t>
      </w:r>
      <w:r w:rsidR="009037F9">
        <w:t>所示，表中列出了各种架构</w:t>
      </w:r>
      <w:r w:rsidR="00AD0722" w:rsidRPr="00DF12FD">
        <w:t>平台在实现不同算法的</w:t>
      </w:r>
      <w:r w:rsidR="009037F9">
        <w:rPr>
          <w:rFonts w:hint="eastAsia"/>
        </w:rPr>
        <w:t>性能</w:t>
      </w:r>
      <w:r w:rsidR="00AD0722" w:rsidRPr="00DF12FD">
        <w:t>、</w:t>
      </w:r>
      <w:r w:rsidR="009037F9">
        <w:rPr>
          <w:rFonts w:hint="eastAsia"/>
        </w:rPr>
        <w:t>面积</w:t>
      </w:r>
      <w:r w:rsidR="00AD0722" w:rsidRPr="00DF12FD">
        <w:t>和性能面积比。</w:t>
      </w:r>
      <w:r w:rsidR="009037F9">
        <w:t>由于</w:t>
      </w:r>
      <w:r w:rsidR="00AD0722" w:rsidRPr="00DF12FD">
        <w:t>本文关注的是系统的计算阵列部分的优化设计，下表中的面积仅仅是完成算法所需的计算阵列的面积，忽略系统的其它部分。由于不同架构的工艺水平存在差异性，对于</w:t>
      </w:r>
      <w:r w:rsidR="009037F9" w:rsidRPr="00DF12FD">
        <w:rPr>
          <w:lang w:val="x-none"/>
        </w:rPr>
        <w:t>Cyptor</w:t>
      </w:r>
      <w:r w:rsidR="009037F9" w:rsidRPr="00F10D2B">
        <w:rPr>
          <w:vertAlign w:val="superscript"/>
          <w:lang w:val="x-none"/>
        </w:rPr>
        <w:fldChar w:fldCharType="begin"/>
      </w:r>
      <w:r w:rsidR="009037F9" w:rsidRPr="00F10D2B">
        <w:rPr>
          <w:vertAlign w:val="superscript"/>
          <w:lang w:val="x-none"/>
        </w:rPr>
        <w:instrText xml:space="preserve"> REF _Ref450638396 \r \h </w:instrText>
      </w:r>
      <w:r w:rsidR="009037F9">
        <w:rPr>
          <w:vertAlign w:val="superscript"/>
          <w:lang w:val="x-none"/>
        </w:rPr>
        <w:instrText xml:space="preserve"> \* MERGEFORMAT </w:instrText>
      </w:r>
      <w:r w:rsidR="009037F9" w:rsidRPr="00F10D2B">
        <w:rPr>
          <w:vertAlign w:val="superscript"/>
          <w:lang w:val="x-none"/>
        </w:rPr>
      </w:r>
      <w:r w:rsidR="009037F9" w:rsidRPr="00F10D2B">
        <w:rPr>
          <w:vertAlign w:val="superscript"/>
          <w:lang w:val="x-none"/>
        </w:rPr>
        <w:fldChar w:fldCharType="separate"/>
      </w:r>
      <w:r w:rsidR="00C47231">
        <w:rPr>
          <w:vertAlign w:val="superscript"/>
          <w:lang w:val="x-none"/>
        </w:rPr>
        <w:t>[17]</w:t>
      </w:r>
      <w:r w:rsidR="009037F9" w:rsidRPr="00F10D2B">
        <w:rPr>
          <w:vertAlign w:val="superscript"/>
          <w:lang w:val="x-none"/>
        </w:rPr>
        <w:fldChar w:fldCharType="end"/>
      </w:r>
      <w:r w:rsidR="009037F9" w:rsidRPr="00DF12FD">
        <w:rPr>
          <w:lang w:val="x-none"/>
        </w:rPr>
        <w:t>、</w:t>
      </w:r>
      <w:r w:rsidR="009037F9" w:rsidRPr="00DF12FD">
        <w:rPr>
          <w:lang w:val="x-none"/>
        </w:rPr>
        <w:t>RCPA</w:t>
      </w:r>
      <w:r w:rsidR="009037F9" w:rsidRPr="00F10D2B">
        <w:rPr>
          <w:vertAlign w:val="superscript"/>
          <w:lang w:val="x-none"/>
        </w:rPr>
        <w:fldChar w:fldCharType="begin"/>
      </w:r>
      <w:r w:rsidR="009037F9" w:rsidRPr="00F10D2B">
        <w:rPr>
          <w:vertAlign w:val="superscript"/>
          <w:lang w:val="x-none"/>
        </w:rPr>
        <w:instrText xml:space="preserve"> REF _Ref417289023 \r \h </w:instrText>
      </w:r>
      <w:r w:rsidR="009037F9">
        <w:rPr>
          <w:vertAlign w:val="superscript"/>
          <w:lang w:val="x-none"/>
        </w:rPr>
        <w:instrText xml:space="preserve"> \* MERGEFORMAT </w:instrText>
      </w:r>
      <w:r w:rsidR="009037F9" w:rsidRPr="00F10D2B">
        <w:rPr>
          <w:vertAlign w:val="superscript"/>
          <w:lang w:val="x-none"/>
        </w:rPr>
      </w:r>
      <w:r w:rsidR="009037F9" w:rsidRPr="00F10D2B">
        <w:rPr>
          <w:vertAlign w:val="superscript"/>
          <w:lang w:val="x-none"/>
        </w:rPr>
        <w:fldChar w:fldCharType="separate"/>
      </w:r>
      <w:r w:rsidR="00C47231">
        <w:rPr>
          <w:vertAlign w:val="superscript"/>
          <w:lang w:val="x-none"/>
        </w:rPr>
        <w:t>[18]</w:t>
      </w:r>
      <w:r w:rsidR="009037F9" w:rsidRPr="00F10D2B">
        <w:rPr>
          <w:vertAlign w:val="superscript"/>
          <w:lang w:val="x-none"/>
        </w:rPr>
        <w:fldChar w:fldCharType="end"/>
      </w:r>
      <w:r w:rsidR="009037F9" w:rsidRPr="00DF12FD">
        <w:rPr>
          <w:lang w:val="x-none"/>
        </w:rPr>
        <w:t>和</w:t>
      </w:r>
      <w:r w:rsidR="009037F9" w:rsidRPr="00DF12FD">
        <w:rPr>
          <w:lang w:val="x-none"/>
        </w:rPr>
        <w:t>COBRA</w:t>
      </w:r>
      <w:r w:rsidR="009037F9" w:rsidRPr="00F10D2B">
        <w:rPr>
          <w:vertAlign w:val="superscript"/>
          <w:lang w:val="x-none"/>
        </w:rPr>
        <w:fldChar w:fldCharType="begin"/>
      </w:r>
      <w:r w:rsidR="009037F9" w:rsidRPr="00F10D2B">
        <w:rPr>
          <w:vertAlign w:val="superscript"/>
          <w:lang w:val="x-none"/>
        </w:rPr>
        <w:instrText xml:space="preserve"> REF _Ref417287311 \r \h </w:instrText>
      </w:r>
      <w:r w:rsidR="009037F9">
        <w:rPr>
          <w:vertAlign w:val="superscript"/>
          <w:lang w:val="x-none"/>
        </w:rPr>
        <w:instrText xml:space="preserve"> \* MERGEFORMAT </w:instrText>
      </w:r>
      <w:r w:rsidR="009037F9" w:rsidRPr="00F10D2B">
        <w:rPr>
          <w:vertAlign w:val="superscript"/>
          <w:lang w:val="x-none"/>
        </w:rPr>
      </w:r>
      <w:r w:rsidR="009037F9" w:rsidRPr="00F10D2B">
        <w:rPr>
          <w:vertAlign w:val="superscript"/>
          <w:lang w:val="x-none"/>
        </w:rPr>
        <w:fldChar w:fldCharType="separate"/>
      </w:r>
      <w:r w:rsidR="00C47231">
        <w:rPr>
          <w:vertAlign w:val="superscript"/>
          <w:lang w:val="x-none"/>
        </w:rPr>
        <w:t>[15]</w:t>
      </w:r>
      <w:r w:rsidR="009037F9" w:rsidRPr="00F10D2B">
        <w:rPr>
          <w:vertAlign w:val="superscript"/>
          <w:lang w:val="x-none"/>
        </w:rPr>
        <w:fldChar w:fldCharType="end"/>
      </w:r>
      <w:r w:rsidR="00AD0722" w:rsidRPr="00DF12FD">
        <w:t>架构，本文查询了相关的架构文献，对这些架构的计算阵列进行了对应的功能复现，复现的架构与原始架构方案在功能单元层次上保证一致性，</w:t>
      </w:r>
      <w:r w:rsidR="009037F9">
        <w:t>本文在功能单元层次对架构中的功能冗余进行优化，与功能单元的具体设计</w:t>
      </w:r>
      <w:r w:rsidR="00AD0722" w:rsidRPr="00DF12FD">
        <w:t>独立的，因此对于功能单元以下的电路级设计存在的差异性可以忽略。</w:t>
      </w:r>
    </w:p>
    <w:p w:rsidR="00E73163" w:rsidRPr="00633A50" w:rsidRDefault="001E2B2A" w:rsidP="00E73163">
      <w:pPr>
        <w:pStyle w:val="af0"/>
        <w:keepNext/>
        <w:jc w:val="center"/>
        <w:rPr>
          <w:rFonts w:asciiTheme="minorEastAsia" w:eastAsiaTheme="minorEastAsia" w:hAnsiTheme="minorEastAsia"/>
          <w:sz w:val="21"/>
        </w:rPr>
      </w:pPr>
      <w:r>
        <w:rPr>
          <w:rFonts w:asciiTheme="minorEastAsia" w:eastAsiaTheme="minorEastAsia" w:hAnsiTheme="minorEastAsia" w:hint="eastAsia"/>
          <w:sz w:val="21"/>
        </w:rPr>
        <w:t>表5-</w:t>
      </w:r>
      <w:r w:rsidR="00E73163" w:rsidRPr="00633A50">
        <w:rPr>
          <w:rFonts w:ascii="Times New Roman" w:eastAsiaTheme="minorEastAsia" w:hAnsi="Times New Roman"/>
          <w:sz w:val="21"/>
        </w:rPr>
        <w:fldChar w:fldCharType="begin"/>
      </w:r>
      <w:r w:rsidR="00E73163" w:rsidRPr="00633A50">
        <w:rPr>
          <w:rFonts w:ascii="Times New Roman" w:eastAsiaTheme="minorEastAsia" w:hAnsi="Times New Roman"/>
          <w:sz w:val="21"/>
        </w:rPr>
        <w:instrText xml:space="preserve"> SEQ </w:instrText>
      </w:r>
      <w:r w:rsidR="00E73163" w:rsidRPr="00633A50">
        <w:rPr>
          <w:rFonts w:ascii="Times New Roman" w:eastAsiaTheme="minorEastAsia" w:hAnsi="Times New Roman"/>
          <w:sz w:val="21"/>
        </w:rPr>
        <w:instrText>表</w:instrText>
      </w:r>
      <w:r w:rsidR="00E73163" w:rsidRPr="00633A50">
        <w:rPr>
          <w:rFonts w:ascii="Times New Roman" w:eastAsiaTheme="minorEastAsia" w:hAnsi="Times New Roman"/>
          <w:sz w:val="21"/>
        </w:rPr>
        <w:instrText xml:space="preserve">6- \* ARABIC </w:instrText>
      </w:r>
      <w:r w:rsidR="00E73163" w:rsidRPr="00633A50">
        <w:rPr>
          <w:rFonts w:ascii="Times New Roman" w:eastAsiaTheme="minorEastAsia" w:hAnsi="Times New Roman"/>
          <w:sz w:val="21"/>
        </w:rPr>
        <w:fldChar w:fldCharType="separate"/>
      </w:r>
      <w:r w:rsidR="00C47231">
        <w:rPr>
          <w:rFonts w:ascii="Times New Roman" w:eastAsiaTheme="minorEastAsia" w:hAnsi="Times New Roman"/>
          <w:noProof/>
          <w:sz w:val="21"/>
        </w:rPr>
        <w:t>7</w:t>
      </w:r>
      <w:r w:rsidR="00E73163" w:rsidRPr="00633A50">
        <w:rPr>
          <w:rFonts w:ascii="Times New Roman" w:eastAsiaTheme="minorEastAsia" w:hAnsi="Times New Roman"/>
          <w:sz w:val="21"/>
        </w:rPr>
        <w:fldChar w:fldCharType="end"/>
      </w:r>
      <w:r w:rsidR="00E73163" w:rsidRPr="00633A50">
        <w:rPr>
          <w:rFonts w:asciiTheme="minorEastAsia" w:eastAsiaTheme="minorEastAsia" w:hAnsiTheme="minorEastAsia" w:hint="eastAsia"/>
          <w:sz w:val="21"/>
        </w:rPr>
        <w:t>不同架构方案在运行分组密码算法的</w:t>
      </w:r>
      <w:r w:rsidR="009037F9" w:rsidRPr="00633A50">
        <w:rPr>
          <w:rFonts w:asciiTheme="minorEastAsia" w:eastAsiaTheme="minorEastAsia" w:hAnsiTheme="minorEastAsia" w:hint="eastAsia"/>
          <w:sz w:val="21"/>
        </w:rPr>
        <w:t>性能、</w:t>
      </w:r>
      <w:r w:rsidR="00E73163" w:rsidRPr="00633A50">
        <w:rPr>
          <w:rFonts w:asciiTheme="minorEastAsia" w:eastAsiaTheme="minorEastAsia" w:hAnsiTheme="minorEastAsia" w:hint="eastAsia"/>
          <w:sz w:val="21"/>
        </w:rPr>
        <w:t>面积和面积效率对比</w:t>
      </w:r>
    </w:p>
    <w:tbl>
      <w:tblPr>
        <w:tblW w:w="9060" w:type="dxa"/>
        <w:jc w:val="center"/>
        <w:tblLayout w:type="fixed"/>
        <w:tblLook w:val="04A0" w:firstRow="1" w:lastRow="0" w:firstColumn="1" w:lastColumn="0" w:noHBand="0" w:noVBand="1"/>
      </w:tblPr>
      <w:tblGrid>
        <w:gridCol w:w="846"/>
        <w:gridCol w:w="2126"/>
        <w:gridCol w:w="761"/>
        <w:gridCol w:w="761"/>
        <w:gridCol w:w="761"/>
        <w:gridCol w:w="761"/>
        <w:gridCol w:w="761"/>
        <w:gridCol w:w="761"/>
        <w:gridCol w:w="679"/>
        <w:gridCol w:w="843"/>
      </w:tblGrid>
      <w:tr w:rsidR="00E73163" w:rsidTr="00E73163">
        <w:trPr>
          <w:trHeight w:val="300"/>
          <w:jc w:val="center"/>
        </w:trPr>
        <w:tc>
          <w:tcPr>
            <w:tcW w:w="846" w:type="dxa"/>
            <w:tcBorders>
              <w:top w:val="single" w:sz="4" w:space="0" w:color="auto"/>
              <w:left w:val="single" w:sz="4" w:space="0" w:color="auto"/>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架构</w:t>
            </w:r>
          </w:p>
        </w:tc>
        <w:tc>
          <w:tcPr>
            <w:tcW w:w="2126" w:type="dxa"/>
            <w:tcBorders>
              <w:top w:val="single" w:sz="4" w:space="0" w:color="auto"/>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算法</w:t>
            </w:r>
          </w:p>
        </w:tc>
        <w:tc>
          <w:tcPr>
            <w:tcW w:w="761" w:type="dxa"/>
            <w:tcBorders>
              <w:top w:val="single" w:sz="4" w:space="0" w:color="auto"/>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AES</w:t>
            </w:r>
          </w:p>
        </w:tc>
        <w:tc>
          <w:tcPr>
            <w:tcW w:w="761" w:type="dxa"/>
            <w:tcBorders>
              <w:top w:val="single" w:sz="4" w:space="0" w:color="auto"/>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DES</w:t>
            </w:r>
          </w:p>
        </w:tc>
        <w:tc>
          <w:tcPr>
            <w:tcW w:w="761" w:type="dxa"/>
            <w:tcBorders>
              <w:top w:val="single" w:sz="4" w:space="0" w:color="auto"/>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SM4</w:t>
            </w:r>
          </w:p>
        </w:tc>
        <w:tc>
          <w:tcPr>
            <w:tcW w:w="761" w:type="dxa"/>
            <w:tcBorders>
              <w:top w:val="single" w:sz="4" w:space="0" w:color="auto"/>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TWOFISH</w:t>
            </w:r>
          </w:p>
        </w:tc>
        <w:tc>
          <w:tcPr>
            <w:tcW w:w="761" w:type="dxa"/>
            <w:tcBorders>
              <w:top w:val="single" w:sz="4" w:space="0" w:color="auto"/>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RC5</w:t>
            </w:r>
          </w:p>
        </w:tc>
        <w:tc>
          <w:tcPr>
            <w:tcW w:w="761" w:type="dxa"/>
            <w:tcBorders>
              <w:top w:val="single" w:sz="4" w:space="0" w:color="auto"/>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CAST128</w:t>
            </w:r>
          </w:p>
        </w:tc>
        <w:tc>
          <w:tcPr>
            <w:tcW w:w="679" w:type="dxa"/>
            <w:tcBorders>
              <w:top w:val="single" w:sz="4" w:space="0" w:color="auto"/>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SERPENT</w:t>
            </w:r>
          </w:p>
        </w:tc>
        <w:tc>
          <w:tcPr>
            <w:tcW w:w="843" w:type="dxa"/>
            <w:tcBorders>
              <w:top w:val="single" w:sz="4" w:space="0" w:color="auto"/>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BLOWFISH</w:t>
            </w:r>
          </w:p>
        </w:tc>
      </w:tr>
      <w:tr w:rsidR="00E73163" w:rsidTr="00E73163">
        <w:trPr>
          <w:trHeight w:val="300"/>
          <w:jc w:val="center"/>
        </w:trPr>
        <w:tc>
          <w:tcPr>
            <w:tcW w:w="846" w:type="dxa"/>
            <w:vMerge w:val="restart"/>
            <w:tcBorders>
              <w:top w:val="single" w:sz="4" w:space="0" w:color="auto"/>
              <w:left w:val="single" w:sz="4" w:space="0" w:color="auto"/>
              <w:bottom w:val="single" w:sz="4" w:space="0" w:color="auto"/>
              <w:right w:val="single" w:sz="4" w:space="0" w:color="auto"/>
            </w:tcBorders>
            <w:noWrap/>
            <w:vAlign w:val="center"/>
            <w:hideMark/>
          </w:tcPr>
          <w:p w:rsidR="00E73163" w:rsidRDefault="00E73163">
            <w:pPr>
              <w:widowControl/>
              <w:jc w:val="center"/>
              <w:rPr>
                <w:b/>
                <w:color w:val="000000"/>
                <w:sz w:val="18"/>
                <w:szCs w:val="18"/>
              </w:rPr>
            </w:pPr>
            <w:r>
              <w:rPr>
                <w:b/>
                <w:color w:val="000000"/>
                <w:sz w:val="18"/>
                <w:szCs w:val="18"/>
              </w:rPr>
              <w:t>Cyptor</w:t>
            </w:r>
          </w:p>
        </w:tc>
        <w:tc>
          <w:tcPr>
            <w:tcW w:w="2126" w:type="dxa"/>
            <w:tcBorders>
              <w:top w:val="single" w:sz="4" w:space="0" w:color="auto"/>
              <w:left w:val="nil"/>
              <w:bottom w:val="single" w:sz="4" w:space="0" w:color="auto"/>
              <w:right w:val="single" w:sz="4" w:space="0" w:color="auto"/>
            </w:tcBorders>
            <w:noWrap/>
            <w:vAlign w:val="bottom"/>
            <w:hideMark/>
          </w:tcPr>
          <w:p w:rsidR="00E73163" w:rsidRDefault="009037F9">
            <w:pPr>
              <w:widowControl/>
              <w:jc w:val="center"/>
              <w:rPr>
                <w:b/>
                <w:color w:val="000000"/>
                <w:kern w:val="0"/>
                <w:sz w:val="18"/>
                <w:szCs w:val="18"/>
              </w:rPr>
            </w:pPr>
            <w:r>
              <w:rPr>
                <w:rFonts w:hint="eastAsia"/>
                <w:b/>
                <w:color w:val="000000"/>
                <w:kern w:val="0"/>
                <w:sz w:val="18"/>
                <w:szCs w:val="18"/>
              </w:rPr>
              <w:t>性能</w:t>
            </w:r>
            <w:r w:rsidR="00E73163">
              <w:rPr>
                <w:rFonts w:hint="eastAsia"/>
                <w:b/>
                <w:color w:val="000000"/>
                <w:kern w:val="0"/>
                <w:sz w:val="18"/>
                <w:szCs w:val="18"/>
              </w:rPr>
              <w:t>（</w:t>
            </w:r>
            <w:r w:rsidR="00E73163">
              <w:rPr>
                <w:b/>
                <w:color w:val="000000"/>
                <w:kern w:val="0"/>
                <w:sz w:val="18"/>
                <w:szCs w:val="18"/>
              </w:rPr>
              <w:t>Gbps</w:t>
            </w:r>
            <w:r w:rsidR="00E73163">
              <w:rPr>
                <w:rFonts w:hint="eastAsia"/>
                <w:b/>
                <w:color w:val="000000"/>
                <w:kern w:val="0"/>
                <w:sz w:val="18"/>
                <w:szCs w:val="18"/>
              </w:rPr>
              <w:t>）</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59.5</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29.8</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59.5</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59.5</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59.5</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29.8</w:t>
            </w:r>
          </w:p>
        </w:tc>
        <w:tc>
          <w:tcPr>
            <w:tcW w:w="679"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59.5</w:t>
            </w:r>
          </w:p>
        </w:tc>
        <w:tc>
          <w:tcPr>
            <w:tcW w:w="843"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29.8</w:t>
            </w:r>
          </w:p>
        </w:tc>
      </w:tr>
      <w:tr w:rsidR="00E73163" w:rsidTr="00E73163">
        <w:trPr>
          <w:trHeight w:val="300"/>
          <w:jc w:val="center"/>
        </w:trPr>
        <w:tc>
          <w:tcPr>
            <w:tcW w:w="846" w:type="dxa"/>
            <w:vMerge/>
            <w:tcBorders>
              <w:top w:val="single" w:sz="4" w:space="0" w:color="auto"/>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sz w:val="18"/>
                <w:szCs w:val="18"/>
              </w:rPr>
            </w:pPr>
          </w:p>
        </w:tc>
        <w:tc>
          <w:tcPr>
            <w:tcW w:w="2126" w:type="dxa"/>
            <w:tcBorders>
              <w:top w:val="single" w:sz="4" w:space="0" w:color="auto"/>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面积</w:t>
            </w:r>
            <w:r>
              <w:rPr>
                <w:b/>
                <w:color w:val="000000"/>
                <w:kern w:val="0"/>
                <w:sz w:val="18"/>
                <w:szCs w:val="18"/>
              </w:rPr>
              <w:t>(mm</w:t>
            </w:r>
            <w:r>
              <w:rPr>
                <w:b/>
                <w:color w:val="000000"/>
                <w:kern w:val="0"/>
                <w:sz w:val="18"/>
                <w:szCs w:val="18"/>
                <w:vertAlign w:val="superscript"/>
              </w:rPr>
              <w:t>2</w:t>
            </w:r>
            <w:r>
              <w:rPr>
                <w:b/>
                <w:color w:val="000000"/>
                <w:kern w:val="0"/>
                <w:sz w:val="18"/>
                <w:szCs w:val="18"/>
              </w:rPr>
              <w:t>)</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0.25</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0.37</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0.49</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0.62</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0.49</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0.62</w:t>
            </w:r>
          </w:p>
        </w:tc>
        <w:tc>
          <w:tcPr>
            <w:tcW w:w="679"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0.86</w:t>
            </w:r>
          </w:p>
        </w:tc>
        <w:tc>
          <w:tcPr>
            <w:tcW w:w="843"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0.37</w:t>
            </w:r>
          </w:p>
        </w:tc>
      </w:tr>
      <w:tr w:rsidR="00E73163" w:rsidTr="00E73163">
        <w:trPr>
          <w:trHeight w:val="300"/>
          <w:jc w:val="center"/>
        </w:trPr>
        <w:tc>
          <w:tcPr>
            <w:tcW w:w="846" w:type="dxa"/>
            <w:vMerge/>
            <w:tcBorders>
              <w:top w:val="single" w:sz="4" w:space="0" w:color="auto"/>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sz w:val="18"/>
                <w:szCs w:val="18"/>
              </w:rPr>
            </w:pPr>
          </w:p>
        </w:tc>
        <w:tc>
          <w:tcPr>
            <w:tcW w:w="2126" w:type="dxa"/>
            <w:tcBorders>
              <w:top w:val="single" w:sz="4" w:space="0" w:color="auto"/>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性能面积比</w:t>
            </w:r>
            <w:r>
              <w:rPr>
                <w:b/>
                <w:color w:val="000000"/>
                <w:kern w:val="0"/>
                <w:sz w:val="18"/>
                <w:szCs w:val="18"/>
              </w:rPr>
              <w:t>(Gbps/mm</w:t>
            </w:r>
            <w:r>
              <w:rPr>
                <w:b/>
                <w:color w:val="000000"/>
                <w:kern w:val="0"/>
                <w:sz w:val="18"/>
                <w:szCs w:val="18"/>
                <w:vertAlign w:val="superscript"/>
              </w:rPr>
              <w:t>2</w:t>
            </w:r>
            <w:r>
              <w:rPr>
                <w:b/>
                <w:color w:val="000000"/>
                <w:kern w:val="0"/>
                <w:sz w:val="18"/>
                <w:szCs w:val="18"/>
              </w:rPr>
              <w:t>)</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241.7</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80.6</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120.9</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96.7</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120.9</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48.3</w:t>
            </w:r>
          </w:p>
        </w:tc>
        <w:tc>
          <w:tcPr>
            <w:tcW w:w="679"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69.1</w:t>
            </w:r>
          </w:p>
        </w:tc>
        <w:tc>
          <w:tcPr>
            <w:tcW w:w="843"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80.6</w:t>
            </w:r>
          </w:p>
        </w:tc>
      </w:tr>
      <w:tr w:rsidR="00E73163" w:rsidTr="00E73163">
        <w:trPr>
          <w:trHeight w:val="300"/>
          <w:jc w:val="center"/>
        </w:trPr>
        <w:tc>
          <w:tcPr>
            <w:tcW w:w="846" w:type="dxa"/>
            <w:vMerge w:val="restart"/>
            <w:tcBorders>
              <w:top w:val="single" w:sz="4" w:space="0" w:color="auto"/>
              <w:left w:val="single" w:sz="4" w:space="0" w:color="auto"/>
              <w:bottom w:val="single" w:sz="4" w:space="0" w:color="auto"/>
              <w:right w:val="single" w:sz="4" w:space="0" w:color="auto"/>
            </w:tcBorders>
            <w:noWrap/>
            <w:vAlign w:val="center"/>
            <w:hideMark/>
          </w:tcPr>
          <w:p w:rsidR="00E73163" w:rsidRDefault="00E73163">
            <w:pPr>
              <w:jc w:val="center"/>
              <w:rPr>
                <w:b/>
                <w:color w:val="000000"/>
                <w:sz w:val="18"/>
                <w:szCs w:val="18"/>
              </w:rPr>
            </w:pPr>
            <w:r>
              <w:rPr>
                <w:b/>
                <w:color w:val="000000"/>
                <w:sz w:val="18"/>
                <w:szCs w:val="18"/>
              </w:rPr>
              <w:t>RCPA</w:t>
            </w:r>
          </w:p>
        </w:tc>
        <w:tc>
          <w:tcPr>
            <w:tcW w:w="2126" w:type="dxa"/>
            <w:tcBorders>
              <w:top w:val="single" w:sz="4" w:space="0" w:color="auto"/>
              <w:left w:val="nil"/>
              <w:bottom w:val="single" w:sz="4" w:space="0" w:color="auto"/>
              <w:right w:val="single" w:sz="4" w:space="0" w:color="auto"/>
            </w:tcBorders>
            <w:noWrap/>
            <w:vAlign w:val="bottom"/>
            <w:hideMark/>
          </w:tcPr>
          <w:p w:rsidR="00E73163" w:rsidRDefault="009037F9">
            <w:pPr>
              <w:widowControl/>
              <w:jc w:val="center"/>
              <w:rPr>
                <w:b/>
                <w:color w:val="000000"/>
                <w:kern w:val="0"/>
                <w:sz w:val="18"/>
                <w:szCs w:val="18"/>
              </w:rPr>
            </w:pPr>
            <w:r>
              <w:rPr>
                <w:rFonts w:hint="eastAsia"/>
                <w:b/>
                <w:color w:val="000000"/>
                <w:kern w:val="0"/>
                <w:sz w:val="18"/>
                <w:szCs w:val="18"/>
              </w:rPr>
              <w:t>性能</w:t>
            </w:r>
            <w:r w:rsidR="00E73163">
              <w:rPr>
                <w:rFonts w:hint="eastAsia"/>
                <w:b/>
                <w:color w:val="000000"/>
                <w:kern w:val="0"/>
                <w:sz w:val="18"/>
                <w:szCs w:val="18"/>
              </w:rPr>
              <w:t>（</w:t>
            </w:r>
            <w:r w:rsidR="00E73163">
              <w:rPr>
                <w:b/>
                <w:color w:val="000000"/>
                <w:kern w:val="0"/>
                <w:sz w:val="18"/>
                <w:szCs w:val="18"/>
              </w:rPr>
              <w:t>Gbps</w:t>
            </w:r>
            <w:r w:rsidR="00E73163">
              <w:rPr>
                <w:rFonts w:hint="eastAsia"/>
                <w:b/>
                <w:color w:val="000000"/>
                <w:kern w:val="0"/>
                <w:sz w:val="18"/>
                <w:szCs w:val="18"/>
              </w:rPr>
              <w:t>）</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32.9</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16.5</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32.9</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32.9</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32.9</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16.5</w:t>
            </w:r>
          </w:p>
        </w:tc>
        <w:tc>
          <w:tcPr>
            <w:tcW w:w="679"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32.9</w:t>
            </w:r>
          </w:p>
        </w:tc>
        <w:tc>
          <w:tcPr>
            <w:tcW w:w="843"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16.5</w:t>
            </w:r>
          </w:p>
        </w:tc>
      </w:tr>
      <w:tr w:rsidR="00E73163" w:rsidTr="00E73163">
        <w:trPr>
          <w:trHeight w:val="300"/>
          <w:jc w:val="center"/>
        </w:trPr>
        <w:tc>
          <w:tcPr>
            <w:tcW w:w="846" w:type="dxa"/>
            <w:vMerge/>
            <w:tcBorders>
              <w:top w:val="single" w:sz="4" w:space="0" w:color="auto"/>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sz w:val="18"/>
                <w:szCs w:val="18"/>
              </w:rPr>
            </w:pPr>
          </w:p>
        </w:tc>
        <w:tc>
          <w:tcPr>
            <w:tcW w:w="2126" w:type="dxa"/>
            <w:tcBorders>
              <w:top w:val="single" w:sz="4" w:space="0" w:color="auto"/>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面积</w:t>
            </w:r>
            <w:r>
              <w:rPr>
                <w:b/>
                <w:color w:val="000000"/>
                <w:kern w:val="0"/>
                <w:sz w:val="18"/>
                <w:szCs w:val="18"/>
              </w:rPr>
              <w:t>(mm</w:t>
            </w:r>
            <w:r>
              <w:rPr>
                <w:b/>
                <w:color w:val="000000"/>
                <w:kern w:val="0"/>
                <w:sz w:val="18"/>
                <w:szCs w:val="18"/>
                <w:vertAlign w:val="superscript"/>
              </w:rPr>
              <w:t>2</w:t>
            </w:r>
            <w:r>
              <w:rPr>
                <w:b/>
                <w:color w:val="000000"/>
                <w:kern w:val="0"/>
                <w:sz w:val="18"/>
                <w:szCs w:val="18"/>
              </w:rPr>
              <w:t>)</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0.32</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0.48</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1.91</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0.95</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0.64</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0.79</w:t>
            </w:r>
          </w:p>
        </w:tc>
        <w:tc>
          <w:tcPr>
            <w:tcW w:w="679"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1.43</w:t>
            </w:r>
          </w:p>
        </w:tc>
        <w:tc>
          <w:tcPr>
            <w:tcW w:w="843"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0.48</w:t>
            </w:r>
          </w:p>
        </w:tc>
      </w:tr>
      <w:tr w:rsidR="00E73163" w:rsidTr="00E73163">
        <w:trPr>
          <w:trHeight w:val="300"/>
          <w:jc w:val="center"/>
        </w:trPr>
        <w:tc>
          <w:tcPr>
            <w:tcW w:w="846" w:type="dxa"/>
            <w:vMerge/>
            <w:tcBorders>
              <w:top w:val="single" w:sz="4" w:space="0" w:color="auto"/>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sz w:val="18"/>
                <w:szCs w:val="18"/>
              </w:rPr>
            </w:pPr>
          </w:p>
        </w:tc>
        <w:tc>
          <w:tcPr>
            <w:tcW w:w="2126" w:type="dxa"/>
            <w:tcBorders>
              <w:top w:val="single" w:sz="4" w:space="0" w:color="auto"/>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性能面积比</w:t>
            </w:r>
            <w:r>
              <w:rPr>
                <w:b/>
                <w:color w:val="000000"/>
                <w:kern w:val="0"/>
                <w:sz w:val="18"/>
                <w:szCs w:val="18"/>
              </w:rPr>
              <w:t>(Gbps/mm</w:t>
            </w:r>
            <w:r>
              <w:rPr>
                <w:b/>
                <w:color w:val="000000"/>
                <w:kern w:val="0"/>
                <w:sz w:val="18"/>
                <w:szCs w:val="18"/>
                <w:vertAlign w:val="superscript"/>
              </w:rPr>
              <w:t>2</w:t>
            </w:r>
            <w:r>
              <w:rPr>
                <w:b/>
                <w:color w:val="000000"/>
                <w:kern w:val="0"/>
                <w:sz w:val="18"/>
                <w:szCs w:val="18"/>
              </w:rPr>
              <w:t>)</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103.6</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34.5</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17.3</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34.5</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51.8</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20.7</w:t>
            </w:r>
          </w:p>
        </w:tc>
        <w:tc>
          <w:tcPr>
            <w:tcW w:w="679"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23.0</w:t>
            </w:r>
          </w:p>
        </w:tc>
        <w:tc>
          <w:tcPr>
            <w:tcW w:w="843"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34.5</w:t>
            </w:r>
          </w:p>
        </w:tc>
      </w:tr>
      <w:tr w:rsidR="00E73163" w:rsidTr="00E73163">
        <w:trPr>
          <w:trHeight w:val="300"/>
          <w:jc w:val="center"/>
        </w:trPr>
        <w:tc>
          <w:tcPr>
            <w:tcW w:w="846" w:type="dxa"/>
            <w:vMerge w:val="restart"/>
            <w:tcBorders>
              <w:top w:val="single" w:sz="4" w:space="0" w:color="auto"/>
              <w:left w:val="single" w:sz="4" w:space="0" w:color="auto"/>
              <w:bottom w:val="single" w:sz="4" w:space="0" w:color="auto"/>
              <w:right w:val="single" w:sz="4" w:space="0" w:color="auto"/>
            </w:tcBorders>
            <w:noWrap/>
            <w:vAlign w:val="center"/>
            <w:hideMark/>
          </w:tcPr>
          <w:p w:rsidR="00E73163" w:rsidRDefault="00E73163">
            <w:pPr>
              <w:jc w:val="center"/>
              <w:rPr>
                <w:b/>
                <w:color w:val="000000"/>
                <w:sz w:val="18"/>
                <w:szCs w:val="18"/>
              </w:rPr>
            </w:pPr>
            <w:r>
              <w:rPr>
                <w:b/>
                <w:color w:val="000000"/>
                <w:sz w:val="18"/>
                <w:szCs w:val="18"/>
              </w:rPr>
              <w:t>COBRA</w:t>
            </w:r>
          </w:p>
        </w:tc>
        <w:tc>
          <w:tcPr>
            <w:tcW w:w="2126" w:type="dxa"/>
            <w:tcBorders>
              <w:top w:val="single" w:sz="4" w:space="0" w:color="auto"/>
              <w:left w:val="nil"/>
              <w:bottom w:val="single" w:sz="4" w:space="0" w:color="auto"/>
              <w:right w:val="single" w:sz="4" w:space="0" w:color="auto"/>
            </w:tcBorders>
            <w:noWrap/>
            <w:vAlign w:val="bottom"/>
            <w:hideMark/>
          </w:tcPr>
          <w:p w:rsidR="00E73163" w:rsidRDefault="009037F9">
            <w:pPr>
              <w:widowControl/>
              <w:jc w:val="center"/>
              <w:rPr>
                <w:b/>
                <w:color w:val="000000"/>
                <w:kern w:val="0"/>
                <w:sz w:val="18"/>
                <w:szCs w:val="18"/>
              </w:rPr>
            </w:pPr>
            <w:r>
              <w:rPr>
                <w:rFonts w:hint="eastAsia"/>
                <w:b/>
                <w:color w:val="000000"/>
                <w:kern w:val="0"/>
                <w:sz w:val="18"/>
                <w:szCs w:val="18"/>
              </w:rPr>
              <w:t>性能</w:t>
            </w:r>
            <w:r w:rsidR="00E73163">
              <w:rPr>
                <w:rFonts w:hint="eastAsia"/>
                <w:b/>
                <w:color w:val="000000"/>
                <w:kern w:val="0"/>
                <w:sz w:val="18"/>
                <w:szCs w:val="18"/>
              </w:rPr>
              <w:t>（</w:t>
            </w:r>
            <w:r w:rsidR="00E73163">
              <w:rPr>
                <w:b/>
                <w:color w:val="000000"/>
                <w:kern w:val="0"/>
                <w:sz w:val="18"/>
                <w:szCs w:val="18"/>
              </w:rPr>
              <w:t>Gbps</w:t>
            </w:r>
            <w:r w:rsidR="00E73163">
              <w:rPr>
                <w:rFonts w:hint="eastAsia"/>
                <w:b/>
                <w:color w:val="000000"/>
                <w:kern w:val="0"/>
                <w:sz w:val="18"/>
                <w:szCs w:val="18"/>
              </w:rPr>
              <w:t>）</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9.9</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9.9</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9.9</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9.9</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5.0</w:t>
            </w:r>
          </w:p>
        </w:tc>
        <w:tc>
          <w:tcPr>
            <w:tcW w:w="679"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9.9</w:t>
            </w:r>
          </w:p>
        </w:tc>
        <w:tc>
          <w:tcPr>
            <w:tcW w:w="843"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5.0</w:t>
            </w:r>
          </w:p>
        </w:tc>
      </w:tr>
      <w:tr w:rsidR="00E73163" w:rsidTr="00E73163">
        <w:trPr>
          <w:trHeight w:val="300"/>
          <w:jc w:val="center"/>
        </w:trPr>
        <w:tc>
          <w:tcPr>
            <w:tcW w:w="846" w:type="dxa"/>
            <w:vMerge/>
            <w:tcBorders>
              <w:top w:val="single" w:sz="4" w:space="0" w:color="auto"/>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sz w:val="18"/>
                <w:szCs w:val="18"/>
              </w:rPr>
            </w:pPr>
          </w:p>
        </w:tc>
        <w:tc>
          <w:tcPr>
            <w:tcW w:w="2126" w:type="dxa"/>
            <w:tcBorders>
              <w:top w:val="single" w:sz="4" w:space="0" w:color="auto"/>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面积</w:t>
            </w:r>
            <w:r>
              <w:rPr>
                <w:b/>
                <w:color w:val="000000"/>
                <w:kern w:val="0"/>
                <w:sz w:val="18"/>
                <w:szCs w:val="18"/>
              </w:rPr>
              <w:t>(mm</w:t>
            </w:r>
            <w:r>
              <w:rPr>
                <w:b/>
                <w:color w:val="000000"/>
                <w:kern w:val="0"/>
                <w:sz w:val="18"/>
                <w:szCs w:val="18"/>
                <w:vertAlign w:val="superscript"/>
              </w:rPr>
              <w:t>2</w:t>
            </w:r>
            <w:r>
              <w:rPr>
                <w:b/>
                <w:color w:val="000000"/>
                <w:kern w:val="0"/>
                <w:sz w:val="18"/>
                <w:szCs w:val="18"/>
              </w:rPr>
              <w:t>)</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0.31</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0.47</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0.47</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0.31</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0.31</w:t>
            </w:r>
          </w:p>
        </w:tc>
        <w:tc>
          <w:tcPr>
            <w:tcW w:w="679"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0.62</w:t>
            </w:r>
          </w:p>
        </w:tc>
        <w:tc>
          <w:tcPr>
            <w:tcW w:w="843"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0.16</w:t>
            </w:r>
          </w:p>
        </w:tc>
      </w:tr>
      <w:tr w:rsidR="00E73163" w:rsidTr="00E73163">
        <w:trPr>
          <w:trHeight w:val="300"/>
          <w:jc w:val="center"/>
        </w:trPr>
        <w:tc>
          <w:tcPr>
            <w:tcW w:w="846" w:type="dxa"/>
            <w:vMerge/>
            <w:tcBorders>
              <w:top w:val="single" w:sz="4" w:space="0" w:color="auto"/>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sz w:val="18"/>
                <w:szCs w:val="18"/>
              </w:rPr>
            </w:pPr>
          </w:p>
        </w:tc>
        <w:tc>
          <w:tcPr>
            <w:tcW w:w="2126" w:type="dxa"/>
            <w:tcBorders>
              <w:top w:val="single" w:sz="4" w:space="0" w:color="auto"/>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性能面积比</w:t>
            </w:r>
            <w:r>
              <w:rPr>
                <w:b/>
                <w:color w:val="000000"/>
                <w:kern w:val="0"/>
                <w:sz w:val="18"/>
                <w:szCs w:val="18"/>
              </w:rPr>
              <w:t>(Gbps/mm</w:t>
            </w:r>
            <w:r>
              <w:rPr>
                <w:b/>
                <w:color w:val="000000"/>
                <w:kern w:val="0"/>
                <w:sz w:val="18"/>
                <w:szCs w:val="18"/>
                <w:vertAlign w:val="superscript"/>
              </w:rPr>
              <w:t>2</w:t>
            </w:r>
            <w:r>
              <w:rPr>
                <w:b/>
                <w:color w:val="000000"/>
                <w:kern w:val="0"/>
                <w:sz w:val="18"/>
                <w:szCs w:val="18"/>
              </w:rPr>
              <w:t>)</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31.8</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21.2</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21.2</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31.8</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15.9</w:t>
            </w:r>
          </w:p>
        </w:tc>
        <w:tc>
          <w:tcPr>
            <w:tcW w:w="679"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15.9</w:t>
            </w:r>
          </w:p>
        </w:tc>
        <w:tc>
          <w:tcPr>
            <w:tcW w:w="843"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31.8</w:t>
            </w:r>
          </w:p>
        </w:tc>
      </w:tr>
      <w:tr w:rsidR="00E73163" w:rsidTr="00E73163">
        <w:trPr>
          <w:trHeight w:val="300"/>
          <w:jc w:val="center"/>
        </w:trPr>
        <w:tc>
          <w:tcPr>
            <w:tcW w:w="846" w:type="dxa"/>
            <w:vMerge w:val="restart"/>
            <w:tcBorders>
              <w:top w:val="single" w:sz="4" w:space="0" w:color="auto"/>
              <w:left w:val="single" w:sz="4" w:space="0" w:color="auto"/>
              <w:bottom w:val="single" w:sz="4" w:space="0" w:color="auto"/>
              <w:right w:val="single" w:sz="4" w:space="0" w:color="auto"/>
            </w:tcBorders>
            <w:noWrap/>
            <w:vAlign w:val="center"/>
            <w:hideMark/>
          </w:tcPr>
          <w:p w:rsidR="00E73163" w:rsidRDefault="00E73163">
            <w:pPr>
              <w:widowControl/>
              <w:jc w:val="center"/>
              <w:rPr>
                <w:b/>
                <w:color w:val="000000"/>
                <w:sz w:val="18"/>
                <w:szCs w:val="18"/>
              </w:rPr>
            </w:pPr>
            <w:r>
              <w:rPr>
                <w:b/>
                <w:color w:val="000000"/>
                <w:sz w:val="18"/>
                <w:szCs w:val="18"/>
              </w:rPr>
              <w:t>RPU</w:t>
            </w:r>
          </w:p>
        </w:tc>
        <w:tc>
          <w:tcPr>
            <w:tcW w:w="2126" w:type="dxa"/>
            <w:tcBorders>
              <w:top w:val="single" w:sz="4" w:space="0" w:color="auto"/>
              <w:left w:val="nil"/>
              <w:bottom w:val="single" w:sz="4" w:space="0" w:color="auto"/>
              <w:right w:val="single" w:sz="4" w:space="0" w:color="auto"/>
            </w:tcBorders>
            <w:noWrap/>
            <w:vAlign w:val="bottom"/>
            <w:hideMark/>
          </w:tcPr>
          <w:p w:rsidR="00E73163" w:rsidRDefault="009037F9">
            <w:pPr>
              <w:widowControl/>
              <w:jc w:val="center"/>
              <w:rPr>
                <w:b/>
                <w:color w:val="000000"/>
                <w:kern w:val="0"/>
                <w:sz w:val="18"/>
                <w:szCs w:val="18"/>
              </w:rPr>
            </w:pPr>
            <w:r>
              <w:rPr>
                <w:rFonts w:hint="eastAsia"/>
                <w:b/>
                <w:color w:val="000000"/>
                <w:kern w:val="0"/>
                <w:sz w:val="18"/>
                <w:szCs w:val="18"/>
              </w:rPr>
              <w:t>性能</w:t>
            </w:r>
            <w:r w:rsidR="00E73163">
              <w:rPr>
                <w:rFonts w:hint="eastAsia"/>
                <w:b/>
                <w:color w:val="000000"/>
                <w:kern w:val="0"/>
                <w:sz w:val="18"/>
                <w:szCs w:val="18"/>
              </w:rPr>
              <w:t>（</w:t>
            </w:r>
            <w:r w:rsidR="00E73163">
              <w:rPr>
                <w:b/>
                <w:color w:val="000000"/>
                <w:kern w:val="0"/>
                <w:sz w:val="18"/>
                <w:szCs w:val="18"/>
              </w:rPr>
              <w:t>Gbps</w:t>
            </w:r>
            <w:r w:rsidR="00E73163">
              <w:rPr>
                <w:rFonts w:hint="eastAsia"/>
                <w:b/>
                <w:color w:val="000000"/>
                <w:kern w:val="0"/>
                <w:sz w:val="18"/>
                <w:szCs w:val="18"/>
              </w:rPr>
              <w:t>）</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64.0</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32.0</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64.0</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64.0</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64.0</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32.0</w:t>
            </w:r>
          </w:p>
        </w:tc>
        <w:tc>
          <w:tcPr>
            <w:tcW w:w="679"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64.0</w:t>
            </w:r>
          </w:p>
        </w:tc>
        <w:tc>
          <w:tcPr>
            <w:tcW w:w="843"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32.0</w:t>
            </w:r>
          </w:p>
        </w:tc>
      </w:tr>
      <w:tr w:rsidR="00E73163" w:rsidTr="00E73163">
        <w:trPr>
          <w:trHeight w:val="300"/>
          <w:jc w:val="center"/>
        </w:trPr>
        <w:tc>
          <w:tcPr>
            <w:tcW w:w="846" w:type="dxa"/>
            <w:vMerge/>
            <w:tcBorders>
              <w:top w:val="single" w:sz="4" w:space="0" w:color="auto"/>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sz w:val="18"/>
                <w:szCs w:val="18"/>
              </w:rPr>
            </w:pPr>
          </w:p>
        </w:tc>
        <w:tc>
          <w:tcPr>
            <w:tcW w:w="2126" w:type="dxa"/>
            <w:tcBorders>
              <w:top w:val="single" w:sz="4" w:space="0" w:color="auto"/>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面积</w:t>
            </w:r>
            <w:r>
              <w:rPr>
                <w:b/>
                <w:color w:val="000000"/>
                <w:kern w:val="0"/>
                <w:sz w:val="18"/>
                <w:szCs w:val="18"/>
              </w:rPr>
              <w:t>(mm</w:t>
            </w:r>
            <w:r>
              <w:rPr>
                <w:b/>
                <w:color w:val="000000"/>
                <w:kern w:val="0"/>
                <w:sz w:val="18"/>
                <w:szCs w:val="18"/>
                <w:vertAlign w:val="superscript"/>
              </w:rPr>
              <w:t>2</w:t>
            </w:r>
            <w:r>
              <w:rPr>
                <w:b/>
                <w:color w:val="000000"/>
                <w:kern w:val="0"/>
                <w:sz w:val="18"/>
                <w:szCs w:val="18"/>
              </w:rPr>
              <w:t>)</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0.23</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0.47</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0.47</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0.70</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0.47</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0.58</w:t>
            </w:r>
          </w:p>
        </w:tc>
        <w:tc>
          <w:tcPr>
            <w:tcW w:w="679"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0.93</w:t>
            </w:r>
          </w:p>
        </w:tc>
        <w:tc>
          <w:tcPr>
            <w:tcW w:w="843"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0.47</w:t>
            </w:r>
          </w:p>
        </w:tc>
      </w:tr>
      <w:tr w:rsidR="00E73163" w:rsidTr="00E73163">
        <w:trPr>
          <w:trHeight w:val="300"/>
          <w:jc w:val="center"/>
        </w:trPr>
        <w:tc>
          <w:tcPr>
            <w:tcW w:w="846" w:type="dxa"/>
            <w:vMerge/>
            <w:tcBorders>
              <w:top w:val="single" w:sz="4" w:space="0" w:color="auto"/>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sz w:val="18"/>
                <w:szCs w:val="18"/>
              </w:rPr>
            </w:pPr>
          </w:p>
        </w:tc>
        <w:tc>
          <w:tcPr>
            <w:tcW w:w="2126" w:type="dxa"/>
            <w:tcBorders>
              <w:top w:val="single" w:sz="4" w:space="0" w:color="auto"/>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性能面积比</w:t>
            </w:r>
            <w:r>
              <w:rPr>
                <w:b/>
                <w:color w:val="000000"/>
                <w:kern w:val="0"/>
                <w:sz w:val="18"/>
                <w:szCs w:val="18"/>
              </w:rPr>
              <w:t>(Gbps/mm</w:t>
            </w:r>
            <w:r>
              <w:rPr>
                <w:b/>
                <w:color w:val="000000"/>
                <w:kern w:val="0"/>
                <w:sz w:val="18"/>
                <w:szCs w:val="18"/>
                <w:vertAlign w:val="superscript"/>
              </w:rPr>
              <w:t>2</w:t>
            </w:r>
            <w:r>
              <w:rPr>
                <w:b/>
                <w:color w:val="000000"/>
                <w:kern w:val="0"/>
                <w:sz w:val="18"/>
                <w:szCs w:val="18"/>
              </w:rPr>
              <w:t>)</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274.6</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68.7</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137.3</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91.5</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137.3</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54.9</w:t>
            </w:r>
          </w:p>
        </w:tc>
        <w:tc>
          <w:tcPr>
            <w:tcW w:w="679"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68.7</w:t>
            </w:r>
          </w:p>
        </w:tc>
        <w:tc>
          <w:tcPr>
            <w:tcW w:w="843"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68.7</w:t>
            </w:r>
          </w:p>
        </w:tc>
      </w:tr>
      <w:tr w:rsidR="00E73163" w:rsidTr="00E73163">
        <w:trPr>
          <w:trHeight w:val="300"/>
          <w:jc w:val="center"/>
        </w:trPr>
        <w:tc>
          <w:tcPr>
            <w:tcW w:w="846" w:type="dxa"/>
            <w:vMerge w:val="restart"/>
            <w:tcBorders>
              <w:top w:val="single" w:sz="4" w:space="0" w:color="auto"/>
              <w:left w:val="single" w:sz="4" w:space="0" w:color="auto"/>
              <w:bottom w:val="single" w:sz="4" w:space="0" w:color="auto"/>
              <w:right w:val="single" w:sz="4" w:space="0" w:color="auto"/>
            </w:tcBorders>
            <w:noWrap/>
            <w:vAlign w:val="center"/>
            <w:hideMark/>
          </w:tcPr>
          <w:p w:rsidR="00E73163" w:rsidRDefault="00E73163">
            <w:pPr>
              <w:widowControl/>
              <w:jc w:val="center"/>
              <w:rPr>
                <w:b/>
                <w:color w:val="000000"/>
                <w:sz w:val="18"/>
                <w:szCs w:val="18"/>
              </w:rPr>
            </w:pPr>
            <w:r>
              <w:rPr>
                <w:rFonts w:hint="eastAsia"/>
                <w:b/>
                <w:color w:val="000000"/>
                <w:sz w:val="18"/>
                <w:szCs w:val="18"/>
              </w:rPr>
              <w:t>本文</w:t>
            </w:r>
          </w:p>
        </w:tc>
        <w:tc>
          <w:tcPr>
            <w:tcW w:w="2126" w:type="dxa"/>
            <w:tcBorders>
              <w:top w:val="single" w:sz="4" w:space="0" w:color="auto"/>
              <w:left w:val="nil"/>
              <w:bottom w:val="single" w:sz="4" w:space="0" w:color="auto"/>
              <w:right w:val="single" w:sz="4" w:space="0" w:color="auto"/>
            </w:tcBorders>
            <w:noWrap/>
            <w:vAlign w:val="bottom"/>
            <w:hideMark/>
          </w:tcPr>
          <w:p w:rsidR="00E73163" w:rsidRDefault="009037F9">
            <w:pPr>
              <w:widowControl/>
              <w:jc w:val="center"/>
              <w:rPr>
                <w:b/>
                <w:color w:val="000000"/>
                <w:kern w:val="0"/>
                <w:sz w:val="18"/>
                <w:szCs w:val="18"/>
              </w:rPr>
            </w:pPr>
            <w:r>
              <w:rPr>
                <w:rFonts w:hint="eastAsia"/>
                <w:b/>
                <w:color w:val="000000"/>
                <w:kern w:val="0"/>
                <w:sz w:val="18"/>
                <w:szCs w:val="18"/>
              </w:rPr>
              <w:t>性能</w:t>
            </w:r>
            <w:r w:rsidR="00E73163">
              <w:rPr>
                <w:rFonts w:hint="eastAsia"/>
                <w:b/>
                <w:color w:val="000000"/>
                <w:kern w:val="0"/>
                <w:sz w:val="18"/>
                <w:szCs w:val="18"/>
              </w:rPr>
              <w:t>（</w:t>
            </w:r>
            <w:r w:rsidR="00E73163">
              <w:rPr>
                <w:b/>
                <w:color w:val="000000"/>
                <w:kern w:val="0"/>
                <w:sz w:val="18"/>
                <w:szCs w:val="18"/>
              </w:rPr>
              <w:t>Gbps</w:t>
            </w:r>
            <w:r w:rsidR="00E73163">
              <w:rPr>
                <w:rFonts w:hint="eastAsia"/>
                <w:b/>
                <w:color w:val="000000"/>
                <w:kern w:val="0"/>
                <w:sz w:val="18"/>
                <w:szCs w:val="18"/>
              </w:rPr>
              <w:t>）</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64.0</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32.0</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64.0</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64.0</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64.0</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32.0</w:t>
            </w:r>
          </w:p>
        </w:tc>
        <w:tc>
          <w:tcPr>
            <w:tcW w:w="679"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64.0</w:t>
            </w:r>
          </w:p>
        </w:tc>
        <w:tc>
          <w:tcPr>
            <w:tcW w:w="843"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32.0</w:t>
            </w:r>
          </w:p>
        </w:tc>
      </w:tr>
      <w:tr w:rsidR="00E73163" w:rsidTr="00E73163">
        <w:trPr>
          <w:trHeight w:val="300"/>
          <w:jc w:val="center"/>
        </w:trPr>
        <w:tc>
          <w:tcPr>
            <w:tcW w:w="846" w:type="dxa"/>
            <w:vMerge/>
            <w:tcBorders>
              <w:top w:val="single" w:sz="4" w:space="0" w:color="auto"/>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sz w:val="18"/>
                <w:szCs w:val="18"/>
              </w:rPr>
            </w:pPr>
          </w:p>
        </w:tc>
        <w:tc>
          <w:tcPr>
            <w:tcW w:w="2126" w:type="dxa"/>
            <w:tcBorders>
              <w:top w:val="single" w:sz="4" w:space="0" w:color="auto"/>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面积</w:t>
            </w:r>
            <w:r>
              <w:rPr>
                <w:b/>
                <w:color w:val="000000"/>
                <w:kern w:val="0"/>
                <w:sz w:val="18"/>
                <w:szCs w:val="18"/>
              </w:rPr>
              <w:t>(mm</w:t>
            </w:r>
            <w:r>
              <w:rPr>
                <w:b/>
                <w:color w:val="000000"/>
                <w:kern w:val="0"/>
                <w:sz w:val="18"/>
                <w:szCs w:val="18"/>
                <w:vertAlign w:val="superscript"/>
              </w:rPr>
              <w:t>2</w:t>
            </w:r>
            <w:r>
              <w:rPr>
                <w:b/>
                <w:color w:val="000000"/>
                <w:kern w:val="0"/>
                <w:sz w:val="18"/>
                <w:szCs w:val="18"/>
              </w:rPr>
              <w:t>)</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0.22</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0.22</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0.22</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0.44</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0.29</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0.44</w:t>
            </w:r>
          </w:p>
        </w:tc>
        <w:tc>
          <w:tcPr>
            <w:tcW w:w="679"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0.48</w:t>
            </w:r>
          </w:p>
        </w:tc>
        <w:tc>
          <w:tcPr>
            <w:tcW w:w="843"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0.22</w:t>
            </w:r>
          </w:p>
        </w:tc>
      </w:tr>
      <w:tr w:rsidR="00E73163" w:rsidTr="00E73163">
        <w:trPr>
          <w:trHeight w:val="300"/>
          <w:jc w:val="center"/>
        </w:trPr>
        <w:tc>
          <w:tcPr>
            <w:tcW w:w="846" w:type="dxa"/>
            <w:vMerge/>
            <w:tcBorders>
              <w:top w:val="single" w:sz="4" w:space="0" w:color="auto"/>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sz w:val="18"/>
                <w:szCs w:val="18"/>
              </w:rPr>
            </w:pPr>
          </w:p>
        </w:tc>
        <w:tc>
          <w:tcPr>
            <w:tcW w:w="2126" w:type="dxa"/>
            <w:tcBorders>
              <w:top w:val="single" w:sz="4" w:space="0" w:color="auto"/>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性能面积比</w:t>
            </w:r>
            <w:r>
              <w:rPr>
                <w:b/>
                <w:color w:val="000000"/>
                <w:kern w:val="0"/>
                <w:sz w:val="18"/>
                <w:szCs w:val="18"/>
              </w:rPr>
              <w:t>(Gbps/mm</w:t>
            </w:r>
            <w:r>
              <w:rPr>
                <w:b/>
                <w:color w:val="000000"/>
                <w:kern w:val="0"/>
                <w:sz w:val="18"/>
                <w:szCs w:val="18"/>
                <w:vertAlign w:val="superscript"/>
              </w:rPr>
              <w:t>2</w:t>
            </w:r>
            <w:r>
              <w:rPr>
                <w:b/>
                <w:color w:val="000000"/>
                <w:kern w:val="0"/>
                <w:sz w:val="18"/>
                <w:szCs w:val="18"/>
              </w:rPr>
              <w:t>)</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293.9</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146.9</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293.9</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146.9</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220.4</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73.5</w:t>
            </w:r>
          </w:p>
        </w:tc>
        <w:tc>
          <w:tcPr>
            <w:tcW w:w="679"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132.3</w:t>
            </w:r>
          </w:p>
        </w:tc>
        <w:tc>
          <w:tcPr>
            <w:tcW w:w="843"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146.9</w:t>
            </w:r>
          </w:p>
        </w:tc>
      </w:tr>
      <w:tr w:rsidR="00E73163" w:rsidTr="00E73163">
        <w:trPr>
          <w:trHeight w:val="300"/>
          <w:jc w:val="center"/>
        </w:trPr>
        <w:tc>
          <w:tcPr>
            <w:tcW w:w="846" w:type="dxa"/>
            <w:tcBorders>
              <w:top w:val="single" w:sz="4" w:space="0" w:color="auto"/>
              <w:left w:val="single" w:sz="4" w:space="0" w:color="auto"/>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架构平台</w:t>
            </w:r>
          </w:p>
        </w:tc>
        <w:tc>
          <w:tcPr>
            <w:tcW w:w="2126" w:type="dxa"/>
            <w:tcBorders>
              <w:top w:val="single" w:sz="4" w:space="0" w:color="auto"/>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算法</w:t>
            </w:r>
          </w:p>
        </w:tc>
        <w:tc>
          <w:tcPr>
            <w:tcW w:w="761" w:type="dxa"/>
            <w:tcBorders>
              <w:top w:val="single" w:sz="4" w:space="0" w:color="auto"/>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SEED</w:t>
            </w:r>
          </w:p>
        </w:tc>
        <w:tc>
          <w:tcPr>
            <w:tcW w:w="761" w:type="dxa"/>
            <w:tcBorders>
              <w:top w:val="single" w:sz="4" w:space="0" w:color="auto"/>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6"/>
                <w:szCs w:val="18"/>
              </w:rPr>
              <w:t>CAMELLIA</w:t>
            </w:r>
          </w:p>
        </w:tc>
        <w:tc>
          <w:tcPr>
            <w:tcW w:w="761" w:type="dxa"/>
            <w:tcBorders>
              <w:top w:val="single" w:sz="4" w:space="0" w:color="auto"/>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GOST</w:t>
            </w:r>
          </w:p>
        </w:tc>
        <w:tc>
          <w:tcPr>
            <w:tcW w:w="761" w:type="dxa"/>
            <w:tcBorders>
              <w:top w:val="single" w:sz="4" w:space="0" w:color="auto"/>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TEA</w:t>
            </w:r>
          </w:p>
        </w:tc>
        <w:tc>
          <w:tcPr>
            <w:tcW w:w="761" w:type="dxa"/>
            <w:tcBorders>
              <w:top w:val="single" w:sz="4" w:space="0" w:color="auto"/>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XTEA</w:t>
            </w:r>
          </w:p>
        </w:tc>
        <w:tc>
          <w:tcPr>
            <w:tcW w:w="761" w:type="dxa"/>
            <w:tcBorders>
              <w:top w:val="single" w:sz="4" w:space="0" w:color="auto"/>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SPECK</w:t>
            </w:r>
          </w:p>
        </w:tc>
        <w:tc>
          <w:tcPr>
            <w:tcW w:w="679" w:type="dxa"/>
            <w:tcBorders>
              <w:top w:val="single" w:sz="4" w:space="0" w:color="auto"/>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SIMON</w:t>
            </w:r>
          </w:p>
        </w:tc>
        <w:tc>
          <w:tcPr>
            <w:tcW w:w="843" w:type="dxa"/>
            <w:tcBorders>
              <w:top w:val="single" w:sz="4" w:space="0" w:color="auto"/>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LUCIFER</w:t>
            </w:r>
          </w:p>
        </w:tc>
      </w:tr>
      <w:tr w:rsidR="00E73163" w:rsidTr="00E73163">
        <w:trPr>
          <w:trHeight w:val="270"/>
          <w:jc w:val="center"/>
        </w:trPr>
        <w:tc>
          <w:tcPr>
            <w:tcW w:w="846" w:type="dxa"/>
            <w:vMerge w:val="restart"/>
            <w:tcBorders>
              <w:top w:val="nil"/>
              <w:left w:val="single" w:sz="4" w:space="0" w:color="auto"/>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Cyptor</w:t>
            </w:r>
          </w:p>
        </w:tc>
        <w:tc>
          <w:tcPr>
            <w:tcW w:w="2126" w:type="dxa"/>
            <w:tcBorders>
              <w:top w:val="nil"/>
              <w:left w:val="nil"/>
              <w:bottom w:val="single" w:sz="4" w:space="0" w:color="auto"/>
              <w:right w:val="single" w:sz="4" w:space="0" w:color="auto"/>
            </w:tcBorders>
            <w:noWrap/>
            <w:vAlign w:val="bottom"/>
            <w:hideMark/>
          </w:tcPr>
          <w:p w:rsidR="00E73163" w:rsidRDefault="009037F9">
            <w:pPr>
              <w:widowControl/>
              <w:jc w:val="center"/>
              <w:rPr>
                <w:b/>
                <w:color w:val="000000"/>
                <w:kern w:val="0"/>
                <w:sz w:val="18"/>
                <w:szCs w:val="18"/>
              </w:rPr>
            </w:pPr>
            <w:r>
              <w:rPr>
                <w:rFonts w:hint="eastAsia"/>
                <w:b/>
                <w:color w:val="000000"/>
                <w:kern w:val="0"/>
                <w:sz w:val="18"/>
                <w:szCs w:val="18"/>
              </w:rPr>
              <w:t>性能</w:t>
            </w:r>
            <w:r w:rsidR="00E73163">
              <w:rPr>
                <w:rFonts w:hint="eastAsia"/>
                <w:b/>
                <w:color w:val="000000"/>
                <w:kern w:val="0"/>
                <w:sz w:val="18"/>
                <w:szCs w:val="18"/>
              </w:rPr>
              <w:t>（</w:t>
            </w:r>
            <w:r w:rsidR="00E73163">
              <w:rPr>
                <w:b/>
                <w:color w:val="000000"/>
                <w:kern w:val="0"/>
                <w:sz w:val="18"/>
                <w:szCs w:val="18"/>
              </w:rPr>
              <w:t>Gbps</w:t>
            </w:r>
            <w:r w:rsidR="00E73163">
              <w:rPr>
                <w:rFonts w:hint="eastAsia"/>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59.5</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59.5</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29.8</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29.8</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29.8</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29.8</w:t>
            </w:r>
          </w:p>
        </w:tc>
        <w:tc>
          <w:tcPr>
            <w:tcW w:w="679"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29.8</w:t>
            </w:r>
          </w:p>
        </w:tc>
        <w:tc>
          <w:tcPr>
            <w:tcW w:w="843"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59.5</w:t>
            </w: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面积</w:t>
            </w:r>
            <w:r>
              <w:rPr>
                <w:b/>
                <w:color w:val="000000"/>
                <w:kern w:val="0"/>
                <w:sz w:val="18"/>
                <w:szCs w:val="18"/>
              </w:rPr>
              <w:t>(mm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1.23</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0.49</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0.37</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0.49</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0.37</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0.37</w:t>
            </w:r>
          </w:p>
        </w:tc>
        <w:tc>
          <w:tcPr>
            <w:tcW w:w="679"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0.37</w:t>
            </w:r>
          </w:p>
        </w:tc>
        <w:tc>
          <w:tcPr>
            <w:tcW w:w="843"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0.37</w:t>
            </w: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性能面积比</w:t>
            </w:r>
            <w:r>
              <w:rPr>
                <w:b/>
                <w:color w:val="000000"/>
                <w:kern w:val="0"/>
                <w:sz w:val="18"/>
                <w:szCs w:val="18"/>
              </w:rPr>
              <w:t>(Gbps/mm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48.3</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120.9</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80.6</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60.4</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80.6</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80.6</w:t>
            </w:r>
          </w:p>
        </w:tc>
        <w:tc>
          <w:tcPr>
            <w:tcW w:w="679"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80.6</w:t>
            </w:r>
          </w:p>
        </w:tc>
        <w:tc>
          <w:tcPr>
            <w:tcW w:w="843"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161.1</w:t>
            </w:r>
          </w:p>
        </w:tc>
      </w:tr>
      <w:tr w:rsidR="00E73163" w:rsidTr="00E73163">
        <w:trPr>
          <w:trHeight w:val="270"/>
          <w:jc w:val="center"/>
        </w:trPr>
        <w:tc>
          <w:tcPr>
            <w:tcW w:w="846" w:type="dxa"/>
            <w:vMerge w:val="restart"/>
            <w:tcBorders>
              <w:top w:val="nil"/>
              <w:left w:val="single" w:sz="4" w:space="0" w:color="auto"/>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RCPA</w:t>
            </w:r>
          </w:p>
        </w:tc>
        <w:tc>
          <w:tcPr>
            <w:tcW w:w="2126" w:type="dxa"/>
            <w:tcBorders>
              <w:top w:val="nil"/>
              <w:left w:val="nil"/>
              <w:bottom w:val="single" w:sz="4" w:space="0" w:color="auto"/>
              <w:right w:val="single" w:sz="4" w:space="0" w:color="auto"/>
            </w:tcBorders>
            <w:noWrap/>
            <w:vAlign w:val="bottom"/>
            <w:hideMark/>
          </w:tcPr>
          <w:p w:rsidR="00E73163" w:rsidRDefault="009037F9">
            <w:pPr>
              <w:widowControl/>
              <w:jc w:val="center"/>
              <w:rPr>
                <w:b/>
                <w:color w:val="000000"/>
                <w:kern w:val="0"/>
                <w:sz w:val="18"/>
                <w:szCs w:val="18"/>
              </w:rPr>
            </w:pPr>
            <w:r>
              <w:rPr>
                <w:rFonts w:hint="eastAsia"/>
                <w:b/>
                <w:color w:val="000000"/>
                <w:kern w:val="0"/>
                <w:sz w:val="18"/>
                <w:szCs w:val="18"/>
              </w:rPr>
              <w:t>性能</w:t>
            </w:r>
            <w:r w:rsidR="00E73163">
              <w:rPr>
                <w:rFonts w:hint="eastAsia"/>
                <w:b/>
                <w:color w:val="000000"/>
                <w:kern w:val="0"/>
                <w:sz w:val="18"/>
                <w:szCs w:val="18"/>
              </w:rPr>
              <w:t>（</w:t>
            </w:r>
            <w:r w:rsidR="00E73163">
              <w:rPr>
                <w:b/>
                <w:color w:val="000000"/>
                <w:kern w:val="0"/>
                <w:sz w:val="18"/>
                <w:szCs w:val="18"/>
              </w:rPr>
              <w:t>Gbps</w:t>
            </w:r>
            <w:r w:rsidR="00E73163">
              <w:rPr>
                <w:rFonts w:hint="eastAsia"/>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32.9</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32.9</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16.5</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16.5</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16.5</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16.5</w:t>
            </w:r>
          </w:p>
        </w:tc>
        <w:tc>
          <w:tcPr>
            <w:tcW w:w="679"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16.5</w:t>
            </w:r>
          </w:p>
        </w:tc>
        <w:tc>
          <w:tcPr>
            <w:tcW w:w="843"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32.9</w:t>
            </w: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面积</w:t>
            </w:r>
            <w:r>
              <w:rPr>
                <w:b/>
                <w:color w:val="000000"/>
                <w:kern w:val="0"/>
                <w:sz w:val="18"/>
                <w:szCs w:val="18"/>
              </w:rPr>
              <w:t>(mm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1.75</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0.95</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0.48</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0.64</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0.48</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0.48</w:t>
            </w:r>
          </w:p>
        </w:tc>
        <w:tc>
          <w:tcPr>
            <w:tcW w:w="679"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0.64</w:t>
            </w:r>
          </w:p>
        </w:tc>
        <w:tc>
          <w:tcPr>
            <w:tcW w:w="843"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0.48</w:t>
            </w: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性能面积比</w:t>
            </w:r>
            <w:r>
              <w:rPr>
                <w:b/>
                <w:color w:val="000000"/>
                <w:kern w:val="0"/>
                <w:sz w:val="18"/>
                <w:szCs w:val="18"/>
              </w:rPr>
              <w:t>(Gbps/mm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18.8</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34.5</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34.5</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25.9</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34.5</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34.5</w:t>
            </w:r>
          </w:p>
        </w:tc>
        <w:tc>
          <w:tcPr>
            <w:tcW w:w="679"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25.9</w:t>
            </w:r>
          </w:p>
        </w:tc>
        <w:tc>
          <w:tcPr>
            <w:tcW w:w="843"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69.1</w:t>
            </w:r>
          </w:p>
        </w:tc>
      </w:tr>
      <w:tr w:rsidR="00E73163" w:rsidTr="00E73163">
        <w:trPr>
          <w:trHeight w:val="270"/>
          <w:jc w:val="center"/>
        </w:trPr>
        <w:tc>
          <w:tcPr>
            <w:tcW w:w="846" w:type="dxa"/>
            <w:vMerge w:val="restart"/>
            <w:tcBorders>
              <w:top w:val="nil"/>
              <w:left w:val="single" w:sz="4" w:space="0" w:color="auto"/>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COBRA</w:t>
            </w:r>
          </w:p>
        </w:tc>
        <w:tc>
          <w:tcPr>
            <w:tcW w:w="2126" w:type="dxa"/>
            <w:tcBorders>
              <w:top w:val="nil"/>
              <w:left w:val="nil"/>
              <w:bottom w:val="single" w:sz="4" w:space="0" w:color="auto"/>
              <w:right w:val="single" w:sz="4" w:space="0" w:color="auto"/>
            </w:tcBorders>
            <w:noWrap/>
            <w:vAlign w:val="bottom"/>
            <w:hideMark/>
          </w:tcPr>
          <w:p w:rsidR="00E73163" w:rsidRDefault="009037F9">
            <w:pPr>
              <w:widowControl/>
              <w:jc w:val="center"/>
              <w:rPr>
                <w:b/>
                <w:color w:val="000000"/>
                <w:kern w:val="0"/>
                <w:sz w:val="18"/>
                <w:szCs w:val="18"/>
              </w:rPr>
            </w:pPr>
            <w:r>
              <w:rPr>
                <w:rFonts w:hint="eastAsia"/>
                <w:b/>
                <w:color w:val="000000"/>
                <w:kern w:val="0"/>
                <w:sz w:val="18"/>
                <w:szCs w:val="18"/>
              </w:rPr>
              <w:t>性能</w:t>
            </w:r>
            <w:r w:rsidR="00E73163">
              <w:rPr>
                <w:rFonts w:hint="eastAsia"/>
                <w:b/>
                <w:color w:val="000000"/>
                <w:kern w:val="0"/>
                <w:sz w:val="18"/>
                <w:szCs w:val="18"/>
              </w:rPr>
              <w:t>（</w:t>
            </w:r>
            <w:r w:rsidR="00E73163">
              <w:rPr>
                <w:b/>
                <w:color w:val="000000"/>
                <w:kern w:val="0"/>
                <w:sz w:val="18"/>
                <w:szCs w:val="18"/>
              </w:rPr>
              <w:t>Gbps</w:t>
            </w:r>
            <w:r w:rsidR="00E73163">
              <w:rPr>
                <w:rFonts w:hint="eastAsia"/>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9.9</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9.9</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5.0</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5.0</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5.0</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5.0</w:t>
            </w:r>
          </w:p>
        </w:tc>
        <w:tc>
          <w:tcPr>
            <w:tcW w:w="679"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5.0</w:t>
            </w:r>
          </w:p>
        </w:tc>
        <w:tc>
          <w:tcPr>
            <w:tcW w:w="843"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w:t>
            </w: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面积</w:t>
            </w:r>
            <w:r>
              <w:rPr>
                <w:b/>
                <w:color w:val="000000"/>
                <w:kern w:val="0"/>
                <w:sz w:val="18"/>
                <w:szCs w:val="18"/>
              </w:rPr>
              <w:t>(mm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1.09</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0.47</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0.16</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0.62</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0.34</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0.31</w:t>
            </w:r>
          </w:p>
        </w:tc>
        <w:tc>
          <w:tcPr>
            <w:tcW w:w="679"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0.47</w:t>
            </w:r>
          </w:p>
        </w:tc>
        <w:tc>
          <w:tcPr>
            <w:tcW w:w="843"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w:t>
            </w: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性能面积比</w:t>
            </w:r>
            <w:r>
              <w:rPr>
                <w:b/>
                <w:color w:val="000000"/>
                <w:kern w:val="0"/>
                <w:sz w:val="18"/>
                <w:szCs w:val="18"/>
              </w:rPr>
              <w:t>(Gbps/mm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9.1</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21.2</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31.8</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8.0</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14.6</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15.9</w:t>
            </w:r>
          </w:p>
        </w:tc>
        <w:tc>
          <w:tcPr>
            <w:tcW w:w="679"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10.6</w:t>
            </w:r>
          </w:p>
        </w:tc>
        <w:tc>
          <w:tcPr>
            <w:tcW w:w="843"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w:t>
            </w:r>
          </w:p>
        </w:tc>
      </w:tr>
      <w:tr w:rsidR="00E73163" w:rsidTr="00E73163">
        <w:trPr>
          <w:trHeight w:val="270"/>
          <w:jc w:val="center"/>
        </w:trPr>
        <w:tc>
          <w:tcPr>
            <w:tcW w:w="846" w:type="dxa"/>
            <w:vMerge w:val="restart"/>
            <w:tcBorders>
              <w:top w:val="nil"/>
              <w:left w:val="single" w:sz="4" w:space="0" w:color="auto"/>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RPU</w:t>
            </w:r>
          </w:p>
        </w:tc>
        <w:tc>
          <w:tcPr>
            <w:tcW w:w="2126" w:type="dxa"/>
            <w:tcBorders>
              <w:top w:val="nil"/>
              <w:left w:val="nil"/>
              <w:bottom w:val="single" w:sz="4" w:space="0" w:color="auto"/>
              <w:right w:val="single" w:sz="4" w:space="0" w:color="auto"/>
            </w:tcBorders>
            <w:noWrap/>
            <w:vAlign w:val="bottom"/>
            <w:hideMark/>
          </w:tcPr>
          <w:p w:rsidR="00E73163" w:rsidRDefault="009037F9">
            <w:pPr>
              <w:widowControl/>
              <w:jc w:val="center"/>
              <w:rPr>
                <w:b/>
                <w:color w:val="000000"/>
                <w:kern w:val="0"/>
                <w:sz w:val="18"/>
                <w:szCs w:val="18"/>
              </w:rPr>
            </w:pPr>
            <w:r>
              <w:rPr>
                <w:rFonts w:hint="eastAsia"/>
                <w:b/>
                <w:color w:val="000000"/>
                <w:kern w:val="0"/>
                <w:sz w:val="18"/>
                <w:szCs w:val="18"/>
              </w:rPr>
              <w:t>性能</w:t>
            </w:r>
            <w:r w:rsidR="00E73163">
              <w:rPr>
                <w:rFonts w:hint="eastAsia"/>
                <w:b/>
                <w:color w:val="000000"/>
                <w:kern w:val="0"/>
                <w:sz w:val="18"/>
                <w:szCs w:val="18"/>
              </w:rPr>
              <w:t>（</w:t>
            </w:r>
            <w:r w:rsidR="00E73163">
              <w:rPr>
                <w:b/>
                <w:color w:val="000000"/>
                <w:kern w:val="0"/>
                <w:sz w:val="18"/>
                <w:szCs w:val="18"/>
              </w:rPr>
              <w:t>Gbps</w:t>
            </w:r>
            <w:r w:rsidR="00E73163">
              <w:rPr>
                <w:rFonts w:hint="eastAsia"/>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64.0</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64.0</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32.0</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32.0</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32.0</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32.0</w:t>
            </w:r>
          </w:p>
        </w:tc>
        <w:tc>
          <w:tcPr>
            <w:tcW w:w="679"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32.0</w:t>
            </w:r>
          </w:p>
        </w:tc>
        <w:tc>
          <w:tcPr>
            <w:tcW w:w="843"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64.0</w:t>
            </w: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面积</w:t>
            </w:r>
            <w:r>
              <w:rPr>
                <w:b/>
                <w:color w:val="000000"/>
                <w:kern w:val="0"/>
                <w:sz w:val="18"/>
                <w:szCs w:val="18"/>
              </w:rPr>
              <w:t>(mm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1.40</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0.70</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0.47</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0.47</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0.44</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0.35</w:t>
            </w:r>
          </w:p>
        </w:tc>
        <w:tc>
          <w:tcPr>
            <w:tcW w:w="679"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0.23</w:t>
            </w:r>
          </w:p>
        </w:tc>
        <w:tc>
          <w:tcPr>
            <w:tcW w:w="843"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0.47</w:t>
            </w: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性能面积比</w:t>
            </w:r>
            <w:r>
              <w:rPr>
                <w:b/>
                <w:color w:val="000000"/>
                <w:kern w:val="0"/>
                <w:sz w:val="18"/>
                <w:szCs w:val="18"/>
              </w:rPr>
              <w:t>(Gbps/mm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45.8</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91.5</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68.7</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68.7</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73.1</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91.5</w:t>
            </w:r>
          </w:p>
        </w:tc>
        <w:tc>
          <w:tcPr>
            <w:tcW w:w="679"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137.3</w:t>
            </w:r>
          </w:p>
        </w:tc>
        <w:tc>
          <w:tcPr>
            <w:tcW w:w="843"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137.3</w:t>
            </w:r>
          </w:p>
        </w:tc>
      </w:tr>
      <w:tr w:rsidR="00E73163" w:rsidTr="00E73163">
        <w:trPr>
          <w:trHeight w:val="270"/>
          <w:jc w:val="center"/>
        </w:trPr>
        <w:tc>
          <w:tcPr>
            <w:tcW w:w="846" w:type="dxa"/>
            <w:vMerge w:val="restart"/>
            <w:tcBorders>
              <w:top w:val="nil"/>
              <w:left w:val="single" w:sz="4" w:space="0" w:color="auto"/>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rFonts w:hint="eastAsia"/>
                <w:b/>
                <w:color w:val="000000"/>
                <w:kern w:val="0"/>
                <w:sz w:val="18"/>
                <w:szCs w:val="18"/>
              </w:rPr>
              <w:t>本文</w:t>
            </w:r>
          </w:p>
        </w:tc>
        <w:tc>
          <w:tcPr>
            <w:tcW w:w="2126" w:type="dxa"/>
            <w:tcBorders>
              <w:top w:val="nil"/>
              <w:left w:val="nil"/>
              <w:bottom w:val="single" w:sz="4" w:space="0" w:color="auto"/>
              <w:right w:val="single" w:sz="4" w:space="0" w:color="auto"/>
            </w:tcBorders>
            <w:noWrap/>
            <w:vAlign w:val="bottom"/>
            <w:hideMark/>
          </w:tcPr>
          <w:p w:rsidR="00E73163" w:rsidRDefault="009037F9">
            <w:pPr>
              <w:widowControl/>
              <w:jc w:val="center"/>
              <w:rPr>
                <w:b/>
                <w:color w:val="000000"/>
                <w:kern w:val="0"/>
                <w:sz w:val="18"/>
                <w:szCs w:val="18"/>
              </w:rPr>
            </w:pPr>
            <w:r>
              <w:rPr>
                <w:rFonts w:hint="eastAsia"/>
                <w:b/>
                <w:color w:val="000000"/>
                <w:kern w:val="0"/>
                <w:sz w:val="18"/>
                <w:szCs w:val="18"/>
              </w:rPr>
              <w:t>性能</w:t>
            </w:r>
            <w:r w:rsidR="00E73163">
              <w:rPr>
                <w:rFonts w:hint="eastAsia"/>
                <w:b/>
                <w:color w:val="000000"/>
                <w:kern w:val="0"/>
                <w:sz w:val="18"/>
                <w:szCs w:val="18"/>
              </w:rPr>
              <w:t>（</w:t>
            </w:r>
            <w:r w:rsidR="00E73163">
              <w:rPr>
                <w:b/>
                <w:color w:val="000000"/>
                <w:kern w:val="0"/>
                <w:sz w:val="18"/>
                <w:szCs w:val="18"/>
              </w:rPr>
              <w:t>Gbps</w:t>
            </w:r>
            <w:r w:rsidR="00E73163">
              <w:rPr>
                <w:rFonts w:hint="eastAsia"/>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64.0</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64.0</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32.0</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32.0</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32.0</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32.0</w:t>
            </w:r>
          </w:p>
        </w:tc>
        <w:tc>
          <w:tcPr>
            <w:tcW w:w="679"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32.0</w:t>
            </w:r>
          </w:p>
        </w:tc>
        <w:tc>
          <w:tcPr>
            <w:tcW w:w="843"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64.0</w:t>
            </w: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面积</w:t>
            </w:r>
            <w:r>
              <w:rPr>
                <w:b/>
                <w:color w:val="000000"/>
                <w:kern w:val="0"/>
                <w:sz w:val="18"/>
                <w:szCs w:val="18"/>
              </w:rPr>
              <w:t>(mm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1.09</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0.44</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0.22</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0.29</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0.22</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0.22</w:t>
            </w:r>
          </w:p>
        </w:tc>
        <w:tc>
          <w:tcPr>
            <w:tcW w:w="679"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0.22</w:t>
            </w:r>
          </w:p>
        </w:tc>
        <w:tc>
          <w:tcPr>
            <w:tcW w:w="843"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0.22</w:t>
            </w: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性能面积比</w:t>
            </w:r>
            <w:r>
              <w:rPr>
                <w:b/>
                <w:color w:val="000000"/>
                <w:kern w:val="0"/>
                <w:sz w:val="18"/>
                <w:szCs w:val="18"/>
              </w:rPr>
              <w:t>(Gbps/mm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58.8</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146.9</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146.9</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110.2</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146.9</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146.9</w:t>
            </w:r>
          </w:p>
        </w:tc>
        <w:tc>
          <w:tcPr>
            <w:tcW w:w="679"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146.9</w:t>
            </w:r>
          </w:p>
        </w:tc>
        <w:tc>
          <w:tcPr>
            <w:tcW w:w="843"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293.9</w:t>
            </w:r>
          </w:p>
        </w:tc>
      </w:tr>
      <w:tr w:rsidR="00E73163" w:rsidTr="00E73163">
        <w:trPr>
          <w:trHeight w:val="300"/>
          <w:jc w:val="center"/>
        </w:trPr>
        <w:tc>
          <w:tcPr>
            <w:tcW w:w="846" w:type="dxa"/>
            <w:tcBorders>
              <w:top w:val="nil"/>
              <w:left w:val="single" w:sz="4" w:space="0" w:color="auto"/>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架构平台</w:t>
            </w: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算法</w:t>
            </w:r>
          </w:p>
        </w:tc>
        <w:tc>
          <w:tcPr>
            <w:tcW w:w="761" w:type="dxa"/>
            <w:tcBorders>
              <w:top w:val="nil"/>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CLEFIA</w:t>
            </w:r>
          </w:p>
        </w:tc>
        <w:tc>
          <w:tcPr>
            <w:tcW w:w="761" w:type="dxa"/>
            <w:tcBorders>
              <w:top w:val="nil"/>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ARIA</w:t>
            </w:r>
          </w:p>
        </w:tc>
        <w:tc>
          <w:tcPr>
            <w:tcW w:w="761" w:type="dxa"/>
            <w:tcBorders>
              <w:top w:val="nil"/>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C2</w:t>
            </w:r>
          </w:p>
        </w:tc>
        <w:tc>
          <w:tcPr>
            <w:tcW w:w="761" w:type="dxa"/>
            <w:tcBorders>
              <w:top w:val="nil"/>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PRESENT</w:t>
            </w:r>
          </w:p>
        </w:tc>
        <w:tc>
          <w:tcPr>
            <w:tcW w:w="761" w:type="dxa"/>
            <w:tcBorders>
              <w:top w:val="nil"/>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6"/>
                <w:szCs w:val="18"/>
              </w:rPr>
              <w:t>MACGUFFIN</w:t>
            </w:r>
          </w:p>
        </w:tc>
        <w:tc>
          <w:tcPr>
            <w:tcW w:w="761" w:type="dxa"/>
            <w:tcBorders>
              <w:top w:val="nil"/>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SQUARE</w:t>
            </w:r>
          </w:p>
        </w:tc>
        <w:tc>
          <w:tcPr>
            <w:tcW w:w="679" w:type="dxa"/>
            <w:tcBorders>
              <w:top w:val="nil"/>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M6</w:t>
            </w:r>
          </w:p>
        </w:tc>
        <w:tc>
          <w:tcPr>
            <w:tcW w:w="843" w:type="dxa"/>
            <w:tcBorders>
              <w:top w:val="nil"/>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SHARK</w:t>
            </w:r>
          </w:p>
        </w:tc>
      </w:tr>
      <w:tr w:rsidR="00E73163" w:rsidTr="00E73163">
        <w:trPr>
          <w:trHeight w:val="270"/>
          <w:jc w:val="center"/>
        </w:trPr>
        <w:tc>
          <w:tcPr>
            <w:tcW w:w="846" w:type="dxa"/>
            <w:vMerge w:val="restart"/>
            <w:tcBorders>
              <w:top w:val="nil"/>
              <w:left w:val="single" w:sz="4" w:space="0" w:color="auto"/>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Cyptor</w:t>
            </w:r>
          </w:p>
        </w:tc>
        <w:tc>
          <w:tcPr>
            <w:tcW w:w="2126" w:type="dxa"/>
            <w:tcBorders>
              <w:top w:val="nil"/>
              <w:left w:val="nil"/>
              <w:bottom w:val="single" w:sz="4" w:space="0" w:color="auto"/>
              <w:right w:val="single" w:sz="4" w:space="0" w:color="auto"/>
            </w:tcBorders>
            <w:noWrap/>
            <w:vAlign w:val="bottom"/>
            <w:hideMark/>
          </w:tcPr>
          <w:p w:rsidR="00E73163" w:rsidRDefault="009037F9">
            <w:pPr>
              <w:widowControl/>
              <w:jc w:val="center"/>
              <w:rPr>
                <w:b/>
                <w:color w:val="000000"/>
                <w:kern w:val="0"/>
                <w:sz w:val="18"/>
                <w:szCs w:val="18"/>
              </w:rPr>
            </w:pPr>
            <w:r>
              <w:rPr>
                <w:rFonts w:hint="eastAsia"/>
                <w:b/>
                <w:color w:val="000000"/>
                <w:kern w:val="0"/>
                <w:sz w:val="18"/>
                <w:szCs w:val="18"/>
              </w:rPr>
              <w:t>性能</w:t>
            </w:r>
            <w:r w:rsidR="00E73163">
              <w:rPr>
                <w:rFonts w:hint="eastAsia"/>
                <w:b/>
                <w:color w:val="000000"/>
                <w:kern w:val="0"/>
                <w:sz w:val="18"/>
                <w:szCs w:val="18"/>
              </w:rPr>
              <w:t>（</w:t>
            </w:r>
            <w:r w:rsidR="00E73163">
              <w:rPr>
                <w:b/>
                <w:color w:val="000000"/>
                <w:kern w:val="0"/>
                <w:sz w:val="18"/>
                <w:szCs w:val="18"/>
              </w:rPr>
              <w:t>Gbps</w:t>
            </w:r>
            <w:r w:rsidR="00E73163">
              <w:rPr>
                <w:rFonts w:hint="eastAsia"/>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59.5</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59.5</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29.8</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29.8</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29.8</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59.5</w:t>
            </w:r>
          </w:p>
        </w:tc>
        <w:tc>
          <w:tcPr>
            <w:tcW w:w="679"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29.8</w:t>
            </w:r>
          </w:p>
        </w:tc>
        <w:tc>
          <w:tcPr>
            <w:tcW w:w="843"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29.8</w:t>
            </w: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面积</w:t>
            </w:r>
            <w:r>
              <w:rPr>
                <w:b/>
                <w:color w:val="000000"/>
                <w:kern w:val="0"/>
                <w:sz w:val="18"/>
                <w:szCs w:val="18"/>
              </w:rPr>
              <w:t>(mm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0.37</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0.25</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0.62</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0.25</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0.25</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0.37</w:t>
            </w:r>
          </w:p>
        </w:tc>
        <w:tc>
          <w:tcPr>
            <w:tcW w:w="679"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1.11</w:t>
            </w:r>
          </w:p>
        </w:tc>
        <w:tc>
          <w:tcPr>
            <w:tcW w:w="843"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0.25</w:t>
            </w: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性能面积比</w:t>
            </w:r>
            <w:r>
              <w:rPr>
                <w:b/>
                <w:color w:val="000000"/>
                <w:kern w:val="0"/>
                <w:sz w:val="18"/>
                <w:szCs w:val="18"/>
              </w:rPr>
              <w:t>(Gbps/mm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161.1</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241.7</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48.3</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120.9</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120.9</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161.1</w:t>
            </w:r>
          </w:p>
        </w:tc>
        <w:tc>
          <w:tcPr>
            <w:tcW w:w="679"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26.9</w:t>
            </w:r>
          </w:p>
        </w:tc>
        <w:tc>
          <w:tcPr>
            <w:tcW w:w="843"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120.9</w:t>
            </w:r>
          </w:p>
        </w:tc>
      </w:tr>
      <w:tr w:rsidR="00E73163" w:rsidTr="00E73163">
        <w:trPr>
          <w:trHeight w:val="270"/>
          <w:jc w:val="center"/>
        </w:trPr>
        <w:tc>
          <w:tcPr>
            <w:tcW w:w="846" w:type="dxa"/>
            <w:vMerge w:val="restart"/>
            <w:tcBorders>
              <w:top w:val="nil"/>
              <w:left w:val="single" w:sz="4" w:space="0" w:color="auto"/>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RCPA</w:t>
            </w:r>
          </w:p>
        </w:tc>
        <w:tc>
          <w:tcPr>
            <w:tcW w:w="2126" w:type="dxa"/>
            <w:tcBorders>
              <w:top w:val="nil"/>
              <w:left w:val="nil"/>
              <w:bottom w:val="single" w:sz="4" w:space="0" w:color="auto"/>
              <w:right w:val="single" w:sz="4" w:space="0" w:color="auto"/>
            </w:tcBorders>
            <w:noWrap/>
            <w:vAlign w:val="bottom"/>
            <w:hideMark/>
          </w:tcPr>
          <w:p w:rsidR="00E73163" w:rsidRDefault="009037F9">
            <w:pPr>
              <w:widowControl/>
              <w:jc w:val="center"/>
              <w:rPr>
                <w:b/>
                <w:color w:val="000000"/>
                <w:kern w:val="0"/>
                <w:sz w:val="18"/>
                <w:szCs w:val="18"/>
              </w:rPr>
            </w:pPr>
            <w:r>
              <w:rPr>
                <w:rFonts w:hint="eastAsia"/>
                <w:b/>
                <w:color w:val="000000"/>
                <w:kern w:val="0"/>
                <w:sz w:val="18"/>
                <w:szCs w:val="18"/>
              </w:rPr>
              <w:t>性能</w:t>
            </w:r>
            <w:r w:rsidR="00E73163">
              <w:rPr>
                <w:rFonts w:hint="eastAsia"/>
                <w:b/>
                <w:color w:val="000000"/>
                <w:kern w:val="0"/>
                <w:sz w:val="18"/>
                <w:szCs w:val="18"/>
              </w:rPr>
              <w:t>（</w:t>
            </w:r>
            <w:r w:rsidR="00E73163">
              <w:rPr>
                <w:b/>
                <w:color w:val="000000"/>
                <w:kern w:val="0"/>
                <w:sz w:val="18"/>
                <w:szCs w:val="18"/>
              </w:rPr>
              <w:t>Gbps</w:t>
            </w:r>
            <w:r w:rsidR="00E73163">
              <w:rPr>
                <w:rFonts w:hint="eastAsia"/>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32.9</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32.9</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16.5</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16.5</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16.5</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32.9</w:t>
            </w:r>
          </w:p>
        </w:tc>
        <w:tc>
          <w:tcPr>
            <w:tcW w:w="679"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16.5</w:t>
            </w:r>
          </w:p>
        </w:tc>
        <w:tc>
          <w:tcPr>
            <w:tcW w:w="843"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16.5</w:t>
            </w: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面积</w:t>
            </w:r>
            <w:r>
              <w:rPr>
                <w:b/>
                <w:color w:val="000000"/>
                <w:kern w:val="0"/>
                <w:sz w:val="18"/>
                <w:szCs w:val="18"/>
              </w:rPr>
              <w:t>(mm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0.48</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0.32</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0.79</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0.32</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0.32</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0.48</w:t>
            </w:r>
          </w:p>
        </w:tc>
        <w:tc>
          <w:tcPr>
            <w:tcW w:w="679"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1.43</w:t>
            </w:r>
          </w:p>
        </w:tc>
        <w:tc>
          <w:tcPr>
            <w:tcW w:w="843"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0.32</w:t>
            </w: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性能面积比</w:t>
            </w:r>
            <w:r>
              <w:rPr>
                <w:b/>
                <w:color w:val="000000"/>
                <w:kern w:val="0"/>
                <w:sz w:val="18"/>
                <w:szCs w:val="18"/>
              </w:rPr>
              <w:t>(Gbps/mm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69.1</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103.6</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20.7</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51.8</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51.8</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69.1</w:t>
            </w:r>
          </w:p>
        </w:tc>
        <w:tc>
          <w:tcPr>
            <w:tcW w:w="679"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11.5</w:t>
            </w:r>
          </w:p>
        </w:tc>
        <w:tc>
          <w:tcPr>
            <w:tcW w:w="843"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51.8</w:t>
            </w:r>
          </w:p>
        </w:tc>
      </w:tr>
      <w:tr w:rsidR="00E73163" w:rsidTr="00E73163">
        <w:trPr>
          <w:trHeight w:val="270"/>
          <w:jc w:val="center"/>
        </w:trPr>
        <w:tc>
          <w:tcPr>
            <w:tcW w:w="846" w:type="dxa"/>
            <w:vMerge w:val="restart"/>
            <w:tcBorders>
              <w:top w:val="nil"/>
              <w:left w:val="single" w:sz="4" w:space="0" w:color="auto"/>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COBRA</w:t>
            </w:r>
          </w:p>
        </w:tc>
        <w:tc>
          <w:tcPr>
            <w:tcW w:w="2126" w:type="dxa"/>
            <w:tcBorders>
              <w:top w:val="nil"/>
              <w:left w:val="nil"/>
              <w:bottom w:val="single" w:sz="4" w:space="0" w:color="auto"/>
              <w:right w:val="single" w:sz="4" w:space="0" w:color="auto"/>
            </w:tcBorders>
            <w:noWrap/>
            <w:vAlign w:val="bottom"/>
            <w:hideMark/>
          </w:tcPr>
          <w:p w:rsidR="00E73163" w:rsidRDefault="009037F9">
            <w:pPr>
              <w:widowControl/>
              <w:jc w:val="center"/>
              <w:rPr>
                <w:b/>
                <w:color w:val="000000"/>
                <w:kern w:val="0"/>
                <w:sz w:val="18"/>
                <w:szCs w:val="18"/>
              </w:rPr>
            </w:pPr>
            <w:r>
              <w:rPr>
                <w:rFonts w:hint="eastAsia"/>
                <w:b/>
                <w:color w:val="000000"/>
                <w:kern w:val="0"/>
                <w:sz w:val="18"/>
                <w:szCs w:val="18"/>
              </w:rPr>
              <w:t>性能</w:t>
            </w:r>
            <w:r w:rsidR="00E73163">
              <w:rPr>
                <w:rFonts w:hint="eastAsia"/>
                <w:b/>
                <w:color w:val="000000"/>
                <w:kern w:val="0"/>
                <w:sz w:val="18"/>
                <w:szCs w:val="18"/>
              </w:rPr>
              <w:t>（</w:t>
            </w:r>
            <w:r w:rsidR="00E73163">
              <w:rPr>
                <w:b/>
                <w:color w:val="000000"/>
                <w:kern w:val="0"/>
                <w:sz w:val="18"/>
                <w:szCs w:val="18"/>
              </w:rPr>
              <w:t>Gbps</w:t>
            </w:r>
            <w:r w:rsidR="00E73163">
              <w:rPr>
                <w:rFonts w:hint="eastAsia"/>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9.9</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9.9</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5.0</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5.0</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w:t>
            </w:r>
          </w:p>
        </w:tc>
        <w:tc>
          <w:tcPr>
            <w:tcW w:w="679"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5.0</w:t>
            </w:r>
          </w:p>
        </w:tc>
        <w:tc>
          <w:tcPr>
            <w:tcW w:w="843"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5.0</w:t>
            </w: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面积</w:t>
            </w:r>
            <w:r>
              <w:rPr>
                <w:b/>
                <w:color w:val="000000"/>
                <w:kern w:val="0"/>
                <w:sz w:val="18"/>
                <w:szCs w:val="18"/>
              </w:rPr>
              <w:t>(mm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0.31</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0.16</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0.47</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0.31</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w:t>
            </w:r>
          </w:p>
        </w:tc>
        <w:tc>
          <w:tcPr>
            <w:tcW w:w="679"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0.62</w:t>
            </w:r>
          </w:p>
        </w:tc>
        <w:tc>
          <w:tcPr>
            <w:tcW w:w="843"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0.16</w:t>
            </w: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性能面积比</w:t>
            </w:r>
            <w:r>
              <w:rPr>
                <w:b/>
                <w:color w:val="000000"/>
                <w:kern w:val="0"/>
                <w:sz w:val="18"/>
                <w:szCs w:val="18"/>
              </w:rPr>
              <w:t>(Gbps/mm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31.8</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63.7</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10.6</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15.9</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w:t>
            </w:r>
          </w:p>
        </w:tc>
        <w:tc>
          <w:tcPr>
            <w:tcW w:w="679"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8.0</w:t>
            </w:r>
          </w:p>
        </w:tc>
        <w:tc>
          <w:tcPr>
            <w:tcW w:w="843"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31.8</w:t>
            </w:r>
          </w:p>
        </w:tc>
      </w:tr>
      <w:tr w:rsidR="00E73163" w:rsidTr="00E73163">
        <w:trPr>
          <w:trHeight w:val="270"/>
          <w:jc w:val="center"/>
        </w:trPr>
        <w:tc>
          <w:tcPr>
            <w:tcW w:w="846" w:type="dxa"/>
            <w:vMerge w:val="restart"/>
            <w:tcBorders>
              <w:top w:val="nil"/>
              <w:left w:val="single" w:sz="4" w:space="0" w:color="auto"/>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RPU</w:t>
            </w:r>
          </w:p>
        </w:tc>
        <w:tc>
          <w:tcPr>
            <w:tcW w:w="2126" w:type="dxa"/>
            <w:tcBorders>
              <w:top w:val="nil"/>
              <w:left w:val="nil"/>
              <w:bottom w:val="single" w:sz="4" w:space="0" w:color="auto"/>
              <w:right w:val="single" w:sz="4" w:space="0" w:color="auto"/>
            </w:tcBorders>
            <w:noWrap/>
            <w:vAlign w:val="bottom"/>
            <w:hideMark/>
          </w:tcPr>
          <w:p w:rsidR="00E73163" w:rsidRDefault="009037F9">
            <w:pPr>
              <w:widowControl/>
              <w:jc w:val="center"/>
              <w:rPr>
                <w:b/>
                <w:color w:val="000000"/>
                <w:kern w:val="0"/>
                <w:sz w:val="18"/>
                <w:szCs w:val="18"/>
              </w:rPr>
            </w:pPr>
            <w:r>
              <w:rPr>
                <w:rFonts w:hint="eastAsia"/>
                <w:b/>
                <w:color w:val="000000"/>
                <w:kern w:val="0"/>
                <w:sz w:val="18"/>
                <w:szCs w:val="18"/>
              </w:rPr>
              <w:t>性能</w:t>
            </w:r>
            <w:r w:rsidR="00E73163">
              <w:rPr>
                <w:rFonts w:hint="eastAsia"/>
                <w:b/>
                <w:color w:val="000000"/>
                <w:kern w:val="0"/>
                <w:sz w:val="18"/>
                <w:szCs w:val="18"/>
              </w:rPr>
              <w:t>（</w:t>
            </w:r>
            <w:r w:rsidR="00E73163">
              <w:rPr>
                <w:b/>
                <w:color w:val="000000"/>
                <w:kern w:val="0"/>
                <w:sz w:val="18"/>
                <w:szCs w:val="18"/>
              </w:rPr>
              <w:t>Gbps</w:t>
            </w:r>
            <w:r w:rsidR="00E73163">
              <w:rPr>
                <w:rFonts w:hint="eastAsia"/>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64.0</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64.0</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32.0</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32.0</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32.0</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64.0</w:t>
            </w:r>
          </w:p>
        </w:tc>
        <w:tc>
          <w:tcPr>
            <w:tcW w:w="679"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32.0</w:t>
            </w:r>
          </w:p>
        </w:tc>
        <w:tc>
          <w:tcPr>
            <w:tcW w:w="843"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32.0</w:t>
            </w: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面积</w:t>
            </w:r>
            <w:r>
              <w:rPr>
                <w:b/>
                <w:color w:val="000000"/>
                <w:kern w:val="0"/>
                <w:sz w:val="18"/>
                <w:szCs w:val="18"/>
              </w:rPr>
              <w:t>(mm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0.47</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0.47</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0.70</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0.23</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0.23</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0.47</w:t>
            </w:r>
          </w:p>
        </w:tc>
        <w:tc>
          <w:tcPr>
            <w:tcW w:w="679"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1.05</w:t>
            </w:r>
          </w:p>
        </w:tc>
        <w:tc>
          <w:tcPr>
            <w:tcW w:w="843"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0.47</w:t>
            </w: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性能面积比</w:t>
            </w:r>
            <w:r>
              <w:rPr>
                <w:b/>
                <w:color w:val="000000"/>
                <w:kern w:val="0"/>
                <w:sz w:val="18"/>
                <w:szCs w:val="18"/>
              </w:rPr>
              <w:t>(Gbps/mm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137.3</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137.3</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45.8</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137.3</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137.3</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137.3</w:t>
            </w:r>
          </w:p>
        </w:tc>
        <w:tc>
          <w:tcPr>
            <w:tcW w:w="679"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30.5</w:t>
            </w:r>
          </w:p>
        </w:tc>
        <w:tc>
          <w:tcPr>
            <w:tcW w:w="843"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68.7</w:t>
            </w:r>
          </w:p>
        </w:tc>
      </w:tr>
      <w:tr w:rsidR="00E73163" w:rsidTr="00E73163">
        <w:trPr>
          <w:trHeight w:val="270"/>
          <w:jc w:val="center"/>
        </w:trPr>
        <w:tc>
          <w:tcPr>
            <w:tcW w:w="846" w:type="dxa"/>
            <w:vMerge w:val="restart"/>
            <w:tcBorders>
              <w:top w:val="nil"/>
              <w:left w:val="single" w:sz="4" w:space="0" w:color="auto"/>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rFonts w:hint="eastAsia"/>
                <w:b/>
                <w:color w:val="000000"/>
                <w:kern w:val="0"/>
                <w:sz w:val="18"/>
                <w:szCs w:val="18"/>
              </w:rPr>
              <w:t>本文</w:t>
            </w:r>
          </w:p>
        </w:tc>
        <w:tc>
          <w:tcPr>
            <w:tcW w:w="2126" w:type="dxa"/>
            <w:tcBorders>
              <w:top w:val="nil"/>
              <w:left w:val="nil"/>
              <w:bottom w:val="single" w:sz="4" w:space="0" w:color="auto"/>
              <w:right w:val="single" w:sz="4" w:space="0" w:color="auto"/>
            </w:tcBorders>
            <w:noWrap/>
            <w:vAlign w:val="bottom"/>
            <w:hideMark/>
          </w:tcPr>
          <w:p w:rsidR="00E73163" w:rsidRDefault="009037F9">
            <w:pPr>
              <w:widowControl/>
              <w:jc w:val="center"/>
              <w:rPr>
                <w:b/>
                <w:color w:val="000000"/>
                <w:kern w:val="0"/>
                <w:sz w:val="18"/>
                <w:szCs w:val="18"/>
              </w:rPr>
            </w:pPr>
            <w:r>
              <w:rPr>
                <w:rFonts w:hint="eastAsia"/>
                <w:b/>
                <w:color w:val="000000"/>
                <w:kern w:val="0"/>
                <w:sz w:val="18"/>
                <w:szCs w:val="18"/>
              </w:rPr>
              <w:t>性能</w:t>
            </w:r>
            <w:r w:rsidR="00E73163">
              <w:rPr>
                <w:rFonts w:hint="eastAsia"/>
                <w:b/>
                <w:color w:val="000000"/>
                <w:kern w:val="0"/>
                <w:sz w:val="18"/>
                <w:szCs w:val="18"/>
              </w:rPr>
              <w:t>（</w:t>
            </w:r>
            <w:r w:rsidR="00E73163">
              <w:rPr>
                <w:b/>
                <w:color w:val="000000"/>
                <w:kern w:val="0"/>
                <w:sz w:val="18"/>
                <w:szCs w:val="18"/>
              </w:rPr>
              <w:t>Gbps</w:t>
            </w:r>
            <w:r w:rsidR="00E73163">
              <w:rPr>
                <w:rFonts w:hint="eastAsia"/>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64.0</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64.0</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32.0</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32.0</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32.0</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64.0</w:t>
            </w:r>
          </w:p>
        </w:tc>
        <w:tc>
          <w:tcPr>
            <w:tcW w:w="679"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32.0</w:t>
            </w:r>
          </w:p>
        </w:tc>
        <w:tc>
          <w:tcPr>
            <w:tcW w:w="843"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32.0</w:t>
            </w: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面积</w:t>
            </w:r>
            <w:r>
              <w:rPr>
                <w:b/>
                <w:color w:val="000000"/>
                <w:kern w:val="0"/>
                <w:sz w:val="18"/>
                <w:szCs w:val="18"/>
              </w:rPr>
              <w:t>(mm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0.22</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0.22</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0.44</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0.22</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0.22</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0.22</w:t>
            </w:r>
          </w:p>
        </w:tc>
        <w:tc>
          <w:tcPr>
            <w:tcW w:w="679"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0.65</w:t>
            </w:r>
          </w:p>
        </w:tc>
        <w:tc>
          <w:tcPr>
            <w:tcW w:w="843"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0.22</w:t>
            </w: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性能面积比</w:t>
            </w:r>
            <w:r>
              <w:rPr>
                <w:b/>
                <w:color w:val="000000"/>
                <w:kern w:val="0"/>
                <w:sz w:val="18"/>
                <w:szCs w:val="18"/>
              </w:rPr>
              <w:t>(Gbps/mm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293.9</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293.9</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73.5</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146.9</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146.9</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293.9</w:t>
            </w:r>
          </w:p>
        </w:tc>
        <w:tc>
          <w:tcPr>
            <w:tcW w:w="679"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49.0</w:t>
            </w:r>
          </w:p>
        </w:tc>
        <w:tc>
          <w:tcPr>
            <w:tcW w:w="843"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146.9</w:t>
            </w:r>
          </w:p>
        </w:tc>
      </w:tr>
      <w:tr w:rsidR="00E73163" w:rsidTr="00E73163">
        <w:trPr>
          <w:trHeight w:val="510"/>
          <w:jc w:val="center"/>
        </w:trPr>
        <w:tc>
          <w:tcPr>
            <w:tcW w:w="846" w:type="dxa"/>
            <w:tcBorders>
              <w:top w:val="nil"/>
              <w:left w:val="single" w:sz="4" w:space="0" w:color="auto"/>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架构平台</w:t>
            </w: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算法</w:t>
            </w:r>
          </w:p>
        </w:tc>
        <w:tc>
          <w:tcPr>
            <w:tcW w:w="761" w:type="dxa"/>
            <w:tcBorders>
              <w:top w:val="nil"/>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NUSH</w:t>
            </w:r>
          </w:p>
        </w:tc>
        <w:tc>
          <w:tcPr>
            <w:tcW w:w="761" w:type="dxa"/>
            <w:tcBorders>
              <w:top w:val="nil"/>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6"/>
                <w:szCs w:val="18"/>
              </w:rPr>
              <w:t>GRAND CRU</w:t>
            </w:r>
          </w:p>
        </w:tc>
        <w:tc>
          <w:tcPr>
            <w:tcW w:w="761" w:type="dxa"/>
            <w:tcBorders>
              <w:top w:val="nil"/>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E2</w:t>
            </w:r>
          </w:p>
        </w:tc>
        <w:tc>
          <w:tcPr>
            <w:tcW w:w="761" w:type="dxa"/>
            <w:tcBorders>
              <w:top w:val="nil"/>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KHAZAD</w:t>
            </w:r>
          </w:p>
        </w:tc>
        <w:tc>
          <w:tcPr>
            <w:tcW w:w="761" w:type="dxa"/>
            <w:tcBorders>
              <w:top w:val="nil"/>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HIEROCRYPT-L1</w:t>
            </w:r>
          </w:p>
        </w:tc>
        <w:tc>
          <w:tcPr>
            <w:tcW w:w="761" w:type="dxa"/>
            <w:tcBorders>
              <w:top w:val="nil"/>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HIEROCRYPT-3</w:t>
            </w:r>
          </w:p>
        </w:tc>
        <w:tc>
          <w:tcPr>
            <w:tcW w:w="679" w:type="dxa"/>
            <w:tcBorders>
              <w:top w:val="nil"/>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rFonts w:hint="eastAsia"/>
                <w:b/>
                <w:color w:val="000000"/>
                <w:kern w:val="0"/>
                <w:sz w:val="18"/>
                <w:szCs w:val="18"/>
              </w:rPr>
              <w:t>平均</w:t>
            </w:r>
          </w:p>
        </w:tc>
        <w:tc>
          <w:tcPr>
            <w:tcW w:w="843" w:type="dxa"/>
            <w:tcBorders>
              <w:top w:val="nil"/>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rFonts w:hint="eastAsia"/>
                <w:b/>
                <w:color w:val="000000"/>
                <w:kern w:val="0"/>
                <w:sz w:val="18"/>
                <w:szCs w:val="18"/>
              </w:rPr>
              <w:t>优化百分比</w:t>
            </w:r>
          </w:p>
        </w:tc>
      </w:tr>
      <w:tr w:rsidR="00E73163" w:rsidTr="00E73163">
        <w:trPr>
          <w:trHeight w:val="270"/>
          <w:jc w:val="center"/>
        </w:trPr>
        <w:tc>
          <w:tcPr>
            <w:tcW w:w="846" w:type="dxa"/>
            <w:vMerge w:val="restart"/>
            <w:tcBorders>
              <w:top w:val="nil"/>
              <w:left w:val="single" w:sz="4" w:space="0" w:color="auto"/>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Cyptor</w:t>
            </w:r>
          </w:p>
        </w:tc>
        <w:tc>
          <w:tcPr>
            <w:tcW w:w="2126" w:type="dxa"/>
            <w:tcBorders>
              <w:top w:val="nil"/>
              <w:left w:val="nil"/>
              <w:bottom w:val="single" w:sz="4" w:space="0" w:color="auto"/>
              <w:right w:val="single" w:sz="4" w:space="0" w:color="auto"/>
            </w:tcBorders>
            <w:noWrap/>
            <w:vAlign w:val="bottom"/>
            <w:hideMark/>
          </w:tcPr>
          <w:p w:rsidR="00E73163" w:rsidRDefault="009037F9">
            <w:pPr>
              <w:widowControl/>
              <w:jc w:val="center"/>
              <w:rPr>
                <w:b/>
                <w:color w:val="000000"/>
                <w:kern w:val="0"/>
                <w:sz w:val="18"/>
                <w:szCs w:val="18"/>
              </w:rPr>
            </w:pPr>
            <w:r>
              <w:rPr>
                <w:rFonts w:hint="eastAsia"/>
                <w:b/>
                <w:color w:val="000000"/>
                <w:kern w:val="0"/>
                <w:sz w:val="18"/>
                <w:szCs w:val="18"/>
              </w:rPr>
              <w:t>性能</w:t>
            </w:r>
            <w:r w:rsidR="00E73163">
              <w:rPr>
                <w:rFonts w:hint="eastAsia"/>
                <w:b/>
                <w:color w:val="000000"/>
                <w:kern w:val="0"/>
                <w:sz w:val="18"/>
                <w:szCs w:val="18"/>
              </w:rPr>
              <w:t>（</w:t>
            </w:r>
            <w:r w:rsidR="00E73163">
              <w:rPr>
                <w:b/>
                <w:color w:val="000000"/>
                <w:kern w:val="0"/>
                <w:sz w:val="18"/>
                <w:szCs w:val="18"/>
              </w:rPr>
              <w:t>Gbps</w:t>
            </w:r>
            <w:r w:rsidR="00E73163">
              <w:rPr>
                <w:rFonts w:hint="eastAsia"/>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59.5</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59.5</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59.5</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29.8</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29.8</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59.5</w:t>
            </w:r>
          </w:p>
        </w:tc>
        <w:tc>
          <w:tcPr>
            <w:tcW w:w="679"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44.7</w:t>
            </w:r>
          </w:p>
        </w:tc>
        <w:tc>
          <w:tcPr>
            <w:tcW w:w="843"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7.5%</w:t>
            </w: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面积</w:t>
            </w:r>
            <w:r>
              <w:rPr>
                <w:b/>
                <w:color w:val="000000"/>
                <w:kern w:val="0"/>
                <w:sz w:val="18"/>
                <w:szCs w:val="18"/>
              </w:rPr>
              <w:t>(mm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0.37</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0.37</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0.74</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0.25</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0.49</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0.49</w:t>
            </w:r>
          </w:p>
        </w:tc>
        <w:tc>
          <w:tcPr>
            <w:tcW w:w="679"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0.48</w:t>
            </w:r>
          </w:p>
        </w:tc>
        <w:tc>
          <w:tcPr>
            <w:tcW w:w="843"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-30.0%</w:t>
            </w: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性能面积比</w:t>
            </w:r>
            <w:r>
              <w:rPr>
                <w:b/>
                <w:color w:val="000000"/>
                <w:kern w:val="0"/>
                <w:sz w:val="18"/>
                <w:szCs w:val="18"/>
              </w:rPr>
              <w:t>(Gbps/mm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161.1</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161.1</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80.6</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120.9</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60.4</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120.9</w:t>
            </w:r>
          </w:p>
        </w:tc>
        <w:tc>
          <w:tcPr>
            <w:tcW w:w="679"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109.3</w:t>
            </w:r>
          </w:p>
        </w:tc>
        <w:tc>
          <w:tcPr>
            <w:tcW w:w="843"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57.1%</w:t>
            </w:r>
          </w:p>
        </w:tc>
      </w:tr>
      <w:tr w:rsidR="00E73163" w:rsidTr="00E73163">
        <w:trPr>
          <w:trHeight w:val="270"/>
          <w:jc w:val="center"/>
        </w:trPr>
        <w:tc>
          <w:tcPr>
            <w:tcW w:w="846" w:type="dxa"/>
            <w:vMerge w:val="restart"/>
            <w:tcBorders>
              <w:top w:val="nil"/>
              <w:left w:val="single" w:sz="4" w:space="0" w:color="auto"/>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RCPA</w:t>
            </w:r>
          </w:p>
        </w:tc>
        <w:tc>
          <w:tcPr>
            <w:tcW w:w="2126" w:type="dxa"/>
            <w:tcBorders>
              <w:top w:val="nil"/>
              <w:left w:val="nil"/>
              <w:bottom w:val="single" w:sz="4" w:space="0" w:color="auto"/>
              <w:right w:val="single" w:sz="4" w:space="0" w:color="auto"/>
            </w:tcBorders>
            <w:noWrap/>
            <w:vAlign w:val="bottom"/>
            <w:hideMark/>
          </w:tcPr>
          <w:p w:rsidR="00E73163" w:rsidRDefault="009037F9">
            <w:pPr>
              <w:widowControl/>
              <w:jc w:val="center"/>
              <w:rPr>
                <w:b/>
                <w:color w:val="000000"/>
                <w:kern w:val="0"/>
                <w:sz w:val="18"/>
                <w:szCs w:val="18"/>
              </w:rPr>
            </w:pPr>
            <w:r>
              <w:rPr>
                <w:rFonts w:hint="eastAsia"/>
                <w:b/>
                <w:color w:val="000000"/>
                <w:kern w:val="0"/>
                <w:sz w:val="18"/>
                <w:szCs w:val="18"/>
              </w:rPr>
              <w:t>性能</w:t>
            </w:r>
            <w:r w:rsidR="00E73163">
              <w:rPr>
                <w:rFonts w:hint="eastAsia"/>
                <w:b/>
                <w:color w:val="000000"/>
                <w:kern w:val="0"/>
                <w:sz w:val="18"/>
                <w:szCs w:val="18"/>
              </w:rPr>
              <w:t>（</w:t>
            </w:r>
            <w:r w:rsidR="00E73163">
              <w:rPr>
                <w:b/>
                <w:color w:val="000000"/>
                <w:kern w:val="0"/>
                <w:sz w:val="18"/>
                <w:szCs w:val="18"/>
              </w:rPr>
              <w:t>Gbps</w:t>
            </w:r>
            <w:r w:rsidR="00E73163">
              <w:rPr>
                <w:rFonts w:hint="eastAsia"/>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32.9</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32.9</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32.9</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16.5</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16.5</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32.9</w:t>
            </w:r>
          </w:p>
        </w:tc>
        <w:tc>
          <w:tcPr>
            <w:tcW w:w="679"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24.7</w:t>
            </w:r>
          </w:p>
        </w:tc>
        <w:tc>
          <w:tcPr>
            <w:tcW w:w="843"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94.5%</w:t>
            </w: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面积</w:t>
            </w:r>
            <w:r>
              <w:rPr>
                <w:b/>
                <w:color w:val="000000"/>
                <w:kern w:val="0"/>
                <w:sz w:val="18"/>
                <w:szCs w:val="18"/>
              </w:rPr>
              <w:t>(mm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0.48</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0.48</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0.95</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0.32</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0.64</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0.64</w:t>
            </w:r>
          </w:p>
        </w:tc>
        <w:tc>
          <w:tcPr>
            <w:tcW w:w="679"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0.69</w:t>
            </w:r>
          </w:p>
        </w:tc>
        <w:tc>
          <w:tcPr>
            <w:tcW w:w="843"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-51.9%</w:t>
            </w: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性能面积比</w:t>
            </w:r>
            <w:r>
              <w:rPr>
                <w:b/>
                <w:color w:val="000000"/>
                <w:kern w:val="0"/>
                <w:sz w:val="18"/>
                <w:szCs w:val="18"/>
              </w:rPr>
              <w:t>(Gbps/mm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69.1</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69.1</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34.5</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51.8</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25.9</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51.8</w:t>
            </w:r>
          </w:p>
        </w:tc>
        <w:tc>
          <w:tcPr>
            <w:tcW w:w="679"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44.3</w:t>
            </w:r>
          </w:p>
        </w:tc>
        <w:tc>
          <w:tcPr>
            <w:tcW w:w="843"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287.3%</w:t>
            </w:r>
          </w:p>
        </w:tc>
      </w:tr>
      <w:tr w:rsidR="00E73163" w:rsidTr="00E73163">
        <w:trPr>
          <w:trHeight w:val="270"/>
          <w:jc w:val="center"/>
        </w:trPr>
        <w:tc>
          <w:tcPr>
            <w:tcW w:w="846" w:type="dxa"/>
            <w:vMerge w:val="restart"/>
            <w:tcBorders>
              <w:top w:val="nil"/>
              <w:left w:val="single" w:sz="4" w:space="0" w:color="auto"/>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COBRA</w:t>
            </w:r>
          </w:p>
        </w:tc>
        <w:tc>
          <w:tcPr>
            <w:tcW w:w="2126" w:type="dxa"/>
            <w:tcBorders>
              <w:top w:val="nil"/>
              <w:left w:val="nil"/>
              <w:bottom w:val="single" w:sz="4" w:space="0" w:color="auto"/>
              <w:right w:val="single" w:sz="4" w:space="0" w:color="auto"/>
            </w:tcBorders>
            <w:noWrap/>
            <w:vAlign w:val="bottom"/>
            <w:hideMark/>
          </w:tcPr>
          <w:p w:rsidR="00E73163" w:rsidRDefault="009037F9">
            <w:pPr>
              <w:widowControl/>
              <w:jc w:val="center"/>
              <w:rPr>
                <w:b/>
                <w:color w:val="000000"/>
                <w:kern w:val="0"/>
                <w:sz w:val="18"/>
                <w:szCs w:val="18"/>
              </w:rPr>
            </w:pPr>
            <w:r>
              <w:rPr>
                <w:rFonts w:hint="eastAsia"/>
                <w:b/>
                <w:color w:val="000000"/>
                <w:kern w:val="0"/>
                <w:sz w:val="18"/>
                <w:szCs w:val="18"/>
              </w:rPr>
              <w:t>性能</w:t>
            </w:r>
            <w:r w:rsidR="00E73163">
              <w:rPr>
                <w:rFonts w:hint="eastAsia"/>
                <w:b/>
                <w:color w:val="000000"/>
                <w:kern w:val="0"/>
                <w:sz w:val="18"/>
                <w:szCs w:val="18"/>
              </w:rPr>
              <w:t>（</w:t>
            </w:r>
            <w:r w:rsidR="00E73163">
              <w:rPr>
                <w:b/>
                <w:color w:val="000000"/>
                <w:kern w:val="0"/>
                <w:sz w:val="18"/>
                <w:szCs w:val="18"/>
              </w:rPr>
              <w:t>Gbps</w:t>
            </w:r>
            <w:r w:rsidR="00E73163">
              <w:rPr>
                <w:rFonts w:hint="eastAsia"/>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9.9</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5.0</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5.0</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9.9</w:t>
            </w:r>
          </w:p>
        </w:tc>
        <w:tc>
          <w:tcPr>
            <w:tcW w:w="679"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7.2</w:t>
            </w:r>
          </w:p>
        </w:tc>
        <w:tc>
          <w:tcPr>
            <w:tcW w:w="843"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562.4%</w:t>
            </w: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面积</w:t>
            </w:r>
            <w:r>
              <w:rPr>
                <w:b/>
                <w:color w:val="000000"/>
                <w:kern w:val="0"/>
                <w:sz w:val="18"/>
                <w:szCs w:val="18"/>
              </w:rPr>
              <w:t>(mm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0.31</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0.16</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0.31</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0.31</w:t>
            </w:r>
          </w:p>
        </w:tc>
        <w:tc>
          <w:tcPr>
            <w:tcW w:w="679"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0.38</w:t>
            </w:r>
          </w:p>
        </w:tc>
        <w:tc>
          <w:tcPr>
            <w:tcW w:w="843"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-13.5%</w:t>
            </w: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性能面积比</w:t>
            </w:r>
            <w:r>
              <w:rPr>
                <w:b/>
                <w:color w:val="000000"/>
                <w:kern w:val="0"/>
                <w:sz w:val="18"/>
                <w:szCs w:val="18"/>
              </w:rPr>
              <w:t>(Gbps/mm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31.8</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31.8</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15.9</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31.8</w:t>
            </w:r>
          </w:p>
        </w:tc>
        <w:tc>
          <w:tcPr>
            <w:tcW w:w="679"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23.1</w:t>
            </w:r>
          </w:p>
        </w:tc>
        <w:tc>
          <w:tcPr>
            <w:tcW w:w="843"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643.5%</w:t>
            </w:r>
          </w:p>
        </w:tc>
      </w:tr>
      <w:tr w:rsidR="00E73163" w:rsidTr="00E73163">
        <w:trPr>
          <w:trHeight w:val="270"/>
          <w:jc w:val="center"/>
        </w:trPr>
        <w:tc>
          <w:tcPr>
            <w:tcW w:w="846" w:type="dxa"/>
            <w:vMerge w:val="restart"/>
            <w:tcBorders>
              <w:top w:val="nil"/>
              <w:left w:val="single" w:sz="4" w:space="0" w:color="auto"/>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RPU</w:t>
            </w:r>
          </w:p>
        </w:tc>
        <w:tc>
          <w:tcPr>
            <w:tcW w:w="2126" w:type="dxa"/>
            <w:tcBorders>
              <w:top w:val="nil"/>
              <w:left w:val="nil"/>
              <w:bottom w:val="single" w:sz="4" w:space="0" w:color="auto"/>
              <w:right w:val="single" w:sz="4" w:space="0" w:color="auto"/>
            </w:tcBorders>
            <w:noWrap/>
            <w:vAlign w:val="bottom"/>
            <w:hideMark/>
          </w:tcPr>
          <w:p w:rsidR="00E73163" w:rsidRDefault="009037F9">
            <w:pPr>
              <w:widowControl/>
              <w:jc w:val="center"/>
              <w:rPr>
                <w:b/>
                <w:color w:val="000000"/>
                <w:kern w:val="0"/>
                <w:sz w:val="18"/>
                <w:szCs w:val="18"/>
              </w:rPr>
            </w:pPr>
            <w:r>
              <w:rPr>
                <w:rFonts w:hint="eastAsia"/>
                <w:b/>
                <w:color w:val="000000"/>
                <w:kern w:val="0"/>
                <w:sz w:val="18"/>
                <w:szCs w:val="18"/>
              </w:rPr>
              <w:t>性能</w:t>
            </w:r>
            <w:r w:rsidR="00E73163">
              <w:rPr>
                <w:rFonts w:hint="eastAsia"/>
                <w:b/>
                <w:color w:val="000000"/>
                <w:kern w:val="0"/>
                <w:sz w:val="18"/>
                <w:szCs w:val="18"/>
              </w:rPr>
              <w:t>（</w:t>
            </w:r>
            <w:r w:rsidR="00E73163">
              <w:rPr>
                <w:b/>
                <w:color w:val="000000"/>
                <w:kern w:val="0"/>
                <w:sz w:val="18"/>
                <w:szCs w:val="18"/>
              </w:rPr>
              <w:t>Gbps</w:t>
            </w:r>
            <w:r w:rsidR="00E73163">
              <w:rPr>
                <w:rFonts w:hint="eastAsia"/>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64.0</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64.0</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64.0</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32.0</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32.0</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64.0</w:t>
            </w:r>
          </w:p>
        </w:tc>
        <w:tc>
          <w:tcPr>
            <w:tcW w:w="679"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48.0</w:t>
            </w:r>
          </w:p>
        </w:tc>
        <w:tc>
          <w:tcPr>
            <w:tcW w:w="843"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0.0%</w:t>
            </w: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面积</w:t>
            </w:r>
            <w:r>
              <w:rPr>
                <w:b/>
                <w:color w:val="000000"/>
                <w:kern w:val="0"/>
                <w:sz w:val="18"/>
                <w:szCs w:val="18"/>
              </w:rPr>
              <w:t>(mm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0.35</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0.47</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0.58</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0.47</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0.93</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0.93</w:t>
            </w:r>
          </w:p>
        </w:tc>
        <w:tc>
          <w:tcPr>
            <w:tcW w:w="679"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0.55</w:t>
            </w:r>
          </w:p>
        </w:tc>
        <w:tc>
          <w:tcPr>
            <w:tcW w:w="843"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-39.9%</w:t>
            </w: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性能面积比</w:t>
            </w:r>
            <w:r>
              <w:rPr>
                <w:b/>
                <w:color w:val="000000"/>
                <w:kern w:val="0"/>
                <w:sz w:val="18"/>
                <w:szCs w:val="18"/>
              </w:rPr>
              <w:t>(Gbps/mm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183.1</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137.3</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110.5</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68.7</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34.3</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68.7</w:t>
            </w:r>
          </w:p>
        </w:tc>
        <w:tc>
          <w:tcPr>
            <w:tcW w:w="679"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101.7</w:t>
            </w:r>
          </w:p>
        </w:tc>
        <w:tc>
          <w:tcPr>
            <w:tcW w:w="843"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68.9%</w:t>
            </w:r>
          </w:p>
        </w:tc>
      </w:tr>
      <w:tr w:rsidR="00E73163" w:rsidTr="00E73163">
        <w:trPr>
          <w:trHeight w:val="270"/>
          <w:jc w:val="center"/>
        </w:trPr>
        <w:tc>
          <w:tcPr>
            <w:tcW w:w="846" w:type="dxa"/>
            <w:vMerge w:val="restart"/>
            <w:tcBorders>
              <w:top w:val="nil"/>
              <w:left w:val="single" w:sz="4" w:space="0" w:color="auto"/>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rFonts w:hint="eastAsia"/>
                <w:b/>
                <w:color w:val="000000"/>
                <w:kern w:val="0"/>
                <w:sz w:val="18"/>
                <w:szCs w:val="18"/>
              </w:rPr>
              <w:t>本文</w:t>
            </w:r>
          </w:p>
        </w:tc>
        <w:tc>
          <w:tcPr>
            <w:tcW w:w="2126" w:type="dxa"/>
            <w:tcBorders>
              <w:top w:val="nil"/>
              <w:left w:val="nil"/>
              <w:bottom w:val="single" w:sz="4" w:space="0" w:color="auto"/>
              <w:right w:val="single" w:sz="4" w:space="0" w:color="auto"/>
            </w:tcBorders>
            <w:noWrap/>
            <w:vAlign w:val="bottom"/>
            <w:hideMark/>
          </w:tcPr>
          <w:p w:rsidR="00E73163" w:rsidRDefault="009037F9">
            <w:pPr>
              <w:widowControl/>
              <w:jc w:val="center"/>
              <w:rPr>
                <w:b/>
                <w:color w:val="000000"/>
                <w:kern w:val="0"/>
                <w:sz w:val="18"/>
                <w:szCs w:val="18"/>
              </w:rPr>
            </w:pPr>
            <w:r>
              <w:rPr>
                <w:rFonts w:hint="eastAsia"/>
                <w:b/>
                <w:color w:val="000000"/>
                <w:kern w:val="0"/>
                <w:sz w:val="18"/>
                <w:szCs w:val="18"/>
              </w:rPr>
              <w:t>性能</w:t>
            </w:r>
            <w:r w:rsidR="00E73163">
              <w:rPr>
                <w:rFonts w:hint="eastAsia"/>
                <w:b/>
                <w:color w:val="000000"/>
                <w:kern w:val="0"/>
                <w:sz w:val="18"/>
                <w:szCs w:val="18"/>
              </w:rPr>
              <w:t>（</w:t>
            </w:r>
            <w:r w:rsidR="00E73163">
              <w:rPr>
                <w:b/>
                <w:color w:val="000000"/>
                <w:kern w:val="0"/>
                <w:sz w:val="18"/>
                <w:szCs w:val="18"/>
              </w:rPr>
              <w:t>Gbps</w:t>
            </w:r>
            <w:r w:rsidR="00E73163">
              <w:rPr>
                <w:rFonts w:hint="eastAsia"/>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64.0</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64.0</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64.0</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32.0</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32.0</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64.0</w:t>
            </w:r>
          </w:p>
        </w:tc>
        <w:tc>
          <w:tcPr>
            <w:tcW w:w="679"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48.0</w:t>
            </w:r>
          </w:p>
        </w:tc>
        <w:tc>
          <w:tcPr>
            <w:tcW w:w="843" w:type="dxa"/>
            <w:tcBorders>
              <w:top w:val="nil"/>
              <w:left w:val="nil"/>
              <w:bottom w:val="single" w:sz="4" w:space="0" w:color="auto"/>
              <w:right w:val="single" w:sz="4" w:space="0" w:color="auto"/>
            </w:tcBorders>
            <w:noWrap/>
            <w:vAlign w:val="center"/>
          </w:tcPr>
          <w:p w:rsidR="00E73163" w:rsidRDefault="00E73163">
            <w:pPr>
              <w:jc w:val="center"/>
              <w:rPr>
                <w:b/>
                <w:bCs/>
                <w:color w:val="000000"/>
                <w:sz w:val="18"/>
                <w:szCs w:val="18"/>
              </w:rPr>
            </w:pP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面积</w:t>
            </w:r>
            <w:r>
              <w:rPr>
                <w:b/>
                <w:color w:val="000000"/>
                <w:kern w:val="0"/>
                <w:sz w:val="18"/>
                <w:szCs w:val="18"/>
              </w:rPr>
              <w:t>(mm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0.22</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0.22</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0.65</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0.22</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0.44</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0.44</w:t>
            </w:r>
          </w:p>
        </w:tc>
        <w:tc>
          <w:tcPr>
            <w:tcW w:w="679"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0.33</w:t>
            </w:r>
          </w:p>
        </w:tc>
        <w:tc>
          <w:tcPr>
            <w:tcW w:w="843" w:type="dxa"/>
            <w:tcBorders>
              <w:top w:val="nil"/>
              <w:left w:val="nil"/>
              <w:bottom w:val="single" w:sz="4" w:space="0" w:color="auto"/>
              <w:right w:val="single" w:sz="4" w:space="0" w:color="auto"/>
            </w:tcBorders>
            <w:noWrap/>
            <w:vAlign w:val="center"/>
          </w:tcPr>
          <w:p w:rsidR="00E73163" w:rsidRDefault="00E73163">
            <w:pPr>
              <w:jc w:val="center"/>
              <w:rPr>
                <w:b/>
                <w:bCs/>
                <w:color w:val="000000"/>
                <w:sz w:val="18"/>
                <w:szCs w:val="18"/>
              </w:rPr>
            </w:pP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性能面积比</w:t>
            </w:r>
            <w:r>
              <w:rPr>
                <w:b/>
                <w:color w:val="000000"/>
                <w:kern w:val="0"/>
                <w:sz w:val="18"/>
                <w:szCs w:val="18"/>
              </w:rPr>
              <w:t>(Gbps/mm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293.9</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293.9</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98.0</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146.9</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73.5</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146.9</w:t>
            </w:r>
          </w:p>
        </w:tc>
        <w:tc>
          <w:tcPr>
            <w:tcW w:w="679"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171.7</w:t>
            </w:r>
          </w:p>
        </w:tc>
        <w:tc>
          <w:tcPr>
            <w:tcW w:w="843" w:type="dxa"/>
            <w:tcBorders>
              <w:top w:val="nil"/>
              <w:left w:val="nil"/>
              <w:bottom w:val="single" w:sz="4" w:space="0" w:color="auto"/>
              <w:right w:val="single" w:sz="4" w:space="0" w:color="auto"/>
            </w:tcBorders>
            <w:noWrap/>
            <w:vAlign w:val="center"/>
          </w:tcPr>
          <w:p w:rsidR="00E73163" w:rsidRDefault="00E73163">
            <w:pPr>
              <w:jc w:val="center"/>
              <w:rPr>
                <w:b/>
                <w:bCs/>
                <w:color w:val="000000"/>
                <w:sz w:val="18"/>
                <w:szCs w:val="18"/>
              </w:rPr>
            </w:pPr>
          </w:p>
        </w:tc>
      </w:tr>
    </w:tbl>
    <w:p w:rsidR="00AD0722" w:rsidRPr="00DF12FD" w:rsidRDefault="00AD0722" w:rsidP="005F5E17">
      <w:pPr>
        <w:spacing w:line="300" w:lineRule="auto"/>
        <w:ind w:firstLineChars="200" w:firstLine="420"/>
        <w:rPr>
          <w:lang w:val="x-none"/>
        </w:rPr>
      </w:pPr>
      <w:r w:rsidRPr="00DF12FD">
        <w:t>通过</w:t>
      </w:r>
      <w:r w:rsidR="009037F9">
        <w:t>不同</w:t>
      </w:r>
      <w:r w:rsidRPr="00DF12FD">
        <w:t>架构方案</w:t>
      </w:r>
      <w:r w:rsidR="009037F9">
        <w:t>间的</w:t>
      </w:r>
      <w:r w:rsidRPr="00DF12FD">
        <w:t>对比分析，可以发现：</w:t>
      </w:r>
    </w:p>
    <w:p w:rsidR="009037F9" w:rsidRDefault="00BC32D1" w:rsidP="002765D4">
      <w:pPr>
        <w:pStyle w:val="aa"/>
        <w:numPr>
          <w:ilvl w:val="0"/>
          <w:numId w:val="36"/>
        </w:numPr>
        <w:ind w:firstLineChars="0"/>
        <w:rPr>
          <w:lang w:val="en-US" w:eastAsia="zh-CN"/>
        </w:rPr>
      </w:pPr>
      <w:r>
        <w:rPr>
          <w:lang w:val="en-US" w:eastAsia="zh-CN"/>
        </w:rPr>
        <w:t>在</w:t>
      </w:r>
      <w:r w:rsidR="009037F9">
        <w:rPr>
          <w:rFonts w:hint="eastAsia"/>
          <w:lang w:val="en-US" w:eastAsia="zh-CN"/>
        </w:rPr>
        <w:t>性能</w:t>
      </w:r>
      <w:r>
        <w:rPr>
          <w:lang w:val="en-US" w:eastAsia="zh-CN"/>
        </w:rPr>
        <w:t>上，本文的</w:t>
      </w:r>
      <w:r w:rsidR="00AD0722" w:rsidRPr="00DF12FD">
        <w:rPr>
          <w:lang w:val="en-US" w:eastAsia="zh-CN"/>
        </w:rPr>
        <w:t>方案与近年的</w:t>
      </w:r>
      <w:r w:rsidR="00AD0722" w:rsidRPr="00DF12FD">
        <w:rPr>
          <w:lang w:val="en-US" w:eastAsia="zh-CN"/>
        </w:rPr>
        <w:t>Cyptor</w:t>
      </w:r>
      <w:r w:rsidR="00AD0722" w:rsidRPr="00DF12FD">
        <w:rPr>
          <w:lang w:val="en-US" w:eastAsia="zh-CN"/>
        </w:rPr>
        <w:t>和</w:t>
      </w:r>
      <w:r w:rsidR="00AD0722" w:rsidRPr="00DF12FD">
        <w:rPr>
          <w:lang w:val="en-US" w:eastAsia="zh-CN"/>
        </w:rPr>
        <w:t>RPU</w:t>
      </w:r>
      <w:r w:rsidR="00AD0722" w:rsidRPr="00DF12FD">
        <w:rPr>
          <w:lang w:val="en-US" w:eastAsia="zh-CN"/>
        </w:rPr>
        <w:t>架构对比并没有明显的提升，和</w:t>
      </w:r>
      <w:r w:rsidR="00AD0722" w:rsidRPr="00DF12FD">
        <w:rPr>
          <w:lang w:val="en-US" w:eastAsia="zh-CN"/>
        </w:rPr>
        <w:t>Cyptor</w:t>
      </w:r>
      <w:r w:rsidR="00AD0722" w:rsidRPr="00DF12FD">
        <w:rPr>
          <w:lang w:val="en-US" w:eastAsia="zh-CN"/>
        </w:rPr>
        <w:t>对比提升了</w:t>
      </w:r>
      <w:r w:rsidR="00AD0722" w:rsidRPr="00DF12FD">
        <w:rPr>
          <w:lang w:val="en-US" w:eastAsia="zh-CN"/>
        </w:rPr>
        <w:t>7.5%</w:t>
      </w:r>
      <w:r w:rsidR="00AD0722" w:rsidRPr="00DF12FD">
        <w:rPr>
          <w:lang w:val="en-US" w:eastAsia="zh-CN"/>
        </w:rPr>
        <w:t>，和</w:t>
      </w:r>
      <w:r w:rsidR="00AD0722" w:rsidRPr="00DF12FD">
        <w:rPr>
          <w:lang w:val="en-US" w:eastAsia="zh-CN"/>
        </w:rPr>
        <w:t>RPU</w:t>
      </w:r>
      <w:r w:rsidR="00AD0722" w:rsidRPr="00DF12FD">
        <w:rPr>
          <w:lang w:val="en-US" w:eastAsia="zh-CN"/>
        </w:rPr>
        <w:t>对比则</w:t>
      </w:r>
      <w:r w:rsidR="009037F9">
        <w:rPr>
          <w:rFonts w:hint="eastAsia"/>
          <w:lang w:val="en-US" w:eastAsia="zh-CN"/>
        </w:rPr>
        <w:t>完全</w:t>
      </w:r>
      <w:r w:rsidR="009037F9">
        <w:rPr>
          <w:lang w:val="en-US" w:eastAsia="zh-CN"/>
        </w:rPr>
        <w:t>一样；与本文类似，这两种架构也</w:t>
      </w:r>
      <w:r w:rsidR="00AD0722" w:rsidRPr="00DF12FD">
        <w:rPr>
          <w:lang w:val="en-US" w:eastAsia="zh-CN"/>
        </w:rPr>
        <w:t>采用</w:t>
      </w:r>
      <w:r w:rsidR="009037F9">
        <w:rPr>
          <w:lang w:val="en-US" w:eastAsia="zh-CN"/>
        </w:rPr>
        <w:t>了</w:t>
      </w:r>
      <w:r w:rsidR="00AD0722" w:rsidRPr="00DF12FD">
        <w:rPr>
          <w:lang w:val="en-US" w:eastAsia="zh-CN"/>
        </w:rPr>
        <w:t>功能并行设计方案，整个阵列的主频可以很高。与</w:t>
      </w:r>
      <w:r w:rsidR="00AD0722" w:rsidRPr="00DF12FD">
        <w:rPr>
          <w:lang w:val="en-US" w:eastAsia="zh-CN"/>
        </w:rPr>
        <w:t>RCPA</w:t>
      </w:r>
      <w:r w:rsidR="00AD0722" w:rsidRPr="00DF12FD">
        <w:rPr>
          <w:lang w:val="en-US" w:eastAsia="zh-CN"/>
        </w:rPr>
        <w:t>和</w:t>
      </w:r>
      <w:r w:rsidR="00AD0722" w:rsidRPr="00DF12FD">
        <w:rPr>
          <w:lang w:val="en-US" w:eastAsia="zh-CN"/>
        </w:rPr>
        <w:t xml:space="preserve"> COBRA</w:t>
      </w:r>
      <w:r w:rsidR="00AD0722" w:rsidRPr="00DF12FD">
        <w:rPr>
          <w:lang w:val="en-US" w:eastAsia="zh-CN"/>
        </w:rPr>
        <w:t>架构对比，性能提升比较明显，分别为</w:t>
      </w:r>
      <w:r w:rsidR="00AD0722" w:rsidRPr="00DF12FD">
        <w:rPr>
          <w:lang w:val="en-US" w:eastAsia="zh-CN"/>
        </w:rPr>
        <w:t>94.5%</w:t>
      </w:r>
      <w:r w:rsidR="00AD0722" w:rsidRPr="00DF12FD">
        <w:rPr>
          <w:lang w:val="en-US" w:eastAsia="zh-CN"/>
        </w:rPr>
        <w:t>和</w:t>
      </w:r>
      <w:r w:rsidR="00AD0722" w:rsidRPr="00DF12FD">
        <w:rPr>
          <w:lang w:val="en-US" w:eastAsia="zh-CN"/>
        </w:rPr>
        <w:t>562.4%</w:t>
      </w:r>
      <w:r w:rsidR="009037F9">
        <w:rPr>
          <w:lang w:val="en-US" w:eastAsia="zh-CN"/>
        </w:rPr>
        <w:t>，这两种架构采用功能串行设计，整个系统的主频较</w:t>
      </w:r>
      <w:r w:rsidR="00AD0722" w:rsidRPr="00DF12FD">
        <w:rPr>
          <w:lang w:val="en-US" w:eastAsia="zh-CN"/>
        </w:rPr>
        <w:t>低，这是</w:t>
      </w:r>
      <w:r w:rsidR="009037F9">
        <w:rPr>
          <w:lang w:val="en-US" w:eastAsia="zh-CN"/>
        </w:rPr>
        <w:t>功能</w:t>
      </w:r>
      <w:r w:rsidR="00AD0722" w:rsidRPr="00DF12FD">
        <w:rPr>
          <w:lang w:val="en-US" w:eastAsia="zh-CN"/>
        </w:rPr>
        <w:t>并行</w:t>
      </w:r>
      <w:r w:rsidR="009037F9">
        <w:rPr>
          <w:lang w:val="en-US" w:eastAsia="zh-CN"/>
        </w:rPr>
        <w:t>方案</w:t>
      </w:r>
      <w:r w:rsidR="00AD0722" w:rsidRPr="00DF12FD">
        <w:rPr>
          <w:lang w:val="en-US" w:eastAsia="zh-CN"/>
        </w:rPr>
        <w:t>对</w:t>
      </w:r>
      <w:r w:rsidR="009037F9">
        <w:rPr>
          <w:lang w:val="en-US" w:eastAsia="zh-CN"/>
        </w:rPr>
        <w:t>功能</w:t>
      </w:r>
      <w:r w:rsidR="00AD0722" w:rsidRPr="00DF12FD">
        <w:rPr>
          <w:lang w:val="en-US" w:eastAsia="zh-CN"/>
        </w:rPr>
        <w:t>串行</w:t>
      </w:r>
      <w:r w:rsidR="009037F9">
        <w:rPr>
          <w:lang w:val="en-US" w:eastAsia="zh-CN"/>
        </w:rPr>
        <w:t>方案</w:t>
      </w:r>
      <w:r w:rsidR="009037F9">
        <w:rPr>
          <w:rFonts w:hint="eastAsia"/>
          <w:lang w:val="en-US" w:eastAsia="zh-CN"/>
        </w:rPr>
        <w:t>在</w:t>
      </w:r>
      <w:r w:rsidR="009037F9">
        <w:rPr>
          <w:lang w:val="en-US" w:eastAsia="zh-CN"/>
        </w:rPr>
        <w:t>性能上的优势</w:t>
      </w:r>
      <w:r w:rsidR="009037F9">
        <w:rPr>
          <w:rFonts w:hint="eastAsia"/>
          <w:lang w:val="en-US" w:eastAsia="zh-CN"/>
        </w:rPr>
        <w:t>；</w:t>
      </w:r>
    </w:p>
    <w:p w:rsidR="00AD0722" w:rsidRPr="009037F9" w:rsidRDefault="00AD0722" w:rsidP="002765D4">
      <w:pPr>
        <w:pStyle w:val="aa"/>
        <w:numPr>
          <w:ilvl w:val="0"/>
          <w:numId w:val="36"/>
        </w:numPr>
        <w:ind w:firstLineChars="0"/>
        <w:rPr>
          <w:lang w:val="en-US" w:eastAsia="zh-CN"/>
        </w:rPr>
      </w:pPr>
      <w:r w:rsidRPr="009037F9">
        <w:rPr>
          <w:lang w:val="en-US" w:eastAsia="zh-CN"/>
        </w:rPr>
        <w:lastRenderedPageBreak/>
        <w:t>在面积上，本文通过次序特征优化和映射反馈设计优化消除了架构中的很多冗余单元，因此本文的方案相对于其它的架构都有着比较明显的优势，与</w:t>
      </w:r>
      <w:r w:rsidRPr="009037F9">
        <w:rPr>
          <w:lang w:val="en-US" w:eastAsia="zh-CN"/>
        </w:rPr>
        <w:t>Cyptor</w:t>
      </w:r>
      <w:r w:rsidRPr="009037F9">
        <w:rPr>
          <w:lang w:val="en-US" w:eastAsia="zh-CN"/>
        </w:rPr>
        <w:t>、</w:t>
      </w:r>
      <w:r w:rsidRPr="009037F9">
        <w:rPr>
          <w:lang w:val="en-US" w:eastAsia="zh-CN"/>
        </w:rPr>
        <w:t>RCPA</w:t>
      </w:r>
      <w:r w:rsidRPr="009037F9">
        <w:rPr>
          <w:lang w:val="en-US" w:eastAsia="zh-CN"/>
        </w:rPr>
        <w:t>、</w:t>
      </w:r>
      <w:r w:rsidRPr="009037F9">
        <w:rPr>
          <w:lang w:val="en-US" w:eastAsia="zh-CN"/>
        </w:rPr>
        <w:t>COBRA</w:t>
      </w:r>
      <w:r w:rsidRPr="009037F9">
        <w:rPr>
          <w:lang w:val="en-US" w:eastAsia="zh-CN"/>
        </w:rPr>
        <w:t>和</w:t>
      </w:r>
      <w:r w:rsidRPr="009037F9">
        <w:rPr>
          <w:lang w:val="en-US" w:eastAsia="zh-CN"/>
        </w:rPr>
        <w:t>RPU</w:t>
      </w:r>
      <w:r w:rsidRPr="009037F9">
        <w:rPr>
          <w:lang w:val="en-US" w:eastAsia="zh-CN"/>
        </w:rPr>
        <w:t>对比分别减少了</w:t>
      </w:r>
      <w:r w:rsidRPr="009037F9">
        <w:rPr>
          <w:lang w:val="en-US" w:eastAsia="zh-CN"/>
        </w:rPr>
        <w:t>30.0%</w:t>
      </w:r>
      <w:r w:rsidRPr="009037F9">
        <w:rPr>
          <w:lang w:val="en-US" w:eastAsia="zh-CN"/>
        </w:rPr>
        <w:t>、</w:t>
      </w:r>
      <w:r w:rsidRPr="009037F9">
        <w:rPr>
          <w:lang w:val="en-US" w:eastAsia="zh-CN"/>
        </w:rPr>
        <w:t>51.9%</w:t>
      </w:r>
      <w:r w:rsidRPr="009037F9">
        <w:rPr>
          <w:lang w:val="en-US" w:eastAsia="zh-CN"/>
        </w:rPr>
        <w:t>、</w:t>
      </w:r>
      <w:r w:rsidRPr="009037F9">
        <w:rPr>
          <w:lang w:val="en-US" w:eastAsia="zh-CN"/>
        </w:rPr>
        <w:t>13.5%</w:t>
      </w:r>
      <w:r w:rsidRPr="009037F9">
        <w:rPr>
          <w:lang w:val="en-US" w:eastAsia="zh-CN"/>
        </w:rPr>
        <w:t>和</w:t>
      </w:r>
      <w:r w:rsidRPr="009037F9">
        <w:rPr>
          <w:lang w:val="en-US" w:eastAsia="zh-CN"/>
        </w:rPr>
        <w:t>39.9%</w:t>
      </w:r>
      <w:r w:rsidR="00EB0780">
        <w:rPr>
          <w:rFonts w:hint="eastAsia"/>
          <w:lang w:val="en-US" w:eastAsia="zh-CN"/>
        </w:rPr>
        <w:t>；</w:t>
      </w:r>
    </w:p>
    <w:p w:rsidR="00AD0722" w:rsidRPr="00DF12FD" w:rsidRDefault="00AD0722" w:rsidP="002765D4">
      <w:pPr>
        <w:pStyle w:val="aa"/>
        <w:numPr>
          <w:ilvl w:val="0"/>
          <w:numId w:val="36"/>
        </w:numPr>
        <w:ind w:firstLineChars="0"/>
        <w:rPr>
          <w:lang w:val="en-US" w:eastAsia="zh-CN"/>
        </w:rPr>
      </w:pPr>
      <w:r w:rsidRPr="00DF12FD">
        <w:rPr>
          <w:lang w:val="en-US" w:eastAsia="zh-CN"/>
        </w:rPr>
        <w:t>在性能面积比上，与</w:t>
      </w:r>
      <w:r w:rsidRPr="00DF12FD">
        <w:rPr>
          <w:lang w:val="en-US" w:eastAsia="zh-CN"/>
        </w:rPr>
        <w:t>RCPA</w:t>
      </w:r>
      <w:r w:rsidRPr="00DF12FD">
        <w:rPr>
          <w:lang w:val="en-US" w:eastAsia="zh-CN"/>
        </w:rPr>
        <w:t>和</w:t>
      </w:r>
      <w:r w:rsidRPr="00DF12FD">
        <w:rPr>
          <w:lang w:val="en-US" w:eastAsia="zh-CN"/>
        </w:rPr>
        <w:t xml:space="preserve"> COBRA</w:t>
      </w:r>
      <w:r w:rsidRPr="00DF12FD">
        <w:rPr>
          <w:lang w:val="en-US" w:eastAsia="zh-CN"/>
        </w:rPr>
        <w:t>架构对比，</w:t>
      </w:r>
      <w:r w:rsidR="006B29C8">
        <w:rPr>
          <w:lang w:val="en-US" w:eastAsia="zh-CN"/>
        </w:rPr>
        <w:t>由于</w:t>
      </w:r>
      <w:r w:rsidRPr="00DF12FD">
        <w:rPr>
          <w:lang w:val="en-US" w:eastAsia="zh-CN"/>
        </w:rPr>
        <w:t>本文在性能和面积上都有着很大的优势，因此面积性能比提升很大，</w:t>
      </w:r>
      <w:r w:rsidR="006B29C8">
        <w:rPr>
          <w:lang w:val="en-US" w:eastAsia="zh-CN"/>
        </w:rPr>
        <w:t>提升比例</w:t>
      </w:r>
      <w:r w:rsidRPr="00DF12FD">
        <w:rPr>
          <w:lang w:val="en-US" w:eastAsia="zh-CN"/>
        </w:rPr>
        <w:t>分别为</w:t>
      </w:r>
      <w:r w:rsidRPr="00DF12FD">
        <w:rPr>
          <w:lang w:val="en-US" w:eastAsia="zh-CN"/>
        </w:rPr>
        <w:t>287.3%</w:t>
      </w:r>
      <w:r w:rsidRPr="00DF12FD">
        <w:rPr>
          <w:lang w:val="en-US" w:eastAsia="zh-CN"/>
        </w:rPr>
        <w:t>和</w:t>
      </w:r>
      <w:r w:rsidRPr="00DF12FD">
        <w:rPr>
          <w:lang w:val="en-US" w:eastAsia="zh-CN"/>
        </w:rPr>
        <w:t>643.5%</w:t>
      </w:r>
      <w:r w:rsidRPr="00DF12FD">
        <w:rPr>
          <w:lang w:val="en-US" w:eastAsia="zh-CN"/>
        </w:rPr>
        <w:t>；与</w:t>
      </w:r>
      <w:r w:rsidRPr="00DF12FD">
        <w:rPr>
          <w:lang w:val="en-US" w:eastAsia="zh-CN"/>
        </w:rPr>
        <w:t>Cyptor</w:t>
      </w:r>
      <w:r w:rsidRPr="00DF12FD">
        <w:rPr>
          <w:lang w:val="en-US" w:eastAsia="zh-CN"/>
        </w:rPr>
        <w:t>和</w:t>
      </w:r>
      <w:r w:rsidRPr="00DF12FD">
        <w:rPr>
          <w:lang w:val="en-US" w:eastAsia="zh-CN"/>
        </w:rPr>
        <w:t>RPU</w:t>
      </w:r>
      <w:r w:rsidRPr="00DF12FD">
        <w:rPr>
          <w:lang w:val="en-US" w:eastAsia="zh-CN"/>
        </w:rPr>
        <w:t>架构</w:t>
      </w:r>
      <w:r w:rsidR="006B29C8">
        <w:rPr>
          <w:lang w:val="en-US" w:eastAsia="zh-CN"/>
        </w:rPr>
        <w:t>对比，虽然性能提升不大，但是本文在面积上进行了深入的优化，面积优势明显</w:t>
      </w:r>
      <w:r w:rsidRPr="00DF12FD">
        <w:rPr>
          <w:lang w:val="en-US" w:eastAsia="zh-CN"/>
        </w:rPr>
        <w:t>，因此整体的性能面积比也有着比较大的提升，</w:t>
      </w:r>
      <w:r w:rsidR="006B29C8">
        <w:rPr>
          <w:lang w:val="en-US" w:eastAsia="zh-CN"/>
        </w:rPr>
        <w:t>提升比例</w:t>
      </w:r>
      <w:r w:rsidRPr="00DF12FD">
        <w:rPr>
          <w:lang w:val="en-US" w:eastAsia="zh-CN"/>
        </w:rPr>
        <w:t>分别为</w:t>
      </w:r>
      <w:r w:rsidRPr="00DF12FD">
        <w:rPr>
          <w:lang w:val="en-US" w:eastAsia="zh-CN"/>
        </w:rPr>
        <w:t>57.1%</w:t>
      </w:r>
      <w:r w:rsidRPr="00DF12FD">
        <w:rPr>
          <w:lang w:val="en-US" w:eastAsia="zh-CN"/>
        </w:rPr>
        <w:t>和</w:t>
      </w:r>
      <w:r w:rsidRPr="00DF12FD">
        <w:rPr>
          <w:lang w:val="en-US" w:eastAsia="zh-CN"/>
        </w:rPr>
        <w:t>68.9%</w:t>
      </w:r>
      <w:r w:rsidRPr="00DF12FD">
        <w:rPr>
          <w:lang w:val="en-US" w:eastAsia="zh-CN"/>
        </w:rPr>
        <w:t>。</w:t>
      </w:r>
    </w:p>
    <w:p w:rsidR="00AD0722" w:rsidRPr="00DF12FD" w:rsidRDefault="00AD0722" w:rsidP="005F5E17">
      <w:pPr>
        <w:pStyle w:val="aa"/>
        <w:ind w:firstLine="420"/>
        <w:rPr>
          <w:lang w:val="en-US" w:eastAsia="zh-CN"/>
        </w:rPr>
      </w:pPr>
      <w:r w:rsidRPr="00DF12FD">
        <w:rPr>
          <w:lang w:val="en-US" w:eastAsia="zh-CN"/>
        </w:rPr>
        <w:t>综上所述，本文的架构方案在面积效率方面优于同类型</w:t>
      </w:r>
      <w:r w:rsidR="006B29C8">
        <w:rPr>
          <w:lang w:val="en-US" w:eastAsia="zh-CN"/>
        </w:rPr>
        <w:t>密码</w:t>
      </w:r>
      <w:r w:rsidRPr="00DF12FD">
        <w:rPr>
          <w:lang w:val="en-US" w:eastAsia="zh-CN"/>
        </w:rPr>
        <w:t>可重构平台，</w:t>
      </w:r>
      <w:r w:rsidRPr="00DF12FD">
        <w:rPr>
          <w:lang w:eastAsia="zh-CN"/>
        </w:rPr>
        <w:t>实现结果与同类可重构架构比较，</w:t>
      </w:r>
      <w:r w:rsidRPr="00DF12FD">
        <w:rPr>
          <w:lang w:eastAsia="zh-CN"/>
        </w:rPr>
        <w:t>30</w:t>
      </w:r>
      <w:r w:rsidRPr="00DF12FD">
        <w:rPr>
          <w:lang w:eastAsia="zh-CN"/>
        </w:rPr>
        <w:t>种算法的平均面积效率比已有文献提高了</w:t>
      </w:r>
      <w:r w:rsidR="00072055" w:rsidRPr="00DF12FD">
        <w:t>57.1%~643.5%</w:t>
      </w:r>
      <w:r w:rsidRPr="00DF12FD">
        <w:rPr>
          <w:lang w:val="en-US" w:eastAsia="zh-CN"/>
        </w:rPr>
        <w:t>。</w:t>
      </w:r>
    </w:p>
    <w:p w:rsidR="008826E5" w:rsidRPr="00DF12FD" w:rsidRDefault="008826E5" w:rsidP="005F5E17">
      <w:pPr>
        <w:pStyle w:val="a0"/>
        <w:spacing w:before="156" w:after="156" w:line="300" w:lineRule="auto"/>
      </w:pPr>
      <w:bookmarkStart w:id="137" w:name="_Toc451115445"/>
      <w:r w:rsidRPr="00DF12FD">
        <w:t>本章小结</w:t>
      </w:r>
      <w:bookmarkEnd w:id="137"/>
    </w:p>
    <w:p w:rsidR="008826E5" w:rsidRPr="00DF12FD" w:rsidRDefault="00BB59EE" w:rsidP="005F5E17">
      <w:pPr>
        <w:pStyle w:val="aa"/>
        <w:ind w:firstLine="420"/>
        <w:sectPr w:rsidR="008826E5" w:rsidRPr="00DF12FD" w:rsidSect="00641575">
          <w:type w:val="oddPage"/>
          <w:pgSz w:w="11906" w:h="16838" w:code="9"/>
          <w:pgMar w:top="1134" w:right="1418" w:bottom="1134" w:left="1418" w:header="851" w:footer="992" w:gutter="0"/>
          <w:cols w:space="425"/>
          <w:docGrid w:type="lines" w:linePitch="312"/>
        </w:sectPr>
      </w:pPr>
      <w:r w:rsidRPr="00DF12FD">
        <w:rPr>
          <w:lang w:eastAsia="zh-CN"/>
        </w:rPr>
        <w:t>本章对</w:t>
      </w:r>
      <w:r w:rsidR="00F53C3E">
        <w:rPr>
          <w:lang w:eastAsia="zh-CN"/>
        </w:rPr>
        <w:t>PE</w:t>
      </w:r>
      <w:r w:rsidR="00F53C3E">
        <w:rPr>
          <w:lang w:eastAsia="zh-CN"/>
        </w:rPr>
        <w:t>方案进行了电路实现</w:t>
      </w:r>
      <w:r w:rsidR="00EB0780">
        <w:rPr>
          <w:rFonts w:hint="eastAsia"/>
          <w:lang w:eastAsia="zh-CN"/>
        </w:rPr>
        <w:t>，仿真验证</w:t>
      </w:r>
      <w:r w:rsidR="00F53C3E">
        <w:rPr>
          <w:rFonts w:hint="eastAsia"/>
          <w:lang w:eastAsia="zh-CN"/>
        </w:rPr>
        <w:t>，</w:t>
      </w:r>
      <w:r w:rsidR="00F53C3E">
        <w:rPr>
          <w:lang w:eastAsia="zh-CN"/>
        </w:rPr>
        <w:t>并综合获取性能</w:t>
      </w:r>
      <w:r w:rsidR="00F53C3E">
        <w:rPr>
          <w:rFonts w:hint="eastAsia"/>
          <w:lang w:eastAsia="zh-CN"/>
        </w:rPr>
        <w:t>、</w:t>
      </w:r>
      <w:r w:rsidR="00F53C3E">
        <w:rPr>
          <w:lang w:eastAsia="zh-CN"/>
        </w:rPr>
        <w:t>面积等方面的数据</w:t>
      </w:r>
      <w:r w:rsidR="00F53C3E">
        <w:rPr>
          <w:rFonts w:hint="eastAsia"/>
          <w:lang w:eastAsia="zh-CN"/>
        </w:rPr>
        <w:t>，</w:t>
      </w:r>
      <w:r w:rsidR="00F53C3E">
        <w:rPr>
          <w:lang w:eastAsia="zh-CN"/>
        </w:rPr>
        <w:t>对</w:t>
      </w:r>
      <w:r w:rsidR="00F53C3E">
        <w:rPr>
          <w:lang w:eastAsia="zh-CN"/>
        </w:rPr>
        <w:t>30</w:t>
      </w:r>
      <w:r w:rsidR="00EB0780">
        <w:rPr>
          <w:lang w:eastAsia="zh-CN"/>
        </w:rPr>
        <w:t>种</w:t>
      </w:r>
      <w:r w:rsidR="00F53C3E">
        <w:rPr>
          <w:lang w:eastAsia="zh-CN"/>
        </w:rPr>
        <w:t>分组密码</w:t>
      </w:r>
      <w:r w:rsidRPr="00DF12FD">
        <w:rPr>
          <w:lang w:eastAsia="zh-CN"/>
        </w:rPr>
        <w:t>算法进行了映射</w:t>
      </w:r>
      <w:r w:rsidR="00EB0780">
        <w:rPr>
          <w:lang w:eastAsia="zh-CN"/>
        </w:rPr>
        <w:t>分析，</w:t>
      </w:r>
      <w:r w:rsidRPr="00DF12FD">
        <w:rPr>
          <w:lang w:eastAsia="zh-CN"/>
        </w:rPr>
        <w:t>给出了</w:t>
      </w:r>
      <w:r w:rsidR="00F53C3E">
        <w:rPr>
          <w:rFonts w:hint="eastAsia"/>
          <w:lang w:eastAsia="zh-CN"/>
        </w:rPr>
        <w:t>这些</w:t>
      </w:r>
      <w:r w:rsidR="00EB0780">
        <w:rPr>
          <w:lang w:eastAsia="zh-CN"/>
        </w:rPr>
        <w:t>算法的映射</w:t>
      </w:r>
      <w:r w:rsidR="00F53C3E">
        <w:rPr>
          <w:rFonts w:hint="eastAsia"/>
          <w:lang w:eastAsia="zh-CN"/>
        </w:rPr>
        <w:t>结果</w:t>
      </w:r>
      <w:r w:rsidRPr="00DF12FD">
        <w:rPr>
          <w:lang w:eastAsia="zh-CN"/>
        </w:rPr>
        <w:t>，</w:t>
      </w:r>
      <w:r w:rsidR="00F53C3E">
        <w:rPr>
          <w:lang w:eastAsia="zh-CN"/>
        </w:rPr>
        <w:t>包括功能单元使用数量</w:t>
      </w:r>
      <w:r w:rsidR="00F53C3E">
        <w:rPr>
          <w:rFonts w:hint="eastAsia"/>
          <w:lang w:eastAsia="zh-CN"/>
        </w:rPr>
        <w:t>、</w:t>
      </w:r>
      <w:r w:rsidR="00F53C3E">
        <w:rPr>
          <w:lang w:eastAsia="zh-CN"/>
        </w:rPr>
        <w:t>功能单元利用率以及性能</w:t>
      </w:r>
      <w:r w:rsidR="00F53C3E">
        <w:rPr>
          <w:rFonts w:hint="eastAsia"/>
          <w:lang w:eastAsia="zh-CN"/>
        </w:rPr>
        <w:t>、面积、性能面积比。将</w:t>
      </w:r>
      <w:r w:rsidR="00F53C3E">
        <w:rPr>
          <w:lang w:eastAsia="zh-CN"/>
        </w:rPr>
        <w:t>这些数据与同类型的密码可重构架构进行对比</w:t>
      </w:r>
      <w:r w:rsidR="00F53C3E">
        <w:rPr>
          <w:rFonts w:hint="eastAsia"/>
          <w:lang w:eastAsia="zh-CN"/>
        </w:rPr>
        <w:t>，</w:t>
      </w:r>
      <w:r w:rsidR="00F53C3E">
        <w:rPr>
          <w:lang w:val="fr-FR" w:eastAsia="zh-CN"/>
        </w:rPr>
        <w:t>结果</w:t>
      </w:r>
      <w:r w:rsidR="00684C6B" w:rsidRPr="00DF12FD">
        <w:rPr>
          <w:lang w:val="fr-FR" w:eastAsia="zh-CN"/>
        </w:rPr>
        <w:t>表明：</w:t>
      </w:r>
      <w:r w:rsidR="00F53C3E" w:rsidRPr="00F53C3E">
        <w:rPr>
          <w:rFonts w:hint="eastAsia"/>
          <w:lang w:val="fr-FR" w:eastAsia="zh-CN"/>
        </w:rPr>
        <w:t>本文的</w:t>
      </w:r>
      <w:r w:rsidR="00F53C3E">
        <w:rPr>
          <w:rFonts w:hint="eastAsia"/>
          <w:lang w:val="fr-FR" w:eastAsia="zh-CN"/>
        </w:rPr>
        <w:t>PE</w:t>
      </w:r>
      <w:r w:rsidR="00F53C3E">
        <w:rPr>
          <w:rFonts w:hint="eastAsia"/>
          <w:lang w:val="fr-FR" w:eastAsia="zh-CN"/>
        </w:rPr>
        <w:t>方案</w:t>
      </w:r>
      <w:r w:rsidR="00F53C3E" w:rsidRPr="00F53C3E">
        <w:rPr>
          <w:rFonts w:hint="eastAsia"/>
          <w:lang w:val="fr-FR" w:eastAsia="zh-CN"/>
        </w:rPr>
        <w:t>，</w:t>
      </w:r>
      <w:r w:rsidR="00F53C3E" w:rsidRPr="00F53C3E">
        <w:rPr>
          <w:rFonts w:hint="eastAsia"/>
          <w:lang w:val="fr-FR" w:eastAsia="zh-CN"/>
        </w:rPr>
        <w:t>30</w:t>
      </w:r>
      <w:r w:rsidR="00F53C3E" w:rsidRPr="00F53C3E">
        <w:rPr>
          <w:rFonts w:hint="eastAsia"/>
          <w:lang w:val="fr-FR" w:eastAsia="zh-CN"/>
        </w:rPr>
        <w:t>种算法的平均功能单元利用率比已有文献提高</w:t>
      </w:r>
      <w:r w:rsidR="00072055">
        <w:rPr>
          <w:rFonts w:hint="eastAsia"/>
          <w:lang w:val="fr-FR" w:eastAsia="zh-CN"/>
        </w:rPr>
        <w:t>了</w:t>
      </w:r>
      <w:r w:rsidR="00072055" w:rsidRPr="00DF12FD">
        <w:t>83.2%~168.5%</w:t>
      </w:r>
      <w:r w:rsidR="00072055" w:rsidRPr="00DF12FD">
        <w:t>，面积效率提高</w:t>
      </w:r>
      <w:r w:rsidR="00072055">
        <w:t>了</w:t>
      </w:r>
      <w:r w:rsidR="00072055" w:rsidRPr="00DF12FD">
        <w:t>57.1%~643.5%</w:t>
      </w:r>
      <w:r w:rsidR="00EB0780">
        <w:rPr>
          <w:rFonts w:hint="eastAsia"/>
          <w:lang w:eastAsia="zh-CN"/>
        </w:rPr>
        <w:t>，</w:t>
      </w:r>
      <w:r w:rsidR="00EB0780" w:rsidRPr="00EB0780">
        <w:rPr>
          <w:rFonts w:hint="eastAsia"/>
        </w:rPr>
        <w:t>在面积效率方面优于同类型可重构平台</w:t>
      </w:r>
      <w:r w:rsidR="00EB0780">
        <w:rPr>
          <w:rFonts w:hint="eastAsia"/>
          <w:lang w:eastAsia="zh-CN"/>
        </w:rPr>
        <w:t>。</w:t>
      </w:r>
    </w:p>
    <w:p w:rsidR="00AC4950" w:rsidRPr="00962C09" w:rsidRDefault="008826E5" w:rsidP="00962C09">
      <w:pPr>
        <w:pStyle w:val="a"/>
        <w:spacing w:before="156" w:after="312"/>
      </w:pPr>
      <w:bookmarkStart w:id="138" w:name="_Toc451115446"/>
      <w:r w:rsidRPr="00962C09">
        <w:lastRenderedPageBreak/>
        <w:t>总结与展望</w:t>
      </w:r>
      <w:bookmarkEnd w:id="138"/>
    </w:p>
    <w:p w:rsidR="008826E5" w:rsidRPr="00DF12FD" w:rsidRDefault="008826E5" w:rsidP="005F5E17">
      <w:pPr>
        <w:pStyle w:val="a0"/>
        <w:spacing w:before="156" w:after="156" w:line="300" w:lineRule="auto"/>
      </w:pPr>
      <w:bookmarkStart w:id="139" w:name="_Toc451115447"/>
      <w:r w:rsidRPr="00DF12FD">
        <w:t>总结</w:t>
      </w:r>
      <w:bookmarkEnd w:id="139"/>
    </w:p>
    <w:p w:rsidR="00E73163" w:rsidRDefault="00E73163" w:rsidP="00E73163">
      <w:pPr>
        <w:pStyle w:val="aa"/>
        <w:ind w:firstLine="420"/>
        <w:rPr>
          <w:lang w:eastAsia="zh-CN"/>
        </w:rPr>
      </w:pPr>
      <w:r>
        <w:rPr>
          <w:rFonts w:hint="eastAsia"/>
          <w:lang w:eastAsia="zh-CN"/>
        </w:rPr>
        <w:t>为了解决当前密码可重构阵列方案中功能单元冗余量大、利用率低，整体面积效率不高的问题，本文从算法算子次序特征和算法映射反馈设计两方便对密码可重构的冗余功能单元进行了优化，给出了一套无功能冗余的密码可重构</w:t>
      </w:r>
      <w:r>
        <w:rPr>
          <w:lang w:eastAsia="zh-CN"/>
        </w:rPr>
        <w:t>PE</w:t>
      </w:r>
      <w:r>
        <w:rPr>
          <w:rFonts w:hint="eastAsia"/>
          <w:lang w:eastAsia="zh-CN"/>
        </w:rPr>
        <w:t>阵列设计方案，提升了整个系统的面积效率。</w:t>
      </w:r>
      <w:r>
        <w:rPr>
          <w:lang w:eastAsia="zh-CN"/>
        </w:rPr>
        <w:t xml:space="preserve"> </w:t>
      </w:r>
    </w:p>
    <w:p w:rsidR="00E73163" w:rsidRDefault="00E73163" w:rsidP="00E73163">
      <w:pPr>
        <w:pStyle w:val="aa"/>
        <w:ind w:firstLine="420"/>
      </w:pPr>
      <w:r>
        <w:rPr>
          <w:rFonts w:hint="eastAsia"/>
        </w:rPr>
        <w:t>本文完成的主要工作如下：</w:t>
      </w:r>
    </w:p>
    <w:p w:rsidR="00E73163" w:rsidRPr="00E73163" w:rsidRDefault="00E73163" w:rsidP="002765D4">
      <w:pPr>
        <w:pStyle w:val="aa"/>
        <w:numPr>
          <w:ilvl w:val="0"/>
          <w:numId w:val="24"/>
        </w:numPr>
        <w:ind w:firstLineChars="0"/>
        <w:rPr>
          <w:lang w:eastAsia="zh-CN"/>
        </w:rPr>
      </w:pPr>
      <w:r w:rsidRPr="00E73163">
        <w:rPr>
          <w:rFonts w:hint="eastAsia"/>
          <w:lang w:eastAsia="zh-CN"/>
        </w:rPr>
        <w:t>算法特征分析：选取</w:t>
      </w:r>
      <w:r w:rsidRPr="00E73163">
        <w:rPr>
          <w:lang w:eastAsia="zh-CN"/>
        </w:rPr>
        <w:t>36</w:t>
      </w:r>
      <w:r w:rsidR="00EB0780">
        <w:rPr>
          <w:rFonts w:hint="eastAsia"/>
          <w:lang w:eastAsia="zh-CN"/>
        </w:rPr>
        <w:t>种比较常用</w:t>
      </w:r>
      <w:r w:rsidRPr="00E73163">
        <w:rPr>
          <w:rFonts w:hint="eastAsia"/>
          <w:lang w:eastAsia="zh-CN"/>
        </w:rPr>
        <w:t>分组密码算法作为算法研究对象，为分组密码算法建立了统一的图分析模型，基于这个图模型提取了架构设计相关的算法算子模式特征，组合特征和次序特征，为本文后续的架构设计提供依据</w:t>
      </w:r>
      <w:r w:rsidR="00EB0780">
        <w:rPr>
          <w:rFonts w:hint="eastAsia"/>
          <w:lang w:eastAsia="zh-CN"/>
        </w:rPr>
        <w:t>；</w:t>
      </w:r>
    </w:p>
    <w:p w:rsidR="00E73163" w:rsidRPr="00E73163" w:rsidRDefault="00E73163" w:rsidP="002765D4">
      <w:pPr>
        <w:pStyle w:val="aa"/>
        <w:numPr>
          <w:ilvl w:val="0"/>
          <w:numId w:val="24"/>
        </w:numPr>
        <w:ind w:firstLineChars="0"/>
        <w:rPr>
          <w:lang w:eastAsia="zh-CN"/>
        </w:rPr>
      </w:pPr>
      <w:r w:rsidRPr="00E73163">
        <w:rPr>
          <w:rFonts w:hint="eastAsia"/>
          <w:lang w:eastAsia="zh-CN"/>
        </w:rPr>
        <w:t>确定初始架构：根据提取的算法特征，确定</w:t>
      </w:r>
      <w:r w:rsidRPr="00E73163">
        <w:rPr>
          <w:lang w:eastAsia="zh-CN"/>
        </w:rPr>
        <w:t>PE</w:t>
      </w:r>
      <w:r w:rsidRPr="00E73163">
        <w:rPr>
          <w:rFonts w:hint="eastAsia"/>
          <w:lang w:eastAsia="zh-CN"/>
        </w:rPr>
        <w:t>初始设计方案，算子模式特征指导功能单元</w:t>
      </w:r>
      <w:r w:rsidR="00EB0780">
        <w:rPr>
          <w:rFonts w:hint="eastAsia"/>
          <w:lang w:eastAsia="zh-CN"/>
        </w:rPr>
        <w:t>运算</w:t>
      </w:r>
      <w:r w:rsidRPr="00E73163">
        <w:rPr>
          <w:rFonts w:hint="eastAsia"/>
          <w:lang w:eastAsia="zh-CN"/>
        </w:rPr>
        <w:t>模式设计，组合特征指导功能单元组合设</w:t>
      </w:r>
      <w:r w:rsidR="00EB0780">
        <w:rPr>
          <w:rFonts w:hint="eastAsia"/>
          <w:lang w:eastAsia="zh-CN"/>
        </w:rPr>
        <w:t>计，次序特征</w:t>
      </w:r>
      <w:r w:rsidRPr="00E73163">
        <w:rPr>
          <w:rFonts w:hint="eastAsia"/>
          <w:lang w:eastAsia="zh-CN"/>
        </w:rPr>
        <w:t>指导功能单元在</w:t>
      </w:r>
      <w:r w:rsidR="00EB0780" w:rsidRPr="00E73163">
        <w:rPr>
          <w:lang w:eastAsia="zh-CN"/>
        </w:rPr>
        <w:t>PE</w:t>
      </w:r>
      <w:r w:rsidRPr="00E73163">
        <w:rPr>
          <w:rFonts w:hint="eastAsia"/>
          <w:lang w:eastAsia="zh-CN"/>
        </w:rPr>
        <w:t>阵列中的分布，这个初始架构作为后续算法映射反馈优化设计的基础模板架构</w:t>
      </w:r>
      <w:r w:rsidR="00EB0780">
        <w:rPr>
          <w:rFonts w:hint="eastAsia"/>
          <w:lang w:eastAsia="zh-CN"/>
        </w:rPr>
        <w:t>；</w:t>
      </w:r>
    </w:p>
    <w:p w:rsidR="00E73163" w:rsidRPr="00E73163" w:rsidRDefault="00E73163" w:rsidP="002765D4">
      <w:pPr>
        <w:pStyle w:val="aa"/>
        <w:numPr>
          <w:ilvl w:val="0"/>
          <w:numId w:val="24"/>
        </w:numPr>
        <w:ind w:firstLineChars="0"/>
        <w:rPr>
          <w:lang w:eastAsia="zh-CN"/>
        </w:rPr>
      </w:pPr>
      <w:r w:rsidRPr="00E73163">
        <w:rPr>
          <w:rFonts w:hint="eastAsia"/>
          <w:lang w:eastAsia="zh-CN"/>
        </w:rPr>
        <w:t>架构建模：对可重构阵列架构建立有向图建模，同时将架构中的功能单元和互连单元参数化；一方面这个模型作为一个超图，算法图可以这个超图</w:t>
      </w:r>
      <w:r w:rsidR="00EB0780">
        <w:rPr>
          <w:rFonts w:hint="eastAsia"/>
          <w:lang w:eastAsia="zh-CN"/>
        </w:rPr>
        <w:t>中完成匹配映射，另一方面，参数化的功能和互连模型可以很方便地对</w:t>
      </w:r>
      <w:r w:rsidRPr="00E73163">
        <w:rPr>
          <w:rFonts w:hint="eastAsia"/>
          <w:lang w:eastAsia="zh-CN"/>
        </w:rPr>
        <w:t>架构调整</w:t>
      </w:r>
      <w:r w:rsidR="00684089">
        <w:rPr>
          <w:rFonts w:hint="eastAsia"/>
          <w:lang w:eastAsia="zh-CN"/>
        </w:rPr>
        <w:t>验证，完成架构后续的探索优化。</w:t>
      </w:r>
    </w:p>
    <w:p w:rsidR="00E73163" w:rsidRPr="00E73163" w:rsidRDefault="00E73163" w:rsidP="002765D4">
      <w:pPr>
        <w:pStyle w:val="aa"/>
        <w:numPr>
          <w:ilvl w:val="0"/>
          <w:numId w:val="24"/>
        </w:numPr>
        <w:ind w:firstLineChars="0"/>
        <w:rPr>
          <w:lang w:eastAsia="zh-CN"/>
        </w:rPr>
      </w:pPr>
      <w:r w:rsidRPr="00E73163">
        <w:rPr>
          <w:rFonts w:hint="eastAsia"/>
          <w:lang w:eastAsia="zh-CN"/>
        </w:rPr>
        <w:t>基于算法映射的反馈优化：</w:t>
      </w:r>
      <w:r w:rsidRPr="00E73163">
        <w:rPr>
          <w:rFonts w:hint="eastAsia"/>
          <w:lang w:val="en-US" w:eastAsia="zh-CN"/>
        </w:rPr>
        <w:t>提出基于</w:t>
      </w:r>
      <w:r w:rsidRPr="00E73163">
        <w:rPr>
          <w:lang w:val="en-US" w:eastAsia="zh-CN"/>
        </w:rPr>
        <w:t>VF2</w:t>
      </w:r>
      <w:r w:rsidRPr="00E73163">
        <w:rPr>
          <w:rFonts w:hint="eastAsia"/>
          <w:lang w:val="en-US" w:eastAsia="zh-CN"/>
        </w:rPr>
        <w:t>子图同构的映射方案，完成目标算法集合中的算法图到架构超图的映射</w:t>
      </w:r>
      <w:r w:rsidR="00684089">
        <w:rPr>
          <w:rFonts w:hint="eastAsia"/>
          <w:lang w:eastAsia="zh-CN"/>
        </w:rPr>
        <w:t>；根据</w:t>
      </w:r>
      <w:r w:rsidRPr="00E73163">
        <w:rPr>
          <w:rFonts w:hint="eastAsia"/>
          <w:lang w:eastAsia="zh-CN"/>
        </w:rPr>
        <w:t>算法集合的映射结果，</w:t>
      </w:r>
      <w:r w:rsidR="00684089">
        <w:rPr>
          <w:rFonts w:hint="eastAsia"/>
          <w:lang w:eastAsia="zh-CN"/>
        </w:rPr>
        <w:t>分析</w:t>
      </w:r>
      <w:r w:rsidR="00684089" w:rsidRPr="00684089">
        <w:rPr>
          <w:rFonts w:hint="eastAsia"/>
          <w:lang w:eastAsia="zh-CN"/>
        </w:rPr>
        <w:t>功能使用分布情况</w:t>
      </w:r>
      <w:r w:rsidRPr="00E73163">
        <w:rPr>
          <w:rFonts w:hint="eastAsia"/>
          <w:lang w:eastAsia="zh-CN"/>
        </w:rPr>
        <w:t>，优化初始架构中的冗余功能单元。</w:t>
      </w:r>
    </w:p>
    <w:p w:rsidR="00E73163" w:rsidRPr="00E73163" w:rsidRDefault="00E73163" w:rsidP="00E73163">
      <w:pPr>
        <w:pStyle w:val="aa"/>
        <w:ind w:firstLine="420"/>
        <w:rPr>
          <w:lang w:eastAsia="zh-CN"/>
        </w:rPr>
      </w:pPr>
      <w:r>
        <w:rPr>
          <w:rFonts w:hint="eastAsia"/>
          <w:lang w:val="fr-FR" w:eastAsia="zh-CN"/>
        </w:rPr>
        <w:t>实验结果证明</w:t>
      </w:r>
      <w:r w:rsidRPr="00E73163">
        <w:rPr>
          <w:rFonts w:hint="eastAsia"/>
          <w:lang w:eastAsia="zh-CN"/>
        </w:rPr>
        <w:t>本文的架构方案在面积效率方面优于同类型可重构平台，实现结果与同类可重构架构比较，</w:t>
      </w:r>
      <w:r w:rsidRPr="00E73163">
        <w:rPr>
          <w:lang w:eastAsia="zh-CN"/>
        </w:rPr>
        <w:t>30</w:t>
      </w:r>
      <w:r w:rsidRPr="00E73163">
        <w:rPr>
          <w:rFonts w:hint="eastAsia"/>
          <w:lang w:eastAsia="zh-CN"/>
        </w:rPr>
        <w:t>种算法的平均功能单元利用率比已有文献提高了</w:t>
      </w:r>
      <w:r w:rsidR="00684089" w:rsidRPr="00DF12FD">
        <w:t>83.2%~168.5%</w:t>
      </w:r>
      <w:r w:rsidRPr="00E73163">
        <w:rPr>
          <w:rFonts w:hint="eastAsia"/>
          <w:lang w:eastAsia="zh-CN"/>
        </w:rPr>
        <w:t>，面积效率提高了</w:t>
      </w:r>
      <w:r w:rsidR="00684089" w:rsidRPr="00DF12FD">
        <w:t>57.1%~643.5%</w:t>
      </w:r>
      <w:r w:rsidRPr="00E73163">
        <w:rPr>
          <w:rFonts w:hint="eastAsia"/>
          <w:lang w:eastAsia="zh-CN"/>
        </w:rPr>
        <w:t>。</w:t>
      </w:r>
    </w:p>
    <w:p w:rsidR="008826E5" w:rsidRPr="00DF12FD" w:rsidRDefault="008826E5" w:rsidP="005F5E17">
      <w:pPr>
        <w:pStyle w:val="a0"/>
        <w:spacing w:before="156" w:after="156" w:line="300" w:lineRule="auto"/>
      </w:pPr>
      <w:bookmarkStart w:id="140" w:name="_Toc451115448"/>
      <w:r w:rsidRPr="00DF12FD">
        <w:t>展望</w:t>
      </w:r>
      <w:bookmarkEnd w:id="140"/>
    </w:p>
    <w:p w:rsidR="00E73163" w:rsidRDefault="00E73163" w:rsidP="00E73163">
      <w:pPr>
        <w:pStyle w:val="aa"/>
        <w:ind w:firstLine="420"/>
        <w:rPr>
          <w:lang w:eastAsia="zh-CN"/>
        </w:rPr>
      </w:pPr>
      <w:r>
        <w:rPr>
          <w:rFonts w:hint="eastAsia"/>
          <w:lang w:eastAsia="zh-CN"/>
        </w:rPr>
        <w:t>本文提出了一套无功能冗余的密码可重构</w:t>
      </w:r>
      <w:r>
        <w:rPr>
          <w:lang w:eastAsia="zh-CN"/>
        </w:rPr>
        <w:t>PE</w:t>
      </w:r>
      <w:r>
        <w:rPr>
          <w:rFonts w:hint="eastAsia"/>
          <w:lang w:eastAsia="zh-CN"/>
        </w:rPr>
        <w:t>阵列设计方案，在一定程度上减少了密码可重构阵列的功能冗余，提高了整体的面积效率。</w:t>
      </w:r>
      <w:r w:rsidR="00684089">
        <w:rPr>
          <w:rFonts w:hint="eastAsia"/>
        </w:rPr>
        <w:t>后续还可以</w:t>
      </w:r>
      <w:r>
        <w:rPr>
          <w:rFonts w:hint="eastAsia"/>
        </w:rPr>
        <w:t>从以下几方面开展进一步的研究工作：</w:t>
      </w:r>
    </w:p>
    <w:p w:rsidR="00E73163" w:rsidRDefault="00E73163" w:rsidP="002765D4">
      <w:pPr>
        <w:pStyle w:val="aa"/>
        <w:numPr>
          <w:ilvl w:val="0"/>
          <w:numId w:val="25"/>
        </w:numPr>
        <w:ind w:firstLineChars="0"/>
        <w:rPr>
          <w:lang w:eastAsia="zh-CN"/>
        </w:rPr>
      </w:pPr>
      <w:r>
        <w:rPr>
          <w:rFonts w:hint="eastAsia"/>
          <w:lang w:eastAsia="zh-CN"/>
        </w:rPr>
        <w:t>本文针对的</w:t>
      </w:r>
      <w:r w:rsidR="00684089">
        <w:rPr>
          <w:rFonts w:hint="eastAsia"/>
          <w:lang w:eastAsia="zh-CN"/>
        </w:rPr>
        <w:t>是</w:t>
      </w:r>
      <w:r>
        <w:rPr>
          <w:rFonts w:hint="eastAsia"/>
          <w:lang w:eastAsia="zh-CN"/>
        </w:rPr>
        <w:t>面向分组密码算法</w:t>
      </w:r>
      <w:r w:rsidR="00684089">
        <w:rPr>
          <w:rFonts w:hint="eastAsia"/>
          <w:lang w:eastAsia="zh-CN"/>
        </w:rPr>
        <w:t>的可重构阵列设计优化，可重构配置控制器作为可重构系统的另一个重要</w:t>
      </w:r>
      <w:r>
        <w:rPr>
          <w:rFonts w:hint="eastAsia"/>
          <w:lang w:eastAsia="zh-CN"/>
        </w:rPr>
        <w:t>部分也存在很大的优化空间，比如配置切换时间优化、配置信息组织优化等，通过对可重构配置控制器的进一步优化，可以对整个可重构系统的面积进一步优化、运行频率进一步提升，从而提升整个平台的性能和面积效率</w:t>
      </w:r>
      <w:r w:rsidR="00684089">
        <w:rPr>
          <w:rFonts w:hint="eastAsia"/>
          <w:lang w:eastAsia="zh-CN"/>
        </w:rPr>
        <w:t>；</w:t>
      </w:r>
    </w:p>
    <w:p w:rsidR="00E73163" w:rsidRDefault="00E73163" w:rsidP="002765D4">
      <w:pPr>
        <w:pStyle w:val="aa"/>
        <w:numPr>
          <w:ilvl w:val="0"/>
          <w:numId w:val="25"/>
        </w:numPr>
        <w:ind w:firstLineChars="0"/>
        <w:rPr>
          <w:lang w:eastAsia="zh-CN"/>
        </w:rPr>
      </w:pPr>
      <w:r>
        <w:rPr>
          <w:rFonts w:hint="eastAsia"/>
          <w:lang w:eastAsia="zh-CN"/>
        </w:rPr>
        <w:t>本文面向的是分组密码算法，而分组密码算法只是整个密码算法领域中</w:t>
      </w:r>
      <w:r w:rsidR="00684089">
        <w:rPr>
          <w:rFonts w:hint="eastAsia"/>
          <w:lang w:eastAsia="zh-CN"/>
        </w:rPr>
        <w:t>的</w:t>
      </w:r>
      <w:r>
        <w:rPr>
          <w:rFonts w:hint="eastAsia"/>
          <w:lang w:eastAsia="zh-CN"/>
        </w:rPr>
        <w:t>一部分内容，为了提升整个可重构系统平台的适用性，后续可以将更多类别的密码算法纳入研究范围，以使得整个可重构系统平台适用于</w:t>
      </w:r>
      <w:r w:rsidR="00947E23">
        <w:rPr>
          <w:rFonts w:hint="eastAsia"/>
          <w:lang w:eastAsia="zh-CN"/>
        </w:rPr>
        <w:t>其它</w:t>
      </w:r>
      <w:r>
        <w:rPr>
          <w:rFonts w:hint="eastAsia"/>
          <w:lang w:eastAsia="zh-CN"/>
        </w:rPr>
        <w:t>密码算法。</w:t>
      </w:r>
    </w:p>
    <w:p w:rsidR="00AC4950" w:rsidRPr="00DF12FD" w:rsidRDefault="00AC4950" w:rsidP="005F5E17">
      <w:pPr>
        <w:pStyle w:val="aa"/>
        <w:ind w:firstLine="420"/>
        <w:sectPr w:rsidR="00AC4950" w:rsidRPr="00DF12FD" w:rsidSect="00641575">
          <w:type w:val="oddPage"/>
          <w:pgSz w:w="11906" w:h="16838" w:code="9"/>
          <w:pgMar w:top="1134" w:right="1418" w:bottom="1134" w:left="1418" w:header="851" w:footer="992" w:gutter="0"/>
          <w:cols w:space="425"/>
          <w:docGrid w:type="lines" w:linePitch="312"/>
        </w:sectPr>
      </w:pPr>
    </w:p>
    <w:p w:rsidR="00DE0868" w:rsidRPr="00DF12FD" w:rsidRDefault="00DE0868" w:rsidP="00D45C43">
      <w:pPr>
        <w:pStyle w:val="ab"/>
      </w:pPr>
      <w:bookmarkStart w:id="141" w:name="_Toc451115449"/>
      <w:r w:rsidRPr="00DF12FD">
        <w:lastRenderedPageBreak/>
        <w:t>致谢</w:t>
      </w:r>
      <w:bookmarkEnd w:id="141"/>
    </w:p>
    <w:p w:rsidR="0042149A" w:rsidRPr="00DF12FD" w:rsidRDefault="009F68F7" w:rsidP="005F5E17">
      <w:pPr>
        <w:pStyle w:val="aa"/>
        <w:ind w:firstLine="420"/>
        <w:rPr>
          <w:lang w:eastAsia="zh-CN"/>
        </w:rPr>
      </w:pPr>
      <w:r w:rsidRPr="00DF12FD">
        <w:rPr>
          <w:lang w:eastAsia="zh-CN"/>
        </w:rPr>
        <w:t>时光荏苒，转眼间三年的研究生生活就要结束了，感觉自己在生活和学习上都</w:t>
      </w:r>
      <w:r w:rsidR="00876092" w:rsidRPr="00DF12FD">
        <w:rPr>
          <w:lang w:eastAsia="zh-CN"/>
        </w:rPr>
        <w:t>收获</w:t>
      </w:r>
      <w:r w:rsidRPr="00DF12FD">
        <w:rPr>
          <w:lang w:eastAsia="zh-CN"/>
        </w:rPr>
        <w:t>了很多，值此</w:t>
      </w:r>
      <w:r w:rsidRPr="00DF12FD">
        <w:t>论文即将完成之际，谨向所有在我的学习和生活上给予关心、指导和帮助的老师、同学、亲人致以衷心的感谢！</w:t>
      </w:r>
    </w:p>
    <w:p w:rsidR="00CD773E" w:rsidRDefault="00E8082D" w:rsidP="005F5E17">
      <w:pPr>
        <w:pStyle w:val="aa"/>
        <w:ind w:firstLine="420"/>
        <w:rPr>
          <w:lang w:eastAsia="zh-CN"/>
        </w:rPr>
      </w:pPr>
      <w:r>
        <w:rPr>
          <w:lang w:eastAsia="zh-CN"/>
        </w:rPr>
        <w:t>首先</w:t>
      </w:r>
      <w:r w:rsidR="00CD773E" w:rsidRPr="00DF12FD">
        <w:rPr>
          <w:lang w:eastAsia="zh-CN"/>
        </w:rPr>
        <w:t>感谢曹鹏老师，</w:t>
      </w:r>
      <w:r>
        <w:rPr>
          <w:lang w:eastAsia="zh-CN"/>
        </w:rPr>
        <w:t>在</w:t>
      </w:r>
      <w:r w:rsidR="00B85FB8" w:rsidRPr="00DF12FD">
        <w:rPr>
          <w:lang w:eastAsia="zh-CN"/>
        </w:rPr>
        <w:t>生活上和工作上都给与</w:t>
      </w:r>
      <w:r>
        <w:rPr>
          <w:lang w:eastAsia="zh-CN"/>
        </w:rPr>
        <w:t>了我</w:t>
      </w:r>
      <w:r w:rsidR="00B85FB8" w:rsidRPr="00DF12FD">
        <w:rPr>
          <w:lang w:eastAsia="zh-CN"/>
        </w:rPr>
        <w:t>很多帮助。在开展项目过程中，与我共同解决遇到的问题，课题研究上，</w:t>
      </w:r>
      <w:r w:rsidR="00260DF8" w:rsidRPr="00DF12FD">
        <w:rPr>
          <w:lang w:eastAsia="zh-CN"/>
        </w:rPr>
        <w:t>对我严格要求，很多处理问题的思路</w:t>
      </w:r>
      <w:r w:rsidR="00995068" w:rsidRPr="00DF12FD">
        <w:rPr>
          <w:lang w:eastAsia="zh-CN"/>
        </w:rPr>
        <w:t>对我影响很深</w:t>
      </w:r>
      <w:r w:rsidR="00260DF8" w:rsidRPr="00DF12FD">
        <w:rPr>
          <w:lang w:eastAsia="zh-CN"/>
        </w:rPr>
        <w:t>。在论文的研究和撰写过程中，给我提出了很多宝贵的意见和建议，并指出论文中的不足和研究中的缺陷，使我进一步完善论文，完成论文最后的定稿，在此对他再次致以深深的谢意。</w:t>
      </w:r>
    </w:p>
    <w:p w:rsidR="00E8082D" w:rsidRPr="00E8082D" w:rsidRDefault="00E8082D" w:rsidP="00E8082D">
      <w:pPr>
        <w:pStyle w:val="aa"/>
        <w:ind w:firstLine="420"/>
        <w:rPr>
          <w:lang w:eastAsia="zh-CN"/>
        </w:rPr>
      </w:pPr>
      <w:r>
        <w:rPr>
          <w:lang w:eastAsia="zh-CN"/>
        </w:rPr>
        <w:t>其次要感谢</w:t>
      </w:r>
      <w:r w:rsidRPr="00DF12FD">
        <w:rPr>
          <w:lang w:eastAsia="zh-CN"/>
        </w:rPr>
        <w:t>师兄杨锦江博士</w:t>
      </w:r>
      <w:r w:rsidR="00C77AB2">
        <w:rPr>
          <w:lang w:eastAsia="zh-CN"/>
        </w:rPr>
        <w:t>和已经毕业的胡建兵师兄</w:t>
      </w:r>
      <w:r w:rsidR="00C77AB2">
        <w:rPr>
          <w:rFonts w:hint="eastAsia"/>
          <w:lang w:eastAsia="zh-CN"/>
        </w:rPr>
        <w:t>，</w:t>
      </w:r>
      <w:r w:rsidR="00C77AB2">
        <w:rPr>
          <w:lang w:eastAsia="zh-CN"/>
        </w:rPr>
        <w:t>感谢两位师兄</w:t>
      </w:r>
      <w:r>
        <w:rPr>
          <w:rFonts w:hint="eastAsia"/>
          <w:lang w:eastAsia="zh-CN"/>
        </w:rPr>
        <w:t>在项目工作和课题研究中</w:t>
      </w:r>
      <w:r w:rsidR="00C77AB2">
        <w:rPr>
          <w:rFonts w:hint="eastAsia"/>
          <w:lang w:eastAsia="zh-CN"/>
        </w:rPr>
        <w:t>给我的指导和在北京一起出差时对我的照顾和关心。</w:t>
      </w:r>
    </w:p>
    <w:p w:rsidR="00260DF8" w:rsidRPr="00DF12FD" w:rsidRDefault="00876092" w:rsidP="005F5E17">
      <w:pPr>
        <w:pStyle w:val="aa"/>
        <w:ind w:firstLine="420"/>
        <w:rPr>
          <w:lang w:eastAsia="zh-CN"/>
        </w:rPr>
      </w:pPr>
      <w:r w:rsidRPr="00DF12FD">
        <w:rPr>
          <w:lang w:eastAsia="zh-CN"/>
        </w:rPr>
        <w:t>此外</w:t>
      </w:r>
      <w:r w:rsidR="00260DF8" w:rsidRPr="00DF12FD">
        <w:rPr>
          <w:lang w:eastAsia="zh-CN"/>
        </w:rPr>
        <w:t>还要</w:t>
      </w:r>
      <w:r w:rsidRPr="00DF12FD">
        <w:rPr>
          <w:lang w:eastAsia="zh-CN"/>
        </w:rPr>
        <w:t>特地</w:t>
      </w:r>
      <w:r w:rsidR="00260DF8" w:rsidRPr="00DF12FD">
        <w:rPr>
          <w:lang w:eastAsia="zh-CN"/>
        </w:rPr>
        <w:t>感谢</w:t>
      </w:r>
      <w:r w:rsidR="0004179A">
        <w:rPr>
          <w:lang w:eastAsia="zh-CN"/>
        </w:rPr>
        <w:t>闵婧同学和</w:t>
      </w:r>
      <w:r w:rsidR="00260DF8" w:rsidRPr="00DF12FD">
        <w:rPr>
          <w:lang w:eastAsia="zh-CN"/>
        </w:rPr>
        <w:t>申艾麟、李兆奇、尹玲三位师弟师妹在课题实验方面给予的大力帮助。同时感谢可重构项目组的所有兄弟姐妹们，让我时刻感受到家一般的温暖，我会永远铭记和他们一起度过的那些美好时光。</w:t>
      </w:r>
    </w:p>
    <w:p w:rsidR="00E63E58" w:rsidRDefault="00E8082D" w:rsidP="00E63E58">
      <w:pPr>
        <w:pStyle w:val="aa"/>
        <w:ind w:firstLine="420"/>
        <w:rPr>
          <w:lang w:eastAsia="zh-CN"/>
        </w:rPr>
        <w:sectPr w:rsidR="00E63E58" w:rsidSect="00641575">
          <w:headerReference w:type="default" r:id="rId161"/>
          <w:type w:val="oddPage"/>
          <w:pgSz w:w="11906" w:h="16838" w:code="9"/>
          <w:pgMar w:top="1134" w:right="1418" w:bottom="1134" w:left="1418" w:header="851" w:footer="992" w:gutter="0"/>
          <w:cols w:space="425"/>
          <w:docGrid w:type="lines" w:linePitch="312"/>
        </w:sectPr>
      </w:pPr>
      <w:r>
        <w:rPr>
          <w:lang w:eastAsia="zh-CN"/>
        </w:rPr>
        <w:t>最后感谢我的父母</w:t>
      </w:r>
      <w:r w:rsidR="00C77AB2">
        <w:rPr>
          <w:rFonts w:hint="eastAsia"/>
          <w:lang w:eastAsia="zh-CN"/>
        </w:rPr>
        <w:t>、</w:t>
      </w:r>
      <w:r w:rsidR="00260DF8" w:rsidRPr="00DF12FD">
        <w:rPr>
          <w:lang w:eastAsia="zh-CN"/>
        </w:rPr>
        <w:t>我的</w:t>
      </w:r>
      <w:r w:rsidR="00962C09">
        <w:rPr>
          <w:rFonts w:hint="eastAsia"/>
          <w:lang w:eastAsia="zh-CN"/>
        </w:rPr>
        <w:t>哥哥</w:t>
      </w:r>
      <w:r w:rsidR="00C77AB2">
        <w:rPr>
          <w:rFonts w:hint="eastAsia"/>
          <w:lang w:eastAsia="zh-CN"/>
        </w:rPr>
        <w:t>和我的女朋友</w:t>
      </w:r>
      <w:r w:rsidR="00260DF8" w:rsidRPr="00DF12FD">
        <w:rPr>
          <w:lang w:eastAsia="zh-CN"/>
        </w:rPr>
        <w:t>，</w:t>
      </w:r>
      <w:r w:rsidR="00260DF8" w:rsidRPr="00DF12FD">
        <w:t>不管我在学习生活中遇到何种困难和挫折，他们都一直默默地支持和鼓励我，让我重新找回自信，使我能够顺利地完成学业</w:t>
      </w:r>
      <w:r w:rsidR="005A32E8" w:rsidRPr="00DF12FD">
        <w:rPr>
          <w:lang w:eastAsia="zh-CN"/>
        </w:rPr>
        <w:t>，</w:t>
      </w:r>
      <w:r w:rsidR="00260DF8" w:rsidRPr="00DF12FD">
        <w:rPr>
          <w:lang w:eastAsia="zh-CN"/>
        </w:rPr>
        <w:t>感谢她们对我的无私奉献。</w:t>
      </w:r>
    </w:p>
    <w:p w:rsidR="00E63E58" w:rsidRPr="00240C81" w:rsidRDefault="00E63E58" w:rsidP="00D45C43">
      <w:pPr>
        <w:pStyle w:val="ab"/>
      </w:pPr>
      <w:bookmarkStart w:id="142" w:name="_Toc451115450"/>
      <w:r w:rsidRPr="00240C81">
        <w:lastRenderedPageBreak/>
        <w:t>附录</w:t>
      </w:r>
      <w:r w:rsidRPr="00240C81">
        <w:t>A</w:t>
      </w:r>
      <w:r>
        <w:t xml:space="preserve"> </w:t>
      </w:r>
      <w:r>
        <w:t>算法在不同架构平台的映射结果</w:t>
      </w:r>
      <w:bookmarkEnd w:id="142"/>
    </w:p>
    <w:p w:rsidR="00E63E58" w:rsidRPr="00E63E58" w:rsidRDefault="00E63E58" w:rsidP="00E63E58">
      <w:pPr>
        <w:pStyle w:val="af0"/>
        <w:keepNext/>
        <w:jc w:val="center"/>
        <w:rPr>
          <w:rFonts w:ascii="Times New Roman" w:eastAsia="宋体" w:hAnsi="Times New Roman"/>
          <w:sz w:val="21"/>
          <w:szCs w:val="21"/>
        </w:rPr>
      </w:pPr>
      <w:bookmarkStart w:id="143" w:name="_Ref450473887"/>
      <w:r w:rsidRPr="00E63E58">
        <w:rPr>
          <w:rFonts w:ascii="Times New Roman" w:eastAsia="宋体" w:hAnsi="Times New Roman"/>
          <w:sz w:val="21"/>
          <w:szCs w:val="21"/>
        </w:rPr>
        <w:t>表</w:t>
      </w:r>
      <w:r w:rsidRPr="00E63E58">
        <w:rPr>
          <w:rFonts w:ascii="Times New Roman" w:eastAsia="宋体" w:hAnsi="Times New Roman"/>
          <w:sz w:val="21"/>
          <w:szCs w:val="21"/>
        </w:rPr>
        <w:t>A-</w:t>
      </w:r>
      <w:r w:rsidRPr="00E63E58">
        <w:rPr>
          <w:rFonts w:ascii="Times New Roman" w:eastAsia="宋体" w:hAnsi="Times New Roman"/>
          <w:sz w:val="21"/>
          <w:szCs w:val="21"/>
        </w:rPr>
        <w:fldChar w:fldCharType="begin"/>
      </w:r>
      <w:r w:rsidRPr="00E63E58">
        <w:rPr>
          <w:rFonts w:ascii="Times New Roman" w:eastAsia="宋体" w:hAnsi="Times New Roman"/>
          <w:sz w:val="21"/>
          <w:szCs w:val="21"/>
        </w:rPr>
        <w:instrText xml:space="preserve"> SEQ </w:instrText>
      </w:r>
      <w:r w:rsidRPr="00E63E58">
        <w:rPr>
          <w:rFonts w:ascii="Times New Roman" w:eastAsia="宋体" w:hAnsi="Times New Roman"/>
          <w:sz w:val="21"/>
          <w:szCs w:val="21"/>
        </w:rPr>
        <w:instrText>表</w:instrText>
      </w:r>
      <w:r w:rsidRPr="00E63E58">
        <w:rPr>
          <w:rFonts w:ascii="Times New Roman" w:eastAsia="宋体" w:hAnsi="Times New Roman"/>
          <w:sz w:val="21"/>
          <w:szCs w:val="21"/>
        </w:rPr>
        <w:instrText xml:space="preserve">A- \* ARABIC </w:instrText>
      </w:r>
      <w:r w:rsidRPr="00E63E58">
        <w:rPr>
          <w:rFonts w:ascii="Times New Roman" w:eastAsia="宋体" w:hAnsi="Times New Roman"/>
          <w:sz w:val="21"/>
          <w:szCs w:val="21"/>
        </w:rPr>
        <w:fldChar w:fldCharType="separate"/>
      </w:r>
      <w:r w:rsidR="00C47231">
        <w:rPr>
          <w:rFonts w:ascii="Times New Roman" w:eastAsia="宋体" w:hAnsi="Times New Roman"/>
          <w:noProof/>
          <w:sz w:val="21"/>
          <w:szCs w:val="21"/>
        </w:rPr>
        <w:t>1</w:t>
      </w:r>
      <w:r w:rsidRPr="00E63E58">
        <w:rPr>
          <w:rFonts w:ascii="Times New Roman" w:eastAsia="宋体" w:hAnsi="Times New Roman"/>
          <w:sz w:val="21"/>
          <w:szCs w:val="21"/>
        </w:rPr>
        <w:fldChar w:fldCharType="end"/>
      </w:r>
      <w:bookmarkEnd w:id="143"/>
      <w:r w:rsidRPr="00E63E58">
        <w:rPr>
          <w:rFonts w:ascii="Times New Roman" w:eastAsia="宋体" w:hAnsi="Times New Roman"/>
          <w:sz w:val="21"/>
          <w:szCs w:val="21"/>
        </w:rPr>
        <w:t>算法在不同架构平台上的映射结果</w:t>
      </w:r>
    </w:p>
    <w:tbl>
      <w:tblPr>
        <w:tblW w:w="8926" w:type="dxa"/>
        <w:jc w:val="center"/>
        <w:tblLayout w:type="fixed"/>
        <w:tblLook w:val="04A0" w:firstRow="1" w:lastRow="0" w:firstColumn="1" w:lastColumn="0" w:noHBand="0" w:noVBand="1"/>
      </w:tblPr>
      <w:tblGrid>
        <w:gridCol w:w="421"/>
        <w:gridCol w:w="1559"/>
        <w:gridCol w:w="1701"/>
        <w:gridCol w:w="709"/>
        <w:gridCol w:w="708"/>
        <w:gridCol w:w="709"/>
        <w:gridCol w:w="709"/>
        <w:gridCol w:w="850"/>
        <w:gridCol w:w="851"/>
        <w:gridCol w:w="709"/>
      </w:tblGrid>
      <w:tr w:rsidR="00E63E58" w:rsidRPr="005A5D49" w:rsidTr="00AB3CE3">
        <w:trPr>
          <w:trHeight w:val="300"/>
          <w:jc w:val="center"/>
        </w:trPr>
        <w:tc>
          <w:tcPr>
            <w:tcW w:w="421"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算法</w:t>
            </w:r>
          </w:p>
        </w:tc>
        <w:tc>
          <w:tcPr>
            <w:tcW w:w="1559"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架构</w:t>
            </w:r>
          </w:p>
        </w:tc>
        <w:tc>
          <w:tcPr>
            <w:tcW w:w="6946" w:type="dxa"/>
            <w:gridSpan w:val="8"/>
            <w:tcBorders>
              <w:top w:val="single" w:sz="4" w:space="0" w:color="auto"/>
              <w:left w:val="nil"/>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功能单元利用率</w:t>
            </w:r>
          </w:p>
        </w:tc>
      </w:tr>
      <w:tr w:rsidR="00E63E58" w:rsidRPr="005A5D49" w:rsidTr="00AB3CE3">
        <w:trPr>
          <w:trHeight w:val="300"/>
          <w:jc w:val="center"/>
        </w:trPr>
        <w:tc>
          <w:tcPr>
            <w:tcW w:w="421" w:type="dxa"/>
            <w:vMerge/>
            <w:tcBorders>
              <w:top w:val="single" w:sz="4" w:space="0" w:color="auto"/>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single" w:sz="4" w:space="0" w:color="auto"/>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szCs w:val="21"/>
              </w:rPr>
            </w:pPr>
            <w:r w:rsidRPr="005A5D49">
              <w:rPr>
                <w:color w:val="000000"/>
                <w:szCs w:val="21"/>
              </w:rPr>
              <w:t>算术单元</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移位单元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置换单元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逻辑单元</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S</w:t>
            </w:r>
            <w:r w:rsidRPr="005A5D49">
              <w:rPr>
                <w:color w:val="000000"/>
                <w:szCs w:val="21"/>
              </w:rPr>
              <w:t>盒</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有限域乘法</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综合</w:t>
            </w:r>
          </w:p>
        </w:tc>
      </w:tr>
      <w:tr w:rsidR="00E63E58" w:rsidRPr="005A5D49" w:rsidTr="00AB3CE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AES</w:t>
            </w:r>
          </w:p>
        </w:tc>
        <w:tc>
          <w:tcPr>
            <w:tcW w:w="155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sidRPr="005A5D49">
              <w:rPr>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Pr>
                <w:color w:val="000000"/>
                <w:kern w:val="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40</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50%</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30%</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56</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21%</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84</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100%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14%</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44</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50%</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27%</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31</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67%</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100%</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100%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39%</w:t>
            </w:r>
          </w:p>
        </w:tc>
      </w:tr>
      <w:tr w:rsidR="00E63E58" w:rsidRPr="005A5D49" w:rsidTr="00AB3CE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DES</w:t>
            </w:r>
          </w:p>
        </w:tc>
        <w:tc>
          <w:tcPr>
            <w:tcW w:w="155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sidRPr="005A5D49">
              <w:rPr>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7</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Pr>
                <w:color w:val="000000"/>
                <w:kern w:val="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60</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84</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88</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19%</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31</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67%</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50%</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50%</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23%</w:t>
            </w:r>
          </w:p>
        </w:tc>
      </w:tr>
      <w:tr w:rsidR="00E63E58" w:rsidRPr="005A5D49" w:rsidTr="00AB3CE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SM4</w:t>
            </w:r>
          </w:p>
        </w:tc>
        <w:tc>
          <w:tcPr>
            <w:tcW w:w="155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sidRPr="005A5D49">
              <w:rPr>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Pr>
                <w:color w:val="000000"/>
                <w:kern w:val="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80</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19%</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48</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96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48</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336</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126</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88</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9%</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7%</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31</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43%</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33%</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19%</w:t>
            </w:r>
          </w:p>
        </w:tc>
      </w:tr>
      <w:tr w:rsidR="00E63E58" w:rsidRPr="005A5D49" w:rsidTr="00AB3CE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TWOFI</w:t>
            </w:r>
            <w:r w:rsidRPr="005A5D49">
              <w:rPr>
                <w:color w:val="000000"/>
                <w:kern w:val="0"/>
                <w:szCs w:val="21"/>
              </w:rPr>
              <w:lastRenderedPageBreak/>
              <w:t>SH</w:t>
            </w:r>
          </w:p>
        </w:tc>
        <w:tc>
          <w:tcPr>
            <w:tcW w:w="155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sidRPr="005A5D49">
              <w:rPr>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Pr>
                <w:color w:val="000000"/>
                <w:kern w:val="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20</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100</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15%</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168</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7%</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126</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33%</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10%</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132</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9%</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14</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31</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29%</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21%</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25%</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39%</w:t>
            </w:r>
          </w:p>
        </w:tc>
      </w:tr>
      <w:tr w:rsidR="00E63E58" w:rsidRPr="005A5D49" w:rsidTr="00AB3CE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RC5</w:t>
            </w:r>
          </w:p>
        </w:tc>
        <w:tc>
          <w:tcPr>
            <w:tcW w:w="155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sidRPr="005A5D49">
              <w:rPr>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Pr>
                <w:color w:val="000000"/>
                <w:kern w:val="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80</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112</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84</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7%</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88</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7%</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9</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9</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5</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5</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31</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21%</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21%</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25%</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19%</w:t>
            </w:r>
          </w:p>
        </w:tc>
      </w:tr>
      <w:tr w:rsidR="00E63E58" w:rsidRPr="005A5D49" w:rsidTr="00AB3CE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CAST</w:t>
            </w:r>
          </w:p>
          <w:p w:rsidR="00E63E58" w:rsidRPr="005A5D49" w:rsidRDefault="00E63E58" w:rsidP="00AB3CE3">
            <w:pPr>
              <w:widowControl/>
              <w:jc w:val="center"/>
              <w:rPr>
                <w:color w:val="000000"/>
                <w:kern w:val="0"/>
                <w:szCs w:val="21"/>
              </w:rPr>
            </w:pPr>
            <w:r w:rsidRPr="005A5D49">
              <w:rPr>
                <w:color w:val="000000"/>
                <w:kern w:val="0"/>
                <w:szCs w:val="21"/>
              </w:rPr>
              <w:t>1</w:t>
            </w:r>
          </w:p>
          <w:p w:rsidR="00E63E58" w:rsidRPr="005A5D49" w:rsidRDefault="00E63E58" w:rsidP="00AB3CE3">
            <w:pPr>
              <w:widowControl/>
              <w:jc w:val="center"/>
              <w:rPr>
                <w:color w:val="000000"/>
                <w:kern w:val="0"/>
                <w:szCs w:val="21"/>
              </w:rPr>
            </w:pPr>
            <w:r w:rsidRPr="005A5D49">
              <w:rPr>
                <w:color w:val="000000"/>
                <w:kern w:val="0"/>
                <w:szCs w:val="21"/>
              </w:rPr>
              <w:t>2</w:t>
            </w:r>
          </w:p>
          <w:p w:rsidR="00E63E58" w:rsidRPr="005A5D49" w:rsidRDefault="00E63E58" w:rsidP="00AB3CE3">
            <w:pPr>
              <w:widowControl/>
              <w:jc w:val="center"/>
              <w:rPr>
                <w:color w:val="000000"/>
                <w:kern w:val="0"/>
                <w:szCs w:val="21"/>
              </w:rPr>
            </w:pPr>
            <w:r w:rsidRPr="005A5D49">
              <w:rPr>
                <w:color w:val="000000"/>
                <w:kern w:val="0"/>
                <w:szCs w:val="21"/>
              </w:rPr>
              <w:t>8</w:t>
            </w:r>
          </w:p>
        </w:tc>
        <w:tc>
          <w:tcPr>
            <w:tcW w:w="155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sidRPr="005A5D49">
              <w:rPr>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Pr>
                <w:color w:val="000000"/>
                <w:kern w:val="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20</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100</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15%</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15%</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40</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140</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15%</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84</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19%</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10%</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20</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110</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15%</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15%</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7%</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14</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31</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21%</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25%</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13%</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26%</w:t>
            </w:r>
          </w:p>
        </w:tc>
      </w:tr>
      <w:tr w:rsidR="00E63E58" w:rsidRPr="005A5D49" w:rsidTr="00AB3CE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SERPENT</w:t>
            </w:r>
          </w:p>
        </w:tc>
        <w:tc>
          <w:tcPr>
            <w:tcW w:w="155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sidRPr="005A5D49">
              <w:rPr>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Pr>
                <w:color w:val="000000"/>
                <w:kern w:val="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28</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76</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67%</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100%</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33%</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32%</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108</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67%</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50%</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33%</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22%</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32</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100</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33%</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50%</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100%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32</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86</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33%</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100%</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33%</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28%</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21</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21</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9</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18</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31</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38%</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67%</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33%</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77%</w:t>
            </w:r>
          </w:p>
        </w:tc>
      </w:tr>
      <w:tr w:rsidR="00E63E58" w:rsidRPr="005A5D49" w:rsidTr="00AB3CE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BLOWFI</w:t>
            </w:r>
            <w:r w:rsidRPr="005A5D49">
              <w:rPr>
                <w:color w:val="000000"/>
                <w:kern w:val="0"/>
                <w:szCs w:val="21"/>
              </w:rPr>
              <w:lastRenderedPageBreak/>
              <w:t>SH</w:t>
            </w:r>
          </w:p>
        </w:tc>
        <w:tc>
          <w:tcPr>
            <w:tcW w:w="155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sidRPr="005A5D49">
              <w:rPr>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Pr>
                <w:color w:val="000000"/>
                <w:kern w:val="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60</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50%</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33%</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20%</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84</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33%</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14%</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42</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50%</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200%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29%</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88</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14%</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31</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29%</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100%</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100%</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39%</w:t>
            </w:r>
          </w:p>
        </w:tc>
      </w:tr>
      <w:tr w:rsidR="00E63E58" w:rsidRPr="005A5D49" w:rsidTr="00AB3CE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SEED</w:t>
            </w:r>
          </w:p>
        </w:tc>
        <w:tc>
          <w:tcPr>
            <w:tcW w:w="155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sidRPr="005A5D49">
              <w:rPr>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11</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Pr>
                <w:color w:val="000000"/>
                <w:kern w:val="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40</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200</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9%</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44</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44</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308</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7%</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7%</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84</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14</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294</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21%</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48</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96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48</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264</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23%</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35</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35</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15</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30</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20</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155</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9%</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37%</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15%</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11%</w:t>
            </w:r>
          </w:p>
        </w:tc>
      </w:tr>
      <w:tr w:rsidR="00E63E58" w:rsidRPr="005A5D49" w:rsidTr="00AB3CE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CAMELL</w:t>
            </w:r>
          </w:p>
          <w:p w:rsidR="00E63E58" w:rsidRPr="005A5D49" w:rsidRDefault="00E63E58" w:rsidP="00AB3CE3">
            <w:pPr>
              <w:widowControl/>
              <w:jc w:val="center"/>
              <w:rPr>
                <w:color w:val="000000"/>
                <w:kern w:val="0"/>
                <w:szCs w:val="21"/>
              </w:rPr>
            </w:pPr>
            <w:r w:rsidRPr="005A5D49">
              <w:rPr>
                <w:color w:val="000000"/>
                <w:kern w:val="0"/>
                <w:szCs w:val="21"/>
              </w:rPr>
              <w:t>I</w:t>
            </w:r>
          </w:p>
          <w:p w:rsidR="00E63E58" w:rsidRPr="005A5D49" w:rsidRDefault="00E63E58" w:rsidP="00AB3CE3">
            <w:pPr>
              <w:widowControl/>
              <w:jc w:val="center"/>
              <w:rPr>
                <w:color w:val="000000"/>
                <w:kern w:val="0"/>
                <w:szCs w:val="21"/>
              </w:rPr>
            </w:pPr>
            <w:r w:rsidRPr="005A5D49">
              <w:rPr>
                <w:color w:val="000000"/>
                <w:kern w:val="0"/>
                <w:szCs w:val="21"/>
              </w:rPr>
              <w:t>A</w:t>
            </w:r>
          </w:p>
        </w:tc>
        <w:tc>
          <w:tcPr>
            <w:tcW w:w="155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sidRPr="005A5D49">
              <w:rPr>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10</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Pr>
                <w:color w:val="000000"/>
                <w:kern w:val="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80</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50%</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168</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126</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33%</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132</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33%</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14</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62</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67%</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16%</w:t>
            </w:r>
          </w:p>
        </w:tc>
      </w:tr>
      <w:tr w:rsidR="00E63E58" w:rsidRPr="005A5D49" w:rsidTr="00AB3CE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GOST</w:t>
            </w:r>
          </w:p>
        </w:tc>
        <w:tc>
          <w:tcPr>
            <w:tcW w:w="155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sidRPr="005A5D49">
              <w:rPr>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Pr>
                <w:color w:val="000000"/>
                <w:kern w:val="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60</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7%</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84</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42</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10%</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88</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31</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14%</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17%</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13%</w:t>
            </w:r>
          </w:p>
        </w:tc>
      </w:tr>
      <w:tr w:rsidR="00E63E58" w:rsidRPr="005A5D49" w:rsidTr="00AB3CE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TEA</w:t>
            </w:r>
          </w:p>
        </w:tc>
        <w:tc>
          <w:tcPr>
            <w:tcW w:w="155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sidRPr="005A5D49">
              <w:rPr>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Pr>
                <w:color w:val="000000"/>
                <w:kern w:val="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80</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10%</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112</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7%</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32</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168</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88</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9%</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9</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9</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5</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5</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41</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43%</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21%</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25%</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19%</w:t>
            </w:r>
          </w:p>
        </w:tc>
      </w:tr>
      <w:tr w:rsidR="00E63E58" w:rsidRPr="005A5D49" w:rsidTr="00AB3CE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XTEA</w:t>
            </w:r>
          </w:p>
        </w:tc>
        <w:tc>
          <w:tcPr>
            <w:tcW w:w="155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sidRPr="005A5D49">
              <w:rPr>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7</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Pr>
                <w:color w:val="000000"/>
                <w:kern w:val="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60</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84</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84</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19%</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88</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19%</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31</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43%</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29%</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33%</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23%</w:t>
            </w:r>
          </w:p>
        </w:tc>
      </w:tr>
      <w:tr w:rsidR="00E63E58" w:rsidRPr="005A5D49" w:rsidTr="00AB3CE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S</w:t>
            </w:r>
          </w:p>
          <w:p w:rsidR="00E63E58" w:rsidRPr="005A5D49" w:rsidRDefault="00E63E58" w:rsidP="00AB3CE3">
            <w:pPr>
              <w:widowControl/>
              <w:jc w:val="center"/>
              <w:rPr>
                <w:color w:val="000000"/>
                <w:kern w:val="0"/>
                <w:szCs w:val="21"/>
              </w:rPr>
            </w:pPr>
            <w:r w:rsidRPr="005A5D49">
              <w:rPr>
                <w:color w:val="000000"/>
                <w:kern w:val="0"/>
                <w:szCs w:val="21"/>
              </w:rPr>
              <w:t>PECK</w:t>
            </w:r>
          </w:p>
        </w:tc>
        <w:tc>
          <w:tcPr>
            <w:tcW w:w="155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sidRPr="005A5D49">
              <w:rPr>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Pr>
                <w:color w:val="000000"/>
                <w:kern w:val="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60</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84</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84</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66</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31</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14%</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29%</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33%</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16%</w:t>
            </w:r>
          </w:p>
        </w:tc>
      </w:tr>
      <w:tr w:rsidR="00E63E58" w:rsidRPr="005A5D49" w:rsidTr="00AB3CE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S</w:t>
            </w:r>
          </w:p>
          <w:p w:rsidR="00E63E58" w:rsidRPr="005A5D49" w:rsidRDefault="00E63E58" w:rsidP="00AB3CE3">
            <w:pPr>
              <w:widowControl/>
              <w:jc w:val="center"/>
              <w:rPr>
                <w:color w:val="000000"/>
                <w:kern w:val="0"/>
                <w:szCs w:val="21"/>
              </w:rPr>
            </w:pPr>
            <w:r w:rsidRPr="005A5D49">
              <w:rPr>
                <w:color w:val="000000"/>
                <w:kern w:val="0"/>
                <w:szCs w:val="21"/>
              </w:rPr>
              <w:t>IMON</w:t>
            </w:r>
          </w:p>
        </w:tc>
        <w:tc>
          <w:tcPr>
            <w:tcW w:w="155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sidRPr="005A5D49">
              <w:rPr>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7</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Pr>
                <w:color w:val="000000"/>
                <w:kern w:val="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44</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50%</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64</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11%</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58</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33%</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80</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9%</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9%</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kern w:val="0"/>
                <w:szCs w:val="21"/>
              </w:rPr>
            </w:pPr>
            <w:r w:rsidRPr="005A5D49">
              <w:rPr>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31</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43%</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67%</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23%</w:t>
            </w:r>
          </w:p>
        </w:tc>
      </w:tr>
      <w:tr w:rsidR="00E63E58" w:rsidRPr="005A5D49" w:rsidTr="00AB3CE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LUC</w:t>
            </w:r>
          </w:p>
          <w:p w:rsidR="00E63E58" w:rsidRPr="005A5D49" w:rsidRDefault="00E63E58" w:rsidP="00AB3CE3">
            <w:pPr>
              <w:widowControl/>
              <w:jc w:val="center"/>
              <w:rPr>
                <w:color w:val="000000"/>
                <w:kern w:val="0"/>
                <w:szCs w:val="21"/>
              </w:rPr>
            </w:pPr>
            <w:r w:rsidRPr="005A5D49">
              <w:rPr>
                <w:color w:val="000000"/>
                <w:kern w:val="0"/>
                <w:szCs w:val="21"/>
              </w:rPr>
              <w:t>I</w:t>
            </w:r>
          </w:p>
          <w:p w:rsidR="00E63E58" w:rsidRPr="005A5D49" w:rsidRDefault="00E63E58" w:rsidP="00AB3CE3">
            <w:pPr>
              <w:widowControl/>
              <w:jc w:val="center"/>
              <w:rPr>
                <w:color w:val="000000"/>
                <w:kern w:val="0"/>
                <w:szCs w:val="21"/>
              </w:rPr>
            </w:pPr>
            <w:r w:rsidRPr="005A5D49">
              <w:rPr>
                <w:color w:val="000000"/>
                <w:kern w:val="0"/>
                <w:szCs w:val="21"/>
              </w:rPr>
              <w:t>FER</w:t>
            </w:r>
          </w:p>
        </w:tc>
        <w:tc>
          <w:tcPr>
            <w:tcW w:w="155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sidRPr="005A5D49">
              <w:rPr>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szCs w:val="21"/>
              </w:rPr>
            </w:pPr>
            <w:r w:rsidRPr="005A5D49">
              <w:rPr>
                <w:color w:val="000000"/>
                <w:szCs w:val="21"/>
              </w:rPr>
              <w:t>4</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10</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Pr>
                <w:color w:val="000000"/>
                <w:kern w:val="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60</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33%</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33%</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84</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33%</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33%</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88</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11%</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31</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57%</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33%</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17%</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100%</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32%</w:t>
            </w:r>
          </w:p>
        </w:tc>
      </w:tr>
      <w:tr w:rsidR="00E63E58" w:rsidRPr="005A5D49" w:rsidTr="00AB3CE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CLEF</w:t>
            </w:r>
          </w:p>
          <w:p w:rsidR="00E63E58" w:rsidRPr="005A5D49" w:rsidRDefault="00E63E58" w:rsidP="00AB3CE3">
            <w:pPr>
              <w:widowControl/>
              <w:jc w:val="center"/>
              <w:rPr>
                <w:color w:val="000000"/>
                <w:kern w:val="0"/>
                <w:szCs w:val="21"/>
              </w:rPr>
            </w:pPr>
            <w:r w:rsidRPr="005A5D49">
              <w:rPr>
                <w:color w:val="000000"/>
                <w:kern w:val="0"/>
                <w:szCs w:val="21"/>
              </w:rPr>
              <w:t>I</w:t>
            </w:r>
          </w:p>
          <w:p w:rsidR="00E63E58" w:rsidRPr="005A5D49" w:rsidRDefault="00E63E58" w:rsidP="00AB3CE3">
            <w:pPr>
              <w:widowControl/>
              <w:jc w:val="center"/>
              <w:rPr>
                <w:color w:val="000000"/>
                <w:kern w:val="0"/>
                <w:szCs w:val="21"/>
              </w:rPr>
            </w:pPr>
            <w:r w:rsidRPr="005A5D49">
              <w:rPr>
                <w:color w:val="000000"/>
                <w:kern w:val="0"/>
                <w:szCs w:val="21"/>
              </w:rPr>
              <w:t>A</w:t>
            </w:r>
          </w:p>
        </w:tc>
        <w:tc>
          <w:tcPr>
            <w:tcW w:w="155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sidRPr="005A5D49">
              <w:rPr>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10</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Pr>
                <w:color w:val="000000"/>
                <w:kern w:val="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60</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50%</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84</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84</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88</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11%</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31</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100%</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50%</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50%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32%</w:t>
            </w:r>
          </w:p>
        </w:tc>
      </w:tr>
      <w:tr w:rsidR="00E63E58" w:rsidRPr="005A5D49" w:rsidTr="00AB3CE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szCs w:val="21"/>
              </w:rPr>
            </w:pPr>
            <w:r w:rsidRPr="005A5D49">
              <w:rPr>
                <w:color w:val="000000"/>
                <w:szCs w:val="21"/>
              </w:rPr>
              <w:t>AR        I</w:t>
            </w:r>
          </w:p>
          <w:p w:rsidR="00E63E58" w:rsidRPr="005A5D49" w:rsidRDefault="00E63E58" w:rsidP="00AB3CE3">
            <w:pPr>
              <w:widowControl/>
              <w:jc w:val="center"/>
              <w:rPr>
                <w:color w:val="000000"/>
                <w:szCs w:val="21"/>
              </w:rPr>
            </w:pPr>
            <w:r w:rsidRPr="005A5D49">
              <w:rPr>
                <w:color w:val="000000"/>
                <w:szCs w:val="21"/>
              </w:rPr>
              <w:t>A</w:t>
            </w:r>
          </w:p>
        </w:tc>
        <w:tc>
          <w:tcPr>
            <w:tcW w:w="155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10</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Pr>
                <w:color w:val="00000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40</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75%</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56</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18%</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42</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50%</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100%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88</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11%</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kern w:val="0"/>
                <w:szCs w:val="21"/>
              </w:rPr>
            </w:pPr>
            <w:r w:rsidRPr="005A5D49">
              <w:rPr>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31</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100%</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50%</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50%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32%</w:t>
            </w:r>
          </w:p>
        </w:tc>
      </w:tr>
      <w:tr w:rsidR="00E63E58" w:rsidRPr="005A5D49" w:rsidTr="00AB3CE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C2</w:t>
            </w:r>
          </w:p>
        </w:tc>
        <w:tc>
          <w:tcPr>
            <w:tcW w:w="155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9</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Pr>
                <w:color w:val="00000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20</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100</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15%</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9%</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40</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140</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126</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7%</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132</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7%</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kern w:val="0"/>
                <w:szCs w:val="21"/>
              </w:rPr>
            </w:pPr>
            <w:r w:rsidRPr="005A5D49">
              <w:rPr>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14</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62</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14%</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17%</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25%</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13%</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15%</w:t>
            </w:r>
          </w:p>
        </w:tc>
      </w:tr>
      <w:tr w:rsidR="00E63E58" w:rsidRPr="005A5D49" w:rsidTr="00AB3CE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PRESENT</w:t>
            </w:r>
          </w:p>
        </w:tc>
        <w:tc>
          <w:tcPr>
            <w:tcW w:w="155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Pr>
                <w:color w:val="00000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40</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56</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9%</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44</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11%</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kern w:val="0"/>
                <w:szCs w:val="21"/>
              </w:rPr>
            </w:pPr>
            <w:r w:rsidRPr="005A5D49">
              <w:rPr>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31</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33%</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33%</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50%</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16%</w:t>
            </w:r>
          </w:p>
        </w:tc>
      </w:tr>
      <w:tr w:rsidR="00E63E58" w:rsidRPr="005A5D49" w:rsidTr="00AB3CE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MACGUFFIN</w:t>
            </w:r>
          </w:p>
        </w:tc>
        <w:tc>
          <w:tcPr>
            <w:tcW w:w="155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Pr>
                <w:color w:val="00000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40</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56</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19%</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9%</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84</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44</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11%</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31</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50%</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50%</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16%</w:t>
            </w:r>
          </w:p>
        </w:tc>
      </w:tr>
      <w:tr w:rsidR="00E63E58" w:rsidRPr="005A5D49" w:rsidTr="00AB3CE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SQUARE</w:t>
            </w:r>
          </w:p>
        </w:tc>
        <w:tc>
          <w:tcPr>
            <w:tcW w:w="155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Pr>
                <w:color w:val="00000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60</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33%</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33%</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20%</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84</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33%</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33%</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14%</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88</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14%</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kern w:val="0"/>
                <w:szCs w:val="21"/>
              </w:rPr>
            </w:pPr>
            <w:r w:rsidRPr="005A5D49">
              <w:rPr>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31</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67%</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100%</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100%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39%</w:t>
            </w:r>
          </w:p>
        </w:tc>
      </w:tr>
      <w:tr w:rsidR="00E63E58" w:rsidRPr="005A5D49" w:rsidTr="00AB3CE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M6</w:t>
            </w:r>
          </w:p>
        </w:tc>
        <w:tc>
          <w:tcPr>
            <w:tcW w:w="155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10</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Pr>
                <w:color w:val="00000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36</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180</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72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36</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252</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32</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168</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19%</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72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36</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198</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kern w:val="0"/>
                <w:szCs w:val="21"/>
              </w:rPr>
            </w:pPr>
            <w:r w:rsidRPr="005A5D49">
              <w:rPr>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21</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21</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9</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18</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93</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29%</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11%</w:t>
            </w:r>
          </w:p>
        </w:tc>
      </w:tr>
      <w:tr w:rsidR="00E63E58" w:rsidRPr="005A5D49" w:rsidTr="00AB3CE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SHARK</w:t>
            </w:r>
          </w:p>
        </w:tc>
        <w:tc>
          <w:tcPr>
            <w:tcW w:w="155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Pr>
                <w:color w:val="00000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40</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15%</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56</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11%</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42</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100%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14%</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88</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7%</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kern w:val="0"/>
                <w:szCs w:val="21"/>
              </w:rPr>
            </w:pPr>
            <w:r w:rsidRPr="005A5D49">
              <w:rPr>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31</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33%</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50%</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50%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19%</w:t>
            </w:r>
          </w:p>
        </w:tc>
      </w:tr>
      <w:tr w:rsidR="00E63E58" w:rsidRPr="005A5D49" w:rsidTr="00AB3CE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NUSH</w:t>
            </w:r>
          </w:p>
        </w:tc>
        <w:tc>
          <w:tcPr>
            <w:tcW w:w="155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Pr>
                <w:color w:val="00000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60</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84</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84</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66</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kern w:val="0"/>
                <w:szCs w:val="21"/>
              </w:rPr>
            </w:pPr>
            <w:r w:rsidRPr="005A5D49">
              <w:rPr>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31</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29%</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33%</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16%</w:t>
            </w:r>
          </w:p>
        </w:tc>
      </w:tr>
      <w:tr w:rsidR="00E63E58" w:rsidRPr="005A5D49" w:rsidTr="00AB3CE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GRAND CRU</w:t>
            </w:r>
          </w:p>
        </w:tc>
        <w:tc>
          <w:tcPr>
            <w:tcW w:w="155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14</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Pr>
                <w:color w:val="00000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60</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33%</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33%</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23%</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84</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33%</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33%</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88</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kern w:val="0"/>
                <w:szCs w:val="21"/>
              </w:rPr>
            </w:pPr>
            <w:r w:rsidRPr="005A5D49">
              <w:rPr>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31</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67%</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67%</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100%</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100%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45%</w:t>
            </w:r>
          </w:p>
        </w:tc>
      </w:tr>
      <w:tr w:rsidR="00E63E58" w:rsidRPr="005A5D49" w:rsidTr="00AB3CE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E2</w:t>
            </w:r>
          </w:p>
        </w:tc>
        <w:tc>
          <w:tcPr>
            <w:tcW w:w="155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Pr>
                <w:color w:val="00000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120</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33%</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10%</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168</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7%</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88</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50%</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14%</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kern w:val="0"/>
                <w:szCs w:val="21"/>
              </w:rPr>
            </w:pPr>
            <w:r w:rsidRPr="005A5D49">
              <w:rPr>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21</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21</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9</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18</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93</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44%</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33%</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13%</w:t>
            </w:r>
          </w:p>
        </w:tc>
      </w:tr>
      <w:tr w:rsidR="00E63E58" w:rsidRPr="005A5D49" w:rsidTr="00AB3CE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KHAZAD</w:t>
            </w:r>
          </w:p>
        </w:tc>
        <w:tc>
          <w:tcPr>
            <w:tcW w:w="155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Pr>
                <w:color w:val="00000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40</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15%</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56</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11%</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42</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100%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14%</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88</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7%</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kern w:val="0"/>
                <w:szCs w:val="21"/>
              </w:rPr>
            </w:pPr>
            <w:r w:rsidRPr="005A5D49">
              <w:rPr>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31</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33%</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50%</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50%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19%</w:t>
            </w:r>
          </w:p>
        </w:tc>
      </w:tr>
      <w:tr w:rsidR="00E63E58" w:rsidRPr="005A5D49" w:rsidTr="00AB3CE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HIEROCRYPT-L1</w:t>
            </w:r>
          </w:p>
        </w:tc>
        <w:tc>
          <w:tcPr>
            <w:tcW w:w="155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Pr>
                <w:color w:val="00000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80</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15%</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112</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11%</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84</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100%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14%</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32</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32</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176</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7%</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kern w:val="0"/>
                <w:szCs w:val="21"/>
              </w:rPr>
            </w:pPr>
            <w:r w:rsidRPr="005A5D49">
              <w:rPr>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14</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62</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33%</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50%</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50%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19%</w:t>
            </w:r>
          </w:p>
        </w:tc>
      </w:tr>
      <w:tr w:rsidR="00E63E58" w:rsidRPr="005A5D49" w:rsidTr="00AB3CE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HIEROCRYPT-3</w:t>
            </w:r>
          </w:p>
        </w:tc>
        <w:tc>
          <w:tcPr>
            <w:tcW w:w="155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Pr>
                <w:color w:val="00000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80</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50%</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30%</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112</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21%</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84</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33%</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200%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100%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29%</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32</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32</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176</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14%</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kern w:val="0"/>
                <w:szCs w:val="21"/>
              </w:rPr>
            </w:pPr>
            <w:r w:rsidRPr="005A5D49">
              <w:rPr>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14</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62</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67%</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100%</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100%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39%</w:t>
            </w:r>
          </w:p>
        </w:tc>
      </w:tr>
    </w:tbl>
    <w:p w:rsidR="00CE2403" w:rsidRPr="00F026CB" w:rsidRDefault="00CE2403" w:rsidP="00E63E58">
      <w:pPr>
        <w:pStyle w:val="aa"/>
        <w:ind w:firstLineChars="0" w:firstLine="0"/>
        <w:rPr>
          <w:lang w:eastAsia="zh-CN"/>
        </w:rPr>
        <w:sectPr w:rsidR="00CE2403" w:rsidRPr="00F026CB" w:rsidSect="00641575">
          <w:type w:val="oddPage"/>
          <w:pgSz w:w="11906" w:h="16838" w:code="9"/>
          <w:pgMar w:top="1134" w:right="1418" w:bottom="1134" w:left="1418" w:header="851" w:footer="992" w:gutter="0"/>
          <w:cols w:space="425"/>
          <w:docGrid w:type="lines" w:linePitch="312"/>
        </w:sectPr>
      </w:pPr>
    </w:p>
    <w:p w:rsidR="00DE0868" w:rsidRPr="00DF12FD" w:rsidRDefault="00CE2403" w:rsidP="00D45C43">
      <w:pPr>
        <w:pStyle w:val="ab"/>
      </w:pPr>
      <w:bookmarkStart w:id="144" w:name="_Toc451115451"/>
      <w:r w:rsidRPr="00DF12FD">
        <w:lastRenderedPageBreak/>
        <w:t>参考文献</w:t>
      </w:r>
      <w:bookmarkEnd w:id="144"/>
    </w:p>
    <w:p w:rsidR="00350870" w:rsidRPr="00DF12FD" w:rsidRDefault="00350870" w:rsidP="005F5E17">
      <w:pPr>
        <w:numPr>
          <w:ilvl w:val="0"/>
          <w:numId w:val="3"/>
        </w:numPr>
        <w:spacing w:line="300" w:lineRule="auto"/>
      </w:pPr>
      <w:bookmarkStart w:id="145" w:name="_Ref355450471"/>
      <w:r w:rsidRPr="00DF12FD">
        <w:t>Estrin G</w:t>
      </w:r>
      <w:r w:rsidRPr="00DF12FD">
        <w:t>，</w:t>
      </w:r>
      <w:r w:rsidRPr="00DF12FD">
        <w:t>Bussell B</w:t>
      </w:r>
      <w:r w:rsidRPr="00DF12FD">
        <w:t>，</w:t>
      </w:r>
      <w:r w:rsidRPr="00DF12FD">
        <w:t>Turn R</w:t>
      </w:r>
      <w:r w:rsidRPr="00DF12FD">
        <w:t>，</w:t>
      </w:r>
      <w:r w:rsidRPr="00DF12FD">
        <w:t>et al</w:t>
      </w:r>
      <w:r w:rsidRPr="00DF12FD">
        <w:t>．</w:t>
      </w:r>
      <w:r w:rsidRPr="00DF12FD">
        <w:t>Parallel Processing in a Restructurable Computer System[J]</w:t>
      </w:r>
      <w:r w:rsidRPr="00DF12FD">
        <w:t>．</w:t>
      </w:r>
      <w:r w:rsidR="00DD098A" w:rsidRPr="00DF12FD">
        <w:t>IEEE Transactions on Electronic Computers</w:t>
      </w:r>
      <w:r w:rsidRPr="00DF12FD">
        <w:t>，</w:t>
      </w:r>
      <w:r w:rsidRPr="00DF12FD">
        <w:t>1963</w:t>
      </w:r>
      <w:r w:rsidRPr="00DF12FD">
        <w:t>，</w:t>
      </w:r>
      <w:r w:rsidRPr="00DF12FD">
        <w:t>EC-12(6)</w:t>
      </w:r>
      <w:r w:rsidRPr="00DF12FD">
        <w:t>：</w:t>
      </w:r>
      <w:r w:rsidRPr="00DF12FD">
        <w:t>747-755</w:t>
      </w:r>
      <w:bookmarkEnd w:id="145"/>
    </w:p>
    <w:p w:rsidR="00401BE8" w:rsidRPr="00DF12FD" w:rsidRDefault="00401BE8" w:rsidP="005F5E17">
      <w:pPr>
        <w:numPr>
          <w:ilvl w:val="0"/>
          <w:numId w:val="3"/>
        </w:numPr>
        <w:spacing w:line="300" w:lineRule="auto"/>
      </w:pPr>
      <w:bookmarkStart w:id="146" w:name="_Ref417287499"/>
      <w:r w:rsidRPr="00DF12FD">
        <w:t>DeHon A</w:t>
      </w:r>
      <w:r w:rsidR="009C39F5" w:rsidRPr="00DF12FD">
        <w:t>，</w:t>
      </w:r>
      <w:r w:rsidRPr="00DF12FD">
        <w:t>Wawrzynek I</w:t>
      </w:r>
      <w:r w:rsidR="009C39F5" w:rsidRPr="00DF12FD">
        <w:t>．</w:t>
      </w:r>
      <w:r w:rsidRPr="00DF12FD">
        <w:t>Reconfigurable computing what</w:t>
      </w:r>
      <w:r w:rsidR="009C39F5" w:rsidRPr="00DF12FD">
        <w:t>，</w:t>
      </w:r>
      <w:r w:rsidRPr="00DF12FD">
        <w:t xml:space="preserve"> why</w:t>
      </w:r>
      <w:r w:rsidR="009C39F5" w:rsidRPr="00DF12FD">
        <w:t>，</w:t>
      </w:r>
      <w:r w:rsidRPr="00DF12FD">
        <w:t xml:space="preserve"> and implications for design autimation[C]</w:t>
      </w:r>
      <w:r w:rsidR="007C4E31" w:rsidRPr="00DF12FD">
        <w:t>．</w:t>
      </w:r>
      <w:r w:rsidRPr="00DF12FD">
        <w:t>Procedings of the 36th Annual ACM</w:t>
      </w:r>
      <w:r w:rsidR="007C4E31" w:rsidRPr="00DF12FD">
        <w:t xml:space="preserve"> on </w:t>
      </w:r>
      <w:r w:rsidRPr="00DF12FD">
        <w:t>IEEE Design Automation Conference</w:t>
      </w:r>
      <w:r w:rsidR="007C4E31" w:rsidRPr="00DF12FD">
        <w:t>，</w:t>
      </w:r>
      <w:r w:rsidRPr="00DF12FD">
        <w:t>1999</w:t>
      </w:r>
      <w:r w:rsidR="00F87771" w:rsidRPr="00DF12FD">
        <w:t>：</w:t>
      </w:r>
      <w:r w:rsidRPr="00DF12FD">
        <w:t>610-615</w:t>
      </w:r>
      <w:bookmarkEnd w:id="146"/>
    </w:p>
    <w:p w:rsidR="003A2859" w:rsidRPr="00DF12FD" w:rsidRDefault="003A2859" w:rsidP="005F5E17">
      <w:pPr>
        <w:numPr>
          <w:ilvl w:val="0"/>
          <w:numId w:val="3"/>
        </w:numPr>
        <w:spacing w:line="300" w:lineRule="auto"/>
      </w:pPr>
      <w:bookmarkStart w:id="147" w:name="_Ref417287683"/>
      <w:r w:rsidRPr="00DF12FD">
        <w:t>Wien M</w:t>
      </w:r>
      <w:r w:rsidR="00E578AC" w:rsidRPr="00DF12FD">
        <w:t>，</w:t>
      </w:r>
      <w:r w:rsidRPr="00DF12FD">
        <w:t>Variable block-size transforms for H</w:t>
      </w:r>
      <w:r w:rsidR="00E578AC" w:rsidRPr="00DF12FD">
        <w:t>.</w:t>
      </w:r>
      <w:r w:rsidRPr="00DF12FD">
        <w:t>264/AVC[J]</w:t>
      </w:r>
      <w:r w:rsidRPr="00DF12FD">
        <w:t>．</w:t>
      </w:r>
      <w:r w:rsidRPr="00DF12FD">
        <w:t>IEEE Transactions on Circuits and Systems for Video Technology</w:t>
      </w:r>
      <w:r w:rsidR="007C4E31" w:rsidRPr="00DF12FD">
        <w:t>，</w:t>
      </w:r>
      <w:r w:rsidRPr="00DF12FD">
        <w:t>2003</w:t>
      </w:r>
      <w:r w:rsidRPr="00DF12FD">
        <w:t>，</w:t>
      </w:r>
      <w:r w:rsidRPr="00DF12FD">
        <w:t>13(7)</w:t>
      </w:r>
      <w:r w:rsidRPr="00DF12FD">
        <w:t>：</w:t>
      </w:r>
      <w:r w:rsidRPr="00DF12FD">
        <w:t>604-613</w:t>
      </w:r>
      <w:bookmarkEnd w:id="147"/>
    </w:p>
    <w:p w:rsidR="003A2859" w:rsidRPr="00DF12FD" w:rsidRDefault="003A2859" w:rsidP="005F5E17">
      <w:pPr>
        <w:numPr>
          <w:ilvl w:val="0"/>
          <w:numId w:val="3"/>
        </w:numPr>
        <w:spacing w:line="300" w:lineRule="auto"/>
      </w:pPr>
      <w:bookmarkStart w:id="148" w:name="_Ref417287685"/>
      <w:r w:rsidRPr="00DF12FD">
        <w:t>Palkovic M</w:t>
      </w:r>
      <w:r w:rsidRPr="00DF12FD">
        <w:t>，</w:t>
      </w:r>
      <w:r w:rsidRPr="00DF12FD">
        <w:t>Cappelle H</w:t>
      </w:r>
      <w:r w:rsidR="009C39F5" w:rsidRPr="00DF12FD">
        <w:t>，</w:t>
      </w:r>
      <w:r w:rsidRPr="00DF12FD">
        <w:t>Glassee M</w:t>
      </w:r>
      <w:r w:rsidRPr="00DF12FD">
        <w:t>，</w:t>
      </w:r>
      <w:r w:rsidRPr="00DF12FD">
        <w:t>et al</w:t>
      </w:r>
      <w:r w:rsidRPr="00DF12FD">
        <w:t>．</w:t>
      </w:r>
      <w:r w:rsidRPr="00DF12FD">
        <w:t>Mapping of 40 MHz MIMO SDM-OFDM Baseband Processing on Multi-Processor SDR Platform[C]</w:t>
      </w:r>
      <w:r w:rsidRPr="00DF12FD">
        <w:t>．</w:t>
      </w:r>
      <w:r w:rsidRPr="00DF12FD">
        <w:t>DDECS 200811th IEEE Workshop on Design and Diagnostics of Electronic Circuits and Systems</w:t>
      </w:r>
      <w:r w:rsidR="009C39F5" w:rsidRPr="00DF12FD">
        <w:t>，</w:t>
      </w:r>
      <w:r w:rsidRPr="00DF12FD">
        <w:t>2008</w:t>
      </w:r>
      <w:r w:rsidR="00F87771" w:rsidRPr="00DF12FD">
        <w:t>：</w:t>
      </w:r>
      <w:r w:rsidRPr="00DF12FD">
        <w:t>1-6</w:t>
      </w:r>
      <w:bookmarkEnd w:id="148"/>
    </w:p>
    <w:p w:rsidR="003A2859" w:rsidRPr="00DF12FD" w:rsidRDefault="003A2859" w:rsidP="005F5E17">
      <w:pPr>
        <w:numPr>
          <w:ilvl w:val="0"/>
          <w:numId w:val="3"/>
        </w:numPr>
        <w:spacing w:line="300" w:lineRule="auto"/>
      </w:pPr>
      <w:bookmarkStart w:id="149" w:name="_Ref417287698"/>
      <w:r w:rsidRPr="00DF12FD">
        <w:t>Majzoub S</w:t>
      </w:r>
      <w:r w:rsidRPr="00DF12FD">
        <w:t>，</w:t>
      </w:r>
      <w:r w:rsidRPr="00DF12FD">
        <w:t>Saleh R</w:t>
      </w:r>
      <w:r w:rsidR="009C39F5" w:rsidRPr="00DF12FD">
        <w:t>，</w:t>
      </w:r>
      <w:r w:rsidRPr="00DF12FD">
        <w:t>Diab H</w:t>
      </w:r>
      <w:r w:rsidRPr="00DF12FD">
        <w:t>．</w:t>
      </w:r>
      <w:r w:rsidRPr="00DF12FD">
        <w:t>Reconfigurable Platform Evaluation Through Application Mapping And Performance Analysis[C]</w:t>
      </w:r>
      <w:r w:rsidRPr="00DF12FD">
        <w:t>．</w:t>
      </w:r>
      <w:r w:rsidRPr="00DF12FD">
        <w:t>IEEE International Symposium on Signal Processing and Information Technology</w:t>
      </w:r>
      <w:r w:rsidRPr="00DF12FD">
        <w:t>，</w:t>
      </w:r>
      <w:r w:rsidRPr="00DF12FD">
        <w:t>2006</w:t>
      </w:r>
      <w:r w:rsidR="00F87771" w:rsidRPr="00DF12FD">
        <w:t>：</w:t>
      </w:r>
      <w:r w:rsidRPr="00DF12FD">
        <w:t>496-501</w:t>
      </w:r>
      <w:bookmarkEnd w:id="149"/>
    </w:p>
    <w:p w:rsidR="003A2859" w:rsidRPr="00DF12FD" w:rsidRDefault="003A2859" w:rsidP="005F5E17">
      <w:pPr>
        <w:numPr>
          <w:ilvl w:val="0"/>
          <w:numId w:val="3"/>
        </w:numPr>
        <w:spacing w:line="300" w:lineRule="auto"/>
      </w:pPr>
      <w:bookmarkStart w:id="150" w:name="_Ref417287708"/>
      <w:r w:rsidRPr="00DF12FD">
        <w:t>Lee M-H</w:t>
      </w:r>
      <w:r w:rsidRPr="00DF12FD">
        <w:t>，</w:t>
      </w:r>
      <w:r w:rsidRPr="00DF12FD">
        <w:t>Singh H</w:t>
      </w:r>
      <w:r w:rsidRPr="00DF12FD">
        <w:t>，</w:t>
      </w:r>
      <w:r w:rsidRPr="00DF12FD">
        <w:t>Lu G</w:t>
      </w:r>
      <w:r w:rsidRPr="00DF12FD">
        <w:t>，</w:t>
      </w:r>
      <w:r w:rsidRPr="00DF12FD">
        <w:t>et al</w:t>
      </w:r>
      <w:r w:rsidR="009C39F5" w:rsidRPr="00DF12FD">
        <w:t>．</w:t>
      </w:r>
      <w:r w:rsidRPr="00DF12FD">
        <w:t>Design and Implementation of the MorphoSys Reconfigurable Computing Processor [M]</w:t>
      </w:r>
      <w:r w:rsidR="007C4E31" w:rsidRPr="00DF12FD">
        <w:t>．</w:t>
      </w:r>
      <w:r w:rsidRPr="00DF12FD">
        <w:t>Field-Programmable Custom Computing Technology</w:t>
      </w:r>
      <w:r w:rsidR="00F87771" w:rsidRPr="00DF12FD">
        <w:t>：</w:t>
      </w:r>
      <w:r w:rsidRPr="00DF12FD">
        <w:t xml:space="preserve"> Architectures</w:t>
      </w:r>
      <w:r w:rsidR="009C39F5" w:rsidRPr="00DF12FD">
        <w:t>，</w:t>
      </w:r>
      <w:r w:rsidRPr="00DF12FD">
        <w:t>Tools</w:t>
      </w:r>
      <w:r w:rsidR="009C39F5" w:rsidRPr="00DF12FD">
        <w:t>，</w:t>
      </w:r>
      <w:r w:rsidRPr="00DF12FD">
        <w:t>and Applications</w:t>
      </w:r>
      <w:r w:rsidR="007C4E31" w:rsidRPr="00DF12FD">
        <w:t>，</w:t>
      </w:r>
      <w:r w:rsidRPr="00DF12FD">
        <w:t>2000</w:t>
      </w:r>
      <w:r w:rsidR="00F87771" w:rsidRPr="00DF12FD">
        <w:t>：</w:t>
      </w:r>
      <w:r w:rsidRPr="00DF12FD">
        <w:t>21-38</w:t>
      </w:r>
      <w:bookmarkEnd w:id="150"/>
    </w:p>
    <w:p w:rsidR="003A2859" w:rsidRPr="00DF12FD" w:rsidRDefault="003A2859" w:rsidP="005F5E17">
      <w:pPr>
        <w:numPr>
          <w:ilvl w:val="0"/>
          <w:numId w:val="3"/>
        </w:numPr>
        <w:spacing w:line="300" w:lineRule="auto"/>
      </w:pPr>
      <w:bookmarkStart w:id="151" w:name="_Ref417287709"/>
      <w:r w:rsidRPr="00DF12FD">
        <w:t>Berekovic M</w:t>
      </w:r>
      <w:r w:rsidRPr="00DF12FD">
        <w:t>，</w:t>
      </w:r>
      <w:r w:rsidRPr="00DF12FD">
        <w:t>Kanstein A</w:t>
      </w:r>
      <w:r w:rsidRPr="00DF12FD">
        <w:t>，</w:t>
      </w:r>
      <w:r w:rsidRPr="00DF12FD">
        <w:t>Mei BF</w:t>
      </w:r>
      <w:r w:rsidRPr="00DF12FD">
        <w:t>，</w:t>
      </w:r>
      <w:r w:rsidRPr="00DF12FD">
        <w:t>et al</w:t>
      </w:r>
      <w:r w:rsidRPr="00DF12FD">
        <w:t>．</w:t>
      </w:r>
      <w:r w:rsidRPr="00DF12FD">
        <w:t>Mapping of nomadic multimedia applications on the ADRES reconfigurable array processor[J]</w:t>
      </w:r>
      <w:r w:rsidRPr="00DF12FD">
        <w:t>．</w:t>
      </w:r>
      <w:r w:rsidRPr="00DF12FD">
        <w:t>Microprocessors and Microsystems</w:t>
      </w:r>
      <w:r w:rsidRPr="00DF12FD">
        <w:t>，</w:t>
      </w:r>
      <w:r w:rsidRPr="00DF12FD">
        <w:t>2009</w:t>
      </w:r>
      <w:r w:rsidRPr="00DF12FD">
        <w:t>，</w:t>
      </w:r>
      <w:r w:rsidRPr="00DF12FD">
        <w:t>33(4)</w:t>
      </w:r>
      <w:r w:rsidRPr="00DF12FD">
        <w:t>：</w:t>
      </w:r>
      <w:r w:rsidRPr="00DF12FD">
        <w:t>290-294</w:t>
      </w:r>
      <w:bookmarkEnd w:id="151"/>
    </w:p>
    <w:p w:rsidR="003A2859" w:rsidRPr="00DF12FD" w:rsidRDefault="003A2859" w:rsidP="005F5E17">
      <w:pPr>
        <w:numPr>
          <w:ilvl w:val="0"/>
          <w:numId w:val="3"/>
        </w:numPr>
        <w:spacing w:line="300" w:lineRule="auto"/>
      </w:pPr>
      <w:bookmarkStart w:id="152" w:name="_Ref417287792"/>
      <w:r w:rsidRPr="00DF12FD">
        <w:t>Miyamori T</w:t>
      </w:r>
      <w:r w:rsidRPr="00DF12FD">
        <w:t>，</w:t>
      </w:r>
      <w:r w:rsidRPr="00DF12FD">
        <w:t>Olukotun U</w:t>
      </w:r>
      <w:r w:rsidRPr="00DF12FD">
        <w:t>．</w:t>
      </w:r>
      <w:r w:rsidRPr="00DF12FD">
        <w:t>A quantitative analysis of reconfigurable coprocessors for multimedia applications[C]</w:t>
      </w:r>
      <w:r w:rsidRPr="00DF12FD">
        <w:t>．</w:t>
      </w:r>
      <w:r w:rsidRPr="00DF12FD">
        <w:t>IEEE Symposium on FPGAs for Custom Computing Machines</w:t>
      </w:r>
      <w:r w:rsidR="007C4E31" w:rsidRPr="00DF12FD">
        <w:t>，</w:t>
      </w:r>
      <w:r w:rsidRPr="00DF12FD">
        <w:t>1998</w:t>
      </w:r>
      <w:r w:rsidR="00F87771" w:rsidRPr="00DF12FD">
        <w:t>：</w:t>
      </w:r>
      <w:r w:rsidRPr="00DF12FD">
        <w:t>2-11</w:t>
      </w:r>
      <w:bookmarkEnd w:id="152"/>
    </w:p>
    <w:p w:rsidR="003A2859" w:rsidRPr="00DF12FD" w:rsidRDefault="003A2859" w:rsidP="005F5E17">
      <w:pPr>
        <w:numPr>
          <w:ilvl w:val="0"/>
          <w:numId w:val="3"/>
        </w:numPr>
        <w:spacing w:line="300" w:lineRule="auto"/>
      </w:pPr>
      <w:bookmarkStart w:id="153" w:name="_Ref417287803"/>
      <w:r w:rsidRPr="00DF12FD">
        <w:t>Goldstein S C</w:t>
      </w:r>
      <w:r w:rsidRPr="00DF12FD">
        <w:t>，</w:t>
      </w:r>
      <w:r w:rsidRPr="00DF12FD">
        <w:t>Schmit H</w:t>
      </w:r>
      <w:r w:rsidRPr="00DF12FD">
        <w:t>，</w:t>
      </w:r>
      <w:r w:rsidRPr="00DF12FD">
        <w:t>Budiu M</w:t>
      </w:r>
      <w:r w:rsidRPr="00DF12FD">
        <w:t>，</w:t>
      </w:r>
      <w:r w:rsidRPr="00DF12FD">
        <w:t>et al</w:t>
      </w:r>
      <w:r w:rsidRPr="00DF12FD">
        <w:t>．</w:t>
      </w:r>
      <w:r w:rsidRPr="00DF12FD">
        <w:t>PipeRench: a reconfigurable architecture and compiler[J]</w:t>
      </w:r>
      <w:r w:rsidRPr="00DF12FD">
        <w:t>．</w:t>
      </w:r>
      <w:r w:rsidR="00004706" w:rsidRPr="00DF12FD">
        <w:t xml:space="preserve">IEEE Transactions on </w:t>
      </w:r>
      <w:r w:rsidRPr="00DF12FD">
        <w:t>Computer</w:t>
      </w:r>
      <w:r w:rsidR="00004706" w:rsidRPr="00DF12FD">
        <w:t>s</w:t>
      </w:r>
      <w:r w:rsidR="007C4E31" w:rsidRPr="00DF12FD">
        <w:t>，</w:t>
      </w:r>
      <w:r w:rsidRPr="00DF12FD">
        <w:t>2000</w:t>
      </w:r>
      <w:r w:rsidRPr="00DF12FD">
        <w:t>，</w:t>
      </w:r>
      <w:r w:rsidRPr="00DF12FD">
        <w:t>33(4)</w:t>
      </w:r>
      <w:r w:rsidRPr="00DF12FD">
        <w:t>：</w:t>
      </w:r>
      <w:r w:rsidRPr="00DF12FD">
        <w:t>70-77</w:t>
      </w:r>
      <w:bookmarkEnd w:id="153"/>
    </w:p>
    <w:p w:rsidR="003A2859" w:rsidRPr="00DF12FD" w:rsidRDefault="003A2859" w:rsidP="005F5E17">
      <w:pPr>
        <w:numPr>
          <w:ilvl w:val="0"/>
          <w:numId w:val="3"/>
        </w:numPr>
        <w:spacing w:line="300" w:lineRule="auto"/>
      </w:pPr>
      <w:bookmarkStart w:id="154" w:name="_Ref417287820"/>
      <w:r w:rsidRPr="00DF12FD">
        <w:t>Mei B</w:t>
      </w:r>
      <w:r w:rsidRPr="00DF12FD">
        <w:t>，</w:t>
      </w:r>
      <w:r w:rsidRPr="00DF12FD">
        <w:t>Vernalde S</w:t>
      </w:r>
      <w:r w:rsidRPr="00DF12FD">
        <w:t>，</w:t>
      </w:r>
      <w:r w:rsidRPr="00DF12FD">
        <w:t>Verkest D</w:t>
      </w:r>
      <w:r w:rsidRPr="00DF12FD">
        <w:t>，</w:t>
      </w:r>
      <w:r w:rsidRPr="00DF12FD">
        <w:t>et al</w:t>
      </w:r>
      <w:r w:rsidRPr="00DF12FD">
        <w:t>．</w:t>
      </w:r>
      <w:r w:rsidRPr="00DF12FD">
        <w:t>ADRES: An Architecture with Tightly Coupled VLIW Processor and Coarse-Grained Reconfigurable Matrix[M]</w:t>
      </w:r>
      <w:r w:rsidRPr="00DF12FD">
        <w:t>．</w:t>
      </w:r>
      <w:r w:rsidRPr="00DF12FD">
        <w:t>Field Programmable Logic and Application</w:t>
      </w:r>
      <w:r w:rsidRPr="00DF12FD">
        <w:t>．</w:t>
      </w:r>
      <w:r w:rsidRPr="00DF12FD">
        <w:t>Springer Berlin/Heidelberg</w:t>
      </w:r>
      <w:r w:rsidR="007C4E31" w:rsidRPr="00DF12FD">
        <w:t>，</w:t>
      </w:r>
      <w:r w:rsidRPr="00DF12FD">
        <w:t>2003</w:t>
      </w:r>
      <w:r w:rsidRPr="00DF12FD">
        <w:t>：</w:t>
      </w:r>
      <w:r w:rsidRPr="00DF12FD">
        <w:t>61-70</w:t>
      </w:r>
      <w:bookmarkEnd w:id="154"/>
    </w:p>
    <w:p w:rsidR="003A2859" w:rsidRPr="00DF12FD" w:rsidRDefault="003A2859" w:rsidP="005F5E17">
      <w:pPr>
        <w:numPr>
          <w:ilvl w:val="0"/>
          <w:numId w:val="3"/>
        </w:numPr>
        <w:spacing w:line="300" w:lineRule="auto"/>
      </w:pPr>
      <w:bookmarkStart w:id="155" w:name="_Ref417287830"/>
      <w:r w:rsidRPr="00DF12FD">
        <w:t>Singh H</w:t>
      </w:r>
      <w:r w:rsidRPr="00DF12FD">
        <w:t>，</w:t>
      </w:r>
      <w:r w:rsidRPr="00DF12FD">
        <w:t>Ming-Hau L</w:t>
      </w:r>
      <w:r w:rsidRPr="00DF12FD">
        <w:t>，</w:t>
      </w:r>
      <w:r w:rsidRPr="00DF12FD">
        <w:t>Guangming L</w:t>
      </w:r>
      <w:r w:rsidRPr="00DF12FD">
        <w:t>，</w:t>
      </w:r>
      <w:r w:rsidRPr="00DF12FD">
        <w:t>et al</w:t>
      </w:r>
      <w:r w:rsidRPr="00DF12FD">
        <w:t>．</w:t>
      </w:r>
      <w:r w:rsidRPr="00DF12FD">
        <w:t>MorphoSys: an integrated reconfigurable system for data-parallel and computation-intensive applications[J]</w:t>
      </w:r>
      <w:r w:rsidRPr="00DF12FD">
        <w:t>．</w:t>
      </w:r>
      <w:r w:rsidRPr="00DF12FD">
        <w:t>IEEE Transactions on Computers</w:t>
      </w:r>
      <w:r w:rsidRPr="00DF12FD">
        <w:t>，</w:t>
      </w:r>
      <w:r w:rsidRPr="00DF12FD">
        <w:t>2000</w:t>
      </w:r>
      <w:r w:rsidRPr="00DF12FD">
        <w:t>，</w:t>
      </w:r>
      <w:r w:rsidRPr="00DF12FD">
        <w:t>49(5)</w:t>
      </w:r>
      <w:r w:rsidRPr="00DF12FD">
        <w:t>：</w:t>
      </w:r>
      <w:r w:rsidRPr="00DF12FD">
        <w:t>465-481</w:t>
      </w:r>
      <w:bookmarkEnd w:id="155"/>
    </w:p>
    <w:p w:rsidR="003A2859" w:rsidRPr="00DF12FD" w:rsidRDefault="003A2859" w:rsidP="005F5E17">
      <w:pPr>
        <w:numPr>
          <w:ilvl w:val="0"/>
          <w:numId w:val="3"/>
        </w:numPr>
        <w:spacing w:line="300" w:lineRule="auto"/>
      </w:pPr>
      <w:bookmarkStart w:id="156" w:name="_Ref417287842"/>
      <w:r w:rsidRPr="00DF12FD">
        <w:t>Baumgarte V</w:t>
      </w:r>
      <w:r w:rsidRPr="00DF12FD">
        <w:t>，</w:t>
      </w:r>
      <w:r w:rsidRPr="00DF12FD">
        <w:t>Ehlers G</w:t>
      </w:r>
      <w:r w:rsidRPr="00DF12FD">
        <w:t>，</w:t>
      </w:r>
      <w:r w:rsidRPr="00DF12FD">
        <w:t>May F</w:t>
      </w:r>
      <w:r w:rsidRPr="00DF12FD">
        <w:t>，</w:t>
      </w:r>
      <w:r w:rsidRPr="00DF12FD">
        <w:t>et al</w:t>
      </w:r>
      <w:r w:rsidRPr="00DF12FD">
        <w:t>．</w:t>
      </w:r>
      <w:r w:rsidRPr="00DF12FD">
        <w:t>PACT XPP—A Self-Reconfigurable Data Processing Architecture[J]</w:t>
      </w:r>
      <w:r w:rsidRPr="00DF12FD">
        <w:t>．</w:t>
      </w:r>
      <w:r w:rsidRPr="00DF12FD">
        <w:t>The Journal of Supercomputing</w:t>
      </w:r>
      <w:r w:rsidR="007C4E31" w:rsidRPr="00DF12FD">
        <w:t>，</w:t>
      </w:r>
      <w:r w:rsidRPr="00DF12FD">
        <w:t>2003</w:t>
      </w:r>
      <w:r w:rsidRPr="00DF12FD">
        <w:t>，</w:t>
      </w:r>
      <w:r w:rsidRPr="00DF12FD">
        <w:t>26(2)</w:t>
      </w:r>
      <w:r w:rsidRPr="00DF12FD">
        <w:t>：</w:t>
      </w:r>
      <w:r w:rsidRPr="00DF12FD">
        <w:t>167-184</w:t>
      </w:r>
      <w:bookmarkEnd w:id="156"/>
    </w:p>
    <w:p w:rsidR="003A2859" w:rsidRPr="00DF12FD" w:rsidRDefault="003A2859" w:rsidP="005F5E17">
      <w:pPr>
        <w:numPr>
          <w:ilvl w:val="0"/>
          <w:numId w:val="3"/>
        </w:numPr>
        <w:spacing w:line="300" w:lineRule="auto"/>
      </w:pPr>
      <w:bookmarkStart w:id="157" w:name="_Ref417287850"/>
      <w:r w:rsidRPr="00DF12FD">
        <w:t>Plessl C</w:t>
      </w:r>
      <w:r w:rsidRPr="00DF12FD">
        <w:t>，</w:t>
      </w:r>
      <w:r w:rsidRPr="00DF12FD">
        <w:t>Platzner M</w:t>
      </w:r>
      <w:r w:rsidRPr="00DF12FD">
        <w:t>．</w:t>
      </w:r>
      <w:r w:rsidRPr="00DF12FD">
        <w:t>Zippy a coarse-grained reconfigurable array with support for hardware virtualization[C]</w:t>
      </w:r>
      <w:r w:rsidRPr="00DF12FD">
        <w:t>．</w:t>
      </w:r>
      <w:r w:rsidRPr="00DF12FD">
        <w:t>16th IEEE International Conference on Application-Specific Systems</w:t>
      </w:r>
      <w:r w:rsidR="009C39F5" w:rsidRPr="00DF12FD">
        <w:t>，</w:t>
      </w:r>
      <w:r w:rsidRPr="00DF12FD">
        <w:t>Architecture Processors</w:t>
      </w:r>
      <w:r w:rsidR="007C4E31" w:rsidRPr="00DF12FD">
        <w:t>，</w:t>
      </w:r>
      <w:r w:rsidRPr="00DF12FD">
        <w:t>2005</w:t>
      </w:r>
      <w:r w:rsidR="00F87771" w:rsidRPr="00DF12FD">
        <w:t>：</w:t>
      </w:r>
      <w:r w:rsidRPr="00DF12FD">
        <w:t>213-218</w:t>
      </w:r>
      <w:bookmarkEnd w:id="157"/>
    </w:p>
    <w:p w:rsidR="003A2859" w:rsidRPr="00DF12FD" w:rsidRDefault="003A2859" w:rsidP="005F5E17">
      <w:pPr>
        <w:numPr>
          <w:ilvl w:val="0"/>
          <w:numId w:val="3"/>
        </w:numPr>
        <w:spacing w:line="300" w:lineRule="auto"/>
      </w:pPr>
      <w:bookmarkStart w:id="158" w:name="_Ref417287917"/>
      <w:r w:rsidRPr="00DF12FD">
        <w:t>王莉</w:t>
      </w:r>
      <w:r w:rsidR="009C39F5" w:rsidRPr="00DF12FD">
        <w:t>．</w:t>
      </w:r>
      <w:r w:rsidRPr="00DF12FD">
        <w:t>密码算法的可重构系统实现研究</w:t>
      </w:r>
      <w:r w:rsidRPr="00DF12FD">
        <w:t>[D]</w:t>
      </w:r>
      <w:r w:rsidR="00212235" w:rsidRPr="00DF12FD">
        <w:t>：</w:t>
      </w:r>
      <w:r w:rsidR="00212235" w:rsidRPr="00DF12FD">
        <w:t>[</w:t>
      </w:r>
      <w:r w:rsidR="00212235" w:rsidRPr="00DF12FD">
        <w:t>博士学位论文</w:t>
      </w:r>
      <w:r w:rsidR="00212235" w:rsidRPr="00DF12FD">
        <w:t>]</w:t>
      </w:r>
      <w:r w:rsidR="00212235" w:rsidRPr="00DF12FD">
        <w:t>．湖南：</w:t>
      </w:r>
      <w:r w:rsidRPr="00DF12FD">
        <w:t>国防科学技术大学</w:t>
      </w:r>
      <w:r w:rsidR="00212235" w:rsidRPr="00DF12FD">
        <w:t>，</w:t>
      </w:r>
      <w:r w:rsidRPr="00DF12FD">
        <w:t>2004</w:t>
      </w:r>
      <w:bookmarkEnd w:id="158"/>
    </w:p>
    <w:p w:rsidR="00401BE8" w:rsidRPr="00DF12FD" w:rsidRDefault="00401BE8" w:rsidP="005F5E17">
      <w:pPr>
        <w:numPr>
          <w:ilvl w:val="0"/>
          <w:numId w:val="3"/>
        </w:numPr>
        <w:spacing w:line="300" w:lineRule="auto"/>
      </w:pPr>
      <w:bookmarkStart w:id="159" w:name="_Ref417287311"/>
      <w:r w:rsidRPr="00DF12FD">
        <w:lastRenderedPageBreak/>
        <w:t>J</w:t>
      </w:r>
      <w:r w:rsidR="00E578AC" w:rsidRPr="00DF12FD">
        <w:t xml:space="preserve"> </w:t>
      </w:r>
      <w:r w:rsidRPr="00DF12FD">
        <w:t>Elbirt and C</w:t>
      </w:r>
      <w:r w:rsidR="009C39F5" w:rsidRPr="00DF12FD">
        <w:t>．</w:t>
      </w:r>
      <w:r w:rsidRPr="00DF12FD">
        <w:t>Paar</w:t>
      </w:r>
      <w:r w:rsidR="009C39F5" w:rsidRPr="00DF12FD">
        <w:t>．</w:t>
      </w:r>
      <w:r w:rsidRPr="00DF12FD">
        <w:t>An instruction-level distributed processor for symmetric-key cryptography[J]</w:t>
      </w:r>
      <w:r w:rsidR="009C39F5" w:rsidRPr="00DF12FD">
        <w:t>．</w:t>
      </w:r>
      <w:r w:rsidRPr="00DF12FD">
        <w:t>IEEE Transactions on Parallel and Distributed Systems</w:t>
      </w:r>
      <w:r w:rsidR="007C4E31" w:rsidRPr="00DF12FD">
        <w:t>，</w:t>
      </w:r>
      <w:r w:rsidRPr="00DF12FD">
        <w:t>2005</w:t>
      </w:r>
      <w:r w:rsidR="00F87771" w:rsidRPr="00DF12FD">
        <w:t>，</w:t>
      </w:r>
      <w:r w:rsidR="003E1B1B" w:rsidRPr="00DF12FD">
        <w:t>16(5)</w:t>
      </w:r>
      <w:r w:rsidR="00F87771" w:rsidRPr="00DF12FD">
        <w:t>：</w:t>
      </w:r>
      <w:r w:rsidRPr="00DF12FD">
        <w:t>468-480</w:t>
      </w:r>
      <w:bookmarkEnd w:id="159"/>
    </w:p>
    <w:p w:rsidR="00835F00" w:rsidRPr="00DF12FD" w:rsidRDefault="00835F00" w:rsidP="005F5E17">
      <w:pPr>
        <w:numPr>
          <w:ilvl w:val="0"/>
          <w:numId w:val="3"/>
        </w:numPr>
        <w:spacing w:line="300" w:lineRule="auto"/>
      </w:pPr>
      <w:bookmarkStart w:id="160" w:name="_Ref417288628"/>
      <w:r w:rsidRPr="00DF12FD">
        <w:t>D</w:t>
      </w:r>
      <w:r w:rsidR="00E578AC" w:rsidRPr="00DF12FD">
        <w:t xml:space="preserve"> </w:t>
      </w:r>
      <w:r w:rsidRPr="00DF12FD">
        <w:t>Fronte</w:t>
      </w:r>
      <w:r w:rsidR="009C39F5" w:rsidRPr="00DF12FD">
        <w:t>，</w:t>
      </w:r>
      <w:r w:rsidRPr="00DF12FD">
        <w:t>A</w:t>
      </w:r>
      <w:r w:rsidR="00E578AC" w:rsidRPr="00DF12FD">
        <w:t xml:space="preserve"> </w:t>
      </w:r>
      <w:r w:rsidRPr="00DF12FD">
        <w:t>Perez</w:t>
      </w:r>
      <w:r w:rsidR="009C39F5" w:rsidRPr="00DF12FD">
        <w:t>，</w:t>
      </w:r>
      <w:r w:rsidRPr="00DF12FD">
        <w:t>and E</w:t>
      </w:r>
      <w:r w:rsidR="00E578AC" w:rsidRPr="00DF12FD">
        <w:t xml:space="preserve"> </w:t>
      </w:r>
      <w:r w:rsidRPr="00DF12FD">
        <w:t>Payrat</w:t>
      </w:r>
      <w:r w:rsidR="009C39F5" w:rsidRPr="00DF12FD">
        <w:t>．</w:t>
      </w:r>
      <w:r w:rsidRPr="00DF12FD">
        <w:t>Celator: A Multi-algorithm Cryptographic</w:t>
      </w:r>
      <w:r w:rsidR="00C95A4C" w:rsidRPr="00DF12FD">
        <w:t xml:space="preserve"> </w:t>
      </w:r>
      <w:r w:rsidRPr="00DF12FD">
        <w:t>Co-processor[C]</w:t>
      </w:r>
      <w:r w:rsidR="009C39F5" w:rsidRPr="00DF12FD">
        <w:t>．</w:t>
      </w:r>
      <w:r w:rsidRPr="00DF12FD">
        <w:t>International Conference on Reconfigurable Computing and FPGAs</w:t>
      </w:r>
      <w:r w:rsidR="007C4E31" w:rsidRPr="00DF12FD">
        <w:t>，</w:t>
      </w:r>
      <w:r w:rsidRPr="00DF12FD">
        <w:t>2008</w:t>
      </w:r>
      <w:r w:rsidR="00F87771" w:rsidRPr="00DF12FD">
        <w:t>：</w:t>
      </w:r>
      <w:r w:rsidRPr="00DF12FD">
        <w:t>438-443</w:t>
      </w:r>
      <w:bookmarkEnd w:id="160"/>
    </w:p>
    <w:p w:rsidR="00C95A4C" w:rsidRPr="00DF12FD" w:rsidRDefault="00A81930" w:rsidP="005F5E17">
      <w:pPr>
        <w:numPr>
          <w:ilvl w:val="0"/>
          <w:numId w:val="3"/>
        </w:numPr>
        <w:spacing w:line="300" w:lineRule="auto"/>
      </w:pPr>
      <w:bookmarkStart w:id="161" w:name="_Ref417288732"/>
      <w:bookmarkStart w:id="162" w:name="_Ref450638396"/>
      <w:r w:rsidRPr="00DF12FD">
        <w:t>G</w:t>
      </w:r>
      <w:r w:rsidR="00E578AC" w:rsidRPr="00DF12FD">
        <w:t xml:space="preserve"> </w:t>
      </w:r>
      <w:r w:rsidRPr="00DF12FD">
        <w:t>Sayilar and D</w:t>
      </w:r>
      <w:r w:rsidR="00E578AC" w:rsidRPr="00DF12FD">
        <w:t xml:space="preserve"> </w:t>
      </w:r>
      <w:r w:rsidRPr="00DF12FD">
        <w:t>Chiou</w:t>
      </w:r>
      <w:r w:rsidR="009C39F5" w:rsidRPr="00DF12FD">
        <w:t>．</w:t>
      </w:r>
      <w:r w:rsidRPr="00DF12FD">
        <w:t>Cryptoraptor: high throughput reconfigurable cryptographic processor[C]</w:t>
      </w:r>
      <w:r w:rsidR="00F87771" w:rsidRPr="00DF12FD">
        <w:t>．</w:t>
      </w:r>
      <w:r w:rsidRPr="00DF12FD">
        <w:t>IEEE/ACM International Conference on Computer-Aided Design</w:t>
      </w:r>
      <w:r w:rsidR="007C4E31" w:rsidRPr="00DF12FD">
        <w:t>，</w:t>
      </w:r>
      <w:r w:rsidRPr="00DF12FD">
        <w:t>2014</w:t>
      </w:r>
      <w:bookmarkEnd w:id="161"/>
      <w:r w:rsidR="00FE63A8" w:rsidRPr="00DF12FD">
        <w:t>：</w:t>
      </w:r>
      <w:r w:rsidR="00FE63A8" w:rsidRPr="00DF12FD">
        <w:t>155-161</w:t>
      </w:r>
      <w:bookmarkEnd w:id="162"/>
    </w:p>
    <w:p w:rsidR="0078291A" w:rsidRPr="00DF12FD" w:rsidRDefault="0078291A" w:rsidP="005F5E17">
      <w:pPr>
        <w:numPr>
          <w:ilvl w:val="0"/>
          <w:numId w:val="3"/>
        </w:numPr>
        <w:spacing w:line="300" w:lineRule="auto"/>
      </w:pPr>
      <w:bookmarkStart w:id="163" w:name="_Ref417289023"/>
      <w:r w:rsidRPr="00DF12FD">
        <w:t>Y</w:t>
      </w:r>
      <w:r w:rsidR="00E578AC" w:rsidRPr="00DF12FD">
        <w:t xml:space="preserve"> </w:t>
      </w:r>
      <w:r w:rsidRPr="00DF12FD">
        <w:t>Ming</w:t>
      </w:r>
      <w:r w:rsidR="009C39F5" w:rsidRPr="00DF12FD">
        <w:t>，</w:t>
      </w:r>
      <w:r w:rsidRPr="00DF12FD">
        <w:t>Y</w:t>
      </w:r>
      <w:r w:rsidR="00E578AC" w:rsidRPr="00DF12FD">
        <w:t xml:space="preserve"> </w:t>
      </w:r>
      <w:r w:rsidRPr="00DF12FD">
        <w:t>Ziyu</w:t>
      </w:r>
      <w:r w:rsidR="009C39F5" w:rsidRPr="00DF12FD">
        <w:t>，</w:t>
      </w:r>
      <w:r w:rsidRPr="00DF12FD">
        <w:t>L</w:t>
      </w:r>
      <w:r w:rsidR="00E578AC" w:rsidRPr="00DF12FD">
        <w:t xml:space="preserve"> </w:t>
      </w:r>
      <w:r w:rsidRPr="00DF12FD">
        <w:t>Lei</w:t>
      </w:r>
      <w:r w:rsidR="009C39F5" w:rsidRPr="00DF12FD">
        <w:t>，</w:t>
      </w:r>
      <w:r w:rsidRPr="00DF12FD">
        <w:t>and L</w:t>
      </w:r>
      <w:r w:rsidR="00E578AC" w:rsidRPr="00DF12FD">
        <w:t xml:space="preserve"> </w:t>
      </w:r>
      <w:r w:rsidRPr="00DF12FD">
        <w:t>Sikun</w:t>
      </w:r>
      <w:r w:rsidR="009C39F5" w:rsidRPr="00DF12FD">
        <w:t>．</w:t>
      </w:r>
      <w:r w:rsidRPr="00DF12FD">
        <w:t>ProDFA: Accelerating Domain Applications with a Coarse-Grained Runtime Reconfigurable Architecture[C]</w:t>
      </w:r>
      <w:r w:rsidR="009C39F5" w:rsidRPr="00DF12FD">
        <w:t>．</w:t>
      </w:r>
      <w:r w:rsidRPr="00DF12FD">
        <w:t>Parallel and Distributed Systems (ICPADS)</w:t>
      </w:r>
      <w:r w:rsidR="009C39F5" w:rsidRPr="00DF12FD">
        <w:t>，</w:t>
      </w:r>
      <w:r w:rsidR="00F87771" w:rsidRPr="00DF12FD">
        <w:t>2012</w:t>
      </w:r>
      <w:r w:rsidR="00F87771" w:rsidRPr="00DF12FD">
        <w:t>：</w:t>
      </w:r>
      <w:r w:rsidRPr="00DF12FD">
        <w:t>834-839</w:t>
      </w:r>
      <w:bookmarkEnd w:id="163"/>
    </w:p>
    <w:p w:rsidR="007614A9" w:rsidRPr="00DF12FD" w:rsidRDefault="007614A9" w:rsidP="005F5E17">
      <w:pPr>
        <w:numPr>
          <w:ilvl w:val="0"/>
          <w:numId w:val="3"/>
        </w:numPr>
        <w:spacing w:line="300" w:lineRule="auto"/>
      </w:pPr>
      <w:bookmarkStart w:id="164" w:name="_Ref418153809"/>
      <w:r w:rsidRPr="00DF12FD">
        <w:t>Dai Z</w:t>
      </w:r>
      <w:r w:rsidRPr="00DF12FD">
        <w:t>，</w:t>
      </w:r>
      <w:r w:rsidRPr="00DF12FD">
        <w:t>Yang X</w:t>
      </w:r>
      <w:r w:rsidRPr="00DF12FD">
        <w:t>，</w:t>
      </w:r>
      <w:r w:rsidRPr="00DF12FD">
        <w:t>Ren Q</w:t>
      </w:r>
      <w:r w:rsidRPr="00DF12FD">
        <w:t>，</w:t>
      </w:r>
      <w:r w:rsidRPr="00DF12FD">
        <w:t>et al</w:t>
      </w:r>
      <w:r w:rsidRPr="00DF12FD">
        <w:t>．</w:t>
      </w:r>
      <w:r w:rsidRPr="00DF12FD">
        <w:t>The research and design of reconfigurable cipher processing architecture targeted at block cipher[C]</w:t>
      </w:r>
      <w:r w:rsidRPr="00DF12FD">
        <w:t>．</w:t>
      </w:r>
      <w:r w:rsidRPr="00DF12FD">
        <w:t>IEEE 7th International Conference on ASICON'07</w:t>
      </w:r>
      <w:r w:rsidRPr="00DF12FD">
        <w:t>，</w:t>
      </w:r>
      <w:r w:rsidRPr="00DF12FD">
        <w:t>2007</w:t>
      </w:r>
      <w:r w:rsidRPr="00DF12FD">
        <w:t>：</w:t>
      </w:r>
      <w:r w:rsidRPr="00DF12FD">
        <w:t>814-817</w:t>
      </w:r>
      <w:bookmarkEnd w:id="164"/>
    </w:p>
    <w:p w:rsidR="00580CEF" w:rsidRPr="00DF12FD" w:rsidRDefault="00580CEF" w:rsidP="005F5E17">
      <w:pPr>
        <w:numPr>
          <w:ilvl w:val="0"/>
          <w:numId w:val="3"/>
        </w:numPr>
        <w:spacing w:line="300" w:lineRule="auto"/>
      </w:pPr>
      <w:bookmarkStart w:id="165" w:name="_Ref450640324"/>
      <w:r w:rsidRPr="00DF12FD">
        <w:t>姜晶菲．可重构密码处理结构的研究与设计</w:t>
      </w:r>
      <w:r w:rsidRPr="00DF12FD">
        <w:t>[D]</w:t>
      </w:r>
      <w:r w:rsidRPr="00DF12FD">
        <w:t>．</w:t>
      </w:r>
      <w:r w:rsidRPr="00DF12FD">
        <w:t>[</w:t>
      </w:r>
      <w:r w:rsidRPr="00DF12FD">
        <w:t>硕士学位论文</w:t>
      </w:r>
      <w:r w:rsidRPr="00DF12FD">
        <w:t>]</w:t>
      </w:r>
      <w:r w:rsidRPr="00DF12FD">
        <w:t>．长沙：国防科学技术大学，</w:t>
      </w:r>
      <w:r w:rsidRPr="00DF12FD">
        <w:t>2004</w:t>
      </w:r>
      <w:bookmarkEnd w:id="165"/>
    </w:p>
    <w:p w:rsidR="000E1EE0" w:rsidRPr="00DF12FD" w:rsidRDefault="000E1EE0" w:rsidP="005F5E17">
      <w:pPr>
        <w:numPr>
          <w:ilvl w:val="0"/>
          <w:numId w:val="3"/>
        </w:numPr>
        <w:spacing w:line="300" w:lineRule="auto"/>
      </w:pPr>
      <w:bookmarkStart w:id="166" w:name="_Ref450643614"/>
      <w:r w:rsidRPr="00DF12FD">
        <w:t>Ray Beaulieu</w:t>
      </w:r>
      <w:r w:rsidRPr="00DF12FD">
        <w:t>，</w:t>
      </w:r>
      <w:r w:rsidRPr="00DF12FD">
        <w:t>Douglas Shors</w:t>
      </w:r>
      <w:r w:rsidRPr="00DF12FD">
        <w:t>，</w:t>
      </w:r>
      <w:r w:rsidRPr="00DF12FD">
        <w:t>Jason Smith</w:t>
      </w:r>
      <w:r w:rsidRPr="00DF12FD">
        <w:t>，</w:t>
      </w:r>
      <w:r w:rsidRPr="00DF12FD">
        <w:t>Stefan Treatman-Clark</w:t>
      </w:r>
      <w:r w:rsidRPr="00DF12FD">
        <w:t>，</w:t>
      </w:r>
      <w:r w:rsidRPr="00DF12FD">
        <w:t>Bryan Weeks</w:t>
      </w:r>
      <w:r w:rsidRPr="00DF12FD">
        <w:t>，</w:t>
      </w:r>
      <w:r w:rsidRPr="00DF12FD">
        <w:t>and Louis Wingers</w:t>
      </w:r>
      <w:r w:rsidR="00ED0A3E" w:rsidRPr="00DF12FD">
        <w:t>．</w:t>
      </w:r>
      <w:r w:rsidRPr="00DF12FD">
        <w:t>The SIMON and SPECK Families ofLightweight Block Ciphers</w:t>
      </w:r>
      <w:r w:rsidRPr="00DF12FD">
        <w:t>，</w:t>
      </w:r>
      <w:r w:rsidRPr="00DF12FD">
        <w:t>Cryptology ePrint Archive</w:t>
      </w:r>
      <w:r w:rsidRPr="00DF12FD">
        <w:t>，</w:t>
      </w:r>
      <w:r w:rsidRPr="00DF12FD">
        <w:t>2013</w:t>
      </w:r>
      <w:r w:rsidRPr="00DF12FD">
        <w:t>：</w:t>
      </w:r>
      <w:r w:rsidRPr="00DF12FD">
        <w:t>404-407</w:t>
      </w:r>
      <w:bookmarkEnd w:id="166"/>
    </w:p>
    <w:p w:rsidR="00ED0A3E" w:rsidRPr="00DF12FD" w:rsidRDefault="00ED0A3E" w:rsidP="005F5E17">
      <w:pPr>
        <w:numPr>
          <w:ilvl w:val="0"/>
          <w:numId w:val="3"/>
        </w:numPr>
        <w:spacing w:line="300" w:lineRule="auto"/>
      </w:pPr>
      <w:bookmarkStart w:id="167" w:name="_Ref450649827"/>
      <w:r w:rsidRPr="00DF12FD">
        <w:t>Van Eijndhoven J T J</w:t>
      </w:r>
      <w:r w:rsidRPr="00DF12FD">
        <w:t>，</w:t>
      </w:r>
      <w:r w:rsidRPr="00DF12FD">
        <w:t>Stok L</w:t>
      </w:r>
      <w:r w:rsidRPr="00DF12FD">
        <w:t>．</w:t>
      </w:r>
      <w:r w:rsidRPr="00DF12FD">
        <w:t>A data flow graph exchange standard[C] Design Automation</w:t>
      </w:r>
      <w:r w:rsidRPr="00DF12FD">
        <w:t>，</w:t>
      </w:r>
      <w:r w:rsidRPr="00DF12FD">
        <w:t>1992</w:t>
      </w:r>
      <w:r w:rsidRPr="00DF12FD">
        <w:t>．</w:t>
      </w:r>
      <w:r w:rsidRPr="00DF12FD">
        <w:t>Proceedings</w:t>
      </w:r>
      <w:r w:rsidRPr="00DF12FD">
        <w:t>．</w:t>
      </w:r>
      <w:r w:rsidRPr="00DF12FD">
        <w:t>[3rd] European Conference on</w:t>
      </w:r>
      <w:r w:rsidRPr="00DF12FD">
        <w:t>．</w:t>
      </w:r>
      <w:r w:rsidRPr="00DF12FD">
        <w:t>IEEE</w:t>
      </w:r>
      <w:r w:rsidRPr="00DF12FD">
        <w:t>，</w:t>
      </w:r>
      <w:r w:rsidRPr="00DF12FD">
        <w:t>1992</w:t>
      </w:r>
      <w:r w:rsidRPr="00DF12FD">
        <w:t>：</w:t>
      </w:r>
      <w:r w:rsidRPr="00DF12FD">
        <w:t>193-199</w:t>
      </w:r>
      <w:bookmarkEnd w:id="167"/>
    </w:p>
    <w:p w:rsidR="00F17A5A" w:rsidRPr="00DF12FD" w:rsidRDefault="00F17A5A" w:rsidP="005F5E17">
      <w:pPr>
        <w:numPr>
          <w:ilvl w:val="0"/>
          <w:numId w:val="3"/>
        </w:numPr>
        <w:spacing w:line="300" w:lineRule="auto"/>
      </w:pPr>
      <w:bookmarkStart w:id="168" w:name="_Ref450650055"/>
      <w:r w:rsidRPr="00DF12FD">
        <w:t>Moon</w:t>
      </w:r>
      <w:r w:rsidRPr="00DF12FD">
        <w:t>，</w:t>
      </w:r>
      <w:r w:rsidRPr="00DF12FD">
        <w:t>Chiung, et al</w:t>
      </w:r>
      <w:r w:rsidRPr="00DF12FD">
        <w:t>．</w:t>
      </w:r>
      <w:r w:rsidRPr="00DF12FD">
        <w:t>"Integrated process planning and scheduling in a supply chain" Computers &amp; Industrial Engineering 54</w:t>
      </w:r>
      <w:r w:rsidRPr="00DF12FD">
        <w:t>．</w:t>
      </w:r>
      <w:r w:rsidRPr="00DF12FD">
        <w:t>4 (2008)</w:t>
      </w:r>
      <w:r w:rsidRPr="00DF12FD">
        <w:t>：</w:t>
      </w:r>
      <w:r w:rsidRPr="00DF12FD">
        <w:t>1048-1061</w:t>
      </w:r>
      <w:bookmarkEnd w:id="168"/>
    </w:p>
    <w:p w:rsidR="00F17A5A" w:rsidRPr="00DF12FD" w:rsidRDefault="00F17A5A" w:rsidP="005F5E17">
      <w:pPr>
        <w:numPr>
          <w:ilvl w:val="0"/>
          <w:numId w:val="3"/>
        </w:numPr>
        <w:spacing w:line="300" w:lineRule="auto"/>
      </w:pPr>
      <w:bookmarkStart w:id="169" w:name="_Ref450650308"/>
      <w:r w:rsidRPr="00DF12FD">
        <w:t>Elbirt A J</w:t>
      </w:r>
      <w:r w:rsidRPr="00DF12FD">
        <w:t>．</w:t>
      </w:r>
      <w:r w:rsidRPr="00DF12FD">
        <w:t>Reconfigurable computing for symmetric-key algorithms[J]</w:t>
      </w:r>
      <w:r w:rsidRPr="00DF12FD">
        <w:t>．</w:t>
      </w:r>
      <w:r w:rsidRPr="00DF12FD">
        <w:t>2002</w:t>
      </w:r>
      <w:r w:rsidRPr="00DF12FD">
        <w:t>：</w:t>
      </w:r>
      <w:r w:rsidRPr="00DF12FD">
        <w:t>103-108</w:t>
      </w:r>
      <w:bookmarkEnd w:id="169"/>
    </w:p>
    <w:p w:rsidR="00D63065" w:rsidRPr="00DF12FD" w:rsidRDefault="00D63065" w:rsidP="005F5E17">
      <w:pPr>
        <w:numPr>
          <w:ilvl w:val="0"/>
          <w:numId w:val="3"/>
        </w:numPr>
        <w:spacing w:line="300" w:lineRule="auto"/>
      </w:pPr>
      <w:bookmarkStart w:id="170" w:name="_Ref450654232"/>
      <w:r w:rsidRPr="00DF12FD">
        <w:t>刘芳，王玲．基于动态规划思想求解关键路径的算法</w:t>
      </w:r>
      <w:r w:rsidRPr="00DF12FD">
        <w:t>[J]</w:t>
      </w:r>
      <w:r w:rsidRPr="00DF12FD">
        <w:t>．计算机应用，</w:t>
      </w:r>
      <w:r w:rsidRPr="00DF12FD">
        <w:t>2006</w:t>
      </w:r>
      <w:r w:rsidRPr="00DF12FD">
        <w:t>，</w:t>
      </w:r>
      <w:r w:rsidRPr="00DF12FD">
        <w:t>26(6)</w:t>
      </w:r>
      <w:r w:rsidRPr="00DF12FD">
        <w:t>：</w:t>
      </w:r>
      <w:r w:rsidRPr="00DF12FD">
        <w:t>1440-1442</w:t>
      </w:r>
      <w:bookmarkEnd w:id="170"/>
    </w:p>
    <w:p w:rsidR="005375FC" w:rsidRPr="00DF12FD" w:rsidRDefault="005375FC" w:rsidP="005F5E17">
      <w:pPr>
        <w:numPr>
          <w:ilvl w:val="0"/>
          <w:numId w:val="3"/>
        </w:numPr>
        <w:spacing w:line="300" w:lineRule="auto"/>
      </w:pPr>
      <w:bookmarkStart w:id="171" w:name="_Ref450672670"/>
      <w:r w:rsidRPr="00DF12FD">
        <w:t>Han Y</w:t>
      </w:r>
      <w:r w:rsidRPr="00DF12FD">
        <w:t>，</w:t>
      </w:r>
      <w:r w:rsidRPr="00DF12FD">
        <w:t>Leong P C</w:t>
      </w:r>
      <w:r w:rsidRPr="00DF12FD">
        <w:t>，</w:t>
      </w:r>
      <w:r w:rsidRPr="00DF12FD">
        <w:t>Tan P C</w:t>
      </w:r>
      <w:r w:rsidRPr="00DF12FD">
        <w:t>，</w:t>
      </w:r>
      <w:r w:rsidRPr="00DF12FD">
        <w:t>et al</w:t>
      </w:r>
      <w:r w:rsidRPr="00DF12FD">
        <w:t>．</w:t>
      </w:r>
      <w:r w:rsidRPr="00DF12FD">
        <w:t>Fast algorithms for elliptic curve cryptosystems over binary finite field[M]</w:t>
      </w:r>
      <w:r w:rsidRPr="00DF12FD">
        <w:t>．</w:t>
      </w:r>
      <w:r w:rsidRPr="00DF12FD">
        <w:t>Advances in Cryptology-ASIACRYPT99. Springer Berlin Heidelberg</w:t>
      </w:r>
      <w:r w:rsidRPr="00DF12FD">
        <w:t>，</w:t>
      </w:r>
      <w:r w:rsidRPr="00DF12FD">
        <w:t>1999</w:t>
      </w:r>
      <w:r w:rsidRPr="00DF12FD">
        <w:t>：</w:t>
      </w:r>
      <w:r w:rsidRPr="00DF12FD">
        <w:t>75-85</w:t>
      </w:r>
      <w:bookmarkEnd w:id="171"/>
    </w:p>
    <w:p w:rsidR="005375FC" w:rsidRPr="00DF12FD" w:rsidRDefault="005375FC" w:rsidP="005F5E17">
      <w:pPr>
        <w:numPr>
          <w:ilvl w:val="0"/>
          <w:numId w:val="3"/>
        </w:numPr>
        <w:spacing w:line="300" w:lineRule="auto"/>
      </w:pPr>
      <w:bookmarkStart w:id="172" w:name="_Ref450672673"/>
      <w:r w:rsidRPr="00DF12FD">
        <w:t>Hütter M</w:t>
      </w:r>
      <w:r w:rsidR="00490295" w:rsidRPr="00DF12FD">
        <w:t>，</w:t>
      </w:r>
      <w:r w:rsidRPr="00DF12FD">
        <w:t>Großschädl J</w:t>
      </w:r>
      <w:r w:rsidR="00490295" w:rsidRPr="00DF12FD">
        <w:t>，</w:t>
      </w:r>
      <w:r w:rsidRPr="00DF12FD">
        <w:t xml:space="preserve"> Kamendje G A</w:t>
      </w:r>
      <w:r w:rsidR="00490295" w:rsidRPr="00DF12FD">
        <w:t>．</w:t>
      </w:r>
      <w:r w:rsidRPr="00DF12FD">
        <w:t>A versatile and scalable digit-serial/parallel multiplier architecture for finite fields GF (2</w:t>
      </w:r>
      <w:r w:rsidR="00490295" w:rsidRPr="00DF12FD">
        <w:rPr>
          <w:vertAlign w:val="superscript"/>
        </w:rPr>
        <w:t>m</w:t>
      </w:r>
      <w:r w:rsidRPr="00DF12FD">
        <w:t>)[C]</w:t>
      </w:r>
      <w:r w:rsidR="00490295" w:rsidRPr="00DF12FD">
        <w:t>．</w:t>
      </w:r>
      <w:r w:rsidRPr="00DF12FD">
        <w:t>Information Technology</w:t>
      </w:r>
      <w:r w:rsidR="00490295" w:rsidRPr="00DF12FD">
        <w:t>：</w:t>
      </w:r>
      <w:r w:rsidRPr="00DF12FD">
        <w:t>Coding and Computing [Computers and Communications]</w:t>
      </w:r>
      <w:r w:rsidR="00490295" w:rsidRPr="00DF12FD">
        <w:t>，</w:t>
      </w:r>
      <w:r w:rsidRPr="00DF12FD">
        <w:t>2003</w:t>
      </w:r>
      <w:r w:rsidR="00490295" w:rsidRPr="00DF12FD">
        <w:t>．</w:t>
      </w:r>
      <w:r w:rsidRPr="00DF12FD">
        <w:t>Proceedings</w:t>
      </w:r>
      <w:r w:rsidR="00490295" w:rsidRPr="00DF12FD">
        <w:t>．</w:t>
      </w:r>
      <w:r w:rsidRPr="00DF12FD">
        <w:t>ITCC 2003</w:t>
      </w:r>
      <w:r w:rsidR="00490295" w:rsidRPr="00DF12FD">
        <w:t>．</w:t>
      </w:r>
      <w:r w:rsidRPr="00DF12FD">
        <w:t>International Conference on</w:t>
      </w:r>
      <w:r w:rsidR="00490295" w:rsidRPr="00DF12FD">
        <w:t>．</w:t>
      </w:r>
      <w:r w:rsidRPr="00DF12FD">
        <w:t>IEEE</w:t>
      </w:r>
      <w:r w:rsidR="00490295" w:rsidRPr="00DF12FD">
        <w:t>，</w:t>
      </w:r>
      <w:r w:rsidRPr="00DF12FD">
        <w:t>2003</w:t>
      </w:r>
      <w:r w:rsidR="00490295" w:rsidRPr="00DF12FD">
        <w:t>：</w:t>
      </w:r>
      <w:r w:rsidR="00490295" w:rsidRPr="00DF12FD">
        <w:t xml:space="preserve"> 692-700</w:t>
      </w:r>
      <w:bookmarkEnd w:id="172"/>
    </w:p>
    <w:p w:rsidR="008A64C9" w:rsidRPr="00DF12FD" w:rsidRDefault="008A64C9" w:rsidP="005F5E17">
      <w:pPr>
        <w:numPr>
          <w:ilvl w:val="0"/>
          <w:numId w:val="3"/>
        </w:numPr>
        <w:spacing w:line="300" w:lineRule="auto"/>
      </w:pPr>
      <w:bookmarkStart w:id="173" w:name="_Ref450675043"/>
      <w:r w:rsidRPr="00DF12FD">
        <w:t>Staake T R</w:t>
      </w:r>
      <w:r w:rsidRPr="00DF12FD">
        <w:t>．</w:t>
      </w:r>
      <w:r w:rsidRPr="00DF12FD">
        <w:t>Design of a Reconfigurable Hardware Architecture for Encryption Algorithms[D]</w:t>
      </w:r>
      <w:r w:rsidRPr="00DF12FD">
        <w:t>．</w:t>
      </w:r>
      <w:r w:rsidRPr="00DF12FD">
        <w:t>Darmstadt University of Technology</w:t>
      </w:r>
      <w:r w:rsidRPr="00DF12FD">
        <w:t>，</w:t>
      </w:r>
      <w:r w:rsidRPr="00DF12FD">
        <w:t>2003</w:t>
      </w:r>
      <w:r w:rsidRPr="00DF12FD">
        <w:t>．</w:t>
      </w:r>
      <w:r w:rsidRPr="00DF12FD">
        <w:t>104-</w:t>
      </w:r>
      <w:r w:rsidR="00DD44C9" w:rsidRPr="00DF12FD">
        <w:t>1</w:t>
      </w:r>
      <w:r w:rsidRPr="00DF12FD">
        <w:t>06</w:t>
      </w:r>
      <w:bookmarkEnd w:id="173"/>
    </w:p>
    <w:p w:rsidR="007B6CAB" w:rsidRPr="00DF12FD" w:rsidRDefault="007B6CAB" w:rsidP="005F5E17">
      <w:pPr>
        <w:numPr>
          <w:ilvl w:val="0"/>
          <w:numId w:val="3"/>
        </w:numPr>
        <w:spacing w:line="300" w:lineRule="auto"/>
      </w:pPr>
      <w:bookmarkStart w:id="174" w:name="_Ref450727962"/>
      <w:r w:rsidRPr="00DF12FD">
        <w:t>Nikhil Bansal</w:t>
      </w:r>
      <w:r w:rsidRPr="00DF12FD">
        <w:t>，</w:t>
      </w:r>
      <w:r w:rsidRPr="00DF12FD">
        <w:t xml:space="preserve"> Sumit Gupta</w:t>
      </w:r>
      <w:r w:rsidRPr="00DF12FD">
        <w:t>，</w:t>
      </w:r>
      <w:r w:rsidRPr="00DF12FD">
        <w:t>Nikil Dutt</w:t>
      </w:r>
      <w:r w:rsidRPr="00DF12FD">
        <w:t>，</w:t>
      </w:r>
      <w:r w:rsidRPr="00DF12FD">
        <w:t>and Alexandru Nicolau</w:t>
      </w:r>
      <w:r w:rsidRPr="00DF12FD">
        <w:t>．</w:t>
      </w:r>
      <w:r w:rsidRPr="00DF12FD">
        <w:t>Analysis of the performance of coarse-grain reconfigurable architectures with different processing element configurations</w:t>
      </w:r>
      <w:r w:rsidRPr="00DF12FD">
        <w:t>．</w:t>
      </w:r>
      <w:r w:rsidRPr="00DF12FD">
        <w:t>In Workshop on ApplicationSpecific Processors</w:t>
      </w:r>
      <w:r w:rsidRPr="00DF12FD">
        <w:t>，</w:t>
      </w:r>
      <w:r w:rsidRPr="00DF12FD">
        <w:t>held in conjunction with the International Symposiumon Microarchitecture (MICRO)</w:t>
      </w:r>
      <w:r w:rsidRPr="00DF12FD">
        <w:t>，</w:t>
      </w:r>
      <w:r w:rsidRPr="00DF12FD">
        <w:t>2003</w:t>
      </w:r>
      <w:r w:rsidRPr="00DF12FD">
        <w:t>：</w:t>
      </w:r>
      <w:r w:rsidRPr="00DF12FD">
        <w:t>677-683</w:t>
      </w:r>
      <w:bookmarkEnd w:id="174"/>
    </w:p>
    <w:p w:rsidR="007B6CAB" w:rsidRPr="00DF12FD" w:rsidRDefault="007B6CAB" w:rsidP="005F5E17">
      <w:pPr>
        <w:numPr>
          <w:ilvl w:val="0"/>
          <w:numId w:val="3"/>
        </w:numPr>
        <w:spacing w:line="300" w:lineRule="auto"/>
      </w:pPr>
      <w:bookmarkStart w:id="175" w:name="_Ref450727963"/>
      <w:r w:rsidRPr="00DF12FD">
        <w:t>Bjorn De Sutter</w:t>
      </w:r>
      <w:r w:rsidRPr="00DF12FD">
        <w:t>，</w:t>
      </w:r>
      <w:r w:rsidRPr="00DF12FD">
        <w:t>Paul Coene</w:t>
      </w:r>
      <w:r w:rsidRPr="00DF12FD">
        <w:t>，</w:t>
      </w:r>
      <w:r w:rsidRPr="00DF12FD">
        <w:t>Tom Vander Aa</w:t>
      </w:r>
      <w:r w:rsidRPr="00DF12FD">
        <w:t>，</w:t>
      </w:r>
      <w:r w:rsidRPr="00DF12FD">
        <w:t>and Bingfeng Mei</w:t>
      </w:r>
      <w:r w:rsidRPr="00DF12FD">
        <w:t>．</w:t>
      </w:r>
      <w:r w:rsidRPr="00DF12FD">
        <w:t>Placement-and-routing-based register allocation for coarse-grained reconfigurable arrays</w:t>
      </w:r>
      <w:r w:rsidRPr="00DF12FD">
        <w:t>．</w:t>
      </w:r>
      <w:r w:rsidRPr="00DF12FD">
        <w:t>In Proceedings of the 2008 ACM SIGPLAN-SIGBEDConference on Languages</w:t>
      </w:r>
      <w:r w:rsidRPr="00DF12FD">
        <w:t>，</w:t>
      </w:r>
      <w:r w:rsidRPr="00DF12FD">
        <w:t>Compilers</w:t>
      </w:r>
      <w:r w:rsidRPr="00DF12FD">
        <w:t>，</w:t>
      </w:r>
      <w:r w:rsidRPr="00DF12FD">
        <w:t>and Tools for Embedded Systems</w:t>
      </w:r>
      <w:r w:rsidRPr="00DF12FD">
        <w:t>．</w:t>
      </w:r>
      <w:r w:rsidRPr="00DF12FD">
        <w:t>ACM</w:t>
      </w:r>
      <w:r w:rsidRPr="00DF12FD">
        <w:t>，</w:t>
      </w:r>
      <w:r w:rsidRPr="00DF12FD">
        <w:lastRenderedPageBreak/>
        <w:t>2008</w:t>
      </w:r>
      <w:r w:rsidRPr="00DF12FD">
        <w:t>：</w:t>
      </w:r>
      <w:r w:rsidRPr="00DF12FD">
        <w:t>151–160</w:t>
      </w:r>
      <w:bookmarkEnd w:id="175"/>
    </w:p>
    <w:p w:rsidR="007B6CAB" w:rsidRPr="00DF12FD" w:rsidRDefault="007B6CAB" w:rsidP="005F5E17">
      <w:pPr>
        <w:numPr>
          <w:ilvl w:val="0"/>
          <w:numId w:val="3"/>
        </w:numPr>
        <w:spacing w:line="300" w:lineRule="auto"/>
      </w:pPr>
      <w:bookmarkStart w:id="176" w:name="_Ref450727964"/>
      <w:r w:rsidRPr="00DF12FD">
        <w:t>Stephen Friedman</w:t>
      </w:r>
      <w:r w:rsidRPr="00DF12FD">
        <w:t>，</w:t>
      </w:r>
      <w:r w:rsidRPr="00DF12FD">
        <w:t>Allan Carroll</w:t>
      </w:r>
      <w:r w:rsidRPr="00DF12FD">
        <w:t>，</w:t>
      </w:r>
      <w:r w:rsidRPr="00DF12FD">
        <w:t>Brian Van Essen</w:t>
      </w:r>
      <w:r w:rsidRPr="00DF12FD">
        <w:t>，</w:t>
      </w:r>
      <w:r w:rsidRPr="00DF12FD">
        <w:t>Benjamin Ylvisaker</w:t>
      </w:r>
      <w:r w:rsidRPr="00DF12FD">
        <w:t>，</w:t>
      </w:r>
      <w:r w:rsidRPr="00DF12FD">
        <w:t>Carl Ebeling</w:t>
      </w:r>
      <w:r w:rsidRPr="00DF12FD">
        <w:t>，</w:t>
      </w:r>
      <w:r w:rsidRPr="00DF12FD">
        <w:t>and Scott Hauck</w:t>
      </w:r>
      <w:r w:rsidRPr="00DF12FD">
        <w:t>．</w:t>
      </w:r>
      <w:r w:rsidRPr="00DF12FD">
        <w:t>Spr: an architecture-adaptive cgra mapping tool</w:t>
      </w:r>
      <w:r w:rsidRPr="00DF12FD">
        <w:t>．</w:t>
      </w:r>
      <w:r w:rsidRPr="00DF12FD">
        <w:t>In Proceedings of the 17th annual ACM/SIGDA InternationalSymposium on Field Programmable Gate Arrays</w:t>
      </w:r>
      <w:r w:rsidRPr="00DF12FD">
        <w:t>．</w:t>
      </w:r>
      <w:r w:rsidRPr="00DF12FD">
        <w:t>ACM</w:t>
      </w:r>
      <w:r w:rsidRPr="00DF12FD">
        <w:t>，</w:t>
      </w:r>
      <w:r w:rsidRPr="00DF12FD">
        <w:t>2009</w:t>
      </w:r>
      <w:r w:rsidRPr="00DF12FD">
        <w:t>：</w:t>
      </w:r>
      <w:r w:rsidRPr="00DF12FD">
        <w:t>191–200</w:t>
      </w:r>
      <w:bookmarkEnd w:id="176"/>
    </w:p>
    <w:p w:rsidR="007B6CAB" w:rsidRPr="00DF12FD" w:rsidRDefault="007B6CAB" w:rsidP="005F5E17">
      <w:pPr>
        <w:numPr>
          <w:ilvl w:val="0"/>
          <w:numId w:val="3"/>
        </w:numPr>
        <w:spacing w:line="300" w:lineRule="auto"/>
      </w:pPr>
      <w:bookmarkStart w:id="177" w:name="_Ref450728002"/>
      <w:r w:rsidRPr="00DF12FD">
        <w:t>Rani Gnanaolivu</w:t>
      </w:r>
      <w:r w:rsidRPr="00DF12FD">
        <w:t>，</w:t>
      </w:r>
      <w:r w:rsidRPr="00DF12FD">
        <w:t>Theodore S Norvell</w:t>
      </w:r>
      <w:r w:rsidRPr="00DF12FD">
        <w:t>，</w:t>
      </w:r>
      <w:r w:rsidRPr="00DF12FD">
        <w:t>and Ramachandran Venkatesan</w:t>
      </w:r>
      <w:r w:rsidRPr="00DF12FD">
        <w:t>．</w:t>
      </w:r>
      <w:r w:rsidRPr="00DF12FD">
        <w:t>Mapping loops onto coarse-grained reconfigurable architectures using particle swarm optimization</w:t>
      </w:r>
      <w:r w:rsidRPr="00DF12FD">
        <w:t>．</w:t>
      </w:r>
      <w:r w:rsidRPr="00DF12FD">
        <w:t>In Proceedings of the 2010 International Conference on Soft Computing and Pattern Recognition</w:t>
      </w:r>
      <w:r w:rsidRPr="00DF12FD">
        <w:t>，</w:t>
      </w:r>
      <w:r w:rsidRPr="00DF12FD">
        <w:t>IEEE</w:t>
      </w:r>
      <w:r w:rsidRPr="00DF12FD">
        <w:t>，</w:t>
      </w:r>
      <w:r w:rsidRPr="00DF12FD">
        <w:t>2010</w:t>
      </w:r>
      <w:r w:rsidRPr="00DF12FD">
        <w:t>：</w:t>
      </w:r>
      <w:r w:rsidRPr="00DF12FD">
        <w:t>145–151</w:t>
      </w:r>
      <w:bookmarkEnd w:id="177"/>
    </w:p>
    <w:p w:rsidR="007B6CAB" w:rsidRPr="00DF12FD" w:rsidRDefault="007B6CAB" w:rsidP="005F5E17">
      <w:pPr>
        <w:numPr>
          <w:ilvl w:val="0"/>
          <w:numId w:val="3"/>
        </w:numPr>
        <w:spacing w:line="300" w:lineRule="auto"/>
      </w:pPr>
      <w:bookmarkStart w:id="178" w:name="_Ref450728004"/>
      <w:r w:rsidRPr="00DF12FD">
        <w:t>Akira Hatanaka and Nader Bagherzadeh</w:t>
      </w:r>
      <w:r w:rsidRPr="00DF12FD">
        <w:t>．</w:t>
      </w:r>
      <w:r w:rsidRPr="00DF12FD">
        <w:t>A modulo scheduling algorithmfor a coarse-grain reconfigurable array template</w:t>
      </w:r>
      <w:r w:rsidRPr="00DF12FD">
        <w:t>．</w:t>
      </w:r>
      <w:r w:rsidRPr="00DF12FD">
        <w:t>In Proceedings of 2007International Parallel and Distributed Processing Symposium,IEEE</w:t>
      </w:r>
      <w:r w:rsidRPr="00DF12FD">
        <w:t>，</w:t>
      </w:r>
      <w:r w:rsidRPr="00DF12FD">
        <w:t>2007</w:t>
      </w:r>
      <w:r w:rsidRPr="00DF12FD">
        <w:t>：</w:t>
      </w:r>
      <w:r w:rsidRPr="00DF12FD">
        <w:t>1–8</w:t>
      </w:r>
      <w:bookmarkEnd w:id="178"/>
    </w:p>
    <w:p w:rsidR="007B6CAB" w:rsidRDefault="007B6CAB" w:rsidP="005F5E17">
      <w:pPr>
        <w:numPr>
          <w:ilvl w:val="0"/>
          <w:numId w:val="3"/>
        </w:numPr>
        <w:spacing w:line="300" w:lineRule="auto"/>
      </w:pPr>
      <w:bookmarkStart w:id="179" w:name="_Ref450728242"/>
      <w:r w:rsidRPr="00DF12FD">
        <w:t>Bingfeng Mei</w:t>
      </w:r>
      <w:r w:rsidRPr="00DF12FD">
        <w:t>，</w:t>
      </w:r>
      <w:r w:rsidRPr="00DF12FD">
        <w:t>S Vernalde</w:t>
      </w:r>
      <w:r w:rsidRPr="00DF12FD">
        <w:t>，</w:t>
      </w:r>
      <w:r w:rsidRPr="00DF12FD">
        <w:t>D Verkest</w:t>
      </w:r>
      <w:r w:rsidRPr="00DF12FD">
        <w:t>，</w:t>
      </w:r>
      <w:r w:rsidRPr="00DF12FD">
        <w:t>H De Man</w:t>
      </w:r>
      <w:r w:rsidRPr="00DF12FD">
        <w:t>，</w:t>
      </w:r>
      <w:r w:rsidRPr="00DF12FD">
        <w:t>and R Lauwereins</w:t>
      </w:r>
      <w:r w:rsidRPr="00DF12FD">
        <w:t>．</w:t>
      </w:r>
      <w:r w:rsidRPr="00DF12FD">
        <w:t>Exploiting loop-level parallelism on coarse-grained reconfigurable architectures using modulo scheduling</w:t>
      </w:r>
      <w:r w:rsidRPr="00DF12FD">
        <w:t>．</w:t>
      </w:r>
      <w:r w:rsidRPr="00DF12FD">
        <w:t>In Proceedings of the 2003 Conference onDesign</w:t>
      </w:r>
      <w:r w:rsidRPr="00DF12FD">
        <w:t>，</w:t>
      </w:r>
      <w:r w:rsidRPr="00DF12FD">
        <w:t>Automation and Test in Europe</w:t>
      </w:r>
      <w:r w:rsidRPr="00DF12FD">
        <w:t>．</w:t>
      </w:r>
      <w:r w:rsidRPr="00DF12FD">
        <w:t>IEEE</w:t>
      </w:r>
      <w:r w:rsidRPr="00DF12FD">
        <w:t>，</w:t>
      </w:r>
      <w:r w:rsidRPr="00DF12FD">
        <w:t>2003</w:t>
      </w:r>
      <w:r w:rsidRPr="00DF12FD">
        <w:t>：</w:t>
      </w:r>
      <w:r w:rsidRPr="00DF12FD">
        <w:t>296–301</w:t>
      </w:r>
      <w:bookmarkEnd w:id="179"/>
    </w:p>
    <w:p w:rsidR="00494764" w:rsidRPr="00DF12FD" w:rsidRDefault="00A20E66" w:rsidP="005F5E17">
      <w:pPr>
        <w:numPr>
          <w:ilvl w:val="0"/>
          <w:numId w:val="3"/>
        </w:numPr>
        <w:spacing w:line="300" w:lineRule="auto"/>
      </w:pPr>
      <w:r w:rsidRPr="00DF12FD">
        <w:t>Conte</w:t>
      </w:r>
      <w:r w:rsidR="0057449E">
        <w:t>，</w:t>
      </w:r>
      <w:r w:rsidRPr="00DF12FD">
        <w:t>Donatello</w:t>
      </w:r>
      <w:r w:rsidR="0057449E">
        <w:t>，</w:t>
      </w:r>
      <w:r w:rsidRPr="00DF12FD">
        <w:t>et al</w:t>
      </w:r>
      <w:r w:rsidR="0057449E">
        <w:t>．</w:t>
      </w:r>
      <w:r w:rsidRPr="00DF12FD">
        <w:t>"Thirty years of graph matching in pattern recognition</w:t>
      </w:r>
      <w:r w:rsidR="0057449E">
        <w:t>．</w:t>
      </w:r>
      <w:r w:rsidRPr="00DF12FD">
        <w:t>"International journal of pattern recognition and artificial intelligence 18</w:t>
      </w:r>
      <w:r w:rsidR="0057449E">
        <w:t>．</w:t>
      </w:r>
      <w:r w:rsidRPr="00DF12FD">
        <w:t>03 (2004)</w:t>
      </w:r>
      <w:r w:rsidRPr="00DF12FD">
        <w:t>：</w:t>
      </w:r>
      <w:r w:rsidRPr="00DF12FD">
        <w:t>265-298</w:t>
      </w:r>
    </w:p>
    <w:p w:rsidR="00494764" w:rsidRPr="00DF12FD" w:rsidRDefault="00494764" w:rsidP="005F5E17">
      <w:pPr>
        <w:numPr>
          <w:ilvl w:val="0"/>
          <w:numId w:val="3"/>
        </w:numPr>
        <w:spacing w:line="300" w:lineRule="auto"/>
      </w:pPr>
      <w:r w:rsidRPr="00DF12FD">
        <w:t>Ullmann</w:t>
      </w:r>
      <w:r w:rsidR="0057449E">
        <w:t>，</w:t>
      </w:r>
      <w:r w:rsidRPr="00DF12FD">
        <w:t>Julian R</w:t>
      </w:r>
      <w:r w:rsidR="0057449E">
        <w:t>．</w:t>
      </w:r>
      <w:r w:rsidRPr="00DF12FD">
        <w:t>"An algorithm for subgraph isomorphism</w:t>
      </w:r>
      <w:r w:rsidR="0057449E">
        <w:t>．</w:t>
      </w:r>
      <w:r w:rsidRPr="00DF12FD">
        <w:t>" Journal of the ACM (JACM) 23</w:t>
      </w:r>
      <w:r w:rsidR="0057449E">
        <w:t>．</w:t>
      </w:r>
      <w:r w:rsidRPr="00DF12FD">
        <w:t>1 (1976)</w:t>
      </w:r>
      <w:r w:rsidRPr="00DF12FD">
        <w:t>：</w:t>
      </w:r>
      <w:r w:rsidRPr="00DF12FD">
        <w:t>31-42</w:t>
      </w:r>
    </w:p>
    <w:p w:rsidR="00494764" w:rsidRPr="00DF12FD" w:rsidRDefault="00494764" w:rsidP="005F5E17">
      <w:pPr>
        <w:numPr>
          <w:ilvl w:val="0"/>
          <w:numId w:val="3"/>
        </w:numPr>
        <w:spacing w:line="300" w:lineRule="auto"/>
      </w:pPr>
      <w:r w:rsidRPr="00DF12FD">
        <w:t>Cordella</w:t>
      </w:r>
      <w:r w:rsidR="0057449E">
        <w:t>，</w:t>
      </w:r>
      <w:r w:rsidRPr="00DF12FD">
        <w:t>Luigi P</w:t>
      </w:r>
      <w:r w:rsidR="0057449E">
        <w:t>．，</w:t>
      </w:r>
      <w:r w:rsidRPr="00DF12FD">
        <w:t>et al</w:t>
      </w:r>
      <w:r w:rsidR="0057449E">
        <w:t>．</w:t>
      </w:r>
      <w:r w:rsidRPr="00DF12FD">
        <w:t>"A (sub) graph isomorphism algorithm for matching large graphs</w:t>
      </w:r>
      <w:r w:rsidR="0057449E">
        <w:t>．</w:t>
      </w:r>
      <w:r w:rsidRPr="00DF12FD">
        <w:t>" Pattern Analysis and Machine Intelligence</w:t>
      </w:r>
      <w:r w:rsidR="0057449E">
        <w:t>，</w:t>
      </w:r>
      <w:r w:rsidRPr="00DF12FD">
        <w:t>IEEE Transactions on 26</w:t>
      </w:r>
      <w:r w:rsidR="0057449E">
        <w:t>．</w:t>
      </w:r>
      <w:r w:rsidRPr="00DF12FD">
        <w:t>10 (2004)</w:t>
      </w:r>
      <w:r w:rsidRPr="00DF12FD">
        <w:t>：</w:t>
      </w:r>
      <w:r w:rsidRPr="00DF12FD">
        <w:t>1367-1372</w:t>
      </w:r>
    </w:p>
    <w:p w:rsidR="00046290" w:rsidRPr="00DF12FD" w:rsidRDefault="00046290" w:rsidP="005F5E17">
      <w:pPr>
        <w:numPr>
          <w:ilvl w:val="0"/>
          <w:numId w:val="3"/>
        </w:numPr>
        <w:spacing w:line="300" w:lineRule="auto"/>
      </w:pPr>
      <w:bookmarkStart w:id="180" w:name="_Ref450728502"/>
      <w:r w:rsidRPr="00DF12FD">
        <w:t>Gerard K</w:t>
      </w:r>
      <w:r w:rsidR="0057449E">
        <w:t>．</w:t>
      </w:r>
      <w:r w:rsidRPr="00DF12FD">
        <w:t>Rauwerda</w:t>
      </w:r>
      <w:r w:rsidR="0057449E">
        <w:t>．</w:t>
      </w:r>
      <w:r w:rsidRPr="00DF12FD">
        <w:t>Paul M</w:t>
      </w:r>
      <w:r w:rsidR="0057449E">
        <w:t>．</w:t>
      </w:r>
      <w:r w:rsidRPr="00DF12FD">
        <w:t>Heysters</w:t>
      </w:r>
      <w:r w:rsidR="0057449E">
        <w:t>．</w:t>
      </w:r>
      <w:r w:rsidRPr="00DF12FD">
        <w:t>Gerard J</w:t>
      </w:r>
      <w:r w:rsidR="0057449E">
        <w:t>．</w:t>
      </w:r>
      <w:r w:rsidRPr="00DF12FD">
        <w:t>M</w:t>
      </w:r>
      <w:r w:rsidR="0057449E">
        <w:t>．</w:t>
      </w:r>
      <w:r w:rsidRPr="00DF12FD">
        <w:t>Smit</w:t>
      </w:r>
      <w:r w:rsidR="0057449E">
        <w:t>．</w:t>
      </w:r>
      <w:r w:rsidRPr="00DF12FD">
        <w:t>2004</w:t>
      </w:r>
      <w:r w:rsidR="0057449E">
        <w:t>．</w:t>
      </w:r>
      <w:r w:rsidRPr="00DF12FD">
        <w:t>Mapping Wireless Communication Algorithms onto a Reconfigurable Architecture[J]</w:t>
      </w:r>
      <w:r w:rsidR="0057449E">
        <w:t>．</w:t>
      </w:r>
      <w:r w:rsidRPr="00DF12FD">
        <w:t>The Journal of Supercomputing</w:t>
      </w:r>
      <w:r w:rsidR="0057449E">
        <w:t>，</w:t>
      </w:r>
      <w:r w:rsidRPr="00DF12FD">
        <w:t>30</w:t>
      </w:r>
      <w:r w:rsidRPr="00DF12FD">
        <w:t>：</w:t>
      </w:r>
      <w:r w:rsidRPr="00DF12FD">
        <w:t>263-282</w:t>
      </w:r>
      <w:r w:rsidR="0057449E">
        <w:t>．</w:t>
      </w:r>
      <w:bookmarkEnd w:id="180"/>
    </w:p>
    <w:p w:rsidR="00046290" w:rsidRPr="00DF12FD" w:rsidRDefault="00046290" w:rsidP="005F5E17">
      <w:pPr>
        <w:numPr>
          <w:ilvl w:val="0"/>
          <w:numId w:val="3"/>
        </w:numPr>
        <w:spacing w:line="300" w:lineRule="auto"/>
      </w:pPr>
      <w:bookmarkStart w:id="181" w:name="_Ref450728512"/>
      <w:r w:rsidRPr="00DF12FD">
        <w:t>YuanqingGuo</w:t>
      </w:r>
      <w:r w:rsidR="0057449E">
        <w:t>．</w:t>
      </w:r>
      <w:r w:rsidRPr="00DF12FD">
        <w:t>Gerard J</w:t>
      </w:r>
      <w:r w:rsidR="0057449E">
        <w:t>．</w:t>
      </w:r>
      <w:r w:rsidRPr="00DF12FD">
        <w:t>M</w:t>
      </w:r>
      <w:r w:rsidR="0057449E">
        <w:t>．</w:t>
      </w:r>
      <w:r w:rsidRPr="00DF12FD">
        <w:t>Smit</w:t>
      </w:r>
      <w:r w:rsidR="0057449E">
        <w:t>．</w:t>
      </w:r>
      <w:r w:rsidRPr="00DF12FD">
        <w:t>Hajo Broersma</w:t>
      </w:r>
      <w:r w:rsidR="0057449E">
        <w:t>．</w:t>
      </w:r>
      <w:r w:rsidRPr="00DF12FD">
        <w:t>et al</w:t>
      </w:r>
      <w:r w:rsidR="0057449E">
        <w:t>．</w:t>
      </w:r>
      <w:r w:rsidRPr="00DF12FD">
        <w:t>A Graph Covering Algorithm for a Coarse Grain Reconfigurable System[C]</w:t>
      </w:r>
      <w:r w:rsidR="0057449E">
        <w:t>．</w:t>
      </w:r>
      <w:r w:rsidRPr="00DF12FD">
        <w:t>ACM SIGPLAN conference on Language</w:t>
      </w:r>
      <w:r w:rsidR="0057449E">
        <w:t>，</w:t>
      </w:r>
      <w:r w:rsidRPr="00DF12FD">
        <w:t>compiler</w:t>
      </w:r>
      <w:r w:rsidR="0057449E">
        <w:t>，</w:t>
      </w:r>
      <w:r w:rsidRPr="00DF12FD">
        <w:t>and tool for embedded systems</w:t>
      </w:r>
      <w:r w:rsidR="0057449E">
        <w:t>．</w:t>
      </w:r>
      <w:r w:rsidRPr="00DF12FD">
        <w:t>2003</w:t>
      </w:r>
      <w:r w:rsidRPr="00DF12FD">
        <w:t>：</w:t>
      </w:r>
      <w:r w:rsidRPr="00DF12FD">
        <w:t>332-341</w:t>
      </w:r>
      <w:bookmarkEnd w:id="181"/>
    </w:p>
    <w:p w:rsidR="00046290" w:rsidRPr="00DF12FD" w:rsidRDefault="00046290" w:rsidP="005F5E17">
      <w:pPr>
        <w:numPr>
          <w:ilvl w:val="0"/>
          <w:numId w:val="3"/>
        </w:numPr>
        <w:spacing w:line="300" w:lineRule="auto"/>
      </w:pPr>
      <w:bookmarkStart w:id="182" w:name="_Ref450728519"/>
      <w:r w:rsidRPr="00DF12FD">
        <w:t>Paul M</w:t>
      </w:r>
      <w:r w:rsidR="0057449E">
        <w:t>．</w:t>
      </w:r>
      <w:r w:rsidRPr="00DF12FD">
        <w:t>Heysters</w:t>
      </w:r>
      <w:r w:rsidR="0057449E">
        <w:t>．</w:t>
      </w:r>
      <w:r w:rsidRPr="00DF12FD">
        <w:t>Gerard K</w:t>
      </w:r>
      <w:r w:rsidR="0057449E">
        <w:t>．</w:t>
      </w:r>
      <w:r w:rsidRPr="00DF12FD">
        <w:t>Rauwerda</w:t>
      </w:r>
      <w:r w:rsidR="0057449E">
        <w:t>．</w:t>
      </w:r>
      <w:r w:rsidRPr="00DF12FD">
        <w:t>Gerard J</w:t>
      </w:r>
      <w:r w:rsidR="0057449E">
        <w:t>．</w:t>
      </w:r>
      <w:r w:rsidRPr="00DF12FD">
        <w:t>M</w:t>
      </w:r>
      <w:r w:rsidR="0057449E">
        <w:t>．</w:t>
      </w:r>
      <w:r w:rsidRPr="00DF12FD">
        <w:t>Smit</w:t>
      </w:r>
      <w:r w:rsidR="0057449E">
        <w:t>．</w:t>
      </w:r>
      <w:r w:rsidRPr="00DF12FD">
        <w:t>Implementation of a HiperLAN/2 receiver on the reconfigurable montium architecture[C]</w:t>
      </w:r>
      <w:r w:rsidR="0057449E">
        <w:t>．</w:t>
      </w:r>
      <w:r w:rsidRPr="00DF12FD">
        <w:t>Parallel and Distributed Processing Symposium</w:t>
      </w:r>
      <w:r w:rsidR="0057449E">
        <w:t>．</w:t>
      </w:r>
      <w:r w:rsidRPr="00DF12FD">
        <w:t>2004</w:t>
      </w:r>
      <w:r w:rsidRPr="00DF12FD">
        <w:t>：</w:t>
      </w:r>
      <w:r w:rsidRPr="00DF12FD">
        <w:t>245-254</w:t>
      </w:r>
      <w:bookmarkEnd w:id="182"/>
    </w:p>
    <w:p w:rsidR="00046290" w:rsidRPr="00DF12FD" w:rsidRDefault="00046290" w:rsidP="005F5E17">
      <w:pPr>
        <w:numPr>
          <w:ilvl w:val="0"/>
          <w:numId w:val="3"/>
        </w:numPr>
        <w:spacing w:line="300" w:lineRule="auto"/>
      </w:pPr>
      <w:bookmarkStart w:id="183" w:name="_Ref450728540"/>
      <w:r w:rsidRPr="00DF12FD">
        <w:t>Gerard J</w:t>
      </w:r>
      <w:r w:rsidR="0057449E">
        <w:t>．</w:t>
      </w:r>
      <w:r w:rsidRPr="00DF12FD">
        <w:t>M</w:t>
      </w:r>
      <w:r w:rsidR="0057449E">
        <w:t>．</w:t>
      </w:r>
      <w:r w:rsidRPr="00DF12FD">
        <w:t>Smit</w:t>
      </w:r>
      <w:r w:rsidR="0057449E">
        <w:t>．</w:t>
      </w:r>
      <w:r w:rsidRPr="00DF12FD">
        <w:t>Paul M</w:t>
      </w:r>
      <w:r w:rsidR="0057449E">
        <w:t>．</w:t>
      </w:r>
      <w:r w:rsidRPr="00DF12FD">
        <w:t>Heysters</w:t>
      </w:r>
      <w:r w:rsidR="0057449E">
        <w:t>．</w:t>
      </w:r>
      <w:r w:rsidRPr="00DF12FD">
        <w:t>Michel Rosien</w:t>
      </w:r>
      <w:r w:rsidR="0057449E">
        <w:t>．</w:t>
      </w:r>
      <w:r w:rsidRPr="00DF12FD">
        <w:t>et al</w:t>
      </w:r>
      <w:r w:rsidR="0057449E">
        <w:t>．</w:t>
      </w:r>
      <w:r w:rsidRPr="00DF12FD">
        <w:t>Lessons Learned from Designing the MONTIUM-a Coarse-Grained Reconfigurable Processing Tile[C]</w:t>
      </w:r>
      <w:r w:rsidR="0057449E">
        <w:t>．</w:t>
      </w:r>
      <w:r w:rsidRPr="00DF12FD">
        <w:t>International Symposium on System-on-Chip</w:t>
      </w:r>
      <w:r w:rsidR="0057449E">
        <w:t>．</w:t>
      </w:r>
      <w:r w:rsidRPr="00DF12FD">
        <w:t>2004</w:t>
      </w:r>
      <w:r w:rsidRPr="00DF12FD">
        <w:t>：</w:t>
      </w:r>
      <w:r w:rsidRPr="00DF12FD">
        <w:t>265-271</w:t>
      </w:r>
      <w:bookmarkEnd w:id="183"/>
    </w:p>
    <w:p w:rsidR="00046290" w:rsidRDefault="00046290" w:rsidP="005F5E17">
      <w:pPr>
        <w:numPr>
          <w:ilvl w:val="0"/>
          <w:numId w:val="3"/>
        </w:numPr>
        <w:spacing w:line="300" w:lineRule="auto"/>
      </w:pPr>
      <w:bookmarkStart w:id="184" w:name="_Ref450728615"/>
      <w:r w:rsidRPr="00DF12FD">
        <w:t>Gerard K</w:t>
      </w:r>
      <w:r w:rsidR="0057449E">
        <w:t>．</w:t>
      </w:r>
      <w:r w:rsidRPr="00DF12FD">
        <w:t>Rauwerda</w:t>
      </w:r>
      <w:r w:rsidR="0057449E">
        <w:t>．</w:t>
      </w:r>
      <w:r w:rsidRPr="00DF12FD">
        <w:t>Paul M</w:t>
      </w:r>
      <w:r w:rsidR="0057449E">
        <w:t>．</w:t>
      </w:r>
      <w:r w:rsidRPr="00DF12FD">
        <w:t>Heysters</w:t>
      </w:r>
      <w:r w:rsidR="0057449E">
        <w:t>．</w:t>
      </w:r>
      <w:r w:rsidRPr="00DF12FD">
        <w:t>Gerard J</w:t>
      </w:r>
      <w:r w:rsidR="0057449E">
        <w:t>．</w:t>
      </w:r>
      <w:r w:rsidRPr="00DF12FD">
        <w:t>M</w:t>
      </w:r>
      <w:r w:rsidR="0057449E">
        <w:t>．</w:t>
      </w:r>
      <w:r w:rsidRPr="00DF12FD">
        <w:t>Smit</w:t>
      </w:r>
      <w:r w:rsidR="0057449E">
        <w:t>．</w:t>
      </w:r>
      <w:r w:rsidRPr="00DF12FD">
        <w:t>Towards Software Defined Radios Using Coarse-Grained Reconfigurable Hardware[C]</w:t>
      </w:r>
      <w:r w:rsidR="0057449E">
        <w:t>．</w:t>
      </w:r>
      <w:r w:rsidRPr="00DF12FD">
        <w:t>IEEE Transactions On Very Large Scale Integration (VLSI) Systems</w:t>
      </w:r>
      <w:r w:rsidR="0057449E">
        <w:t>．</w:t>
      </w:r>
      <w:r w:rsidR="00A20E66" w:rsidRPr="00DF12FD">
        <w:t>2008</w:t>
      </w:r>
      <w:r w:rsidR="00A20E66" w:rsidRPr="00DF12FD">
        <w:t>：</w:t>
      </w:r>
      <w:r w:rsidR="00A20E66" w:rsidRPr="00DF12FD">
        <w:t>324-331</w:t>
      </w:r>
      <w:bookmarkEnd w:id="184"/>
    </w:p>
    <w:p w:rsidR="00AB3CE3" w:rsidRDefault="00AB3CE3" w:rsidP="00AB3CE3">
      <w:pPr>
        <w:numPr>
          <w:ilvl w:val="0"/>
          <w:numId w:val="3"/>
        </w:numPr>
        <w:spacing w:line="300" w:lineRule="auto"/>
      </w:pPr>
      <w:bookmarkStart w:id="185" w:name="_Ref450745243"/>
      <w:r w:rsidRPr="00AB3CE3">
        <w:t>Schneier B</w:t>
      </w:r>
      <w:r w:rsidR="0057449E">
        <w:t>．</w:t>
      </w:r>
      <w:r w:rsidRPr="00AB3CE3">
        <w:t>Description of a new variable-length key</w:t>
      </w:r>
      <w:r w:rsidR="0057449E">
        <w:t>，</w:t>
      </w:r>
      <w:r w:rsidRPr="00AB3CE3">
        <w:t>64-bit block cipher (Blowfish)[C]//Fast Software Encryption</w:t>
      </w:r>
      <w:r w:rsidR="0057449E">
        <w:t>．</w:t>
      </w:r>
      <w:r w:rsidRPr="00AB3CE3">
        <w:t>Springer B</w:t>
      </w:r>
      <w:r>
        <w:t>erlin Heidelberg</w:t>
      </w:r>
      <w:r w:rsidR="0057449E">
        <w:t>，</w:t>
      </w:r>
      <w:r>
        <w:t>1993</w:t>
      </w:r>
      <w:r w:rsidR="0057449E">
        <w:t>：</w:t>
      </w:r>
      <w:r>
        <w:t>191-204</w:t>
      </w:r>
      <w:bookmarkEnd w:id="185"/>
    </w:p>
    <w:p w:rsidR="00AB3CE3" w:rsidRDefault="00AB3CE3" w:rsidP="00AB3CE3">
      <w:pPr>
        <w:numPr>
          <w:ilvl w:val="0"/>
          <w:numId w:val="3"/>
        </w:numPr>
        <w:spacing w:line="300" w:lineRule="auto"/>
      </w:pPr>
      <w:bookmarkStart w:id="186" w:name="_Ref450745253"/>
      <w:r w:rsidRPr="00AB3CE3">
        <w:t>Biryukov A</w:t>
      </w:r>
      <w:r w:rsidR="0057449E">
        <w:t>．</w:t>
      </w:r>
      <w:r w:rsidRPr="00AB3CE3">
        <w:t>Block Ciphers and Stream Ciphers</w:t>
      </w:r>
      <w:r w:rsidR="0057449E">
        <w:t>：</w:t>
      </w:r>
      <w:r w:rsidRPr="00AB3CE3">
        <w:t>The State of the Art[J]</w:t>
      </w:r>
      <w:r w:rsidR="0057449E">
        <w:t>．</w:t>
      </w:r>
      <w:r w:rsidRPr="00AB3CE3">
        <w:t>IACR Cryptology</w:t>
      </w:r>
      <w:r>
        <w:t xml:space="preserve"> ePrint Archive</w:t>
      </w:r>
      <w:r w:rsidR="0057449E">
        <w:t>，</w:t>
      </w:r>
      <w:r>
        <w:t>2004</w:t>
      </w:r>
      <w:r w:rsidR="0057449E">
        <w:t>，</w:t>
      </w:r>
      <w:r>
        <w:t>2004</w:t>
      </w:r>
      <w:r w:rsidR="0057449E">
        <w:t>：</w:t>
      </w:r>
      <w:r>
        <w:t>94</w:t>
      </w:r>
      <w:bookmarkEnd w:id="186"/>
    </w:p>
    <w:p w:rsidR="00AB3CE3" w:rsidRDefault="00AB3CE3" w:rsidP="00AB3CE3">
      <w:pPr>
        <w:numPr>
          <w:ilvl w:val="0"/>
          <w:numId w:val="3"/>
        </w:numPr>
        <w:spacing w:line="300" w:lineRule="auto"/>
      </w:pPr>
      <w:bookmarkStart w:id="187" w:name="_Ref450745265"/>
      <w:r w:rsidRPr="00AB3CE3">
        <w:lastRenderedPageBreak/>
        <w:t>Adams C M</w:t>
      </w:r>
      <w:r w:rsidR="0057449E">
        <w:t>．</w:t>
      </w:r>
      <w:r w:rsidRPr="00AB3CE3">
        <w:t>Constructing symmetric ciphers using the CAST design procedure[C]//Selected Areas in Cryptogr</w:t>
      </w:r>
      <w:r>
        <w:t>aphy</w:t>
      </w:r>
      <w:r w:rsidR="0057449E">
        <w:t>．</w:t>
      </w:r>
      <w:r>
        <w:t>Springer US</w:t>
      </w:r>
      <w:r w:rsidR="0057449E">
        <w:t>，</w:t>
      </w:r>
      <w:r>
        <w:t>1997</w:t>
      </w:r>
      <w:r w:rsidR="0057449E">
        <w:t>：</w:t>
      </w:r>
      <w:r>
        <w:t>71-104</w:t>
      </w:r>
      <w:bookmarkEnd w:id="187"/>
    </w:p>
    <w:p w:rsidR="00AB3CE3" w:rsidRDefault="00AB3CE3" w:rsidP="00AB3CE3">
      <w:pPr>
        <w:numPr>
          <w:ilvl w:val="0"/>
          <w:numId w:val="3"/>
        </w:numPr>
        <w:spacing w:line="300" w:lineRule="auto"/>
      </w:pPr>
      <w:bookmarkStart w:id="188" w:name="_Ref450745270"/>
      <w:r w:rsidRPr="00AB3CE3">
        <w:t>Fleischmann E</w:t>
      </w:r>
      <w:r w:rsidR="0057449E">
        <w:t>，</w:t>
      </w:r>
      <w:r w:rsidRPr="00AB3CE3">
        <w:t>Gorski M</w:t>
      </w:r>
      <w:r w:rsidR="0057449E">
        <w:t>，</w:t>
      </w:r>
      <w:r w:rsidRPr="00AB3CE3">
        <w:t>Huhne J H</w:t>
      </w:r>
      <w:r w:rsidR="0057449E">
        <w:t>，</w:t>
      </w:r>
      <w:r w:rsidRPr="00AB3CE3">
        <w:t>et al</w:t>
      </w:r>
      <w:r w:rsidR="0057449E">
        <w:t>．</w:t>
      </w:r>
      <w:r w:rsidRPr="00AB3CE3">
        <w:t>Key recovery attack on full GOST block cipher with zero time and memory[J]</w:t>
      </w:r>
      <w:r w:rsidR="0057449E">
        <w:t>．</w:t>
      </w:r>
      <w:r w:rsidRPr="00AB3CE3">
        <w:t>Published as ISO/IEC JTC</w:t>
      </w:r>
      <w:r w:rsidR="0057449E">
        <w:t>，</w:t>
      </w:r>
      <w:r w:rsidRPr="00AB3CE3">
        <w:t>2009</w:t>
      </w:r>
      <w:r>
        <w:rPr>
          <w:rFonts w:hint="eastAsia"/>
        </w:rPr>
        <w:t>：</w:t>
      </w:r>
      <w:r>
        <w:t>1</w:t>
      </w:r>
      <w:r>
        <w:rPr>
          <w:rFonts w:hint="eastAsia"/>
        </w:rPr>
        <w:t>-</w:t>
      </w:r>
      <w:r>
        <w:t>32</w:t>
      </w:r>
      <w:bookmarkEnd w:id="188"/>
    </w:p>
    <w:p w:rsidR="00AB3CE3" w:rsidRDefault="00AB3CE3" w:rsidP="00AB3CE3">
      <w:pPr>
        <w:numPr>
          <w:ilvl w:val="0"/>
          <w:numId w:val="3"/>
        </w:numPr>
        <w:spacing w:line="300" w:lineRule="auto"/>
      </w:pPr>
      <w:bookmarkStart w:id="189" w:name="_Ref450745275"/>
      <w:r w:rsidRPr="00AB3CE3">
        <w:t>Rivest R L</w:t>
      </w:r>
      <w:r w:rsidR="0057449E">
        <w:t>．</w:t>
      </w:r>
      <w:r w:rsidRPr="00AB3CE3">
        <w:t>The RC5 encryption algorithm[C]//Fast Software Encryption</w:t>
      </w:r>
      <w:r w:rsidR="0057449E">
        <w:t>．</w:t>
      </w:r>
      <w:r w:rsidRPr="00AB3CE3">
        <w:t>Springer</w:t>
      </w:r>
      <w:r>
        <w:t xml:space="preserve"> Berlin Heidelberg</w:t>
      </w:r>
      <w:r w:rsidR="0057449E">
        <w:t>，</w:t>
      </w:r>
      <w:r>
        <w:t>1994</w:t>
      </w:r>
      <w:r w:rsidR="0057449E">
        <w:t>：</w:t>
      </w:r>
      <w:r>
        <w:t>86-96</w:t>
      </w:r>
      <w:bookmarkEnd w:id="189"/>
    </w:p>
    <w:p w:rsidR="00AB3CE3" w:rsidRDefault="00AB3CE3" w:rsidP="00AB3CE3">
      <w:pPr>
        <w:numPr>
          <w:ilvl w:val="0"/>
          <w:numId w:val="3"/>
        </w:numPr>
        <w:spacing w:line="300" w:lineRule="auto"/>
      </w:pPr>
      <w:bookmarkStart w:id="190" w:name="_Ref450745279"/>
      <w:r w:rsidRPr="00AB3CE3">
        <w:t>Kim H</w:t>
      </w:r>
      <w:r w:rsidR="0057449E">
        <w:t>，</w:t>
      </w:r>
      <w:r w:rsidRPr="00AB3CE3">
        <w:t>Huh J H</w:t>
      </w:r>
      <w:r w:rsidR="0057449E">
        <w:t>，</w:t>
      </w:r>
      <w:r w:rsidRPr="00AB3CE3">
        <w:t>Anderson R</w:t>
      </w:r>
      <w:r w:rsidR="0057449E">
        <w:t>．</w:t>
      </w:r>
      <w:r w:rsidRPr="00AB3CE3">
        <w:t>On the Security of Internet Banking in South Korea–a lesson in how not to regulate security[J]</w:t>
      </w:r>
      <w:r w:rsidR="0057449E">
        <w:t>．</w:t>
      </w:r>
      <w:r>
        <w:t>2011</w:t>
      </w:r>
      <w:r>
        <w:rPr>
          <w:rFonts w:hint="eastAsia"/>
        </w:rPr>
        <w:t>：</w:t>
      </w:r>
      <w:r>
        <w:rPr>
          <w:rFonts w:hint="eastAsia"/>
        </w:rPr>
        <w:t>33-</w:t>
      </w:r>
      <w:r>
        <w:t>54</w:t>
      </w:r>
      <w:bookmarkEnd w:id="190"/>
    </w:p>
    <w:p w:rsidR="00AB3CE3" w:rsidRDefault="00AB3CE3" w:rsidP="00AB3CE3">
      <w:pPr>
        <w:numPr>
          <w:ilvl w:val="0"/>
          <w:numId w:val="3"/>
        </w:numPr>
        <w:spacing w:line="300" w:lineRule="auto"/>
      </w:pPr>
      <w:bookmarkStart w:id="191" w:name="_Ref450745284"/>
      <w:r w:rsidRPr="00AB3CE3">
        <w:t>Schneier B</w:t>
      </w:r>
      <w:r w:rsidR="0057449E">
        <w:t>，</w:t>
      </w:r>
      <w:r w:rsidRPr="00AB3CE3">
        <w:t>Kelsey J</w:t>
      </w:r>
      <w:r w:rsidR="0057449E">
        <w:t>，</w:t>
      </w:r>
      <w:r w:rsidRPr="00AB3CE3">
        <w:t>Whiting D</w:t>
      </w:r>
      <w:r w:rsidR="0057449E">
        <w:t>，</w:t>
      </w:r>
      <w:r w:rsidRPr="00AB3CE3">
        <w:t>et al</w:t>
      </w:r>
      <w:r w:rsidR="0057449E">
        <w:t>．</w:t>
      </w:r>
      <w:r w:rsidRPr="00AB3CE3">
        <w:t>The Twofish encryption algorithm</w:t>
      </w:r>
      <w:r w:rsidR="0057449E">
        <w:t>：</w:t>
      </w:r>
      <w:r w:rsidRPr="00AB3CE3">
        <w:t>a 128-bit block cipher[M]</w:t>
      </w:r>
      <w:r w:rsidR="0057449E">
        <w:t>．</w:t>
      </w:r>
      <w:r>
        <w:t>John Wiley &amp; Sons</w:t>
      </w:r>
      <w:r w:rsidR="0057449E">
        <w:t>，</w:t>
      </w:r>
      <w:r>
        <w:t>Inc</w:t>
      </w:r>
      <w:r w:rsidR="0057449E">
        <w:t>．，</w:t>
      </w:r>
      <w:r>
        <w:t>1999</w:t>
      </w:r>
      <w:bookmarkEnd w:id="191"/>
    </w:p>
    <w:p w:rsidR="00AB3CE3" w:rsidRDefault="00AB3CE3" w:rsidP="00AB3CE3">
      <w:pPr>
        <w:numPr>
          <w:ilvl w:val="0"/>
          <w:numId w:val="3"/>
        </w:numPr>
        <w:spacing w:line="300" w:lineRule="auto"/>
      </w:pPr>
      <w:bookmarkStart w:id="192" w:name="_Ref450745316"/>
      <w:r w:rsidRPr="00AB3CE3">
        <w:t>Liu F</w:t>
      </w:r>
      <w:r w:rsidR="0057449E">
        <w:t>，</w:t>
      </w:r>
      <w:r w:rsidRPr="00AB3CE3">
        <w:t>Ji W</w:t>
      </w:r>
      <w:r w:rsidR="0057449E">
        <w:t>，</w:t>
      </w:r>
      <w:r w:rsidRPr="00AB3CE3">
        <w:t>Hu L</w:t>
      </w:r>
      <w:r w:rsidR="0057449E">
        <w:t>，</w:t>
      </w:r>
      <w:r w:rsidRPr="00AB3CE3">
        <w:t>et al</w:t>
      </w:r>
      <w:r w:rsidR="0057449E">
        <w:t>．</w:t>
      </w:r>
      <w:r w:rsidRPr="00AB3CE3">
        <w:t>Analysis of the SMS4 block cipher[C]//Information Security and Privacy</w:t>
      </w:r>
      <w:r w:rsidR="0057449E">
        <w:t>．</w:t>
      </w:r>
      <w:r w:rsidRPr="00AB3CE3">
        <w:t>Springer Berlin Heidel</w:t>
      </w:r>
      <w:r>
        <w:t>berg</w:t>
      </w:r>
      <w:r w:rsidR="0057449E">
        <w:t>，</w:t>
      </w:r>
      <w:r>
        <w:t>2007</w:t>
      </w:r>
      <w:r w:rsidR="0057449E">
        <w:t>：</w:t>
      </w:r>
      <w:r>
        <w:t>158-170</w:t>
      </w:r>
      <w:bookmarkEnd w:id="192"/>
    </w:p>
    <w:p w:rsidR="00AB3CE3" w:rsidRDefault="00AB3CE3" w:rsidP="00AB3CE3">
      <w:pPr>
        <w:numPr>
          <w:ilvl w:val="0"/>
          <w:numId w:val="3"/>
        </w:numPr>
        <w:spacing w:line="300" w:lineRule="auto"/>
      </w:pPr>
      <w:bookmarkStart w:id="193" w:name="_Ref450745321"/>
      <w:r w:rsidRPr="00AB3CE3">
        <w:t>Rivest R L</w:t>
      </w:r>
      <w:r w:rsidR="0057449E">
        <w:t>，</w:t>
      </w:r>
      <w:r w:rsidRPr="00AB3CE3">
        <w:t>Robshaw M J B</w:t>
      </w:r>
      <w:r w:rsidR="0057449E">
        <w:t>，</w:t>
      </w:r>
      <w:r w:rsidRPr="00AB3CE3">
        <w:t>Sidney R</w:t>
      </w:r>
      <w:r w:rsidR="0057449E">
        <w:t>，</w:t>
      </w:r>
      <w:r w:rsidRPr="00AB3CE3">
        <w:t>et al</w:t>
      </w:r>
      <w:r w:rsidR="0057449E">
        <w:t>．</w:t>
      </w:r>
      <w:r w:rsidRPr="00AB3CE3">
        <w:t xml:space="preserve">The RC6TM block cipher[C]//First Advanced Encryption </w:t>
      </w:r>
      <w:r>
        <w:t>Standard (AES) Conference</w:t>
      </w:r>
      <w:r w:rsidR="0057449E">
        <w:t>．</w:t>
      </w:r>
      <w:r>
        <w:t>1998</w:t>
      </w:r>
      <w:r>
        <w:rPr>
          <w:rFonts w:hint="eastAsia"/>
        </w:rPr>
        <w:t>：</w:t>
      </w:r>
      <w:r>
        <w:rPr>
          <w:rFonts w:hint="eastAsia"/>
        </w:rPr>
        <w:t>44-</w:t>
      </w:r>
      <w:r>
        <w:t>54</w:t>
      </w:r>
      <w:bookmarkEnd w:id="193"/>
    </w:p>
    <w:p w:rsidR="00AB3CE3" w:rsidRDefault="00AB3CE3" w:rsidP="00AB3CE3">
      <w:pPr>
        <w:numPr>
          <w:ilvl w:val="0"/>
          <w:numId w:val="3"/>
        </w:numPr>
        <w:spacing w:line="300" w:lineRule="auto"/>
      </w:pPr>
      <w:bookmarkStart w:id="194" w:name="_Ref450745327"/>
      <w:r w:rsidRPr="00AB3CE3">
        <w:t>Biham E</w:t>
      </w:r>
      <w:r w:rsidR="0057449E">
        <w:t>，</w:t>
      </w:r>
      <w:r w:rsidRPr="00AB3CE3">
        <w:t>Anderson R</w:t>
      </w:r>
      <w:r w:rsidR="0057449E">
        <w:t>，</w:t>
      </w:r>
      <w:r w:rsidRPr="00AB3CE3">
        <w:t>Knudsen L</w:t>
      </w:r>
      <w:r w:rsidR="0057449E">
        <w:t>．</w:t>
      </w:r>
      <w:r w:rsidRPr="00AB3CE3">
        <w:t>Serpent</w:t>
      </w:r>
      <w:r w:rsidR="0057449E">
        <w:t>：</w:t>
      </w:r>
      <w:r w:rsidRPr="00AB3CE3">
        <w:t>A new block cipher proposal[C]//Fast Software Encryption</w:t>
      </w:r>
      <w:r w:rsidR="0057449E">
        <w:t>．</w:t>
      </w:r>
      <w:r w:rsidRPr="00AB3CE3">
        <w:t>Springer B</w:t>
      </w:r>
      <w:r>
        <w:t>erlin Heidelberg</w:t>
      </w:r>
      <w:r w:rsidR="0057449E">
        <w:t>，</w:t>
      </w:r>
      <w:r>
        <w:t>1998</w:t>
      </w:r>
      <w:r w:rsidR="0057449E">
        <w:t>：</w:t>
      </w:r>
      <w:r>
        <w:t>222-238</w:t>
      </w:r>
      <w:bookmarkEnd w:id="194"/>
    </w:p>
    <w:p w:rsidR="00AB3CE3" w:rsidRDefault="00AB3CE3" w:rsidP="00AB3CE3">
      <w:pPr>
        <w:numPr>
          <w:ilvl w:val="0"/>
          <w:numId w:val="3"/>
        </w:numPr>
        <w:spacing w:line="300" w:lineRule="auto"/>
      </w:pPr>
      <w:bookmarkStart w:id="195" w:name="_Ref450745335"/>
      <w:r w:rsidRPr="00AB3CE3">
        <w:t>Kelsey J</w:t>
      </w:r>
      <w:r w:rsidR="0057449E">
        <w:t>，</w:t>
      </w:r>
      <w:r w:rsidRPr="00AB3CE3">
        <w:t>Schneier B</w:t>
      </w:r>
      <w:r w:rsidR="0057449E">
        <w:t>，</w:t>
      </w:r>
      <w:r w:rsidRPr="00AB3CE3">
        <w:t>Wagner D</w:t>
      </w:r>
      <w:r w:rsidR="0057449E">
        <w:t>．</w:t>
      </w:r>
      <w:r w:rsidRPr="00AB3CE3">
        <w:t>Related-key cryptanalysis of 3-way</w:t>
      </w:r>
      <w:r w:rsidR="0057449E">
        <w:t>，</w:t>
      </w:r>
      <w:r w:rsidRPr="00AB3CE3">
        <w:t>biham-des</w:t>
      </w:r>
      <w:r w:rsidR="0057449E">
        <w:t>，</w:t>
      </w:r>
      <w:r w:rsidRPr="00AB3CE3">
        <w:t>cast</w:t>
      </w:r>
      <w:r w:rsidR="0057449E">
        <w:t>，</w:t>
      </w:r>
      <w:r w:rsidRPr="00AB3CE3">
        <w:t>des-x</w:t>
      </w:r>
      <w:r w:rsidR="0057449E">
        <w:t>，</w:t>
      </w:r>
      <w:r w:rsidRPr="00AB3CE3">
        <w:t>newdes</w:t>
      </w:r>
      <w:r w:rsidR="0057449E">
        <w:t>，</w:t>
      </w:r>
      <w:r w:rsidRPr="00AB3CE3">
        <w:t>rc2</w:t>
      </w:r>
      <w:r w:rsidR="0057449E">
        <w:t>，</w:t>
      </w:r>
      <w:r w:rsidRPr="00AB3CE3">
        <w:t>and tea[J]</w:t>
      </w:r>
      <w:r w:rsidR="0057449E">
        <w:t>．</w:t>
      </w:r>
      <w:r w:rsidRPr="00AB3CE3">
        <w:t>Information and Communi</w:t>
      </w:r>
      <w:r>
        <w:t>cations Security</w:t>
      </w:r>
      <w:r w:rsidR="0057449E">
        <w:t>，</w:t>
      </w:r>
      <w:r>
        <w:t>1997</w:t>
      </w:r>
      <w:r w:rsidR="0057449E">
        <w:t>：</w:t>
      </w:r>
      <w:r>
        <w:t>233-246</w:t>
      </w:r>
      <w:bookmarkEnd w:id="195"/>
    </w:p>
    <w:p w:rsidR="00AB3CE3" w:rsidRDefault="00AB3CE3" w:rsidP="00AB3CE3">
      <w:pPr>
        <w:numPr>
          <w:ilvl w:val="0"/>
          <w:numId w:val="3"/>
        </w:numPr>
        <w:spacing w:line="300" w:lineRule="auto"/>
      </w:pPr>
      <w:bookmarkStart w:id="196" w:name="_Ref450745342"/>
      <w:r w:rsidRPr="00AB3CE3">
        <w:t>Lu J</w:t>
      </w:r>
      <w:r w:rsidR="0057449E">
        <w:t>．</w:t>
      </w:r>
      <w:r w:rsidRPr="00AB3CE3">
        <w:t>Related-key rectangle attack on 36 rounds of the XTEA block cipher[J]</w:t>
      </w:r>
      <w:r w:rsidR="0057449E">
        <w:t>．</w:t>
      </w:r>
      <w:r w:rsidRPr="00AB3CE3">
        <w:t>International Journal of Informa</w:t>
      </w:r>
      <w:r>
        <w:t>tion Security</w:t>
      </w:r>
      <w:r w:rsidR="0057449E">
        <w:t>，</w:t>
      </w:r>
      <w:r>
        <w:t>2009</w:t>
      </w:r>
      <w:r w:rsidR="0057449E">
        <w:t>，</w:t>
      </w:r>
      <w:r>
        <w:t>8(1)</w:t>
      </w:r>
      <w:r w:rsidR="0057449E">
        <w:t>：</w:t>
      </w:r>
      <w:r>
        <w:t>1-11</w:t>
      </w:r>
      <w:bookmarkEnd w:id="196"/>
    </w:p>
    <w:p w:rsidR="00AB3CE3" w:rsidRDefault="00DE2668" w:rsidP="00DE2668">
      <w:pPr>
        <w:numPr>
          <w:ilvl w:val="0"/>
          <w:numId w:val="3"/>
        </w:numPr>
        <w:spacing w:line="300" w:lineRule="auto"/>
      </w:pPr>
      <w:bookmarkStart w:id="197" w:name="_Ref450745348"/>
      <w:r w:rsidRPr="00DE2668">
        <w:t>Phan R C W</w:t>
      </w:r>
      <w:r w:rsidR="0057449E">
        <w:t>．</w:t>
      </w:r>
      <w:r w:rsidRPr="00DE2668">
        <w:t>Cryptanalysis of full Skipjack block cipher[J]</w:t>
      </w:r>
      <w:r w:rsidR="0057449E">
        <w:t>．</w:t>
      </w:r>
      <w:r w:rsidRPr="00DE2668">
        <w:t>Elec</w:t>
      </w:r>
      <w:r>
        <w:t>tronics Letters</w:t>
      </w:r>
      <w:r w:rsidR="0057449E">
        <w:t>，</w:t>
      </w:r>
      <w:r>
        <w:t>2002</w:t>
      </w:r>
      <w:r w:rsidR="0057449E">
        <w:t>，</w:t>
      </w:r>
      <w:r>
        <w:t>38(2)</w:t>
      </w:r>
      <w:r w:rsidR="0057449E">
        <w:t>：</w:t>
      </w:r>
      <w:r>
        <w:t>1</w:t>
      </w:r>
      <w:bookmarkEnd w:id="197"/>
    </w:p>
    <w:p w:rsidR="00DE2668" w:rsidRDefault="00DE2668" w:rsidP="00DE2668">
      <w:pPr>
        <w:numPr>
          <w:ilvl w:val="0"/>
          <w:numId w:val="3"/>
        </w:numPr>
        <w:spacing w:line="300" w:lineRule="auto"/>
      </w:pPr>
      <w:bookmarkStart w:id="198" w:name="_Ref450745352"/>
      <w:r w:rsidRPr="00DE2668">
        <w:t>Beaulieu R</w:t>
      </w:r>
      <w:r w:rsidR="0057449E">
        <w:t>，</w:t>
      </w:r>
      <w:r w:rsidRPr="00DE2668">
        <w:t>Shors D</w:t>
      </w:r>
      <w:r w:rsidR="0057449E">
        <w:t>，</w:t>
      </w:r>
      <w:r w:rsidRPr="00DE2668">
        <w:t>Smith J</w:t>
      </w:r>
      <w:r w:rsidR="0057449E">
        <w:t>，</w:t>
      </w:r>
      <w:r w:rsidRPr="00DE2668">
        <w:t>et al</w:t>
      </w:r>
      <w:r w:rsidR="0057449E">
        <w:t>．</w:t>
      </w:r>
      <w:r w:rsidRPr="00DE2668">
        <w:t>The SIMON and SPECK lightweight block ciphers[C]//Proceedings of the 52nd Annual Design Automa</w:t>
      </w:r>
      <w:r>
        <w:t>tion Conference</w:t>
      </w:r>
      <w:r w:rsidR="0057449E">
        <w:t>．</w:t>
      </w:r>
      <w:r>
        <w:t>ACM</w:t>
      </w:r>
      <w:r w:rsidR="0057449E">
        <w:t>，</w:t>
      </w:r>
      <w:r>
        <w:t>2015</w:t>
      </w:r>
      <w:r w:rsidR="0057449E">
        <w:t>：</w:t>
      </w:r>
      <w:r>
        <w:t>175</w:t>
      </w:r>
      <w:bookmarkEnd w:id="198"/>
    </w:p>
    <w:p w:rsidR="00DE2668" w:rsidRDefault="00DE2668" w:rsidP="00DE2668">
      <w:pPr>
        <w:numPr>
          <w:ilvl w:val="0"/>
          <w:numId w:val="3"/>
        </w:numPr>
        <w:spacing w:line="300" w:lineRule="auto"/>
      </w:pPr>
      <w:bookmarkStart w:id="199" w:name="_Ref450745363"/>
      <w:r w:rsidRPr="00DE2668">
        <w:t>Sorkin A</w:t>
      </w:r>
      <w:r w:rsidR="0057449E">
        <w:t>．</w:t>
      </w:r>
      <w:r w:rsidRPr="00DE2668">
        <w:t>Lucifer</w:t>
      </w:r>
      <w:r w:rsidR="0057449E">
        <w:t>，</w:t>
      </w:r>
      <w:r w:rsidRPr="00DE2668">
        <w:t>a cryptographic algorithm[J]</w:t>
      </w:r>
      <w:r w:rsidR="0057449E">
        <w:t>．</w:t>
      </w:r>
      <w:r>
        <w:t>Cryptologia</w:t>
      </w:r>
      <w:r w:rsidR="0057449E">
        <w:t>，</w:t>
      </w:r>
      <w:r>
        <w:t>1984</w:t>
      </w:r>
      <w:r w:rsidR="0057449E">
        <w:t>，</w:t>
      </w:r>
      <w:r>
        <w:t>8(1)</w:t>
      </w:r>
      <w:r w:rsidR="0057449E">
        <w:t>：</w:t>
      </w:r>
      <w:r>
        <w:t>22-42</w:t>
      </w:r>
      <w:bookmarkEnd w:id="199"/>
    </w:p>
    <w:p w:rsidR="00DE2668" w:rsidRDefault="00DE2668" w:rsidP="00DE2668">
      <w:pPr>
        <w:numPr>
          <w:ilvl w:val="0"/>
          <w:numId w:val="3"/>
        </w:numPr>
        <w:spacing w:line="300" w:lineRule="auto"/>
      </w:pPr>
      <w:bookmarkStart w:id="200" w:name="_Ref450745369"/>
      <w:r w:rsidRPr="00DE2668">
        <w:t>Shirai T</w:t>
      </w:r>
      <w:r w:rsidR="0057449E">
        <w:t>，</w:t>
      </w:r>
      <w:r w:rsidRPr="00DE2668">
        <w:t>Shibutani K</w:t>
      </w:r>
      <w:r w:rsidR="0057449E">
        <w:t>，</w:t>
      </w:r>
      <w:r w:rsidRPr="00DE2668">
        <w:t>Akishita T</w:t>
      </w:r>
      <w:r w:rsidR="0057449E">
        <w:t>，</w:t>
      </w:r>
      <w:r w:rsidRPr="00DE2668">
        <w:t>et al</w:t>
      </w:r>
      <w:r w:rsidR="0057449E">
        <w:t>．</w:t>
      </w:r>
      <w:r w:rsidRPr="00DE2668">
        <w:t>The 128-bit blockcipher CLEFIA[C]//Fast software encryption</w:t>
      </w:r>
      <w:r w:rsidR="0057449E">
        <w:t>．</w:t>
      </w:r>
      <w:r w:rsidRPr="00DE2668">
        <w:t>Springer B</w:t>
      </w:r>
      <w:r>
        <w:t>erlin Heidelberg</w:t>
      </w:r>
      <w:r w:rsidR="0057449E">
        <w:t>，</w:t>
      </w:r>
      <w:r>
        <w:t>2007</w:t>
      </w:r>
      <w:r w:rsidR="0057449E">
        <w:t>：</w:t>
      </w:r>
      <w:r>
        <w:t>181-195</w:t>
      </w:r>
      <w:bookmarkEnd w:id="200"/>
    </w:p>
    <w:p w:rsidR="00DE2668" w:rsidRDefault="00DE2668" w:rsidP="00DE2668">
      <w:pPr>
        <w:numPr>
          <w:ilvl w:val="0"/>
          <w:numId w:val="3"/>
        </w:numPr>
        <w:spacing w:line="300" w:lineRule="auto"/>
      </w:pPr>
      <w:bookmarkStart w:id="201" w:name="_Ref450745373"/>
      <w:r w:rsidRPr="00DE2668">
        <w:t>Kwon D</w:t>
      </w:r>
      <w:r w:rsidR="0057449E">
        <w:t>，</w:t>
      </w:r>
      <w:r w:rsidRPr="00DE2668">
        <w:t>Kim J</w:t>
      </w:r>
      <w:r w:rsidR="0057449E">
        <w:t>，</w:t>
      </w:r>
      <w:r w:rsidRPr="00DE2668">
        <w:t>Park S</w:t>
      </w:r>
      <w:r w:rsidR="0057449E">
        <w:t>，</w:t>
      </w:r>
      <w:r w:rsidRPr="00DE2668">
        <w:t>et al</w:t>
      </w:r>
      <w:r w:rsidR="0057449E">
        <w:t>．</w:t>
      </w:r>
      <w:r w:rsidRPr="00DE2668">
        <w:t>New block cipher</w:t>
      </w:r>
      <w:r w:rsidR="0057449E">
        <w:t>：</w:t>
      </w:r>
      <w:r w:rsidRPr="00DE2668">
        <w:t>ARIA[M]//Information Security and Cryptology-ICISC 2003</w:t>
      </w:r>
      <w:r w:rsidR="0057449E">
        <w:t>．</w:t>
      </w:r>
      <w:r w:rsidRPr="00DE2668">
        <w:t>Springer B</w:t>
      </w:r>
      <w:r>
        <w:t>erlin Heidelberg</w:t>
      </w:r>
      <w:r w:rsidR="0057449E">
        <w:t>，</w:t>
      </w:r>
      <w:r>
        <w:t>2003</w:t>
      </w:r>
      <w:r w:rsidR="0057449E">
        <w:t>：</w:t>
      </w:r>
      <w:r>
        <w:t>432-445</w:t>
      </w:r>
      <w:bookmarkEnd w:id="201"/>
    </w:p>
    <w:p w:rsidR="00DE2668" w:rsidRDefault="00DE2668" w:rsidP="00DE2668">
      <w:pPr>
        <w:numPr>
          <w:ilvl w:val="0"/>
          <w:numId w:val="3"/>
        </w:numPr>
        <w:spacing w:line="300" w:lineRule="auto"/>
      </w:pPr>
      <w:bookmarkStart w:id="202" w:name="_Ref450745377"/>
      <w:r w:rsidRPr="00DE2668">
        <w:t>Borghoff J</w:t>
      </w:r>
      <w:r w:rsidR="0057449E">
        <w:t>，</w:t>
      </w:r>
      <w:r w:rsidRPr="00DE2668">
        <w:t>Knudsen L R</w:t>
      </w:r>
      <w:r w:rsidR="0057449E">
        <w:t>，</w:t>
      </w:r>
      <w:r w:rsidRPr="00DE2668">
        <w:t>Leander G</w:t>
      </w:r>
      <w:r w:rsidR="0057449E">
        <w:t>，</w:t>
      </w:r>
      <w:r w:rsidRPr="00DE2668">
        <w:t>et al</w:t>
      </w:r>
      <w:r w:rsidR="0057449E">
        <w:t>．</w:t>
      </w:r>
      <w:r w:rsidRPr="00DE2668">
        <w:t>Cryptanalysis of C2[M]//Advances in Cryptology-CRYPTO 2009</w:t>
      </w:r>
      <w:r w:rsidR="0057449E">
        <w:t>．</w:t>
      </w:r>
      <w:r w:rsidRPr="00DE2668">
        <w:t>Springer B</w:t>
      </w:r>
      <w:r>
        <w:t>erlin Heidelberg</w:t>
      </w:r>
      <w:r w:rsidR="0057449E">
        <w:t>，</w:t>
      </w:r>
      <w:r>
        <w:t>2009</w:t>
      </w:r>
      <w:r w:rsidR="0057449E">
        <w:t>：</w:t>
      </w:r>
      <w:r>
        <w:t>250-266</w:t>
      </w:r>
      <w:bookmarkEnd w:id="202"/>
    </w:p>
    <w:p w:rsidR="00DE2668" w:rsidRDefault="00DE2668" w:rsidP="00DE2668">
      <w:pPr>
        <w:numPr>
          <w:ilvl w:val="0"/>
          <w:numId w:val="3"/>
        </w:numPr>
        <w:spacing w:line="300" w:lineRule="auto"/>
      </w:pPr>
      <w:bookmarkStart w:id="203" w:name="_Ref450745382"/>
      <w:r w:rsidRPr="00DE2668">
        <w:t>Bogdanov A</w:t>
      </w:r>
      <w:r w:rsidR="0057449E">
        <w:t>，</w:t>
      </w:r>
      <w:r w:rsidRPr="00DE2668">
        <w:t>Knudsen L R</w:t>
      </w:r>
      <w:r w:rsidR="0057449E">
        <w:t>，</w:t>
      </w:r>
      <w:r w:rsidRPr="00DE2668">
        <w:t>Leander G</w:t>
      </w:r>
      <w:r w:rsidR="0057449E">
        <w:t>，</w:t>
      </w:r>
      <w:r w:rsidRPr="00DE2668">
        <w:t>et al</w:t>
      </w:r>
      <w:r w:rsidR="0057449E">
        <w:t>．</w:t>
      </w:r>
      <w:r w:rsidRPr="00DE2668">
        <w:t>PRESENT</w:t>
      </w:r>
      <w:r w:rsidR="0057449E">
        <w:t>：</w:t>
      </w:r>
      <w:r w:rsidRPr="00DE2668">
        <w:t>An ultra-lightweight block cipher[M]</w:t>
      </w:r>
      <w:r w:rsidR="0057449E">
        <w:t>．</w:t>
      </w:r>
      <w:r w:rsidRPr="00DE2668">
        <w:t>S</w:t>
      </w:r>
      <w:r>
        <w:t>pringer Berlin Heidelberg</w:t>
      </w:r>
      <w:r w:rsidR="0057449E">
        <w:t>，</w:t>
      </w:r>
      <w:r>
        <w:t>2007</w:t>
      </w:r>
      <w:bookmarkEnd w:id="203"/>
    </w:p>
    <w:p w:rsidR="00DE2668" w:rsidRDefault="00DE2668" w:rsidP="00DE2668">
      <w:pPr>
        <w:numPr>
          <w:ilvl w:val="0"/>
          <w:numId w:val="3"/>
        </w:numPr>
        <w:spacing w:line="300" w:lineRule="auto"/>
      </w:pPr>
      <w:bookmarkStart w:id="204" w:name="_Ref450745385"/>
      <w:r w:rsidRPr="00DE2668">
        <w:t>Blaze M</w:t>
      </w:r>
      <w:r w:rsidR="0057449E">
        <w:t>，</w:t>
      </w:r>
      <w:r w:rsidRPr="00DE2668">
        <w:t>Schneier B</w:t>
      </w:r>
      <w:r w:rsidR="0057449E">
        <w:t>．</w:t>
      </w:r>
      <w:r w:rsidRPr="00DE2668">
        <w:t>The MacGuffin block cipher algorithm[C]//Fast Software Encryption</w:t>
      </w:r>
      <w:r w:rsidR="0057449E">
        <w:t>．</w:t>
      </w:r>
      <w:r w:rsidRPr="00DE2668">
        <w:t xml:space="preserve">Springer </w:t>
      </w:r>
      <w:r>
        <w:t>Berlin Heidelberg</w:t>
      </w:r>
      <w:r w:rsidR="0057449E">
        <w:t>，</w:t>
      </w:r>
      <w:r>
        <w:t>1994</w:t>
      </w:r>
      <w:r w:rsidR="0057449E">
        <w:t>：</w:t>
      </w:r>
      <w:r>
        <w:t>97-110</w:t>
      </w:r>
      <w:bookmarkEnd w:id="204"/>
    </w:p>
    <w:p w:rsidR="00DE2668" w:rsidRDefault="00DE2668" w:rsidP="00DE2668">
      <w:pPr>
        <w:numPr>
          <w:ilvl w:val="0"/>
          <w:numId w:val="3"/>
        </w:numPr>
        <w:spacing w:line="300" w:lineRule="auto"/>
      </w:pPr>
      <w:bookmarkStart w:id="205" w:name="_Ref450745390"/>
      <w:r w:rsidRPr="00DE2668">
        <w:t>Daemen J</w:t>
      </w:r>
      <w:r w:rsidR="0057449E">
        <w:t>，</w:t>
      </w:r>
      <w:r w:rsidRPr="00DE2668">
        <w:t>Knudsen L</w:t>
      </w:r>
      <w:r w:rsidR="0057449E">
        <w:t>，</w:t>
      </w:r>
      <w:r w:rsidRPr="00DE2668">
        <w:t>Rijmen V</w:t>
      </w:r>
      <w:r w:rsidR="0057449E">
        <w:t>．</w:t>
      </w:r>
      <w:r w:rsidRPr="00DE2668">
        <w:t>The block cipher Square[C]//Fast software encryption</w:t>
      </w:r>
      <w:r w:rsidR="0057449E">
        <w:t>．</w:t>
      </w:r>
      <w:r w:rsidRPr="00DE2668">
        <w:t>Springer B</w:t>
      </w:r>
      <w:r>
        <w:t>erlin Heidelberg</w:t>
      </w:r>
      <w:r w:rsidR="0057449E">
        <w:t>，</w:t>
      </w:r>
      <w:r>
        <w:t>1997</w:t>
      </w:r>
      <w:r w:rsidR="0057449E">
        <w:t>：</w:t>
      </w:r>
      <w:r>
        <w:t>149-165</w:t>
      </w:r>
      <w:bookmarkEnd w:id="205"/>
    </w:p>
    <w:p w:rsidR="00DE2668" w:rsidRDefault="00DE2668" w:rsidP="00DE2668">
      <w:pPr>
        <w:numPr>
          <w:ilvl w:val="0"/>
          <w:numId w:val="3"/>
        </w:numPr>
        <w:spacing w:line="300" w:lineRule="auto"/>
      </w:pPr>
      <w:bookmarkStart w:id="206" w:name="_Ref450745407"/>
      <w:r w:rsidRPr="00DE2668">
        <w:t>Kelsey J</w:t>
      </w:r>
      <w:r w:rsidR="0057449E">
        <w:t>，</w:t>
      </w:r>
      <w:r w:rsidRPr="00DE2668">
        <w:t>Schneier B</w:t>
      </w:r>
      <w:r w:rsidR="0057449E">
        <w:t>，</w:t>
      </w:r>
      <w:r w:rsidRPr="00DE2668">
        <w:t>Wagner D</w:t>
      </w:r>
      <w:r w:rsidR="0057449E">
        <w:t>．</w:t>
      </w:r>
      <w:r w:rsidRPr="00DE2668">
        <w:t>Mod n cryptanalysis</w:t>
      </w:r>
      <w:r w:rsidR="0057449E">
        <w:t>，</w:t>
      </w:r>
      <w:r w:rsidRPr="00DE2668">
        <w:t xml:space="preserve">with applications against RC5P and M6[C]//Fast </w:t>
      </w:r>
      <w:r w:rsidRPr="00DE2668">
        <w:lastRenderedPageBreak/>
        <w:t>Software Encryption</w:t>
      </w:r>
      <w:r w:rsidR="0057449E">
        <w:t>．</w:t>
      </w:r>
      <w:r w:rsidRPr="00DE2668">
        <w:t>Springer Ber</w:t>
      </w:r>
      <w:r>
        <w:t>lin Heidelberg</w:t>
      </w:r>
      <w:r w:rsidR="0057449E">
        <w:t>，</w:t>
      </w:r>
      <w:r>
        <w:t>1999</w:t>
      </w:r>
      <w:r w:rsidR="0057449E">
        <w:t>：</w:t>
      </w:r>
      <w:r>
        <w:t>139-155</w:t>
      </w:r>
      <w:bookmarkEnd w:id="206"/>
    </w:p>
    <w:p w:rsidR="00DE2668" w:rsidRDefault="00DE2668" w:rsidP="00DE2668">
      <w:pPr>
        <w:numPr>
          <w:ilvl w:val="0"/>
          <w:numId w:val="3"/>
        </w:numPr>
        <w:spacing w:line="300" w:lineRule="auto"/>
      </w:pPr>
      <w:bookmarkStart w:id="207" w:name="_Ref450745411"/>
      <w:r w:rsidRPr="00DE2668">
        <w:t>Kwan M</w:t>
      </w:r>
      <w:r w:rsidR="0057449E">
        <w:t>．</w:t>
      </w:r>
      <w:r w:rsidRPr="00DE2668">
        <w:t>The design of the ICE encryption algorithm[C]//Fast Software Encryption</w:t>
      </w:r>
      <w:r w:rsidR="0057449E">
        <w:t>．</w:t>
      </w:r>
      <w:r w:rsidRPr="00DE2668">
        <w:t>Springer</w:t>
      </w:r>
      <w:r>
        <w:t xml:space="preserve"> Berlin Heidelberg</w:t>
      </w:r>
      <w:r w:rsidR="0057449E">
        <w:t>，</w:t>
      </w:r>
      <w:r>
        <w:t>1997</w:t>
      </w:r>
      <w:r w:rsidR="0057449E">
        <w:t>：</w:t>
      </w:r>
      <w:r>
        <w:t>69-82</w:t>
      </w:r>
      <w:bookmarkEnd w:id="207"/>
    </w:p>
    <w:p w:rsidR="00DE2668" w:rsidRDefault="00DE2668" w:rsidP="00DE2668">
      <w:pPr>
        <w:numPr>
          <w:ilvl w:val="0"/>
          <w:numId w:val="3"/>
        </w:numPr>
        <w:spacing w:line="300" w:lineRule="auto"/>
      </w:pPr>
      <w:bookmarkStart w:id="208" w:name="_Ref450745416"/>
      <w:r w:rsidRPr="00DE2668">
        <w:t>Rijmen V</w:t>
      </w:r>
      <w:r w:rsidR="0057449E">
        <w:t>，</w:t>
      </w:r>
      <w:r w:rsidRPr="00DE2668">
        <w:t>Daemen J</w:t>
      </w:r>
      <w:r w:rsidR="0057449E">
        <w:t>，</w:t>
      </w:r>
      <w:r w:rsidRPr="00DE2668">
        <w:t>Preneel B</w:t>
      </w:r>
      <w:r w:rsidR="0057449E">
        <w:t>，</w:t>
      </w:r>
      <w:r w:rsidRPr="00DE2668">
        <w:t>et al</w:t>
      </w:r>
      <w:r w:rsidR="0057449E">
        <w:t>．</w:t>
      </w:r>
      <w:r w:rsidRPr="00DE2668">
        <w:t>The cipher SHARK[C]//Fast Software Encryption</w:t>
      </w:r>
      <w:r w:rsidR="0057449E">
        <w:t>．</w:t>
      </w:r>
      <w:r w:rsidRPr="00DE2668">
        <w:t>Springer Berlin Heid</w:t>
      </w:r>
      <w:r>
        <w:t>elberg</w:t>
      </w:r>
      <w:r w:rsidR="0057449E">
        <w:t>，</w:t>
      </w:r>
      <w:r>
        <w:t>1996</w:t>
      </w:r>
      <w:r w:rsidR="0057449E">
        <w:t>：</w:t>
      </w:r>
      <w:r>
        <w:t>99-111</w:t>
      </w:r>
      <w:bookmarkEnd w:id="208"/>
    </w:p>
    <w:p w:rsidR="00DE2668" w:rsidRDefault="00DE2668" w:rsidP="00DE2668">
      <w:pPr>
        <w:numPr>
          <w:ilvl w:val="0"/>
          <w:numId w:val="3"/>
        </w:numPr>
        <w:spacing w:line="300" w:lineRule="auto"/>
      </w:pPr>
      <w:bookmarkStart w:id="209" w:name="_Ref450745421"/>
      <w:r w:rsidRPr="00DE2668">
        <w:t>Stern J</w:t>
      </w:r>
      <w:r w:rsidR="0057449E">
        <w:t>，</w:t>
      </w:r>
      <w:r w:rsidRPr="00DE2668">
        <w:t>Vaudenay S</w:t>
      </w:r>
      <w:r w:rsidR="0057449E">
        <w:t>．</w:t>
      </w:r>
      <w:r w:rsidRPr="00DE2668">
        <w:t>Cs-cipher[C]//Fast Software Encryption</w:t>
      </w:r>
      <w:r w:rsidR="0057449E">
        <w:t>．</w:t>
      </w:r>
      <w:r w:rsidRPr="00DE2668">
        <w:t>Springer B</w:t>
      </w:r>
      <w:r>
        <w:t>erlin Heidelberg</w:t>
      </w:r>
      <w:r w:rsidR="0057449E">
        <w:t>，</w:t>
      </w:r>
      <w:r>
        <w:t>1998</w:t>
      </w:r>
      <w:r w:rsidR="0057449E">
        <w:t>：</w:t>
      </w:r>
      <w:r>
        <w:t>189-204</w:t>
      </w:r>
      <w:bookmarkEnd w:id="209"/>
    </w:p>
    <w:p w:rsidR="00DE2668" w:rsidRDefault="00DE2668" w:rsidP="00DE2668">
      <w:pPr>
        <w:numPr>
          <w:ilvl w:val="0"/>
          <w:numId w:val="3"/>
        </w:numPr>
        <w:spacing w:line="300" w:lineRule="auto"/>
      </w:pPr>
      <w:bookmarkStart w:id="210" w:name="_Ref450745425"/>
      <w:r w:rsidRPr="00DE2668">
        <w:t>Wu W</w:t>
      </w:r>
      <w:r w:rsidR="0057449E">
        <w:t>，</w:t>
      </w:r>
      <w:r w:rsidRPr="00DE2668">
        <w:t>Feng D</w:t>
      </w:r>
      <w:r w:rsidR="0057449E">
        <w:t>．</w:t>
      </w:r>
      <w:r w:rsidRPr="00DE2668">
        <w:t>Linear cryptanalysis of NUSH block cipher[J]</w:t>
      </w:r>
      <w:r w:rsidR="0057449E">
        <w:t>．</w:t>
      </w:r>
      <w:r w:rsidRPr="00DE2668">
        <w:t>Science in China Series F</w:t>
      </w:r>
      <w:r w:rsidR="0057449E">
        <w:t>：</w:t>
      </w:r>
      <w:r w:rsidRPr="00DE2668">
        <w:t>Informati</w:t>
      </w:r>
      <w:r>
        <w:t>on Sciences</w:t>
      </w:r>
      <w:r w:rsidR="0057449E">
        <w:t>，</w:t>
      </w:r>
      <w:r>
        <w:t>2002</w:t>
      </w:r>
      <w:r w:rsidR="0057449E">
        <w:t>，</w:t>
      </w:r>
      <w:r>
        <w:t>45(1)</w:t>
      </w:r>
      <w:r w:rsidR="0057449E">
        <w:t>：</w:t>
      </w:r>
      <w:r>
        <w:t>59-67</w:t>
      </w:r>
      <w:bookmarkEnd w:id="210"/>
    </w:p>
    <w:p w:rsidR="00DE2668" w:rsidRDefault="00DE2668" w:rsidP="00DE2668">
      <w:pPr>
        <w:numPr>
          <w:ilvl w:val="0"/>
          <w:numId w:val="3"/>
        </w:numPr>
        <w:spacing w:line="300" w:lineRule="auto"/>
      </w:pPr>
      <w:bookmarkStart w:id="211" w:name="_Ref450745429"/>
      <w:r w:rsidRPr="00DE2668">
        <w:t>Borst J</w:t>
      </w:r>
      <w:r w:rsidR="0057449E">
        <w:t>．</w:t>
      </w:r>
      <w:r w:rsidRPr="00DE2668">
        <w:t>The block cipher</w:t>
      </w:r>
      <w:r w:rsidR="0057449E">
        <w:t>：</w:t>
      </w:r>
      <w:r w:rsidRPr="00DE2668">
        <w:t>Grand cru[J]</w:t>
      </w:r>
      <w:r w:rsidR="0057449E">
        <w:t>．</w:t>
      </w:r>
      <w:r w:rsidRPr="00DE2668">
        <w:t>Primiti</w:t>
      </w:r>
      <w:r>
        <w:t>ve submitted to NESSIE</w:t>
      </w:r>
      <w:r w:rsidR="0057449E">
        <w:t>，</w:t>
      </w:r>
      <w:r>
        <w:t>2000</w:t>
      </w:r>
      <w:r w:rsidR="0057449E">
        <w:t>：</w:t>
      </w:r>
      <w:r>
        <w:t>4</w:t>
      </w:r>
      <w:bookmarkEnd w:id="211"/>
    </w:p>
    <w:p w:rsidR="00DE2668" w:rsidRDefault="00DE2668" w:rsidP="00DE2668">
      <w:pPr>
        <w:numPr>
          <w:ilvl w:val="0"/>
          <w:numId w:val="3"/>
        </w:numPr>
        <w:spacing w:line="300" w:lineRule="auto"/>
      </w:pPr>
      <w:bookmarkStart w:id="212" w:name="_Ref450745432"/>
      <w:r w:rsidRPr="00DE2668">
        <w:t>Keliher L</w:t>
      </w:r>
      <w:r w:rsidR="0057449E">
        <w:t>，</w:t>
      </w:r>
      <w:r w:rsidRPr="00DE2668">
        <w:t>Meijer H</w:t>
      </w:r>
      <w:r w:rsidR="0057449E">
        <w:t>，</w:t>
      </w:r>
      <w:r w:rsidRPr="00DE2668">
        <w:t>Tavares S</w:t>
      </w:r>
      <w:r w:rsidR="0057449E">
        <w:t>．</w:t>
      </w:r>
      <w:r w:rsidRPr="00DE2668">
        <w:t>High probability linear hulls in Q[C]//Proceedings of Second Open NESSIE Workshop</w:t>
      </w:r>
      <w:r w:rsidR="0057449E">
        <w:t>，</w:t>
      </w:r>
      <w:r w:rsidRPr="00DE2668">
        <w:t>Royal Holloway College</w:t>
      </w:r>
      <w:r w:rsidR="0057449E">
        <w:t>，</w:t>
      </w:r>
      <w:r w:rsidRPr="00DE2668">
        <w:t>Univer</w:t>
      </w:r>
      <w:r>
        <w:t>sity of London</w:t>
      </w:r>
      <w:r w:rsidR="0057449E">
        <w:t>，</w:t>
      </w:r>
      <w:r>
        <w:t>Egham</w:t>
      </w:r>
      <w:r w:rsidR="0057449E">
        <w:t>，</w:t>
      </w:r>
      <w:r>
        <w:t>UK</w:t>
      </w:r>
      <w:r w:rsidR="0057449E">
        <w:t>．</w:t>
      </w:r>
      <w:r>
        <w:t>2001</w:t>
      </w:r>
      <w:bookmarkEnd w:id="212"/>
    </w:p>
    <w:p w:rsidR="00DE2668" w:rsidRDefault="00FE0424" w:rsidP="00FE0424">
      <w:pPr>
        <w:numPr>
          <w:ilvl w:val="0"/>
          <w:numId w:val="3"/>
        </w:numPr>
        <w:spacing w:line="300" w:lineRule="auto"/>
      </w:pPr>
      <w:bookmarkStart w:id="213" w:name="_Ref450745438"/>
      <w:r w:rsidRPr="00FE0424">
        <w:t>Kanda M</w:t>
      </w:r>
      <w:r w:rsidR="0057449E">
        <w:t>，</w:t>
      </w:r>
      <w:r w:rsidRPr="00FE0424">
        <w:t>Moriai S</w:t>
      </w:r>
      <w:r w:rsidR="0057449E">
        <w:t>，</w:t>
      </w:r>
      <w:r w:rsidRPr="00FE0424">
        <w:t>TAKASHIMA Y</w:t>
      </w:r>
      <w:r w:rsidR="0057449E">
        <w:t>，</w:t>
      </w:r>
      <w:r w:rsidRPr="00FE0424">
        <w:t>et al</w:t>
      </w:r>
      <w:r w:rsidR="0057449E">
        <w:t>．</w:t>
      </w:r>
      <w:r w:rsidRPr="00FE0424">
        <w:t>E2--a new 128-bit block cipher[J]</w:t>
      </w:r>
      <w:r w:rsidR="0057449E">
        <w:t>．</w:t>
      </w:r>
      <w:r w:rsidRPr="00FE0424">
        <w:t>IEICE TRANSACTIONS on Fundamentals of Electronics</w:t>
      </w:r>
      <w:r w:rsidR="0057449E">
        <w:t>，</w:t>
      </w:r>
      <w:r w:rsidRPr="00FE0424">
        <w:t>Communications and Comput</w:t>
      </w:r>
      <w:r>
        <w:t>er Sciences</w:t>
      </w:r>
      <w:r w:rsidR="0057449E">
        <w:t>，</w:t>
      </w:r>
      <w:r>
        <w:t>2000</w:t>
      </w:r>
      <w:r w:rsidR="0057449E">
        <w:t>，</w:t>
      </w:r>
      <w:r>
        <w:t>83(1)</w:t>
      </w:r>
      <w:r w:rsidR="0057449E">
        <w:t>：</w:t>
      </w:r>
      <w:r>
        <w:t>48-59</w:t>
      </w:r>
      <w:bookmarkEnd w:id="213"/>
    </w:p>
    <w:p w:rsidR="00FE0424" w:rsidRDefault="00FE0424" w:rsidP="00FE0424">
      <w:pPr>
        <w:numPr>
          <w:ilvl w:val="0"/>
          <w:numId w:val="3"/>
        </w:numPr>
        <w:spacing w:line="300" w:lineRule="auto"/>
      </w:pPr>
      <w:bookmarkStart w:id="214" w:name="_Ref450745442"/>
      <w:r w:rsidRPr="00FE0424">
        <w:t>Barreto P</w:t>
      </w:r>
      <w:r w:rsidR="0057449E">
        <w:t>，</w:t>
      </w:r>
      <w:r w:rsidRPr="00FE0424">
        <w:t>Rijmen V</w:t>
      </w:r>
      <w:r w:rsidR="0057449E">
        <w:t>．</w:t>
      </w:r>
      <w:r w:rsidRPr="00FE0424">
        <w:t>The Khazad legacy-level block cipher[J]</w:t>
      </w:r>
      <w:r w:rsidR="0057449E">
        <w:t>．</w:t>
      </w:r>
      <w:r w:rsidRPr="00FE0424">
        <w:t>Primitive submi</w:t>
      </w:r>
      <w:r>
        <w:t>tted to NESSIE</w:t>
      </w:r>
      <w:r w:rsidR="0057449E">
        <w:t>，</w:t>
      </w:r>
      <w:r>
        <w:t>2000</w:t>
      </w:r>
      <w:r w:rsidR="0057449E">
        <w:t>，</w:t>
      </w:r>
      <w:r>
        <w:t>97</w:t>
      </w:r>
      <w:bookmarkEnd w:id="214"/>
    </w:p>
    <w:p w:rsidR="00FE0424" w:rsidRPr="00DF12FD" w:rsidRDefault="00FE0424" w:rsidP="00FE0424">
      <w:pPr>
        <w:numPr>
          <w:ilvl w:val="0"/>
          <w:numId w:val="3"/>
        </w:numPr>
        <w:spacing w:line="300" w:lineRule="auto"/>
      </w:pPr>
      <w:bookmarkStart w:id="215" w:name="_Ref450745450"/>
      <w:r w:rsidRPr="00FE0424">
        <w:t>Ohkuma K</w:t>
      </w:r>
      <w:r w:rsidR="0057449E">
        <w:t>，</w:t>
      </w:r>
      <w:r w:rsidRPr="00FE0424">
        <w:t>Muratani H</w:t>
      </w:r>
      <w:r w:rsidR="0057449E">
        <w:t>，</w:t>
      </w:r>
      <w:r w:rsidRPr="00FE0424">
        <w:t>Sano F</w:t>
      </w:r>
      <w:r w:rsidR="0057449E">
        <w:t>，</w:t>
      </w:r>
      <w:r w:rsidRPr="00FE0424">
        <w:t>et al</w:t>
      </w:r>
      <w:r w:rsidR="0057449E">
        <w:t>．</w:t>
      </w:r>
      <w:r w:rsidRPr="00FE0424">
        <w:t>The block cipher Hierocrypt[C]//Selected Areas in Cryptography</w:t>
      </w:r>
      <w:r w:rsidR="0057449E">
        <w:t>．</w:t>
      </w:r>
      <w:r w:rsidRPr="00FE0424">
        <w:t>Springer</w:t>
      </w:r>
      <w:r>
        <w:t xml:space="preserve"> Berlin Heidelberg</w:t>
      </w:r>
      <w:r w:rsidR="0057449E">
        <w:t>，</w:t>
      </w:r>
      <w:r>
        <w:t>2000</w:t>
      </w:r>
      <w:r w:rsidR="0057449E">
        <w:t>：</w:t>
      </w:r>
      <w:r>
        <w:t>72-88</w:t>
      </w:r>
      <w:bookmarkEnd w:id="215"/>
    </w:p>
    <w:sectPr w:rsidR="00FE0424" w:rsidRPr="00DF12FD" w:rsidSect="00641575">
      <w:type w:val="oddPage"/>
      <w:pgSz w:w="11906" w:h="16838" w:code="9"/>
      <w:pgMar w:top="1134" w:right="1418" w:bottom="1134" w:left="1418"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9055E" w:rsidRDefault="00F9055E">
      <w:r>
        <w:separator/>
      </w:r>
    </w:p>
  </w:endnote>
  <w:endnote w:type="continuationSeparator" w:id="0">
    <w:p w:rsidR="00F9055E" w:rsidRDefault="00F905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MS Mincho">
    <w:altName w:val="ＭＳ 明朝"/>
    <w:panose1 w:val="02020609040205080304"/>
    <w:charset w:val="80"/>
    <w:family w:val="roman"/>
    <w:notTrueType/>
    <w:pitch w:val="fixed"/>
    <w:sig w:usb0="00000001" w:usb1="08070000" w:usb2="00000010" w:usb3="00000000" w:csb0="00020000" w:csb1="00000000"/>
  </w:font>
  <w:font w:name="华文中宋">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2FF" w:usb1="420024FF" w:usb2="00000000" w:usb3="00000000" w:csb0="0000019F" w:csb1="00000000"/>
  </w:font>
  <w:font w:name="微软雅黑">
    <w:panose1 w:val="020B0503020204020204"/>
    <w:charset w:val="86"/>
    <w:family w:val="swiss"/>
    <w:pitch w:val="variable"/>
    <w:sig w:usb0="80000287" w:usb1="28CF3C52" w:usb2="00000016" w:usb3="00000000" w:csb0="0004001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E2B2A" w:rsidRDefault="001E2B2A" w:rsidP="003D54E5">
    <w:pPr>
      <w:pStyle w:val="a8"/>
      <w:jc w:val="center"/>
    </w:pPr>
    <w:r>
      <w:fldChar w:fldCharType="begin"/>
    </w:r>
    <w:r>
      <w:instrText>PAGE   \* MERGEFORMAT</w:instrText>
    </w:r>
    <w:r>
      <w:fldChar w:fldCharType="separate"/>
    </w:r>
    <w:r w:rsidR="00C47231" w:rsidRPr="00C47231">
      <w:rPr>
        <w:noProof/>
        <w:lang w:val="zh-CN"/>
      </w:rPr>
      <w:t>VI</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E2B2A" w:rsidRDefault="001E2B2A">
    <w:pPr>
      <w:pStyle w:val="a8"/>
      <w:jc w:val="center"/>
    </w:pPr>
    <w:r>
      <w:fldChar w:fldCharType="begin"/>
    </w:r>
    <w:r>
      <w:instrText>PAGE   \* MERGEFORMAT</w:instrText>
    </w:r>
    <w:r>
      <w:fldChar w:fldCharType="separate"/>
    </w:r>
    <w:r w:rsidR="00C47231" w:rsidRPr="00C47231">
      <w:rPr>
        <w:noProof/>
        <w:lang w:val="zh-CN"/>
      </w:rPr>
      <w:t>V</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E2B2A" w:rsidRDefault="001E2B2A">
    <w:pPr>
      <w:pStyle w:val="a8"/>
      <w:jc w:val="center"/>
    </w:pPr>
    <w:r>
      <w:fldChar w:fldCharType="begin"/>
    </w:r>
    <w:r>
      <w:instrText>PAGE   \* MERGEFORMAT</w:instrText>
    </w:r>
    <w:r>
      <w:fldChar w:fldCharType="separate"/>
    </w:r>
    <w:r w:rsidR="00C47231" w:rsidRPr="00C47231">
      <w:rPr>
        <w:noProof/>
        <w:lang w:val="zh-CN"/>
      </w:rPr>
      <w:t>78</w:t>
    </w:r>
    <w: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E2B2A" w:rsidRDefault="001E2B2A">
    <w:pPr>
      <w:pStyle w:val="a8"/>
      <w:jc w:val="center"/>
    </w:pPr>
    <w:r>
      <w:fldChar w:fldCharType="begin"/>
    </w:r>
    <w:r>
      <w:instrText>PAGE   \* MERGEFORMAT</w:instrText>
    </w:r>
    <w:r>
      <w:fldChar w:fldCharType="separate"/>
    </w:r>
    <w:r w:rsidR="00C47231" w:rsidRPr="00C47231">
      <w:rPr>
        <w:noProof/>
        <w:lang w:val="zh-CN"/>
      </w:rPr>
      <w:t>79</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9055E" w:rsidRDefault="00F9055E">
      <w:r>
        <w:separator/>
      </w:r>
    </w:p>
  </w:footnote>
  <w:footnote w:type="continuationSeparator" w:id="0">
    <w:p w:rsidR="00F9055E" w:rsidRDefault="00F9055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E2B2A" w:rsidRDefault="001E2B2A">
    <w:pPr>
      <w:pStyle w:val="a7"/>
    </w:pPr>
    <w:r>
      <w:fldChar w:fldCharType="begin"/>
    </w:r>
    <w:r>
      <w:instrText xml:space="preserve"> STYLEREF  </w:instrText>
    </w:r>
    <w:r>
      <w:instrText>摘要、目录等标题</w:instrText>
    </w:r>
    <w:r>
      <w:instrText xml:space="preserve">  \* MERGEFORMAT </w:instrText>
    </w:r>
    <w: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E2B2A" w:rsidRDefault="001E2B2A">
    <w:pPr>
      <w:pStyle w:val="a7"/>
    </w:pPr>
    <w:r>
      <w:fldChar w:fldCharType="begin"/>
    </w:r>
    <w:r>
      <w:instrText xml:space="preserve"> STYLEREF  </w:instrText>
    </w:r>
    <w:r>
      <w:instrText>摘要、目录等标题</w:instrText>
    </w:r>
    <w:r>
      <w:instrText xml:space="preserve">  \* MERGEFORMAT </w:instrText>
    </w:r>
    <w:r w:rsidR="00C47231">
      <w:fldChar w:fldCharType="separate"/>
    </w:r>
    <w:r w:rsidR="00C47231">
      <w:rPr>
        <w:rFonts w:hint="eastAsia"/>
        <w:noProof/>
      </w:rPr>
      <w:t>目录</w:t>
    </w:r>
    <w: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E2B2A" w:rsidRDefault="001E2B2A">
    <w:pPr>
      <w:pStyle w:val="a7"/>
    </w:pPr>
    <w:r>
      <w:rPr>
        <w:rFonts w:hint="eastAsia"/>
      </w:rPr>
      <w:t>东南大学硕士学位论文</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E2B2A" w:rsidRDefault="001E2B2A">
    <w:pPr>
      <w:pStyle w:val="a7"/>
    </w:pPr>
    <w:r>
      <w:rPr>
        <w:rFonts w:hint="eastAsia"/>
      </w:rPr>
      <w:t>东南大学硕士学位论文</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E2B2A" w:rsidRDefault="001E2B2A">
    <w:pPr>
      <w:pStyle w:val="a7"/>
    </w:pPr>
    <w:r>
      <w:fldChar w:fldCharType="begin"/>
    </w:r>
    <w:r>
      <w:instrText xml:space="preserve"> STYLEREF  </w:instrText>
    </w:r>
    <w:r>
      <w:instrText>章标题</w:instrText>
    </w:r>
    <w:r>
      <w:instrText xml:space="preserve"> \n  \* MERGEFORMAT </w:instrText>
    </w:r>
    <w:r>
      <w:fldChar w:fldCharType="separate"/>
    </w:r>
    <w:r w:rsidR="00C47231">
      <w:rPr>
        <w:rFonts w:hint="eastAsia"/>
        <w:noProof/>
      </w:rPr>
      <w:t>第六章</w:t>
    </w:r>
    <w:r>
      <w:fldChar w:fldCharType="end"/>
    </w:r>
    <w:r>
      <w:rPr>
        <w:rFonts w:hint="eastAsia"/>
      </w:rPr>
      <w:t xml:space="preserve"> </w:t>
    </w:r>
    <w:r>
      <w:fldChar w:fldCharType="begin"/>
    </w:r>
    <w:r>
      <w:instrText xml:space="preserve"> </w:instrText>
    </w:r>
    <w:r>
      <w:rPr>
        <w:rFonts w:hint="eastAsia"/>
      </w:rPr>
      <w:instrText xml:space="preserve">STYLEREF  </w:instrText>
    </w:r>
    <w:r>
      <w:rPr>
        <w:rFonts w:hint="eastAsia"/>
      </w:rPr>
      <w:instrText>章标题</w:instrText>
    </w:r>
    <w:r>
      <w:rPr>
        <w:rFonts w:hint="eastAsia"/>
      </w:rPr>
      <w:instrText xml:space="preserve">  \* MERGEFORMAT</w:instrText>
    </w:r>
    <w:r>
      <w:instrText xml:space="preserve"> </w:instrText>
    </w:r>
    <w:r>
      <w:fldChar w:fldCharType="separate"/>
    </w:r>
    <w:r w:rsidR="00C47231">
      <w:rPr>
        <w:rFonts w:hint="eastAsia"/>
        <w:noProof/>
      </w:rPr>
      <w:t>总结与展望</w:t>
    </w:r>
    <w: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E2B2A" w:rsidRDefault="001E2B2A">
    <w:pPr>
      <w:pStyle w:val="a7"/>
    </w:pPr>
    <w:r>
      <w:fldChar w:fldCharType="begin"/>
    </w:r>
    <w:r>
      <w:instrText xml:space="preserve"> STYLEREF  </w:instrText>
    </w:r>
    <w:r>
      <w:instrText>摘要、目录等标题</w:instrText>
    </w:r>
    <w:r>
      <w:instrText xml:space="preserve">  \* MERGEFORMAT </w:instrText>
    </w:r>
    <w:r>
      <w:fldChar w:fldCharType="separate"/>
    </w:r>
    <w:r w:rsidR="00C47231">
      <w:rPr>
        <w:rFonts w:hint="eastAsia"/>
        <w:noProof/>
      </w:rPr>
      <w:t>参考文献</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8A5DB3"/>
    <w:multiLevelType w:val="hybridMultilevel"/>
    <w:tmpl w:val="67C8D098"/>
    <w:lvl w:ilvl="0" w:tplc="2D986728">
      <w:start w:val="1"/>
      <w:numFmt w:val="decimal"/>
      <w:lvlText w:val="%1)"/>
      <w:lvlJc w:val="left"/>
      <w:pPr>
        <w:ind w:left="780" w:hanging="360"/>
      </w:pPr>
    </w:lvl>
    <w:lvl w:ilvl="1" w:tplc="FB14B1AA">
      <w:start w:val="1"/>
      <w:numFmt w:val="decimal"/>
      <w:lvlText w:val="%2、"/>
      <w:lvlJc w:val="left"/>
      <w:pPr>
        <w:ind w:left="1200" w:hanging="36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abstractNum w:abstractNumId="1">
    <w:nsid w:val="08B538C0"/>
    <w:multiLevelType w:val="hybridMultilevel"/>
    <w:tmpl w:val="CD70E396"/>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2">
    <w:nsid w:val="0D0B20D2"/>
    <w:multiLevelType w:val="hybridMultilevel"/>
    <w:tmpl w:val="B0BA4FE6"/>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3">
    <w:nsid w:val="0E0F7E99"/>
    <w:multiLevelType w:val="hybridMultilevel"/>
    <w:tmpl w:val="2F0E72C4"/>
    <w:lvl w:ilvl="0" w:tplc="04090011">
      <w:start w:val="1"/>
      <w:numFmt w:val="decimal"/>
      <w:lvlText w:val="%1)"/>
      <w:lvlJc w:val="left"/>
      <w:pPr>
        <w:ind w:left="840" w:hanging="42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abstractNum w:abstractNumId="4">
    <w:nsid w:val="134A33E2"/>
    <w:multiLevelType w:val="hybridMultilevel"/>
    <w:tmpl w:val="560A13C4"/>
    <w:lvl w:ilvl="0" w:tplc="04090011">
      <w:start w:val="1"/>
      <w:numFmt w:val="decimal"/>
      <w:lvlText w:val="%1)"/>
      <w:lvlJc w:val="left"/>
      <w:pPr>
        <w:ind w:left="840" w:hanging="42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abstractNum w:abstractNumId="5">
    <w:nsid w:val="17BC3B77"/>
    <w:multiLevelType w:val="hybridMultilevel"/>
    <w:tmpl w:val="560A3C5C"/>
    <w:lvl w:ilvl="0" w:tplc="6CF8D9E8">
      <w:start w:val="1"/>
      <w:numFmt w:val="decimal"/>
      <w:lvlText w:val="%1)"/>
      <w:lvlJc w:val="left"/>
      <w:pPr>
        <w:ind w:left="780" w:hanging="36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abstractNum w:abstractNumId="6">
    <w:nsid w:val="19545DF3"/>
    <w:multiLevelType w:val="hybridMultilevel"/>
    <w:tmpl w:val="457AA81E"/>
    <w:lvl w:ilvl="0" w:tplc="370C36B2">
      <w:start w:val="1"/>
      <w:numFmt w:val="decimal"/>
      <w:lvlText w:val="(%1)"/>
      <w:lvlJc w:val="left"/>
      <w:pPr>
        <w:ind w:left="570" w:hanging="360"/>
      </w:pPr>
      <w:rPr>
        <w:rFonts w:ascii="Calibri" w:eastAsia="宋体" w:hAnsi="Calibri" w:cs="Times New Roman"/>
      </w:rPr>
    </w:lvl>
    <w:lvl w:ilvl="1" w:tplc="04090019">
      <w:start w:val="1"/>
      <w:numFmt w:val="lowerLetter"/>
      <w:lvlText w:val="%2)"/>
      <w:lvlJc w:val="left"/>
      <w:pPr>
        <w:ind w:left="1050" w:hanging="420"/>
      </w:pPr>
    </w:lvl>
    <w:lvl w:ilvl="2" w:tplc="0409001B">
      <w:start w:val="1"/>
      <w:numFmt w:val="lowerRoman"/>
      <w:lvlText w:val="%3."/>
      <w:lvlJc w:val="right"/>
      <w:pPr>
        <w:ind w:left="1470" w:hanging="420"/>
      </w:pPr>
    </w:lvl>
    <w:lvl w:ilvl="3" w:tplc="0409000F">
      <w:start w:val="1"/>
      <w:numFmt w:val="decimal"/>
      <w:lvlText w:val="%4."/>
      <w:lvlJc w:val="left"/>
      <w:pPr>
        <w:ind w:left="1890" w:hanging="420"/>
      </w:pPr>
    </w:lvl>
    <w:lvl w:ilvl="4" w:tplc="04090019">
      <w:start w:val="1"/>
      <w:numFmt w:val="lowerLetter"/>
      <w:lvlText w:val="%5)"/>
      <w:lvlJc w:val="left"/>
      <w:pPr>
        <w:ind w:left="2310" w:hanging="420"/>
      </w:pPr>
    </w:lvl>
    <w:lvl w:ilvl="5" w:tplc="0409001B">
      <w:start w:val="1"/>
      <w:numFmt w:val="lowerRoman"/>
      <w:lvlText w:val="%6."/>
      <w:lvlJc w:val="right"/>
      <w:pPr>
        <w:ind w:left="2730" w:hanging="420"/>
      </w:pPr>
    </w:lvl>
    <w:lvl w:ilvl="6" w:tplc="0409000F">
      <w:start w:val="1"/>
      <w:numFmt w:val="decimal"/>
      <w:lvlText w:val="%7."/>
      <w:lvlJc w:val="left"/>
      <w:pPr>
        <w:ind w:left="3150" w:hanging="420"/>
      </w:pPr>
    </w:lvl>
    <w:lvl w:ilvl="7" w:tplc="04090019">
      <w:start w:val="1"/>
      <w:numFmt w:val="lowerLetter"/>
      <w:lvlText w:val="%8)"/>
      <w:lvlJc w:val="left"/>
      <w:pPr>
        <w:ind w:left="3570" w:hanging="420"/>
      </w:pPr>
    </w:lvl>
    <w:lvl w:ilvl="8" w:tplc="0409001B">
      <w:start w:val="1"/>
      <w:numFmt w:val="lowerRoman"/>
      <w:lvlText w:val="%9."/>
      <w:lvlJc w:val="right"/>
      <w:pPr>
        <w:ind w:left="3990" w:hanging="420"/>
      </w:pPr>
    </w:lvl>
  </w:abstractNum>
  <w:abstractNum w:abstractNumId="7">
    <w:nsid w:val="19B32348"/>
    <w:multiLevelType w:val="hybridMultilevel"/>
    <w:tmpl w:val="7820EC20"/>
    <w:lvl w:ilvl="0" w:tplc="5C4A20F4">
      <w:start w:val="1"/>
      <w:numFmt w:val="decimal"/>
      <w:lvlText w:val="（%1）"/>
      <w:lvlJc w:val="left"/>
      <w:pPr>
        <w:ind w:left="1129" w:hanging="420"/>
      </w:pPr>
    </w:lvl>
    <w:lvl w:ilvl="1" w:tplc="04090019">
      <w:start w:val="1"/>
      <w:numFmt w:val="lowerLetter"/>
      <w:lvlText w:val="%2)"/>
      <w:lvlJc w:val="left"/>
      <w:pPr>
        <w:ind w:left="1549" w:hanging="420"/>
      </w:pPr>
    </w:lvl>
    <w:lvl w:ilvl="2" w:tplc="0409001B">
      <w:start w:val="1"/>
      <w:numFmt w:val="lowerRoman"/>
      <w:lvlText w:val="%3."/>
      <w:lvlJc w:val="right"/>
      <w:pPr>
        <w:ind w:left="1969" w:hanging="420"/>
      </w:pPr>
    </w:lvl>
    <w:lvl w:ilvl="3" w:tplc="0409000F">
      <w:start w:val="1"/>
      <w:numFmt w:val="decimal"/>
      <w:lvlText w:val="%4."/>
      <w:lvlJc w:val="left"/>
      <w:pPr>
        <w:ind w:left="2389" w:hanging="420"/>
      </w:pPr>
    </w:lvl>
    <w:lvl w:ilvl="4" w:tplc="04090019">
      <w:start w:val="1"/>
      <w:numFmt w:val="lowerLetter"/>
      <w:lvlText w:val="%5)"/>
      <w:lvlJc w:val="left"/>
      <w:pPr>
        <w:ind w:left="2809" w:hanging="420"/>
      </w:pPr>
    </w:lvl>
    <w:lvl w:ilvl="5" w:tplc="0409001B">
      <w:start w:val="1"/>
      <w:numFmt w:val="lowerRoman"/>
      <w:lvlText w:val="%6."/>
      <w:lvlJc w:val="right"/>
      <w:pPr>
        <w:ind w:left="3229" w:hanging="420"/>
      </w:pPr>
    </w:lvl>
    <w:lvl w:ilvl="6" w:tplc="0409000F">
      <w:start w:val="1"/>
      <w:numFmt w:val="decimal"/>
      <w:lvlText w:val="%7."/>
      <w:lvlJc w:val="left"/>
      <w:pPr>
        <w:ind w:left="3649" w:hanging="420"/>
      </w:pPr>
    </w:lvl>
    <w:lvl w:ilvl="7" w:tplc="04090019">
      <w:start w:val="1"/>
      <w:numFmt w:val="lowerLetter"/>
      <w:lvlText w:val="%8)"/>
      <w:lvlJc w:val="left"/>
      <w:pPr>
        <w:ind w:left="4069" w:hanging="420"/>
      </w:pPr>
    </w:lvl>
    <w:lvl w:ilvl="8" w:tplc="0409001B">
      <w:start w:val="1"/>
      <w:numFmt w:val="lowerRoman"/>
      <w:lvlText w:val="%9."/>
      <w:lvlJc w:val="right"/>
      <w:pPr>
        <w:ind w:left="4489" w:hanging="420"/>
      </w:pPr>
    </w:lvl>
  </w:abstractNum>
  <w:abstractNum w:abstractNumId="8">
    <w:nsid w:val="1B2F7ED4"/>
    <w:multiLevelType w:val="hybridMultilevel"/>
    <w:tmpl w:val="C0B46BA0"/>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9">
    <w:nsid w:val="225F4CE9"/>
    <w:multiLevelType w:val="hybridMultilevel"/>
    <w:tmpl w:val="7FECE1A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10">
    <w:nsid w:val="227C161B"/>
    <w:multiLevelType w:val="hybridMultilevel"/>
    <w:tmpl w:val="6854B842"/>
    <w:lvl w:ilvl="0" w:tplc="04090011">
      <w:start w:val="1"/>
      <w:numFmt w:val="decimal"/>
      <w:lvlText w:val="%1)"/>
      <w:lvlJc w:val="left"/>
      <w:pPr>
        <w:ind w:left="840" w:hanging="42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abstractNum w:abstractNumId="11">
    <w:nsid w:val="2413319A"/>
    <w:multiLevelType w:val="hybridMultilevel"/>
    <w:tmpl w:val="67C8D098"/>
    <w:lvl w:ilvl="0" w:tplc="2D986728">
      <w:start w:val="1"/>
      <w:numFmt w:val="decimal"/>
      <w:lvlText w:val="%1)"/>
      <w:lvlJc w:val="left"/>
      <w:pPr>
        <w:ind w:left="780" w:hanging="360"/>
      </w:pPr>
    </w:lvl>
    <w:lvl w:ilvl="1" w:tplc="FB14B1AA">
      <w:start w:val="1"/>
      <w:numFmt w:val="decimal"/>
      <w:lvlText w:val="%2、"/>
      <w:lvlJc w:val="left"/>
      <w:pPr>
        <w:ind w:left="1200" w:hanging="36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abstractNum w:abstractNumId="12">
    <w:nsid w:val="266F2F59"/>
    <w:multiLevelType w:val="hybridMultilevel"/>
    <w:tmpl w:val="26003EB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13">
    <w:nsid w:val="27F21AE5"/>
    <w:multiLevelType w:val="hybridMultilevel"/>
    <w:tmpl w:val="D212A8AA"/>
    <w:lvl w:ilvl="0" w:tplc="04090011">
      <w:start w:val="1"/>
      <w:numFmt w:val="decimal"/>
      <w:lvlText w:val="%1)"/>
      <w:lvlJc w:val="left"/>
      <w:pPr>
        <w:ind w:left="840" w:hanging="42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abstractNum w:abstractNumId="14">
    <w:nsid w:val="2AC629E9"/>
    <w:multiLevelType w:val="hybridMultilevel"/>
    <w:tmpl w:val="0BBA3B0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15">
    <w:nsid w:val="2B726750"/>
    <w:multiLevelType w:val="hybridMultilevel"/>
    <w:tmpl w:val="7F905B4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16">
    <w:nsid w:val="2EFC2972"/>
    <w:multiLevelType w:val="hybridMultilevel"/>
    <w:tmpl w:val="5DC82466"/>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17">
    <w:nsid w:val="31915278"/>
    <w:multiLevelType w:val="hybridMultilevel"/>
    <w:tmpl w:val="1ACEA28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393C5FD0"/>
    <w:multiLevelType w:val="hybridMultilevel"/>
    <w:tmpl w:val="E144AA6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nsid w:val="3C530CB3"/>
    <w:multiLevelType w:val="hybridMultilevel"/>
    <w:tmpl w:val="10CA874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nsid w:val="436D7FCA"/>
    <w:multiLevelType w:val="hybridMultilevel"/>
    <w:tmpl w:val="5DE4789A"/>
    <w:lvl w:ilvl="0" w:tplc="5C4A20F4">
      <w:start w:val="1"/>
      <w:numFmt w:val="decimal"/>
      <w:lvlText w:val="（%1）"/>
      <w:lvlJc w:val="left"/>
      <w:pPr>
        <w:ind w:left="1129" w:hanging="420"/>
      </w:pPr>
    </w:lvl>
    <w:lvl w:ilvl="1" w:tplc="04090019">
      <w:start w:val="1"/>
      <w:numFmt w:val="lowerLetter"/>
      <w:lvlText w:val="%2)"/>
      <w:lvlJc w:val="left"/>
      <w:pPr>
        <w:ind w:left="1549" w:hanging="420"/>
      </w:pPr>
    </w:lvl>
    <w:lvl w:ilvl="2" w:tplc="0409001B">
      <w:start w:val="1"/>
      <w:numFmt w:val="lowerRoman"/>
      <w:lvlText w:val="%3."/>
      <w:lvlJc w:val="right"/>
      <w:pPr>
        <w:ind w:left="1969" w:hanging="420"/>
      </w:pPr>
    </w:lvl>
    <w:lvl w:ilvl="3" w:tplc="0409000F">
      <w:start w:val="1"/>
      <w:numFmt w:val="decimal"/>
      <w:lvlText w:val="%4."/>
      <w:lvlJc w:val="left"/>
      <w:pPr>
        <w:ind w:left="2389" w:hanging="420"/>
      </w:pPr>
    </w:lvl>
    <w:lvl w:ilvl="4" w:tplc="04090019">
      <w:start w:val="1"/>
      <w:numFmt w:val="lowerLetter"/>
      <w:lvlText w:val="%5)"/>
      <w:lvlJc w:val="left"/>
      <w:pPr>
        <w:ind w:left="2809" w:hanging="420"/>
      </w:pPr>
    </w:lvl>
    <w:lvl w:ilvl="5" w:tplc="0409001B">
      <w:start w:val="1"/>
      <w:numFmt w:val="lowerRoman"/>
      <w:lvlText w:val="%6."/>
      <w:lvlJc w:val="right"/>
      <w:pPr>
        <w:ind w:left="3229" w:hanging="420"/>
      </w:pPr>
    </w:lvl>
    <w:lvl w:ilvl="6" w:tplc="0409000F">
      <w:start w:val="1"/>
      <w:numFmt w:val="decimal"/>
      <w:lvlText w:val="%7."/>
      <w:lvlJc w:val="left"/>
      <w:pPr>
        <w:ind w:left="3649" w:hanging="420"/>
      </w:pPr>
    </w:lvl>
    <w:lvl w:ilvl="7" w:tplc="04090019">
      <w:start w:val="1"/>
      <w:numFmt w:val="lowerLetter"/>
      <w:lvlText w:val="%8)"/>
      <w:lvlJc w:val="left"/>
      <w:pPr>
        <w:ind w:left="4069" w:hanging="420"/>
      </w:pPr>
    </w:lvl>
    <w:lvl w:ilvl="8" w:tplc="0409001B">
      <w:start w:val="1"/>
      <w:numFmt w:val="lowerRoman"/>
      <w:lvlText w:val="%9."/>
      <w:lvlJc w:val="right"/>
      <w:pPr>
        <w:ind w:left="4489" w:hanging="420"/>
      </w:pPr>
    </w:lvl>
  </w:abstractNum>
  <w:abstractNum w:abstractNumId="21">
    <w:nsid w:val="4E671331"/>
    <w:multiLevelType w:val="hybridMultilevel"/>
    <w:tmpl w:val="F858D1E6"/>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start w:val="1"/>
      <w:numFmt w:val="bullet"/>
      <w:lvlText w:val=""/>
      <w:lvlJc w:val="left"/>
      <w:pPr>
        <w:ind w:left="2100" w:hanging="420"/>
      </w:pPr>
      <w:rPr>
        <w:rFonts w:ascii="Wingdings" w:hAnsi="Wingdings" w:hint="default"/>
      </w:rPr>
    </w:lvl>
    <w:lvl w:ilvl="4" w:tplc="04090003">
      <w:start w:val="1"/>
      <w:numFmt w:val="bullet"/>
      <w:lvlText w:val=""/>
      <w:lvlJc w:val="left"/>
      <w:pPr>
        <w:ind w:left="2520" w:hanging="420"/>
      </w:pPr>
      <w:rPr>
        <w:rFonts w:ascii="Wingdings" w:hAnsi="Wingdings" w:hint="default"/>
      </w:rPr>
    </w:lvl>
    <w:lvl w:ilvl="5" w:tplc="04090005">
      <w:start w:val="1"/>
      <w:numFmt w:val="bullet"/>
      <w:lvlText w:val=""/>
      <w:lvlJc w:val="left"/>
      <w:pPr>
        <w:ind w:left="2940" w:hanging="420"/>
      </w:pPr>
      <w:rPr>
        <w:rFonts w:ascii="Wingdings" w:hAnsi="Wingdings" w:hint="default"/>
      </w:rPr>
    </w:lvl>
    <w:lvl w:ilvl="6" w:tplc="04090001">
      <w:start w:val="1"/>
      <w:numFmt w:val="bullet"/>
      <w:lvlText w:val=""/>
      <w:lvlJc w:val="left"/>
      <w:pPr>
        <w:ind w:left="3360" w:hanging="420"/>
      </w:pPr>
      <w:rPr>
        <w:rFonts w:ascii="Wingdings" w:hAnsi="Wingdings" w:hint="default"/>
      </w:rPr>
    </w:lvl>
    <w:lvl w:ilvl="7" w:tplc="04090003">
      <w:start w:val="1"/>
      <w:numFmt w:val="bullet"/>
      <w:lvlText w:val=""/>
      <w:lvlJc w:val="left"/>
      <w:pPr>
        <w:ind w:left="3780" w:hanging="420"/>
      </w:pPr>
      <w:rPr>
        <w:rFonts w:ascii="Wingdings" w:hAnsi="Wingdings" w:hint="default"/>
      </w:rPr>
    </w:lvl>
    <w:lvl w:ilvl="8" w:tplc="04090005">
      <w:start w:val="1"/>
      <w:numFmt w:val="bullet"/>
      <w:lvlText w:val=""/>
      <w:lvlJc w:val="left"/>
      <w:pPr>
        <w:ind w:left="4200" w:hanging="420"/>
      </w:pPr>
      <w:rPr>
        <w:rFonts w:ascii="Wingdings" w:hAnsi="Wingdings" w:hint="default"/>
      </w:rPr>
    </w:lvl>
  </w:abstractNum>
  <w:abstractNum w:abstractNumId="22">
    <w:nsid w:val="4E8225CE"/>
    <w:multiLevelType w:val="hybridMultilevel"/>
    <w:tmpl w:val="1D64F666"/>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23">
    <w:nsid w:val="5C1022C6"/>
    <w:multiLevelType w:val="hybridMultilevel"/>
    <w:tmpl w:val="7F344C2C"/>
    <w:lvl w:ilvl="0" w:tplc="8B54833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5C2301BC"/>
    <w:multiLevelType w:val="hybridMultilevel"/>
    <w:tmpl w:val="64E63B10"/>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25">
    <w:nsid w:val="5DD73FB5"/>
    <w:multiLevelType w:val="hybridMultilevel"/>
    <w:tmpl w:val="70E45480"/>
    <w:lvl w:ilvl="0" w:tplc="04090011">
      <w:start w:val="1"/>
      <w:numFmt w:val="decimal"/>
      <w:lvlText w:val="%1)"/>
      <w:lvlJc w:val="left"/>
      <w:pPr>
        <w:ind w:left="840" w:hanging="42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abstractNum w:abstractNumId="26">
    <w:nsid w:val="5F3827F7"/>
    <w:multiLevelType w:val="hybridMultilevel"/>
    <w:tmpl w:val="BA1A03B0"/>
    <w:lvl w:ilvl="0" w:tplc="04090011">
      <w:start w:val="1"/>
      <w:numFmt w:val="decimal"/>
      <w:lvlText w:val="%1)"/>
      <w:lvlJc w:val="left"/>
      <w:pPr>
        <w:ind w:left="780" w:hanging="360"/>
      </w:pPr>
      <w:rPr>
        <w:rFonts w:hint="eastAsia"/>
        <w:color w:val="333333"/>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abstractNum w:abstractNumId="27">
    <w:nsid w:val="612F0A71"/>
    <w:multiLevelType w:val="hybridMultilevel"/>
    <w:tmpl w:val="6094763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nsid w:val="68B667FB"/>
    <w:multiLevelType w:val="multilevel"/>
    <w:tmpl w:val="992217C2"/>
    <w:lvl w:ilvl="0">
      <w:start w:val="1"/>
      <w:numFmt w:val="chineseCountingThousand"/>
      <w:pStyle w:val="a"/>
      <w:suff w:val="space"/>
      <w:lvlText w:val="第%1章"/>
      <w:lvlJc w:val="center"/>
      <w:pPr>
        <w:ind w:left="0" w:firstLine="288"/>
      </w:pPr>
      <w:rPr>
        <w:rFonts w:hint="eastAsia"/>
      </w:rPr>
    </w:lvl>
    <w:lvl w:ilvl="1">
      <w:start w:val="1"/>
      <w:numFmt w:val="decimal"/>
      <w:pStyle w:val="a0"/>
      <w:isLgl/>
      <w:suff w:val="space"/>
      <w:lvlText w:val="%1.%2"/>
      <w:lvlJc w:val="left"/>
      <w:pPr>
        <w:ind w:left="0" w:firstLine="0"/>
      </w:pPr>
      <w:rPr>
        <w:rFonts w:hint="eastAsia"/>
      </w:rPr>
    </w:lvl>
    <w:lvl w:ilvl="2">
      <w:start w:val="1"/>
      <w:numFmt w:val="decimal"/>
      <w:pStyle w:val="a1"/>
      <w:isLgl/>
      <w:suff w:val="space"/>
      <w:lvlText w:val="%1.%2.%3"/>
      <w:lvlJc w:val="left"/>
      <w:pPr>
        <w:ind w:left="0" w:firstLine="0"/>
      </w:pPr>
      <w:rPr>
        <w:rFonts w:hint="eastAsia"/>
      </w:rPr>
    </w:lvl>
    <w:lvl w:ilvl="3">
      <w:start w:val="1"/>
      <w:numFmt w:val="decimal"/>
      <w:pStyle w:val="a2"/>
      <w:isLgl/>
      <w:suff w:val="space"/>
      <w:lvlText w:val="%1.%2.%3.%4"/>
      <w:lvlJc w:val="left"/>
      <w:pPr>
        <w:ind w:left="0" w:firstLine="0"/>
      </w:pPr>
      <w:rPr>
        <w:rFonts w:hint="eastAsia"/>
      </w:rPr>
    </w:lvl>
    <w:lvl w:ilvl="4">
      <w:start w:val="1"/>
      <w:numFmt w:val="none"/>
      <w:pStyle w:val="5"/>
      <w:suff w:val="nothing"/>
      <w:lvlText w:val=""/>
      <w:lvlJc w:val="left"/>
      <w:pPr>
        <w:ind w:left="0" w:firstLine="0"/>
      </w:pPr>
      <w:rPr>
        <w:rFonts w:hint="eastAsia"/>
      </w:rPr>
    </w:lvl>
    <w:lvl w:ilvl="5">
      <w:start w:val="1"/>
      <w:numFmt w:val="none"/>
      <w:pStyle w:val="6"/>
      <w:suff w:val="nothing"/>
      <w:lvlText w:val=""/>
      <w:lvlJc w:val="left"/>
      <w:pPr>
        <w:ind w:left="0" w:firstLine="0"/>
      </w:pPr>
      <w:rPr>
        <w:rFonts w:hint="eastAsia"/>
      </w:rPr>
    </w:lvl>
    <w:lvl w:ilvl="6">
      <w:start w:val="1"/>
      <w:numFmt w:val="none"/>
      <w:pStyle w:val="7"/>
      <w:suff w:val="nothing"/>
      <w:lvlText w:val=""/>
      <w:lvlJc w:val="left"/>
      <w:pPr>
        <w:ind w:left="0" w:firstLine="0"/>
      </w:pPr>
      <w:rPr>
        <w:rFonts w:hint="eastAsia"/>
      </w:rPr>
    </w:lvl>
    <w:lvl w:ilvl="7">
      <w:start w:val="1"/>
      <w:numFmt w:val="none"/>
      <w:pStyle w:val="8"/>
      <w:suff w:val="nothing"/>
      <w:lvlText w:val=""/>
      <w:lvlJc w:val="left"/>
      <w:pPr>
        <w:ind w:left="0" w:firstLine="0"/>
      </w:pPr>
      <w:rPr>
        <w:rFonts w:hint="eastAsia"/>
      </w:rPr>
    </w:lvl>
    <w:lvl w:ilvl="8">
      <w:start w:val="1"/>
      <w:numFmt w:val="none"/>
      <w:pStyle w:val="9"/>
      <w:suff w:val="nothing"/>
      <w:lvlText w:val=""/>
      <w:lvlJc w:val="left"/>
      <w:pPr>
        <w:ind w:left="0" w:firstLine="0"/>
      </w:pPr>
      <w:rPr>
        <w:rFonts w:hint="eastAsia"/>
      </w:rPr>
    </w:lvl>
  </w:abstractNum>
  <w:abstractNum w:abstractNumId="29">
    <w:nsid w:val="6D5D4EF7"/>
    <w:multiLevelType w:val="hybridMultilevel"/>
    <w:tmpl w:val="4D5084C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30">
    <w:nsid w:val="721C7B13"/>
    <w:multiLevelType w:val="hybridMultilevel"/>
    <w:tmpl w:val="B8169416"/>
    <w:lvl w:ilvl="0" w:tplc="04090011">
      <w:start w:val="1"/>
      <w:numFmt w:val="decimal"/>
      <w:lvlText w:val="%1)"/>
      <w:lvlJc w:val="left"/>
      <w:pPr>
        <w:ind w:left="840" w:hanging="42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abstractNum w:abstractNumId="31">
    <w:nsid w:val="73E13CE5"/>
    <w:multiLevelType w:val="hybridMultilevel"/>
    <w:tmpl w:val="D15C629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nsid w:val="794D5F08"/>
    <w:multiLevelType w:val="hybridMultilevel"/>
    <w:tmpl w:val="E77E91EA"/>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33">
    <w:nsid w:val="7AF43438"/>
    <w:multiLevelType w:val="hybridMultilevel"/>
    <w:tmpl w:val="4148E984"/>
    <w:lvl w:ilvl="0" w:tplc="9F201F5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4">
    <w:nsid w:val="7BFC405F"/>
    <w:multiLevelType w:val="hybridMultilevel"/>
    <w:tmpl w:val="98D492DE"/>
    <w:lvl w:ilvl="0" w:tplc="04090011">
      <w:start w:val="1"/>
      <w:numFmt w:val="decimal"/>
      <w:lvlText w:val="%1)"/>
      <w:lvlJc w:val="left"/>
      <w:pPr>
        <w:ind w:left="840" w:hanging="420"/>
      </w:pPr>
    </w:lvl>
    <w:lvl w:ilvl="1" w:tplc="04090011">
      <w:start w:val="1"/>
      <w:numFmt w:val="decimal"/>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num w:numId="1">
    <w:abstractNumId w:val="28"/>
  </w:num>
  <w:num w:numId="2">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3"/>
  </w:num>
  <w:num w:numId="4">
    <w:abstractNumId w:val="21"/>
  </w:num>
  <w:num w:numId="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2"/>
  </w:num>
  <w:num w:numId="1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9"/>
  </w:num>
  <w:num w:numId="14">
    <w:abstractNumId w:val="33"/>
  </w:num>
  <w:num w:numId="1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7"/>
  </w:num>
  <w:num w:numId="21">
    <w:abstractNumId w:val="31"/>
  </w:num>
  <w:num w:numId="22">
    <w:abstractNumId w:val="1"/>
  </w:num>
  <w:num w:numId="23">
    <w:abstractNumId w:val="15"/>
  </w:num>
  <w:num w:numId="2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9"/>
  </w:num>
  <w:num w:numId="27">
    <w:abstractNumId w:val="29"/>
  </w:num>
  <w:num w:numId="28">
    <w:abstractNumId w:val="8"/>
  </w:num>
  <w:num w:numId="29">
    <w:abstractNumId w:val="16"/>
  </w:num>
  <w:num w:numId="30">
    <w:abstractNumId w:val="12"/>
  </w:num>
  <w:num w:numId="31">
    <w:abstractNumId w:val="22"/>
  </w:num>
  <w:num w:numId="32">
    <w:abstractNumId w:val="14"/>
  </w:num>
  <w:num w:numId="33">
    <w:abstractNumId w:val="2"/>
  </w:num>
  <w:num w:numId="34">
    <w:abstractNumId w:val="26"/>
  </w:num>
  <w:num w:numId="35">
    <w:abstractNumId w:val="27"/>
  </w:num>
  <w:num w:numId="36">
    <w:abstractNumId w:val="18"/>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1"/>
  <w:bordersDoNotSurroundHeader/>
  <w:bordersDoNotSurroundFooter/>
  <w:hideSpellingErrors/>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SEU_Thesis&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v5e0t0dr2x2z56evde4pe0ser92vt2xfrf2z&quot;&gt;可重构参考文献&lt;record-ids&gt;&lt;item&gt;99&lt;/item&gt;&lt;item&gt;116&lt;/item&gt;&lt;/record-ids&gt;&lt;/item&gt;&lt;/Libraries&gt;"/>
  </w:docVars>
  <w:rsids>
    <w:rsidRoot w:val="00172145"/>
    <w:rsid w:val="000001C1"/>
    <w:rsid w:val="0000090B"/>
    <w:rsid w:val="00000B28"/>
    <w:rsid w:val="00001581"/>
    <w:rsid w:val="00001C7A"/>
    <w:rsid w:val="0000380B"/>
    <w:rsid w:val="00004706"/>
    <w:rsid w:val="00004725"/>
    <w:rsid w:val="00004F53"/>
    <w:rsid w:val="00006C00"/>
    <w:rsid w:val="00006C32"/>
    <w:rsid w:val="0001056E"/>
    <w:rsid w:val="000117C6"/>
    <w:rsid w:val="000133FC"/>
    <w:rsid w:val="000141B9"/>
    <w:rsid w:val="00014748"/>
    <w:rsid w:val="00014EB6"/>
    <w:rsid w:val="000150E7"/>
    <w:rsid w:val="0001559B"/>
    <w:rsid w:val="000155E5"/>
    <w:rsid w:val="0002767F"/>
    <w:rsid w:val="000316B2"/>
    <w:rsid w:val="000324C6"/>
    <w:rsid w:val="00032F72"/>
    <w:rsid w:val="0003411A"/>
    <w:rsid w:val="000344E2"/>
    <w:rsid w:val="000348CA"/>
    <w:rsid w:val="000358D2"/>
    <w:rsid w:val="0003596F"/>
    <w:rsid w:val="00040146"/>
    <w:rsid w:val="000414EF"/>
    <w:rsid w:val="0004179A"/>
    <w:rsid w:val="000424D8"/>
    <w:rsid w:val="00042FF6"/>
    <w:rsid w:val="000435BE"/>
    <w:rsid w:val="000435C5"/>
    <w:rsid w:val="000435DA"/>
    <w:rsid w:val="00043780"/>
    <w:rsid w:val="00043C80"/>
    <w:rsid w:val="000455FF"/>
    <w:rsid w:val="00045D38"/>
    <w:rsid w:val="00046290"/>
    <w:rsid w:val="00046E51"/>
    <w:rsid w:val="000500F7"/>
    <w:rsid w:val="00050824"/>
    <w:rsid w:val="000525EB"/>
    <w:rsid w:val="00052E11"/>
    <w:rsid w:val="000531A6"/>
    <w:rsid w:val="00053317"/>
    <w:rsid w:val="00053DCA"/>
    <w:rsid w:val="00054524"/>
    <w:rsid w:val="00054FA3"/>
    <w:rsid w:val="00055094"/>
    <w:rsid w:val="000556CE"/>
    <w:rsid w:val="00055A34"/>
    <w:rsid w:val="00060521"/>
    <w:rsid w:val="00060887"/>
    <w:rsid w:val="000612FF"/>
    <w:rsid w:val="00061B0B"/>
    <w:rsid w:val="00062E42"/>
    <w:rsid w:val="00063081"/>
    <w:rsid w:val="00063A0F"/>
    <w:rsid w:val="00065362"/>
    <w:rsid w:val="000657FC"/>
    <w:rsid w:val="00065BCA"/>
    <w:rsid w:val="00065BF8"/>
    <w:rsid w:val="00065D7B"/>
    <w:rsid w:val="000662DA"/>
    <w:rsid w:val="000677CD"/>
    <w:rsid w:val="00070AD3"/>
    <w:rsid w:val="00070D7A"/>
    <w:rsid w:val="00072055"/>
    <w:rsid w:val="00072AB0"/>
    <w:rsid w:val="000752E0"/>
    <w:rsid w:val="00075C8E"/>
    <w:rsid w:val="00076370"/>
    <w:rsid w:val="0007764D"/>
    <w:rsid w:val="00077C78"/>
    <w:rsid w:val="000800A1"/>
    <w:rsid w:val="000829A6"/>
    <w:rsid w:val="00082C7D"/>
    <w:rsid w:val="00085792"/>
    <w:rsid w:val="00085C79"/>
    <w:rsid w:val="00085DE1"/>
    <w:rsid w:val="000860E3"/>
    <w:rsid w:val="0008746C"/>
    <w:rsid w:val="00090831"/>
    <w:rsid w:val="00090C66"/>
    <w:rsid w:val="00090C9C"/>
    <w:rsid w:val="000913BE"/>
    <w:rsid w:val="00092583"/>
    <w:rsid w:val="00094C87"/>
    <w:rsid w:val="00095159"/>
    <w:rsid w:val="00095788"/>
    <w:rsid w:val="00096249"/>
    <w:rsid w:val="000A3F9F"/>
    <w:rsid w:val="000A400E"/>
    <w:rsid w:val="000A4E6A"/>
    <w:rsid w:val="000A5375"/>
    <w:rsid w:val="000A64B1"/>
    <w:rsid w:val="000A6B55"/>
    <w:rsid w:val="000B0B21"/>
    <w:rsid w:val="000B191C"/>
    <w:rsid w:val="000B1AD1"/>
    <w:rsid w:val="000B1CE0"/>
    <w:rsid w:val="000B1E34"/>
    <w:rsid w:val="000B2B72"/>
    <w:rsid w:val="000B2FBF"/>
    <w:rsid w:val="000B3112"/>
    <w:rsid w:val="000B33FD"/>
    <w:rsid w:val="000B3554"/>
    <w:rsid w:val="000B4696"/>
    <w:rsid w:val="000B5022"/>
    <w:rsid w:val="000B5A05"/>
    <w:rsid w:val="000B5C9B"/>
    <w:rsid w:val="000B7621"/>
    <w:rsid w:val="000B7D9F"/>
    <w:rsid w:val="000B7F7F"/>
    <w:rsid w:val="000C0344"/>
    <w:rsid w:val="000C0B3D"/>
    <w:rsid w:val="000C0CB6"/>
    <w:rsid w:val="000C2AB7"/>
    <w:rsid w:val="000C3B8F"/>
    <w:rsid w:val="000C655D"/>
    <w:rsid w:val="000C6800"/>
    <w:rsid w:val="000C6F95"/>
    <w:rsid w:val="000C7D79"/>
    <w:rsid w:val="000C7DD3"/>
    <w:rsid w:val="000D0470"/>
    <w:rsid w:val="000D0516"/>
    <w:rsid w:val="000D17E1"/>
    <w:rsid w:val="000D1927"/>
    <w:rsid w:val="000D1AD1"/>
    <w:rsid w:val="000D2FF5"/>
    <w:rsid w:val="000D31A9"/>
    <w:rsid w:val="000D4961"/>
    <w:rsid w:val="000D69E4"/>
    <w:rsid w:val="000E0F41"/>
    <w:rsid w:val="000E12A1"/>
    <w:rsid w:val="000E12DB"/>
    <w:rsid w:val="000E1EE0"/>
    <w:rsid w:val="000E4E3A"/>
    <w:rsid w:val="000E5CF4"/>
    <w:rsid w:val="000E6C04"/>
    <w:rsid w:val="000E6FA6"/>
    <w:rsid w:val="000E7078"/>
    <w:rsid w:val="000E724E"/>
    <w:rsid w:val="000E73A4"/>
    <w:rsid w:val="000F0A7A"/>
    <w:rsid w:val="000F0E38"/>
    <w:rsid w:val="000F1023"/>
    <w:rsid w:val="000F2237"/>
    <w:rsid w:val="000F2678"/>
    <w:rsid w:val="000F2F0E"/>
    <w:rsid w:val="000F2F64"/>
    <w:rsid w:val="000F3909"/>
    <w:rsid w:val="000F3A5F"/>
    <w:rsid w:val="000F4667"/>
    <w:rsid w:val="000F511F"/>
    <w:rsid w:val="000F6070"/>
    <w:rsid w:val="000F6BBD"/>
    <w:rsid w:val="000F6ECE"/>
    <w:rsid w:val="00100E21"/>
    <w:rsid w:val="0010179C"/>
    <w:rsid w:val="00104B11"/>
    <w:rsid w:val="00105346"/>
    <w:rsid w:val="001054B6"/>
    <w:rsid w:val="00105B34"/>
    <w:rsid w:val="001076B8"/>
    <w:rsid w:val="0011005F"/>
    <w:rsid w:val="001100CB"/>
    <w:rsid w:val="001105C5"/>
    <w:rsid w:val="001107E2"/>
    <w:rsid w:val="00110AB7"/>
    <w:rsid w:val="001137E1"/>
    <w:rsid w:val="00114D4D"/>
    <w:rsid w:val="001153E3"/>
    <w:rsid w:val="00115A25"/>
    <w:rsid w:val="00115AC5"/>
    <w:rsid w:val="00115B37"/>
    <w:rsid w:val="00115DBB"/>
    <w:rsid w:val="0011614D"/>
    <w:rsid w:val="00116672"/>
    <w:rsid w:val="00116689"/>
    <w:rsid w:val="00116D97"/>
    <w:rsid w:val="00117612"/>
    <w:rsid w:val="00117E7D"/>
    <w:rsid w:val="001207B5"/>
    <w:rsid w:val="00120A82"/>
    <w:rsid w:val="00121CBE"/>
    <w:rsid w:val="001220A1"/>
    <w:rsid w:val="00122257"/>
    <w:rsid w:val="00122481"/>
    <w:rsid w:val="00122976"/>
    <w:rsid w:val="00124075"/>
    <w:rsid w:val="00124C18"/>
    <w:rsid w:val="001255F6"/>
    <w:rsid w:val="00126402"/>
    <w:rsid w:val="00126903"/>
    <w:rsid w:val="00127A9B"/>
    <w:rsid w:val="00127EE6"/>
    <w:rsid w:val="00131425"/>
    <w:rsid w:val="00131C8F"/>
    <w:rsid w:val="00131F12"/>
    <w:rsid w:val="001333E6"/>
    <w:rsid w:val="0013458D"/>
    <w:rsid w:val="00136EEC"/>
    <w:rsid w:val="00137089"/>
    <w:rsid w:val="00137901"/>
    <w:rsid w:val="00140346"/>
    <w:rsid w:val="001407AF"/>
    <w:rsid w:val="00142CBC"/>
    <w:rsid w:val="001449DC"/>
    <w:rsid w:val="00144CB8"/>
    <w:rsid w:val="00145E75"/>
    <w:rsid w:val="00146888"/>
    <w:rsid w:val="00147641"/>
    <w:rsid w:val="00147A69"/>
    <w:rsid w:val="00147AC7"/>
    <w:rsid w:val="00147C57"/>
    <w:rsid w:val="00153B97"/>
    <w:rsid w:val="00155350"/>
    <w:rsid w:val="001556BB"/>
    <w:rsid w:val="00155B0C"/>
    <w:rsid w:val="00155CD6"/>
    <w:rsid w:val="00156E33"/>
    <w:rsid w:val="00157057"/>
    <w:rsid w:val="0015788B"/>
    <w:rsid w:val="00157C6B"/>
    <w:rsid w:val="0016043D"/>
    <w:rsid w:val="00160A59"/>
    <w:rsid w:val="00160E1B"/>
    <w:rsid w:val="00161202"/>
    <w:rsid w:val="0016133E"/>
    <w:rsid w:val="001613E8"/>
    <w:rsid w:val="0016278E"/>
    <w:rsid w:val="001631EF"/>
    <w:rsid w:val="001649F2"/>
    <w:rsid w:val="00164F73"/>
    <w:rsid w:val="00166267"/>
    <w:rsid w:val="001679A2"/>
    <w:rsid w:val="00167B7D"/>
    <w:rsid w:val="00167FFA"/>
    <w:rsid w:val="00170347"/>
    <w:rsid w:val="00171483"/>
    <w:rsid w:val="00172145"/>
    <w:rsid w:val="00175113"/>
    <w:rsid w:val="001758A7"/>
    <w:rsid w:val="001800F2"/>
    <w:rsid w:val="00180473"/>
    <w:rsid w:val="00181129"/>
    <w:rsid w:val="00182B27"/>
    <w:rsid w:val="0018361F"/>
    <w:rsid w:val="001844AE"/>
    <w:rsid w:val="001850A2"/>
    <w:rsid w:val="001850C0"/>
    <w:rsid w:val="00186E42"/>
    <w:rsid w:val="00187918"/>
    <w:rsid w:val="00187A2D"/>
    <w:rsid w:val="00187D2C"/>
    <w:rsid w:val="001906C9"/>
    <w:rsid w:val="00193D4E"/>
    <w:rsid w:val="00193FDE"/>
    <w:rsid w:val="00194819"/>
    <w:rsid w:val="00194EB3"/>
    <w:rsid w:val="00195511"/>
    <w:rsid w:val="001955BC"/>
    <w:rsid w:val="00197508"/>
    <w:rsid w:val="001A0753"/>
    <w:rsid w:val="001A1231"/>
    <w:rsid w:val="001A2EE3"/>
    <w:rsid w:val="001A3612"/>
    <w:rsid w:val="001A401E"/>
    <w:rsid w:val="001A4826"/>
    <w:rsid w:val="001A4CD1"/>
    <w:rsid w:val="001A50AE"/>
    <w:rsid w:val="001A6540"/>
    <w:rsid w:val="001A70DD"/>
    <w:rsid w:val="001A7272"/>
    <w:rsid w:val="001B10F3"/>
    <w:rsid w:val="001B113B"/>
    <w:rsid w:val="001B141C"/>
    <w:rsid w:val="001B22E5"/>
    <w:rsid w:val="001B2A15"/>
    <w:rsid w:val="001B3E6F"/>
    <w:rsid w:val="001B4B6E"/>
    <w:rsid w:val="001B4B9F"/>
    <w:rsid w:val="001B4F6B"/>
    <w:rsid w:val="001B52D1"/>
    <w:rsid w:val="001B5E75"/>
    <w:rsid w:val="001B74D9"/>
    <w:rsid w:val="001C270C"/>
    <w:rsid w:val="001C29CB"/>
    <w:rsid w:val="001C34B3"/>
    <w:rsid w:val="001C3680"/>
    <w:rsid w:val="001C40ED"/>
    <w:rsid w:val="001C4568"/>
    <w:rsid w:val="001C7410"/>
    <w:rsid w:val="001C749F"/>
    <w:rsid w:val="001C7A0F"/>
    <w:rsid w:val="001D0F87"/>
    <w:rsid w:val="001D29C7"/>
    <w:rsid w:val="001D2F84"/>
    <w:rsid w:val="001D4883"/>
    <w:rsid w:val="001D6575"/>
    <w:rsid w:val="001D7862"/>
    <w:rsid w:val="001D7D49"/>
    <w:rsid w:val="001E167D"/>
    <w:rsid w:val="001E1F03"/>
    <w:rsid w:val="001E2727"/>
    <w:rsid w:val="001E2B2A"/>
    <w:rsid w:val="001E2F69"/>
    <w:rsid w:val="001E51B7"/>
    <w:rsid w:val="001E52AC"/>
    <w:rsid w:val="001E7F09"/>
    <w:rsid w:val="001F045C"/>
    <w:rsid w:val="001F1706"/>
    <w:rsid w:val="001F378C"/>
    <w:rsid w:val="001F3FF3"/>
    <w:rsid w:val="001F4285"/>
    <w:rsid w:val="001F4488"/>
    <w:rsid w:val="001F45B7"/>
    <w:rsid w:val="001F59BC"/>
    <w:rsid w:val="001F6AA0"/>
    <w:rsid w:val="001F6FB7"/>
    <w:rsid w:val="002005BA"/>
    <w:rsid w:val="00201410"/>
    <w:rsid w:val="00202516"/>
    <w:rsid w:val="002025C7"/>
    <w:rsid w:val="002028B2"/>
    <w:rsid w:val="002033A8"/>
    <w:rsid w:val="00204E5A"/>
    <w:rsid w:val="00205289"/>
    <w:rsid w:val="00205F19"/>
    <w:rsid w:val="00206DE1"/>
    <w:rsid w:val="00207541"/>
    <w:rsid w:val="002112B2"/>
    <w:rsid w:val="00212235"/>
    <w:rsid w:val="00213100"/>
    <w:rsid w:val="00214328"/>
    <w:rsid w:val="00214426"/>
    <w:rsid w:val="0021614C"/>
    <w:rsid w:val="0021655E"/>
    <w:rsid w:val="0021777A"/>
    <w:rsid w:val="0021793B"/>
    <w:rsid w:val="00217DED"/>
    <w:rsid w:val="002204BC"/>
    <w:rsid w:val="00220725"/>
    <w:rsid w:val="00220A2C"/>
    <w:rsid w:val="002210E9"/>
    <w:rsid w:val="00223F2D"/>
    <w:rsid w:val="00224214"/>
    <w:rsid w:val="0022663D"/>
    <w:rsid w:val="002273A1"/>
    <w:rsid w:val="00227583"/>
    <w:rsid w:val="0022765D"/>
    <w:rsid w:val="00227D60"/>
    <w:rsid w:val="00231C4F"/>
    <w:rsid w:val="00231CC3"/>
    <w:rsid w:val="00231E3C"/>
    <w:rsid w:val="00232F97"/>
    <w:rsid w:val="0023383D"/>
    <w:rsid w:val="002346CD"/>
    <w:rsid w:val="002350A4"/>
    <w:rsid w:val="00236A8B"/>
    <w:rsid w:val="00237299"/>
    <w:rsid w:val="00241181"/>
    <w:rsid w:val="0024119C"/>
    <w:rsid w:val="00242994"/>
    <w:rsid w:val="00242D8D"/>
    <w:rsid w:val="002438AC"/>
    <w:rsid w:val="00243B2D"/>
    <w:rsid w:val="002450EA"/>
    <w:rsid w:val="00245E0C"/>
    <w:rsid w:val="00246838"/>
    <w:rsid w:val="00246DA1"/>
    <w:rsid w:val="00250A40"/>
    <w:rsid w:val="00250CB0"/>
    <w:rsid w:val="002510F0"/>
    <w:rsid w:val="0025400F"/>
    <w:rsid w:val="002543A2"/>
    <w:rsid w:val="00254640"/>
    <w:rsid w:val="00255E80"/>
    <w:rsid w:val="00256703"/>
    <w:rsid w:val="00256F28"/>
    <w:rsid w:val="0025738A"/>
    <w:rsid w:val="00257C62"/>
    <w:rsid w:val="00260DF8"/>
    <w:rsid w:val="0026167A"/>
    <w:rsid w:val="00261717"/>
    <w:rsid w:val="002617FE"/>
    <w:rsid w:val="00261A51"/>
    <w:rsid w:val="00261DC5"/>
    <w:rsid w:val="00262377"/>
    <w:rsid w:val="00262678"/>
    <w:rsid w:val="00262B5D"/>
    <w:rsid w:val="00263AB8"/>
    <w:rsid w:val="00263AF7"/>
    <w:rsid w:val="0026448E"/>
    <w:rsid w:val="002648A9"/>
    <w:rsid w:val="00264D7F"/>
    <w:rsid w:val="002652B6"/>
    <w:rsid w:val="0026556A"/>
    <w:rsid w:val="0026562E"/>
    <w:rsid w:val="00265DFD"/>
    <w:rsid w:val="00266100"/>
    <w:rsid w:val="0026738A"/>
    <w:rsid w:val="00270500"/>
    <w:rsid w:val="002721DD"/>
    <w:rsid w:val="0027235F"/>
    <w:rsid w:val="00272752"/>
    <w:rsid w:val="002729DC"/>
    <w:rsid w:val="00274614"/>
    <w:rsid w:val="00275B4E"/>
    <w:rsid w:val="00275D03"/>
    <w:rsid w:val="002765D4"/>
    <w:rsid w:val="00276966"/>
    <w:rsid w:val="0027704F"/>
    <w:rsid w:val="00277452"/>
    <w:rsid w:val="00280018"/>
    <w:rsid w:val="00280A06"/>
    <w:rsid w:val="00281196"/>
    <w:rsid w:val="002818BD"/>
    <w:rsid w:val="00281F0F"/>
    <w:rsid w:val="002820A6"/>
    <w:rsid w:val="00282116"/>
    <w:rsid w:val="00283840"/>
    <w:rsid w:val="00284933"/>
    <w:rsid w:val="00285D43"/>
    <w:rsid w:val="00286439"/>
    <w:rsid w:val="00286DCA"/>
    <w:rsid w:val="00291002"/>
    <w:rsid w:val="00291A76"/>
    <w:rsid w:val="0029320C"/>
    <w:rsid w:val="00293759"/>
    <w:rsid w:val="002946ED"/>
    <w:rsid w:val="00294C0F"/>
    <w:rsid w:val="00294C56"/>
    <w:rsid w:val="00294F87"/>
    <w:rsid w:val="00296E52"/>
    <w:rsid w:val="0029782E"/>
    <w:rsid w:val="002A02FE"/>
    <w:rsid w:val="002A056C"/>
    <w:rsid w:val="002A0782"/>
    <w:rsid w:val="002A07B3"/>
    <w:rsid w:val="002A084E"/>
    <w:rsid w:val="002A14F3"/>
    <w:rsid w:val="002A1521"/>
    <w:rsid w:val="002A1875"/>
    <w:rsid w:val="002A2A75"/>
    <w:rsid w:val="002A3EE3"/>
    <w:rsid w:val="002A481E"/>
    <w:rsid w:val="002A4AF2"/>
    <w:rsid w:val="002A52D5"/>
    <w:rsid w:val="002A5B20"/>
    <w:rsid w:val="002A65C9"/>
    <w:rsid w:val="002A71B1"/>
    <w:rsid w:val="002B02A3"/>
    <w:rsid w:val="002B058F"/>
    <w:rsid w:val="002B0720"/>
    <w:rsid w:val="002B0EB5"/>
    <w:rsid w:val="002B1A9B"/>
    <w:rsid w:val="002B1F45"/>
    <w:rsid w:val="002B25BC"/>
    <w:rsid w:val="002B26B5"/>
    <w:rsid w:val="002B3261"/>
    <w:rsid w:val="002B582E"/>
    <w:rsid w:val="002B6940"/>
    <w:rsid w:val="002B6EAB"/>
    <w:rsid w:val="002B71C8"/>
    <w:rsid w:val="002B731A"/>
    <w:rsid w:val="002B784E"/>
    <w:rsid w:val="002B7993"/>
    <w:rsid w:val="002B7A47"/>
    <w:rsid w:val="002B7D0D"/>
    <w:rsid w:val="002B7DB8"/>
    <w:rsid w:val="002C30E9"/>
    <w:rsid w:val="002C3185"/>
    <w:rsid w:val="002C36C5"/>
    <w:rsid w:val="002C4790"/>
    <w:rsid w:val="002C56B9"/>
    <w:rsid w:val="002C6676"/>
    <w:rsid w:val="002C7523"/>
    <w:rsid w:val="002D0611"/>
    <w:rsid w:val="002D1050"/>
    <w:rsid w:val="002D2231"/>
    <w:rsid w:val="002D3496"/>
    <w:rsid w:val="002D3FE8"/>
    <w:rsid w:val="002D401B"/>
    <w:rsid w:val="002D709B"/>
    <w:rsid w:val="002E00DD"/>
    <w:rsid w:val="002E228B"/>
    <w:rsid w:val="002E4965"/>
    <w:rsid w:val="002E5EF5"/>
    <w:rsid w:val="002E6326"/>
    <w:rsid w:val="002E76C1"/>
    <w:rsid w:val="002F0502"/>
    <w:rsid w:val="002F09DF"/>
    <w:rsid w:val="002F2462"/>
    <w:rsid w:val="002F2AAE"/>
    <w:rsid w:val="002F2B7C"/>
    <w:rsid w:val="002F2C76"/>
    <w:rsid w:val="002F3CEF"/>
    <w:rsid w:val="002F3E17"/>
    <w:rsid w:val="002F567C"/>
    <w:rsid w:val="002F5AB4"/>
    <w:rsid w:val="002F67AA"/>
    <w:rsid w:val="002F6DE5"/>
    <w:rsid w:val="002F6F2F"/>
    <w:rsid w:val="002F71AD"/>
    <w:rsid w:val="002F7BA5"/>
    <w:rsid w:val="00301776"/>
    <w:rsid w:val="00301922"/>
    <w:rsid w:val="003024A5"/>
    <w:rsid w:val="00302F54"/>
    <w:rsid w:val="003031DB"/>
    <w:rsid w:val="0030535E"/>
    <w:rsid w:val="0030566F"/>
    <w:rsid w:val="00306640"/>
    <w:rsid w:val="003066CF"/>
    <w:rsid w:val="0030683C"/>
    <w:rsid w:val="00310115"/>
    <w:rsid w:val="0031138F"/>
    <w:rsid w:val="00311705"/>
    <w:rsid w:val="00312288"/>
    <w:rsid w:val="00312F9E"/>
    <w:rsid w:val="00313E01"/>
    <w:rsid w:val="00314FA8"/>
    <w:rsid w:val="0031521A"/>
    <w:rsid w:val="00315C4A"/>
    <w:rsid w:val="00317A62"/>
    <w:rsid w:val="00317B36"/>
    <w:rsid w:val="003219CD"/>
    <w:rsid w:val="00322896"/>
    <w:rsid w:val="003229FE"/>
    <w:rsid w:val="0032391B"/>
    <w:rsid w:val="00323F00"/>
    <w:rsid w:val="00324D9A"/>
    <w:rsid w:val="00324E1E"/>
    <w:rsid w:val="00324E6B"/>
    <w:rsid w:val="00325732"/>
    <w:rsid w:val="00330006"/>
    <w:rsid w:val="00330983"/>
    <w:rsid w:val="00331962"/>
    <w:rsid w:val="00331C42"/>
    <w:rsid w:val="003326CE"/>
    <w:rsid w:val="00333125"/>
    <w:rsid w:val="0033378B"/>
    <w:rsid w:val="00334C2D"/>
    <w:rsid w:val="00336478"/>
    <w:rsid w:val="003369F1"/>
    <w:rsid w:val="00336DF8"/>
    <w:rsid w:val="0033722A"/>
    <w:rsid w:val="003427EE"/>
    <w:rsid w:val="003437E6"/>
    <w:rsid w:val="003449CC"/>
    <w:rsid w:val="0034523A"/>
    <w:rsid w:val="00346353"/>
    <w:rsid w:val="00346C51"/>
    <w:rsid w:val="00347277"/>
    <w:rsid w:val="00347A83"/>
    <w:rsid w:val="00347FED"/>
    <w:rsid w:val="00350134"/>
    <w:rsid w:val="00350870"/>
    <w:rsid w:val="00350A0A"/>
    <w:rsid w:val="00351BC0"/>
    <w:rsid w:val="003523A6"/>
    <w:rsid w:val="003531F3"/>
    <w:rsid w:val="0035419D"/>
    <w:rsid w:val="00354C1F"/>
    <w:rsid w:val="0035603B"/>
    <w:rsid w:val="00357396"/>
    <w:rsid w:val="00357CC4"/>
    <w:rsid w:val="00357F53"/>
    <w:rsid w:val="00360FEE"/>
    <w:rsid w:val="00362710"/>
    <w:rsid w:val="00362839"/>
    <w:rsid w:val="003635FE"/>
    <w:rsid w:val="00363CE9"/>
    <w:rsid w:val="00363E74"/>
    <w:rsid w:val="0036496B"/>
    <w:rsid w:val="00364C71"/>
    <w:rsid w:val="003664A2"/>
    <w:rsid w:val="003664EF"/>
    <w:rsid w:val="00367220"/>
    <w:rsid w:val="00367EC1"/>
    <w:rsid w:val="00370176"/>
    <w:rsid w:val="00370E21"/>
    <w:rsid w:val="003715B4"/>
    <w:rsid w:val="00373ADA"/>
    <w:rsid w:val="00373DEA"/>
    <w:rsid w:val="00375355"/>
    <w:rsid w:val="003755D3"/>
    <w:rsid w:val="003755DC"/>
    <w:rsid w:val="00375A03"/>
    <w:rsid w:val="00376885"/>
    <w:rsid w:val="0037713D"/>
    <w:rsid w:val="0037714F"/>
    <w:rsid w:val="003778D6"/>
    <w:rsid w:val="00377F03"/>
    <w:rsid w:val="00377FA3"/>
    <w:rsid w:val="0038034E"/>
    <w:rsid w:val="00380660"/>
    <w:rsid w:val="00380B31"/>
    <w:rsid w:val="00383C54"/>
    <w:rsid w:val="00383D8A"/>
    <w:rsid w:val="00383DAE"/>
    <w:rsid w:val="00384EB4"/>
    <w:rsid w:val="00386A01"/>
    <w:rsid w:val="00386B58"/>
    <w:rsid w:val="00387617"/>
    <w:rsid w:val="003913C5"/>
    <w:rsid w:val="0039262A"/>
    <w:rsid w:val="00392BF9"/>
    <w:rsid w:val="003932C8"/>
    <w:rsid w:val="00394572"/>
    <w:rsid w:val="0039578E"/>
    <w:rsid w:val="003963E6"/>
    <w:rsid w:val="003964F8"/>
    <w:rsid w:val="00396D17"/>
    <w:rsid w:val="00396D80"/>
    <w:rsid w:val="00396F7F"/>
    <w:rsid w:val="00397510"/>
    <w:rsid w:val="003975C3"/>
    <w:rsid w:val="003A01C2"/>
    <w:rsid w:val="003A05EA"/>
    <w:rsid w:val="003A0991"/>
    <w:rsid w:val="003A2859"/>
    <w:rsid w:val="003A48C3"/>
    <w:rsid w:val="003A4B3D"/>
    <w:rsid w:val="003A5BEC"/>
    <w:rsid w:val="003A5D3D"/>
    <w:rsid w:val="003A69FF"/>
    <w:rsid w:val="003A6F1C"/>
    <w:rsid w:val="003B0DB7"/>
    <w:rsid w:val="003B1565"/>
    <w:rsid w:val="003B1CBE"/>
    <w:rsid w:val="003B1F94"/>
    <w:rsid w:val="003B3D39"/>
    <w:rsid w:val="003B3D6A"/>
    <w:rsid w:val="003B4A64"/>
    <w:rsid w:val="003B518F"/>
    <w:rsid w:val="003B5BD8"/>
    <w:rsid w:val="003B6BE3"/>
    <w:rsid w:val="003C0D2D"/>
    <w:rsid w:val="003C2761"/>
    <w:rsid w:val="003C316D"/>
    <w:rsid w:val="003C3403"/>
    <w:rsid w:val="003C3BE1"/>
    <w:rsid w:val="003C417E"/>
    <w:rsid w:val="003C4441"/>
    <w:rsid w:val="003C58F9"/>
    <w:rsid w:val="003C6222"/>
    <w:rsid w:val="003C6230"/>
    <w:rsid w:val="003C6AED"/>
    <w:rsid w:val="003C6B5F"/>
    <w:rsid w:val="003C7867"/>
    <w:rsid w:val="003C7B12"/>
    <w:rsid w:val="003D058D"/>
    <w:rsid w:val="003D0D5F"/>
    <w:rsid w:val="003D3813"/>
    <w:rsid w:val="003D54E5"/>
    <w:rsid w:val="003D5867"/>
    <w:rsid w:val="003D642F"/>
    <w:rsid w:val="003D77F9"/>
    <w:rsid w:val="003E087C"/>
    <w:rsid w:val="003E1B1B"/>
    <w:rsid w:val="003E2FE3"/>
    <w:rsid w:val="003E3AA3"/>
    <w:rsid w:val="003E3DE2"/>
    <w:rsid w:val="003E55CE"/>
    <w:rsid w:val="003E66CB"/>
    <w:rsid w:val="003E7970"/>
    <w:rsid w:val="003F03C9"/>
    <w:rsid w:val="003F058F"/>
    <w:rsid w:val="003F16CE"/>
    <w:rsid w:val="003F21E5"/>
    <w:rsid w:val="003F229D"/>
    <w:rsid w:val="003F25F0"/>
    <w:rsid w:val="003F2BBE"/>
    <w:rsid w:val="003F36B8"/>
    <w:rsid w:val="003F374D"/>
    <w:rsid w:val="003F4AA1"/>
    <w:rsid w:val="003F4E16"/>
    <w:rsid w:val="003F555E"/>
    <w:rsid w:val="003F55B0"/>
    <w:rsid w:val="003F5A31"/>
    <w:rsid w:val="003F5B20"/>
    <w:rsid w:val="003F675F"/>
    <w:rsid w:val="003F6FBE"/>
    <w:rsid w:val="003F7113"/>
    <w:rsid w:val="003F7C77"/>
    <w:rsid w:val="003F7D0B"/>
    <w:rsid w:val="00400E2A"/>
    <w:rsid w:val="00401B78"/>
    <w:rsid w:val="00401BE8"/>
    <w:rsid w:val="00402B03"/>
    <w:rsid w:val="00403413"/>
    <w:rsid w:val="0040436E"/>
    <w:rsid w:val="00406142"/>
    <w:rsid w:val="00406D2F"/>
    <w:rsid w:val="004072EF"/>
    <w:rsid w:val="004073F2"/>
    <w:rsid w:val="00410901"/>
    <w:rsid w:val="00410FB8"/>
    <w:rsid w:val="004112FF"/>
    <w:rsid w:val="00411835"/>
    <w:rsid w:val="00412898"/>
    <w:rsid w:val="00412A51"/>
    <w:rsid w:val="0041401C"/>
    <w:rsid w:val="00414256"/>
    <w:rsid w:val="00415597"/>
    <w:rsid w:val="004157C3"/>
    <w:rsid w:val="00421332"/>
    <w:rsid w:val="00421424"/>
    <w:rsid w:val="0042149A"/>
    <w:rsid w:val="00421EBC"/>
    <w:rsid w:val="00422F24"/>
    <w:rsid w:val="00423658"/>
    <w:rsid w:val="004257AB"/>
    <w:rsid w:val="00426710"/>
    <w:rsid w:val="00426E6F"/>
    <w:rsid w:val="00431834"/>
    <w:rsid w:val="004320EC"/>
    <w:rsid w:val="00432627"/>
    <w:rsid w:val="00432DF9"/>
    <w:rsid w:val="00432F05"/>
    <w:rsid w:val="00433D73"/>
    <w:rsid w:val="00434B4D"/>
    <w:rsid w:val="00434EA8"/>
    <w:rsid w:val="00435E4F"/>
    <w:rsid w:val="0043611A"/>
    <w:rsid w:val="00436FA6"/>
    <w:rsid w:val="004376E2"/>
    <w:rsid w:val="00441590"/>
    <w:rsid w:val="0044261A"/>
    <w:rsid w:val="00443226"/>
    <w:rsid w:val="004436D6"/>
    <w:rsid w:val="00443D60"/>
    <w:rsid w:val="00444B5E"/>
    <w:rsid w:val="00444BEB"/>
    <w:rsid w:val="004455A8"/>
    <w:rsid w:val="00445B51"/>
    <w:rsid w:val="00447CCF"/>
    <w:rsid w:val="004503B5"/>
    <w:rsid w:val="0045066E"/>
    <w:rsid w:val="004511FE"/>
    <w:rsid w:val="004512D8"/>
    <w:rsid w:val="00451CDC"/>
    <w:rsid w:val="00453BB5"/>
    <w:rsid w:val="00454CF1"/>
    <w:rsid w:val="00461638"/>
    <w:rsid w:val="00462495"/>
    <w:rsid w:val="00462B7E"/>
    <w:rsid w:val="00463621"/>
    <w:rsid w:val="0046451E"/>
    <w:rsid w:val="0046475B"/>
    <w:rsid w:val="004648DB"/>
    <w:rsid w:val="00464BDC"/>
    <w:rsid w:val="0046560D"/>
    <w:rsid w:val="00465E92"/>
    <w:rsid w:val="004672F8"/>
    <w:rsid w:val="00467F55"/>
    <w:rsid w:val="0047001C"/>
    <w:rsid w:val="00470861"/>
    <w:rsid w:val="004710E0"/>
    <w:rsid w:val="00471775"/>
    <w:rsid w:val="00471ABE"/>
    <w:rsid w:val="00471B97"/>
    <w:rsid w:val="004726A9"/>
    <w:rsid w:val="00472B27"/>
    <w:rsid w:val="00473CF9"/>
    <w:rsid w:val="00473D45"/>
    <w:rsid w:val="00473EFE"/>
    <w:rsid w:val="0047524E"/>
    <w:rsid w:val="0047607D"/>
    <w:rsid w:val="00476F96"/>
    <w:rsid w:val="0047738F"/>
    <w:rsid w:val="004777F8"/>
    <w:rsid w:val="004818B5"/>
    <w:rsid w:val="00483510"/>
    <w:rsid w:val="00483559"/>
    <w:rsid w:val="004836CF"/>
    <w:rsid w:val="00483F9C"/>
    <w:rsid w:val="00484079"/>
    <w:rsid w:val="00484D3A"/>
    <w:rsid w:val="00485FEA"/>
    <w:rsid w:val="00486C5E"/>
    <w:rsid w:val="00486E94"/>
    <w:rsid w:val="004870A5"/>
    <w:rsid w:val="004873D2"/>
    <w:rsid w:val="00487FC1"/>
    <w:rsid w:val="00490295"/>
    <w:rsid w:val="004903E1"/>
    <w:rsid w:val="004911AD"/>
    <w:rsid w:val="0049173D"/>
    <w:rsid w:val="00492525"/>
    <w:rsid w:val="00492CDE"/>
    <w:rsid w:val="00492E88"/>
    <w:rsid w:val="00493804"/>
    <w:rsid w:val="00493BA4"/>
    <w:rsid w:val="00493D26"/>
    <w:rsid w:val="00494764"/>
    <w:rsid w:val="0049549D"/>
    <w:rsid w:val="0049635E"/>
    <w:rsid w:val="004969C0"/>
    <w:rsid w:val="004970E3"/>
    <w:rsid w:val="00497552"/>
    <w:rsid w:val="004978A6"/>
    <w:rsid w:val="004979A1"/>
    <w:rsid w:val="004A0091"/>
    <w:rsid w:val="004A0B21"/>
    <w:rsid w:val="004A0DDA"/>
    <w:rsid w:val="004A1085"/>
    <w:rsid w:val="004A16BD"/>
    <w:rsid w:val="004A1951"/>
    <w:rsid w:val="004A24C9"/>
    <w:rsid w:val="004A288D"/>
    <w:rsid w:val="004A2CDC"/>
    <w:rsid w:val="004A33D8"/>
    <w:rsid w:val="004A39F9"/>
    <w:rsid w:val="004A3AD2"/>
    <w:rsid w:val="004A3B16"/>
    <w:rsid w:val="004A4AE7"/>
    <w:rsid w:val="004A4C21"/>
    <w:rsid w:val="004A4E86"/>
    <w:rsid w:val="004A509A"/>
    <w:rsid w:val="004A50A2"/>
    <w:rsid w:val="004A5118"/>
    <w:rsid w:val="004A54A3"/>
    <w:rsid w:val="004A602E"/>
    <w:rsid w:val="004A6420"/>
    <w:rsid w:val="004A72D3"/>
    <w:rsid w:val="004A7E94"/>
    <w:rsid w:val="004A7EEE"/>
    <w:rsid w:val="004B0B2E"/>
    <w:rsid w:val="004B0F1C"/>
    <w:rsid w:val="004B2E67"/>
    <w:rsid w:val="004B35D8"/>
    <w:rsid w:val="004B36FA"/>
    <w:rsid w:val="004B39CA"/>
    <w:rsid w:val="004B3B5B"/>
    <w:rsid w:val="004B407A"/>
    <w:rsid w:val="004B52C1"/>
    <w:rsid w:val="004B53FA"/>
    <w:rsid w:val="004B6F4C"/>
    <w:rsid w:val="004B7D93"/>
    <w:rsid w:val="004C11A9"/>
    <w:rsid w:val="004C11D3"/>
    <w:rsid w:val="004C163F"/>
    <w:rsid w:val="004C25B4"/>
    <w:rsid w:val="004C304E"/>
    <w:rsid w:val="004C3381"/>
    <w:rsid w:val="004C3E88"/>
    <w:rsid w:val="004C504F"/>
    <w:rsid w:val="004C5A46"/>
    <w:rsid w:val="004C5B1E"/>
    <w:rsid w:val="004C6ED8"/>
    <w:rsid w:val="004C71E4"/>
    <w:rsid w:val="004C7C78"/>
    <w:rsid w:val="004D0E56"/>
    <w:rsid w:val="004D151B"/>
    <w:rsid w:val="004D15E5"/>
    <w:rsid w:val="004D15F3"/>
    <w:rsid w:val="004D1B18"/>
    <w:rsid w:val="004D252A"/>
    <w:rsid w:val="004D2A88"/>
    <w:rsid w:val="004D362B"/>
    <w:rsid w:val="004D5FDF"/>
    <w:rsid w:val="004D64A2"/>
    <w:rsid w:val="004D6FC7"/>
    <w:rsid w:val="004E0474"/>
    <w:rsid w:val="004E0A71"/>
    <w:rsid w:val="004E106B"/>
    <w:rsid w:val="004E2715"/>
    <w:rsid w:val="004E3144"/>
    <w:rsid w:val="004E31A6"/>
    <w:rsid w:val="004E419D"/>
    <w:rsid w:val="004E4B9A"/>
    <w:rsid w:val="004E4D85"/>
    <w:rsid w:val="004E56B7"/>
    <w:rsid w:val="004E56CF"/>
    <w:rsid w:val="004E58B4"/>
    <w:rsid w:val="004E5F5C"/>
    <w:rsid w:val="004E645C"/>
    <w:rsid w:val="004E6F2A"/>
    <w:rsid w:val="004E706F"/>
    <w:rsid w:val="004E79BF"/>
    <w:rsid w:val="004F0985"/>
    <w:rsid w:val="004F0EF5"/>
    <w:rsid w:val="004F0F8D"/>
    <w:rsid w:val="004F345E"/>
    <w:rsid w:val="004F3E61"/>
    <w:rsid w:val="004F4010"/>
    <w:rsid w:val="004F59BC"/>
    <w:rsid w:val="004F60A3"/>
    <w:rsid w:val="004F623C"/>
    <w:rsid w:val="004F6493"/>
    <w:rsid w:val="004F6E23"/>
    <w:rsid w:val="004F74D8"/>
    <w:rsid w:val="00500232"/>
    <w:rsid w:val="0050072D"/>
    <w:rsid w:val="00500F59"/>
    <w:rsid w:val="0050167D"/>
    <w:rsid w:val="00501CFB"/>
    <w:rsid w:val="00501DDF"/>
    <w:rsid w:val="005022C1"/>
    <w:rsid w:val="005028B4"/>
    <w:rsid w:val="00502A07"/>
    <w:rsid w:val="00503593"/>
    <w:rsid w:val="00503921"/>
    <w:rsid w:val="00503C7A"/>
    <w:rsid w:val="00503EC0"/>
    <w:rsid w:val="0050418D"/>
    <w:rsid w:val="005045AC"/>
    <w:rsid w:val="00505020"/>
    <w:rsid w:val="00505D0B"/>
    <w:rsid w:val="00505DD6"/>
    <w:rsid w:val="00505F9D"/>
    <w:rsid w:val="00506018"/>
    <w:rsid w:val="00506491"/>
    <w:rsid w:val="00506D2C"/>
    <w:rsid w:val="00507065"/>
    <w:rsid w:val="00507F2A"/>
    <w:rsid w:val="00510992"/>
    <w:rsid w:val="00510AAA"/>
    <w:rsid w:val="00511166"/>
    <w:rsid w:val="00511C84"/>
    <w:rsid w:val="00511E52"/>
    <w:rsid w:val="00512512"/>
    <w:rsid w:val="00513D3E"/>
    <w:rsid w:val="00515776"/>
    <w:rsid w:val="00515B03"/>
    <w:rsid w:val="00515CCE"/>
    <w:rsid w:val="005208EE"/>
    <w:rsid w:val="0052205C"/>
    <w:rsid w:val="00522297"/>
    <w:rsid w:val="00522543"/>
    <w:rsid w:val="005228DE"/>
    <w:rsid w:val="005264AD"/>
    <w:rsid w:val="00530DDD"/>
    <w:rsid w:val="005326EB"/>
    <w:rsid w:val="00532771"/>
    <w:rsid w:val="005329B4"/>
    <w:rsid w:val="00532B27"/>
    <w:rsid w:val="005331A4"/>
    <w:rsid w:val="005342B0"/>
    <w:rsid w:val="00534AF9"/>
    <w:rsid w:val="00535341"/>
    <w:rsid w:val="005357C9"/>
    <w:rsid w:val="00535D00"/>
    <w:rsid w:val="00535D04"/>
    <w:rsid w:val="005375FC"/>
    <w:rsid w:val="0054124D"/>
    <w:rsid w:val="0054289C"/>
    <w:rsid w:val="005433D8"/>
    <w:rsid w:val="005449CA"/>
    <w:rsid w:val="00545B14"/>
    <w:rsid w:val="00546D48"/>
    <w:rsid w:val="0054742D"/>
    <w:rsid w:val="00547AB3"/>
    <w:rsid w:val="00550204"/>
    <w:rsid w:val="00552A34"/>
    <w:rsid w:val="00553E63"/>
    <w:rsid w:val="00554174"/>
    <w:rsid w:val="00554B8C"/>
    <w:rsid w:val="00554E01"/>
    <w:rsid w:val="00555FD0"/>
    <w:rsid w:val="00556E65"/>
    <w:rsid w:val="00557061"/>
    <w:rsid w:val="00557651"/>
    <w:rsid w:val="00557EC2"/>
    <w:rsid w:val="00560E9B"/>
    <w:rsid w:val="005617A1"/>
    <w:rsid w:val="00562171"/>
    <w:rsid w:val="005631C5"/>
    <w:rsid w:val="00563795"/>
    <w:rsid w:val="00565D62"/>
    <w:rsid w:val="005668B3"/>
    <w:rsid w:val="00566AEA"/>
    <w:rsid w:val="00566E4E"/>
    <w:rsid w:val="0056717E"/>
    <w:rsid w:val="005673B5"/>
    <w:rsid w:val="005675B0"/>
    <w:rsid w:val="005677F3"/>
    <w:rsid w:val="005678AF"/>
    <w:rsid w:val="0057023B"/>
    <w:rsid w:val="00570EE7"/>
    <w:rsid w:val="00571147"/>
    <w:rsid w:val="005717A1"/>
    <w:rsid w:val="00572902"/>
    <w:rsid w:val="00572D84"/>
    <w:rsid w:val="00573ADC"/>
    <w:rsid w:val="005743B9"/>
    <w:rsid w:val="0057449E"/>
    <w:rsid w:val="005750E2"/>
    <w:rsid w:val="005756D9"/>
    <w:rsid w:val="00575713"/>
    <w:rsid w:val="00575736"/>
    <w:rsid w:val="0057580D"/>
    <w:rsid w:val="00576CB9"/>
    <w:rsid w:val="00576CBD"/>
    <w:rsid w:val="0057714E"/>
    <w:rsid w:val="00577747"/>
    <w:rsid w:val="00577A79"/>
    <w:rsid w:val="00580527"/>
    <w:rsid w:val="0058054A"/>
    <w:rsid w:val="00580CEF"/>
    <w:rsid w:val="00581188"/>
    <w:rsid w:val="00581A98"/>
    <w:rsid w:val="00581EAA"/>
    <w:rsid w:val="00582F98"/>
    <w:rsid w:val="00583BE7"/>
    <w:rsid w:val="00583E15"/>
    <w:rsid w:val="0058454C"/>
    <w:rsid w:val="0058474F"/>
    <w:rsid w:val="00584DC4"/>
    <w:rsid w:val="00584F0C"/>
    <w:rsid w:val="005857D1"/>
    <w:rsid w:val="005860BD"/>
    <w:rsid w:val="005863B1"/>
    <w:rsid w:val="00586F99"/>
    <w:rsid w:val="00587130"/>
    <w:rsid w:val="00587216"/>
    <w:rsid w:val="00587AAA"/>
    <w:rsid w:val="005901D2"/>
    <w:rsid w:val="00591359"/>
    <w:rsid w:val="00591AD5"/>
    <w:rsid w:val="00592DC4"/>
    <w:rsid w:val="005943A4"/>
    <w:rsid w:val="00594DDB"/>
    <w:rsid w:val="00596549"/>
    <w:rsid w:val="00596A09"/>
    <w:rsid w:val="005A0405"/>
    <w:rsid w:val="005A2FB8"/>
    <w:rsid w:val="005A32E8"/>
    <w:rsid w:val="005A362D"/>
    <w:rsid w:val="005A390F"/>
    <w:rsid w:val="005A3A2F"/>
    <w:rsid w:val="005A4EBA"/>
    <w:rsid w:val="005A6003"/>
    <w:rsid w:val="005A62A6"/>
    <w:rsid w:val="005A6C04"/>
    <w:rsid w:val="005A7C2A"/>
    <w:rsid w:val="005B002C"/>
    <w:rsid w:val="005B0BEB"/>
    <w:rsid w:val="005B0F1E"/>
    <w:rsid w:val="005B1D0C"/>
    <w:rsid w:val="005B21DD"/>
    <w:rsid w:val="005B2F09"/>
    <w:rsid w:val="005B3ADD"/>
    <w:rsid w:val="005B3F15"/>
    <w:rsid w:val="005B4C27"/>
    <w:rsid w:val="005B527D"/>
    <w:rsid w:val="005B5684"/>
    <w:rsid w:val="005B5CC6"/>
    <w:rsid w:val="005B662F"/>
    <w:rsid w:val="005B69C8"/>
    <w:rsid w:val="005B6B55"/>
    <w:rsid w:val="005C129A"/>
    <w:rsid w:val="005C149F"/>
    <w:rsid w:val="005C1658"/>
    <w:rsid w:val="005C1FB1"/>
    <w:rsid w:val="005C3B23"/>
    <w:rsid w:val="005C4244"/>
    <w:rsid w:val="005C516D"/>
    <w:rsid w:val="005C5BD6"/>
    <w:rsid w:val="005C5F34"/>
    <w:rsid w:val="005C6260"/>
    <w:rsid w:val="005C6C4B"/>
    <w:rsid w:val="005C77AE"/>
    <w:rsid w:val="005C7EA6"/>
    <w:rsid w:val="005D06B9"/>
    <w:rsid w:val="005D0725"/>
    <w:rsid w:val="005D0CC3"/>
    <w:rsid w:val="005D1EC9"/>
    <w:rsid w:val="005D2898"/>
    <w:rsid w:val="005D2905"/>
    <w:rsid w:val="005D3F19"/>
    <w:rsid w:val="005D4B39"/>
    <w:rsid w:val="005D55BC"/>
    <w:rsid w:val="005D5900"/>
    <w:rsid w:val="005D5CF2"/>
    <w:rsid w:val="005E07AA"/>
    <w:rsid w:val="005E3268"/>
    <w:rsid w:val="005E3D29"/>
    <w:rsid w:val="005E43C4"/>
    <w:rsid w:val="005E762F"/>
    <w:rsid w:val="005E7D28"/>
    <w:rsid w:val="005F015E"/>
    <w:rsid w:val="005F041B"/>
    <w:rsid w:val="005F0997"/>
    <w:rsid w:val="005F09D7"/>
    <w:rsid w:val="005F16CE"/>
    <w:rsid w:val="005F2875"/>
    <w:rsid w:val="005F483C"/>
    <w:rsid w:val="005F5E17"/>
    <w:rsid w:val="005F5F18"/>
    <w:rsid w:val="005F6243"/>
    <w:rsid w:val="005F7088"/>
    <w:rsid w:val="005F79D9"/>
    <w:rsid w:val="005F7BD3"/>
    <w:rsid w:val="005F7C6F"/>
    <w:rsid w:val="00600023"/>
    <w:rsid w:val="00600233"/>
    <w:rsid w:val="00600DFD"/>
    <w:rsid w:val="006016AE"/>
    <w:rsid w:val="00601C7D"/>
    <w:rsid w:val="00601ED9"/>
    <w:rsid w:val="006020EA"/>
    <w:rsid w:val="00602D85"/>
    <w:rsid w:val="00602DA7"/>
    <w:rsid w:val="00603AC7"/>
    <w:rsid w:val="00604617"/>
    <w:rsid w:val="00605098"/>
    <w:rsid w:val="006058CE"/>
    <w:rsid w:val="00605A15"/>
    <w:rsid w:val="00605A59"/>
    <w:rsid w:val="006075B2"/>
    <w:rsid w:val="00607879"/>
    <w:rsid w:val="00610590"/>
    <w:rsid w:val="006106DC"/>
    <w:rsid w:val="00610B8E"/>
    <w:rsid w:val="006111C8"/>
    <w:rsid w:val="006128ED"/>
    <w:rsid w:val="006131F7"/>
    <w:rsid w:val="0061562E"/>
    <w:rsid w:val="0061599A"/>
    <w:rsid w:val="00615A1A"/>
    <w:rsid w:val="00616850"/>
    <w:rsid w:val="00616D9E"/>
    <w:rsid w:val="00616FBC"/>
    <w:rsid w:val="00617448"/>
    <w:rsid w:val="006174E4"/>
    <w:rsid w:val="00617B49"/>
    <w:rsid w:val="0062008D"/>
    <w:rsid w:val="00620603"/>
    <w:rsid w:val="006215E3"/>
    <w:rsid w:val="00622826"/>
    <w:rsid w:val="00623A3D"/>
    <w:rsid w:val="00625CAC"/>
    <w:rsid w:val="00626325"/>
    <w:rsid w:val="00626825"/>
    <w:rsid w:val="00626AC7"/>
    <w:rsid w:val="00626AE2"/>
    <w:rsid w:val="0062787E"/>
    <w:rsid w:val="006278B7"/>
    <w:rsid w:val="00627F71"/>
    <w:rsid w:val="006303F4"/>
    <w:rsid w:val="00630427"/>
    <w:rsid w:val="00631A82"/>
    <w:rsid w:val="00631F8C"/>
    <w:rsid w:val="00632243"/>
    <w:rsid w:val="00632D43"/>
    <w:rsid w:val="006331D9"/>
    <w:rsid w:val="00633A50"/>
    <w:rsid w:val="00634822"/>
    <w:rsid w:val="00634D02"/>
    <w:rsid w:val="0063627E"/>
    <w:rsid w:val="00636335"/>
    <w:rsid w:val="00636DBB"/>
    <w:rsid w:val="00637156"/>
    <w:rsid w:val="00637866"/>
    <w:rsid w:val="00637A01"/>
    <w:rsid w:val="00637C5C"/>
    <w:rsid w:val="00640468"/>
    <w:rsid w:val="006405BE"/>
    <w:rsid w:val="00641575"/>
    <w:rsid w:val="00642541"/>
    <w:rsid w:val="00643083"/>
    <w:rsid w:val="006430CD"/>
    <w:rsid w:val="0064374E"/>
    <w:rsid w:val="0064483C"/>
    <w:rsid w:val="00644FBD"/>
    <w:rsid w:val="006460C6"/>
    <w:rsid w:val="006472C7"/>
    <w:rsid w:val="00647B87"/>
    <w:rsid w:val="00647FAD"/>
    <w:rsid w:val="00650912"/>
    <w:rsid w:val="00651164"/>
    <w:rsid w:val="00652D84"/>
    <w:rsid w:val="00654B48"/>
    <w:rsid w:val="00655F06"/>
    <w:rsid w:val="00660512"/>
    <w:rsid w:val="0066110F"/>
    <w:rsid w:val="006642B1"/>
    <w:rsid w:val="00664683"/>
    <w:rsid w:val="006656E8"/>
    <w:rsid w:val="00666013"/>
    <w:rsid w:val="006666F2"/>
    <w:rsid w:val="00666C3B"/>
    <w:rsid w:val="00667D30"/>
    <w:rsid w:val="0067041E"/>
    <w:rsid w:val="0067044F"/>
    <w:rsid w:val="006718E3"/>
    <w:rsid w:val="00673410"/>
    <w:rsid w:val="006741A4"/>
    <w:rsid w:val="006744E5"/>
    <w:rsid w:val="006768E3"/>
    <w:rsid w:val="00676B08"/>
    <w:rsid w:val="0067738D"/>
    <w:rsid w:val="006774EA"/>
    <w:rsid w:val="006800A3"/>
    <w:rsid w:val="00680900"/>
    <w:rsid w:val="006819F0"/>
    <w:rsid w:val="006832B3"/>
    <w:rsid w:val="00683D8A"/>
    <w:rsid w:val="0068402B"/>
    <w:rsid w:val="00684089"/>
    <w:rsid w:val="00684C6B"/>
    <w:rsid w:val="00685293"/>
    <w:rsid w:val="00686203"/>
    <w:rsid w:val="00690816"/>
    <w:rsid w:val="0069135B"/>
    <w:rsid w:val="00692A1A"/>
    <w:rsid w:val="006943C5"/>
    <w:rsid w:val="00695AA9"/>
    <w:rsid w:val="006963C2"/>
    <w:rsid w:val="00696C3D"/>
    <w:rsid w:val="006970BE"/>
    <w:rsid w:val="006972CF"/>
    <w:rsid w:val="006A0BAC"/>
    <w:rsid w:val="006A110D"/>
    <w:rsid w:val="006A169D"/>
    <w:rsid w:val="006A16FE"/>
    <w:rsid w:val="006A2168"/>
    <w:rsid w:val="006A309D"/>
    <w:rsid w:val="006A33B4"/>
    <w:rsid w:val="006A3667"/>
    <w:rsid w:val="006A466F"/>
    <w:rsid w:val="006A4ED6"/>
    <w:rsid w:val="006A5DE0"/>
    <w:rsid w:val="006A5F79"/>
    <w:rsid w:val="006A62B0"/>
    <w:rsid w:val="006A6467"/>
    <w:rsid w:val="006A64D9"/>
    <w:rsid w:val="006B12A1"/>
    <w:rsid w:val="006B16A2"/>
    <w:rsid w:val="006B1721"/>
    <w:rsid w:val="006B29C8"/>
    <w:rsid w:val="006B2A07"/>
    <w:rsid w:val="006B3067"/>
    <w:rsid w:val="006B38B7"/>
    <w:rsid w:val="006B3B78"/>
    <w:rsid w:val="006B44E3"/>
    <w:rsid w:val="006B55BC"/>
    <w:rsid w:val="006B5B13"/>
    <w:rsid w:val="006B6532"/>
    <w:rsid w:val="006C0FB0"/>
    <w:rsid w:val="006C2F8D"/>
    <w:rsid w:val="006C393A"/>
    <w:rsid w:val="006C572E"/>
    <w:rsid w:val="006C6F66"/>
    <w:rsid w:val="006C7B8B"/>
    <w:rsid w:val="006C7EE2"/>
    <w:rsid w:val="006C7F37"/>
    <w:rsid w:val="006D04DF"/>
    <w:rsid w:val="006D0B6B"/>
    <w:rsid w:val="006D0FF7"/>
    <w:rsid w:val="006D1EA8"/>
    <w:rsid w:val="006D2AEA"/>
    <w:rsid w:val="006D3707"/>
    <w:rsid w:val="006D4491"/>
    <w:rsid w:val="006D4B8C"/>
    <w:rsid w:val="006D4DA3"/>
    <w:rsid w:val="006D661A"/>
    <w:rsid w:val="006D6A4A"/>
    <w:rsid w:val="006D6AE2"/>
    <w:rsid w:val="006E0455"/>
    <w:rsid w:val="006E0CA5"/>
    <w:rsid w:val="006E11D3"/>
    <w:rsid w:val="006E180A"/>
    <w:rsid w:val="006E2292"/>
    <w:rsid w:val="006E3617"/>
    <w:rsid w:val="006E3914"/>
    <w:rsid w:val="006E46EB"/>
    <w:rsid w:val="006E54EC"/>
    <w:rsid w:val="006E5CFE"/>
    <w:rsid w:val="006E5F00"/>
    <w:rsid w:val="006E7419"/>
    <w:rsid w:val="006E79C0"/>
    <w:rsid w:val="006F036D"/>
    <w:rsid w:val="006F1363"/>
    <w:rsid w:val="006F176B"/>
    <w:rsid w:val="006F1856"/>
    <w:rsid w:val="006F2307"/>
    <w:rsid w:val="006F39F7"/>
    <w:rsid w:val="006F44A1"/>
    <w:rsid w:val="006F4798"/>
    <w:rsid w:val="006F56CD"/>
    <w:rsid w:val="006F6919"/>
    <w:rsid w:val="006F6C00"/>
    <w:rsid w:val="006F6F29"/>
    <w:rsid w:val="007012E7"/>
    <w:rsid w:val="00701A56"/>
    <w:rsid w:val="007020C9"/>
    <w:rsid w:val="00702203"/>
    <w:rsid w:val="007025EF"/>
    <w:rsid w:val="007027E8"/>
    <w:rsid w:val="00702FF9"/>
    <w:rsid w:val="00703F86"/>
    <w:rsid w:val="00704116"/>
    <w:rsid w:val="0070531D"/>
    <w:rsid w:val="007053F9"/>
    <w:rsid w:val="00706379"/>
    <w:rsid w:val="00707BD6"/>
    <w:rsid w:val="0071040F"/>
    <w:rsid w:val="00710C80"/>
    <w:rsid w:val="0071165A"/>
    <w:rsid w:val="0071320E"/>
    <w:rsid w:val="00714289"/>
    <w:rsid w:val="00714F23"/>
    <w:rsid w:val="00715E3A"/>
    <w:rsid w:val="007174DE"/>
    <w:rsid w:val="00721D09"/>
    <w:rsid w:val="00722D5D"/>
    <w:rsid w:val="00722D8F"/>
    <w:rsid w:val="007231C2"/>
    <w:rsid w:val="00723FE2"/>
    <w:rsid w:val="00724376"/>
    <w:rsid w:val="00724567"/>
    <w:rsid w:val="007258DC"/>
    <w:rsid w:val="0073064F"/>
    <w:rsid w:val="00730BC1"/>
    <w:rsid w:val="0073125F"/>
    <w:rsid w:val="007322CE"/>
    <w:rsid w:val="00733319"/>
    <w:rsid w:val="007335ED"/>
    <w:rsid w:val="007336A5"/>
    <w:rsid w:val="00734CC8"/>
    <w:rsid w:val="0073531B"/>
    <w:rsid w:val="007375AD"/>
    <w:rsid w:val="007378D3"/>
    <w:rsid w:val="00737DDC"/>
    <w:rsid w:val="00740134"/>
    <w:rsid w:val="00740485"/>
    <w:rsid w:val="0074102B"/>
    <w:rsid w:val="00741461"/>
    <w:rsid w:val="0074146D"/>
    <w:rsid w:val="00741E71"/>
    <w:rsid w:val="00742CDA"/>
    <w:rsid w:val="00743D94"/>
    <w:rsid w:val="00746D83"/>
    <w:rsid w:val="00747EBD"/>
    <w:rsid w:val="007501E4"/>
    <w:rsid w:val="007515BE"/>
    <w:rsid w:val="00751F9C"/>
    <w:rsid w:val="007525F2"/>
    <w:rsid w:val="00753B20"/>
    <w:rsid w:val="007543BF"/>
    <w:rsid w:val="007543F0"/>
    <w:rsid w:val="0075539A"/>
    <w:rsid w:val="00755C18"/>
    <w:rsid w:val="00756D2A"/>
    <w:rsid w:val="00757899"/>
    <w:rsid w:val="00757B16"/>
    <w:rsid w:val="007604C2"/>
    <w:rsid w:val="007614A9"/>
    <w:rsid w:val="007623F1"/>
    <w:rsid w:val="00763F08"/>
    <w:rsid w:val="00764B3F"/>
    <w:rsid w:val="00764D8C"/>
    <w:rsid w:val="00765794"/>
    <w:rsid w:val="00766CF6"/>
    <w:rsid w:val="00767488"/>
    <w:rsid w:val="00767E95"/>
    <w:rsid w:val="00767ED7"/>
    <w:rsid w:val="007702C3"/>
    <w:rsid w:val="007703D4"/>
    <w:rsid w:val="00770805"/>
    <w:rsid w:val="00771382"/>
    <w:rsid w:val="007717ED"/>
    <w:rsid w:val="00771A4D"/>
    <w:rsid w:val="00771CFC"/>
    <w:rsid w:val="007727A1"/>
    <w:rsid w:val="00774F49"/>
    <w:rsid w:val="007753D9"/>
    <w:rsid w:val="00775B5B"/>
    <w:rsid w:val="00775CC1"/>
    <w:rsid w:val="00775E82"/>
    <w:rsid w:val="00776F9B"/>
    <w:rsid w:val="00777406"/>
    <w:rsid w:val="007816D9"/>
    <w:rsid w:val="00782170"/>
    <w:rsid w:val="0078291A"/>
    <w:rsid w:val="00784FE9"/>
    <w:rsid w:val="00786FB1"/>
    <w:rsid w:val="0078752A"/>
    <w:rsid w:val="00791DE7"/>
    <w:rsid w:val="00791E6A"/>
    <w:rsid w:val="007922B4"/>
    <w:rsid w:val="00792D97"/>
    <w:rsid w:val="0079327E"/>
    <w:rsid w:val="00793E5B"/>
    <w:rsid w:val="007946CC"/>
    <w:rsid w:val="00795868"/>
    <w:rsid w:val="007959E7"/>
    <w:rsid w:val="00795F6E"/>
    <w:rsid w:val="00795FD7"/>
    <w:rsid w:val="00796888"/>
    <w:rsid w:val="007A0015"/>
    <w:rsid w:val="007A09E6"/>
    <w:rsid w:val="007A09F7"/>
    <w:rsid w:val="007A11D2"/>
    <w:rsid w:val="007A2418"/>
    <w:rsid w:val="007A2576"/>
    <w:rsid w:val="007A2C08"/>
    <w:rsid w:val="007A3DE5"/>
    <w:rsid w:val="007A4AA6"/>
    <w:rsid w:val="007A4E84"/>
    <w:rsid w:val="007A590E"/>
    <w:rsid w:val="007A632F"/>
    <w:rsid w:val="007A67F2"/>
    <w:rsid w:val="007A7543"/>
    <w:rsid w:val="007B0963"/>
    <w:rsid w:val="007B138F"/>
    <w:rsid w:val="007B1841"/>
    <w:rsid w:val="007B1857"/>
    <w:rsid w:val="007B1B20"/>
    <w:rsid w:val="007B2513"/>
    <w:rsid w:val="007B26C4"/>
    <w:rsid w:val="007B471B"/>
    <w:rsid w:val="007B4B70"/>
    <w:rsid w:val="007B6C3F"/>
    <w:rsid w:val="007B6CAB"/>
    <w:rsid w:val="007B6F17"/>
    <w:rsid w:val="007B6FFE"/>
    <w:rsid w:val="007B71A0"/>
    <w:rsid w:val="007B7825"/>
    <w:rsid w:val="007B7FF7"/>
    <w:rsid w:val="007C0E81"/>
    <w:rsid w:val="007C0F30"/>
    <w:rsid w:val="007C11F5"/>
    <w:rsid w:val="007C1F7A"/>
    <w:rsid w:val="007C2084"/>
    <w:rsid w:val="007C2FBA"/>
    <w:rsid w:val="007C3475"/>
    <w:rsid w:val="007C35F0"/>
    <w:rsid w:val="007C3D57"/>
    <w:rsid w:val="007C3DB4"/>
    <w:rsid w:val="007C4E31"/>
    <w:rsid w:val="007C5F9B"/>
    <w:rsid w:val="007C6CD9"/>
    <w:rsid w:val="007D14BE"/>
    <w:rsid w:val="007D168B"/>
    <w:rsid w:val="007D1A2C"/>
    <w:rsid w:val="007D1DA4"/>
    <w:rsid w:val="007D1FBE"/>
    <w:rsid w:val="007D3DCC"/>
    <w:rsid w:val="007D42E0"/>
    <w:rsid w:val="007D48E6"/>
    <w:rsid w:val="007D5F9E"/>
    <w:rsid w:val="007D6157"/>
    <w:rsid w:val="007D6329"/>
    <w:rsid w:val="007E0D3C"/>
    <w:rsid w:val="007E1222"/>
    <w:rsid w:val="007E1B0F"/>
    <w:rsid w:val="007E2ED2"/>
    <w:rsid w:val="007E2EF1"/>
    <w:rsid w:val="007F1037"/>
    <w:rsid w:val="007F1397"/>
    <w:rsid w:val="007F22D4"/>
    <w:rsid w:val="007F2964"/>
    <w:rsid w:val="007F37F4"/>
    <w:rsid w:val="007F3AA8"/>
    <w:rsid w:val="007F3BCC"/>
    <w:rsid w:val="007F4B79"/>
    <w:rsid w:val="007F5CE6"/>
    <w:rsid w:val="007F611C"/>
    <w:rsid w:val="007F6433"/>
    <w:rsid w:val="007F6A03"/>
    <w:rsid w:val="007F6C31"/>
    <w:rsid w:val="007F6DC9"/>
    <w:rsid w:val="00801F50"/>
    <w:rsid w:val="008022D7"/>
    <w:rsid w:val="008067D1"/>
    <w:rsid w:val="00806A78"/>
    <w:rsid w:val="00807245"/>
    <w:rsid w:val="00807259"/>
    <w:rsid w:val="00807509"/>
    <w:rsid w:val="0080759A"/>
    <w:rsid w:val="008077DD"/>
    <w:rsid w:val="00807BEB"/>
    <w:rsid w:val="008114B1"/>
    <w:rsid w:val="008115E5"/>
    <w:rsid w:val="00812A2E"/>
    <w:rsid w:val="00813069"/>
    <w:rsid w:val="0081409F"/>
    <w:rsid w:val="00816EEB"/>
    <w:rsid w:val="00817AC9"/>
    <w:rsid w:val="00820C70"/>
    <w:rsid w:val="00820EF6"/>
    <w:rsid w:val="00821A04"/>
    <w:rsid w:val="008221E4"/>
    <w:rsid w:val="0082221C"/>
    <w:rsid w:val="008227A2"/>
    <w:rsid w:val="008239A3"/>
    <w:rsid w:val="00824848"/>
    <w:rsid w:val="00824D9B"/>
    <w:rsid w:val="0082575A"/>
    <w:rsid w:val="00826820"/>
    <w:rsid w:val="00826AFA"/>
    <w:rsid w:val="0083194D"/>
    <w:rsid w:val="008329C9"/>
    <w:rsid w:val="008345C2"/>
    <w:rsid w:val="00835531"/>
    <w:rsid w:val="0083595B"/>
    <w:rsid w:val="00835F00"/>
    <w:rsid w:val="008367EF"/>
    <w:rsid w:val="00837E47"/>
    <w:rsid w:val="00841140"/>
    <w:rsid w:val="00841396"/>
    <w:rsid w:val="00842A8D"/>
    <w:rsid w:val="00842C6C"/>
    <w:rsid w:val="00842E24"/>
    <w:rsid w:val="0084420F"/>
    <w:rsid w:val="008451A7"/>
    <w:rsid w:val="00847755"/>
    <w:rsid w:val="008477C5"/>
    <w:rsid w:val="00847DB4"/>
    <w:rsid w:val="008510CD"/>
    <w:rsid w:val="008515A0"/>
    <w:rsid w:val="00851A0F"/>
    <w:rsid w:val="008520C4"/>
    <w:rsid w:val="0085245A"/>
    <w:rsid w:val="008528BA"/>
    <w:rsid w:val="00852CF1"/>
    <w:rsid w:val="00853876"/>
    <w:rsid w:val="00853A24"/>
    <w:rsid w:val="0085496B"/>
    <w:rsid w:val="00855C88"/>
    <w:rsid w:val="008577BC"/>
    <w:rsid w:val="00860638"/>
    <w:rsid w:val="0086099D"/>
    <w:rsid w:val="00860EFC"/>
    <w:rsid w:val="00862505"/>
    <w:rsid w:val="00862D56"/>
    <w:rsid w:val="00863002"/>
    <w:rsid w:val="0086308F"/>
    <w:rsid w:val="00863931"/>
    <w:rsid w:val="00863ABD"/>
    <w:rsid w:val="008652EE"/>
    <w:rsid w:val="00866301"/>
    <w:rsid w:val="00867A5A"/>
    <w:rsid w:val="00870319"/>
    <w:rsid w:val="00871AC8"/>
    <w:rsid w:val="00871B0F"/>
    <w:rsid w:val="008726D8"/>
    <w:rsid w:val="00872790"/>
    <w:rsid w:val="00872A24"/>
    <w:rsid w:val="00873ED7"/>
    <w:rsid w:val="0087524D"/>
    <w:rsid w:val="00875666"/>
    <w:rsid w:val="00876092"/>
    <w:rsid w:val="0087770C"/>
    <w:rsid w:val="00877FF5"/>
    <w:rsid w:val="00880DBA"/>
    <w:rsid w:val="008825B3"/>
    <w:rsid w:val="008826E5"/>
    <w:rsid w:val="00882B0E"/>
    <w:rsid w:val="00884450"/>
    <w:rsid w:val="008844AF"/>
    <w:rsid w:val="00884A3C"/>
    <w:rsid w:val="00885106"/>
    <w:rsid w:val="00885237"/>
    <w:rsid w:val="0088553A"/>
    <w:rsid w:val="008864F6"/>
    <w:rsid w:val="00887F86"/>
    <w:rsid w:val="008908DD"/>
    <w:rsid w:val="00891154"/>
    <w:rsid w:val="00891311"/>
    <w:rsid w:val="008923D1"/>
    <w:rsid w:val="00892526"/>
    <w:rsid w:val="00893D28"/>
    <w:rsid w:val="0089480A"/>
    <w:rsid w:val="00894A24"/>
    <w:rsid w:val="00895A4B"/>
    <w:rsid w:val="00896B28"/>
    <w:rsid w:val="008A12AB"/>
    <w:rsid w:val="008A1B9B"/>
    <w:rsid w:val="008A3F17"/>
    <w:rsid w:val="008A41E9"/>
    <w:rsid w:val="008A4AA4"/>
    <w:rsid w:val="008A64C9"/>
    <w:rsid w:val="008A7169"/>
    <w:rsid w:val="008A772A"/>
    <w:rsid w:val="008A7CA7"/>
    <w:rsid w:val="008A7CE9"/>
    <w:rsid w:val="008A7FC7"/>
    <w:rsid w:val="008B0253"/>
    <w:rsid w:val="008B02FC"/>
    <w:rsid w:val="008B04CD"/>
    <w:rsid w:val="008B0A2A"/>
    <w:rsid w:val="008B0FA1"/>
    <w:rsid w:val="008B5DB0"/>
    <w:rsid w:val="008B6263"/>
    <w:rsid w:val="008B69DA"/>
    <w:rsid w:val="008B718C"/>
    <w:rsid w:val="008C0217"/>
    <w:rsid w:val="008C0984"/>
    <w:rsid w:val="008C0E24"/>
    <w:rsid w:val="008C12C8"/>
    <w:rsid w:val="008C1503"/>
    <w:rsid w:val="008C2556"/>
    <w:rsid w:val="008C2814"/>
    <w:rsid w:val="008C28A3"/>
    <w:rsid w:val="008C3887"/>
    <w:rsid w:val="008C4174"/>
    <w:rsid w:val="008C4464"/>
    <w:rsid w:val="008C4D39"/>
    <w:rsid w:val="008C50E1"/>
    <w:rsid w:val="008C62DB"/>
    <w:rsid w:val="008C6323"/>
    <w:rsid w:val="008C7357"/>
    <w:rsid w:val="008C7C1F"/>
    <w:rsid w:val="008D0147"/>
    <w:rsid w:val="008D0208"/>
    <w:rsid w:val="008D1A22"/>
    <w:rsid w:val="008D24FB"/>
    <w:rsid w:val="008D2E5A"/>
    <w:rsid w:val="008D44B0"/>
    <w:rsid w:val="008D5FBE"/>
    <w:rsid w:val="008D6379"/>
    <w:rsid w:val="008E00E8"/>
    <w:rsid w:val="008E0ED8"/>
    <w:rsid w:val="008E1C66"/>
    <w:rsid w:val="008E1C81"/>
    <w:rsid w:val="008E3309"/>
    <w:rsid w:val="008E3A4E"/>
    <w:rsid w:val="008E3B6D"/>
    <w:rsid w:val="008E3E90"/>
    <w:rsid w:val="008E74B1"/>
    <w:rsid w:val="008F0AFD"/>
    <w:rsid w:val="008F0FC6"/>
    <w:rsid w:val="008F1A71"/>
    <w:rsid w:val="008F1BD5"/>
    <w:rsid w:val="008F2FBF"/>
    <w:rsid w:val="008F311A"/>
    <w:rsid w:val="008F35B6"/>
    <w:rsid w:val="008F4652"/>
    <w:rsid w:val="008F4CDB"/>
    <w:rsid w:val="008F57B2"/>
    <w:rsid w:val="008F5C34"/>
    <w:rsid w:val="008F6479"/>
    <w:rsid w:val="008F64F6"/>
    <w:rsid w:val="008F6541"/>
    <w:rsid w:val="008F75C5"/>
    <w:rsid w:val="008F76DE"/>
    <w:rsid w:val="008F7979"/>
    <w:rsid w:val="008F7CB7"/>
    <w:rsid w:val="009003F5"/>
    <w:rsid w:val="00901CD9"/>
    <w:rsid w:val="00902680"/>
    <w:rsid w:val="009037F9"/>
    <w:rsid w:val="00903F5E"/>
    <w:rsid w:val="0090413F"/>
    <w:rsid w:val="00904605"/>
    <w:rsid w:val="009054BD"/>
    <w:rsid w:val="009061CA"/>
    <w:rsid w:val="009066E8"/>
    <w:rsid w:val="00906DED"/>
    <w:rsid w:val="009070BC"/>
    <w:rsid w:val="00907A67"/>
    <w:rsid w:val="009100C7"/>
    <w:rsid w:val="00910BAA"/>
    <w:rsid w:val="00911651"/>
    <w:rsid w:val="00911660"/>
    <w:rsid w:val="00911BE2"/>
    <w:rsid w:val="009132BC"/>
    <w:rsid w:val="00913A3B"/>
    <w:rsid w:val="00914612"/>
    <w:rsid w:val="00915833"/>
    <w:rsid w:val="00915865"/>
    <w:rsid w:val="00915DA8"/>
    <w:rsid w:val="00920EC9"/>
    <w:rsid w:val="009217F3"/>
    <w:rsid w:val="00922D0E"/>
    <w:rsid w:val="00923629"/>
    <w:rsid w:val="00923ED4"/>
    <w:rsid w:val="00924A1C"/>
    <w:rsid w:val="00924BBD"/>
    <w:rsid w:val="00924F1B"/>
    <w:rsid w:val="0092577C"/>
    <w:rsid w:val="009258B2"/>
    <w:rsid w:val="00925E6B"/>
    <w:rsid w:val="009261A9"/>
    <w:rsid w:val="00926813"/>
    <w:rsid w:val="0092714D"/>
    <w:rsid w:val="00927373"/>
    <w:rsid w:val="0092764E"/>
    <w:rsid w:val="00930868"/>
    <w:rsid w:val="00930991"/>
    <w:rsid w:val="009311E8"/>
    <w:rsid w:val="00931A40"/>
    <w:rsid w:val="00931CFA"/>
    <w:rsid w:val="00931D26"/>
    <w:rsid w:val="009337D7"/>
    <w:rsid w:val="00933F66"/>
    <w:rsid w:val="00934F32"/>
    <w:rsid w:val="00935076"/>
    <w:rsid w:val="0093685E"/>
    <w:rsid w:val="00937ACC"/>
    <w:rsid w:val="00937ACD"/>
    <w:rsid w:val="00937E4E"/>
    <w:rsid w:val="00937EBA"/>
    <w:rsid w:val="009414CB"/>
    <w:rsid w:val="00943C85"/>
    <w:rsid w:val="0094461D"/>
    <w:rsid w:val="00946390"/>
    <w:rsid w:val="00947295"/>
    <w:rsid w:val="00947DFD"/>
    <w:rsid w:val="00947E23"/>
    <w:rsid w:val="00950104"/>
    <w:rsid w:val="00951E22"/>
    <w:rsid w:val="009524B9"/>
    <w:rsid w:val="0095283A"/>
    <w:rsid w:val="00952D7C"/>
    <w:rsid w:val="009540E4"/>
    <w:rsid w:val="009553FC"/>
    <w:rsid w:val="00955ADD"/>
    <w:rsid w:val="00956E32"/>
    <w:rsid w:val="009609CB"/>
    <w:rsid w:val="00960D42"/>
    <w:rsid w:val="00962A5C"/>
    <w:rsid w:val="00962C09"/>
    <w:rsid w:val="00965D58"/>
    <w:rsid w:val="00967E88"/>
    <w:rsid w:val="00970595"/>
    <w:rsid w:val="00970606"/>
    <w:rsid w:val="00972141"/>
    <w:rsid w:val="009723A1"/>
    <w:rsid w:val="00972913"/>
    <w:rsid w:val="00972B32"/>
    <w:rsid w:val="00972DCB"/>
    <w:rsid w:val="00973677"/>
    <w:rsid w:val="009743A6"/>
    <w:rsid w:val="00975721"/>
    <w:rsid w:val="00975748"/>
    <w:rsid w:val="00976D2C"/>
    <w:rsid w:val="009771E4"/>
    <w:rsid w:val="009773C4"/>
    <w:rsid w:val="00977B56"/>
    <w:rsid w:val="0098081F"/>
    <w:rsid w:val="00980D4E"/>
    <w:rsid w:val="00980DA1"/>
    <w:rsid w:val="0098121E"/>
    <w:rsid w:val="009816B9"/>
    <w:rsid w:val="00986131"/>
    <w:rsid w:val="00992022"/>
    <w:rsid w:val="00995068"/>
    <w:rsid w:val="009953D6"/>
    <w:rsid w:val="009970D2"/>
    <w:rsid w:val="009A040B"/>
    <w:rsid w:val="009A1FDA"/>
    <w:rsid w:val="009A2BCF"/>
    <w:rsid w:val="009A3A77"/>
    <w:rsid w:val="009A4962"/>
    <w:rsid w:val="009A4E2B"/>
    <w:rsid w:val="009A528C"/>
    <w:rsid w:val="009A589C"/>
    <w:rsid w:val="009A5CC7"/>
    <w:rsid w:val="009A62F3"/>
    <w:rsid w:val="009A68B0"/>
    <w:rsid w:val="009A6EBB"/>
    <w:rsid w:val="009B00B6"/>
    <w:rsid w:val="009B0DB1"/>
    <w:rsid w:val="009B165C"/>
    <w:rsid w:val="009B1B4D"/>
    <w:rsid w:val="009B2B37"/>
    <w:rsid w:val="009B3A84"/>
    <w:rsid w:val="009B4D1D"/>
    <w:rsid w:val="009B5124"/>
    <w:rsid w:val="009B5767"/>
    <w:rsid w:val="009B60AE"/>
    <w:rsid w:val="009B74D1"/>
    <w:rsid w:val="009C274C"/>
    <w:rsid w:val="009C2D8B"/>
    <w:rsid w:val="009C3055"/>
    <w:rsid w:val="009C39F5"/>
    <w:rsid w:val="009C3B44"/>
    <w:rsid w:val="009C4693"/>
    <w:rsid w:val="009C571D"/>
    <w:rsid w:val="009C5BDA"/>
    <w:rsid w:val="009C5D28"/>
    <w:rsid w:val="009C7BC1"/>
    <w:rsid w:val="009D014A"/>
    <w:rsid w:val="009D075C"/>
    <w:rsid w:val="009D1A08"/>
    <w:rsid w:val="009D34C9"/>
    <w:rsid w:val="009D386E"/>
    <w:rsid w:val="009D3F22"/>
    <w:rsid w:val="009D47D6"/>
    <w:rsid w:val="009D5CEB"/>
    <w:rsid w:val="009D5F93"/>
    <w:rsid w:val="009D610E"/>
    <w:rsid w:val="009D6380"/>
    <w:rsid w:val="009D7BA9"/>
    <w:rsid w:val="009E00BC"/>
    <w:rsid w:val="009E1E57"/>
    <w:rsid w:val="009E2C47"/>
    <w:rsid w:val="009E33CB"/>
    <w:rsid w:val="009E3F79"/>
    <w:rsid w:val="009E40EA"/>
    <w:rsid w:val="009E447E"/>
    <w:rsid w:val="009E4AD6"/>
    <w:rsid w:val="009E58CA"/>
    <w:rsid w:val="009E5A1D"/>
    <w:rsid w:val="009E7207"/>
    <w:rsid w:val="009E7F94"/>
    <w:rsid w:val="009F0821"/>
    <w:rsid w:val="009F09F9"/>
    <w:rsid w:val="009F0D58"/>
    <w:rsid w:val="009F1175"/>
    <w:rsid w:val="009F1480"/>
    <w:rsid w:val="009F2028"/>
    <w:rsid w:val="009F3120"/>
    <w:rsid w:val="009F332E"/>
    <w:rsid w:val="009F411E"/>
    <w:rsid w:val="009F5D00"/>
    <w:rsid w:val="009F68F6"/>
    <w:rsid w:val="009F68F7"/>
    <w:rsid w:val="009F6B23"/>
    <w:rsid w:val="009F6FE4"/>
    <w:rsid w:val="009F7034"/>
    <w:rsid w:val="00A00DBB"/>
    <w:rsid w:val="00A015BF"/>
    <w:rsid w:val="00A01656"/>
    <w:rsid w:val="00A02252"/>
    <w:rsid w:val="00A03AC6"/>
    <w:rsid w:val="00A0496D"/>
    <w:rsid w:val="00A04CC6"/>
    <w:rsid w:val="00A04E76"/>
    <w:rsid w:val="00A058C4"/>
    <w:rsid w:val="00A0638C"/>
    <w:rsid w:val="00A0701C"/>
    <w:rsid w:val="00A07024"/>
    <w:rsid w:val="00A07E01"/>
    <w:rsid w:val="00A07EF0"/>
    <w:rsid w:val="00A10C3B"/>
    <w:rsid w:val="00A10E4E"/>
    <w:rsid w:val="00A116B4"/>
    <w:rsid w:val="00A120A7"/>
    <w:rsid w:val="00A126AC"/>
    <w:rsid w:val="00A1326D"/>
    <w:rsid w:val="00A13779"/>
    <w:rsid w:val="00A13CFB"/>
    <w:rsid w:val="00A141C2"/>
    <w:rsid w:val="00A1466F"/>
    <w:rsid w:val="00A14FE9"/>
    <w:rsid w:val="00A15C43"/>
    <w:rsid w:val="00A16160"/>
    <w:rsid w:val="00A1638A"/>
    <w:rsid w:val="00A16431"/>
    <w:rsid w:val="00A17E44"/>
    <w:rsid w:val="00A20604"/>
    <w:rsid w:val="00A20D53"/>
    <w:rsid w:val="00A20E66"/>
    <w:rsid w:val="00A211ED"/>
    <w:rsid w:val="00A21BA5"/>
    <w:rsid w:val="00A22007"/>
    <w:rsid w:val="00A22524"/>
    <w:rsid w:val="00A2343B"/>
    <w:rsid w:val="00A23EE7"/>
    <w:rsid w:val="00A24CFF"/>
    <w:rsid w:val="00A25D18"/>
    <w:rsid w:val="00A26046"/>
    <w:rsid w:val="00A2766D"/>
    <w:rsid w:val="00A27A3C"/>
    <w:rsid w:val="00A27ECA"/>
    <w:rsid w:val="00A30E67"/>
    <w:rsid w:val="00A31BD2"/>
    <w:rsid w:val="00A32F2E"/>
    <w:rsid w:val="00A341E5"/>
    <w:rsid w:val="00A357D7"/>
    <w:rsid w:val="00A35A17"/>
    <w:rsid w:val="00A35E8E"/>
    <w:rsid w:val="00A35FE5"/>
    <w:rsid w:val="00A4068D"/>
    <w:rsid w:val="00A41CF2"/>
    <w:rsid w:val="00A424EC"/>
    <w:rsid w:val="00A43942"/>
    <w:rsid w:val="00A43CBD"/>
    <w:rsid w:val="00A44095"/>
    <w:rsid w:val="00A4450B"/>
    <w:rsid w:val="00A44C78"/>
    <w:rsid w:val="00A45886"/>
    <w:rsid w:val="00A46077"/>
    <w:rsid w:val="00A47CBC"/>
    <w:rsid w:val="00A5029F"/>
    <w:rsid w:val="00A5047C"/>
    <w:rsid w:val="00A52FA3"/>
    <w:rsid w:val="00A53C83"/>
    <w:rsid w:val="00A54E6F"/>
    <w:rsid w:val="00A550B3"/>
    <w:rsid w:val="00A550B8"/>
    <w:rsid w:val="00A55849"/>
    <w:rsid w:val="00A56637"/>
    <w:rsid w:val="00A57BB6"/>
    <w:rsid w:val="00A61214"/>
    <w:rsid w:val="00A62376"/>
    <w:rsid w:val="00A62B89"/>
    <w:rsid w:val="00A6339D"/>
    <w:rsid w:val="00A64574"/>
    <w:rsid w:val="00A65C29"/>
    <w:rsid w:val="00A6721A"/>
    <w:rsid w:val="00A674D0"/>
    <w:rsid w:val="00A675BE"/>
    <w:rsid w:val="00A677F2"/>
    <w:rsid w:val="00A67900"/>
    <w:rsid w:val="00A702AC"/>
    <w:rsid w:val="00A70CAB"/>
    <w:rsid w:val="00A721D9"/>
    <w:rsid w:val="00A73A3D"/>
    <w:rsid w:val="00A75798"/>
    <w:rsid w:val="00A75992"/>
    <w:rsid w:val="00A759BF"/>
    <w:rsid w:val="00A75B19"/>
    <w:rsid w:val="00A77AB6"/>
    <w:rsid w:val="00A77E8D"/>
    <w:rsid w:val="00A81930"/>
    <w:rsid w:val="00A81DA5"/>
    <w:rsid w:val="00A81F99"/>
    <w:rsid w:val="00A832C4"/>
    <w:rsid w:val="00A83B6D"/>
    <w:rsid w:val="00A83E96"/>
    <w:rsid w:val="00A83F10"/>
    <w:rsid w:val="00A84C5C"/>
    <w:rsid w:val="00A85131"/>
    <w:rsid w:val="00A86126"/>
    <w:rsid w:val="00A864BC"/>
    <w:rsid w:val="00A87327"/>
    <w:rsid w:val="00A901AC"/>
    <w:rsid w:val="00A901F9"/>
    <w:rsid w:val="00A91D11"/>
    <w:rsid w:val="00A933FF"/>
    <w:rsid w:val="00A94497"/>
    <w:rsid w:val="00A94885"/>
    <w:rsid w:val="00A94BD6"/>
    <w:rsid w:val="00A953C5"/>
    <w:rsid w:val="00A956BA"/>
    <w:rsid w:val="00A959BA"/>
    <w:rsid w:val="00A96186"/>
    <w:rsid w:val="00AA046C"/>
    <w:rsid w:val="00AA3103"/>
    <w:rsid w:val="00AA3963"/>
    <w:rsid w:val="00AA3B3C"/>
    <w:rsid w:val="00AA56E3"/>
    <w:rsid w:val="00AA61E8"/>
    <w:rsid w:val="00AA6977"/>
    <w:rsid w:val="00AA72C0"/>
    <w:rsid w:val="00AB07B0"/>
    <w:rsid w:val="00AB1138"/>
    <w:rsid w:val="00AB1281"/>
    <w:rsid w:val="00AB1DE3"/>
    <w:rsid w:val="00AB2D21"/>
    <w:rsid w:val="00AB3633"/>
    <w:rsid w:val="00AB3CE3"/>
    <w:rsid w:val="00AB3F34"/>
    <w:rsid w:val="00AB5172"/>
    <w:rsid w:val="00AB57FA"/>
    <w:rsid w:val="00AB7666"/>
    <w:rsid w:val="00AB76E8"/>
    <w:rsid w:val="00AB7D64"/>
    <w:rsid w:val="00AC0179"/>
    <w:rsid w:val="00AC1C70"/>
    <w:rsid w:val="00AC1D67"/>
    <w:rsid w:val="00AC26B6"/>
    <w:rsid w:val="00AC2F0D"/>
    <w:rsid w:val="00AC4950"/>
    <w:rsid w:val="00AC5628"/>
    <w:rsid w:val="00AC679D"/>
    <w:rsid w:val="00AC737F"/>
    <w:rsid w:val="00AC7DF0"/>
    <w:rsid w:val="00AC7EE0"/>
    <w:rsid w:val="00AD0722"/>
    <w:rsid w:val="00AD0CFC"/>
    <w:rsid w:val="00AD15A7"/>
    <w:rsid w:val="00AD1F2E"/>
    <w:rsid w:val="00AD2486"/>
    <w:rsid w:val="00AD27AB"/>
    <w:rsid w:val="00AD2CA5"/>
    <w:rsid w:val="00AD2D64"/>
    <w:rsid w:val="00AD300B"/>
    <w:rsid w:val="00AD32E0"/>
    <w:rsid w:val="00AD3D3D"/>
    <w:rsid w:val="00AD44AD"/>
    <w:rsid w:val="00AD578B"/>
    <w:rsid w:val="00AD5F53"/>
    <w:rsid w:val="00AD676A"/>
    <w:rsid w:val="00AE09BC"/>
    <w:rsid w:val="00AE13F7"/>
    <w:rsid w:val="00AE2808"/>
    <w:rsid w:val="00AE2A33"/>
    <w:rsid w:val="00AE2EF2"/>
    <w:rsid w:val="00AE2F78"/>
    <w:rsid w:val="00AE370F"/>
    <w:rsid w:val="00AE386D"/>
    <w:rsid w:val="00AE3972"/>
    <w:rsid w:val="00AE404A"/>
    <w:rsid w:val="00AE41E5"/>
    <w:rsid w:val="00AE49BD"/>
    <w:rsid w:val="00AE53ED"/>
    <w:rsid w:val="00AE5DD5"/>
    <w:rsid w:val="00AE64A6"/>
    <w:rsid w:val="00AE7F73"/>
    <w:rsid w:val="00AF0487"/>
    <w:rsid w:val="00AF0DF9"/>
    <w:rsid w:val="00AF11CF"/>
    <w:rsid w:val="00AF1EE6"/>
    <w:rsid w:val="00AF276C"/>
    <w:rsid w:val="00AF3063"/>
    <w:rsid w:val="00AF3765"/>
    <w:rsid w:val="00AF4892"/>
    <w:rsid w:val="00AF49C6"/>
    <w:rsid w:val="00AF4BC8"/>
    <w:rsid w:val="00AF55A5"/>
    <w:rsid w:val="00AF5EA6"/>
    <w:rsid w:val="00AF5EAA"/>
    <w:rsid w:val="00AF691F"/>
    <w:rsid w:val="00AF761E"/>
    <w:rsid w:val="00AF7CD1"/>
    <w:rsid w:val="00B009BE"/>
    <w:rsid w:val="00B03582"/>
    <w:rsid w:val="00B03786"/>
    <w:rsid w:val="00B03D83"/>
    <w:rsid w:val="00B03DF4"/>
    <w:rsid w:val="00B0517B"/>
    <w:rsid w:val="00B06E55"/>
    <w:rsid w:val="00B07091"/>
    <w:rsid w:val="00B07D51"/>
    <w:rsid w:val="00B1033F"/>
    <w:rsid w:val="00B12A3F"/>
    <w:rsid w:val="00B12AA6"/>
    <w:rsid w:val="00B132BC"/>
    <w:rsid w:val="00B135B5"/>
    <w:rsid w:val="00B16AEB"/>
    <w:rsid w:val="00B16D1C"/>
    <w:rsid w:val="00B20973"/>
    <w:rsid w:val="00B23542"/>
    <w:rsid w:val="00B23573"/>
    <w:rsid w:val="00B23817"/>
    <w:rsid w:val="00B2518E"/>
    <w:rsid w:val="00B25A3A"/>
    <w:rsid w:val="00B25FDD"/>
    <w:rsid w:val="00B2663B"/>
    <w:rsid w:val="00B27DED"/>
    <w:rsid w:val="00B27E7F"/>
    <w:rsid w:val="00B30664"/>
    <w:rsid w:val="00B3078F"/>
    <w:rsid w:val="00B30A9D"/>
    <w:rsid w:val="00B31020"/>
    <w:rsid w:val="00B3240E"/>
    <w:rsid w:val="00B3381A"/>
    <w:rsid w:val="00B339F7"/>
    <w:rsid w:val="00B33C3B"/>
    <w:rsid w:val="00B33EB2"/>
    <w:rsid w:val="00B35E71"/>
    <w:rsid w:val="00B361E1"/>
    <w:rsid w:val="00B3639E"/>
    <w:rsid w:val="00B375E6"/>
    <w:rsid w:val="00B37713"/>
    <w:rsid w:val="00B37C03"/>
    <w:rsid w:val="00B4073A"/>
    <w:rsid w:val="00B421F1"/>
    <w:rsid w:val="00B42E06"/>
    <w:rsid w:val="00B4371C"/>
    <w:rsid w:val="00B442C7"/>
    <w:rsid w:val="00B459FE"/>
    <w:rsid w:val="00B45DA7"/>
    <w:rsid w:val="00B46305"/>
    <w:rsid w:val="00B47DA5"/>
    <w:rsid w:val="00B52CDA"/>
    <w:rsid w:val="00B53282"/>
    <w:rsid w:val="00B547FD"/>
    <w:rsid w:val="00B54D3E"/>
    <w:rsid w:val="00B556C2"/>
    <w:rsid w:val="00B604D5"/>
    <w:rsid w:val="00B60B2D"/>
    <w:rsid w:val="00B60BC6"/>
    <w:rsid w:val="00B61D5D"/>
    <w:rsid w:val="00B61F52"/>
    <w:rsid w:val="00B6225F"/>
    <w:rsid w:val="00B632B0"/>
    <w:rsid w:val="00B63EDF"/>
    <w:rsid w:val="00B64CB5"/>
    <w:rsid w:val="00B65E02"/>
    <w:rsid w:val="00B702DD"/>
    <w:rsid w:val="00B70947"/>
    <w:rsid w:val="00B71A39"/>
    <w:rsid w:val="00B71CC7"/>
    <w:rsid w:val="00B72AB0"/>
    <w:rsid w:val="00B73936"/>
    <w:rsid w:val="00B7423F"/>
    <w:rsid w:val="00B74CC1"/>
    <w:rsid w:val="00B7537F"/>
    <w:rsid w:val="00B76244"/>
    <w:rsid w:val="00B76C6A"/>
    <w:rsid w:val="00B76E09"/>
    <w:rsid w:val="00B7752A"/>
    <w:rsid w:val="00B7787A"/>
    <w:rsid w:val="00B80D00"/>
    <w:rsid w:val="00B81432"/>
    <w:rsid w:val="00B815EB"/>
    <w:rsid w:val="00B829C8"/>
    <w:rsid w:val="00B84030"/>
    <w:rsid w:val="00B847FD"/>
    <w:rsid w:val="00B849AC"/>
    <w:rsid w:val="00B857D7"/>
    <w:rsid w:val="00B85FB8"/>
    <w:rsid w:val="00B87014"/>
    <w:rsid w:val="00B872EE"/>
    <w:rsid w:val="00B87452"/>
    <w:rsid w:val="00B918AA"/>
    <w:rsid w:val="00B92013"/>
    <w:rsid w:val="00B928EE"/>
    <w:rsid w:val="00B92947"/>
    <w:rsid w:val="00B9295A"/>
    <w:rsid w:val="00B930D2"/>
    <w:rsid w:val="00B93C61"/>
    <w:rsid w:val="00B95D5A"/>
    <w:rsid w:val="00B963D0"/>
    <w:rsid w:val="00B96FB2"/>
    <w:rsid w:val="00B97D02"/>
    <w:rsid w:val="00BA0AEB"/>
    <w:rsid w:val="00BA0F30"/>
    <w:rsid w:val="00BA180E"/>
    <w:rsid w:val="00BA1C1F"/>
    <w:rsid w:val="00BA2430"/>
    <w:rsid w:val="00BA2479"/>
    <w:rsid w:val="00BA2897"/>
    <w:rsid w:val="00BA2AD6"/>
    <w:rsid w:val="00BA361C"/>
    <w:rsid w:val="00BA39DF"/>
    <w:rsid w:val="00BA3CCE"/>
    <w:rsid w:val="00BA467D"/>
    <w:rsid w:val="00BA591D"/>
    <w:rsid w:val="00BA6248"/>
    <w:rsid w:val="00BA666D"/>
    <w:rsid w:val="00BA6772"/>
    <w:rsid w:val="00BA6810"/>
    <w:rsid w:val="00BA6B24"/>
    <w:rsid w:val="00BA6E1D"/>
    <w:rsid w:val="00BA779B"/>
    <w:rsid w:val="00BA7CC2"/>
    <w:rsid w:val="00BB01F7"/>
    <w:rsid w:val="00BB1047"/>
    <w:rsid w:val="00BB1213"/>
    <w:rsid w:val="00BB2A90"/>
    <w:rsid w:val="00BB3401"/>
    <w:rsid w:val="00BB367B"/>
    <w:rsid w:val="00BB4F13"/>
    <w:rsid w:val="00BB538F"/>
    <w:rsid w:val="00BB59EE"/>
    <w:rsid w:val="00BB5B80"/>
    <w:rsid w:val="00BB5D15"/>
    <w:rsid w:val="00BB61AA"/>
    <w:rsid w:val="00BB6225"/>
    <w:rsid w:val="00BB64BD"/>
    <w:rsid w:val="00BB6C4A"/>
    <w:rsid w:val="00BB70D2"/>
    <w:rsid w:val="00BC1080"/>
    <w:rsid w:val="00BC18B6"/>
    <w:rsid w:val="00BC2567"/>
    <w:rsid w:val="00BC30D8"/>
    <w:rsid w:val="00BC32D1"/>
    <w:rsid w:val="00BC3CA7"/>
    <w:rsid w:val="00BC4BB6"/>
    <w:rsid w:val="00BC740A"/>
    <w:rsid w:val="00BC782D"/>
    <w:rsid w:val="00BC7C9B"/>
    <w:rsid w:val="00BD0FFD"/>
    <w:rsid w:val="00BD16CD"/>
    <w:rsid w:val="00BD1E4F"/>
    <w:rsid w:val="00BD20E1"/>
    <w:rsid w:val="00BD3427"/>
    <w:rsid w:val="00BD3BBF"/>
    <w:rsid w:val="00BD61C9"/>
    <w:rsid w:val="00BD675B"/>
    <w:rsid w:val="00BE1120"/>
    <w:rsid w:val="00BE3D52"/>
    <w:rsid w:val="00BE5185"/>
    <w:rsid w:val="00BE5B6A"/>
    <w:rsid w:val="00BE5DF0"/>
    <w:rsid w:val="00BE6788"/>
    <w:rsid w:val="00BE7091"/>
    <w:rsid w:val="00BE77C9"/>
    <w:rsid w:val="00BF1926"/>
    <w:rsid w:val="00BF21E8"/>
    <w:rsid w:val="00BF26D0"/>
    <w:rsid w:val="00BF3155"/>
    <w:rsid w:val="00BF3639"/>
    <w:rsid w:val="00BF3F79"/>
    <w:rsid w:val="00BF48CB"/>
    <w:rsid w:val="00BF4AF0"/>
    <w:rsid w:val="00BF4ED0"/>
    <w:rsid w:val="00BF6358"/>
    <w:rsid w:val="00BF6984"/>
    <w:rsid w:val="00BF6D04"/>
    <w:rsid w:val="00BF71F2"/>
    <w:rsid w:val="00BF749F"/>
    <w:rsid w:val="00C0031E"/>
    <w:rsid w:val="00C0061C"/>
    <w:rsid w:val="00C0066E"/>
    <w:rsid w:val="00C01598"/>
    <w:rsid w:val="00C01915"/>
    <w:rsid w:val="00C021A0"/>
    <w:rsid w:val="00C02636"/>
    <w:rsid w:val="00C02946"/>
    <w:rsid w:val="00C02AFA"/>
    <w:rsid w:val="00C02B3C"/>
    <w:rsid w:val="00C02FE9"/>
    <w:rsid w:val="00C03B5E"/>
    <w:rsid w:val="00C04A15"/>
    <w:rsid w:val="00C04E87"/>
    <w:rsid w:val="00C05555"/>
    <w:rsid w:val="00C05A02"/>
    <w:rsid w:val="00C05C3B"/>
    <w:rsid w:val="00C05FD6"/>
    <w:rsid w:val="00C066F4"/>
    <w:rsid w:val="00C06AAE"/>
    <w:rsid w:val="00C104D4"/>
    <w:rsid w:val="00C10E20"/>
    <w:rsid w:val="00C11696"/>
    <w:rsid w:val="00C11F03"/>
    <w:rsid w:val="00C12583"/>
    <w:rsid w:val="00C128F9"/>
    <w:rsid w:val="00C1307C"/>
    <w:rsid w:val="00C13DD1"/>
    <w:rsid w:val="00C13F2A"/>
    <w:rsid w:val="00C15317"/>
    <w:rsid w:val="00C16121"/>
    <w:rsid w:val="00C1652F"/>
    <w:rsid w:val="00C16D08"/>
    <w:rsid w:val="00C171CA"/>
    <w:rsid w:val="00C176BB"/>
    <w:rsid w:val="00C1796C"/>
    <w:rsid w:val="00C17D50"/>
    <w:rsid w:val="00C21473"/>
    <w:rsid w:val="00C21D5C"/>
    <w:rsid w:val="00C2200D"/>
    <w:rsid w:val="00C224AC"/>
    <w:rsid w:val="00C23A5E"/>
    <w:rsid w:val="00C25D50"/>
    <w:rsid w:val="00C2625E"/>
    <w:rsid w:val="00C26C5E"/>
    <w:rsid w:val="00C27027"/>
    <w:rsid w:val="00C278DB"/>
    <w:rsid w:val="00C27939"/>
    <w:rsid w:val="00C3064A"/>
    <w:rsid w:val="00C30B05"/>
    <w:rsid w:val="00C31EA1"/>
    <w:rsid w:val="00C32339"/>
    <w:rsid w:val="00C33BDE"/>
    <w:rsid w:val="00C34EB9"/>
    <w:rsid w:val="00C3623C"/>
    <w:rsid w:val="00C36B41"/>
    <w:rsid w:val="00C36D44"/>
    <w:rsid w:val="00C37E0A"/>
    <w:rsid w:val="00C37F87"/>
    <w:rsid w:val="00C40028"/>
    <w:rsid w:val="00C4024E"/>
    <w:rsid w:val="00C4095A"/>
    <w:rsid w:val="00C40B5C"/>
    <w:rsid w:val="00C41AF6"/>
    <w:rsid w:val="00C42114"/>
    <w:rsid w:val="00C42179"/>
    <w:rsid w:val="00C422CE"/>
    <w:rsid w:val="00C430B8"/>
    <w:rsid w:val="00C43320"/>
    <w:rsid w:val="00C433BE"/>
    <w:rsid w:val="00C43BE8"/>
    <w:rsid w:val="00C44A33"/>
    <w:rsid w:val="00C450D0"/>
    <w:rsid w:val="00C45678"/>
    <w:rsid w:val="00C46A6D"/>
    <w:rsid w:val="00C47231"/>
    <w:rsid w:val="00C47730"/>
    <w:rsid w:val="00C50C51"/>
    <w:rsid w:val="00C51736"/>
    <w:rsid w:val="00C52446"/>
    <w:rsid w:val="00C5245C"/>
    <w:rsid w:val="00C52BBA"/>
    <w:rsid w:val="00C52DEB"/>
    <w:rsid w:val="00C537C3"/>
    <w:rsid w:val="00C53B7F"/>
    <w:rsid w:val="00C53CD5"/>
    <w:rsid w:val="00C545CE"/>
    <w:rsid w:val="00C549D8"/>
    <w:rsid w:val="00C55712"/>
    <w:rsid w:val="00C56639"/>
    <w:rsid w:val="00C5695D"/>
    <w:rsid w:val="00C56BD5"/>
    <w:rsid w:val="00C5770B"/>
    <w:rsid w:val="00C57EB2"/>
    <w:rsid w:val="00C61183"/>
    <w:rsid w:val="00C617A0"/>
    <w:rsid w:val="00C6226B"/>
    <w:rsid w:val="00C63E3C"/>
    <w:rsid w:val="00C64217"/>
    <w:rsid w:val="00C64C46"/>
    <w:rsid w:val="00C65623"/>
    <w:rsid w:val="00C65EE9"/>
    <w:rsid w:val="00C65FDE"/>
    <w:rsid w:val="00C6682E"/>
    <w:rsid w:val="00C66ACA"/>
    <w:rsid w:val="00C67B52"/>
    <w:rsid w:val="00C67B6E"/>
    <w:rsid w:val="00C70490"/>
    <w:rsid w:val="00C70CF1"/>
    <w:rsid w:val="00C72101"/>
    <w:rsid w:val="00C726CE"/>
    <w:rsid w:val="00C730AB"/>
    <w:rsid w:val="00C73C9A"/>
    <w:rsid w:val="00C7438E"/>
    <w:rsid w:val="00C74BC5"/>
    <w:rsid w:val="00C74CFB"/>
    <w:rsid w:val="00C74FB3"/>
    <w:rsid w:val="00C74FF4"/>
    <w:rsid w:val="00C76B62"/>
    <w:rsid w:val="00C778CB"/>
    <w:rsid w:val="00C77AB2"/>
    <w:rsid w:val="00C77D8D"/>
    <w:rsid w:val="00C80FF0"/>
    <w:rsid w:val="00C818A1"/>
    <w:rsid w:val="00C8258D"/>
    <w:rsid w:val="00C82A2E"/>
    <w:rsid w:val="00C83F13"/>
    <w:rsid w:val="00C85246"/>
    <w:rsid w:val="00C854BE"/>
    <w:rsid w:val="00C86330"/>
    <w:rsid w:val="00C863DF"/>
    <w:rsid w:val="00C86597"/>
    <w:rsid w:val="00C86C48"/>
    <w:rsid w:val="00C87D04"/>
    <w:rsid w:val="00C90801"/>
    <w:rsid w:val="00C9136F"/>
    <w:rsid w:val="00C93B00"/>
    <w:rsid w:val="00C94D2B"/>
    <w:rsid w:val="00C95083"/>
    <w:rsid w:val="00C95A4C"/>
    <w:rsid w:val="00C96AC4"/>
    <w:rsid w:val="00CA05DA"/>
    <w:rsid w:val="00CA15C4"/>
    <w:rsid w:val="00CA2BB0"/>
    <w:rsid w:val="00CA3504"/>
    <w:rsid w:val="00CA53D8"/>
    <w:rsid w:val="00CA6395"/>
    <w:rsid w:val="00CA65E7"/>
    <w:rsid w:val="00CA6ADA"/>
    <w:rsid w:val="00CA7332"/>
    <w:rsid w:val="00CA7A1E"/>
    <w:rsid w:val="00CA7CFA"/>
    <w:rsid w:val="00CA7DE1"/>
    <w:rsid w:val="00CA7F88"/>
    <w:rsid w:val="00CB0449"/>
    <w:rsid w:val="00CB0B7C"/>
    <w:rsid w:val="00CB125F"/>
    <w:rsid w:val="00CB19EF"/>
    <w:rsid w:val="00CB1AF6"/>
    <w:rsid w:val="00CB33BB"/>
    <w:rsid w:val="00CB3DCE"/>
    <w:rsid w:val="00CB437C"/>
    <w:rsid w:val="00CB4A46"/>
    <w:rsid w:val="00CB4D15"/>
    <w:rsid w:val="00CB57DD"/>
    <w:rsid w:val="00CB5E06"/>
    <w:rsid w:val="00CB741E"/>
    <w:rsid w:val="00CB765B"/>
    <w:rsid w:val="00CB7A7A"/>
    <w:rsid w:val="00CB7F4F"/>
    <w:rsid w:val="00CC010C"/>
    <w:rsid w:val="00CC0BF2"/>
    <w:rsid w:val="00CC441F"/>
    <w:rsid w:val="00CC48D7"/>
    <w:rsid w:val="00CC4CD3"/>
    <w:rsid w:val="00CD01EE"/>
    <w:rsid w:val="00CD0AC4"/>
    <w:rsid w:val="00CD1043"/>
    <w:rsid w:val="00CD1796"/>
    <w:rsid w:val="00CD19AE"/>
    <w:rsid w:val="00CD29BF"/>
    <w:rsid w:val="00CD2BAE"/>
    <w:rsid w:val="00CD321C"/>
    <w:rsid w:val="00CD34D6"/>
    <w:rsid w:val="00CD37CE"/>
    <w:rsid w:val="00CD520A"/>
    <w:rsid w:val="00CD63C1"/>
    <w:rsid w:val="00CD63D7"/>
    <w:rsid w:val="00CD68C3"/>
    <w:rsid w:val="00CD773E"/>
    <w:rsid w:val="00CD7884"/>
    <w:rsid w:val="00CD7B3B"/>
    <w:rsid w:val="00CD7E34"/>
    <w:rsid w:val="00CE2403"/>
    <w:rsid w:val="00CE2C7F"/>
    <w:rsid w:val="00CE305C"/>
    <w:rsid w:val="00CE38CF"/>
    <w:rsid w:val="00CE3DF5"/>
    <w:rsid w:val="00CE3E2C"/>
    <w:rsid w:val="00CE4699"/>
    <w:rsid w:val="00CE4B85"/>
    <w:rsid w:val="00CE577C"/>
    <w:rsid w:val="00CE5CE7"/>
    <w:rsid w:val="00CE5ED4"/>
    <w:rsid w:val="00CE657E"/>
    <w:rsid w:val="00CF0A6B"/>
    <w:rsid w:val="00CF0E6B"/>
    <w:rsid w:val="00CF0FE1"/>
    <w:rsid w:val="00CF1AF3"/>
    <w:rsid w:val="00CF1B93"/>
    <w:rsid w:val="00CF1FC6"/>
    <w:rsid w:val="00CF4800"/>
    <w:rsid w:val="00CF497C"/>
    <w:rsid w:val="00CF6B7A"/>
    <w:rsid w:val="00CF6E20"/>
    <w:rsid w:val="00CF7BD6"/>
    <w:rsid w:val="00CF7C58"/>
    <w:rsid w:val="00D000D0"/>
    <w:rsid w:val="00D00FE3"/>
    <w:rsid w:val="00D01636"/>
    <w:rsid w:val="00D03E6A"/>
    <w:rsid w:val="00D041EB"/>
    <w:rsid w:val="00D046C6"/>
    <w:rsid w:val="00D05C63"/>
    <w:rsid w:val="00D06756"/>
    <w:rsid w:val="00D0756B"/>
    <w:rsid w:val="00D07C00"/>
    <w:rsid w:val="00D103E8"/>
    <w:rsid w:val="00D10452"/>
    <w:rsid w:val="00D13626"/>
    <w:rsid w:val="00D13748"/>
    <w:rsid w:val="00D140BE"/>
    <w:rsid w:val="00D144C1"/>
    <w:rsid w:val="00D148A5"/>
    <w:rsid w:val="00D1528B"/>
    <w:rsid w:val="00D15EE4"/>
    <w:rsid w:val="00D15FD0"/>
    <w:rsid w:val="00D20C3E"/>
    <w:rsid w:val="00D20CA2"/>
    <w:rsid w:val="00D20ECF"/>
    <w:rsid w:val="00D2188D"/>
    <w:rsid w:val="00D2303F"/>
    <w:rsid w:val="00D236C4"/>
    <w:rsid w:val="00D23B1F"/>
    <w:rsid w:val="00D2423D"/>
    <w:rsid w:val="00D24B4C"/>
    <w:rsid w:val="00D24FAE"/>
    <w:rsid w:val="00D256F6"/>
    <w:rsid w:val="00D25BF8"/>
    <w:rsid w:val="00D25DED"/>
    <w:rsid w:val="00D2719F"/>
    <w:rsid w:val="00D279E6"/>
    <w:rsid w:val="00D27E0F"/>
    <w:rsid w:val="00D300D8"/>
    <w:rsid w:val="00D31046"/>
    <w:rsid w:val="00D313CD"/>
    <w:rsid w:val="00D31410"/>
    <w:rsid w:val="00D325FB"/>
    <w:rsid w:val="00D3310E"/>
    <w:rsid w:val="00D33ADD"/>
    <w:rsid w:val="00D33B19"/>
    <w:rsid w:val="00D3492A"/>
    <w:rsid w:val="00D34C36"/>
    <w:rsid w:val="00D350FA"/>
    <w:rsid w:val="00D37388"/>
    <w:rsid w:val="00D374B9"/>
    <w:rsid w:val="00D404FA"/>
    <w:rsid w:val="00D41BB5"/>
    <w:rsid w:val="00D420F6"/>
    <w:rsid w:val="00D4267A"/>
    <w:rsid w:val="00D4405C"/>
    <w:rsid w:val="00D440C8"/>
    <w:rsid w:val="00D44414"/>
    <w:rsid w:val="00D44E99"/>
    <w:rsid w:val="00D45C43"/>
    <w:rsid w:val="00D45DB7"/>
    <w:rsid w:val="00D45ED9"/>
    <w:rsid w:val="00D4624D"/>
    <w:rsid w:val="00D46C97"/>
    <w:rsid w:val="00D509EF"/>
    <w:rsid w:val="00D544DA"/>
    <w:rsid w:val="00D56AEA"/>
    <w:rsid w:val="00D56E2A"/>
    <w:rsid w:val="00D57042"/>
    <w:rsid w:val="00D6030F"/>
    <w:rsid w:val="00D6092F"/>
    <w:rsid w:val="00D60AF7"/>
    <w:rsid w:val="00D6204D"/>
    <w:rsid w:val="00D625DC"/>
    <w:rsid w:val="00D63065"/>
    <w:rsid w:val="00D63E0C"/>
    <w:rsid w:val="00D64B4C"/>
    <w:rsid w:val="00D650B3"/>
    <w:rsid w:val="00D6598E"/>
    <w:rsid w:val="00D65FAC"/>
    <w:rsid w:val="00D66194"/>
    <w:rsid w:val="00D7093A"/>
    <w:rsid w:val="00D721E8"/>
    <w:rsid w:val="00D7273F"/>
    <w:rsid w:val="00D72C96"/>
    <w:rsid w:val="00D73C48"/>
    <w:rsid w:val="00D740EA"/>
    <w:rsid w:val="00D74F37"/>
    <w:rsid w:val="00D75A8B"/>
    <w:rsid w:val="00D75C7B"/>
    <w:rsid w:val="00D75E04"/>
    <w:rsid w:val="00D75E4B"/>
    <w:rsid w:val="00D76D0E"/>
    <w:rsid w:val="00D778DC"/>
    <w:rsid w:val="00D77A64"/>
    <w:rsid w:val="00D804BF"/>
    <w:rsid w:val="00D810ED"/>
    <w:rsid w:val="00D82693"/>
    <w:rsid w:val="00D82CF4"/>
    <w:rsid w:val="00D82FA1"/>
    <w:rsid w:val="00D83389"/>
    <w:rsid w:val="00D84480"/>
    <w:rsid w:val="00D84786"/>
    <w:rsid w:val="00D84BC9"/>
    <w:rsid w:val="00D851FB"/>
    <w:rsid w:val="00D855E2"/>
    <w:rsid w:val="00D85695"/>
    <w:rsid w:val="00D85AF6"/>
    <w:rsid w:val="00D8619C"/>
    <w:rsid w:val="00D87A0B"/>
    <w:rsid w:val="00D900BD"/>
    <w:rsid w:val="00D90822"/>
    <w:rsid w:val="00D91574"/>
    <w:rsid w:val="00D916CE"/>
    <w:rsid w:val="00D918CD"/>
    <w:rsid w:val="00D91EE3"/>
    <w:rsid w:val="00D91F53"/>
    <w:rsid w:val="00D920F0"/>
    <w:rsid w:val="00D930E8"/>
    <w:rsid w:val="00D94201"/>
    <w:rsid w:val="00D9458D"/>
    <w:rsid w:val="00D94DDD"/>
    <w:rsid w:val="00D95195"/>
    <w:rsid w:val="00D956DC"/>
    <w:rsid w:val="00D9622A"/>
    <w:rsid w:val="00D96AB1"/>
    <w:rsid w:val="00D96CDB"/>
    <w:rsid w:val="00D972B4"/>
    <w:rsid w:val="00DA011F"/>
    <w:rsid w:val="00DA1991"/>
    <w:rsid w:val="00DA292F"/>
    <w:rsid w:val="00DA3165"/>
    <w:rsid w:val="00DA3A2E"/>
    <w:rsid w:val="00DA3D87"/>
    <w:rsid w:val="00DA408F"/>
    <w:rsid w:val="00DA7907"/>
    <w:rsid w:val="00DB0236"/>
    <w:rsid w:val="00DB0435"/>
    <w:rsid w:val="00DB0AC4"/>
    <w:rsid w:val="00DB0FCC"/>
    <w:rsid w:val="00DB12FD"/>
    <w:rsid w:val="00DB1D7F"/>
    <w:rsid w:val="00DB21A2"/>
    <w:rsid w:val="00DB2F15"/>
    <w:rsid w:val="00DB31DE"/>
    <w:rsid w:val="00DB47F3"/>
    <w:rsid w:val="00DB4851"/>
    <w:rsid w:val="00DB58A9"/>
    <w:rsid w:val="00DB64B3"/>
    <w:rsid w:val="00DB7C79"/>
    <w:rsid w:val="00DC0371"/>
    <w:rsid w:val="00DC0FF4"/>
    <w:rsid w:val="00DC2921"/>
    <w:rsid w:val="00DC2CC3"/>
    <w:rsid w:val="00DC3463"/>
    <w:rsid w:val="00DC618C"/>
    <w:rsid w:val="00DC6FF0"/>
    <w:rsid w:val="00DC71C1"/>
    <w:rsid w:val="00DC7AB2"/>
    <w:rsid w:val="00DD0440"/>
    <w:rsid w:val="00DD098A"/>
    <w:rsid w:val="00DD0C5F"/>
    <w:rsid w:val="00DD2C58"/>
    <w:rsid w:val="00DD2E11"/>
    <w:rsid w:val="00DD2E63"/>
    <w:rsid w:val="00DD391F"/>
    <w:rsid w:val="00DD44C9"/>
    <w:rsid w:val="00DD4655"/>
    <w:rsid w:val="00DD59A9"/>
    <w:rsid w:val="00DD5F57"/>
    <w:rsid w:val="00DD61F4"/>
    <w:rsid w:val="00DD6296"/>
    <w:rsid w:val="00DD7C79"/>
    <w:rsid w:val="00DE004E"/>
    <w:rsid w:val="00DE04F7"/>
    <w:rsid w:val="00DE0519"/>
    <w:rsid w:val="00DE06F7"/>
    <w:rsid w:val="00DE0868"/>
    <w:rsid w:val="00DE11BA"/>
    <w:rsid w:val="00DE15F9"/>
    <w:rsid w:val="00DE243A"/>
    <w:rsid w:val="00DE2668"/>
    <w:rsid w:val="00DE31A0"/>
    <w:rsid w:val="00DE3B23"/>
    <w:rsid w:val="00DE3BA4"/>
    <w:rsid w:val="00DE4A66"/>
    <w:rsid w:val="00DE4DCD"/>
    <w:rsid w:val="00DE51F7"/>
    <w:rsid w:val="00DE56AA"/>
    <w:rsid w:val="00DE5E46"/>
    <w:rsid w:val="00DE5F57"/>
    <w:rsid w:val="00DE6210"/>
    <w:rsid w:val="00DE629C"/>
    <w:rsid w:val="00DE69E7"/>
    <w:rsid w:val="00DE7948"/>
    <w:rsid w:val="00DE7C0B"/>
    <w:rsid w:val="00DF0D19"/>
    <w:rsid w:val="00DF12FD"/>
    <w:rsid w:val="00DF1688"/>
    <w:rsid w:val="00DF1EE3"/>
    <w:rsid w:val="00DF23D9"/>
    <w:rsid w:val="00DF351C"/>
    <w:rsid w:val="00DF36EB"/>
    <w:rsid w:val="00DF4AA0"/>
    <w:rsid w:val="00DF4D01"/>
    <w:rsid w:val="00DF5FAE"/>
    <w:rsid w:val="00DF7154"/>
    <w:rsid w:val="00E0099F"/>
    <w:rsid w:val="00E0111A"/>
    <w:rsid w:val="00E0242C"/>
    <w:rsid w:val="00E0267A"/>
    <w:rsid w:val="00E0325E"/>
    <w:rsid w:val="00E036EA"/>
    <w:rsid w:val="00E03FCC"/>
    <w:rsid w:val="00E042AA"/>
    <w:rsid w:val="00E0459B"/>
    <w:rsid w:val="00E047B3"/>
    <w:rsid w:val="00E05861"/>
    <w:rsid w:val="00E05C35"/>
    <w:rsid w:val="00E060FB"/>
    <w:rsid w:val="00E06730"/>
    <w:rsid w:val="00E0700A"/>
    <w:rsid w:val="00E078A0"/>
    <w:rsid w:val="00E10F2A"/>
    <w:rsid w:val="00E114D6"/>
    <w:rsid w:val="00E11B21"/>
    <w:rsid w:val="00E1213F"/>
    <w:rsid w:val="00E1254E"/>
    <w:rsid w:val="00E13896"/>
    <w:rsid w:val="00E1451A"/>
    <w:rsid w:val="00E14D45"/>
    <w:rsid w:val="00E161BC"/>
    <w:rsid w:val="00E1676F"/>
    <w:rsid w:val="00E16A5E"/>
    <w:rsid w:val="00E16C41"/>
    <w:rsid w:val="00E17089"/>
    <w:rsid w:val="00E17622"/>
    <w:rsid w:val="00E17939"/>
    <w:rsid w:val="00E22F76"/>
    <w:rsid w:val="00E236B3"/>
    <w:rsid w:val="00E237B3"/>
    <w:rsid w:val="00E267F0"/>
    <w:rsid w:val="00E26B1C"/>
    <w:rsid w:val="00E270E0"/>
    <w:rsid w:val="00E27259"/>
    <w:rsid w:val="00E274F7"/>
    <w:rsid w:val="00E301C7"/>
    <w:rsid w:val="00E30AA4"/>
    <w:rsid w:val="00E3154A"/>
    <w:rsid w:val="00E319EA"/>
    <w:rsid w:val="00E31B88"/>
    <w:rsid w:val="00E31FD1"/>
    <w:rsid w:val="00E329F1"/>
    <w:rsid w:val="00E347C5"/>
    <w:rsid w:val="00E350D7"/>
    <w:rsid w:val="00E36397"/>
    <w:rsid w:val="00E37428"/>
    <w:rsid w:val="00E408A1"/>
    <w:rsid w:val="00E409EE"/>
    <w:rsid w:val="00E40E4A"/>
    <w:rsid w:val="00E413E5"/>
    <w:rsid w:val="00E41C34"/>
    <w:rsid w:val="00E41C78"/>
    <w:rsid w:val="00E41F56"/>
    <w:rsid w:val="00E4264C"/>
    <w:rsid w:val="00E43BA1"/>
    <w:rsid w:val="00E43BEF"/>
    <w:rsid w:val="00E44433"/>
    <w:rsid w:val="00E444D2"/>
    <w:rsid w:val="00E447B0"/>
    <w:rsid w:val="00E4584C"/>
    <w:rsid w:val="00E46793"/>
    <w:rsid w:val="00E47966"/>
    <w:rsid w:val="00E500E6"/>
    <w:rsid w:val="00E52EB8"/>
    <w:rsid w:val="00E5311B"/>
    <w:rsid w:val="00E53816"/>
    <w:rsid w:val="00E54306"/>
    <w:rsid w:val="00E5436D"/>
    <w:rsid w:val="00E54AE1"/>
    <w:rsid w:val="00E556D2"/>
    <w:rsid w:val="00E55754"/>
    <w:rsid w:val="00E557DD"/>
    <w:rsid w:val="00E55B1E"/>
    <w:rsid w:val="00E562D1"/>
    <w:rsid w:val="00E5750F"/>
    <w:rsid w:val="00E578AC"/>
    <w:rsid w:val="00E60A69"/>
    <w:rsid w:val="00E6163A"/>
    <w:rsid w:val="00E61802"/>
    <w:rsid w:val="00E6197D"/>
    <w:rsid w:val="00E6210D"/>
    <w:rsid w:val="00E63D82"/>
    <w:rsid w:val="00E63E58"/>
    <w:rsid w:val="00E65506"/>
    <w:rsid w:val="00E666B9"/>
    <w:rsid w:val="00E66A9C"/>
    <w:rsid w:val="00E70BFE"/>
    <w:rsid w:val="00E70E6F"/>
    <w:rsid w:val="00E71B0C"/>
    <w:rsid w:val="00E723C1"/>
    <w:rsid w:val="00E73163"/>
    <w:rsid w:val="00E73BF6"/>
    <w:rsid w:val="00E740BA"/>
    <w:rsid w:val="00E76289"/>
    <w:rsid w:val="00E76339"/>
    <w:rsid w:val="00E765D7"/>
    <w:rsid w:val="00E76EC2"/>
    <w:rsid w:val="00E77272"/>
    <w:rsid w:val="00E7731A"/>
    <w:rsid w:val="00E77B7D"/>
    <w:rsid w:val="00E80803"/>
    <w:rsid w:val="00E8082D"/>
    <w:rsid w:val="00E833BF"/>
    <w:rsid w:val="00E83789"/>
    <w:rsid w:val="00E8522B"/>
    <w:rsid w:val="00E860F4"/>
    <w:rsid w:val="00E86289"/>
    <w:rsid w:val="00E86650"/>
    <w:rsid w:val="00E90D08"/>
    <w:rsid w:val="00E910DB"/>
    <w:rsid w:val="00E9339F"/>
    <w:rsid w:val="00E95B30"/>
    <w:rsid w:val="00EA0325"/>
    <w:rsid w:val="00EA0415"/>
    <w:rsid w:val="00EA11B1"/>
    <w:rsid w:val="00EA1C33"/>
    <w:rsid w:val="00EA20AB"/>
    <w:rsid w:val="00EA230E"/>
    <w:rsid w:val="00EA23A7"/>
    <w:rsid w:val="00EA2DBD"/>
    <w:rsid w:val="00EA35EE"/>
    <w:rsid w:val="00EA36FA"/>
    <w:rsid w:val="00EA3C28"/>
    <w:rsid w:val="00EA4042"/>
    <w:rsid w:val="00EA5664"/>
    <w:rsid w:val="00EA5F70"/>
    <w:rsid w:val="00EA68EC"/>
    <w:rsid w:val="00EA6E1D"/>
    <w:rsid w:val="00EA703A"/>
    <w:rsid w:val="00EA7E63"/>
    <w:rsid w:val="00EB0780"/>
    <w:rsid w:val="00EB1633"/>
    <w:rsid w:val="00EB18B3"/>
    <w:rsid w:val="00EB271C"/>
    <w:rsid w:val="00EB382A"/>
    <w:rsid w:val="00EB3EC0"/>
    <w:rsid w:val="00EB4F00"/>
    <w:rsid w:val="00EB58EF"/>
    <w:rsid w:val="00EB5D87"/>
    <w:rsid w:val="00EB600D"/>
    <w:rsid w:val="00EB6AB9"/>
    <w:rsid w:val="00EB70B3"/>
    <w:rsid w:val="00EC1FF5"/>
    <w:rsid w:val="00EC2816"/>
    <w:rsid w:val="00EC32CF"/>
    <w:rsid w:val="00EC4306"/>
    <w:rsid w:val="00EC4FE5"/>
    <w:rsid w:val="00EC689D"/>
    <w:rsid w:val="00EC6A41"/>
    <w:rsid w:val="00EC7DBC"/>
    <w:rsid w:val="00ED06B4"/>
    <w:rsid w:val="00ED0A3E"/>
    <w:rsid w:val="00ED0EC6"/>
    <w:rsid w:val="00ED1521"/>
    <w:rsid w:val="00ED3EEE"/>
    <w:rsid w:val="00ED4D64"/>
    <w:rsid w:val="00ED533E"/>
    <w:rsid w:val="00ED5442"/>
    <w:rsid w:val="00ED5533"/>
    <w:rsid w:val="00ED68AD"/>
    <w:rsid w:val="00ED68B3"/>
    <w:rsid w:val="00ED6A6C"/>
    <w:rsid w:val="00ED6E4F"/>
    <w:rsid w:val="00ED7593"/>
    <w:rsid w:val="00ED7790"/>
    <w:rsid w:val="00ED77A7"/>
    <w:rsid w:val="00ED7CEA"/>
    <w:rsid w:val="00EE0025"/>
    <w:rsid w:val="00EE0916"/>
    <w:rsid w:val="00EE0A97"/>
    <w:rsid w:val="00EE1285"/>
    <w:rsid w:val="00EE24F1"/>
    <w:rsid w:val="00EE311F"/>
    <w:rsid w:val="00EE3438"/>
    <w:rsid w:val="00EE3978"/>
    <w:rsid w:val="00EE5890"/>
    <w:rsid w:val="00EE5E58"/>
    <w:rsid w:val="00EE6001"/>
    <w:rsid w:val="00EE65C3"/>
    <w:rsid w:val="00EE6EE3"/>
    <w:rsid w:val="00EE7224"/>
    <w:rsid w:val="00EE7950"/>
    <w:rsid w:val="00EF1BEC"/>
    <w:rsid w:val="00EF2225"/>
    <w:rsid w:val="00EF2240"/>
    <w:rsid w:val="00EF34E3"/>
    <w:rsid w:val="00EF3E45"/>
    <w:rsid w:val="00EF4604"/>
    <w:rsid w:val="00EF5B54"/>
    <w:rsid w:val="00EF617C"/>
    <w:rsid w:val="00EF62C0"/>
    <w:rsid w:val="00EF642F"/>
    <w:rsid w:val="00EF6FC7"/>
    <w:rsid w:val="00EF7D0E"/>
    <w:rsid w:val="00F00475"/>
    <w:rsid w:val="00F006C8"/>
    <w:rsid w:val="00F01476"/>
    <w:rsid w:val="00F0223F"/>
    <w:rsid w:val="00F026CB"/>
    <w:rsid w:val="00F0286F"/>
    <w:rsid w:val="00F02D0F"/>
    <w:rsid w:val="00F030D7"/>
    <w:rsid w:val="00F03892"/>
    <w:rsid w:val="00F03B16"/>
    <w:rsid w:val="00F04204"/>
    <w:rsid w:val="00F05580"/>
    <w:rsid w:val="00F064E7"/>
    <w:rsid w:val="00F06CD6"/>
    <w:rsid w:val="00F1053B"/>
    <w:rsid w:val="00F10996"/>
    <w:rsid w:val="00F10D19"/>
    <w:rsid w:val="00F10D2B"/>
    <w:rsid w:val="00F111E9"/>
    <w:rsid w:val="00F11DA8"/>
    <w:rsid w:val="00F13F2C"/>
    <w:rsid w:val="00F14D13"/>
    <w:rsid w:val="00F15E64"/>
    <w:rsid w:val="00F1641A"/>
    <w:rsid w:val="00F16F5D"/>
    <w:rsid w:val="00F173C5"/>
    <w:rsid w:val="00F17A5A"/>
    <w:rsid w:val="00F202B4"/>
    <w:rsid w:val="00F206D4"/>
    <w:rsid w:val="00F20EF7"/>
    <w:rsid w:val="00F21603"/>
    <w:rsid w:val="00F220EC"/>
    <w:rsid w:val="00F22294"/>
    <w:rsid w:val="00F23753"/>
    <w:rsid w:val="00F24CCF"/>
    <w:rsid w:val="00F25B90"/>
    <w:rsid w:val="00F27736"/>
    <w:rsid w:val="00F27B63"/>
    <w:rsid w:val="00F27BC9"/>
    <w:rsid w:val="00F32076"/>
    <w:rsid w:val="00F327EF"/>
    <w:rsid w:val="00F33900"/>
    <w:rsid w:val="00F34D13"/>
    <w:rsid w:val="00F35B86"/>
    <w:rsid w:val="00F35DBD"/>
    <w:rsid w:val="00F36787"/>
    <w:rsid w:val="00F36A07"/>
    <w:rsid w:val="00F40117"/>
    <w:rsid w:val="00F41182"/>
    <w:rsid w:val="00F41647"/>
    <w:rsid w:val="00F42214"/>
    <w:rsid w:val="00F42DC3"/>
    <w:rsid w:val="00F4310D"/>
    <w:rsid w:val="00F434D7"/>
    <w:rsid w:val="00F436F1"/>
    <w:rsid w:val="00F455DC"/>
    <w:rsid w:val="00F458DA"/>
    <w:rsid w:val="00F461A7"/>
    <w:rsid w:val="00F47092"/>
    <w:rsid w:val="00F4711B"/>
    <w:rsid w:val="00F47F29"/>
    <w:rsid w:val="00F5026E"/>
    <w:rsid w:val="00F50514"/>
    <w:rsid w:val="00F5105B"/>
    <w:rsid w:val="00F52EA8"/>
    <w:rsid w:val="00F53C3E"/>
    <w:rsid w:val="00F54D87"/>
    <w:rsid w:val="00F559F3"/>
    <w:rsid w:val="00F56C7E"/>
    <w:rsid w:val="00F62806"/>
    <w:rsid w:val="00F62BF5"/>
    <w:rsid w:val="00F62F6C"/>
    <w:rsid w:val="00F6336E"/>
    <w:rsid w:val="00F645CA"/>
    <w:rsid w:val="00F6595A"/>
    <w:rsid w:val="00F66CD5"/>
    <w:rsid w:val="00F711F8"/>
    <w:rsid w:val="00F71FC7"/>
    <w:rsid w:val="00F726D9"/>
    <w:rsid w:val="00F742EE"/>
    <w:rsid w:val="00F759BF"/>
    <w:rsid w:val="00F77A51"/>
    <w:rsid w:val="00F77AA4"/>
    <w:rsid w:val="00F80209"/>
    <w:rsid w:val="00F802C4"/>
    <w:rsid w:val="00F8057E"/>
    <w:rsid w:val="00F809C0"/>
    <w:rsid w:val="00F8137E"/>
    <w:rsid w:val="00F813FF"/>
    <w:rsid w:val="00F818B1"/>
    <w:rsid w:val="00F81A57"/>
    <w:rsid w:val="00F823E1"/>
    <w:rsid w:val="00F824E7"/>
    <w:rsid w:val="00F825C9"/>
    <w:rsid w:val="00F82FB9"/>
    <w:rsid w:val="00F832ED"/>
    <w:rsid w:val="00F863B0"/>
    <w:rsid w:val="00F86E58"/>
    <w:rsid w:val="00F874B5"/>
    <w:rsid w:val="00F87771"/>
    <w:rsid w:val="00F87927"/>
    <w:rsid w:val="00F87D3F"/>
    <w:rsid w:val="00F90381"/>
    <w:rsid w:val="00F9055E"/>
    <w:rsid w:val="00F91D36"/>
    <w:rsid w:val="00F92047"/>
    <w:rsid w:val="00F932A0"/>
    <w:rsid w:val="00F93687"/>
    <w:rsid w:val="00F938EA"/>
    <w:rsid w:val="00F9398C"/>
    <w:rsid w:val="00F93F7A"/>
    <w:rsid w:val="00F95944"/>
    <w:rsid w:val="00F960AF"/>
    <w:rsid w:val="00F960C8"/>
    <w:rsid w:val="00F96365"/>
    <w:rsid w:val="00F97546"/>
    <w:rsid w:val="00F978A6"/>
    <w:rsid w:val="00FA049E"/>
    <w:rsid w:val="00FA0D01"/>
    <w:rsid w:val="00FA103B"/>
    <w:rsid w:val="00FA1240"/>
    <w:rsid w:val="00FA1764"/>
    <w:rsid w:val="00FA1A40"/>
    <w:rsid w:val="00FA1C8F"/>
    <w:rsid w:val="00FA21FA"/>
    <w:rsid w:val="00FA34A1"/>
    <w:rsid w:val="00FA3E0C"/>
    <w:rsid w:val="00FA444E"/>
    <w:rsid w:val="00FA4EF1"/>
    <w:rsid w:val="00FA51C7"/>
    <w:rsid w:val="00FA5E01"/>
    <w:rsid w:val="00FA6A44"/>
    <w:rsid w:val="00FA7C72"/>
    <w:rsid w:val="00FB0AB8"/>
    <w:rsid w:val="00FB13D7"/>
    <w:rsid w:val="00FB1900"/>
    <w:rsid w:val="00FB2276"/>
    <w:rsid w:val="00FB266F"/>
    <w:rsid w:val="00FB2ACA"/>
    <w:rsid w:val="00FB3608"/>
    <w:rsid w:val="00FB3DF1"/>
    <w:rsid w:val="00FB4552"/>
    <w:rsid w:val="00FB4920"/>
    <w:rsid w:val="00FB6701"/>
    <w:rsid w:val="00FB6D37"/>
    <w:rsid w:val="00FB7A9E"/>
    <w:rsid w:val="00FB7D62"/>
    <w:rsid w:val="00FC0045"/>
    <w:rsid w:val="00FC0350"/>
    <w:rsid w:val="00FC0538"/>
    <w:rsid w:val="00FC155F"/>
    <w:rsid w:val="00FC1B5A"/>
    <w:rsid w:val="00FC1EB5"/>
    <w:rsid w:val="00FC3601"/>
    <w:rsid w:val="00FC4D7D"/>
    <w:rsid w:val="00FC6149"/>
    <w:rsid w:val="00FC778A"/>
    <w:rsid w:val="00FD004E"/>
    <w:rsid w:val="00FD0FEC"/>
    <w:rsid w:val="00FD3EDA"/>
    <w:rsid w:val="00FD4FD0"/>
    <w:rsid w:val="00FD54D1"/>
    <w:rsid w:val="00FD573A"/>
    <w:rsid w:val="00FD58FA"/>
    <w:rsid w:val="00FD5C0E"/>
    <w:rsid w:val="00FE0424"/>
    <w:rsid w:val="00FE0D67"/>
    <w:rsid w:val="00FE1153"/>
    <w:rsid w:val="00FE158F"/>
    <w:rsid w:val="00FE179F"/>
    <w:rsid w:val="00FE2B78"/>
    <w:rsid w:val="00FE330E"/>
    <w:rsid w:val="00FE3D4B"/>
    <w:rsid w:val="00FE42DF"/>
    <w:rsid w:val="00FE50B2"/>
    <w:rsid w:val="00FE5483"/>
    <w:rsid w:val="00FE58FF"/>
    <w:rsid w:val="00FE63A8"/>
    <w:rsid w:val="00FE6E42"/>
    <w:rsid w:val="00FE77DB"/>
    <w:rsid w:val="00FE7A67"/>
    <w:rsid w:val="00FE7F13"/>
    <w:rsid w:val="00FF0B65"/>
    <w:rsid w:val="00FF0CAF"/>
    <w:rsid w:val="00FF0FC4"/>
    <w:rsid w:val="00FF1F57"/>
    <w:rsid w:val="00FF2070"/>
    <w:rsid w:val="00FF222E"/>
    <w:rsid w:val="00FF33CB"/>
    <w:rsid w:val="00FF35A8"/>
    <w:rsid w:val="00FF3768"/>
    <w:rsid w:val="00FF403C"/>
    <w:rsid w:val="00FF4873"/>
    <w:rsid w:val="00FF4F03"/>
    <w:rsid w:val="00FF5126"/>
    <w:rsid w:val="00FF51DA"/>
    <w:rsid w:val="00FF5374"/>
    <w:rsid w:val="00FF62AB"/>
    <w:rsid w:val="00FF6D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15:chartTrackingRefBased/>
  <w15:docId w15:val="{D87FE1DF-B724-498A-9321-80B11B558D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3">
    <w:name w:val="Normal"/>
    <w:qFormat/>
    <w:pPr>
      <w:widowControl w:val="0"/>
      <w:jc w:val="both"/>
    </w:pPr>
    <w:rPr>
      <w:kern w:val="2"/>
      <w:sz w:val="21"/>
      <w:szCs w:val="22"/>
    </w:rPr>
  </w:style>
  <w:style w:type="paragraph" w:styleId="1">
    <w:name w:val="heading 1"/>
    <w:basedOn w:val="a3"/>
    <w:next w:val="a3"/>
    <w:link w:val="1Char"/>
    <w:uiPriority w:val="9"/>
    <w:qFormat/>
    <w:rsid w:val="00324E1E"/>
    <w:pPr>
      <w:keepNext/>
      <w:keepLines/>
      <w:spacing w:before="340" w:after="330" w:line="576" w:lineRule="auto"/>
      <w:outlineLvl w:val="0"/>
    </w:pPr>
    <w:rPr>
      <w:rFonts w:ascii="Calibri" w:hAnsi="Calibri" w:cs="宋体"/>
      <w:b/>
      <w:bCs/>
      <w:kern w:val="44"/>
      <w:sz w:val="44"/>
      <w:szCs w:val="44"/>
    </w:rPr>
  </w:style>
  <w:style w:type="paragraph" w:styleId="2">
    <w:name w:val="heading 2"/>
    <w:basedOn w:val="a3"/>
    <w:next w:val="a3"/>
    <w:link w:val="2Char"/>
    <w:uiPriority w:val="9"/>
    <w:unhideWhenUsed/>
    <w:qFormat/>
    <w:rsid w:val="00324E1E"/>
    <w:pPr>
      <w:keepNext/>
      <w:keepLines/>
      <w:spacing w:before="260" w:after="260" w:line="415" w:lineRule="auto"/>
      <w:outlineLvl w:val="1"/>
    </w:pPr>
    <w:rPr>
      <w:rFonts w:ascii="Calibri Light" w:hAnsi="Calibri Light"/>
      <w:b/>
      <w:bCs/>
      <w:sz w:val="32"/>
      <w:szCs w:val="32"/>
    </w:rPr>
  </w:style>
  <w:style w:type="paragraph" w:styleId="3">
    <w:name w:val="heading 3"/>
    <w:basedOn w:val="a3"/>
    <w:next w:val="a3"/>
    <w:link w:val="3Char"/>
    <w:uiPriority w:val="9"/>
    <w:unhideWhenUsed/>
    <w:qFormat/>
    <w:rsid w:val="00324E1E"/>
    <w:pPr>
      <w:keepNext/>
      <w:keepLines/>
      <w:spacing w:before="260" w:after="260" w:line="415" w:lineRule="auto"/>
      <w:outlineLvl w:val="2"/>
    </w:pPr>
    <w:rPr>
      <w:rFonts w:ascii="Calibri" w:hAnsi="Calibri" w:cs="宋体"/>
      <w:b/>
      <w:bCs/>
      <w:sz w:val="32"/>
      <w:szCs w:val="32"/>
    </w:rPr>
  </w:style>
  <w:style w:type="paragraph" w:styleId="4">
    <w:name w:val="heading 4"/>
    <w:basedOn w:val="a3"/>
    <w:next w:val="a3"/>
    <w:link w:val="4Char"/>
    <w:uiPriority w:val="9"/>
    <w:unhideWhenUsed/>
    <w:qFormat/>
    <w:rsid w:val="00362710"/>
    <w:pPr>
      <w:keepNext/>
      <w:keepLines/>
      <w:spacing w:before="280" w:after="290" w:line="376" w:lineRule="auto"/>
      <w:outlineLvl w:val="3"/>
    </w:pPr>
    <w:rPr>
      <w:rFonts w:ascii="Cambria" w:hAnsi="Cambria"/>
      <w:b/>
      <w:bCs/>
      <w:sz w:val="28"/>
      <w:szCs w:val="28"/>
      <w:lang w:val="x-none" w:eastAsia="x-none"/>
    </w:rPr>
  </w:style>
  <w:style w:type="paragraph" w:styleId="5">
    <w:name w:val="heading 5"/>
    <w:basedOn w:val="a3"/>
    <w:next w:val="a3"/>
    <w:link w:val="5Char"/>
    <w:uiPriority w:val="9"/>
    <w:semiHidden/>
    <w:unhideWhenUsed/>
    <w:qFormat/>
    <w:rsid w:val="00362710"/>
    <w:pPr>
      <w:keepNext/>
      <w:keepLines/>
      <w:numPr>
        <w:ilvl w:val="4"/>
        <w:numId w:val="1"/>
      </w:numPr>
      <w:spacing w:before="280" w:after="290" w:line="376" w:lineRule="auto"/>
      <w:outlineLvl w:val="4"/>
    </w:pPr>
    <w:rPr>
      <w:b/>
      <w:bCs/>
      <w:sz w:val="28"/>
      <w:szCs w:val="28"/>
      <w:lang w:val="x-none" w:eastAsia="x-none"/>
    </w:rPr>
  </w:style>
  <w:style w:type="paragraph" w:styleId="6">
    <w:name w:val="heading 6"/>
    <w:basedOn w:val="a3"/>
    <w:next w:val="a3"/>
    <w:link w:val="6Char"/>
    <w:uiPriority w:val="9"/>
    <w:semiHidden/>
    <w:unhideWhenUsed/>
    <w:qFormat/>
    <w:rsid w:val="00362710"/>
    <w:pPr>
      <w:keepNext/>
      <w:keepLines/>
      <w:numPr>
        <w:ilvl w:val="5"/>
        <w:numId w:val="1"/>
      </w:numPr>
      <w:spacing w:before="240" w:after="64" w:line="320" w:lineRule="auto"/>
      <w:outlineLvl w:val="5"/>
    </w:pPr>
    <w:rPr>
      <w:rFonts w:ascii="Cambria" w:hAnsi="Cambria"/>
      <w:b/>
      <w:bCs/>
      <w:sz w:val="24"/>
      <w:szCs w:val="24"/>
      <w:lang w:val="x-none" w:eastAsia="x-none"/>
    </w:rPr>
  </w:style>
  <w:style w:type="paragraph" w:styleId="7">
    <w:name w:val="heading 7"/>
    <w:basedOn w:val="a3"/>
    <w:next w:val="a3"/>
    <w:link w:val="7Char"/>
    <w:uiPriority w:val="9"/>
    <w:unhideWhenUsed/>
    <w:qFormat/>
    <w:rsid w:val="00362710"/>
    <w:pPr>
      <w:keepNext/>
      <w:keepLines/>
      <w:numPr>
        <w:ilvl w:val="6"/>
        <w:numId w:val="1"/>
      </w:numPr>
      <w:spacing w:before="240" w:after="64" w:line="320" w:lineRule="auto"/>
      <w:outlineLvl w:val="6"/>
    </w:pPr>
    <w:rPr>
      <w:b/>
      <w:bCs/>
      <w:sz w:val="24"/>
      <w:szCs w:val="24"/>
      <w:lang w:val="x-none" w:eastAsia="x-none"/>
    </w:rPr>
  </w:style>
  <w:style w:type="paragraph" w:styleId="8">
    <w:name w:val="heading 8"/>
    <w:basedOn w:val="a3"/>
    <w:next w:val="a3"/>
    <w:link w:val="8Char"/>
    <w:uiPriority w:val="9"/>
    <w:unhideWhenUsed/>
    <w:qFormat/>
    <w:rsid w:val="00362710"/>
    <w:pPr>
      <w:keepNext/>
      <w:keepLines/>
      <w:numPr>
        <w:ilvl w:val="7"/>
        <w:numId w:val="1"/>
      </w:numPr>
      <w:spacing w:before="240" w:after="64" w:line="320" w:lineRule="auto"/>
      <w:outlineLvl w:val="7"/>
    </w:pPr>
    <w:rPr>
      <w:rFonts w:ascii="Cambria" w:hAnsi="Cambria"/>
      <w:sz w:val="24"/>
      <w:szCs w:val="24"/>
      <w:lang w:val="x-none" w:eastAsia="x-none"/>
    </w:rPr>
  </w:style>
  <w:style w:type="paragraph" w:styleId="9">
    <w:name w:val="heading 9"/>
    <w:basedOn w:val="a3"/>
    <w:next w:val="a3"/>
    <w:link w:val="9Char"/>
    <w:uiPriority w:val="9"/>
    <w:semiHidden/>
    <w:unhideWhenUsed/>
    <w:qFormat/>
    <w:rsid w:val="00362710"/>
    <w:pPr>
      <w:keepNext/>
      <w:keepLines/>
      <w:numPr>
        <w:ilvl w:val="8"/>
        <w:numId w:val="1"/>
      </w:numPr>
      <w:spacing w:before="240" w:after="64" w:line="320" w:lineRule="auto"/>
      <w:outlineLvl w:val="8"/>
    </w:pPr>
    <w:rPr>
      <w:rFonts w:ascii="Cambria" w:hAnsi="Cambria"/>
      <w:szCs w:val="21"/>
      <w:lang w:val="x-none" w:eastAsia="x-none"/>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character" w:customStyle="1" w:styleId="1Char">
    <w:name w:val="标题 1 Char"/>
    <w:link w:val="1"/>
    <w:uiPriority w:val="9"/>
    <w:rsid w:val="00324E1E"/>
    <w:rPr>
      <w:rFonts w:ascii="Calibri" w:hAnsi="Calibri" w:cs="宋体"/>
      <w:b/>
      <w:bCs/>
      <w:kern w:val="44"/>
      <w:sz w:val="44"/>
      <w:szCs w:val="44"/>
    </w:rPr>
  </w:style>
  <w:style w:type="character" w:customStyle="1" w:styleId="2Char">
    <w:name w:val="标题 2 Char"/>
    <w:link w:val="2"/>
    <w:uiPriority w:val="9"/>
    <w:rsid w:val="00324E1E"/>
    <w:rPr>
      <w:rFonts w:ascii="Calibri Light" w:hAnsi="Calibri Light"/>
      <w:b/>
      <w:bCs/>
      <w:kern w:val="2"/>
      <w:sz w:val="32"/>
      <w:szCs w:val="32"/>
    </w:rPr>
  </w:style>
  <w:style w:type="character" w:customStyle="1" w:styleId="3Char">
    <w:name w:val="标题 3 Char"/>
    <w:link w:val="3"/>
    <w:uiPriority w:val="9"/>
    <w:rsid w:val="00324E1E"/>
    <w:rPr>
      <w:rFonts w:ascii="Calibri" w:hAnsi="Calibri" w:cs="宋体"/>
      <w:b/>
      <w:bCs/>
      <w:kern w:val="2"/>
      <w:sz w:val="32"/>
      <w:szCs w:val="32"/>
    </w:rPr>
  </w:style>
  <w:style w:type="character" w:customStyle="1" w:styleId="4Char">
    <w:name w:val="标题 4 Char"/>
    <w:link w:val="4"/>
    <w:uiPriority w:val="9"/>
    <w:rsid w:val="00362710"/>
    <w:rPr>
      <w:rFonts w:ascii="Cambria" w:eastAsia="宋体" w:hAnsi="Cambria" w:cs="Times New Roman"/>
      <w:b/>
      <w:bCs/>
      <w:kern w:val="2"/>
      <w:sz w:val="28"/>
      <w:szCs w:val="28"/>
    </w:rPr>
  </w:style>
  <w:style w:type="character" w:customStyle="1" w:styleId="5Char">
    <w:name w:val="标题 5 Char"/>
    <w:link w:val="5"/>
    <w:uiPriority w:val="9"/>
    <w:semiHidden/>
    <w:rsid w:val="00362710"/>
    <w:rPr>
      <w:b/>
      <w:bCs/>
      <w:kern w:val="2"/>
      <w:sz w:val="28"/>
      <w:szCs w:val="28"/>
      <w:lang w:val="x-none" w:eastAsia="x-none"/>
    </w:rPr>
  </w:style>
  <w:style w:type="character" w:customStyle="1" w:styleId="6Char">
    <w:name w:val="标题 6 Char"/>
    <w:link w:val="6"/>
    <w:uiPriority w:val="9"/>
    <w:semiHidden/>
    <w:rsid w:val="00362710"/>
    <w:rPr>
      <w:rFonts w:ascii="Cambria" w:hAnsi="Cambria"/>
      <w:b/>
      <w:bCs/>
      <w:kern w:val="2"/>
      <w:sz w:val="24"/>
      <w:szCs w:val="24"/>
      <w:lang w:val="x-none" w:eastAsia="x-none"/>
    </w:rPr>
  </w:style>
  <w:style w:type="character" w:customStyle="1" w:styleId="7Char">
    <w:name w:val="标题 7 Char"/>
    <w:link w:val="7"/>
    <w:uiPriority w:val="9"/>
    <w:rsid w:val="00362710"/>
    <w:rPr>
      <w:b/>
      <w:bCs/>
      <w:kern w:val="2"/>
      <w:sz w:val="24"/>
      <w:szCs w:val="24"/>
      <w:lang w:val="x-none" w:eastAsia="x-none"/>
    </w:rPr>
  </w:style>
  <w:style w:type="character" w:customStyle="1" w:styleId="8Char">
    <w:name w:val="标题 8 Char"/>
    <w:link w:val="8"/>
    <w:uiPriority w:val="9"/>
    <w:rsid w:val="00362710"/>
    <w:rPr>
      <w:rFonts w:ascii="Cambria" w:hAnsi="Cambria"/>
      <w:kern w:val="2"/>
      <w:sz w:val="24"/>
      <w:szCs w:val="24"/>
      <w:lang w:val="x-none" w:eastAsia="x-none"/>
    </w:rPr>
  </w:style>
  <w:style w:type="character" w:customStyle="1" w:styleId="9Char">
    <w:name w:val="标题 9 Char"/>
    <w:link w:val="9"/>
    <w:uiPriority w:val="9"/>
    <w:semiHidden/>
    <w:rsid w:val="00362710"/>
    <w:rPr>
      <w:rFonts w:ascii="Cambria" w:hAnsi="Cambria"/>
      <w:kern w:val="2"/>
      <w:sz w:val="21"/>
      <w:szCs w:val="21"/>
      <w:lang w:val="x-none" w:eastAsia="x-none"/>
    </w:rPr>
  </w:style>
  <w:style w:type="paragraph" w:styleId="a7">
    <w:name w:val="header"/>
    <w:basedOn w:val="a3"/>
    <w:link w:val="Char"/>
    <w:uiPriority w:val="99"/>
    <w:unhideWhenUsed/>
    <w:rsid w:val="004D15E5"/>
    <w:pPr>
      <w:pBdr>
        <w:bottom w:val="single" w:sz="6" w:space="1" w:color="auto"/>
      </w:pBdr>
      <w:tabs>
        <w:tab w:val="center" w:pos="4153"/>
        <w:tab w:val="right" w:pos="8306"/>
      </w:tabs>
      <w:snapToGrid w:val="0"/>
      <w:jc w:val="center"/>
    </w:pPr>
    <w:rPr>
      <w:sz w:val="18"/>
      <w:szCs w:val="18"/>
      <w:lang w:val="x-none" w:eastAsia="x-none"/>
    </w:rPr>
  </w:style>
  <w:style w:type="character" w:customStyle="1" w:styleId="Char">
    <w:name w:val="页眉 Char"/>
    <w:link w:val="a7"/>
    <w:uiPriority w:val="99"/>
    <w:rsid w:val="004D15E5"/>
    <w:rPr>
      <w:kern w:val="2"/>
      <w:sz w:val="18"/>
      <w:szCs w:val="18"/>
    </w:rPr>
  </w:style>
  <w:style w:type="paragraph" w:styleId="a8">
    <w:name w:val="footer"/>
    <w:basedOn w:val="a3"/>
    <w:link w:val="Char0"/>
    <w:uiPriority w:val="99"/>
    <w:unhideWhenUsed/>
    <w:rsid w:val="004D15E5"/>
    <w:pPr>
      <w:tabs>
        <w:tab w:val="center" w:pos="4153"/>
        <w:tab w:val="right" w:pos="8306"/>
      </w:tabs>
      <w:snapToGrid w:val="0"/>
      <w:jc w:val="left"/>
    </w:pPr>
    <w:rPr>
      <w:sz w:val="18"/>
      <w:szCs w:val="18"/>
      <w:lang w:val="x-none" w:eastAsia="x-none"/>
    </w:rPr>
  </w:style>
  <w:style w:type="character" w:customStyle="1" w:styleId="Char0">
    <w:name w:val="页脚 Char"/>
    <w:link w:val="a8"/>
    <w:uiPriority w:val="99"/>
    <w:rsid w:val="004D15E5"/>
    <w:rPr>
      <w:kern w:val="2"/>
      <w:sz w:val="18"/>
      <w:szCs w:val="18"/>
    </w:rPr>
  </w:style>
  <w:style w:type="paragraph" w:styleId="a9">
    <w:name w:val="endnote text"/>
    <w:basedOn w:val="a3"/>
    <w:link w:val="Char1"/>
    <w:uiPriority w:val="99"/>
    <w:semiHidden/>
    <w:unhideWhenUsed/>
    <w:rsid w:val="00CB0449"/>
    <w:pPr>
      <w:snapToGrid w:val="0"/>
      <w:jc w:val="left"/>
    </w:pPr>
    <w:rPr>
      <w:lang w:val="x-none" w:eastAsia="x-none"/>
    </w:rPr>
  </w:style>
  <w:style w:type="character" w:customStyle="1" w:styleId="Char1">
    <w:name w:val="尾注文本 Char"/>
    <w:link w:val="a9"/>
    <w:uiPriority w:val="99"/>
    <w:semiHidden/>
    <w:rsid w:val="00CB0449"/>
    <w:rPr>
      <w:kern w:val="2"/>
      <w:sz w:val="21"/>
      <w:szCs w:val="22"/>
    </w:rPr>
  </w:style>
  <w:style w:type="paragraph" w:customStyle="1" w:styleId="aa">
    <w:name w:val="论文正文"/>
    <w:basedOn w:val="a3"/>
    <w:link w:val="Char2"/>
    <w:qFormat/>
    <w:rsid w:val="004A1951"/>
    <w:pPr>
      <w:spacing w:line="300" w:lineRule="auto"/>
      <w:ind w:firstLineChars="200" w:firstLine="200"/>
    </w:pPr>
    <w:rPr>
      <w:szCs w:val="24"/>
      <w:lang w:val="x-none" w:eastAsia="x-none"/>
    </w:rPr>
  </w:style>
  <w:style w:type="character" w:customStyle="1" w:styleId="Char2">
    <w:name w:val="论文正文 Char"/>
    <w:link w:val="aa"/>
    <w:rsid w:val="004A1951"/>
    <w:rPr>
      <w:kern w:val="2"/>
      <w:sz w:val="21"/>
      <w:szCs w:val="24"/>
    </w:rPr>
  </w:style>
  <w:style w:type="paragraph" w:customStyle="1" w:styleId="a">
    <w:name w:val="章标题"/>
    <w:basedOn w:val="a3"/>
    <w:next w:val="aa"/>
    <w:link w:val="Char3"/>
    <w:qFormat/>
    <w:rsid w:val="00F5105B"/>
    <w:pPr>
      <w:numPr>
        <w:numId w:val="1"/>
      </w:numPr>
      <w:spacing w:beforeLines="50" w:before="50" w:afterLines="100" w:after="100"/>
      <w:jc w:val="center"/>
      <w:outlineLvl w:val="0"/>
    </w:pPr>
    <w:rPr>
      <w:rFonts w:eastAsia="黑体"/>
      <w:b/>
      <w:sz w:val="32"/>
      <w:szCs w:val="32"/>
      <w:lang w:val="x-none" w:eastAsia="x-none"/>
    </w:rPr>
  </w:style>
  <w:style w:type="character" w:customStyle="1" w:styleId="Char3">
    <w:name w:val="章标题 Char"/>
    <w:link w:val="a"/>
    <w:rsid w:val="00F5105B"/>
    <w:rPr>
      <w:rFonts w:eastAsia="黑体"/>
      <w:b/>
      <w:kern w:val="2"/>
      <w:sz w:val="32"/>
      <w:szCs w:val="32"/>
      <w:lang w:val="x-none" w:eastAsia="x-none"/>
    </w:rPr>
  </w:style>
  <w:style w:type="paragraph" w:customStyle="1" w:styleId="a0">
    <w:name w:val="节标题"/>
    <w:basedOn w:val="a3"/>
    <w:next w:val="aa"/>
    <w:link w:val="Char4"/>
    <w:qFormat/>
    <w:rsid w:val="00362710"/>
    <w:pPr>
      <w:numPr>
        <w:ilvl w:val="1"/>
        <w:numId w:val="1"/>
      </w:numPr>
      <w:spacing w:beforeLines="50" w:before="50" w:afterLines="50" w:after="50"/>
      <w:outlineLvl w:val="1"/>
    </w:pPr>
    <w:rPr>
      <w:b/>
      <w:sz w:val="28"/>
      <w:szCs w:val="28"/>
      <w:lang w:val="x-none" w:eastAsia="x-none"/>
    </w:rPr>
  </w:style>
  <w:style w:type="character" w:customStyle="1" w:styleId="Char4">
    <w:name w:val="节标题 Char"/>
    <w:link w:val="a0"/>
    <w:rsid w:val="00362710"/>
    <w:rPr>
      <w:b/>
      <w:kern w:val="2"/>
      <w:sz w:val="28"/>
      <w:szCs w:val="28"/>
      <w:lang w:val="x-none" w:eastAsia="x-none"/>
    </w:rPr>
  </w:style>
  <w:style w:type="paragraph" w:customStyle="1" w:styleId="ab">
    <w:name w:val="摘要、目录等标题"/>
    <w:basedOn w:val="a3"/>
    <w:link w:val="Char5"/>
    <w:autoRedefine/>
    <w:qFormat/>
    <w:rsid w:val="00D45C43"/>
    <w:pPr>
      <w:spacing w:beforeLines="50" w:before="156" w:afterLines="100" w:after="312" w:line="300" w:lineRule="auto"/>
      <w:jc w:val="center"/>
      <w:outlineLvl w:val="0"/>
    </w:pPr>
    <w:rPr>
      <w:rFonts w:eastAsia="黑体"/>
      <w:sz w:val="32"/>
      <w:szCs w:val="32"/>
      <w:lang w:val="x-none" w:eastAsia="x-none"/>
    </w:rPr>
  </w:style>
  <w:style w:type="character" w:customStyle="1" w:styleId="Char5">
    <w:name w:val="摘要、目录等标题 Char"/>
    <w:link w:val="ab"/>
    <w:rsid w:val="00D45C43"/>
    <w:rPr>
      <w:rFonts w:eastAsia="黑体"/>
      <w:kern w:val="2"/>
      <w:sz w:val="32"/>
      <w:szCs w:val="32"/>
      <w:lang w:val="x-none" w:eastAsia="x-none"/>
    </w:rPr>
  </w:style>
  <w:style w:type="paragraph" w:customStyle="1" w:styleId="a1">
    <w:name w:val="小节标题"/>
    <w:basedOn w:val="a3"/>
    <w:next w:val="aa"/>
    <w:link w:val="Char6"/>
    <w:qFormat/>
    <w:rsid w:val="00F5105B"/>
    <w:pPr>
      <w:numPr>
        <w:ilvl w:val="2"/>
        <w:numId w:val="1"/>
      </w:numPr>
      <w:spacing w:beforeLines="50" w:before="50" w:afterLines="50" w:after="50"/>
      <w:outlineLvl w:val="2"/>
    </w:pPr>
    <w:rPr>
      <w:b/>
      <w:sz w:val="24"/>
      <w:szCs w:val="24"/>
      <w:lang w:val="x-none" w:eastAsia="x-none"/>
    </w:rPr>
  </w:style>
  <w:style w:type="character" w:customStyle="1" w:styleId="Char6">
    <w:name w:val="小节标题 Char"/>
    <w:link w:val="a1"/>
    <w:rsid w:val="00F5105B"/>
    <w:rPr>
      <w:b/>
      <w:kern w:val="2"/>
      <w:sz w:val="24"/>
      <w:szCs w:val="24"/>
      <w:lang w:val="x-none" w:eastAsia="x-none"/>
    </w:rPr>
  </w:style>
  <w:style w:type="paragraph" w:styleId="ac">
    <w:name w:val="List Paragraph"/>
    <w:basedOn w:val="a3"/>
    <w:uiPriority w:val="34"/>
    <w:qFormat/>
    <w:rsid w:val="00362710"/>
    <w:pPr>
      <w:ind w:firstLineChars="200" w:firstLine="420"/>
    </w:pPr>
  </w:style>
  <w:style w:type="paragraph" w:styleId="ad">
    <w:name w:val="Balloon Text"/>
    <w:basedOn w:val="a3"/>
    <w:link w:val="Char7"/>
    <w:uiPriority w:val="99"/>
    <w:semiHidden/>
    <w:unhideWhenUsed/>
    <w:rsid w:val="00BC782D"/>
    <w:rPr>
      <w:sz w:val="18"/>
      <w:szCs w:val="18"/>
      <w:lang w:val="x-none" w:eastAsia="x-none"/>
    </w:rPr>
  </w:style>
  <w:style w:type="character" w:customStyle="1" w:styleId="Char7">
    <w:name w:val="批注框文本 Char"/>
    <w:link w:val="ad"/>
    <w:uiPriority w:val="99"/>
    <w:semiHidden/>
    <w:rsid w:val="00BC782D"/>
    <w:rPr>
      <w:kern w:val="2"/>
      <w:sz w:val="18"/>
      <w:szCs w:val="18"/>
    </w:rPr>
  </w:style>
  <w:style w:type="character" w:styleId="ae">
    <w:name w:val="Hyperlink"/>
    <w:uiPriority w:val="99"/>
    <w:unhideWhenUsed/>
    <w:rsid w:val="007525F2"/>
    <w:rPr>
      <w:color w:val="0000FF"/>
      <w:u w:val="single"/>
    </w:rPr>
  </w:style>
  <w:style w:type="character" w:styleId="af">
    <w:name w:val="endnote reference"/>
    <w:uiPriority w:val="99"/>
    <w:semiHidden/>
    <w:unhideWhenUsed/>
    <w:rsid w:val="00CB0449"/>
    <w:rPr>
      <w:vertAlign w:val="superscript"/>
    </w:rPr>
  </w:style>
  <w:style w:type="paragraph" w:styleId="af0">
    <w:name w:val="caption"/>
    <w:basedOn w:val="a3"/>
    <w:next w:val="a3"/>
    <w:uiPriority w:val="99"/>
    <w:unhideWhenUsed/>
    <w:qFormat/>
    <w:rsid w:val="006106DC"/>
    <w:rPr>
      <w:rFonts w:ascii="Cambria" w:eastAsia="黑体" w:hAnsi="Cambria"/>
      <w:sz w:val="20"/>
      <w:szCs w:val="20"/>
    </w:rPr>
  </w:style>
  <w:style w:type="table" w:styleId="af1">
    <w:name w:val="Table Grid"/>
    <w:basedOn w:val="a5"/>
    <w:uiPriority w:val="59"/>
    <w:rsid w:val="00B25A3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2">
    <w:name w:val="四级标题"/>
    <w:basedOn w:val="a3"/>
    <w:link w:val="Char8"/>
    <w:qFormat/>
    <w:rsid w:val="00D23B1F"/>
    <w:pPr>
      <w:numPr>
        <w:ilvl w:val="3"/>
        <w:numId w:val="1"/>
      </w:numPr>
      <w:spacing w:beforeLines="50" w:before="50" w:afterLines="50" w:after="50"/>
      <w:outlineLvl w:val="3"/>
    </w:pPr>
    <w:rPr>
      <w:b/>
      <w:lang w:val="x-none" w:eastAsia="x-none"/>
    </w:rPr>
  </w:style>
  <w:style w:type="character" w:customStyle="1" w:styleId="Char8">
    <w:name w:val="四级标题 Char"/>
    <w:link w:val="a2"/>
    <w:rsid w:val="00D23B1F"/>
    <w:rPr>
      <w:b/>
      <w:kern w:val="2"/>
      <w:sz w:val="21"/>
      <w:szCs w:val="22"/>
      <w:lang w:val="x-none" w:eastAsia="x-none"/>
    </w:rPr>
  </w:style>
  <w:style w:type="paragraph" w:customStyle="1" w:styleId="af2">
    <w:name w:val="表名"/>
    <w:basedOn w:val="a3"/>
    <w:next w:val="aa"/>
    <w:rsid w:val="00D05C63"/>
    <w:pPr>
      <w:spacing w:beforeLines="50" w:before="156"/>
      <w:jc w:val="center"/>
    </w:pPr>
    <w:rPr>
      <w:szCs w:val="21"/>
    </w:rPr>
  </w:style>
  <w:style w:type="table" w:customStyle="1" w:styleId="10">
    <w:name w:val="网格型1"/>
    <w:basedOn w:val="a5"/>
    <w:next w:val="af1"/>
    <w:uiPriority w:val="59"/>
    <w:rsid w:val="00965D58"/>
    <w:rPr>
      <w:rFonts w:ascii="Calibri" w:hAnsi="Calibr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11">
    <w:name w:val="toc 1"/>
    <w:basedOn w:val="a3"/>
    <w:next w:val="a3"/>
    <w:autoRedefine/>
    <w:uiPriority w:val="39"/>
    <w:unhideWhenUsed/>
    <w:rsid w:val="00147A69"/>
    <w:pPr>
      <w:tabs>
        <w:tab w:val="right" w:leader="dot" w:pos="9060"/>
      </w:tabs>
      <w:spacing w:line="300" w:lineRule="auto"/>
    </w:pPr>
  </w:style>
  <w:style w:type="paragraph" w:styleId="20">
    <w:name w:val="toc 2"/>
    <w:basedOn w:val="a3"/>
    <w:next w:val="a3"/>
    <w:autoRedefine/>
    <w:uiPriority w:val="39"/>
    <w:unhideWhenUsed/>
    <w:rsid w:val="00147A69"/>
    <w:pPr>
      <w:spacing w:line="300" w:lineRule="auto"/>
      <w:ind w:leftChars="200" w:left="200"/>
    </w:pPr>
  </w:style>
  <w:style w:type="paragraph" w:styleId="30">
    <w:name w:val="toc 3"/>
    <w:basedOn w:val="a3"/>
    <w:next w:val="a3"/>
    <w:autoRedefine/>
    <w:uiPriority w:val="39"/>
    <w:unhideWhenUsed/>
    <w:rsid w:val="00147A69"/>
    <w:pPr>
      <w:spacing w:line="300" w:lineRule="auto"/>
      <w:ind w:leftChars="400" w:left="400"/>
    </w:pPr>
  </w:style>
  <w:style w:type="paragraph" w:styleId="af3">
    <w:name w:val="Document Map"/>
    <w:basedOn w:val="a3"/>
    <w:link w:val="Char9"/>
    <w:uiPriority w:val="99"/>
    <w:semiHidden/>
    <w:unhideWhenUsed/>
    <w:rsid w:val="00650912"/>
    <w:rPr>
      <w:rFonts w:ascii="宋体"/>
      <w:sz w:val="18"/>
      <w:szCs w:val="18"/>
    </w:rPr>
  </w:style>
  <w:style w:type="character" w:customStyle="1" w:styleId="Char9">
    <w:name w:val="文档结构图 Char"/>
    <w:link w:val="af3"/>
    <w:uiPriority w:val="99"/>
    <w:semiHidden/>
    <w:rsid w:val="00650912"/>
    <w:rPr>
      <w:rFonts w:ascii="宋体"/>
      <w:kern w:val="2"/>
      <w:sz w:val="18"/>
      <w:szCs w:val="18"/>
    </w:rPr>
  </w:style>
  <w:style w:type="paragraph" w:customStyle="1" w:styleId="MTDisplayEquation">
    <w:name w:val="MTDisplayEquation"/>
    <w:basedOn w:val="aa"/>
    <w:next w:val="a3"/>
    <w:link w:val="MTDisplayEquationChar"/>
    <w:rsid w:val="000C2AB7"/>
    <w:pPr>
      <w:tabs>
        <w:tab w:val="center" w:pos="4540"/>
        <w:tab w:val="right" w:pos="9080"/>
      </w:tabs>
      <w:ind w:firstLineChars="400" w:firstLine="840"/>
    </w:pPr>
    <w:rPr>
      <w:position w:val="-12"/>
      <w:lang w:eastAsia="zh-CN"/>
    </w:rPr>
  </w:style>
  <w:style w:type="character" w:customStyle="1" w:styleId="MTDisplayEquationChar">
    <w:name w:val="MTDisplayEquation Char"/>
    <w:link w:val="MTDisplayEquation"/>
    <w:rsid w:val="000C2AB7"/>
    <w:rPr>
      <w:kern w:val="2"/>
      <w:position w:val="-12"/>
      <w:sz w:val="21"/>
      <w:szCs w:val="24"/>
      <w:lang w:val="x-none"/>
    </w:rPr>
  </w:style>
  <w:style w:type="character" w:customStyle="1" w:styleId="7pt">
    <w:name w:val="7pt"/>
    <w:rsid w:val="000D17E1"/>
    <w:rPr>
      <w:sz w:val="14"/>
      <w:szCs w:val="14"/>
    </w:rPr>
  </w:style>
  <w:style w:type="paragraph" w:customStyle="1" w:styleId="body">
    <w:name w:val="body"/>
    <w:basedOn w:val="a3"/>
    <w:rsid w:val="000D17E1"/>
    <w:pPr>
      <w:tabs>
        <w:tab w:val="left" w:pos="400"/>
      </w:tabs>
      <w:spacing w:line="234" w:lineRule="exact"/>
    </w:pPr>
    <w:rPr>
      <w:rFonts w:eastAsia="MS Mincho"/>
      <w:sz w:val="20"/>
      <w:szCs w:val="20"/>
      <w:lang w:eastAsia="ja-JP"/>
    </w:rPr>
  </w:style>
  <w:style w:type="paragraph" w:styleId="af4">
    <w:name w:val="Normal (Web)"/>
    <w:basedOn w:val="a3"/>
    <w:uiPriority w:val="99"/>
    <w:semiHidden/>
    <w:unhideWhenUsed/>
    <w:rsid w:val="00A13CFB"/>
    <w:pPr>
      <w:widowControl/>
      <w:spacing w:before="100" w:beforeAutospacing="1" w:after="100" w:afterAutospacing="1"/>
      <w:jc w:val="left"/>
    </w:pPr>
    <w:rPr>
      <w:rFonts w:ascii="宋体" w:hAnsi="宋体" w:cs="宋体"/>
      <w:kern w:val="0"/>
      <w:sz w:val="24"/>
      <w:szCs w:val="24"/>
    </w:rPr>
  </w:style>
  <w:style w:type="character" w:customStyle="1" w:styleId="apple-converted-space">
    <w:name w:val="apple-converted-space"/>
    <w:rsid w:val="00324E1E"/>
  </w:style>
  <w:style w:type="character" w:customStyle="1" w:styleId="MTEquationSection">
    <w:name w:val="MTEquationSection"/>
    <w:rsid w:val="00324E1E"/>
    <w:rPr>
      <w:vanish/>
      <w:webHidden w:val="0"/>
      <w:color w:val="FF0000"/>
      <w:lang w:val="x-none"/>
      <w:specVanish w:val="0"/>
    </w:rPr>
  </w:style>
  <w:style w:type="character" w:styleId="af5">
    <w:name w:val="FollowedHyperlink"/>
    <w:uiPriority w:val="99"/>
    <w:semiHidden/>
    <w:unhideWhenUsed/>
    <w:rsid w:val="005F7088"/>
    <w:rPr>
      <w:color w:val="954F72"/>
      <w:u w:val="single"/>
    </w:rPr>
  </w:style>
  <w:style w:type="paragraph" w:styleId="TOC">
    <w:name w:val="TOC Heading"/>
    <w:basedOn w:val="1"/>
    <w:next w:val="a3"/>
    <w:uiPriority w:val="39"/>
    <w:unhideWhenUsed/>
    <w:qFormat/>
    <w:rsid w:val="005F7088"/>
    <w:pPr>
      <w:widowControl/>
      <w:spacing w:before="240" w:after="0" w:line="256" w:lineRule="auto"/>
      <w:jc w:val="left"/>
      <w:outlineLvl w:val="9"/>
    </w:pPr>
    <w:rPr>
      <w:rFonts w:ascii="Calibri Light" w:hAnsi="Calibri Light" w:cs="Times New Roman"/>
      <w:b w:val="0"/>
      <w:bCs w:val="0"/>
      <w:color w:val="2E74B5"/>
      <w:kern w:val="0"/>
      <w:sz w:val="32"/>
      <w:szCs w:val="32"/>
    </w:rPr>
  </w:style>
  <w:style w:type="character" w:styleId="af6">
    <w:name w:val="Placeholder Text"/>
    <w:uiPriority w:val="99"/>
    <w:semiHidden/>
    <w:rsid w:val="005F7088"/>
    <w:rPr>
      <w:color w:val="808080"/>
    </w:rPr>
  </w:style>
  <w:style w:type="character" w:styleId="af7">
    <w:name w:val="Strong"/>
    <w:uiPriority w:val="22"/>
    <w:qFormat/>
    <w:rsid w:val="00E63E5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503236">
      <w:bodyDiv w:val="1"/>
      <w:marLeft w:val="0"/>
      <w:marRight w:val="0"/>
      <w:marTop w:val="0"/>
      <w:marBottom w:val="0"/>
      <w:divBdr>
        <w:top w:val="none" w:sz="0" w:space="0" w:color="auto"/>
        <w:left w:val="none" w:sz="0" w:space="0" w:color="auto"/>
        <w:bottom w:val="none" w:sz="0" w:space="0" w:color="auto"/>
        <w:right w:val="none" w:sz="0" w:space="0" w:color="auto"/>
      </w:divBdr>
    </w:div>
    <w:div w:id="47920779">
      <w:bodyDiv w:val="1"/>
      <w:marLeft w:val="0"/>
      <w:marRight w:val="0"/>
      <w:marTop w:val="0"/>
      <w:marBottom w:val="0"/>
      <w:divBdr>
        <w:top w:val="none" w:sz="0" w:space="0" w:color="auto"/>
        <w:left w:val="none" w:sz="0" w:space="0" w:color="auto"/>
        <w:bottom w:val="none" w:sz="0" w:space="0" w:color="auto"/>
        <w:right w:val="none" w:sz="0" w:space="0" w:color="auto"/>
      </w:divBdr>
    </w:div>
    <w:div w:id="238950608">
      <w:bodyDiv w:val="1"/>
      <w:marLeft w:val="0"/>
      <w:marRight w:val="0"/>
      <w:marTop w:val="0"/>
      <w:marBottom w:val="0"/>
      <w:divBdr>
        <w:top w:val="none" w:sz="0" w:space="0" w:color="auto"/>
        <w:left w:val="none" w:sz="0" w:space="0" w:color="auto"/>
        <w:bottom w:val="none" w:sz="0" w:space="0" w:color="auto"/>
        <w:right w:val="none" w:sz="0" w:space="0" w:color="auto"/>
      </w:divBdr>
    </w:div>
    <w:div w:id="246235082">
      <w:bodyDiv w:val="1"/>
      <w:marLeft w:val="0"/>
      <w:marRight w:val="0"/>
      <w:marTop w:val="0"/>
      <w:marBottom w:val="0"/>
      <w:divBdr>
        <w:top w:val="none" w:sz="0" w:space="0" w:color="auto"/>
        <w:left w:val="none" w:sz="0" w:space="0" w:color="auto"/>
        <w:bottom w:val="none" w:sz="0" w:space="0" w:color="auto"/>
        <w:right w:val="none" w:sz="0" w:space="0" w:color="auto"/>
      </w:divBdr>
    </w:div>
    <w:div w:id="258831561">
      <w:bodyDiv w:val="1"/>
      <w:marLeft w:val="0"/>
      <w:marRight w:val="0"/>
      <w:marTop w:val="0"/>
      <w:marBottom w:val="0"/>
      <w:divBdr>
        <w:top w:val="none" w:sz="0" w:space="0" w:color="auto"/>
        <w:left w:val="none" w:sz="0" w:space="0" w:color="auto"/>
        <w:bottom w:val="none" w:sz="0" w:space="0" w:color="auto"/>
        <w:right w:val="none" w:sz="0" w:space="0" w:color="auto"/>
      </w:divBdr>
    </w:div>
    <w:div w:id="281613953">
      <w:bodyDiv w:val="1"/>
      <w:marLeft w:val="0"/>
      <w:marRight w:val="0"/>
      <w:marTop w:val="0"/>
      <w:marBottom w:val="0"/>
      <w:divBdr>
        <w:top w:val="none" w:sz="0" w:space="0" w:color="auto"/>
        <w:left w:val="none" w:sz="0" w:space="0" w:color="auto"/>
        <w:bottom w:val="none" w:sz="0" w:space="0" w:color="auto"/>
        <w:right w:val="none" w:sz="0" w:space="0" w:color="auto"/>
      </w:divBdr>
    </w:div>
    <w:div w:id="282812269">
      <w:bodyDiv w:val="1"/>
      <w:marLeft w:val="0"/>
      <w:marRight w:val="0"/>
      <w:marTop w:val="0"/>
      <w:marBottom w:val="0"/>
      <w:divBdr>
        <w:top w:val="none" w:sz="0" w:space="0" w:color="auto"/>
        <w:left w:val="none" w:sz="0" w:space="0" w:color="auto"/>
        <w:bottom w:val="none" w:sz="0" w:space="0" w:color="auto"/>
        <w:right w:val="none" w:sz="0" w:space="0" w:color="auto"/>
      </w:divBdr>
    </w:div>
    <w:div w:id="380174356">
      <w:bodyDiv w:val="1"/>
      <w:marLeft w:val="0"/>
      <w:marRight w:val="0"/>
      <w:marTop w:val="0"/>
      <w:marBottom w:val="0"/>
      <w:divBdr>
        <w:top w:val="none" w:sz="0" w:space="0" w:color="auto"/>
        <w:left w:val="none" w:sz="0" w:space="0" w:color="auto"/>
        <w:bottom w:val="none" w:sz="0" w:space="0" w:color="auto"/>
        <w:right w:val="none" w:sz="0" w:space="0" w:color="auto"/>
      </w:divBdr>
    </w:div>
    <w:div w:id="385031363">
      <w:bodyDiv w:val="1"/>
      <w:marLeft w:val="0"/>
      <w:marRight w:val="0"/>
      <w:marTop w:val="0"/>
      <w:marBottom w:val="0"/>
      <w:divBdr>
        <w:top w:val="none" w:sz="0" w:space="0" w:color="auto"/>
        <w:left w:val="none" w:sz="0" w:space="0" w:color="auto"/>
        <w:bottom w:val="none" w:sz="0" w:space="0" w:color="auto"/>
        <w:right w:val="none" w:sz="0" w:space="0" w:color="auto"/>
      </w:divBdr>
    </w:div>
    <w:div w:id="386492549">
      <w:bodyDiv w:val="1"/>
      <w:marLeft w:val="0"/>
      <w:marRight w:val="0"/>
      <w:marTop w:val="0"/>
      <w:marBottom w:val="0"/>
      <w:divBdr>
        <w:top w:val="none" w:sz="0" w:space="0" w:color="auto"/>
        <w:left w:val="none" w:sz="0" w:space="0" w:color="auto"/>
        <w:bottom w:val="none" w:sz="0" w:space="0" w:color="auto"/>
        <w:right w:val="none" w:sz="0" w:space="0" w:color="auto"/>
      </w:divBdr>
    </w:div>
    <w:div w:id="440419934">
      <w:bodyDiv w:val="1"/>
      <w:marLeft w:val="0"/>
      <w:marRight w:val="0"/>
      <w:marTop w:val="0"/>
      <w:marBottom w:val="0"/>
      <w:divBdr>
        <w:top w:val="none" w:sz="0" w:space="0" w:color="auto"/>
        <w:left w:val="none" w:sz="0" w:space="0" w:color="auto"/>
        <w:bottom w:val="none" w:sz="0" w:space="0" w:color="auto"/>
        <w:right w:val="none" w:sz="0" w:space="0" w:color="auto"/>
      </w:divBdr>
    </w:div>
    <w:div w:id="484395627">
      <w:bodyDiv w:val="1"/>
      <w:marLeft w:val="0"/>
      <w:marRight w:val="0"/>
      <w:marTop w:val="0"/>
      <w:marBottom w:val="0"/>
      <w:divBdr>
        <w:top w:val="none" w:sz="0" w:space="0" w:color="auto"/>
        <w:left w:val="none" w:sz="0" w:space="0" w:color="auto"/>
        <w:bottom w:val="none" w:sz="0" w:space="0" w:color="auto"/>
        <w:right w:val="none" w:sz="0" w:space="0" w:color="auto"/>
      </w:divBdr>
    </w:div>
    <w:div w:id="547182190">
      <w:bodyDiv w:val="1"/>
      <w:marLeft w:val="0"/>
      <w:marRight w:val="0"/>
      <w:marTop w:val="0"/>
      <w:marBottom w:val="0"/>
      <w:divBdr>
        <w:top w:val="none" w:sz="0" w:space="0" w:color="auto"/>
        <w:left w:val="none" w:sz="0" w:space="0" w:color="auto"/>
        <w:bottom w:val="none" w:sz="0" w:space="0" w:color="auto"/>
        <w:right w:val="none" w:sz="0" w:space="0" w:color="auto"/>
      </w:divBdr>
    </w:div>
    <w:div w:id="601689059">
      <w:bodyDiv w:val="1"/>
      <w:marLeft w:val="0"/>
      <w:marRight w:val="0"/>
      <w:marTop w:val="0"/>
      <w:marBottom w:val="0"/>
      <w:divBdr>
        <w:top w:val="none" w:sz="0" w:space="0" w:color="auto"/>
        <w:left w:val="none" w:sz="0" w:space="0" w:color="auto"/>
        <w:bottom w:val="none" w:sz="0" w:space="0" w:color="auto"/>
        <w:right w:val="none" w:sz="0" w:space="0" w:color="auto"/>
      </w:divBdr>
    </w:div>
    <w:div w:id="661007872">
      <w:bodyDiv w:val="1"/>
      <w:marLeft w:val="0"/>
      <w:marRight w:val="0"/>
      <w:marTop w:val="0"/>
      <w:marBottom w:val="0"/>
      <w:divBdr>
        <w:top w:val="none" w:sz="0" w:space="0" w:color="auto"/>
        <w:left w:val="none" w:sz="0" w:space="0" w:color="auto"/>
        <w:bottom w:val="none" w:sz="0" w:space="0" w:color="auto"/>
        <w:right w:val="none" w:sz="0" w:space="0" w:color="auto"/>
      </w:divBdr>
    </w:div>
    <w:div w:id="719937608">
      <w:bodyDiv w:val="1"/>
      <w:marLeft w:val="0"/>
      <w:marRight w:val="0"/>
      <w:marTop w:val="0"/>
      <w:marBottom w:val="0"/>
      <w:divBdr>
        <w:top w:val="none" w:sz="0" w:space="0" w:color="auto"/>
        <w:left w:val="none" w:sz="0" w:space="0" w:color="auto"/>
        <w:bottom w:val="none" w:sz="0" w:space="0" w:color="auto"/>
        <w:right w:val="none" w:sz="0" w:space="0" w:color="auto"/>
      </w:divBdr>
    </w:div>
    <w:div w:id="724255908">
      <w:bodyDiv w:val="1"/>
      <w:marLeft w:val="0"/>
      <w:marRight w:val="0"/>
      <w:marTop w:val="0"/>
      <w:marBottom w:val="0"/>
      <w:divBdr>
        <w:top w:val="none" w:sz="0" w:space="0" w:color="auto"/>
        <w:left w:val="none" w:sz="0" w:space="0" w:color="auto"/>
        <w:bottom w:val="none" w:sz="0" w:space="0" w:color="auto"/>
        <w:right w:val="none" w:sz="0" w:space="0" w:color="auto"/>
      </w:divBdr>
    </w:div>
    <w:div w:id="760182347">
      <w:bodyDiv w:val="1"/>
      <w:marLeft w:val="0"/>
      <w:marRight w:val="0"/>
      <w:marTop w:val="0"/>
      <w:marBottom w:val="0"/>
      <w:divBdr>
        <w:top w:val="none" w:sz="0" w:space="0" w:color="auto"/>
        <w:left w:val="none" w:sz="0" w:space="0" w:color="auto"/>
        <w:bottom w:val="none" w:sz="0" w:space="0" w:color="auto"/>
        <w:right w:val="none" w:sz="0" w:space="0" w:color="auto"/>
      </w:divBdr>
    </w:div>
    <w:div w:id="844442442">
      <w:bodyDiv w:val="1"/>
      <w:marLeft w:val="0"/>
      <w:marRight w:val="0"/>
      <w:marTop w:val="0"/>
      <w:marBottom w:val="0"/>
      <w:divBdr>
        <w:top w:val="none" w:sz="0" w:space="0" w:color="auto"/>
        <w:left w:val="none" w:sz="0" w:space="0" w:color="auto"/>
        <w:bottom w:val="none" w:sz="0" w:space="0" w:color="auto"/>
        <w:right w:val="none" w:sz="0" w:space="0" w:color="auto"/>
      </w:divBdr>
    </w:div>
    <w:div w:id="1052770845">
      <w:bodyDiv w:val="1"/>
      <w:marLeft w:val="0"/>
      <w:marRight w:val="0"/>
      <w:marTop w:val="0"/>
      <w:marBottom w:val="0"/>
      <w:divBdr>
        <w:top w:val="none" w:sz="0" w:space="0" w:color="auto"/>
        <w:left w:val="none" w:sz="0" w:space="0" w:color="auto"/>
        <w:bottom w:val="none" w:sz="0" w:space="0" w:color="auto"/>
        <w:right w:val="none" w:sz="0" w:space="0" w:color="auto"/>
      </w:divBdr>
    </w:div>
    <w:div w:id="1133789746">
      <w:bodyDiv w:val="1"/>
      <w:marLeft w:val="0"/>
      <w:marRight w:val="0"/>
      <w:marTop w:val="0"/>
      <w:marBottom w:val="0"/>
      <w:divBdr>
        <w:top w:val="none" w:sz="0" w:space="0" w:color="auto"/>
        <w:left w:val="none" w:sz="0" w:space="0" w:color="auto"/>
        <w:bottom w:val="none" w:sz="0" w:space="0" w:color="auto"/>
        <w:right w:val="none" w:sz="0" w:space="0" w:color="auto"/>
      </w:divBdr>
    </w:div>
    <w:div w:id="1258443103">
      <w:bodyDiv w:val="1"/>
      <w:marLeft w:val="0"/>
      <w:marRight w:val="0"/>
      <w:marTop w:val="0"/>
      <w:marBottom w:val="0"/>
      <w:divBdr>
        <w:top w:val="none" w:sz="0" w:space="0" w:color="auto"/>
        <w:left w:val="none" w:sz="0" w:space="0" w:color="auto"/>
        <w:bottom w:val="none" w:sz="0" w:space="0" w:color="auto"/>
        <w:right w:val="none" w:sz="0" w:space="0" w:color="auto"/>
      </w:divBdr>
    </w:div>
    <w:div w:id="1305549010">
      <w:bodyDiv w:val="1"/>
      <w:marLeft w:val="0"/>
      <w:marRight w:val="0"/>
      <w:marTop w:val="0"/>
      <w:marBottom w:val="0"/>
      <w:divBdr>
        <w:top w:val="none" w:sz="0" w:space="0" w:color="auto"/>
        <w:left w:val="none" w:sz="0" w:space="0" w:color="auto"/>
        <w:bottom w:val="none" w:sz="0" w:space="0" w:color="auto"/>
        <w:right w:val="none" w:sz="0" w:space="0" w:color="auto"/>
      </w:divBdr>
    </w:div>
    <w:div w:id="1336154888">
      <w:bodyDiv w:val="1"/>
      <w:marLeft w:val="0"/>
      <w:marRight w:val="0"/>
      <w:marTop w:val="0"/>
      <w:marBottom w:val="0"/>
      <w:divBdr>
        <w:top w:val="none" w:sz="0" w:space="0" w:color="auto"/>
        <w:left w:val="none" w:sz="0" w:space="0" w:color="auto"/>
        <w:bottom w:val="none" w:sz="0" w:space="0" w:color="auto"/>
        <w:right w:val="none" w:sz="0" w:space="0" w:color="auto"/>
      </w:divBdr>
    </w:div>
    <w:div w:id="1339581482">
      <w:bodyDiv w:val="1"/>
      <w:marLeft w:val="0"/>
      <w:marRight w:val="0"/>
      <w:marTop w:val="0"/>
      <w:marBottom w:val="0"/>
      <w:divBdr>
        <w:top w:val="none" w:sz="0" w:space="0" w:color="auto"/>
        <w:left w:val="none" w:sz="0" w:space="0" w:color="auto"/>
        <w:bottom w:val="none" w:sz="0" w:space="0" w:color="auto"/>
        <w:right w:val="none" w:sz="0" w:space="0" w:color="auto"/>
      </w:divBdr>
    </w:div>
    <w:div w:id="1371103944">
      <w:bodyDiv w:val="1"/>
      <w:marLeft w:val="0"/>
      <w:marRight w:val="0"/>
      <w:marTop w:val="0"/>
      <w:marBottom w:val="0"/>
      <w:divBdr>
        <w:top w:val="none" w:sz="0" w:space="0" w:color="auto"/>
        <w:left w:val="none" w:sz="0" w:space="0" w:color="auto"/>
        <w:bottom w:val="none" w:sz="0" w:space="0" w:color="auto"/>
        <w:right w:val="none" w:sz="0" w:space="0" w:color="auto"/>
      </w:divBdr>
    </w:div>
    <w:div w:id="1374189640">
      <w:bodyDiv w:val="1"/>
      <w:marLeft w:val="0"/>
      <w:marRight w:val="0"/>
      <w:marTop w:val="0"/>
      <w:marBottom w:val="0"/>
      <w:divBdr>
        <w:top w:val="none" w:sz="0" w:space="0" w:color="auto"/>
        <w:left w:val="none" w:sz="0" w:space="0" w:color="auto"/>
        <w:bottom w:val="none" w:sz="0" w:space="0" w:color="auto"/>
        <w:right w:val="none" w:sz="0" w:space="0" w:color="auto"/>
      </w:divBdr>
    </w:div>
    <w:div w:id="1409305033">
      <w:bodyDiv w:val="1"/>
      <w:marLeft w:val="0"/>
      <w:marRight w:val="0"/>
      <w:marTop w:val="0"/>
      <w:marBottom w:val="0"/>
      <w:divBdr>
        <w:top w:val="none" w:sz="0" w:space="0" w:color="auto"/>
        <w:left w:val="none" w:sz="0" w:space="0" w:color="auto"/>
        <w:bottom w:val="none" w:sz="0" w:space="0" w:color="auto"/>
        <w:right w:val="none" w:sz="0" w:space="0" w:color="auto"/>
      </w:divBdr>
    </w:div>
    <w:div w:id="1457721143">
      <w:bodyDiv w:val="1"/>
      <w:marLeft w:val="0"/>
      <w:marRight w:val="0"/>
      <w:marTop w:val="0"/>
      <w:marBottom w:val="0"/>
      <w:divBdr>
        <w:top w:val="none" w:sz="0" w:space="0" w:color="auto"/>
        <w:left w:val="none" w:sz="0" w:space="0" w:color="auto"/>
        <w:bottom w:val="none" w:sz="0" w:space="0" w:color="auto"/>
        <w:right w:val="none" w:sz="0" w:space="0" w:color="auto"/>
      </w:divBdr>
    </w:div>
    <w:div w:id="1478230815">
      <w:bodyDiv w:val="1"/>
      <w:marLeft w:val="0"/>
      <w:marRight w:val="0"/>
      <w:marTop w:val="0"/>
      <w:marBottom w:val="0"/>
      <w:divBdr>
        <w:top w:val="none" w:sz="0" w:space="0" w:color="auto"/>
        <w:left w:val="none" w:sz="0" w:space="0" w:color="auto"/>
        <w:bottom w:val="none" w:sz="0" w:space="0" w:color="auto"/>
        <w:right w:val="none" w:sz="0" w:space="0" w:color="auto"/>
      </w:divBdr>
    </w:div>
    <w:div w:id="1518688241">
      <w:bodyDiv w:val="1"/>
      <w:marLeft w:val="0"/>
      <w:marRight w:val="0"/>
      <w:marTop w:val="0"/>
      <w:marBottom w:val="0"/>
      <w:divBdr>
        <w:top w:val="none" w:sz="0" w:space="0" w:color="auto"/>
        <w:left w:val="none" w:sz="0" w:space="0" w:color="auto"/>
        <w:bottom w:val="none" w:sz="0" w:space="0" w:color="auto"/>
        <w:right w:val="none" w:sz="0" w:space="0" w:color="auto"/>
      </w:divBdr>
    </w:div>
    <w:div w:id="1525703780">
      <w:bodyDiv w:val="1"/>
      <w:marLeft w:val="0"/>
      <w:marRight w:val="0"/>
      <w:marTop w:val="0"/>
      <w:marBottom w:val="0"/>
      <w:divBdr>
        <w:top w:val="none" w:sz="0" w:space="0" w:color="auto"/>
        <w:left w:val="none" w:sz="0" w:space="0" w:color="auto"/>
        <w:bottom w:val="none" w:sz="0" w:space="0" w:color="auto"/>
        <w:right w:val="none" w:sz="0" w:space="0" w:color="auto"/>
      </w:divBdr>
    </w:div>
    <w:div w:id="1612518687">
      <w:bodyDiv w:val="1"/>
      <w:marLeft w:val="0"/>
      <w:marRight w:val="0"/>
      <w:marTop w:val="0"/>
      <w:marBottom w:val="0"/>
      <w:divBdr>
        <w:top w:val="none" w:sz="0" w:space="0" w:color="auto"/>
        <w:left w:val="none" w:sz="0" w:space="0" w:color="auto"/>
        <w:bottom w:val="none" w:sz="0" w:space="0" w:color="auto"/>
        <w:right w:val="none" w:sz="0" w:space="0" w:color="auto"/>
      </w:divBdr>
    </w:div>
    <w:div w:id="1650669615">
      <w:bodyDiv w:val="1"/>
      <w:marLeft w:val="0"/>
      <w:marRight w:val="0"/>
      <w:marTop w:val="0"/>
      <w:marBottom w:val="0"/>
      <w:divBdr>
        <w:top w:val="none" w:sz="0" w:space="0" w:color="auto"/>
        <w:left w:val="none" w:sz="0" w:space="0" w:color="auto"/>
        <w:bottom w:val="none" w:sz="0" w:space="0" w:color="auto"/>
        <w:right w:val="none" w:sz="0" w:space="0" w:color="auto"/>
      </w:divBdr>
    </w:div>
    <w:div w:id="1778215187">
      <w:bodyDiv w:val="1"/>
      <w:marLeft w:val="0"/>
      <w:marRight w:val="0"/>
      <w:marTop w:val="0"/>
      <w:marBottom w:val="0"/>
      <w:divBdr>
        <w:top w:val="none" w:sz="0" w:space="0" w:color="auto"/>
        <w:left w:val="none" w:sz="0" w:space="0" w:color="auto"/>
        <w:bottom w:val="none" w:sz="0" w:space="0" w:color="auto"/>
        <w:right w:val="none" w:sz="0" w:space="0" w:color="auto"/>
      </w:divBdr>
    </w:div>
    <w:div w:id="1800682689">
      <w:bodyDiv w:val="1"/>
      <w:marLeft w:val="0"/>
      <w:marRight w:val="0"/>
      <w:marTop w:val="0"/>
      <w:marBottom w:val="0"/>
      <w:divBdr>
        <w:top w:val="none" w:sz="0" w:space="0" w:color="auto"/>
        <w:left w:val="none" w:sz="0" w:space="0" w:color="auto"/>
        <w:bottom w:val="none" w:sz="0" w:space="0" w:color="auto"/>
        <w:right w:val="none" w:sz="0" w:space="0" w:color="auto"/>
      </w:divBdr>
    </w:div>
    <w:div w:id="1838422749">
      <w:bodyDiv w:val="1"/>
      <w:marLeft w:val="0"/>
      <w:marRight w:val="0"/>
      <w:marTop w:val="0"/>
      <w:marBottom w:val="0"/>
      <w:divBdr>
        <w:top w:val="none" w:sz="0" w:space="0" w:color="auto"/>
        <w:left w:val="none" w:sz="0" w:space="0" w:color="auto"/>
        <w:bottom w:val="none" w:sz="0" w:space="0" w:color="auto"/>
        <w:right w:val="none" w:sz="0" w:space="0" w:color="auto"/>
      </w:divBdr>
    </w:div>
    <w:div w:id="1897160197">
      <w:bodyDiv w:val="1"/>
      <w:marLeft w:val="0"/>
      <w:marRight w:val="0"/>
      <w:marTop w:val="0"/>
      <w:marBottom w:val="0"/>
      <w:divBdr>
        <w:top w:val="none" w:sz="0" w:space="0" w:color="auto"/>
        <w:left w:val="none" w:sz="0" w:space="0" w:color="auto"/>
        <w:bottom w:val="none" w:sz="0" w:space="0" w:color="auto"/>
        <w:right w:val="none" w:sz="0" w:space="0" w:color="auto"/>
      </w:divBdr>
    </w:div>
    <w:div w:id="1915700514">
      <w:bodyDiv w:val="1"/>
      <w:marLeft w:val="0"/>
      <w:marRight w:val="0"/>
      <w:marTop w:val="0"/>
      <w:marBottom w:val="0"/>
      <w:divBdr>
        <w:top w:val="none" w:sz="0" w:space="0" w:color="auto"/>
        <w:left w:val="none" w:sz="0" w:space="0" w:color="auto"/>
        <w:bottom w:val="none" w:sz="0" w:space="0" w:color="auto"/>
        <w:right w:val="none" w:sz="0" w:space="0" w:color="auto"/>
      </w:divBdr>
    </w:div>
    <w:div w:id="1949313012">
      <w:bodyDiv w:val="1"/>
      <w:marLeft w:val="0"/>
      <w:marRight w:val="0"/>
      <w:marTop w:val="0"/>
      <w:marBottom w:val="0"/>
      <w:divBdr>
        <w:top w:val="none" w:sz="0" w:space="0" w:color="auto"/>
        <w:left w:val="none" w:sz="0" w:space="0" w:color="auto"/>
        <w:bottom w:val="none" w:sz="0" w:space="0" w:color="auto"/>
        <w:right w:val="none" w:sz="0" w:space="0" w:color="auto"/>
      </w:divBdr>
    </w:div>
    <w:div w:id="1951743389">
      <w:bodyDiv w:val="1"/>
      <w:marLeft w:val="0"/>
      <w:marRight w:val="0"/>
      <w:marTop w:val="0"/>
      <w:marBottom w:val="0"/>
      <w:divBdr>
        <w:top w:val="none" w:sz="0" w:space="0" w:color="auto"/>
        <w:left w:val="none" w:sz="0" w:space="0" w:color="auto"/>
        <w:bottom w:val="none" w:sz="0" w:space="0" w:color="auto"/>
        <w:right w:val="none" w:sz="0" w:space="0" w:color="auto"/>
      </w:divBdr>
    </w:div>
    <w:div w:id="1999311218">
      <w:bodyDiv w:val="1"/>
      <w:marLeft w:val="0"/>
      <w:marRight w:val="0"/>
      <w:marTop w:val="0"/>
      <w:marBottom w:val="0"/>
      <w:divBdr>
        <w:top w:val="none" w:sz="0" w:space="0" w:color="auto"/>
        <w:left w:val="none" w:sz="0" w:space="0" w:color="auto"/>
        <w:bottom w:val="none" w:sz="0" w:space="0" w:color="auto"/>
        <w:right w:val="none" w:sz="0" w:space="0" w:color="auto"/>
      </w:divBdr>
    </w:div>
    <w:div w:id="2022537693">
      <w:bodyDiv w:val="1"/>
      <w:marLeft w:val="0"/>
      <w:marRight w:val="0"/>
      <w:marTop w:val="0"/>
      <w:marBottom w:val="0"/>
      <w:divBdr>
        <w:top w:val="none" w:sz="0" w:space="0" w:color="auto"/>
        <w:left w:val="none" w:sz="0" w:space="0" w:color="auto"/>
        <w:bottom w:val="none" w:sz="0" w:space="0" w:color="auto"/>
        <w:right w:val="none" w:sz="0" w:space="0" w:color="auto"/>
      </w:divBdr>
    </w:div>
    <w:div w:id="2101411854">
      <w:bodyDiv w:val="1"/>
      <w:marLeft w:val="0"/>
      <w:marRight w:val="0"/>
      <w:marTop w:val="0"/>
      <w:marBottom w:val="0"/>
      <w:divBdr>
        <w:top w:val="none" w:sz="0" w:space="0" w:color="auto"/>
        <w:left w:val="none" w:sz="0" w:space="0" w:color="auto"/>
        <w:bottom w:val="none" w:sz="0" w:space="0" w:color="auto"/>
        <w:right w:val="none" w:sz="0" w:space="0" w:color="auto"/>
      </w:divBdr>
    </w:div>
    <w:div w:id="2105416506">
      <w:bodyDiv w:val="1"/>
      <w:marLeft w:val="0"/>
      <w:marRight w:val="0"/>
      <w:marTop w:val="0"/>
      <w:marBottom w:val="0"/>
      <w:divBdr>
        <w:top w:val="none" w:sz="0" w:space="0" w:color="auto"/>
        <w:left w:val="none" w:sz="0" w:space="0" w:color="auto"/>
        <w:bottom w:val="none" w:sz="0" w:space="0" w:color="auto"/>
        <w:right w:val="none" w:sz="0" w:space="0" w:color="auto"/>
      </w:divBdr>
    </w:div>
    <w:div w:id="21195671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2.emf"/><Relationship Id="rId21" Type="http://schemas.openxmlformats.org/officeDocument/2006/relationships/footer" Target="footer3.xml"/><Relationship Id="rId42" Type="http://schemas.openxmlformats.org/officeDocument/2006/relationships/package" Target="embeddings/Microsoft_Visio___4.vsdx"/><Relationship Id="rId63" Type="http://schemas.openxmlformats.org/officeDocument/2006/relationships/image" Target="media/image25.emf"/><Relationship Id="rId84" Type="http://schemas.openxmlformats.org/officeDocument/2006/relationships/package" Target="embeddings/Microsoft_Visio___14.vsdx"/><Relationship Id="rId138" Type="http://schemas.openxmlformats.org/officeDocument/2006/relationships/oleObject" Target="embeddings/oleObject22.bin"/><Relationship Id="rId159" Type="http://schemas.openxmlformats.org/officeDocument/2006/relationships/image" Target="media/image73.emf"/><Relationship Id="rId107" Type="http://schemas.openxmlformats.org/officeDocument/2006/relationships/image" Target="media/image47.wmf"/><Relationship Id="rId11" Type="http://schemas.openxmlformats.org/officeDocument/2006/relationships/image" Target="media/image4.png"/><Relationship Id="rId32" Type="http://schemas.openxmlformats.org/officeDocument/2006/relationships/package" Target="embeddings/Microsoft_Visio___3.vsdx"/><Relationship Id="rId53" Type="http://schemas.openxmlformats.org/officeDocument/2006/relationships/image" Target="media/image20.wmf"/><Relationship Id="rId74" Type="http://schemas.openxmlformats.org/officeDocument/2006/relationships/package" Target="embeddings/Microsoft_Visio___9.vsdx"/><Relationship Id="rId128" Type="http://schemas.openxmlformats.org/officeDocument/2006/relationships/oleObject" Target="embeddings/oleObject18.bin"/><Relationship Id="rId149" Type="http://schemas.openxmlformats.org/officeDocument/2006/relationships/image" Target="media/image68.wmf"/><Relationship Id="rId5" Type="http://schemas.openxmlformats.org/officeDocument/2006/relationships/webSettings" Target="webSettings.xml"/><Relationship Id="rId95" Type="http://schemas.openxmlformats.org/officeDocument/2006/relationships/image" Target="media/image41.emf"/><Relationship Id="rId160" Type="http://schemas.openxmlformats.org/officeDocument/2006/relationships/package" Target="embeddings/Microsoft_Visio___32.vsdx"/><Relationship Id="rId22" Type="http://schemas.openxmlformats.org/officeDocument/2006/relationships/footer" Target="footer4.xml"/><Relationship Id="rId43" Type="http://schemas.openxmlformats.org/officeDocument/2006/relationships/image" Target="media/image15.emf"/><Relationship Id="rId64" Type="http://schemas.openxmlformats.org/officeDocument/2006/relationships/package" Target="embeddings/Microsoft_Visio___8.vsdx"/><Relationship Id="rId118" Type="http://schemas.openxmlformats.org/officeDocument/2006/relationships/package" Target="embeddings/Microsoft_Visio___24.vsdx"/><Relationship Id="rId139" Type="http://schemas.openxmlformats.org/officeDocument/2006/relationships/image" Target="media/image63.wmf"/><Relationship Id="rId85" Type="http://schemas.openxmlformats.org/officeDocument/2006/relationships/image" Target="media/image36.emf"/><Relationship Id="rId150" Type="http://schemas.openxmlformats.org/officeDocument/2006/relationships/oleObject" Target="embeddings/oleObject27.bin"/><Relationship Id="rId12" Type="http://schemas.openxmlformats.org/officeDocument/2006/relationships/header" Target="header1.xml"/><Relationship Id="rId17" Type="http://schemas.openxmlformats.org/officeDocument/2006/relationships/image" Target="media/image5.emf"/><Relationship Id="rId33" Type="http://schemas.openxmlformats.org/officeDocument/2006/relationships/image" Target="media/image11.emf"/><Relationship Id="rId38" Type="http://schemas.openxmlformats.org/officeDocument/2006/relationships/oleObject" Target="embeddings/Microsoft_Visio_2003-2010___2.vsd"/><Relationship Id="rId59" Type="http://schemas.openxmlformats.org/officeDocument/2006/relationships/image" Target="media/image23.emf"/><Relationship Id="rId103" Type="http://schemas.openxmlformats.org/officeDocument/2006/relationships/image" Target="media/image45.wmf"/><Relationship Id="rId108" Type="http://schemas.openxmlformats.org/officeDocument/2006/relationships/oleObject" Target="embeddings/oleObject16.bin"/><Relationship Id="rId124" Type="http://schemas.openxmlformats.org/officeDocument/2006/relationships/package" Target="embeddings/Microsoft_Visio___27.vsdx"/><Relationship Id="rId129" Type="http://schemas.openxmlformats.org/officeDocument/2006/relationships/image" Target="media/image58.wmf"/><Relationship Id="rId54" Type="http://schemas.openxmlformats.org/officeDocument/2006/relationships/oleObject" Target="embeddings/oleObject7.bin"/><Relationship Id="rId70" Type="http://schemas.openxmlformats.org/officeDocument/2006/relationships/oleObject" Target="embeddings/Microsoft_Visio_2003-2010___9.vsd"/><Relationship Id="rId75" Type="http://schemas.openxmlformats.org/officeDocument/2006/relationships/image" Target="media/image31.emf"/><Relationship Id="rId91" Type="http://schemas.openxmlformats.org/officeDocument/2006/relationships/image" Target="media/image39.emf"/><Relationship Id="rId96" Type="http://schemas.openxmlformats.org/officeDocument/2006/relationships/package" Target="embeddings/Microsoft_Visio___19.vsdx"/><Relationship Id="rId140" Type="http://schemas.openxmlformats.org/officeDocument/2006/relationships/oleObject" Target="embeddings/oleObject23.bin"/><Relationship Id="rId145" Type="http://schemas.openxmlformats.org/officeDocument/2006/relationships/image" Target="media/image66.wmf"/><Relationship Id="rId161"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6.emf"/><Relationship Id="rId28" Type="http://schemas.openxmlformats.org/officeDocument/2006/relationships/oleObject" Target="embeddings/oleObject2.bin"/><Relationship Id="rId49" Type="http://schemas.openxmlformats.org/officeDocument/2006/relationships/image" Target="media/image18.emf"/><Relationship Id="rId114" Type="http://schemas.openxmlformats.org/officeDocument/2006/relationships/package" Target="embeddings/Microsoft_Visio___22.vsdx"/><Relationship Id="rId119" Type="http://schemas.openxmlformats.org/officeDocument/2006/relationships/image" Target="media/image53.emf"/><Relationship Id="rId44" Type="http://schemas.openxmlformats.org/officeDocument/2006/relationships/oleObject" Target="embeddings/Microsoft_Visio_2003-2010___4.vsd"/><Relationship Id="rId60" Type="http://schemas.openxmlformats.org/officeDocument/2006/relationships/package" Target="embeddings/Microsoft_Visio___6.vsdx"/><Relationship Id="rId65" Type="http://schemas.openxmlformats.org/officeDocument/2006/relationships/image" Target="media/image26.wmf"/><Relationship Id="rId81" Type="http://schemas.openxmlformats.org/officeDocument/2006/relationships/image" Target="media/image34.emf"/><Relationship Id="rId86" Type="http://schemas.openxmlformats.org/officeDocument/2006/relationships/package" Target="embeddings/Microsoft_Visio___15.vsdx"/><Relationship Id="rId130" Type="http://schemas.openxmlformats.org/officeDocument/2006/relationships/oleObject" Target="embeddings/oleObject19.bin"/><Relationship Id="rId135" Type="http://schemas.openxmlformats.org/officeDocument/2006/relationships/image" Target="media/image61.emf"/><Relationship Id="rId151" Type="http://schemas.openxmlformats.org/officeDocument/2006/relationships/image" Target="media/image69.wmf"/><Relationship Id="rId156" Type="http://schemas.openxmlformats.org/officeDocument/2006/relationships/package" Target="embeddings/Microsoft_Visio___30.vsdx"/><Relationship Id="rId13" Type="http://schemas.openxmlformats.org/officeDocument/2006/relationships/header" Target="header2.xml"/><Relationship Id="rId18" Type="http://schemas.openxmlformats.org/officeDocument/2006/relationships/package" Target="embeddings/Microsoft_Visio___1.vsdx"/><Relationship Id="rId39" Type="http://schemas.openxmlformats.org/officeDocument/2006/relationships/image" Target="media/image13.emf"/><Relationship Id="rId109" Type="http://schemas.openxmlformats.org/officeDocument/2006/relationships/image" Target="media/image48.emf"/><Relationship Id="rId34" Type="http://schemas.openxmlformats.org/officeDocument/2006/relationships/oleObject" Target="embeddings/Microsoft_Visio_2003-2010___1.vsd"/><Relationship Id="rId50" Type="http://schemas.openxmlformats.org/officeDocument/2006/relationships/oleObject" Target="embeddings/Microsoft_Visio_2003-2010___7.vsd"/><Relationship Id="rId55" Type="http://schemas.openxmlformats.org/officeDocument/2006/relationships/image" Target="media/image21.emf"/><Relationship Id="rId76" Type="http://schemas.openxmlformats.org/officeDocument/2006/relationships/package" Target="embeddings/Microsoft_Visio___10.vsdx"/><Relationship Id="rId97" Type="http://schemas.openxmlformats.org/officeDocument/2006/relationships/image" Target="media/image42.wmf"/><Relationship Id="rId104" Type="http://schemas.openxmlformats.org/officeDocument/2006/relationships/oleObject" Target="embeddings/oleObject14.bin"/><Relationship Id="rId120" Type="http://schemas.openxmlformats.org/officeDocument/2006/relationships/package" Target="embeddings/Microsoft_Visio___25.vsdx"/><Relationship Id="rId125" Type="http://schemas.openxmlformats.org/officeDocument/2006/relationships/image" Target="media/image56.wmf"/><Relationship Id="rId141" Type="http://schemas.openxmlformats.org/officeDocument/2006/relationships/image" Target="media/image64.emf"/><Relationship Id="rId146" Type="http://schemas.openxmlformats.org/officeDocument/2006/relationships/oleObject" Target="embeddings/oleObject25.bin"/><Relationship Id="rId7" Type="http://schemas.openxmlformats.org/officeDocument/2006/relationships/endnotes" Target="endnotes.xml"/><Relationship Id="rId71" Type="http://schemas.openxmlformats.org/officeDocument/2006/relationships/image" Target="media/image29.emf"/><Relationship Id="rId92" Type="http://schemas.openxmlformats.org/officeDocument/2006/relationships/package" Target="embeddings/Microsoft_Visio___18.vsdx"/><Relationship Id="rId16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9.wmf"/><Relationship Id="rId24" Type="http://schemas.openxmlformats.org/officeDocument/2006/relationships/package" Target="embeddings/Microsoft_Visio___2.vsdx"/><Relationship Id="rId40" Type="http://schemas.openxmlformats.org/officeDocument/2006/relationships/oleObject" Target="embeddings/Microsoft_Visio_2003-2010___3.vsd"/><Relationship Id="rId45" Type="http://schemas.openxmlformats.org/officeDocument/2006/relationships/image" Target="media/image16.emf"/><Relationship Id="rId66" Type="http://schemas.openxmlformats.org/officeDocument/2006/relationships/oleObject" Target="embeddings/oleObject8.bin"/><Relationship Id="rId87" Type="http://schemas.openxmlformats.org/officeDocument/2006/relationships/image" Target="media/image37.emf"/><Relationship Id="rId110" Type="http://schemas.openxmlformats.org/officeDocument/2006/relationships/package" Target="embeddings/Microsoft_Visio___20.vsdx"/><Relationship Id="rId115" Type="http://schemas.openxmlformats.org/officeDocument/2006/relationships/image" Target="media/image51.emf"/><Relationship Id="rId131" Type="http://schemas.openxmlformats.org/officeDocument/2006/relationships/image" Target="media/image59.wmf"/><Relationship Id="rId136" Type="http://schemas.openxmlformats.org/officeDocument/2006/relationships/package" Target="embeddings/Microsoft_Visio___28.vsdx"/><Relationship Id="rId157" Type="http://schemas.openxmlformats.org/officeDocument/2006/relationships/image" Target="media/image72.emf"/><Relationship Id="rId61" Type="http://schemas.openxmlformats.org/officeDocument/2006/relationships/image" Target="media/image24.emf"/><Relationship Id="rId82" Type="http://schemas.openxmlformats.org/officeDocument/2006/relationships/package" Target="embeddings/Microsoft_Visio___13.vsdx"/><Relationship Id="rId152" Type="http://schemas.openxmlformats.org/officeDocument/2006/relationships/oleObject" Target="embeddings/oleObject28.bin"/><Relationship Id="rId19" Type="http://schemas.openxmlformats.org/officeDocument/2006/relationships/header" Target="header4.xml"/><Relationship Id="rId14" Type="http://schemas.openxmlformats.org/officeDocument/2006/relationships/footer" Target="footer1.xml"/><Relationship Id="rId30" Type="http://schemas.openxmlformats.org/officeDocument/2006/relationships/oleObject" Target="embeddings/oleObject3.bin"/><Relationship Id="rId35" Type="http://schemas.openxmlformats.org/officeDocument/2006/relationships/oleObject" Target="embeddings/oleObject4.bin"/><Relationship Id="rId56" Type="http://schemas.openxmlformats.org/officeDocument/2006/relationships/oleObject" Target="embeddings/Microsoft_Visio_2003-2010___8.vsd"/><Relationship Id="rId77" Type="http://schemas.openxmlformats.org/officeDocument/2006/relationships/image" Target="media/image32.emf"/><Relationship Id="rId100" Type="http://schemas.openxmlformats.org/officeDocument/2006/relationships/oleObject" Target="embeddings/oleObject12.bin"/><Relationship Id="rId105" Type="http://schemas.openxmlformats.org/officeDocument/2006/relationships/image" Target="media/image46.wmf"/><Relationship Id="rId126" Type="http://schemas.openxmlformats.org/officeDocument/2006/relationships/oleObject" Target="embeddings/oleObject17.bin"/><Relationship Id="rId147" Type="http://schemas.openxmlformats.org/officeDocument/2006/relationships/image" Target="media/image67.wmf"/><Relationship Id="rId8" Type="http://schemas.openxmlformats.org/officeDocument/2006/relationships/image" Target="media/image1.jpeg"/><Relationship Id="rId51" Type="http://schemas.openxmlformats.org/officeDocument/2006/relationships/image" Target="media/image19.wmf"/><Relationship Id="rId72" Type="http://schemas.openxmlformats.org/officeDocument/2006/relationships/oleObject" Target="embeddings/Microsoft_Visio_2003-2010___10.vsd"/><Relationship Id="rId93" Type="http://schemas.openxmlformats.org/officeDocument/2006/relationships/image" Target="media/image40.wmf"/><Relationship Id="rId98" Type="http://schemas.openxmlformats.org/officeDocument/2006/relationships/oleObject" Target="embeddings/oleObject11.bin"/><Relationship Id="rId121" Type="http://schemas.openxmlformats.org/officeDocument/2006/relationships/image" Target="media/image54.emf"/><Relationship Id="rId142" Type="http://schemas.openxmlformats.org/officeDocument/2006/relationships/package" Target="embeddings/Microsoft_Visio___29.vsdx"/><Relationship Id="rId163" Type="http://schemas.openxmlformats.org/officeDocument/2006/relationships/theme" Target="theme/theme1.xml"/><Relationship Id="rId3" Type="http://schemas.openxmlformats.org/officeDocument/2006/relationships/styles" Target="styles.xml"/><Relationship Id="rId25" Type="http://schemas.openxmlformats.org/officeDocument/2006/relationships/image" Target="media/image7.wmf"/><Relationship Id="rId46" Type="http://schemas.openxmlformats.org/officeDocument/2006/relationships/oleObject" Target="embeddings/Microsoft_Visio_2003-2010___5.vsd"/><Relationship Id="rId67" Type="http://schemas.openxmlformats.org/officeDocument/2006/relationships/image" Target="media/image27.wmf"/><Relationship Id="rId116" Type="http://schemas.openxmlformats.org/officeDocument/2006/relationships/package" Target="embeddings/Microsoft_Visio___23.vsdx"/><Relationship Id="rId137" Type="http://schemas.openxmlformats.org/officeDocument/2006/relationships/image" Target="media/image62.wmf"/><Relationship Id="rId158" Type="http://schemas.openxmlformats.org/officeDocument/2006/relationships/package" Target="embeddings/Microsoft_Visio___31.vsdx"/><Relationship Id="rId20" Type="http://schemas.openxmlformats.org/officeDocument/2006/relationships/header" Target="header5.xml"/><Relationship Id="rId41" Type="http://schemas.openxmlformats.org/officeDocument/2006/relationships/image" Target="media/image14.emf"/><Relationship Id="rId62" Type="http://schemas.openxmlformats.org/officeDocument/2006/relationships/package" Target="embeddings/Microsoft_Visio___7.vsdx"/><Relationship Id="rId83" Type="http://schemas.openxmlformats.org/officeDocument/2006/relationships/image" Target="media/image35.emf"/><Relationship Id="rId88" Type="http://schemas.openxmlformats.org/officeDocument/2006/relationships/package" Target="embeddings/Microsoft_Visio___16.vsdx"/><Relationship Id="rId111" Type="http://schemas.openxmlformats.org/officeDocument/2006/relationships/image" Target="media/image49.emf"/><Relationship Id="rId132" Type="http://schemas.openxmlformats.org/officeDocument/2006/relationships/oleObject" Target="embeddings/oleObject20.bin"/><Relationship Id="rId153" Type="http://schemas.openxmlformats.org/officeDocument/2006/relationships/image" Target="media/image70.wmf"/><Relationship Id="rId15" Type="http://schemas.openxmlformats.org/officeDocument/2006/relationships/footer" Target="footer2.xml"/><Relationship Id="rId36" Type="http://schemas.openxmlformats.org/officeDocument/2006/relationships/oleObject" Target="embeddings/oleObject5.bin"/><Relationship Id="rId57" Type="http://schemas.openxmlformats.org/officeDocument/2006/relationships/image" Target="media/image22.emf"/><Relationship Id="rId106" Type="http://schemas.openxmlformats.org/officeDocument/2006/relationships/oleObject" Target="embeddings/oleObject15.bin"/><Relationship Id="rId127" Type="http://schemas.openxmlformats.org/officeDocument/2006/relationships/image" Target="media/image57.wmf"/><Relationship Id="rId10" Type="http://schemas.openxmlformats.org/officeDocument/2006/relationships/image" Target="media/image3.jpeg"/><Relationship Id="rId31" Type="http://schemas.openxmlformats.org/officeDocument/2006/relationships/image" Target="media/image10.emf"/><Relationship Id="rId52" Type="http://schemas.openxmlformats.org/officeDocument/2006/relationships/oleObject" Target="embeddings/oleObject6.bin"/><Relationship Id="rId73" Type="http://schemas.openxmlformats.org/officeDocument/2006/relationships/image" Target="media/image30.emf"/><Relationship Id="rId78" Type="http://schemas.openxmlformats.org/officeDocument/2006/relationships/package" Target="embeddings/Microsoft_Visio___11.vsdx"/><Relationship Id="rId94" Type="http://schemas.openxmlformats.org/officeDocument/2006/relationships/oleObject" Target="embeddings/oleObject10.bin"/><Relationship Id="rId99" Type="http://schemas.openxmlformats.org/officeDocument/2006/relationships/image" Target="media/image43.wmf"/><Relationship Id="rId101" Type="http://schemas.openxmlformats.org/officeDocument/2006/relationships/image" Target="media/image44.wmf"/><Relationship Id="rId122" Type="http://schemas.openxmlformats.org/officeDocument/2006/relationships/package" Target="embeddings/Microsoft_Visio___26.vsdx"/><Relationship Id="rId143" Type="http://schemas.openxmlformats.org/officeDocument/2006/relationships/image" Target="media/image65.wmf"/><Relationship Id="rId148" Type="http://schemas.openxmlformats.org/officeDocument/2006/relationships/oleObject" Target="embeddings/oleObject26.bin"/><Relationship Id="rId4" Type="http://schemas.openxmlformats.org/officeDocument/2006/relationships/settings" Target="settings.xml"/><Relationship Id="rId9" Type="http://schemas.openxmlformats.org/officeDocument/2006/relationships/image" Target="media/image2.jpeg"/><Relationship Id="rId26" Type="http://schemas.openxmlformats.org/officeDocument/2006/relationships/oleObject" Target="embeddings/oleObject1.bin"/><Relationship Id="rId47" Type="http://schemas.openxmlformats.org/officeDocument/2006/relationships/image" Target="media/image17.emf"/><Relationship Id="rId68" Type="http://schemas.openxmlformats.org/officeDocument/2006/relationships/oleObject" Target="embeddings/oleObject9.bin"/><Relationship Id="rId89" Type="http://schemas.openxmlformats.org/officeDocument/2006/relationships/image" Target="media/image38.emf"/><Relationship Id="rId112" Type="http://schemas.openxmlformats.org/officeDocument/2006/relationships/package" Target="embeddings/Microsoft_Visio___21.vsdx"/><Relationship Id="rId133" Type="http://schemas.openxmlformats.org/officeDocument/2006/relationships/image" Target="media/image60.wmf"/><Relationship Id="rId154" Type="http://schemas.openxmlformats.org/officeDocument/2006/relationships/oleObject" Target="embeddings/oleObject29.bin"/><Relationship Id="rId16" Type="http://schemas.openxmlformats.org/officeDocument/2006/relationships/header" Target="header3.xml"/><Relationship Id="rId37" Type="http://schemas.openxmlformats.org/officeDocument/2006/relationships/image" Target="media/image12.emf"/><Relationship Id="rId58" Type="http://schemas.openxmlformats.org/officeDocument/2006/relationships/package" Target="embeddings/Microsoft_Visio___5.vsdx"/><Relationship Id="rId79" Type="http://schemas.openxmlformats.org/officeDocument/2006/relationships/image" Target="media/image33.emf"/><Relationship Id="rId102" Type="http://schemas.openxmlformats.org/officeDocument/2006/relationships/oleObject" Target="embeddings/oleObject13.bin"/><Relationship Id="rId123" Type="http://schemas.openxmlformats.org/officeDocument/2006/relationships/image" Target="media/image55.emf"/><Relationship Id="rId144" Type="http://schemas.openxmlformats.org/officeDocument/2006/relationships/oleObject" Target="embeddings/oleObject24.bin"/><Relationship Id="rId90" Type="http://schemas.openxmlformats.org/officeDocument/2006/relationships/package" Target="embeddings/Microsoft_Visio___17.vsdx"/><Relationship Id="rId27" Type="http://schemas.openxmlformats.org/officeDocument/2006/relationships/image" Target="media/image8.wmf"/><Relationship Id="rId48" Type="http://schemas.openxmlformats.org/officeDocument/2006/relationships/oleObject" Target="embeddings/Microsoft_Visio_2003-2010___6.vsd"/><Relationship Id="rId69" Type="http://schemas.openxmlformats.org/officeDocument/2006/relationships/image" Target="media/image28.emf"/><Relationship Id="rId113" Type="http://schemas.openxmlformats.org/officeDocument/2006/relationships/image" Target="media/image50.emf"/><Relationship Id="rId134" Type="http://schemas.openxmlformats.org/officeDocument/2006/relationships/oleObject" Target="embeddings/oleObject21.bin"/><Relationship Id="rId80" Type="http://schemas.openxmlformats.org/officeDocument/2006/relationships/package" Target="embeddings/Microsoft_Visio___12.vsdx"/><Relationship Id="rId155" Type="http://schemas.openxmlformats.org/officeDocument/2006/relationships/image" Target="media/image71.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D2FC2D-DD40-4616-933A-F49E0E4122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955</TotalTime>
  <Pages>1</Pages>
  <Words>14879</Words>
  <Characters>84814</Characters>
  <Application>Microsoft Office Word</Application>
  <DocSecurity>0</DocSecurity>
  <Lines>706</Lines>
  <Paragraphs>198</Paragraphs>
  <ScaleCrop>false</ScaleCrop>
  <Company>Microsoft</Company>
  <LinksUpToDate>false</LinksUpToDate>
  <CharactersWithSpaces>99495</CharactersWithSpaces>
  <SharedDoc>false</SharedDoc>
  <HLinks>
    <vt:vector size="414" baseType="variant">
      <vt:variant>
        <vt:i4>1507379</vt:i4>
      </vt:variant>
      <vt:variant>
        <vt:i4>410</vt:i4>
      </vt:variant>
      <vt:variant>
        <vt:i4>0</vt:i4>
      </vt:variant>
      <vt:variant>
        <vt:i4>5</vt:i4>
      </vt:variant>
      <vt:variant>
        <vt:lpwstr/>
      </vt:variant>
      <vt:variant>
        <vt:lpwstr>_Toc450742306</vt:lpwstr>
      </vt:variant>
      <vt:variant>
        <vt:i4>1507379</vt:i4>
      </vt:variant>
      <vt:variant>
        <vt:i4>404</vt:i4>
      </vt:variant>
      <vt:variant>
        <vt:i4>0</vt:i4>
      </vt:variant>
      <vt:variant>
        <vt:i4>5</vt:i4>
      </vt:variant>
      <vt:variant>
        <vt:lpwstr/>
      </vt:variant>
      <vt:variant>
        <vt:lpwstr>_Toc450742305</vt:lpwstr>
      </vt:variant>
      <vt:variant>
        <vt:i4>1507379</vt:i4>
      </vt:variant>
      <vt:variant>
        <vt:i4>398</vt:i4>
      </vt:variant>
      <vt:variant>
        <vt:i4>0</vt:i4>
      </vt:variant>
      <vt:variant>
        <vt:i4>5</vt:i4>
      </vt:variant>
      <vt:variant>
        <vt:lpwstr/>
      </vt:variant>
      <vt:variant>
        <vt:lpwstr>_Toc450742304</vt:lpwstr>
      </vt:variant>
      <vt:variant>
        <vt:i4>1507379</vt:i4>
      </vt:variant>
      <vt:variant>
        <vt:i4>392</vt:i4>
      </vt:variant>
      <vt:variant>
        <vt:i4>0</vt:i4>
      </vt:variant>
      <vt:variant>
        <vt:i4>5</vt:i4>
      </vt:variant>
      <vt:variant>
        <vt:lpwstr/>
      </vt:variant>
      <vt:variant>
        <vt:lpwstr>_Toc450742303</vt:lpwstr>
      </vt:variant>
      <vt:variant>
        <vt:i4>1507379</vt:i4>
      </vt:variant>
      <vt:variant>
        <vt:i4>386</vt:i4>
      </vt:variant>
      <vt:variant>
        <vt:i4>0</vt:i4>
      </vt:variant>
      <vt:variant>
        <vt:i4>5</vt:i4>
      </vt:variant>
      <vt:variant>
        <vt:lpwstr/>
      </vt:variant>
      <vt:variant>
        <vt:lpwstr>_Toc450742302</vt:lpwstr>
      </vt:variant>
      <vt:variant>
        <vt:i4>1507379</vt:i4>
      </vt:variant>
      <vt:variant>
        <vt:i4>380</vt:i4>
      </vt:variant>
      <vt:variant>
        <vt:i4>0</vt:i4>
      </vt:variant>
      <vt:variant>
        <vt:i4>5</vt:i4>
      </vt:variant>
      <vt:variant>
        <vt:lpwstr/>
      </vt:variant>
      <vt:variant>
        <vt:lpwstr>_Toc450742301</vt:lpwstr>
      </vt:variant>
      <vt:variant>
        <vt:i4>1507379</vt:i4>
      </vt:variant>
      <vt:variant>
        <vt:i4>374</vt:i4>
      </vt:variant>
      <vt:variant>
        <vt:i4>0</vt:i4>
      </vt:variant>
      <vt:variant>
        <vt:i4>5</vt:i4>
      </vt:variant>
      <vt:variant>
        <vt:lpwstr/>
      </vt:variant>
      <vt:variant>
        <vt:lpwstr>_Toc450742300</vt:lpwstr>
      </vt:variant>
      <vt:variant>
        <vt:i4>1966130</vt:i4>
      </vt:variant>
      <vt:variant>
        <vt:i4>368</vt:i4>
      </vt:variant>
      <vt:variant>
        <vt:i4>0</vt:i4>
      </vt:variant>
      <vt:variant>
        <vt:i4>5</vt:i4>
      </vt:variant>
      <vt:variant>
        <vt:lpwstr/>
      </vt:variant>
      <vt:variant>
        <vt:lpwstr>_Toc450742299</vt:lpwstr>
      </vt:variant>
      <vt:variant>
        <vt:i4>1966130</vt:i4>
      </vt:variant>
      <vt:variant>
        <vt:i4>362</vt:i4>
      </vt:variant>
      <vt:variant>
        <vt:i4>0</vt:i4>
      </vt:variant>
      <vt:variant>
        <vt:i4>5</vt:i4>
      </vt:variant>
      <vt:variant>
        <vt:lpwstr/>
      </vt:variant>
      <vt:variant>
        <vt:lpwstr>_Toc450742298</vt:lpwstr>
      </vt:variant>
      <vt:variant>
        <vt:i4>1966130</vt:i4>
      </vt:variant>
      <vt:variant>
        <vt:i4>356</vt:i4>
      </vt:variant>
      <vt:variant>
        <vt:i4>0</vt:i4>
      </vt:variant>
      <vt:variant>
        <vt:i4>5</vt:i4>
      </vt:variant>
      <vt:variant>
        <vt:lpwstr/>
      </vt:variant>
      <vt:variant>
        <vt:lpwstr>_Toc450742297</vt:lpwstr>
      </vt:variant>
      <vt:variant>
        <vt:i4>1966130</vt:i4>
      </vt:variant>
      <vt:variant>
        <vt:i4>350</vt:i4>
      </vt:variant>
      <vt:variant>
        <vt:i4>0</vt:i4>
      </vt:variant>
      <vt:variant>
        <vt:i4>5</vt:i4>
      </vt:variant>
      <vt:variant>
        <vt:lpwstr/>
      </vt:variant>
      <vt:variant>
        <vt:lpwstr>_Toc450742296</vt:lpwstr>
      </vt:variant>
      <vt:variant>
        <vt:i4>1966130</vt:i4>
      </vt:variant>
      <vt:variant>
        <vt:i4>344</vt:i4>
      </vt:variant>
      <vt:variant>
        <vt:i4>0</vt:i4>
      </vt:variant>
      <vt:variant>
        <vt:i4>5</vt:i4>
      </vt:variant>
      <vt:variant>
        <vt:lpwstr/>
      </vt:variant>
      <vt:variant>
        <vt:lpwstr>_Toc450742295</vt:lpwstr>
      </vt:variant>
      <vt:variant>
        <vt:i4>1966130</vt:i4>
      </vt:variant>
      <vt:variant>
        <vt:i4>338</vt:i4>
      </vt:variant>
      <vt:variant>
        <vt:i4>0</vt:i4>
      </vt:variant>
      <vt:variant>
        <vt:i4>5</vt:i4>
      </vt:variant>
      <vt:variant>
        <vt:lpwstr/>
      </vt:variant>
      <vt:variant>
        <vt:lpwstr>_Toc450742294</vt:lpwstr>
      </vt:variant>
      <vt:variant>
        <vt:i4>1966130</vt:i4>
      </vt:variant>
      <vt:variant>
        <vt:i4>332</vt:i4>
      </vt:variant>
      <vt:variant>
        <vt:i4>0</vt:i4>
      </vt:variant>
      <vt:variant>
        <vt:i4>5</vt:i4>
      </vt:variant>
      <vt:variant>
        <vt:lpwstr/>
      </vt:variant>
      <vt:variant>
        <vt:lpwstr>_Toc450742293</vt:lpwstr>
      </vt:variant>
      <vt:variant>
        <vt:i4>1966130</vt:i4>
      </vt:variant>
      <vt:variant>
        <vt:i4>326</vt:i4>
      </vt:variant>
      <vt:variant>
        <vt:i4>0</vt:i4>
      </vt:variant>
      <vt:variant>
        <vt:i4>5</vt:i4>
      </vt:variant>
      <vt:variant>
        <vt:lpwstr/>
      </vt:variant>
      <vt:variant>
        <vt:lpwstr>_Toc450742292</vt:lpwstr>
      </vt:variant>
      <vt:variant>
        <vt:i4>1966130</vt:i4>
      </vt:variant>
      <vt:variant>
        <vt:i4>320</vt:i4>
      </vt:variant>
      <vt:variant>
        <vt:i4>0</vt:i4>
      </vt:variant>
      <vt:variant>
        <vt:i4>5</vt:i4>
      </vt:variant>
      <vt:variant>
        <vt:lpwstr/>
      </vt:variant>
      <vt:variant>
        <vt:lpwstr>_Toc450742291</vt:lpwstr>
      </vt:variant>
      <vt:variant>
        <vt:i4>1966130</vt:i4>
      </vt:variant>
      <vt:variant>
        <vt:i4>314</vt:i4>
      </vt:variant>
      <vt:variant>
        <vt:i4>0</vt:i4>
      </vt:variant>
      <vt:variant>
        <vt:i4>5</vt:i4>
      </vt:variant>
      <vt:variant>
        <vt:lpwstr/>
      </vt:variant>
      <vt:variant>
        <vt:lpwstr>_Toc450742290</vt:lpwstr>
      </vt:variant>
      <vt:variant>
        <vt:i4>2031666</vt:i4>
      </vt:variant>
      <vt:variant>
        <vt:i4>308</vt:i4>
      </vt:variant>
      <vt:variant>
        <vt:i4>0</vt:i4>
      </vt:variant>
      <vt:variant>
        <vt:i4>5</vt:i4>
      </vt:variant>
      <vt:variant>
        <vt:lpwstr/>
      </vt:variant>
      <vt:variant>
        <vt:lpwstr>_Toc450742289</vt:lpwstr>
      </vt:variant>
      <vt:variant>
        <vt:i4>2031666</vt:i4>
      </vt:variant>
      <vt:variant>
        <vt:i4>302</vt:i4>
      </vt:variant>
      <vt:variant>
        <vt:i4>0</vt:i4>
      </vt:variant>
      <vt:variant>
        <vt:i4>5</vt:i4>
      </vt:variant>
      <vt:variant>
        <vt:lpwstr/>
      </vt:variant>
      <vt:variant>
        <vt:lpwstr>_Toc450742288</vt:lpwstr>
      </vt:variant>
      <vt:variant>
        <vt:i4>2031666</vt:i4>
      </vt:variant>
      <vt:variant>
        <vt:i4>296</vt:i4>
      </vt:variant>
      <vt:variant>
        <vt:i4>0</vt:i4>
      </vt:variant>
      <vt:variant>
        <vt:i4>5</vt:i4>
      </vt:variant>
      <vt:variant>
        <vt:lpwstr/>
      </vt:variant>
      <vt:variant>
        <vt:lpwstr>_Toc450742287</vt:lpwstr>
      </vt:variant>
      <vt:variant>
        <vt:i4>2031666</vt:i4>
      </vt:variant>
      <vt:variant>
        <vt:i4>290</vt:i4>
      </vt:variant>
      <vt:variant>
        <vt:i4>0</vt:i4>
      </vt:variant>
      <vt:variant>
        <vt:i4>5</vt:i4>
      </vt:variant>
      <vt:variant>
        <vt:lpwstr/>
      </vt:variant>
      <vt:variant>
        <vt:lpwstr>_Toc450742286</vt:lpwstr>
      </vt:variant>
      <vt:variant>
        <vt:i4>2031666</vt:i4>
      </vt:variant>
      <vt:variant>
        <vt:i4>284</vt:i4>
      </vt:variant>
      <vt:variant>
        <vt:i4>0</vt:i4>
      </vt:variant>
      <vt:variant>
        <vt:i4>5</vt:i4>
      </vt:variant>
      <vt:variant>
        <vt:lpwstr/>
      </vt:variant>
      <vt:variant>
        <vt:lpwstr>_Toc450742285</vt:lpwstr>
      </vt:variant>
      <vt:variant>
        <vt:i4>2031666</vt:i4>
      </vt:variant>
      <vt:variant>
        <vt:i4>278</vt:i4>
      </vt:variant>
      <vt:variant>
        <vt:i4>0</vt:i4>
      </vt:variant>
      <vt:variant>
        <vt:i4>5</vt:i4>
      </vt:variant>
      <vt:variant>
        <vt:lpwstr/>
      </vt:variant>
      <vt:variant>
        <vt:lpwstr>_Toc450742284</vt:lpwstr>
      </vt:variant>
      <vt:variant>
        <vt:i4>2031666</vt:i4>
      </vt:variant>
      <vt:variant>
        <vt:i4>272</vt:i4>
      </vt:variant>
      <vt:variant>
        <vt:i4>0</vt:i4>
      </vt:variant>
      <vt:variant>
        <vt:i4>5</vt:i4>
      </vt:variant>
      <vt:variant>
        <vt:lpwstr/>
      </vt:variant>
      <vt:variant>
        <vt:lpwstr>_Toc450742283</vt:lpwstr>
      </vt:variant>
      <vt:variant>
        <vt:i4>2031666</vt:i4>
      </vt:variant>
      <vt:variant>
        <vt:i4>266</vt:i4>
      </vt:variant>
      <vt:variant>
        <vt:i4>0</vt:i4>
      </vt:variant>
      <vt:variant>
        <vt:i4>5</vt:i4>
      </vt:variant>
      <vt:variant>
        <vt:lpwstr/>
      </vt:variant>
      <vt:variant>
        <vt:lpwstr>_Toc450742282</vt:lpwstr>
      </vt:variant>
      <vt:variant>
        <vt:i4>2031666</vt:i4>
      </vt:variant>
      <vt:variant>
        <vt:i4>260</vt:i4>
      </vt:variant>
      <vt:variant>
        <vt:i4>0</vt:i4>
      </vt:variant>
      <vt:variant>
        <vt:i4>5</vt:i4>
      </vt:variant>
      <vt:variant>
        <vt:lpwstr/>
      </vt:variant>
      <vt:variant>
        <vt:lpwstr>_Toc450742281</vt:lpwstr>
      </vt:variant>
      <vt:variant>
        <vt:i4>2031666</vt:i4>
      </vt:variant>
      <vt:variant>
        <vt:i4>254</vt:i4>
      </vt:variant>
      <vt:variant>
        <vt:i4>0</vt:i4>
      </vt:variant>
      <vt:variant>
        <vt:i4>5</vt:i4>
      </vt:variant>
      <vt:variant>
        <vt:lpwstr/>
      </vt:variant>
      <vt:variant>
        <vt:lpwstr>_Toc450742280</vt:lpwstr>
      </vt:variant>
      <vt:variant>
        <vt:i4>1048626</vt:i4>
      </vt:variant>
      <vt:variant>
        <vt:i4>248</vt:i4>
      </vt:variant>
      <vt:variant>
        <vt:i4>0</vt:i4>
      </vt:variant>
      <vt:variant>
        <vt:i4>5</vt:i4>
      </vt:variant>
      <vt:variant>
        <vt:lpwstr/>
      </vt:variant>
      <vt:variant>
        <vt:lpwstr>_Toc450742279</vt:lpwstr>
      </vt:variant>
      <vt:variant>
        <vt:i4>1048626</vt:i4>
      </vt:variant>
      <vt:variant>
        <vt:i4>242</vt:i4>
      </vt:variant>
      <vt:variant>
        <vt:i4>0</vt:i4>
      </vt:variant>
      <vt:variant>
        <vt:i4>5</vt:i4>
      </vt:variant>
      <vt:variant>
        <vt:lpwstr/>
      </vt:variant>
      <vt:variant>
        <vt:lpwstr>_Toc450742278</vt:lpwstr>
      </vt:variant>
      <vt:variant>
        <vt:i4>1048626</vt:i4>
      </vt:variant>
      <vt:variant>
        <vt:i4>236</vt:i4>
      </vt:variant>
      <vt:variant>
        <vt:i4>0</vt:i4>
      </vt:variant>
      <vt:variant>
        <vt:i4>5</vt:i4>
      </vt:variant>
      <vt:variant>
        <vt:lpwstr/>
      </vt:variant>
      <vt:variant>
        <vt:lpwstr>_Toc450742277</vt:lpwstr>
      </vt:variant>
      <vt:variant>
        <vt:i4>1048626</vt:i4>
      </vt:variant>
      <vt:variant>
        <vt:i4>230</vt:i4>
      </vt:variant>
      <vt:variant>
        <vt:i4>0</vt:i4>
      </vt:variant>
      <vt:variant>
        <vt:i4>5</vt:i4>
      </vt:variant>
      <vt:variant>
        <vt:lpwstr/>
      </vt:variant>
      <vt:variant>
        <vt:lpwstr>_Toc450742276</vt:lpwstr>
      </vt:variant>
      <vt:variant>
        <vt:i4>1048626</vt:i4>
      </vt:variant>
      <vt:variant>
        <vt:i4>224</vt:i4>
      </vt:variant>
      <vt:variant>
        <vt:i4>0</vt:i4>
      </vt:variant>
      <vt:variant>
        <vt:i4>5</vt:i4>
      </vt:variant>
      <vt:variant>
        <vt:lpwstr/>
      </vt:variant>
      <vt:variant>
        <vt:lpwstr>_Toc450742275</vt:lpwstr>
      </vt:variant>
      <vt:variant>
        <vt:i4>1048626</vt:i4>
      </vt:variant>
      <vt:variant>
        <vt:i4>218</vt:i4>
      </vt:variant>
      <vt:variant>
        <vt:i4>0</vt:i4>
      </vt:variant>
      <vt:variant>
        <vt:i4>5</vt:i4>
      </vt:variant>
      <vt:variant>
        <vt:lpwstr/>
      </vt:variant>
      <vt:variant>
        <vt:lpwstr>_Toc450742274</vt:lpwstr>
      </vt:variant>
      <vt:variant>
        <vt:i4>1048626</vt:i4>
      </vt:variant>
      <vt:variant>
        <vt:i4>212</vt:i4>
      </vt:variant>
      <vt:variant>
        <vt:i4>0</vt:i4>
      </vt:variant>
      <vt:variant>
        <vt:i4>5</vt:i4>
      </vt:variant>
      <vt:variant>
        <vt:lpwstr/>
      </vt:variant>
      <vt:variant>
        <vt:lpwstr>_Toc450742273</vt:lpwstr>
      </vt:variant>
      <vt:variant>
        <vt:i4>1048626</vt:i4>
      </vt:variant>
      <vt:variant>
        <vt:i4>206</vt:i4>
      </vt:variant>
      <vt:variant>
        <vt:i4>0</vt:i4>
      </vt:variant>
      <vt:variant>
        <vt:i4>5</vt:i4>
      </vt:variant>
      <vt:variant>
        <vt:lpwstr/>
      </vt:variant>
      <vt:variant>
        <vt:lpwstr>_Toc450742272</vt:lpwstr>
      </vt:variant>
      <vt:variant>
        <vt:i4>1048626</vt:i4>
      </vt:variant>
      <vt:variant>
        <vt:i4>200</vt:i4>
      </vt:variant>
      <vt:variant>
        <vt:i4>0</vt:i4>
      </vt:variant>
      <vt:variant>
        <vt:i4>5</vt:i4>
      </vt:variant>
      <vt:variant>
        <vt:lpwstr/>
      </vt:variant>
      <vt:variant>
        <vt:lpwstr>_Toc450742271</vt:lpwstr>
      </vt:variant>
      <vt:variant>
        <vt:i4>1048626</vt:i4>
      </vt:variant>
      <vt:variant>
        <vt:i4>194</vt:i4>
      </vt:variant>
      <vt:variant>
        <vt:i4>0</vt:i4>
      </vt:variant>
      <vt:variant>
        <vt:i4>5</vt:i4>
      </vt:variant>
      <vt:variant>
        <vt:lpwstr/>
      </vt:variant>
      <vt:variant>
        <vt:lpwstr>_Toc450742270</vt:lpwstr>
      </vt:variant>
      <vt:variant>
        <vt:i4>1114162</vt:i4>
      </vt:variant>
      <vt:variant>
        <vt:i4>188</vt:i4>
      </vt:variant>
      <vt:variant>
        <vt:i4>0</vt:i4>
      </vt:variant>
      <vt:variant>
        <vt:i4>5</vt:i4>
      </vt:variant>
      <vt:variant>
        <vt:lpwstr/>
      </vt:variant>
      <vt:variant>
        <vt:lpwstr>_Toc450742269</vt:lpwstr>
      </vt:variant>
      <vt:variant>
        <vt:i4>1114162</vt:i4>
      </vt:variant>
      <vt:variant>
        <vt:i4>182</vt:i4>
      </vt:variant>
      <vt:variant>
        <vt:i4>0</vt:i4>
      </vt:variant>
      <vt:variant>
        <vt:i4>5</vt:i4>
      </vt:variant>
      <vt:variant>
        <vt:lpwstr/>
      </vt:variant>
      <vt:variant>
        <vt:lpwstr>_Toc450742268</vt:lpwstr>
      </vt:variant>
      <vt:variant>
        <vt:i4>1114162</vt:i4>
      </vt:variant>
      <vt:variant>
        <vt:i4>176</vt:i4>
      </vt:variant>
      <vt:variant>
        <vt:i4>0</vt:i4>
      </vt:variant>
      <vt:variant>
        <vt:i4>5</vt:i4>
      </vt:variant>
      <vt:variant>
        <vt:lpwstr/>
      </vt:variant>
      <vt:variant>
        <vt:lpwstr>_Toc450742267</vt:lpwstr>
      </vt:variant>
      <vt:variant>
        <vt:i4>1114162</vt:i4>
      </vt:variant>
      <vt:variant>
        <vt:i4>170</vt:i4>
      </vt:variant>
      <vt:variant>
        <vt:i4>0</vt:i4>
      </vt:variant>
      <vt:variant>
        <vt:i4>5</vt:i4>
      </vt:variant>
      <vt:variant>
        <vt:lpwstr/>
      </vt:variant>
      <vt:variant>
        <vt:lpwstr>_Toc450742266</vt:lpwstr>
      </vt:variant>
      <vt:variant>
        <vt:i4>1114162</vt:i4>
      </vt:variant>
      <vt:variant>
        <vt:i4>164</vt:i4>
      </vt:variant>
      <vt:variant>
        <vt:i4>0</vt:i4>
      </vt:variant>
      <vt:variant>
        <vt:i4>5</vt:i4>
      </vt:variant>
      <vt:variant>
        <vt:lpwstr/>
      </vt:variant>
      <vt:variant>
        <vt:lpwstr>_Toc450742265</vt:lpwstr>
      </vt:variant>
      <vt:variant>
        <vt:i4>1114162</vt:i4>
      </vt:variant>
      <vt:variant>
        <vt:i4>158</vt:i4>
      </vt:variant>
      <vt:variant>
        <vt:i4>0</vt:i4>
      </vt:variant>
      <vt:variant>
        <vt:i4>5</vt:i4>
      </vt:variant>
      <vt:variant>
        <vt:lpwstr/>
      </vt:variant>
      <vt:variant>
        <vt:lpwstr>_Toc450742264</vt:lpwstr>
      </vt:variant>
      <vt:variant>
        <vt:i4>1114162</vt:i4>
      </vt:variant>
      <vt:variant>
        <vt:i4>152</vt:i4>
      </vt:variant>
      <vt:variant>
        <vt:i4>0</vt:i4>
      </vt:variant>
      <vt:variant>
        <vt:i4>5</vt:i4>
      </vt:variant>
      <vt:variant>
        <vt:lpwstr/>
      </vt:variant>
      <vt:variant>
        <vt:lpwstr>_Toc450742263</vt:lpwstr>
      </vt:variant>
      <vt:variant>
        <vt:i4>1114162</vt:i4>
      </vt:variant>
      <vt:variant>
        <vt:i4>146</vt:i4>
      </vt:variant>
      <vt:variant>
        <vt:i4>0</vt:i4>
      </vt:variant>
      <vt:variant>
        <vt:i4>5</vt:i4>
      </vt:variant>
      <vt:variant>
        <vt:lpwstr/>
      </vt:variant>
      <vt:variant>
        <vt:lpwstr>_Toc450742262</vt:lpwstr>
      </vt:variant>
      <vt:variant>
        <vt:i4>1114162</vt:i4>
      </vt:variant>
      <vt:variant>
        <vt:i4>140</vt:i4>
      </vt:variant>
      <vt:variant>
        <vt:i4>0</vt:i4>
      </vt:variant>
      <vt:variant>
        <vt:i4>5</vt:i4>
      </vt:variant>
      <vt:variant>
        <vt:lpwstr/>
      </vt:variant>
      <vt:variant>
        <vt:lpwstr>_Toc450742261</vt:lpwstr>
      </vt:variant>
      <vt:variant>
        <vt:i4>1114162</vt:i4>
      </vt:variant>
      <vt:variant>
        <vt:i4>134</vt:i4>
      </vt:variant>
      <vt:variant>
        <vt:i4>0</vt:i4>
      </vt:variant>
      <vt:variant>
        <vt:i4>5</vt:i4>
      </vt:variant>
      <vt:variant>
        <vt:lpwstr/>
      </vt:variant>
      <vt:variant>
        <vt:lpwstr>_Toc450742260</vt:lpwstr>
      </vt:variant>
      <vt:variant>
        <vt:i4>1179698</vt:i4>
      </vt:variant>
      <vt:variant>
        <vt:i4>128</vt:i4>
      </vt:variant>
      <vt:variant>
        <vt:i4>0</vt:i4>
      </vt:variant>
      <vt:variant>
        <vt:i4>5</vt:i4>
      </vt:variant>
      <vt:variant>
        <vt:lpwstr/>
      </vt:variant>
      <vt:variant>
        <vt:lpwstr>_Toc450742259</vt:lpwstr>
      </vt:variant>
      <vt:variant>
        <vt:i4>1179698</vt:i4>
      </vt:variant>
      <vt:variant>
        <vt:i4>122</vt:i4>
      </vt:variant>
      <vt:variant>
        <vt:i4>0</vt:i4>
      </vt:variant>
      <vt:variant>
        <vt:i4>5</vt:i4>
      </vt:variant>
      <vt:variant>
        <vt:lpwstr/>
      </vt:variant>
      <vt:variant>
        <vt:lpwstr>_Toc450742258</vt:lpwstr>
      </vt:variant>
      <vt:variant>
        <vt:i4>1179698</vt:i4>
      </vt:variant>
      <vt:variant>
        <vt:i4>116</vt:i4>
      </vt:variant>
      <vt:variant>
        <vt:i4>0</vt:i4>
      </vt:variant>
      <vt:variant>
        <vt:i4>5</vt:i4>
      </vt:variant>
      <vt:variant>
        <vt:lpwstr/>
      </vt:variant>
      <vt:variant>
        <vt:lpwstr>_Toc450742257</vt:lpwstr>
      </vt:variant>
      <vt:variant>
        <vt:i4>1179698</vt:i4>
      </vt:variant>
      <vt:variant>
        <vt:i4>110</vt:i4>
      </vt:variant>
      <vt:variant>
        <vt:i4>0</vt:i4>
      </vt:variant>
      <vt:variant>
        <vt:i4>5</vt:i4>
      </vt:variant>
      <vt:variant>
        <vt:lpwstr/>
      </vt:variant>
      <vt:variant>
        <vt:lpwstr>_Toc450742256</vt:lpwstr>
      </vt:variant>
      <vt:variant>
        <vt:i4>1179698</vt:i4>
      </vt:variant>
      <vt:variant>
        <vt:i4>104</vt:i4>
      </vt:variant>
      <vt:variant>
        <vt:i4>0</vt:i4>
      </vt:variant>
      <vt:variant>
        <vt:i4>5</vt:i4>
      </vt:variant>
      <vt:variant>
        <vt:lpwstr/>
      </vt:variant>
      <vt:variant>
        <vt:lpwstr>_Toc450742255</vt:lpwstr>
      </vt:variant>
      <vt:variant>
        <vt:i4>1179698</vt:i4>
      </vt:variant>
      <vt:variant>
        <vt:i4>98</vt:i4>
      </vt:variant>
      <vt:variant>
        <vt:i4>0</vt:i4>
      </vt:variant>
      <vt:variant>
        <vt:i4>5</vt:i4>
      </vt:variant>
      <vt:variant>
        <vt:lpwstr/>
      </vt:variant>
      <vt:variant>
        <vt:lpwstr>_Toc450742254</vt:lpwstr>
      </vt:variant>
      <vt:variant>
        <vt:i4>1179698</vt:i4>
      </vt:variant>
      <vt:variant>
        <vt:i4>92</vt:i4>
      </vt:variant>
      <vt:variant>
        <vt:i4>0</vt:i4>
      </vt:variant>
      <vt:variant>
        <vt:i4>5</vt:i4>
      </vt:variant>
      <vt:variant>
        <vt:lpwstr/>
      </vt:variant>
      <vt:variant>
        <vt:lpwstr>_Toc450742253</vt:lpwstr>
      </vt:variant>
      <vt:variant>
        <vt:i4>1179698</vt:i4>
      </vt:variant>
      <vt:variant>
        <vt:i4>86</vt:i4>
      </vt:variant>
      <vt:variant>
        <vt:i4>0</vt:i4>
      </vt:variant>
      <vt:variant>
        <vt:i4>5</vt:i4>
      </vt:variant>
      <vt:variant>
        <vt:lpwstr/>
      </vt:variant>
      <vt:variant>
        <vt:lpwstr>_Toc450742252</vt:lpwstr>
      </vt:variant>
      <vt:variant>
        <vt:i4>1179698</vt:i4>
      </vt:variant>
      <vt:variant>
        <vt:i4>80</vt:i4>
      </vt:variant>
      <vt:variant>
        <vt:i4>0</vt:i4>
      </vt:variant>
      <vt:variant>
        <vt:i4>5</vt:i4>
      </vt:variant>
      <vt:variant>
        <vt:lpwstr/>
      </vt:variant>
      <vt:variant>
        <vt:lpwstr>_Toc450742251</vt:lpwstr>
      </vt:variant>
      <vt:variant>
        <vt:i4>1179698</vt:i4>
      </vt:variant>
      <vt:variant>
        <vt:i4>74</vt:i4>
      </vt:variant>
      <vt:variant>
        <vt:i4>0</vt:i4>
      </vt:variant>
      <vt:variant>
        <vt:i4>5</vt:i4>
      </vt:variant>
      <vt:variant>
        <vt:lpwstr/>
      </vt:variant>
      <vt:variant>
        <vt:lpwstr>_Toc450742250</vt:lpwstr>
      </vt:variant>
      <vt:variant>
        <vt:i4>1245234</vt:i4>
      </vt:variant>
      <vt:variant>
        <vt:i4>68</vt:i4>
      </vt:variant>
      <vt:variant>
        <vt:i4>0</vt:i4>
      </vt:variant>
      <vt:variant>
        <vt:i4>5</vt:i4>
      </vt:variant>
      <vt:variant>
        <vt:lpwstr/>
      </vt:variant>
      <vt:variant>
        <vt:lpwstr>_Toc450742249</vt:lpwstr>
      </vt:variant>
      <vt:variant>
        <vt:i4>1245234</vt:i4>
      </vt:variant>
      <vt:variant>
        <vt:i4>62</vt:i4>
      </vt:variant>
      <vt:variant>
        <vt:i4>0</vt:i4>
      </vt:variant>
      <vt:variant>
        <vt:i4>5</vt:i4>
      </vt:variant>
      <vt:variant>
        <vt:lpwstr/>
      </vt:variant>
      <vt:variant>
        <vt:lpwstr>_Toc450742248</vt:lpwstr>
      </vt:variant>
      <vt:variant>
        <vt:i4>1245234</vt:i4>
      </vt:variant>
      <vt:variant>
        <vt:i4>56</vt:i4>
      </vt:variant>
      <vt:variant>
        <vt:i4>0</vt:i4>
      </vt:variant>
      <vt:variant>
        <vt:i4>5</vt:i4>
      </vt:variant>
      <vt:variant>
        <vt:lpwstr/>
      </vt:variant>
      <vt:variant>
        <vt:lpwstr>_Toc450742247</vt:lpwstr>
      </vt:variant>
      <vt:variant>
        <vt:i4>1245234</vt:i4>
      </vt:variant>
      <vt:variant>
        <vt:i4>50</vt:i4>
      </vt:variant>
      <vt:variant>
        <vt:i4>0</vt:i4>
      </vt:variant>
      <vt:variant>
        <vt:i4>5</vt:i4>
      </vt:variant>
      <vt:variant>
        <vt:lpwstr/>
      </vt:variant>
      <vt:variant>
        <vt:lpwstr>_Toc450742246</vt:lpwstr>
      </vt:variant>
      <vt:variant>
        <vt:i4>1245234</vt:i4>
      </vt:variant>
      <vt:variant>
        <vt:i4>44</vt:i4>
      </vt:variant>
      <vt:variant>
        <vt:i4>0</vt:i4>
      </vt:variant>
      <vt:variant>
        <vt:i4>5</vt:i4>
      </vt:variant>
      <vt:variant>
        <vt:lpwstr/>
      </vt:variant>
      <vt:variant>
        <vt:lpwstr>_Toc450742245</vt:lpwstr>
      </vt:variant>
      <vt:variant>
        <vt:i4>1245234</vt:i4>
      </vt:variant>
      <vt:variant>
        <vt:i4>38</vt:i4>
      </vt:variant>
      <vt:variant>
        <vt:i4>0</vt:i4>
      </vt:variant>
      <vt:variant>
        <vt:i4>5</vt:i4>
      </vt:variant>
      <vt:variant>
        <vt:lpwstr/>
      </vt:variant>
      <vt:variant>
        <vt:lpwstr>_Toc450742244</vt:lpwstr>
      </vt:variant>
      <vt:variant>
        <vt:i4>1245234</vt:i4>
      </vt:variant>
      <vt:variant>
        <vt:i4>32</vt:i4>
      </vt:variant>
      <vt:variant>
        <vt:i4>0</vt:i4>
      </vt:variant>
      <vt:variant>
        <vt:i4>5</vt:i4>
      </vt:variant>
      <vt:variant>
        <vt:lpwstr/>
      </vt:variant>
      <vt:variant>
        <vt:lpwstr>_Toc450742243</vt:lpwstr>
      </vt:variant>
      <vt:variant>
        <vt:i4>1245234</vt:i4>
      </vt:variant>
      <vt:variant>
        <vt:i4>26</vt:i4>
      </vt:variant>
      <vt:variant>
        <vt:i4>0</vt:i4>
      </vt:variant>
      <vt:variant>
        <vt:i4>5</vt:i4>
      </vt:variant>
      <vt:variant>
        <vt:lpwstr/>
      </vt:variant>
      <vt:variant>
        <vt:lpwstr>_Toc450742242</vt:lpwstr>
      </vt:variant>
      <vt:variant>
        <vt:i4>1245234</vt:i4>
      </vt:variant>
      <vt:variant>
        <vt:i4>20</vt:i4>
      </vt:variant>
      <vt:variant>
        <vt:i4>0</vt:i4>
      </vt:variant>
      <vt:variant>
        <vt:i4>5</vt:i4>
      </vt:variant>
      <vt:variant>
        <vt:lpwstr/>
      </vt:variant>
      <vt:variant>
        <vt:lpwstr>_Toc450742241</vt:lpwstr>
      </vt:variant>
      <vt:variant>
        <vt:i4>1245234</vt:i4>
      </vt:variant>
      <vt:variant>
        <vt:i4>14</vt:i4>
      </vt:variant>
      <vt:variant>
        <vt:i4>0</vt:i4>
      </vt:variant>
      <vt:variant>
        <vt:i4>5</vt:i4>
      </vt:variant>
      <vt:variant>
        <vt:lpwstr/>
      </vt:variant>
      <vt:variant>
        <vt:lpwstr>_Toc450742240</vt:lpwstr>
      </vt:variant>
      <vt:variant>
        <vt:i4>1310770</vt:i4>
      </vt:variant>
      <vt:variant>
        <vt:i4>8</vt:i4>
      </vt:variant>
      <vt:variant>
        <vt:i4>0</vt:i4>
      </vt:variant>
      <vt:variant>
        <vt:i4>5</vt:i4>
      </vt:variant>
      <vt:variant>
        <vt:lpwstr/>
      </vt:variant>
      <vt:variant>
        <vt:lpwstr>_Toc450742239</vt:lpwstr>
      </vt:variant>
      <vt:variant>
        <vt:i4>1310770</vt:i4>
      </vt:variant>
      <vt:variant>
        <vt:i4>2</vt:i4>
      </vt:variant>
      <vt:variant>
        <vt:i4>0</vt:i4>
      </vt:variant>
      <vt:variant>
        <vt:i4>5</vt:i4>
      </vt:variant>
      <vt:variant>
        <vt:lpwstr/>
      </vt:variant>
      <vt:variant>
        <vt:lpwstr>_Toc450742238</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caiyong</dc:creator>
  <cp:keywords/>
  <cp:lastModifiedBy>lxq</cp:lastModifiedBy>
  <cp:revision>93</cp:revision>
  <cp:lastPrinted>2016-05-15T14:42:00Z</cp:lastPrinted>
  <dcterms:created xsi:type="dcterms:W3CDTF">2016-05-11T09:36:00Z</dcterms:created>
  <dcterms:modified xsi:type="dcterms:W3CDTF">2016-05-15T14:42:00Z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(#E1)</vt:lpwstr>
  </property>
  <property fmtid="{D5CDD505-2E9C-101B-9397-08002B2CF9AE}" pid="4" name="MTEqnNumsOnRight">
    <vt:bool>true</vt:bool>
  </property>
  <property fmtid="{D5CDD505-2E9C-101B-9397-08002B2CF9AE}" pid="5" name="MTEquationSection">
    <vt:lpwstr>1</vt:lpwstr>
  </property>
</Properties>
</file>