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7"/>
      <w:bookmarkStart w:id="1" w:name="_Toc420597258"/>
      <w:bookmarkStart w:id="2" w:name="_Toc420597256"/>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7A32"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827A32"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827A32"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2"/>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9.9pt;height:294.25pt" o:ole="">
            <v:imagedata r:id="rId8" o:title=""/>
          </v:shape>
          <o:OLEObject Type="Embed" ProgID="Visio.Drawing.15" ShapeID="_x0000_i1028" DrawAspect="Content" ObjectID="_1522225830"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9" type="#_x0000_t75" style="width:41.95pt;height:18.15pt" o:ole="">
            <v:imagedata r:id="rId15" o:title=""/>
          </v:shape>
          <o:OLEObject Type="Embed" ProgID="Equation.DSMT4" ShapeID="_x0000_i1029" DrawAspect="Content" ObjectID="_1522225831"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30" type="#_x0000_t75" style="width:108.95pt;height:19.4pt" o:ole="">
            <v:imagedata r:id="rId17" o:title=""/>
          </v:shape>
          <o:OLEObject Type="Embed" ProgID="Equation.DSMT4" ShapeID="_x0000_i1030" DrawAspect="Content" ObjectID="_1522225832"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31" type="#_x0000_t75" style="width:177.2pt;height:19.4pt" o:ole="">
            <v:imagedata r:id="rId19" o:title=""/>
          </v:shape>
          <o:OLEObject Type="Embed" ProgID="Equation.DSMT4" ShapeID="_x0000_i1031" DrawAspect="Content" ObjectID="_1522225833"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32" type="#_x0000_t75" style="width:230.4pt;height:231.05pt" o:ole="">
            <v:imagedata r:id="rId22" o:title=""/>
          </v:shape>
          <o:OLEObject Type="Embed" ProgID="Visio.Drawing.11" ShapeID="_x0000_i1032" DrawAspect="Content" ObjectID="_1522225834"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3" type="#_x0000_t75" style="width:41.95pt;height:18.15pt" o:ole="">
            <v:imagedata r:id="rId15" o:title=""/>
          </v:shape>
          <o:OLEObject Type="Embed" ProgID="Equation.DSMT4" ShapeID="_x0000_i1033" DrawAspect="Content" ObjectID="_1522225835"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4" type="#_x0000_t75" style="width:108.95pt;height:19.4pt" o:ole="">
            <v:imagedata r:id="rId17" o:title=""/>
          </v:shape>
          <o:OLEObject Type="Embed" ProgID="Equation.DSMT4" ShapeID="_x0000_i1034" DrawAspect="Content" ObjectID="_1522225836"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5" type="#_x0000_t75" style="width:219.75pt;height:152.15pt" o:ole="">
            <v:imagedata r:id="rId26" o:title=""/>
          </v:shape>
          <o:OLEObject Type="Embed" ProgID="Visio.Drawing.11" ShapeID="_x0000_i1035" DrawAspect="Content" ObjectID="_1522225837"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6" type="#_x0000_t75" style="width:206.6pt;height:135.85pt" o:ole="">
            <v:imagedata r:id="rId28" o:title=""/>
          </v:shape>
          <o:OLEObject Type="Embed" ProgID="Visio.Drawing.11" ShapeID="_x0000_i1036" DrawAspect="Content" ObjectID="_1522225838"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7" type="#_x0000_t75" style="width:159.05pt;height:217.25pt" o:ole="">
            <v:imagedata r:id="rId31" o:title=""/>
          </v:shape>
          <o:OLEObject Type="Embed" ProgID="Visio.Drawing.11" ShapeID="_x0000_i1037" DrawAspect="Content" ObjectID="_1522225839"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8" type="#_x0000_t75" style="width:343.1pt;height:157.15pt" o:ole="">
            <v:imagedata r:id="rId33" o:title=""/>
          </v:shape>
          <o:OLEObject Type="Embed" ProgID="Visio.Drawing.11" ShapeID="_x0000_i1038" DrawAspect="Content" ObjectID="_1522225840"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9" type="#_x0000_t75" style="width:231.05pt;height:80.75pt" o:ole="">
            <v:imagedata r:id="rId35" o:title=""/>
          </v:shape>
          <o:OLEObject Type="Embed" ProgID="Visio.Drawing.11" ShapeID="_x0000_i1039" DrawAspect="Content" ObjectID="_1522225841"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40" type="#_x0000_t75" style="width:274.25pt;height:156.5pt" o:ole="">
            <v:imagedata r:id="rId37" o:title=""/>
          </v:shape>
          <o:OLEObject Type="Embed" ProgID="Visio.Drawing.11" ShapeID="_x0000_i1040" DrawAspect="Content" ObjectID="_1522225842"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41" type="#_x0000_t75" style="width:296.15pt;height:75.75pt" o:ole="">
            <v:imagedata r:id="rId39" o:title=""/>
          </v:shape>
          <o:OLEObject Type="Embed" ProgID="Equation.DSMT4" ShapeID="_x0000_i1041" DrawAspect="Content" ObjectID="_1522225843"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42" type="#_x0000_t75" style="width:165.9pt;height:83.9pt" o:ole="">
            <v:imagedata r:id="rId41" o:title=""/>
          </v:shape>
          <o:OLEObject Type="Embed" ProgID="Equation.DSMT4" ShapeID="_x0000_i1042" DrawAspect="Content" ObjectID="_1522225844"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3" type="#_x0000_t75" style="width:339.95pt;height:90.8pt" o:ole="">
            <v:imagedata r:id="rId43" o:title=""/>
          </v:shape>
          <o:OLEObject Type="Embed" ProgID="Visio.Drawing.11" ShapeID="_x0000_i1043" DrawAspect="Content" ObjectID="_1522225845"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4" type="#_x0000_t75" style="width:364.4pt;height:174.05pt" o:ole="">
            <v:imagedata r:id="rId45" o:title=""/>
          </v:shape>
          <o:OLEObject Type="Embed" ProgID="Visio.Drawing.11" ShapeID="_x0000_i1044" DrawAspect="Content" ObjectID="_1522225846"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5" type="#_x0000_t75" style="width:80.75pt;height:90.15pt" o:ole="">
            <v:imagedata r:id="rId47" o:title=""/>
          </v:shape>
          <o:OLEObject Type="Embed" ProgID="Equation.DSMT4" ShapeID="_x0000_i1045" DrawAspect="Content" ObjectID="_1522225847"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6" type="#_x0000_t75" style="width:159.05pt;height:180.3pt" o:ole="">
            <v:imagedata r:id="rId49" o:title=""/>
          </v:shape>
          <o:OLEObject Type="Embed" ProgID="Visio.Drawing.11" ShapeID="_x0000_i1046" DrawAspect="Content" ObjectID="_1522225848"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27" type="#_x0000_t75" style="width:296.15pt;height:328.05pt" o:ole="">
            <v:imagedata r:id="rId52" o:title=""/>
          </v:shape>
          <o:OLEObject Type="Embed" ProgID="Visio.Drawing.15" ShapeID="_x0000_i1027" DrawAspect="Content" ObjectID="_1522225849"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AA26EC" w:rsidP="003A25E3">
      <w:pPr>
        <w:spacing w:line="300" w:lineRule="auto"/>
        <w:jc w:val="center"/>
        <w:rPr>
          <w:rFonts w:ascii="Times New Roman" w:eastAsia="宋体" w:hAnsi="Times New Roman" w:cs="Times New Roman"/>
          <w:szCs w:val="24"/>
          <w:lang w:val="x-none"/>
        </w:rPr>
      </w:pPr>
      <w:r>
        <w:rPr>
          <w:noProof/>
        </w:rPr>
        <w:lastRenderedPageBreak/>
        <w:drawing>
          <wp:inline distT="0" distB="0" distL="0" distR="0" wp14:anchorId="74F3E19C" wp14:editId="19331AAF">
            <wp:extent cx="1868258" cy="23808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2140" cy="2385837"/>
                    </a:xfrm>
                    <a:prstGeom prst="rect">
                      <a:avLst/>
                    </a:prstGeom>
                  </pic:spPr>
                </pic:pic>
              </a:graphicData>
            </a:graphic>
          </wp:inline>
        </w:drawing>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7" type="#_x0000_t75" style="width:290.5pt;height:188.45pt" o:ole="">
            <v:imagedata r:id="rId58" o:title=""/>
          </v:shape>
          <o:OLEObject Type="Embed" ProgID="Visio.Drawing.11" ShapeID="_x0000_i1047" DrawAspect="Content" ObjectID="_1522225850" r:id="rId59"/>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8" type="#_x0000_t75" style="width:206.6pt;height:239.8pt" o:ole="">
            <v:imagedata r:id="rId60" o:title=""/>
          </v:shape>
          <o:OLEObject Type="Embed" ProgID="Visio.Drawing.11" ShapeID="_x0000_i1048" DrawAspect="Content" ObjectID="_1522225851" r:id="rId61"/>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9" type="#_x0000_t75" style="width:340.6pt;height:157.75pt" o:ole="">
            <v:imagedata r:id="rId62" o:title=""/>
          </v:shape>
          <o:OLEObject Type="Embed" ProgID="Visio.Drawing.15" ShapeID="_x0000_i1049" DrawAspect="Content" ObjectID="_1522225852" r:id="rId63"/>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rFonts w:hint="eastAsia"/>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rFonts w:hint="eastAsia"/>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rFonts w:hint="eastAsia"/>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rFonts w:hint="eastAsia"/>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50" type="#_x0000_t75" style="width:297.4pt;height:219.75pt" o:ole="">
            <v:imagedata r:id="rId64" o:title=""/>
          </v:shape>
          <o:OLEObject Type="Embed" ProgID="Visio.Drawing.15" ShapeID="_x0000_i1050" DrawAspect="Content" ObjectID="_1522225853" r:id="rId65"/>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模减运算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proofErr w:type="gramStart"/>
            <w:r w:rsidRPr="009756E2">
              <w:rPr>
                <w:rFonts w:hint="eastAsia"/>
                <w:szCs w:val="21"/>
              </w:rPr>
              <w:t>模加运算</w:t>
            </w:r>
            <w:proofErr w:type="gramEnd"/>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模乘运算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1" type="#_x0000_t75" style="width:75.75pt;height:139pt" o:ole="">
            <v:imagedata r:id="rId66" o:title=""/>
          </v:shape>
          <o:OLEObject Type="Embed" ProgID="Visio.Drawing.15" ShapeID="_x0000_i1051" DrawAspect="Content" ObjectID="_1522225854" r:id="rId67"/>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rFonts w:hint="eastAsia"/>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rPr>
                <w:rFonts w:hint="eastAsia"/>
              </w:rPr>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rFonts w:hint="eastAsia"/>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hint="eastAsia"/>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2" type="#_x0000_t75" style="width:396.3pt;height:560.95pt" o:ole="">
            <v:imagedata r:id="rId68" o:title=""/>
          </v:shape>
          <o:OLEObject Type="Embed" ProgID="Visio.Drawing.15" ShapeID="_x0000_i1052" DrawAspect="Content" ObjectID="_1522225855" r:id="rId69"/>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hint="eastAsia"/>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3" type="#_x0000_t75" style="width:415.1pt;height:383.15pt" o:ole="">
            <v:imagedata r:id="rId70" o:title=""/>
          </v:shape>
          <o:OLEObject Type="Embed" ProgID="Visio.Drawing.15" ShapeID="_x0000_i1053" DrawAspect="Content" ObjectID="_1522225856" r:id="rId71"/>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4" type="#_x0000_t75" style="width:396.3pt;height:266.1pt" o:ole="">
            <v:imagedata r:id="rId72" o:title=""/>
          </v:shape>
          <o:OLEObject Type="Embed" ProgID="Visio.Drawing.15" ShapeID="_x0000_i1054" DrawAspect="Content" ObjectID="_1522225857" r:id="rId73"/>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算术运算单元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rPr>
          <w:rFonts w:hint="eastAsia"/>
        </w:rPr>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rPr>
          <w:rFonts w:hint="eastAsia"/>
        </w:rPr>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5" type="#_x0000_t75" style="width:416.95pt;height:260.45pt" o:ole="">
            <v:imagedata r:id="rId74" o:title=""/>
          </v:shape>
          <o:OLEObject Type="Embed" ProgID="Visio.Drawing.15" ShapeID="_x0000_i1055" DrawAspect="Content" ObjectID="_1522225858" r:id="rId75"/>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6" type="#_x0000_t75" style="width:3in;height:222.9pt" o:ole="">
            <v:imagedata r:id="rId76" o:title=""/>
          </v:shape>
          <o:OLEObject Type="Embed" ProgID="Visio.Drawing.15" ShapeID="_x0000_i1056" DrawAspect="Content" ObjectID="_1522225859" r:id="rId77"/>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7" type="#_x0000_t75" style="width:172.8pt;height:273.6pt" o:ole="">
            <v:imagedata r:id="rId78" o:title=""/>
          </v:shape>
          <o:OLEObject Type="Embed" ProgID="Visio.Drawing.15" ShapeID="_x0000_i1057" DrawAspect="Content" ObjectID="_1522225860" r:id="rId79"/>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8" type="#_x0000_t75" style="width:179.7pt;height:201.6pt" o:ole="">
            <v:imagedata r:id="rId80" o:title=""/>
          </v:shape>
          <o:OLEObject Type="Embed" ProgID="Visio.Drawing.15" ShapeID="_x0000_i1058" DrawAspect="Content" ObjectID="_1522225861" r:id="rId81"/>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9" type="#_x0000_t75" style="width:116.45pt;height:208.5pt" o:ole="">
            <v:imagedata r:id="rId82" o:title=""/>
          </v:shape>
          <o:OLEObject Type="Embed" ProgID="Visio.Drawing.15" ShapeID="_x0000_i1059" DrawAspect="Content" ObjectID="_1522225862" r:id="rId83"/>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827A32"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60" type="#_x0000_t75" style="width:309.9pt;height:136.5pt" o:ole="">
            <v:imagedata r:id="rId84" o:title=""/>
          </v:shape>
          <o:OLEObject Type="Embed" ProgID="Visio.Drawing.15" ShapeID="_x0000_i1060" DrawAspect="Content" ObjectID="_1522225863" r:id="rId85"/>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1" type="#_x0000_t75" style="width:395.7pt;height:151.5pt" o:ole="">
            <v:imagedata r:id="rId86" o:title=""/>
          </v:shape>
          <o:OLEObject Type="Embed" ProgID="Visio.Drawing.15" ShapeID="_x0000_i1061" DrawAspect="Content" ObjectID="_1522225864" r:id="rId87"/>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2" type="#_x0000_t75" style="width:396.3pt;height:194.1pt" o:ole="">
            <v:imagedata r:id="rId88" o:title=""/>
          </v:shape>
          <o:OLEObject Type="Embed" ProgID="Visio.Drawing.15" ShapeID="_x0000_i1062" DrawAspect="Content" ObjectID="_1522225865" r:id="rId89"/>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3" type="#_x0000_t75" style="width:381.9pt;height:281.1pt" o:ole="">
            <v:imagedata r:id="rId90" o:title=""/>
          </v:shape>
          <o:OLEObject Type="Embed" ProgID="Visio.Drawing.15" ShapeID="_x0000_i1063" DrawAspect="Content" ObjectID="_1522225866" r:id="rId91"/>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827A32"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827A32"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827A32"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827A32"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827A32"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827A32"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4" type="#_x0000_t75" style="width:237.9pt;height:116.45pt" o:ole="">
            <v:imagedata r:id="rId93" o:title=""/>
          </v:shape>
          <o:OLEObject Type="Embed" ProgID="Visio.Drawing.15" ShapeID="_x0000_i1064" DrawAspect="Content" ObjectID="_1522225867" r:id="rId94"/>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5" type="#_x0000_t75" style="width:266.7pt;height:158.4pt" o:ole="">
            <v:imagedata r:id="rId95" o:title=""/>
          </v:shape>
          <o:OLEObject Type="Embed" ProgID="Visio.Drawing.15" ShapeID="_x0000_i1065" DrawAspect="Content" ObjectID="_1522225868" r:id="rId96"/>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sidRPr="00FE4878">
        <w:rPr>
          <w:color w:val="000000"/>
        </w:rPr>
      </w:r>
      <w:r w:rsidR="00FE4878">
        <w:rPr>
          <w:color w:val="000000"/>
        </w:rPr>
        <w:instrText xml:space="preserve"> \* MERGEFORMAT </w:instrText>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FE4878">
      <w:pPr>
        <w:pStyle w:val="ab"/>
        <w:spacing w:line="300" w:lineRule="auto"/>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26" type="#_x0000_t75" style="width:351.25pt;height:62pt" o:ole="">
            <v:imagedata r:id="rId98" o:title=""/>
          </v:shape>
          <o:OLEObject Type="Embed" ProgID="Equation.DSMT4" ShapeID="_x0000_i1026" DrawAspect="Content" ObjectID="_1522225869" r:id="rId99"/>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3.1pt;height:62pt" o:ole="">
            <v:imagedata r:id="rId100" o:title=""/>
          </v:shape>
          <o:OLEObject Type="Embed" ProgID="Equation.DSMT4" ShapeID="_x0000_i1066" DrawAspect="Content" ObjectID="_1522225870" r:id="rId101"/>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7.5pt;height:62pt" o:ole="">
            <v:imagedata r:id="rId102" o:title=""/>
          </v:shape>
          <o:OLEObject Type="Embed" ProgID="Equation.DSMT4" ShapeID="_x0000_i1067" DrawAspect="Content" ObjectID="_1522225871" r:id="rId10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360.65pt;height:62pt" o:ole="">
            <v:imagedata r:id="rId104" o:title=""/>
          </v:shape>
          <o:OLEObject Type="Embed" ProgID="Equation.DSMT4" ShapeID="_x0000_i1068" DrawAspect="Content" ObjectID="_1522225872" r:id="rId105"/>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8.7pt;height:65.75pt" o:ole="">
            <v:imagedata r:id="rId106" o:title=""/>
          </v:shape>
          <o:OLEObject Type="Embed" ProgID="Equation.DSMT4" ShapeID="_x0000_i1069" DrawAspect="Content" ObjectID="_1522225873" r:id="rId107"/>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rFonts w:hint="eastAsia"/>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lastRenderedPageBreak/>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pPr>
    </w:p>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25" type="#_x0000_t75" style="width:415.1pt;height:166.55pt" o:ole="">
            <v:imagedata r:id="rId108" o:title=""/>
          </v:shape>
          <o:OLEObject Type="Embed" ProgID="Visio.Drawing.15" ShapeID="_x0000_i1025" DrawAspect="Content" ObjectID="_1522225874" r:id="rId109"/>
        </w:object>
      </w:r>
    </w:p>
    <w:p w:rsidR="006554E0" w:rsidRPr="005B5021"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0637C1" w:rsidRDefault="000637C1" w:rsidP="003A25E3">
      <w:pPr>
        <w:pStyle w:val="ab"/>
        <w:spacing w:line="300" w:lineRule="auto"/>
        <w:jc w:val="center"/>
      </w:pPr>
    </w:p>
    <w:p w:rsidR="00BE2DA4" w:rsidRPr="00F833D3" w:rsidRDefault="00BE2DA4" w:rsidP="003A25E3">
      <w:pPr>
        <w:spacing w:line="300" w:lineRule="auto"/>
        <w:ind w:firstLineChars="200" w:firstLine="420"/>
        <w:rPr>
          <w:lang w:val="x-none"/>
        </w:rPr>
      </w:pP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0" type="#_x0000_t75" style="width:378.8pt;height:20.05pt" o:ole="">
            <v:imagedata r:id="rId110" o:title=""/>
          </v:shape>
          <o:OLEObject Type="Embed" ProgID="Equation.DSMT4" ShapeID="_x0000_i1070" DrawAspect="Content" ObjectID="_1522225875" r:id="rId111"/>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1" type="#_x0000_t75" style="width:378.8pt;height:20.05pt" o:ole="">
            <v:imagedata r:id="rId112" o:title=""/>
          </v:shape>
          <o:OLEObject Type="Embed" ProgID="Equation.DSMT4" ShapeID="_x0000_i1071" DrawAspect="Content" ObjectID="_1522225876" r:id="rId11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2" type="#_x0000_t75" style="width:366.25pt;height:182.8pt" o:ole="">
            <v:imagedata r:id="rId114" o:title=""/>
          </v:shape>
          <o:OLEObject Type="Embed" ProgID="Visio.Drawing.15" ShapeID="_x0000_i1072" DrawAspect="Content" ObjectID="_1522225877" r:id="rId115"/>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3" type="#_x0000_t75" style="width:228.5pt;height:18.15pt" o:ole="">
            <v:imagedata r:id="rId116" o:title=""/>
          </v:shape>
          <o:OLEObject Type="Embed" ProgID="Equation.DSMT4" ShapeID="_x0000_i1073" DrawAspect="Content" ObjectID="_1522225878" r:id="rId117"/>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AD6072" w:rsidRPr="00667E62">
        <w:fldChar w:fldCharType="begin"/>
      </w:r>
      <w:r w:rsidR="00AD6072" w:rsidRPr="00667E62">
        <w:instrText xml:space="preserve"> SEQ MTChap \c \* Arabic \* MERGEFORMAT </w:instrText>
      </w:r>
      <w:r w:rsidR="00AD6072" w:rsidRPr="00667E62">
        <w:fldChar w:fldCharType="separate"/>
      </w:r>
      <w:r w:rsidR="00AD6072" w:rsidRPr="00667E62">
        <w:rPr>
          <w:noProof/>
        </w:rPr>
        <w:instrText>5</w:instrText>
      </w:r>
      <w:r w:rsidR="00AD6072" w:rsidRPr="00667E62">
        <w:fldChar w:fldCharType="end"/>
      </w:r>
      <w:r w:rsidR="00AD6072" w:rsidRPr="00667E62">
        <w:instrText>.</w:instrText>
      </w:r>
      <w:r w:rsidR="00AD6072" w:rsidRPr="00667E62">
        <w:fldChar w:fldCharType="begin"/>
      </w:r>
      <w:r w:rsidR="00AD6072" w:rsidRPr="00667E62">
        <w:instrText xml:space="preserve"> SEQ MTEqn \c \* Arabic \* MERGEFORMAT </w:instrText>
      </w:r>
      <w:r w:rsidR="00AD6072" w:rsidRPr="00667E62">
        <w:fldChar w:fldCharType="separate"/>
      </w:r>
      <w:r w:rsidR="00AD6072" w:rsidRPr="00667E62">
        <w:rPr>
          <w:noProof/>
        </w:rPr>
        <w:instrText>9</w:instrText>
      </w:r>
      <w:r w:rsidR="00AD6072" w:rsidRPr="00667E62">
        <w:fldChar w:fldCharType="end"/>
      </w:r>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AD6072" w:rsidRPr="00667E62">
        <w:fldChar w:fldCharType="begin"/>
      </w:r>
      <w:r w:rsidR="00AD6072" w:rsidRPr="00667E62">
        <w:instrText xml:space="preserve"> SEQ MTChap \c \* Arabic \* MERGEFORMAT </w:instrText>
      </w:r>
      <w:r w:rsidR="00AD6072" w:rsidRPr="00667E62">
        <w:fldChar w:fldCharType="separate"/>
      </w:r>
      <w:r w:rsidR="00AD6072" w:rsidRPr="00667E62">
        <w:rPr>
          <w:noProof/>
        </w:rPr>
        <w:instrText>5</w:instrText>
      </w:r>
      <w:r w:rsidR="00AD6072" w:rsidRPr="00667E62">
        <w:fldChar w:fldCharType="end"/>
      </w:r>
      <w:r w:rsidR="00AD6072" w:rsidRPr="00667E62">
        <w:instrText>.</w:instrText>
      </w:r>
      <w:r w:rsidR="00AD6072" w:rsidRPr="00667E62">
        <w:fldChar w:fldCharType="begin"/>
      </w:r>
      <w:r w:rsidR="00AD6072" w:rsidRPr="00667E62">
        <w:instrText xml:space="preserve"> SEQ MTEqn \c \* Arabic \* MERGEFORMAT </w:instrText>
      </w:r>
      <w:r w:rsidR="00AD6072" w:rsidRPr="00667E62">
        <w:fldChar w:fldCharType="separate"/>
      </w:r>
      <w:r w:rsidR="00AD6072" w:rsidRPr="00667E62">
        <w:rPr>
          <w:noProof/>
        </w:rPr>
        <w:instrText>13</w:instrText>
      </w:r>
      <w:r w:rsidR="00AD6072" w:rsidRPr="00667E62">
        <w:fldChar w:fldCharType="end"/>
      </w:r>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4" type="#_x0000_t75" style="width:137.75pt;height:41.95pt" o:ole="">
            <v:imagedata r:id="rId118" o:title=""/>
          </v:shape>
          <o:OLEObject Type="Embed" ProgID="Equation.DSMT4" ShapeID="_x0000_i1074" DrawAspect="Content" ObjectID="_1522225879" r:id="rId119"/>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5" type="#_x0000_t75" style="width:135.25pt;height:41.95pt" o:ole="">
            <v:imagedata r:id="rId120" o:title=""/>
          </v:shape>
          <o:OLEObject Type="Embed" ProgID="Equation.DSMT4" ShapeID="_x0000_i1075" DrawAspect="Content" ObjectID="_1522225880" r:id="rId121"/>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6" type="#_x0000_t75" style="width:87.65pt;height:56.35pt" o:ole="">
            <v:imagedata r:id="rId122" o:title=""/>
          </v:shape>
          <o:OLEObject Type="Embed" ProgID="Equation.DSMT4" ShapeID="_x0000_i1076" DrawAspect="Content" ObjectID="_1522225881" r:id="rId123"/>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7" type="#_x0000_t75" style="width:104.55pt;height:56.35pt" o:ole="">
            <v:imagedata r:id="rId124" o:title=""/>
          </v:shape>
          <o:OLEObject Type="Embed" ProgID="Equation.DSMT4" ShapeID="_x0000_i1077" DrawAspect="Content" ObjectID="_1522225882" r:id="rId125"/>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8" type="#_x0000_t75" style="width:112.05pt;height:56.35pt" o:ole="">
            <v:imagedata r:id="rId126" o:title=""/>
          </v:shape>
          <o:OLEObject Type="Embed" ProgID="Equation.DSMT4" ShapeID="_x0000_i1078" DrawAspect="Content" ObjectID="_1522225883" r:id="rId127"/>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Pr="00AD6072" w:rsidRDefault="00AD6072" w:rsidP="00AD6072">
      <w:pPr>
        <w:ind w:firstLineChars="100" w:firstLine="210"/>
        <w:rPr>
          <w:rFonts w:hint="eastAsia"/>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Pr="00AD6072">
        <w:rPr>
          <w:lang w:val="x-none"/>
        </w:rPr>
        <w:t>是映射最优选择的第一个条件</w:t>
      </w:r>
      <w:r w:rsidRPr="00AD6072">
        <w:rPr>
          <w:rFonts w:hint="eastAsia"/>
          <w:lang w:val="x-none"/>
        </w:rPr>
        <w:t>，</w:t>
      </w:r>
      <w:r w:rsidRPr="00AD6072">
        <w:rPr>
          <w:lang w:val="x-none"/>
        </w:rPr>
        <w:t>它保证选出的候选集的映射占有最少的行数</w:t>
      </w:r>
      <w:r w:rsidRPr="00AD6072">
        <w:rPr>
          <w:rFonts w:hint="eastAsia"/>
          <w:lang w:val="x-none"/>
        </w:rPr>
        <w:t>，</w:t>
      </w: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bookmarkStart w:id="106" w:name="_GoBack"/>
      <w:bookmarkEnd w:id="106"/>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3A25E3">
      <w:pPr>
        <w:spacing w:line="300" w:lineRule="auto"/>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p>
    <w:p w:rsidR="00B83E17" w:rsidRPr="000B1486" w:rsidRDefault="009D5F2F"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3A25E3">
      <w:pPr>
        <w:spacing w:line="300" w:lineRule="auto"/>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3A25E3">
      <w:pPr>
        <w:spacing w:line="300" w:lineRule="auto"/>
        <w:rPr>
          <w:rFonts w:ascii="Arial" w:eastAsia="微软雅黑" w:hAnsi="Arial" w:cs="Arial"/>
          <w:color w:val="222222"/>
          <w:kern w:val="0"/>
          <w:sz w:val="20"/>
          <w:szCs w:val="20"/>
          <w:shd w:val="clear" w:color="auto" w:fill="FFFFFF"/>
        </w:rPr>
      </w:pP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p>
    <w:p w:rsidR="009D5D90" w:rsidRDefault="009D5D90"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3A25E3">
      <w:pPr>
        <w:spacing w:line="300" w:lineRule="auto"/>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lastRenderedPageBreak/>
        <w:t>尽量靠上</w:t>
      </w:r>
    </w:p>
    <w:p w:rsidR="009D5D90" w:rsidRPr="009D5D90" w:rsidRDefault="009D5D90"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p>
    <w:p w:rsidR="00B83E17" w:rsidRDefault="00B83E17"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p>
    <w:p w:rsidR="009D5D90" w:rsidRDefault="009D5D90"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3A25E3">
      <w:pPr>
        <w:widowControl/>
        <w:shd w:val="clear" w:color="auto" w:fill="FFFFFF"/>
        <w:spacing w:line="300" w:lineRule="auto"/>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AD6072">
      <w:pPr>
        <w:spacing w:line="300" w:lineRule="auto"/>
        <w:rPr>
          <w:rFonts w:ascii="Arial" w:eastAsia="微软雅黑" w:hAnsi="Arial" w:cs="Arial" w:hint="eastAsia"/>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3A25E3">
      <w:pPr>
        <w:spacing w:line="300" w:lineRule="auto"/>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3A25E3">
      <w:pPr>
        <w:spacing w:line="300" w:lineRule="auto"/>
        <w:rPr>
          <w:rFonts w:ascii="微软雅黑" w:eastAsia="微软雅黑" w:hAnsi="微软雅黑"/>
          <w:b/>
          <w:bCs/>
          <w:color w:val="000080"/>
          <w:szCs w:val="21"/>
          <w:shd w:val="clear" w:color="auto" w:fill="FFFFFF"/>
        </w:rPr>
      </w:pPr>
    </w:p>
    <w:p w:rsidR="002F5351" w:rsidRPr="002F5351" w:rsidRDefault="002F5351" w:rsidP="003A25E3">
      <w:pPr>
        <w:spacing w:line="300" w:lineRule="auto"/>
        <w:rPr>
          <w:lang w:val="x-none"/>
        </w:rPr>
      </w:pPr>
    </w:p>
    <w:p w:rsidR="00796996" w:rsidRDefault="00796996" w:rsidP="003A25E3">
      <w:pPr>
        <w:pStyle w:val="a7"/>
        <w:numPr>
          <w:ilvl w:val="1"/>
          <w:numId w:val="1"/>
        </w:numPr>
        <w:spacing w:before="156" w:after="156" w:line="300" w:lineRule="auto"/>
        <w:rPr>
          <w:lang w:eastAsia="zh-CN"/>
        </w:rPr>
      </w:pPr>
      <w:bookmarkStart w:id="107" w:name="_Toc448392808"/>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107"/>
    </w:p>
    <w:p w:rsidR="00796996" w:rsidRDefault="00796996" w:rsidP="003A25E3">
      <w:pPr>
        <w:pStyle w:val="a8"/>
        <w:numPr>
          <w:ilvl w:val="2"/>
          <w:numId w:val="1"/>
        </w:numPr>
        <w:spacing w:before="156" w:after="156" w:line="300" w:lineRule="auto"/>
        <w:rPr>
          <w:lang w:eastAsia="zh-CN"/>
        </w:rPr>
      </w:pPr>
      <w:bookmarkStart w:id="108" w:name="_Toc448392809"/>
      <w:r>
        <w:rPr>
          <w:rFonts w:hint="eastAsia"/>
          <w:lang w:eastAsia="zh-CN"/>
        </w:rPr>
        <w:t>算法映射结果分析</w:t>
      </w:r>
      <w:bookmarkEnd w:id="108"/>
    </w:p>
    <w:p w:rsidR="00796996" w:rsidRDefault="00796996" w:rsidP="003A25E3">
      <w:pPr>
        <w:pStyle w:val="a8"/>
        <w:numPr>
          <w:ilvl w:val="2"/>
          <w:numId w:val="1"/>
        </w:numPr>
        <w:spacing w:before="156" w:after="156" w:line="300" w:lineRule="auto"/>
        <w:rPr>
          <w:lang w:eastAsia="zh-CN"/>
        </w:rPr>
      </w:pPr>
      <w:bookmarkStart w:id="109" w:name="_Toc448392810"/>
      <w:r>
        <w:rPr>
          <w:lang w:eastAsia="zh-CN"/>
        </w:rPr>
        <w:t>基于映射结果的</w:t>
      </w:r>
      <w:r>
        <w:rPr>
          <w:lang w:eastAsia="zh-CN"/>
        </w:rPr>
        <w:t>PE</w:t>
      </w:r>
      <w:r w:rsidR="00AB3D6F">
        <w:rPr>
          <w:lang w:eastAsia="zh-CN"/>
        </w:rPr>
        <w:t>方案</w:t>
      </w:r>
      <w:r>
        <w:rPr>
          <w:lang w:eastAsia="zh-CN"/>
        </w:rPr>
        <w:t>优化</w:t>
      </w:r>
      <w:bookmarkEnd w:id="109"/>
    </w:p>
    <w:p w:rsidR="002F5351" w:rsidRPr="002F5351" w:rsidRDefault="002F5351" w:rsidP="003A25E3">
      <w:pPr>
        <w:widowControl/>
        <w:shd w:val="clear" w:color="auto" w:fill="FFFFFF"/>
        <w:spacing w:line="300" w:lineRule="auto"/>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3A25E3">
      <w:pPr>
        <w:widowControl/>
        <w:shd w:val="clear" w:color="auto" w:fill="FFFFFF"/>
        <w:spacing w:line="300" w:lineRule="auto"/>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3A25E3">
      <w:pPr>
        <w:spacing w:line="300" w:lineRule="auto"/>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w:t>
      </w:r>
      <w:r>
        <w:rPr>
          <w:rFonts w:hint="eastAsia"/>
          <w:lang w:val="x-none"/>
        </w:rPr>
        <w:lastRenderedPageBreak/>
        <w:t>用的单元</w:t>
      </w:r>
    </w:p>
    <w:p w:rsidR="002F5351" w:rsidRDefault="002F5351" w:rsidP="003A25E3">
      <w:pPr>
        <w:spacing w:line="300" w:lineRule="auto"/>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3A25E3">
      <w:pPr>
        <w:spacing w:line="300" w:lineRule="auto"/>
        <w:rPr>
          <w:lang w:val="x-none"/>
        </w:rPr>
      </w:pPr>
    </w:p>
    <w:p w:rsidR="002F5351" w:rsidRPr="002F5351" w:rsidRDefault="002F5351" w:rsidP="003A25E3">
      <w:pPr>
        <w:spacing w:line="300" w:lineRule="auto"/>
        <w:rPr>
          <w:lang w:val="x-none"/>
        </w:rPr>
      </w:pPr>
    </w:p>
    <w:p w:rsidR="00E93555" w:rsidRPr="00E93555" w:rsidRDefault="00E93555" w:rsidP="003A25E3">
      <w:pPr>
        <w:pStyle w:val="a7"/>
        <w:numPr>
          <w:ilvl w:val="1"/>
          <w:numId w:val="1"/>
        </w:numPr>
        <w:spacing w:before="156" w:after="156" w:line="300" w:lineRule="auto"/>
        <w:rPr>
          <w:lang w:eastAsia="zh-CN"/>
        </w:rPr>
      </w:pPr>
      <w:bookmarkStart w:id="110" w:name="_Toc448392811"/>
      <w:r>
        <w:rPr>
          <w:rFonts w:hint="eastAsia"/>
          <w:lang w:eastAsia="zh-CN"/>
        </w:rPr>
        <w:t>本章小结</w:t>
      </w:r>
      <w:bookmarkEnd w:id="110"/>
    </w:p>
    <w:p w:rsidR="006F1F98" w:rsidRDefault="006F1F98" w:rsidP="003A25E3">
      <w:pPr>
        <w:pStyle w:val="a5"/>
        <w:numPr>
          <w:ilvl w:val="0"/>
          <w:numId w:val="1"/>
        </w:numPr>
        <w:spacing w:before="156" w:after="312" w:line="300" w:lineRule="auto"/>
        <w:rPr>
          <w:lang w:eastAsia="zh-CN"/>
        </w:rPr>
      </w:pPr>
      <w:bookmarkStart w:id="111" w:name="_Toc448392812"/>
      <w:r>
        <w:rPr>
          <w:lang w:eastAsia="zh-CN"/>
        </w:rPr>
        <w:lastRenderedPageBreak/>
        <w:t>优化</w:t>
      </w:r>
      <w:r>
        <w:rPr>
          <w:lang w:eastAsia="zh-CN"/>
        </w:rPr>
        <w:t>PE</w:t>
      </w:r>
      <w:r>
        <w:rPr>
          <w:lang w:eastAsia="zh-CN"/>
        </w:rPr>
        <w:t>方案的验证与分析</w:t>
      </w:r>
      <w:bookmarkEnd w:id="111"/>
    </w:p>
    <w:p w:rsidR="00796996" w:rsidRDefault="00F61137" w:rsidP="003A25E3">
      <w:pPr>
        <w:pStyle w:val="a7"/>
        <w:numPr>
          <w:ilvl w:val="1"/>
          <w:numId w:val="1"/>
        </w:numPr>
        <w:spacing w:before="156" w:after="156" w:line="300" w:lineRule="auto"/>
        <w:rPr>
          <w:lang w:eastAsia="zh-CN"/>
        </w:rPr>
      </w:pPr>
      <w:bookmarkStart w:id="112" w:name="_Toc448392813"/>
      <w:r>
        <w:rPr>
          <w:rFonts w:hint="eastAsia"/>
          <w:lang w:eastAsia="zh-CN"/>
        </w:rPr>
        <w:t>PE</w:t>
      </w:r>
      <w:r>
        <w:rPr>
          <w:lang w:eastAsia="zh-CN"/>
        </w:rPr>
        <w:t>实现与性能分析</w:t>
      </w:r>
      <w:bookmarkEnd w:id="112"/>
    </w:p>
    <w:p w:rsidR="00E67629" w:rsidRPr="00E67629" w:rsidRDefault="00E67629" w:rsidP="003A25E3">
      <w:pPr>
        <w:spacing w:line="300" w:lineRule="auto"/>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3A25E3">
      <w:pPr>
        <w:pStyle w:val="a7"/>
        <w:numPr>
          <w:ilvl w:val="1"/>
          <w:numId w:val="1"/>
        </w:numPr>
        <w:spacing w:before="156" w:after="156" w:line="300" w:lineRule="auto"/>
        <w:rPr>
          <w:lang w:eastAsia="zh-CN"/>
        </w:rPr>
      </w:pPr>
      <w:bookmarkStart w:id="113" w:name="_Toc448392814"/>
      <w:r>
        <w:rPr>
          <w:rFonts w:hint="eastAsia"/>
          <w:lang w:eastAsia="zh-CN"/>
        </w:rPr>
        <w:t>算法映射结果</w:t>
      </w:r>
      <w:bookmarkEnd w:id="113"/>
    </w:p>
    <w:p w:rsidR="00E67629" w:rsidRPr="00E67629" w:rsidRDefault="00E67629" w:rsidP="003A25E3">
      <w:pPr>
        <w:spacing w:line="300" w:lineRule="auto"/>
        <w:rPr>
          <w:lang w:val="x-none"/>
        </w:rPr>
      </w:pPr>
      <w:r w:rsidRPr="00E67629">
        <w:rPr>
          <w:rFonts w:hint="eastAsia"/>
          <w:lang w:val="x-none"/>
        </w:rPr>
        <w:t>使用映射工具对算法集映射的结果</w:t>
      </w:r>
    </w:p>
    <w:p w:rsidR="00796996" w:rsidRDefault="00796996" w:rsidP="003A25E3">
      <w:pPr>
        <w:pStyle w:val="a7"/>
        <w:numPr>
          <w:ilvl w:val="1"/>
          <w:numId w:val="1"/>
        </w:numPr>
        <w:spacing w:before="156" w:after="156" w:line="300" w:lineRule="auto"/>
        <w:rPr>
          <w:lang w:eastAsia="zh-CN"/>
        </w:rPr>
      </w:pPr>
      <w:bookmarkStart w:id="114" w:name="_Toc448392815"/>
      <w:r>
        <w:rPr>
          <w:rFonts w:hint="eastAsia"/>
          <w:lang w:eastAsia="zh-CN"/>
        </w:rPr>
        <w:t>与不同架构的对比</w:t>
      </w:r>
      <w:bookmarkEnd w:id="114"/>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3A25E3">
            <w:pPr>
              <w:spacing w:line="300" w:lineRule="auto"/>
            </w:pPr>
            <w:r w:rsidRPr="00C95D37">
              <w:rPr>
                <w:rFonts w:hint="eastAsia"/>
              </w:rPr>
              <w:t>架构</w:t>
            </w:r>
          </w:p>
        </w:tc>
        <w:tc>
          <w:tcPr>
            <w:tcW w:w="1115" w:type="dxa"/>
            <w:vMerge w:val="restart"/>
            <w:noWrap/>
            <w:hideMark/>
          </w:tcPr>
          <w:p w:rsidR="00E67629" w:rsidRPr="00C95D37" w:rsidRDefault="00E67629" w:rsidP="003A25E3">
            <w:pPr>
              <w:spacing w:line="300" w:lineRule="auto"/>
            </w:pPr>
            <w:r w:rsidRPr="00C95D37">
              <w:rPr>
                <w:rFonts w:hint="eastAsia"/>
              </w:rPr>
              <w:t>算法</w:t>
            </w:r>
          </w:p>
        </w:tc>
        <w:tc>
          <w:tcPr>
            <w:tcW w:w="5938" w:type="dxa"/>
            <w:gridSpan w:val="6"/>
            <w:hideMark/>
          </w:tcPr>
          <w:p w:rsidR="00E67629" w:rsidRPr="00C95D37" w:rsidRDefault="00E67629" w:rsidP="003A25E3">
            <w:pPr>
              <w:spacing w:line="300" w:lineRule="auto"/>
            </w:pPr>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vMerge/>
            <w:hideMark/>
          </w:tcPr>
          <w:p w:rsidR="00E67629" w:rsidRPr="00C95D37" w:rsidRDefault="00E67629" w:rsidP="003A25E3">
            <w:pPr>
              <w:spacing w:line="300" w:lineRule="auto"/>
            </w:pPr>
          </w:p>
        </w:tc>
        <w:tc>
          <w:tcPr>
            <w:tcW w:w="1323" w:type="dxa"/>
            <w:hideMark/>
          </w:tcPr>
          <w:p w:rsidR="00E67629" w:rsidRPr="00C95D37" w:rsidRDefault="00E67629" w:rsidP="003A25E3">
            <w:pPr>
              <w:spacing w:line="300" w:lineRule="auto"/>
            </w:pPr>
            <w:r w:rsidRPr="00C95D37">
              <w:t>AU</w:t>
            </w:r>
          </w:p>
        </w:tc>
        <w:tc>
          <w:tcPr>
            <w:tcW w:w="992" w:type="dxa"/>
            <w:hideMark/>
          </w:tcPr>
          <w:p w:rsidR="00E67629" w:rsidRPr="00C95D37" w:rsidRDefault="00E67629" w:rsidP="003A25E3">
            <w:pPr>
              <w:spacing w:line="300" w:lineRule="auto"/>
            </w:pPr>
            <w:r w:rsidRPr="00C95D37">
              <w:t>SH</w:t>
            </w:r>
          </w:p>
        </w:tc>
        <w:tc>
          <w:tcPr>
            <w:tcW w:w="992" w:type="dxa"/>
            <w:hideMark/>
          </w:tcPr>
          <w:p w:rsidR="00E67629" w:rsidRPr="00C95D37" w:rsidRDefault="00E67629" w:rsidP="003A25E3">
            <w:pPr>
              <w:spacing w:line="300" w:lineRule="auto"/>
            </w:pPr>
            <w:r w:rsidRPr="00C95D37">
              <w:t>PER</w:t>
            </w:r>
          </w:p>
        </w:tc>
        <w:tc>
          <w:tcPr>
            <w:tcW w:w="851" w:type="dxa"/>
            <w:hideMark/>
          </w:tcPr>
          <w:p w:rsidR="00E67629" w:rsidRPr="00C95D37" w:rsidRDefault="00E67629" w:rsidP="003A25E3">
            <w:pPr>
              <w:spacing w:line="300" w:lineRule="auto"/>
            </w:pPr>
            <w:r w:rsidRPr="00C95D37">
              <w:t>LOU</w:t>
            </w:r>
          </w:p>
        </w:tc>
        <w:tc>
          <w:tcPr>
            <w:tcW w:w="709" w:type="dxa"/>
            <w:hideMark/>
          </w:tcPr>
          <w:p w:rsidR="00E67629" w:rsidRPr="00C95D37" w:rsidRDefault="00E67629" w:rsidP="003A25E3">
            <w:pPr>
              <w:spacing w:line="300" w:lineRule="auto"/>
            </w:pPr>
            <w:r w:rsidRPr="00C95D37">
              <w:t>LUT</w:t>
            </w:r>
          </w:p>
        </w:tc>
        <w:tc>
          <w:tcPr>
            <w:tcW w:w="1071" w:type="dxa"/>
            <w:hideMark/>
          </w:tcPr>
          <w:p w:rsidR="00E67629" w:rsidRPr="00C95D37" w:rsidRDefault="00E67629" w:rsidP="003A25E3">
            <w:pPr>
              <w:spacing w:line="300" w:lineRule="auto"/>
            </w:pPr>
            <w:r w:rsidRPr="00C95D37">
              <w:t>GFM</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本文</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项目中的架构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Cyptoraptor</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更多架构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bl>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3A25E3">
      <w:pPr>
        <w:pStyle w:val="aa"/>
        <w:spacing w:line="300" w:lineRule="auto"/>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3A25E3">
            <w:pPr>
              <w:spacing w:line="300" w:lineRule="auto"/>
              <w:jc w:val="left"/>
              <w:rPr>
                <w:sz w:val="18"/>
              </w:rPr>
            </w:pPr>
            <w:r>
              <w:rPr>
                <w:rFonts w:hint="eastAsia"/>
                <w:sz w:val="18"/>
              </w:rPr>
              <w:t>架构</w:t>
            </w:r>
          </w:p>
        </w:tc>
        <w:tc>
          <w:tcPr>
            <w:tcW w:w="3196" w:type="dxa"/>
            <w:gridSpan w:val="3"/>
            <w:hideMark/>
          </w:tcPr>
          <w:p w:rsidR="00E67629" w:rsidRPr="00B7539A" w:rsidRDefault="00E67629" w:rsidP="003A25E3">
            <w:pPr>
              <w:spacing w:line="300" w:lineRule="auto"/>
              <w:jc w:val="left"/>
              <w:rPr>
                <w:sz w:val="18"/>
              </w:rPr>
            </w:pPr>
            <w:r w:rsidRPr="00B7539A">
              <w:rPr>
                <w:rFonts w:hint="eastAsia"/>
                <w:sz w:val="18"/>
              </w:rPr>
              <w:t>本文</w:t>
            </w:r>
          </w:p>
        </w:tc>
        <w:tc>
          <w:tcPr>
            <w:tcW w:w="1926" w:type="dxa"/>
            <w:gridSpan w:val="3"/>
          </w:tcPr>
          <w:p w:rsidR="00E67629" w:rsidRPr="00B7539A" w:rsidRDefault="00E67629" w:rsidP="003A25E3">
            <w:pPr>
              <w:spacing w:line="300" w:lineRule="auto"/>
              <w:jc w:val="left"/>
              <w:rPr>
                <w:sz w:val="18"/>
              </w:rPr>
            </w:pPr>
            <w:r w:rsidRPr="00B7539A">
              <w:rPr>
                <w:rFonts w:hint="eastAsia"/>
                <w:sz w:val="18"/>
              </w:rPr>
              <w:t>项目中的架构</w:t>
            </w:r>
          </w:p>
        </w:tc>
        <w:tc>
          <w:tcPr>
            <w:tcW w:w="1925" w:type="dxa"/>
            <w:gridSpan w:val="3"/>
          </w:tcPr>
          <w:p w:rsidR="00E67629" w:rsidRPr="00B7539A" w:rsidRDefault="00E67629" w:rsidP="003A25E3">
            <w:pPr>
              <w:spacing w:line="300" w:lineRule="auto"/>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hideMark/>
          </w:tcPr>
          <w:p w:rsidR="00E67629" w:rsidRPr="00B7539A" w:rsidRDefault="00E67629" w:rsidP="003A25E3">
            <w:pPr>
              <w:spacing w:line="300" w:lineRule="auto"/>
              <w:jc w:val="left"/>
              <w:rPr>
                <w:sz w:val="18"/>
              </w:rPr>
            </w:pPr>
          </w:p>
        </w:tc>
        <w:tc>
          <w:tcPr>
            <w:tcW w:w="928"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4"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3"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AES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DES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IDEA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BLOWFISH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CAMELLIA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CAST128</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GOST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RC5</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SEED</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TWOFISH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SM4</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RC6</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SERPENT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XTEA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SKIPJECT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lastRenderedPageBreak/>
              <w:t>SPECK</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SIMON</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LUCIFER</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Pr>
                <w:rFonts w:hint="eastAsia"/>
              </w:rPr>
              <w:t>更多</w:t>
            </w:r>
            <w:r>
              <w:t>算法</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Default="00E67629" w:rsidP="003A25E3">
      <w:pPr>
        <w:spacing w:line="300" w:lineRule="auto"/>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3A25E3">
            <w:pPr>
              <w:spacing w:line="300" w:lineRule="auto"/>
              <w:jc w:val="left"/>
              <w:rPr>
                <w:sz w:val="18"/>
              </w:rPr>
            </w:pPr>
            <w:r>
              <w:rPr>
                <w:rFonts w:hint="eastAsia"/>
                <w:sz w:val="18"/>
              </w:rPr>
              <w:t>架构</w:t>
            </w:r>
          </w:p>
        </w:tc>
        <w:tc>
          <w:tcPr>
            <w:tcW w:w="2894" w:type="dxa"/>
            <w:gridSpan w:val="3"/>
            <w:hideMark/>
          </w:tcPr>
          <w:p w:rsidR="00E67629" w:rsidRPr="00B7539A" w:rsidRDefault="00E67629" w:rsidP="003A25E3">
            <w:pPr>
              <w:spacing w:line="300" w:lineRule="auto"/>
              <w:jc w:val="left"/>
              <w:rPr>
                <w:sz w:val="18"/>
              </w:rPr>
            </w:pPr>
            <w:r w:rsidRPr="0062787E">
              <w:rPr>
                <w:sz w:val="18"/>
                <w:szCs w:val="18"/>
              </w:rPr>
              <w:t>ProDFA</w:t>
            </w:r>
          </w:p>
        </w:tc>
        <w:tc>
          <w:tcPr>
            <w:tcW w:w="2110" w:type="dxa"/>
            <w:gridSpan w:val="3"/>
          </w:tcPr>
          <w:p w:rsidR="00E67629" w:rsidRPr="00B7539A" w:rsidRDefault="00E67629" w:rsidP="003A25E3">
            <w:pPr>
              <w:spacing w:line="300" w:lineRule="auto"/>
              <w:jc w:val="left"/>
              <w:rPr>
                <w:sz w:val="18"/>
              </w:rPr>
            </w:pPr>
            <w:r>
              <w:rPr>
                <w:rFonts w:hint="eastAsia"/>
                <w:sz w:val="18"/>
              </w:rPr>
              <w:t>R</w:t>
            </w:r>
            <w:r>
              <w:rPr>
                <w:sz w:val="18"/>
              </w:rPr>
              <w:t>CPA</w:t>
            </w:r>
          </w:p>
        </w:tc>
        <w:tc>
          <w:tcPr>
            <w:tcW w:w="2080" w:type="dxa"/>
            <w:gridSpan w:val="3"/>
          </w:tcPr>
          <w:p w:rsidR="00E67629" w:rsidRPr="00B7539A" w:rsidRDefault="00E67629" w:rsidP="003A25E3">
            <w:pPr>
              <w:spacing w:line="300" w:lineRule="auto"/>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hideMark/>
          </w:tcPr>
          <w:p w:rsidR="00E67629" w:rsidRPr="00B7539A" w:rsidRDefault="00E67629" w:rsidP="003A25E3">
            <w:pPr>
              <w:spacing w:line="300" w:lineRule="auto"/>
              <w:jc w:val="left"/>
              <w:rPr>
                <w:sz w:val="18"/>
              </w:rPr>
            </w:pPr>
          </w:p>
        </w:tc>
        <w:tc>
          <w:tcPr>
            <w:tcW w:w="824"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67" w:type="dxa"/>
          </w:tcPr>
          <w:p w:rsidR="00E67629" w:rsidRPr="00B7539A" w:rsidRDefault="00E67629" w:rsidP="003A25E3">
            <w:pPr>
              <w:spacing w:line="300" w:lineRule="auto"/>
              <w:jc w:val="left"/>
              <w:rPr>
                <w:sz w:val="18"/>
              </w:rPr>
            </w:pPr>
            <w:r w:rsidRPr="00B7539A">
              <w:rPr>
                <w:rFonts w:hint="eastAsia"/>
                <w:sz w:val="18"/>
              </w:rPr>
              <w:t>性能</w:t>
            </w:r>
          </w:p>
        </w:tc>
        <w:tc>
          <w:tcPr>
            <w:tcW w:w="708"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3A25E3">
            <w:pPr>
              <w:spacing w:line="300" w:lineRule="auto"/>
              <w:jc w:val="left"/>
              <w:rPr>
                <w:sz w:val="18"/>
              </w:rPr>
            </w:pPr>
            <w:r w:rsidRPr="00B7539A">
              <w:rPr>
                <w:rFonts w:hint="eastAsia"/>
                <w:sz w:val="18"/>
              </w:rPr>
              <w:t>算法映射面积</w:t>
            </w:r>
          </w:p>
        </w:tc>
        <w:tc>
          <w:tcPr>
            <w:tcW w:w="549" w:type="dxa"/>
          </w:tcPr>
          <w:p w:rsidR="00E67629" w:rsidRPr="00B7539A" w:rsidRDefault="00E67629" w:rsidP="003A25E3">
            <w:pPr>
              <w:spacing w:line="300" w:lineRule="auto"/>
              <w:jc w:val="left"/>
              <w:rPr>
                <w:sz w:val="18"/>
              </w:rPr>
            </w:pPr>
            <w:r w:rsidRPr="00B7539A">
              <w:rPr>
                <w:rFonts w:hint="eastAsia"/>
                <w:sz w:val="18"/>
              </w:rPr>
              <w:t>性能</w:t>
            </w:r>
          </w:p>
        </w:tc>
        <w:tc>
          <w:tcPr>
            <w:tcW w:w="647"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AES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DES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IDEA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BLOWFISH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CAMELLIA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CAST128</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GOST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RC5</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SEED</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TWOFISH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SM4</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RC6</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SERPENT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XTEA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SKIPJECT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SPECK</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SIMON</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LUCIFER</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t>更多算法</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5" w:name="_Toc448392816"/>
      <w:r>
        <w:rPr>
          <w:rFonts w:hint="eastAsia"/>
          <w:lang w:eastAsia="zh-CN"/>
        </w:rPr>
        <w:lastRenderedPageBreak/>
        <w:t>本章小结</w:t>
      </w:r>
      <w:bookmarkEnd w:id="115"/>
    </w:p>
    <w:p w:rsidR="00043670" w:rsidRDefault="006F1F98" w:rsidP="003A25E3">
      <w:pPr>
        <w:pStyle w:val="a5"/>
        <w:numPr>
          <w:ilvl w:val="0"/>
          <w:numId w:val="1"/>
        </w:numPr>
        <w:spacing w:before="156" w:after="312" w:line="300" w:lineRule="auto"/>
        <w:rPr>
          <w:lang w:eastAsia="zh-CN"/>
        </w:rPr>
      </w:pPr>
      <w:bookmarkStart w:id="116" w:name="_Toc420597317"/>
      <w:bookmarkStart w:id="117" w:name="_Toc448392817"/>
      <w:r w:rsidRPr="0062787E">
        <w:rPr>
          <w:lang w:eastAsia="zh-CN"/>
        </w:rPr>
        <w:lastRenderedPageBreak/>
        <w:t>总结与展望</w:t>
      </w:r>
      <w:bookmarkEnd w:id="0"/>
      <w:bookmarkEnd w:id="1"/>
      <w:bookmarkEnd w:id="116"/>
      <w:bookmarkEnd w:id="117"/>
    </w:p>
    <w:p w:rsidR="00376EF7" w:rsidRDefault="00376EF7" w:rsidP="003A25E3">
      <w:pPr>
        <w:pStyle w:val="a7"/>
        <w:numPr>
          <w:ilvl w:val="1"/>
          <w:numId w:val="1"/>
        </w:numPr>
        <w:spacing w:before="156" w:after="156" w:line="300" w:lineRule="auto"/>
        <w:rPr>
          <w:lang w:eastAsia="zh-CN"/>
        </w:rPr>
      </w:pPr>
      <w:bookmarkStart w:id="118" w:name="_Toc448392818"/>
      <w:r>
        <w:rPr>
          <w:lang w:eastAsia="zh-CN"/>
        </w:rPr>
        <w:t>总结</w:t>
      </w:r>
      <w:bookmarkEnd w:id="118"/>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9" w:name="_Toc448392819"/>
      <w:r>
        <w:rPr>
          <w:lang w:eastAsia="zh-CN"/>
        </w:rPr>
        <w:t>展望</w:t>
      </w:r>
      <w:bookmarkEnd w:id="119"/>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376EF7" w:rsidRDefault="00376EF7" w:rsidP="003A25E3">
      <w:pPr>
        <w:widowControl/>
        <w:spacing w:line="300" w:lineRule="auto"/>
        <w:jc w:val="left"/>
        <w:rPr>
          <w:lang w:val="x-none"/>
        </w:rPr>
      </w:pPr>
    </w:p>
    <w:p w:rsidR="00043670" w:rsidRDefault="00043670" w:rsidP="003A25E3">
      <w:pPr>
        <w:spacing w:line="300" w:lineRule="auto"/>
        <w:rPr>
          <w:lang w:val="x-none"/>
        </w:rPr>
      </w:pP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E9B" w:rsidRDefault="00DB0E9B" w:rsidP="00285535">
      <w:r>
        <w:separator/>
      </w:r>
    </w:p>
  </w:endnote>
  <w:endnote w:type="continuationSeparator" w:id="0">
    <w:p w:rsidR="00DB0E9B" w:rsidRDefault="00DB0E9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78" w:rsidRDefault="00FE4878">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78" w:rsidRDefault="00FE4878">
    <w:pPr>
      <w:pStyle w:val="a4"/>
      <w:jc w:val="center"/>
    </w:pPr>
    <w:r>
      <w:fldChar w:fldCharType="begin"/>
    </w:r>
    <w:r>
      <w:instrText>PAGE   \* MERGEFORMAT</w:instrText>
    </w:r>
    <w:r>
      <w:fldChar w:fldCharType="separate"/>
    </w:r>
    <w:r w:rsidR="00AD6072" w:rsidRPr="00AD6072">
      <w:rPr>
        <w:noProof/>
        <w:lang w:val="zh-CN"/>
      </w:rPr>
      <w:t>70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E9B" w:rsidRDefault="00DB0E9B" w:rsidP="00285535">
      <w:r>
        <w:separator/>
      </w:r>
    </w:p>
  </w:footnote>
  <w:footnote w:type="continuationSeparator" w:id="0">
    <w:p w:rsidR="00DB0E9B" w:rsidRDefault="00DB0E9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78" w:rsidRDefault="00FE4878">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878" w:rsidRDefault="00FE4878">
    <w:pPr>
      <w:pStyle w:val="a3"/>
    </w:pPr>
    <w:r>
      <w:fldChar w:fldCharType="begin"/>
    </w:r>
    <w:r>
      <w:instrText xml:space="preserve"> STYLEREF  </w:instrText>
    </w:r>
    <w:r>
      <w:instrText>章标题</w:instrText>
    </w:r>
    <w:r>
      <w:instrText xml:space="preserve"> \n  \* MERGEFORMAT </w:instrText>
    </w:r>
    <w:r>
      <w:fldChar w:fldCharType="separate"/>
    </w:r>
    <w:r w:rsidR="00AD6072">
      <w:rPr>
        <w:rFonts w:hint="eastAsia"/>
        <w:noProof/>
      </w:rPr>
      <w:t>第七章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AD6072">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4"/>
  </w:num>
  <w:num w:numId="2">
    <w:abstractNumId w:val="3"/>
  </w:num>
  <w:num w:numId="3">
    <w:abstractNumId w:val="6"/>
  </w:num>
  <w:num w:numId="4">
    <w:abstractNumId w:val="20"/>
  </w:num>
  <w:num w:numId="5">
    <w:abstractNumId w:val="24"/>
  </w:num>
  <w:num w:numId="6">
    <w:abstractNumId w:val="35"/>
  </w:num>
  <w:num w:numId="7">
    <w:abstractNumId w:val="27"/>
  </w:num>
  <w:num w:numId="8">
    <w:abstractNumId w:val="8"/>
  </w:num>
  <w:num w:numId="9">
    <w:abstractNumId w:val="39"/>
  </w:num>
  <w:num w:numId="10">
    <w:abstractNumId w:val="1"/>
  </w:num>
  <w:num w:numId="11">
    <w:abstractNumId w:val="16"/>
  </w:num>
  <w:num w:numId="12">
    <w:abstractNumId w:val="10"/>
  </w:num>
  <w:num w:numId="13">
    <w:abstractNumId w:val="37"/>
  </w:num>
  <w:num w:numId="14">
    <w:abstractNumId w:val="31"/>
  </w:num>
  <w:num w:numId="15">
    <w:abstractNumId w:val="0"/>
  </w:num>
  <w:num w:numId="16">
    <w:abstractNumId w:val="22"/>
  </w:num>
  <w:num w:numId="17">
    <w:abstractNumId w:val="33"/>
  </w:num>
  <w:num w:numId="18">
    <w:abstractNumId w:val="19"/>
  </w:num>
  <w:num w:numId="19">
    <w:abstractNumId w:val="36"/>
  </w:num>
  <w:num w:numId="20">
    <w:abstractNumId w:val="38"/>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0"/>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0"/>
  </w:num>
  <w:num w:numId="36">
    <w:abstractNumId w:val="5"/>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1"/>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2787"/>
    <w:rsid w:val="00043670"/>
    <w:rsid w:val="00043D39"/>
    <w:rsid w:val="000456AE"/>
    <w:rsid w:val="000477CF"/>
    <w:rsid w:val="00047E06"/>
    <w:rsid w:val="0005451D"/>
    <w:rsid w:val="000637C1"/>
    <w:rsid w:val="00064724"/>
    <w:rsid w:val="00065F6E"/>
    <w:rsid w:val="00071065"/>
    <w:rsid w:val="00071840"/>
    <w:rsid w:val="00072605"/>
    <w:rsid w:val="00076CEF"/>
    <w:rsid w:val="000844CF"/>
    <w:rsid w:val="00085D19"/>
    <w:rsid w:val="00087870"/>
    <w:rsid w:val="000901AB"/>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7C93"/>
    <w:rsid w:val="00130956"/>
    <w:rsid w:val="00131B7F"/>
    <w:rsid w:val="001401E8"/>
    <w:rsid w:val="00140953"/>
    <w:rsid w:val="00140B53"/>
    <w:rsid w:val="00141444"/>
    <w:rsid w:val="00141B68"/>
    <w:rsid w:val="00142BFE"/>
    <w:rsid w:val="0014799D"/>
    <w:rsid w:val="00151C3A"/>
    <w:rsid w:val="00154618"/>
    <w:rsid w:val="00154E98"/>
    <w:rsid w:val="00156842"/>
    <w:rsid w:val="0016044D"/>
    <w:rsid w:val="00162CD3"/>
    <w:rsid w:val="0016314E"/>
    <w:rsid w:val="001653DA"/>
    <w:rsid w:val="00165485"/>
    <w:rsid w:val="001654B7"/>
    <w:rsid w:val="001713EC"/>
    <w:rsid w:val="00172EF7"/>
    <w:rsid w:val="00173A0F"/>
    <w:rsid w:val="00175AD0"/>
    <w:rsid w:val="00185746"/>
    <w:rsid w:val="00190BB8"/>
    <w:rsid w:val="00195437"/>
    <w:rsid w:val="001A537A"/>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3DE7"/>
    <w:rsid w:val="0024652A"/>
    <w:rsid w:val="00256B48"/>
    <w:rsid w:val="00260733"/>
    <w:rsid w:val="00261258"/>
    <w:rsid w:val="00264DDC"/>
    <w:rsid w:val="00265F53"/>
    <w:rsid w:val="0026660A"/>
    <w:rsid w:val="0028138A"/>
    <w:rsid w:val="00282B99"/>
    <w:rsid w:val="00285535"/>
    <w:rsid w:val="00286D1F"/>
    <w:rsid w:val="00295F84"/>
    <w:rsid w:val="00297972"/>
    <w:rsid w:val="002A1447"/>
    <w:rsid w:val="002B0EC7"/>
    <w:rsid w:val="002B6BF9"/>
    <w:rsid w:val="002C1054"/>
    <w:rsid w:val="002D171C"/>
    <w:rsid w:val="002D3777"/>
    <w:rsid w:val="002D493F"/>
    <w:rsid w:val="002E01FD"/>
    <w:rsid w:val="002E6AA6"/>
    <w:rsid w:val="002E6B83"/>
    <w:rsid w:val="002F0496"/>
    <w:rsid w:val="002F0A52"/>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58D6"/>
    <w:rsid w:val="00387484"/>
    <w:rsid w:val="00387921"/>
    <w:rsid w:val="00397487"/>
    <w:rsid w:val="003A1F66"/>
    <w:rsid w:val="003A25E3"/>
    <w:rsid w:val="003A4E1C"/>
    <w:rsid w:val="003A58A3"/>
    <w:rsid w:val="003B1B90"/>
    <w:rsid w:val="003B220E"/>
    <w:rsid w:val="003B3254"/>
    <w:rsid w:val="003B3C4B"/>
    <w:rsid w:val="003B6470"/>
    <w:rsid w:val="003C2792"/>
    <w:rsid w:val="003C2A48"/>
    <w:rsid w:val="003C4532"/>
    <w:rsid w:val="003D078A"/>
    <w:rsid w:val="003D2245"/>
    <w:rsid w:val="003E047B"/>
    <w:rsid w:val="003E11A6"/>
    <w:rsid w:val="003F5447"/>
    <w:rsid w:val="00405F3F"/>
    <w:rsid w:val="00411466"/>
    <w:rsid w:val="00412578"/>
    <w:rsid w:val="004126EB"/>
    <w:rsid w:val="00413746"/>
    <w:rsid w:val="00415A04"/>
    <w:rsid w:val="00420580"/>
    <w:rsid w:val="00421C7A"/>
    <w:rsid w:val="0043149E"/>
    <w:rsid w:val="00434420"/>
    <w:rsid w:val="0043482E"/>
    <w:rsid w:val="00442F1E"/>
    <w:rsid w:val="00443346"/>
    <w:rsid w:val="00443C02"/>
    <w:rsid w:val="0044470F"/>
    <w:rsid w:val="00446463"/>
    <w:rsid w:val="004515AF"/>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F41"/>
    <w:rsid w:val="004D21E4"/>
    <w:rsid w:val="004E3AFE"/>
    <w:rsid w:val="004E7A15"/>
    <w:rsid w:val="004F263F"/>
    <w:rsid w:val="004F63AA"/>
    <w:rsid w:val="0050160A"/>
    <w:rsid w:val="00507757"/>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E6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604E"/>
    <w:rsid w:val="00627552"/>
    <w:rsid w:val="00632430"/>
    <w:rsid w:val="00633285"/>
    <w:rsid w:val="0063716B"/>
    <w:rsid w:val="0064208A"/>
    <w:rsid w:val="00644826"/>
    <w:rsid w:val="006531D4"/>
    <w:rsid w:val="00654CC2"/>
    <w:rsid w:val="006554E0"/>
    <w:rsid w:val="00657526"/>
    <w:rsid w:val="00660451"/>
    <w:rsid w:val="006669AA"/>
    <w:rsid w:val="00666BFB"/>
    <w:rsid w:val="00667B68"/>
    <w:rsid w:val="00667E62"/>
    <w:rsid w:val="006728B1"/>
    <w:rsid w:val="00674126"/>
    <w:rsid w:val="006752F1"/>
    <w:rsid w:val="00675E78"/>
    <w:rsid w:val="00682256"/>
    <w:rsid w:val="00682DB7"/>
    <w:rsid w:val="00685EAA"/>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6666"/>
    <w:rsid w:val="007B18F1"/>
    <w:rsid w:val="007B346C"/>
    <w:rsid w:val="007B4731"/>
    <w:rsid w:val="007C3F05"/>
    <w:rsid w:val="007D008E"/>
    <w:rsid w:val="007D0347"/>
    <w:rsid w:val="007D1205"/>
    <w:rsid w:val="007E581E"/>
    <w:rsid w:val="007E7D73"/>
    <w:rsid w:val="007F4B87"/>
    <w:rsid w:val="00800CC6"/>
    <w:rsid w:val="00801A3D"/>
    <w:rsid w:val="00803737"/>
    <w:rsid w:val="00804152"/>
    <w:rsid w:val="0081258E"/>
    <w:rsid w:val="0081284D"/>
    <w:rsid w:val="008134A3"/>
    <w:rsid w:val="00816FC0"/>
    <w:rsid w:val="008256FA"/>
    <w:rsid w:val="0082591B"/>
    <w:rsid w:val="00827A32"/>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6E09"/>
    <w:rsid w:val="00904D49"/>
    <w:rsid w:val="00921AD2"/>
    <w:rsid w:val="0092227D"/>
    <w:rsid w:val="009338B6"/>
    <w:rsid w:val="009345AC"/>
    <w:rsid w:val="00935201"/>
    <w:rsid w:val="00936AC7"/>
    <w:rsid w:val="0093734F"/>
    <w:rsid w:val="00943045"/>
    <w:rsid w:val="00943D98"/>
    <w:rsid w:val="00953DA5"/>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7E5F"/>
    <w:rsid w:val="00AD28C8"/>
    <w:rsid w:val="00AD4FD0"/>
    <w:rsid w:val="00AD6072"/>
    <w:rsid w:val="00AE1D61"/>
    <w:rsid w:val="00AE3AD8"/>
    <w:rsid w:val="00AE4265"/>
    <w:rsid w:val="00AE512A"/>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886"/>
    <w:rsid w:val="00BD6457"/>
    <w:rsid w:val="00BD76A7"/>
    <w:rsid w:val="00BE01D6"/>
    <w:rsid w:val="00BE0E2F"/>
    <w:rsid w:val="00BE276D"/>
    <w:rsid w:val="00BE27C7"/>
    <w:rsid w:val="00BE2DA4"/>
    <w:rsid w:val="00BE4915"/>
    <w:rsid w:val="00BF356C"/>
    <w:rsid w:val="00BF3D52"/>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CE2279"/>
    <w:rsid w:val="00CF293E"/>
    <w:rsid w:val="00D0154B"/>
    <w:rsid w:val="00D02818"/>
    <w:rsid w:val="00D06F84"/>
    <w:rsid w:val="00D349C5"/>
    <w:rsid w:val="00D4442A"/>
    <w:rsid w:val="00D521AF"/>
    <w:rsid w:val="00D53AFB"/>
    <w:rsid w:val="00D65E0F"/>
    <w:rsid w:val="00D7193F"/>
    <w:rsid w:val="00D72A4D"/>
    <w:rsid w:val="00D74D1C"/>
    <w:rsid w:val="00D76A41"/>
    <w:rsid w:val="00D82A88"/>
    <w:rsid w:val="00D8304C"/>
    <w:rsid w:val="00D86467"/>
    <w:rsid w:val="00D90EF1"/>
    <w:rsid w:val="00DA28E4"/>
    <w:rsid w:val="00DA5169"/>
    <w:rsid w:val="00DA5B19"/>
    <w:rsid w:val="00DA78F6"/>
    <w:rsid w:val="00DB0E9B"/>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723E"/>
    <w:rsid w:val="00E20CA8"/>
    <w:rsid w:val="00E33545"/>
    <w:rsid w:val="00E35F69"/>
    <w:rsid w:val="00E40785"/>
    <w:rsid w:val="00E4605E"/>
    <w:rsid w:val="00E46DC1"/>
    <w:rsid w:val="00E557AA"/>
    <w:rsid w:val="00E67629"/>
    <w:rsid w:val="00E67E76"/>
    <w:rsid w:val="00E71814"/>
    <w:rsid w:val="00E776C0"/>
    <w:rsid w:val="00E8091F"/>
    <w:rsid w:val="00E80AD3"/>
    <w:rsid w:val="00E80D09"/>
    <w:rsid w:val="00E93555"/>
    <w:rsid w:val="00E97137"/>
    <w:rsid w:val="00E9785C"/>
    <w:rsid w:val="00EA6A31"/>
    <w:rsid w:val="00EB291A"/>
    <w:rsid w:val="00EB4981"/>
    <w:rsid w:val="00EC24CF"/>
    <w:rsid w:val="00EC2C57"/>
    <w:rsid w:val="00EC3C5B"/>
    <w:rsid w:val="00EC4FD5"/>
    <w:rsid w:val="00EC5A49"/>
    <w:rsid w:val="00ED39F4"/>
    <w:rsid w:val="00ED481A"/>
    <w:rsid w:val="00EE0D16"/>
    <w:rsid w:val="00EE7D05"/>
    <w:rsid w:val="00EF1937"/>
    <w:rsid w:val="00EF43A1"/>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845FE"/>
    <w:rsid w:val="00F925E7"/>
    <w:rsid w:val="00FA2441"/>
    <w:rsid w:val="00FA501A"/>
    <w:rsid w:val="00FC6D2C"/>
    <w:rsid w:val="00FD6720"/>
    <w:rsid w:val="00FE4878"/>
    <w:rsid w:val="00FE5E9D"/>
    <w:rsid w:val="00FF118B"/>
    <w:rsid w:val="00FF1833"/>
    <w:rsid w:val="00FF28AF"/>
    <w:rsid w:val="00FF38DE"/>
    <w:rsid w:val="00FF5CC4"/>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package" Target="embeddings/Microsoft_Visio___3.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__16.vsdx"/><Relationship Id="rId112" Type="http://schemas.openxmlformats.org/officeDocument/2006/relationships/image" Target="media/image55.wmf"/><Relationship Id="rId16" Type="http://schemas.openxmlformats.org/officeDocument/2006/relationships/oleObject" Target="embeddings/oleObject1.bin"/><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__11.vsdx"/><Relationship Id="rId102" Type="http://schemas.openxmlformats.org/officeDocument/2006/relationships/image" Target="media/image50.wmf"/><Relationship Id="rId123" Type="http://schemas.openxmlformats.org/officeDocument/2006/relationships/oleObject" Target="embeddings/oleObject19.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package" Target="embeddings/Microsoft_Visio___6.vsdx"/><Relationship Id="rId113" Type="http://schemas.openxmlformats.org/officeDocument/2006/relationships/oleObject" Target="embeddings/oleObject15.bin"/><Relationship Id="rId118" Type="http://schemas.openxmlformats.org/officeDocument/2006/relationships/image" Target="media/image58.wmf"/><Relationship Id="rId80" Type="http://schemas.openxmlformats.org/officeDocument/2006/relationships/image" Target="media/image38.emf"/><Relationship Id="rId85" Type="http://schemas.openxmlformats.org/officeDocument/2006/relationships/package" Target="embeddings/Microsoft_Visio___14.vsdx"/><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oleObject" Target="embeddings/Microsoft_Visio_2003-2010___11.vsd"/><Relationship Id="rId103" Type="http://schemas.openxmlformats.org/officeDocument/2006/relationships/oleObject" Target="embeddings/oleObject11.bin"/><Relationship Id="rId108" Type="http://schemas.openxmlformats.org/officeDocument/2006/relationships/image" Target="media/image53.emf"/><Relationship Id="rId124" Type="http://schemas.openxmlformats.org/officeDocument/2006/relationships/image" Target="media/image61.wmf"/><Relationship Id="rId129" Type="http://schemas.openxmlformats.org/officeDocument/2006/relationships/theme" Target="theme/theme1.xml"/><Relationship Id="rId54" Type="http://schemas.openxmlformats.org/officeDocument/2006/relationships/image" Target="media/image23.png"/><Relationship Id="rId70" Type="http://schemas.openxmlformats.org/officeDocument/2006/relationships/image" Target="media/image33.emf"/><Relationship Id="rId75" Type="http://schemas.openxmlformats.org/officeDocument/2006/relationships/package" Target="embeddings/Microsoft_Visio___9.vsdx"/><Relationship Id="rId91" Type="http://schemas.openxmlformats.org/officeDocument/2006/relationships/package" Target="embeddings/Microsoft_Visio___17.vsdx"/><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56.emf"/><Relationship Id="rId119" Type="http://schemas.openxmlformats.org/officeDocument/2006/relationships/oleObject" Target="embeddings/oleObject17.bin"/><Relationship Id="rId44" Type="http://schemas.openxmlformats.org/officeDocument/2006/relationships/oleObject" Target="embeddings/Microsoft_Visio_2003-2010___8.vsd"/><Relationship Id="rId60" Type="http://schemas.openxmlformats.org/officeDocument/2006/relationships/image" Target="media/image28.emf"/><Relationship Id="rId65" Type="http://schemas.openxmlformats.org/officeDocument/2006/relationships/package" Target="embeddings/Microsoft_Visio___4.vsdx"/><Relationship Id="rId81" Type="http://schemas.openxmlformats.org/officeDocument/2006/relationships/package" Target="embeddings/Microsoft_Visio___12.vsdx"/><Relationship Id="rId86" Type="http://schemas.openxmlformats.org/officeDocument/2006/relationships/image" Target="media/image41.e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package" Target="embeddings/Microsoft_Visio___20.vsdx"/><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png"/><Relationship Id="rId76" Type="http://schemas.openxmlformats.org/officeDocument/2006/relationships/image" Target="media/image36.emf"/><Relationship Id="rId97" Type="http://schemas.openxmlformats.org/officeDocument/2006/relationships/image" Target="media/image47.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image" Target="media/image31.emf"/><Relationship Id="rId87" Type="http://schemas.openxmlformats.org/officeDocument/2006/relationships/package" Target="embeddings/Microsoft_Visio___15.vsdx"/><Relationship Id="rId110" Type="http://schemas.openxmlformats.org/officeDocument/2006/relationships/image" Target="media/image54.wmf"/><Relationship Id="rId115" Type="http://schemas.openxmlformats.org/officeDocument/2006/relationships/package" Target="embeddings/Microsoft_Visio___21.vsdx"/><Relationship Id="rId61" Type="http://schemas.openxmlformats.org/officeDocument/2006/relationships/oleObject" Target="embeddings/Microsoft_Visio_2003-2010___12.vsd"/><Relationship Id="rId82" Type="http://schemas.openxmlformats.org/officeDocument/2006/relationships/image" Target="media/image39.emf"/><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image" Target="media/image25.png"/><Relationship Id="rId77" Type="http://schemas.openxmlformats.org/officeDocument/2006/relationships/package" Target="embeddings/Microsoft_Visio___10.vsdx"/><Relationship Id="rId100" Type="http://schemas.openxmlformats.org/officeDocument/2006/relationships/image" Target="media/image49.wmf"/><Relationship Id="rId105" Type="http://schemas.openxmlformats.org/officeDocument/2006/relationships/oleObject" Target="embeddings/oleObject12.bin"/><Relationship Id="rId126" Type="http://schemas.openxmlformats.org/officeDocument/2006/relationships/image" Target="media/image62.wmf"/><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4.emf"/><Relationship Id="rId93" Type="http://schemas.openxmlformats.org/officeDocument/2006/relationships/image" Target="media/image45.emf"/><Relationship Id="rId98" Type="http://schemas.openxmlformats.org/officeDocument/2006/relationships/image" Target="media/image48.wmf"/><Relationship Id="rId121" Type="http://schemas.openxmlformats.org/officeDocument/2006/relationships/oleObject" Target="embeddings/oleObject18.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package" Target="embeddings/Microsoft_Visio___5.vsdx"/><Relationship Id="rId116" Type="http://schemas.openxmlformats.org/officeDocument/2006/relationships/image" Target="media/image57.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2.emf"/><Relationship Id="rId111" Type="http://schemas.openxmlformats.org/officeDocument/2006/relationships/oleObject" Target="embeddings/oleObject14.bin"/><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21.bin"/><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package" Target="embeddings/Microsoft_Visio___8.vsdx"/><Relationship Id="rId78" Type="http://schemas.openxmlformats.org/officeDocument/2006/relationships/image" Target="media/image37.emf"/><Relationship Id="rId94" Type="http://schemas.openxmlformats.org/officeDocument/2006/relationships/package" Target="embeddings/Microsoft_Visio___18.vsdx"/><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2CCD0-C469-4741-AF27-2D3026CB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12181</TotalTime>
  <Pages>70</Pages>
  <Words>10490</Words>
  <Characters>59798</Characters>
  <Application>Microsoft Office Word</Application>
  <DocSecurity>0</DocSecurity>
  <Lines>498</Lines>
  <Paragraphs>140</Paragraphs>
  <ScaleCrop>false</ScaleCrop>
  <Company/>
  <LinksUpToDate>false</LinksUpToDate>
  <CharactersWithSpaces>70148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254</cp:revision>
  <dcterms:created xsi:type="dcterms:W3CDTF">2016-01-15T03:14:00Z</dcterms:created>
  <dcterms:modified xsi:type="dcterms:W3CDTF">2016-04-15T03:34:00Z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