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9BA3" w14:textId="0D140888" w:rsidR="00CB6A3D" w:rsidRDefault="00CB6A3D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1D460131" w14:textId="64922B57" w:rsidR="00261D8D" w:rsidRDefault="00261D8D" w:rsidP="00261D8D">
      <w:pPr>
        <w:pStyle w:val="Title"/>
        <w:jc w:val="center"/>
        <w:rPr>
          <w:sz w:val="144"/>
          <w:szCs w:val="144"/>
        </w:rPr>
      </w:pPr>
      <w:r w:rsidRPr="2AE82637">
        <w:rPr>
          <w:sz w:val="96"/>
          <w:szCs w:val="96"/>
        </w:rPr>
        <w:t>Statement of Work</w:t>
      </w:r>
    </w:p>
    <w:p w14:paraId="21A87371" w14:textId="561BAAA1" w:rsidR="00261D8D" w:rsidRPr="009E7086" w:rsidRDefault="00261D8D" w:rsidP="00261D8D">
      <w:pPr>
        <w:pStyle w:val="Subtitle"/>
        <w:jc w:val="center"/>
        <w:rPr>
          <w:b/>
          <w:bCs/>
          <w:color w:val="808080" w:themeColor="background1" w:themeShade="80"/>
          <w:sz w:val="30"/>
          <w:szCs w:val="30"/>
          <w:u w:val="single"/>
        </w:rPr>
      </w:pPr>
      <w:r w:rsidRPr="009E7086">
        <w:rPr>
          <w:b/>
          <w:bCs/>
          <w:color w:val="4472C4" w:themeColor="accent1"/>
          <w:sz w:val="30"/>
          <w:szCs w:val="30"/>
          <w:u w:val="single"/>
        </w:rPr>
        <w:t>Fake news and Hoax Detection</w:t>
      </w:r>
    </w:p>
    <w:p w14:paraId="56618A32" w14:textId="77777777" w:rsidR="00261D8D" w:rsidRDefault="00261D8D" w:rsidP="00261D8D"/>
    <w:p w14:paraId="76FF7953" w14:textId="77777777" w:rsidR="00261D8D" w:rsidRDefault="00261D8D" w:rsidP="00261D8D"/>
    <w:p w14:paraId="41DE6B33" w14:textId="77777777" w:rsidR="00261D8D" w:rsidRDefault="00261D8D" w:rsidP="00261D8D">
      <w:pPr>
        <w:jc w:val="center"/>
        <w:rPr>
          <w:rStyle w:val="BookTitle"/>
        </w:rPr>
      </w:pPr>
    </w:p>
    <w:p w14:paraId="0CC35BB9" w14:textId="77777777" w:rsidR="00261D8D" w:rsidRDefault="00261D8D" w:rsidP="00261D8D">
      <w:pPr>
        <w:jc w:val="center"/>
        <w:rPr>
          <w:rStyle w:val="BookTitle"/>
        </w:rPr>
      </w:pPr>
    </w:p>
    <w:p w14:paraId="3DA273AA" w14:textId="77777777" w:rsidR="00261D8D" w:rsidRDefault="00261D8D" w:rsidP="00261D8D">
      <w:pPr>
        <w:jc w:val="center"/>
        <w:rPr>
          <w:rStyle w:val="BookTitle"/>
        </w:rPr>
      </w:pPr>
    </w:p>
    <w:p w14:paraId="1C3C2816" w14:textId="413F4CCF" w:rsidR="00261D8D" w:rsidRDefault="00261D8D" w:rsidP="00261D8D">
      <w:pPr>
        <w:jc w:val="center"/>
        <w:rPr>
          <w:rStyle w:val="BookTitle"/>
        </w:rPr>
      </w:pPr>
    </w:p>
    <w:p w14:paraId="34726742" w14:textId="23F02273" w:rsidR="00AC19A3" w:rsidRDefault="00AC19A3" w:rsidP="00261D8D">
      <w:pPr>
        <w:jc w:val="center"/>
        <w:rPr>
          <w:rStyle w:val="BookTitle"/>
        </w:rPr>
      </w:pPr>
    </w:p>
    <w:p w14:paraId="4E665697" w14:textId="4714BD44" w:rsidR="00AC19A3" w:rsidRDefault="00AC19A3" w:rsidP="00261D8D">
      <w:pPr>
        <w:jc w:val="center"/>
        <w:rPr>
          <w:rStyle w:val="BookTitle"/>
        </w:rPr>
      </w:pPr>
    </w:p>
    <w:p w14:paraId="01ADAE73" w14:textId="77777777" w:rsidR="00AC19A3" w:rsidRDefault="00AC19A3" w:rsidP="00261D8D">
      <w:pPr>
        <w:jc w:val="center"/>
        <w:rPr>
          <w:rStyle w:val="BookTitle"/>
        </w:rPr>
      </w:pPr>
    </w:p>
    <w:p w14:paraId="24D47CDD" w14:textId="551C9035" w:rsidR="002410A1" w:rsidRPr="000B0284" w:rsidRDefault="00F57DB6" w:rsidP="002410A1">
      <w:pPr>
        <w:ind w:left="2160" w:firstLine="720"/>
        <w:rPr>
          <w:b/>
          <w:bCs/>
          <w:i/>
          <w:iCs/>
          <w:sz w:val="29"/>
          <w:szCs w:val="29"/>
        </w:rPr>
      </w:pPr>
      <w:hyperlink r:id="rId5" w:tooltip="202043.11689-AIDI-1002-02 - AI ALGORITHMS I" w:history="1">
        <w:r w:rsidR="002410A1" w:rsidRPr="000B0284">
          <w:rPr>
            <w:rStyle w:val="Hyperlink"/>
            <w:b/>
            <w:bCs/>
            <w:i/>
            <w:iCs/>
            <w:color w:val="auto"/>
            <w:sz w:val="29"/>
            <w:szCs w:val="29"/>
            <w:u w:val="none"/>
            <w:bdr w:val="none" w:sz="0" w:space="0" w:color="auto" w:frame="1"/>
          </w:rPr>
          <w:t>AIDI-1002-02 - AI ALGORITHMS I</w:t>
        </w:r>
      </w:hyperlink>
    </w:p>
    <w:p w14:paraId="3F51D853" w14:textId="38E6310E" w:rsidR="00261D8D" w:rsidRDefault="000B0284" w:rsidP="000B0284">
      <w:pPr>
        <w:jc w:val="center"/>
        <w:rPr>
          <w:rStyle w:val="BookTitle"/>
        </w:rPr>
      </w:pPr>
      <w:r>
        <w:rPr>
          <w:rStyle w:val="BookTitle"/>
        </w:rPr>
        <w:t xml:space="preserve">      </w:t>
      </w:r>
      <w:r w:rsidR="00261D8D" w:rsidRPr="2AE82637">
        <w:rPr>
          <w:rStyle w:val="BookTitle"/>
        </w:rPr>
        <w:t xml:space="preserve">Facilitator - </w:t>
      </w:r>
      <w:r w:rsidR="002410A1" w:rsidRPr="000B0284">
        <w:rPr>
          <w:rStyle w:val="BookTitle"/>
          <w:i w:val="0"/>
          <w:iCs w:val="0"/>
        </w:rPr>
        <w:t>Mr</w:t>
      </w:r>
      <w:r w:rsidR="00261D8D" w:rsidRPr="000B0284">
        <w:rPr>
          <w:rStyle w:val="BookTitle"/>
          <w:i w:val="0"/>
          <w:iCs w:val="0"/>
        </w:rPr>
        <w:t xml:space="preserve">. </w:t>
      </w:r>
      <w:r w:rsidRPr="000B0284">
        <w:rPr>
          <w:rFonts w:ascii="Lucida Sans Unicode" w:hAnsi="Lucida Sans Unicode" w:cs="Lucida Sans Unicode"/>
          <w:b/>
          <w:bCs/>
          <w:color w:val="494C4E"/>
          <w:spacing w:val="3"/>
          <w:shd w:val="clear" w:color="auto" w:fill="FFFFFF"/>
        </w:rPr>
        <w:t>Marcos Bittencourt</w:t>
      </w:r>
    </w:p>
    <w:p w14:paraId="41E4AD16" w14:textId="77777777" w:rsidR="00261D8D" w:rsidRDefault="00261D8D" w:rsidP="00261D8D">
      <w:pPr>
        <w:jc w:val="center"/>
        <w:rPr>
          <w:rStyle w:val="BookTitle"/>
        </w:rPr>
      </w:pPr>
    </w:p>
    <w:p w14:paraId="7CD10306" w14:textId="77777777" w:rsidR="00261D8D" w:rsidRDefault="00261D8D" w:rsidP="00261D8D">
      <w:pPr>
        <w:jc w:val="center"/>
        <w:rPr>
          <w:rStyle w:val="BookTitle"/>
        </w:rPr>
      </w:pPr>
    </w:p>
    <w:p w14:paraId="796DFBCE" w14:textId="77777777" w:rsidR="00261D8D" w:rsidRDefault="00261D8D" w:rsidP="00261D8D">
      <w:pPr>
        <w:jc w:val="center"/>
        <w:rPr>
          <w:rStyle w:val="BookTitle"/>
        </w:rPr>
      </w:pPr>
    </w:p>
    <w:p w14:paraId="0B620D25" w14:textId="77777777" w:rsidR="00261D8D" w:rsidRDefault="00261D8D" w:rsidP="00261D8D">
      <w:pPr>
        <w:jc w:val="center"/>
        <w:rPr>
          <w:rStyle w:val="BookTitle"/>
        </w:rPr>
      </w:pPr>
    </w:p>
    <w:p w14:paraId="4B9EE8EE" w14:textId="77777777" w:rsidR="00261D8D" w:rsidRDefault="00261D8D" w:rsidP="00261D8D">
      <w:pPr>
        <w:jc w:val="center"/>
        <w:rPr>
          <w:rStyle w:val="Strong"/>
          <w:i/>
          <w:iCs/>
          <w:sz w:val="28"/>
        </w:rPr>
      </w:pPr>
    </w:p>
    <w:p w14:paraId="2A5ADDE9" w14:textId="77777777" w:rsidR="00261D8D" w:rsidRDefault="00261D8D" w:rsidP="00261D8D">
      <w:pPr>
        <w:jc w:val="center"/>
        <w:rPr>
          <w:rStyle w:val="Strong"/>
          <w:i/>
          <w:iCs/>
          <w:sz w:val="28"/>
        </w:rPr>
      </w:pPr>
    </w:p>
    <w:p w14:paraId="45C50373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61FA1362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45E2A491" w14:textId="77777777" w:rsidR="00AC19A3" w:rsidRDefault="00AC19A3" w:rsidP="00261D8D">
      <w:pPr>
        <w:jc w:val="center"/>
        <w:rPr>
          <w:rStyle w:val="Strong"/>
          <w:i/>
          <w:iCs/>
          <w:sz w:val="28"/>
        </w:rPr>
      </w:pPr>
    </w:p>
    <w:p w14:paraId="490A02A3" w14:textId="144F7188" w:rsidR="00261D8D" w:rsidRDefault="00261D8D" w:rsidP="00961F76">
      <w:pPr>
        <w:jc w:val="center"/>
        <w:rPr>
          <w:rStyle w:val="BookTitle"/>
        </w:rPr>
      </w:pPr>
      <w:r w:rsidRPr="1B41A231">
        <w:rPr>
          <w:rStyle w:val="Strong"/>
          <w:i/>
          <w:iCs/>
          <w:sz w:val="28"/>
        </w:rPr>
        <w:t>Submission By</w:t>
      </w:r>
    </w:p>
    <w:p w14:paraId="46C335BD" w14:textId="77777777" w:rsidR="00961F76" w:rsidRPr="00961F76" w:rsidRDefault="00961F76" w:rsidP="00961F76">
      <w:pPr>
        <w:jc w:val="center"/>
        <w:rPr>
          <w:rStyle w:val="Strong"/>
          <w:i/>
          <w:iCs/>
          <w:spacing w:val="5"/>
        </w:rPr>
      </w:pPr>
    </w:p>
    <w:p w14:paraId="10BCF011" w14:textId="77777777" w:rsidR="00261D8D" w:rsidRPr="009E7086" w:rsidRDefault="00261D8D" w:rsidP="00261D8D">
      <w:pPr>
        <w:jc w:val="center"/>
        <w:rPr>
          <w:rStyle w:val="Strong"/>
          <w:rFonts w:ascii="Abadi" w:hAnsi="Abadi"/>
          <w:b w:val="0"/>
          <w:bCs w:val="0"/>
          <w:color w:val="767171" w:themeColor="background2" w:themeShade="80"/>
          <w:sz w:val="28"/>
        </w:rPr>
      </w:pPr>
      <w:r w:rsidRPr="009E7086">
        <w:rPr>
          <w:rStyle w:val="Strong"/>
          <w:rFonts w:ascii="Abadi" w:hAnsi="Abadi"/>
          <w:b w:val="0"/>
          <w:bCs w:val="0"/>
          <w:color w:val="767171" w:themeColor="background2" w:themeShade="80"/>
          <w:sz w:val="28"/>
        </w:rPr>
        <w:t>Yoginder Kumar – 100800560</w:t>
      </w:r>
    </w:p>
    <w:p w14:paraId="3AA7DF1B" w14:textId="77777777" w:rsidR="00261D8D" w:rsidRPr="00124C40" w:rsidRDefault="00261D8D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7B55F631" w14:textId="77777777" w:rsidR="000B0284" w:rsidRDefault="000B0284" w:rsidP="006517E5">
      <w:pPr>
        <w:jc w:val="both"/>
        <w:rPr>
          <w:rFonts w:ascii="Abadi" w:hAnsi="Abadi"/>
          <w:color w:val="2E74B5" w:themeColor="accent5" w:themeShade="BF"/>
          <w:sz w:val="28"/>
        </w:rPr>
      </w:pPr>
    </w:p>
    <w:p w14:paraId="0524F3AE" w14:textId="3D1575D3" w:rsidR="00A272E8" w:rsidRPr="00124C40" w:rsidRDefault="00A272E8" w:rsidP="006517E5">
      <w:pPr>
        <w:jc w:val="both"/>
        <w:rPr>
          <w:rFonts w:ascii="Abadi" w:hAnsi="Abadi"/>
          <w:color w:val="2E74B5" w:themeColor="accent5" w:themeShade="BF"/>
          <w:sz w:val="28"/>
        </w:rPr>
      </w:pPr>
      <w:r w:rsidRPr="00124C40">
        <w:rPr>
          <w:rFonts w:ascii="Abadi" w:hAnsi="Abadi"/>
          <w:color w:val="2E74B5" w:themeColor="accent5" w:themeShade="BF"/>
          <w:sz w:val="28"/>
        </w:rPr>
        <w:t>Rationale Statement:</w:t>
      </w:r>
    </w:p>
    <w:p w14:paraId="7849D989" w14:textId="40E374F4" w:rsidR="003E7D32" w:rsidRDefault="008B58A2" w:rsidP="0085646E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News and exchange of information is ever existed. </w:t>
      </w:r>
      <w:r w:rsidR="0085646E" w:rsidRPr="00A272E8">
        <w:rPr>
          <w:rFonts w:ascii="Baskerville Old Face" w:hAnsi="Baskerville Old Face"/>
          <w:sz w:val="26"/>
          <w:szCs w:val="26"/>
        </w:rPr>
        <w:t>We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are living in the 21</w:t>
      </w:r>
      <w:r w:rsidR="00CB0273" w:rsidRPr="00A272E8">
        <w:rPr>
          <w:rFonts w:ascii="Baskerville Old Face" w:hAnsi="Baskerville Old Face"/>
          <w:sz w:val="26"/>
          <w:szCs w:val="26"/>
          <w:vertAlign w:val="superscript"/>
        </w:rPr>
        <w:t>st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century</w:t>
      </w:r>
      <w:r w:rsidR="0085646E" w:rsidRPr="00A272E8">
        <w:rPr>
          <w:rFonts w:ascii="Baskerville Old Face" w:hAnsi="Baskerville Old Face"/>
          <w:sz w:val="26"/>
          <w:szCs w:val="26"/>
        </w:rPr>
        <w:t xml:space="preserve"> and 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we have witnessed the rise and impact of the social media &amp; other public networks in the life of every individual. 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Every second, billions of posts are being </w:t>
      </w:r>
      <w:r w:rsidR="0085646E" w:rsidRPr="00A272E8">
        <w:rPr>
          <w:rFonts w:ascii="Baskerville Old Face" w:hAnsi="Baskerville Old Face"/>
          <w:sz w:val="26"/>
          <w:szCs w:val="26"/>
        </w:rPr>
        <w:t>shared and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e</w:t>
      </w:r>
      <w:r w:rsidR="00CB0273" w:rsidRPr="00A272E8">
        <w:rPr>
          <w:rFonts w:ascii="Baskerville Old Face" w:hAnsi="Baskerville Old Face"/>
          <w:sz w:val="26"/>
          <w:szCs w:val="26"/>
        </w:rPr>
        <w:t>very statement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or piece of information</w:t>
      </w:r>
      <w:r w:rsidR="00CB0273" w:rsidRPr="00A272E8">
        <w:rPr>
          <w:rFonts w:ascii="Baskerville Old Face" w:hAnsi="Baskerville Old Face"/>
          <w:sz w:val="26"/>
          <w:szCs w:val="26"/>
        </w:rPr>
        <w:t xml:space="preserve"> that is posted online influence the people, </w:t>
      </w:r>
      <w:proofErr w:type="gramStart"/>
      <w:r w:rsidR="00CB0273" w:rsidRPr="00A272E8">
        <w:rPr>
          <w:rFonts w:ascii="Baskerville Old Face" w:hAnsi="Baskerville Old Face"/>
          <w:sz w:val="26"/>
          <w:szCs w:val="26"/>
        </w:rPr>
        <w:t>communities</w:t>
      </w:r>
      <w:proofErr w:type="gramEnd"/>
      <w:r w:rsidR="00CB0273" w:rsidRPr="00A272E8">
        <w:rPr>
          <w:rFonts w:ascii="Baskerville Old Face" w:hAnsi="Baskerville Old Face"/>
          <w:sz w:val="26"/>
          <w:szCs w:val="26"/>
        </w:rPr>
        <w:t xml:space="preserve"> and societies one way or the other. In the shadow of this fact, some anti-social, fraud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ulent </w:t>
      </w:r>
      <w:r w:rsidR="00CB0273" w:rsidRPr="00A272E8">
        <w:rPr>
          <w:rFonts w:ascii="Baskerville Old Face" w:hAnsi="Baskerville Old Face"/>
          <w:sz w:val="26"/>
          <w:szCs w:val="26"/>
        </w:rPr>
        <w:t>activities</w:t>
      </w:r>
      <w:r>
        <w:rPr>
          <w:rFonts w:ascii="Baskerville Old Face" w:hAnsi="Baskerville Old Face"/>
          <w:sz w:val="26"/>
          <w:szCs w:val="26"/>
        </w:rPr>
        <w:t xml:space="preserve"> like fake news and hoax</w:t>
      </w:r>
      <w:r w:rsidR="007476EE">
        <w:rPr>
          <w:rFonts w:ascii="Baskerville Old Face" w:hAnsi="Baskerville Old Face"/>
          <w:sz w:val="26"/>
          <w:szCs w:val="26"/>
        </w:rPr>
        <w:t xml:space="preserve"> spread </w:t>
      </w:r>
      <w:r>
        <w:rPr>
          <w:rFonts w:ascii="Baskerville Old Face" w:hAnsi="Baskerville Old Face"/>
          <w:sz w:val="26"/>
          <w:szCs w:val="26"/>
        </w:rPr>
        <w:t xml:space="preserve">for commercial and political means 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often </w:t>
      </w:r>
      <w:r w:rsidR="008E0F8F">
        <w:rPr>
          <w:rFonts w:ascii="Baskerville Old Face" w:hAnsi="Baskerville Old Face"/>
          <w:sz w:val="26"/>
          <w:szCs w:val="26"/>
        </w:rPr>
        <w:t>get highlighted. This</w:t>
      </w:r>
      <w:r w:rsidR="004E5828" w:rsidRPr="00A272E8">
        <w:rPr>
          <w:rFonts w:ascii="Baskerville Old Face" w:hAnsi="Baskerville Old Face"/>
          <w:sz w:val="26"/>
          <w:szCs w:val="26"/>
        </w:rPr>
        <w:t xml:space="preserve"> creates misinformation &amp; ruckus among </w:t>
      </w:r>
      <w:proofErr w:type="gramStart"/>
      <w:r w:rsidR="004E5828" w:rsidRPr="00A272E8">
        <w:rPr>
          <w:rFonts w:ascii="Baskerville Old Face" w:hAnsi="Baskerville Old Face"/>
          <w:sz w:val="26"/>
          <w:szCs w:val="26"/>
        </w:rPr>
        <w:t>citizens</w:t>
      </w:r>
      <w:r w:rsidR="00050FA1">
        <w:rPr>
          <w:rFonts w:ascii="Baskerville Old Face" w:hAnsi="Baskerville Old Face"/>
          <w:sz w:val="26"/>
          <w:szCs w:val="26"/>
        </w:rPr>
        <w:t>;</w:t>
      </w:r>
      <w:proofErr w:type="gramEnd"/>
      <w:r w:rsidR="004E5828" w:rsidRPr="00A272E8">
        <w:rPr>
          <w:rFonts w:ascii="Baskerville Old Face" w:hAnsi="Baskerville Old Face"/>
          <w:sz w:val="26"/>
          <w:szCs w:val="26"/>
        </w:rPr>
        <w:t xml:space="preserve"> causing social, financial, psychological or physical suffering. </w:t>
      </w:r>
      <w:r w:rsidR="008E0F8F">
        <w:rPr>
          <w:rFonts w:ascii="Baskerville Old Face" w:hAnsi="Baskerville Old Face"/>
          <w:sz w:val="26"/>
          <w:szCs w:val="26"/>
        </w:rPr>
        <w:t>S</w:t>
      </w:r>
      <w:r w:rsidR="003E7D32" w:rsidRPr="00A272E8">
        <w:rPr>
          <w:rFonts w:ascii="Baskerville Old Face" w:hAnsi="Baskerville Old Face"/>
          <w:sz w:val="26"/>
          <w:szCs w:val="26"/>
        </w:rPr>
        <w:t>o</w:t>
      </w:r>
      <w:r w:rsidR="00A272E8">
        <w:rPr>
          <w:rFonts w:ascii="Baskerville Old Face" w:hAnsi="Baskerville Old Face"/>
          <w:sz w:val="26"/>
          <w:szCs w:val="26"/>
        </w:rPr>
        <w:t>,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in order to dodge these unwanted problems in such dynamic and fast platforms</w:t>
      </w:r>
      <w:r w:rsidR="00A272E8">
        <w:rPr>
          <w:rFonts w:ascii="Baskerville Old Face" w:hAnsi="Baskerville Old Face"/>
          <w:sz w:val="26"/>
          <w:szCs w:val="26"/>
        </w:rPr>
        <w:t>,</w:t>
      </w:r>
      <w:r w:rsidR="003E7D32" w:rsidRPr="00A272E8">
        <w:rPr>
          <w:rFonts w:ascii="Baskerville Old Face" w:hAnsi="Baskerville Old Face"/>
          <w:sz w:val="26"/>
          <w:szCs w:val="26"/>
        </w:rPr>
        <w:t xml:space="preserve"> we need some sort of system that can detect the legitimacy of the content being shared</w:t>
      </w:r>
      <w:r w:rsidR="00A272E8">
        <w:rPr>
          <w:rFonts w:ascii="Baskerville Old Face" w:hAnsi="Baskerville Old Face"/>
          <w:sz w:val="26"/>
          <w:szCs w:val="26"/>
        </w:rPr>
        <w:t>;</w:t>
      </w:r>
      <w:r w:rsidR="0085646E" w:rsidRPr="00A272E8">
        <w:rPr>
          <w:rFonts w:ascii="Baskerville Old Face" w:hAnsi="Baskerville Old Face"/>
          <w:sz w:val="26"/>
          <w:szCs w:val="26"/>
        </w:rPr>
        <w:t xml:space="preserve"> thus sensitize the information before it reaches the end user</w:t>
      </w:r>
      <w:r w:rsidR="003E7D32" w:rsidRPr="00A272E8">
        <w:rPr>
          <w:rFonts w:ascii="Baskerville Old Face" w:hAnsi="Baskerville Old Face"/>
          <w:sz w:val="26"/>
          <w:szCs w:val="26"/>
        </w:rPr>
        <w:t>.</w:t>
      </w:r>
    </w:p>
    <w:p w14:paraId="78EA7709" w14:textId="5225F64D" w:rsidR="00A272E8" w:rsidRPr="006517E5" w:rsidRDefault="00A272E8" w:rsidP="0085646E">
      <w:pPr>
        <w:jc w:val="both"/>
        <w:rPr>
          <w:rFonts w:ascii="Abadi" w:hAnsi="Abadi"/>
          <w:color w:val="2E74B5" w:themeColor="accent5" w:themeShade="BF"/>
          <w:sz w:val="26"/>
          <w:szCs w:val="26"/>
        </w:rPr>
      </w:pPr>
    </w:p>
    <w:p w14:paraId="6A58452A" w14:textId="5138E4E9" w:rsidR="00272C93" w:rsidRPr="00124C40" w:rsidRDefault="00E72F04" w:rsidP="006517E5">
      <w:pPr>
        <w:jc w:val="both"/>
        <w:rPr>
          <w:rFonts w:ascii="Abadi" w:hAnsi="Abadi"/>
          <w:color w:val="2E74B5" w:themeColor="accent5" w:themeShade="BF"/>
          <w:sz w:val="28"/>
        </w:rPr>
      </w:pPr>
      <w:r w:rsidRPr="00124C40">
        <w:rPr>
          <w:rFonts w:ascii="Abadi" w:hAnsi="Abadi" w:hint="cs"/>
          <w:color w:val="2E74B5" w:themeColor="accent5" w:themeShade="BF"/>
          <w:sz w:val="28"/>
        </w:rPr>
        <w:t xml:space="preserve">Proposed Solution: </w:t>
      </w:r>
    </w:p>
    <w:p w14:paraId="67109530" w14:textId="745D67C4" w:rsidR="00E72F04" w:rsidRDefault="008B58A2" w:rsidP="00B90C07">
      <w:pPr>
        <w:jc w:val="both"/>
        <w:rPr>
          <w:rFonts w:ascii="Baskerville Old Face" w:hAnsi="Baskerville Old Face"/>
          <w:sz w:val="26"/>
          <w:szCs w:val="26"/>
        </w:rPr>
      </w:pPr>
      <w:r w:rsidRPr="00B90C07">
        <w:rPr>
          <w:rFonts w:ascii="Baskerville Old Face" w:hAnsi="Baskerville Old Face"/>
          <w:sz w:val="26"/>
          <w:szCs w:val="26"/>
        </w:rPr>
        <w:t xml:space="preserve">This project proposes the solution in the form of a </w:t>
      </w:r>
      <w:r w:rsidR="00887F14" w:rsidRPr="00B90C07">
        <w:rPr>
          <w:rFonts w:ascii="Baskerville Old Face" w:hAnsi="Baskerville Old Face"/>
          <w:sz w:val="26"/>
          <w:szCs w:val="26"/>
        </w:rPr>
        <w:t>Machine Learning</w:t>
      </w:r>
      <w:r w:rsidRPr="00B90C07">
        <w:rPr>
          <w:rFonts w:ascii="Baskerville Old Face" w:hAnsi="Baskerville Old Face"/>
          <w:sz w:val="26"/>
          <w:szCs w:val="26"/>
        </w:rPr>
        <w:t xml:space="preserve"> </w:t>
      </w:r>
      <w:r w:rsidR="00E00328" w:rsidRPr="00B90C07">
        <w:rPr>
          <w:rFonts w:ascii="Baskerville Old Face" w:hAnsi="Baskerville Old Face"/>
          <w:sz w:val="26"/>
          <w:szCs w:val="26"/>
        </w:rPr>
        <w:t xml:space="preserve">model </w:t>
      </w:r>
      <w:r w:rsidRPr="00B90C07">
        <w:rPr>
          <w:rFonts w:ascii="Baskerville Old Face" w:hAnsi="Baskerville Old Face"/>
          <w:sz w:val="26"/>
          <w:szCs w:val="26"/>
        </w:rPr>
        <w:t>that can detect the piece of information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on public internet platforms</w:t>
      </w:r>
      <w:r w:rsidRPr="00B90C07">
        <w:rPr>
          <w:rFonts w:ascii="Baskerville Old Face" w:hAnsi="Baskerville Old Face"/>
          <w:sz w:val="26"/>
          <w:szCs w:val="26"/>
        </w:rPr>
        <w:t xml:space="preserve"> and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validate its </w:t>
      </w:r>
      <w:r w:rsidR="00E00328" w:rsidRPr="00B90C07">
        <w:rPr>
          <w:rFonts w:ascii="Baskerville Old Face" w:hAnsi="Baskerville Old Face"/>
          <w:sz w:val="26"/>
          <w:szCs w:val="26"/>
        </w:rPr>
        <w:t xml:space="preserve">legitimacy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to identify </w:t>
      </w:r>
      <w:r w:rsidR="000513D7" w:rsidRPr="00B90C07">
        <w:rPr>
          <w:rFonts w:ascii="Baskerville Old Face" w:hAnsi="Baskerville Old Face"/>
          <w:sz w:val="26"/>
          <w:szCs w:val="26"/>
        </w:rPr>
        <w:t>whether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it is genuine piece of information</w:t>
      </w:r>
      <w:r w:rsidR="000513D7">
        <w:rPr>
          <w:rFonts w:ascii="Baskerville Old Face" w:hAnsi="Baskerville Old Face"/>
          <w:sz w:val="26"/>
          <w:szCs w:val="26"/>
        </w:rPr>
        <w:t xml:space="preserve">. Or it is 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a </w:t>
      </w:r>
      <w:r w:rsidR="00BE78FD" w:rsidRPr="00B90C07">
        <w:rPr>
          <w:rFonts w:ascii="Baskerville Old Face" w:hAnsi="Baskerville Old Face"/>
          <w:sz w:val="26"/>
          <w:szCs w:val="26"/>
        </w:rPr>
        <w:t>false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</w:t>
      </w:r>
      <w:r w:rsidR="00A90F41" w:rsidRPr="00B90C07">
        <w:rPr>
          <w:rFonts w:ascii="Baskerville Old Face" w:hAnsi="Baskerville Old Face"/>
          <w:sz w:val="26"/>
          <w:szCs w:val="26"/>
        </w:rPr>
        <w:t>news,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 or a hoax created by someone</w:t>
      </w:r>
      <w:r w:rsidR="00BE78FD" w:rsidRPr="00B90C07">
        <w:rPr>
          <w:rFonts w:ascii="Baskerville Old Face" w:hAnsi="Baskerville Old Face"/>
          <w:sz w:val="26"/>
          <w:szCs w:val="26"/>
        </w:rPr>
        <w:t xml:space="preserve"> for personal gains</w:t>
      </w:r>
      <w:r w:rsidR="00AE5ED1">
        <w:rPr>
          <w:rFonts w:ascii="Baskerville Old Face" w:hAnsi="Baskerville Old Face"/>
          <w:sz w:val="26"/>
          <w:szCs w:val="26"/>
        </w:rPr>
        <w:t xml:space="preserve"> and ill will</w:t>
      </w:r>
      <w:r w:rsidR="00407844" w:rsidRPr="00B90C07">
        <w:rPr>
          <w:rFonts w:ascii="Baskerville Old Face" w:hAnsi="Baskerville Old Face"/>
          <w:sz w:val="26"/>
          <w:szCs w:val="26"/>
        </w:rPr>
        <w:t xml:space="preserve">. </w:t>
      </w:r>
      <w:r w:rsidR="004370C6">
        <w:rPr>
          <w:rFonts w:ascii="Baskerville Old Face" w:hAnsi="Baskerville Old Face"/>
          <w:sz w:val="26"/>
          <w:szCs w:val="26"/>
        </w:rPr>
        <w:t xml:space="preserve">This will help </w:t>
      </w:r>
      <w:r w:rsidR="00C77951">
        <w:rPr>
          <w:rFonts w:ascii="Baskerville Old Face" w:hAnsi="Baskerville Old Face"/>
          <w:sz w:val="26"/>
          <w:szCs w:val="26"/>
        </w:rPr>
        <w:t xml:space="preserve">to take immediate action to the unauthorized news and turn it down before it </w:t>
      </w:r>
      <w:r w:rsidR="00291A7A">
        <w:rPr>
          <w:rFonts w:ascii="Baskerville Old Face" w:hAnsi="Baskerville Old Face"/>
          <w:sz w:val="26"/>
          <w:szCs w:val="26"/>
        </w:rPr>
        <w:t xml:space="preserve">does harm. We </w:t>
      </w:r>
      <w:r w:rsidR="00323FDF">
        <w:rPr>
          <w:rFonts w:ascii="Baskerville Old Face" w:hAnsi="Baskerville Old Face"/>
          <w:sz w:val="26"/>
          <w:szCs w:val="26"/>
        </w:rPr>
        <w:t>are talking about the huge internet datasets and t</w:t>
      </w:r>
      <w:r w:rsidR="00E16D88" w:rsidRPr="00B90C07">
        <w:rPr>
          <w:rFonts w:ascii="Baskerville Old Face" w:hAnsi="Baskerville Old Face"/>
          <w:sz w:val="26"/>
          <w:szCs w:val="26"/>
        </w:rPr>
        <w:t xml:space="preserve">o achieve this aim, </w:t>
      </w:r>
      <w:r w:rsidR="00A17396" w:rsidRPr="00B90C07">
        <w:rPr>
          <w:rFonts w:ascii="Baskerville Old Face" w:hAnsi="Baskerville Old Face"/>
          <w:sz w:val="26"/>
          <w:szCs w:val="26"/>
        </w:rPr>
        <w:t>a large volume of text and other kinds of information needs to be processed and analysed by a trained NLP model</w:t>
      </w:r>
      <w:r w:rsidR="00323FDF">
        <w:rPr>
          <w:rFonts w:ascii="Baskerville Old Face" w:hAnsi="Baskerville Old Face"/>
          <w:sz w:val="26"/>
          <w:szCs w:val="26"/>
        </w:rPr>
        <w:t>. That will be able to distinguish between real news from fake news and hoaxes.</w:t>
      </w:r>
      <w:r w:rsidR="00A17396" w:rsidRPr="00B90C07">
        <w:rPr>
          <w:rFonts w:ascii="Baskerville Old Face" w:hAnsi="Baskerville Old Face"/>
          <w:sz w:val="26"/>
          <w:szCs w:val="26"/>
        </w:rPr>
        <w:t xml:space="preserve"> </w:t>
      </w:r>
      <w:r w:rsidR="00052511">
        <w:rPr>
          <w:rFonts w:ascii="Baskerville Old Face" w:hAnsi="Baskerville Old Face"/>
          <w:sz w:val="26"/>
          <w:szCs w:val="26"/>
        </w:rPr>
        <w:t xml:space="preserve"> </w:t>
      </w:r>
    </w:p>
    <w:p w14:paraId="262B48A6" w14:textId="77777777" w:rsidR="00F07632" w:rsidRPr="00F34F0A" w:rsidRDefault="00F07632" w:rsidP="00B90C07">
      <w:pPr>
        <w:jc w:val="both"/>
        <w:rPr>
          <w:rFonts w:ascii="Abadi" w:hAnsi="Abadi"/>
          <w:color w:val="767171" w:themeColor="background2" w:themeShade="80"/>
          <w:sz w:val="26"/>
          <w:szCs w:val="26"/>
        </w:rPr>
      </w:pPr>
    </w:p>
    <w:p w14:paraId="0BBD3C27" w14:textId="6FC284CD" w:rsidR="002D2A50" w:rsidRPr="00124C40" w:rsidRDefault="00C22F97" w:rsidP="00B90C07">
      <w:pPr>
        <w:jc w:val="both"/>
        <w:rPr>
          <w:rFonts w:ascii="Abadi" w:hAnsi="Abadi"/>
          <w:color w:val="2E74B5" w:themeColor="accent5" w:themeShade="BF"/>
          <w:sz w:val="28"/>
        </w:rPr>
      </w:pPr>
      <w:r w:rsidRPr="00124C40">
        <w:rPr>
          <w:rFonts w:ascii="Abadi" w:hAnsi="Abadi"/>
          <w:color w:val="2E74B5" w:themeColor="accent5" w:themeShade="BF"/>
          <w:sz w:val="28"/>
        </w:rPr>
        <w:t>Data Requirements:</w:t>
      </w:r>
    </w:p>
    <w:p w14:paraId="63257F27" w14:textId="3B13694F" w:rsidR="0092430C" w:rsidRDefault="00965B40" w:rsidP="00382F82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The problem statement suggests </w:t>
      </w:r>
      <w:r w:rsidR="00106EAD">
        <w:rPr>
          <w:rFonts w:ascii="Baskerville Old Face" w:hAnsi="Baskerville Old Face"/>
          <w:sz w:val="26"/>
          <w:szCs w:val="26"/>
        </w:rPr>
        <w:t xml:space="preserve">marking distinction between the Real and Fake news. </w:t>
      </w:r>
      <w:r w:rsidR="00444538">
        <w:rPr>
          <w:rFonts w:ascii="Baskerville Old Face" w:hAnsi="Baskerville Old Face"/>
          <w:sz w:val="26"/>
          <w:szCs w:val="26"/>
        </w:rPr>
        <w:t xml:space="preserve">We are looking to the problem by coding </w:t>
      </w:r>
      <w:r w:rsidR="001853DF">
        <w:rPr>
          <w:rFonts w:ascii="Baskerville Old Face" w:hAnsi="Baskerville Old Face"/>
          <w:sz w:val="26"/>
          <w:szCs w:val="26"/>
        </w:rPr>
        <w:t>perspective</w:t>
      </w:r>
      <w:r w:rsidR="0092430C">
        <w:rPr>
          <w:rFonts w:ascii="Baskerville Old Face" w:hAnsi="Baskerville Old Face"/>
          <w:sz w:val="26"/>
          <w:szCs w:val="26"/>
        </w:rPr>
        <w:t xml:space="preserve"> and training the machine learning model</w:t>
      </w:r>
      <w:r w:rsidR="001853DF">
        <w:rPr>
          <w:rFonts w:ascii="Baskerville Old Face" w:hAnsi="Baskerville Old Face"/>
          <w:sz w:val="26"/>
          <w:szCs w:val="26"/>
        </w:rPr>
        <w:t>, in</w:t>
      </w:r>
      <w:r w:rsidR="00444538">
        <w:rPr>
          <w:rFonts w:ascii="Baskerville Old Face" w:hAnsi="Baskerville Old Face"/>
          <w:sz w:val="26"/>
          <w:szCs w:val="26"/>
        </w:rPr>
        <w:t xml:space="preserve"> that context we would </w:t>
      </w:r>
      <w:r w:rsidR="00D54BA4">
        <w:rPr>
          <w:rFonts w:ascii="Baskerville Old Face" w:hAnsi="Baskerville Old Face"/>
          <w:sz w:val="26"/>
          <w:szCs w:val="26"/>
        </w:rPr>
        <w:t>need</w:t>
      </w:r>
      <w:r w:rsidR="00444538">
        <w:rPr>
          <w:rFonts w:ascii="Baskerville Old Face" w:hAnsi="Baskerville Old Face"/>
          <w:sz w:val="26"/>
          <w:szCs w:val="26"/>
        </w:rPr>
        <w:t>:</w:t>
      </w:r>
      <w:r w:rsidR="00225476" w:rsidRPr="00225476">
        <w:rPr>
          <w:rFonts w:ascii="Baskerville Old Face" w:hAnsi="Baskerville Old Face"/>
          <w:sz w:val="26"/>
          <w:szCs w:val="26"/>
        </w:rPr>
        <w:t xml:space="preserve"> </w:t>
      </w:r>
    </w:p>
    <w:p w14:paraId="5506A62D" w14:textId="39299663" w:rsidR="00444538" w:rsidRDefault="00AC0484" w:rsidP="00444538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9A440D">
        <w:rPr>
          <w:rFonts w:cstheme="minorHAnsi"/>
          <w:b/>
          <w:bCs/>
          <w:sz w:val="26"/>
          <w:szCs w:val="26"/>
        </w:rPr>
        <w:t>Real News Dataset</w:t>
      </w:r>
      <w:r>
        <w:rPr>
          <w:rFonts w:ascii="Baskerville Old Face" w:hAnsi="Baskerville Old Face"/>
          <w:sz w:val="26"/>
          <w:szCs w:val="26"/>
        </w:rPr>
        <w:t xml:space="preserve">: A data set </w:t>
      </w:r>
      <w:r w:rsidR="00DE1F16">
        <w:rPr>
          <w:rFonts w:ascii="Baskerville Old Face" w:hAnsi="Baskerville Old Face"/>
          <w:sz w:val="26"/>
          <w:szCs w:val="26"/>
        </w:rPr>
        <w:t xml:space="preserve">with the content and its </w:t>
      </w:r>
      <w:r w:rsidR="00B80167">
        <w:rPr>
          <w:rFonts w:ascii="Baskerville Old Face" w:hAnsi="Baskerville Old Face"/>
          <w:sz w:val="26"/>
          <w:szCs w:val="26"/>
        </w:rPr>
        <w:t>validation of being Real</w:t>
      </w:r>
      <w:r w:rsidR="00FA5611">
        <w:rPr>
          <w:rFonts w:ascii="Baskerville Old Face" w:hAnsi="Baskerville Old Face"/>
          <w:sz w:val="26"/>
          <w:szCs w:val="26"/>
        </w:rPr>
        <w:t xml:space="preserve"> news by the </w:t>
      </w:r>
      <w:r w:rsidR="00B56488">
        <w:rPr>
          <w:rFonts w:ascii="Baskerville Old Face" w:hAnsi="Baskerville Old Face"/>
          <w:sz w:val="26"/>
          <w:szCs w:val="26"/>
        </w:rPr>
        <w:t>authorized agencies</w:t>
      </w:r>
      <w:r w:rsidR="00B80167">
        <w:rPr>
          <w:rFonts w:ascii="Baskerville Old Face" w:hAnsi="Baskerville Old Face"/>
          <w:sz w:val="26"/>
          <w:szCs w:val="26"/>
        </w:rPr>
        <w:t xml:space="preserve">. </w:t>
      </w:r>
    </w:p>
    <w:p w14:paraId="0B7B1ED2" w14:textId="77777777" w:rsidR="009A440D" w:rsidRDefault="009A440D" w:rsidP="009A440D">
      <w:pPr>
        <w:pStyle w:val="ListParagraph"/>
        <w:jc w:val="both"/>
        <w:rPr>
          <w:rFonts w:ascii="Baskerville Old Face" w:hAnsi="Baskerville Old Face"/>
          <w:sz w:val="26"/>
          <w:szCs w:val="26"/>
        </w:rPr>
      </w:pPr>
    </w:p>
    <w:p w14:paraId="4BDE97B9" w14:textId="11FE267C" w:rsidR="00B80167" w:rsidRDefault="00B80167" w:rsidP="00444538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9A440D">
        <w:rPr>
          <w:rFonts w:cstheme="minorHAnsi"/>
          <w:b/>
          <w:bCs/>
          <w:sz w:val="26"/>
          <w:szCs w:val="26"/>
        </w:rPr>
        <w:t>Fake News Dataset</w:t>
      </w:r>
      <w:r>
        <w:rPr>
          <w:rFonts w:ascii="Baskerville Old Face" w:hAnsi="Baskerville Old Face"/>
          <w:sz w:val="26"/>
          <w:szCs w:val="26"/>
        </w:rPr>
        <w:t xml:space="preserve">: A data set with </w:t>
      </w:r>
      <w:r w:rsidR="00FA5611">
        <w:rPr>
          <w:rFonts w:ascii="Baskerville Old Face" w:hAnsi="Baskerville Old Face"/>
          <w:sz w:val="26"/>
          <w:szCs w:val="26"/>
        </w:rPr>
        <w:t xml:space="preserve">unreal news posted online and were flagged fake because of no genuine basis. </w:t>
      </w:r>
    </w:p>
    <w:p w14:paraId="3A965883" w14:textId="77777777" w:rsidR="001C35A1" w:rsidRPr="001C35A1" w:rsidRDefault="001C35A1" w:rsidP="001C35A1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5E172FEC" w14:textId="4C79717A" w:rsidR="001C35A1" w:rsidRPr="001C35A1" w:rsidRDefault="001C35A1" w:rsidP="001C35A1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The ultimate dataset we need </w:t>
      </w:r>
      <w:r w:rsidR="006B711D">
        <w:rPr>
          <w:rFonts w:ascii="Baskerville Old Face" w:hAnsi="Baskerville Old Face"/>
          <w:sz w:val="26"/>
          <w:szCs w:val="26"/>
        </w:rPr>
        <w:t xml:space="preserve">is </w:t>
      </w:r>
      <w:r>
        <w:rPr>
          <w:rFonts w:ascii="Baskerville Old Face" w:hAnsi="Baskerville Old Face"/>
          <w:sz w:val="26"/>
          <w:szCs w:val="26"/>
        </w:rPr>
        <w:t xml:space="preserve">in the form </w:t>
      </w:r>
      <w:r w:rsidR="00A44773">
        <w:rPr>
          <w:rFonts w:ascii="Baskerville Old Face" w:hAnsi="Baskerville Old Face"/>
          <w:sz w:val="26"/>
          <w:szCs w:val="26"/>
        </w:rPr>
        <w:t xml:space="preserve">as labelled </w:t>
      </w:r>
      <w:r w:rsidR="006B711D">
        <w:rPr>
          <w:rFonts w:ascii="Baskerville Old Face" w:hAnsi="Baskerville Old Face"/>
          <w:sz w:val="26"/>
          <w:szCs w:val="26"/>
        </w:rPr>
        <w:t xml:space="preserve">data </w:t>
      </w:r>
      <w:r w:rsidR="00124C40">
        <w:rPr>
          <w:rFonts w:ascii="Baskerville Old Face" w:hAnsi="Baskerville Old Face"/>
          <w:sz w:val="26"/>
          <w:szCs w:val="26"/>
        </w:rPr>
        <w:t xml:space="preserve">pointing </w:t>
      </w:r>
      <w:r w:rsidR="00A44773">
        <w:rPr>
          <w:rFonts w:ascii="Baskerville Old Face" w:hAnsi="Baskerville Old Face"/>
          <w:sz w:val="26"/>
          <w:szCs w:val="26"/>
        </w:rPr>
        <w:t>True or Fake news. If we have two datasets, we will combine</w:t>
      </w:r>
      <w:r w:rsidR="004834FF">
        <w:rPr>
          <w:rFonts w:ascii="Baskerville Old Face" w:hAnsi="Baskerville Old Face"/>
          <w:sz w:val="26"/>
          <w:szCs w:val="26"/>
        </w:rPr>
        <w:t xml:space="preserve"> them</w:t>
      </w:r>
      <w:r w:rsidR="00A44773">
        <w:rPr>
          <w:rFonts w:ascii="Baskerville Old Face" w:hAnsi="Baskerville Old Face"/>
          <w:sz w:val="26"/>
          <w:szCs w:val="26"/>
        </w:rPr>
        <w:t xml:space="preserve"> to make</w:t>
      </w:r>
      <w:r w:rsidR="004834FF">
        <w:rPr>
          <w:rFonts w:ascii="Baskerville Old Face" w:hAnsi="Baskerville Old Face"/>
          <w:sz w:val="26"/>
          <w:szCs w:val="26"/>
        </w:rPr>
        <w:t xml:space="preserve"> it</w:t>
      </w:r>
      <w:r w:rsidR="00A44773">
        <w:rPr>
          <w:rFonts w:ascii="Baskerville Old Face" w:hAnsi="Baskerville Old Face"/>
          <w:sz w:val="26"/>
          <w:szCs w:val="26"/>
        </w:rPr>
        <w:t xml:space="preserve"> one</w:t>
      </w:r>
      <w:r w:rsidR="004834FF">
        <w:rPr>
          <w:rFonts w:ascii="Baskerville Old Face" w:hAnsi="Baskerville Old Face"/>
          <w:sz w:val="26"/>
          <w:szCs w:val="26"/>
        </w:rPr>
        <w:t xml:space="preserve">. </w:t>
      </w:r>
    </w:p>
    <w:p w14:paraId="1D7BE4D6" w14:textId="77777777" w:rsidR="006517E5" w:rsidRDefault="006517E5" w:rsidP="005A3A57">
      <w:pPr>
        <w:jc w:val="both"/>
        <w:rPr>
          <w:rFonts w:ascii="Baskerville Old Face" w:hAnsi="Baskerville Old Face"/>
          <w:sz w:val="26"/>
          <w:szCs w:val="26"/>
        </w:rPr>
      </w:pPr>
    </w:p>
    <w:p w14:paraId="098985EA" w14:textId="3FA2C906" w:rsidR="00B56488" w:rsidRDefault="006517E5" w:rsidP="00B56488">
      <w:pPr>
        <w:ind w:left="360"/>
        <w:jc w:val="both"/>
        <w:rPr>
          <w:rFonts w:ascii="Baskerville Old Face" w:hAnsi="Baskerville Old Face"/>
          <w:sz w:val="26"/>
          <w:szCs w:val="26"/>
        </w:rPr>
      </w:pPr>
      <w:r w:rsidRPr="00EA1D3F">
        <w:rPr>
          <w:rFonts w:ascii="Baskerville Old Face" w:hAnsi="Baskerville Old Face"/>
          <w:b/>
          <w:bCs/>
          <w:sz w:val="26"/>
          <w:szCs w:val="26"/>
        </w:rPr>
        <w:lastRenderedPageBreak/>
        <w:t xml:space="preserve">Data </w:t>
      </w:r>
      <w:r w:rsidR="00895269" w:rsidRPr="00EA1D3F">
        <w:rPr>
          <w:rFonts w:ascii="Baskerville Old Face" w:hAnsi="Baskerville Old Face"/>
          <w:b/>
          <w:bCs/>
          <w:sz w:val="26"/>
          <w:szCs w:val="26"/>
        </w:rPr>
        <w:t>Sources</w:t>
      </w:r>
      <w:r w:rsidR="00895269">
        <w:rPr>
          <w:rFonts w:ascii="Baskerville Old Face" w:hAnsi="Baskerville Old Face"/>
          <w:sz w:val="26"/>
          <w:szCs w:val="26"/>
        </w:rPr>
        <w:t xml:space="preserve">: </w:t>
      </w:r>
    </w:p>
    <w:p w14:paraId="04E4D2CF" w14:textId="72C6E86A" w:rsidR="00895269" w:rsidRDefault="005A3A57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6" w:history="1">
        <w:r w:rsidRPr="00404C8A">
          <w:rPr>
            <w:rStyle w:val="Hyperlink"/>
            <w:rFonts w:ascii="Baskerville Old Face" w:hAnsi="Baskerville Old Face"/>
            <w:sz w:val="26"/>
            <w:szCs w:val="26"/>
          </w:rPr>
          <w:t>https://www.kaggle.com/clmentbisaillon/fake-and-real-news-dataset</w:t>
        </w:r>
      </w:hyperlink>
      <w:r w:rsidR="001B2833">
        <w:rPr>
          <w:rFonts w:ascii="Baskerville Old Face" w:hAnsi="Baskerville Old Face"/>
          <w:sz w:val="26"/>
          <w:szCs w:val="26"/>
        </w:rPr>
        <w:t xml:space="preserve"> </w:t>
      </w:r>
      <w:r>
        <w:rPr>
          <w:rFonts w:ascii="Baskerville Old Face" w:hAnsi="Baskerville Old Face"/>
          <w:sz w:val="26"/>
          <w:szCs w:val="26"/>
        </w:rPr>
        <w:t>(Primary Dataset)</w:t>
      </w:r>
    </w:p>
    <w:p w14:paraId="34E782DF" w14:textId="29A0B24E" w:rsidR="001B2833" w:rsidRDefault="00F57DB6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7" w:history="1">
        <w:r w:rsidR="00861B5B" w:rsidRPr="000E6CBF">
          <w:rPr>
            <w:rStyle w:val="Hyperlink"/>
            <w:rFonts w:ascii="Baskerville Old Face" w:hAnsi="Baskerville Old Face"/>
            <w:sz w:val="26"/>
            <w:szCs w:val="26"/>
          </w:rPr>
          <w:t>https://www.kaggle.com/hassanamin/textdb3</w:t>
        </w:r>
      </w:hyperlink>
      <w:r w:rsidR="00861B5B">
        <w:rPr>
          <w:rFonts w:ascii="Baskerville Old Face" w:hAnsi="Baskerville Old Face"/>
          <w:sz w:val="26"/>
          <w:szCs w:val="26"/>
        </w:rPr>
        <w:t xml:space="preserve"> </w:t>
      </w:r>
    </w:p>
    <w:p w14:paraId="14E52245" w14:textId="5B85F073" w:rsidR="00550FA7" w:rsidRPr="001B2833" w:rsidRDefault="00F57DB6" w:rsidP="001B2833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6"/>
          <w:szCs w:val="26"/>
        </w:rPr>
      </w:pPr>
      <w:hyperlink r:id="rId8" w:history="1">
        <w:r w:rsidR="005A450E" w:rsidRPr="000E6CBF">
          <w:rPr>
            <w:rStyle w:val="Hyperlink"/>
            <w:rFonts w:ascii="Baskerville Old Face" w:hAnsi="Baskerville Old Face"/>
            <w:sz w:val="26"/>
            <w:szCs w:val="26"/>
          </w:rPr>
          <w:t>https://www.kaggle.com/mrisdal/fake-news</w:t>
        </w:r>
      </w:hyperlink>
      <w:r w:rsidR="005A450E">
        <w:rPr>
          <w:rFonts w:ascii="Baskerville Old Face" w:hAnsi="Baskerville Old Face"/>
          <w:sz w:val="26"/>
          <w:szCs w:val="26"/>
        </w:rPr>
        <w:t xml:space="preserve"> </w:t>
      </w:r>
    </w:p>
    <w:p w14:paraId="65F91443" w14:textId="1F8B28C8" w:rsidR="0069721F" w:rsidRDefault="0069721F" w:rsidP="0087420A"/>
    <w:p w14:paraId="76563B74" w14:textId="73D5DEC6" w:rsidR="00E1563A" w:rsidRDefault="007A2CD2" w:rsidP="00977393">
      <w:pPr>
        <w:jc w:val="both"/>
        <w:rPr>
          <w:rFonts w:ascii="Abadi" w:hAnsi="Abadi"/>
          <w:color w:val="2E74B5" w:themeColor="accent5" w:themeShade="BF"/>
          <w:sz w:val="28"/>
        </w:rPr>
      </w:pPr>
      <w:r w:rsidRPr="00977393">
        <w:rPr>
          <w:rFonts w:ascii="Abadi" w:hAnsi="Abadi" w:hint="cs"/>
          <w:color w:val="2E74B5" w:themeColor="accent5" w:themeShade="BF"/>
          <w:sz w:val="28"/>
        </w:rPr>
        <w:t xml:space="preserve">Data Philosophy: </w:t>
      </w:r>
    </w:p>
    <w:p w14:paraId="037DDA71" w14:textId="361B3757" w:rsidR="00345060" w:rsidRDefault="00F470A7" w:rsidP="0034506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345060">
        <w:rPr>
          <w:rFonts w:ascii="Baskerville Old Face" w:hAnsi="Baskerville Old Face"/>
          <w:sz w:val="26"/>
          <w:szCs w:val="26"/>
        </w:rPr>
        <w:t>One assumption is</w:t>
      </w:r>
      <w:r w:rsidR="00E12991" w:rsidRPr="00345060">
        <w:rPr>
          <w:rFonts w:ascii="Baskerville Old Face" w:hAnsi="Baskerville Old Face"/>
          <w:sz w:val="26"/>
          <w:szCs w:val="26"/>
        </w:rPr>
        <w:t xml:space="preserve"> that the authentication provided in the dataset is correct. In </w:t>
      </w:r>
      <w:r w:rsidR="00FC1357" w:rsidRPr="00345060">
        <w:rPr>
          <w:rFonts w:ascii="Baskerville Old Face" w:hAnsi="Baskerville Old Face"/>
          <w:sz w:val="26"/>
          <w:szCs w:val="26"/>
        </w:rPr>
        <w:t xml:space="preserve">essence, </w:t>
      </w:r>
      <w:r w:rsidR="00651332" w:rsidRPr="00345060">
        <w:rPr>
          <w:rFonts w:ascii="Baskerville Old Face" w:hAnsi="Baskerville Old Face"/>
          <w:sz w:val="26"/>
          <w:szCs w:val="26"/>
        </w:rPr>
        <w:t xml:space="preserve">statement marked True </w:t>
      </w:r>
      <w:r w:rsidR="001D2276" w:rsidRPr="00345060">
        <w:rPr>
          <w:rFonts w:ascii="Baskerville Old Face" w:hAnsi="Baskerville Old Face"/>
          <w:sz w:val="26"/>
          <w:szCs w:val="26"/>
        </w:rPr>
        <w:t>are</w:t>
      </w:r>
      <w:r w:rsidR="00651332" w:rsidRPr="00345060">
        <w:rPr>
          <w:rFonts w:ascii="Baskerville Old Face" w:hAnsi="Baskerville Old Face"/>
          <w:sz w:val="26"/>
          <w:szCs w:val="26"/>
        </w:rPr>
        <w:t xml:space="preserve"> genuine case</w:t>
      </w:r>
      <w:r w:rsidR="001D2276" w:rsidRPr="00345060">
        <w:rPr>
          <w:rFonts w:ascii="Baskerville Old Face" w:hAnsi="Baskerville Old Face"/>
          <w:sz w:val="26"/>
          <w:szCs w:val="26"/>
        </w:rPr>
        <w:t xml:space="preserve">s </w:t>
      </w:r>
      <w:r w:rsidR="00EB3A49" w:rsidRPr="00345060">
        <w:rPr>
          <w:rFonts w:ascii="Baskerville Old Face" w:hAnsi="Baskerville Old Face"/>
          <w:sz w:val="26"/>
          <w:szCs w:val="26"/>
        </w:rPr>
        <w:t>and False or Fake</w:t>
      </w:r>
      <w:r w:rsidR="000C6ECA" w:rsidRPr="00345060">
        <w:rPr>
          <w:rFonts w:ascii="Baskerville Old Face" w:hAnsi="Baskerville Old Face"/>
          <w:sz w:val="26"/>
          <w:szCs w:val="26"/>
        </w:rPr>
        <w:t xml:space="preserve"> news are </w:t>
      </w:r>
      <w:r w:rsidR="001978EF" w:rsidRPr="00345060">
        <w:rPr>
          <w:rFonts w:ascii="Baskerville Old Face" w:hAnsi="Baskerville Old Face"/>
          <w:sz w:val="26"/>
          <w:szCs w:val="26"/>
        </w:rPr>
        <w:t>wrong agenda</w:t>
      </w:r>
      <w:r w:rsidR="001D2276" w:rsidRPr="00345060">
        <w:rPr>
          <w:rFonts w:ascii="Baskerville Old Face" w:hAnsi="Baskerville Old Face"/>
          <w:sz w:val="26"/>
          <w:szCs w:val="26"/>
        </w:rPr>
        <w:t xml:space="preserve">. Both are </w:t>
      </w:r>
      <w:r w:rsidR="00C9167B" w:rsidRPr="00345060">
        <w:rPr>
          <w:rFonts w:ascii="Baskerville Old Face" w:hAnsi="Baskerville Old Face"/>
          <w:sz w:val="26"/>
          <w:szCs w:val="26"/>
        </w:rPr>
        <w:t xml:space="preserve">assumed to be </w:t>
      </w:r>
      <w:r w:rsidR="00EB3A49" w:rsidRPr="00345060">
        <w:rPr>
          <w:rFonts w:ascii="Baskerville Old Face" w:hAnsi="Baskerville Old Face"/>
          <w:sz w:val="26"/>
          <w:szCs w:val="26"/>
        </w:rPr>
        <w:t xml:space="preserve">validated </w:t>
      </w:r>
      <w:r w:rsidR="00C9167B" w:rsidRPr="00345060">
        <w:rPr>
          <w:rFonts w:ascii="Baskerville Old Face" w:hAnsi="Baskerville Old Face"/>
          <w:sz w:val="26"/>
          <w:szCs w:val="26"/>
        </w:rPr>
        <w:t>by the dataset creat</w:t>
      </w:r>
      <w:r w:rsidR="003034D3" w:rsidRPr="00345060">
        <w:rPr>
          <w:rFonts w:ascii="Baskerville Old Face" w:hAnsi="Baskerville Old Face"/>
          <w:sz w:val="26"/>
          <w:szCs w:val="26"/>
        </w:rPr>
        <w:t>or</w:t>
      </w:r>
      <w:r w:rsidR="00C9167B" w:rsidRPr="00345060">
        <w:rPr>
          <w:rFonts w:ascii="Baskerville Old Face" w:hAnsi="Baskerville Old Face"/>
          <w:sz w:val="26"/>
          <w:szCs w:val="26"/>
        </w:rPr>
        <w:t xml:space="preserve"> </w:t>
      </w:r>
      <w:r w:rsidR="00EB3A49" w:rsidRPr="00345060">
        <w:rPr>
          <w:rFonts w:ascii="Baskerville Old Face" w:hAnsi="Baskerville Old Face"/>
          <w:sz w:val="26"/>
          <w:szCs w:val="26"/>
        </w:rPr>
        <w:t xml:space="preserve">to be said so. </w:t>
      </w:r>
    </w:p>
    <w:p w14:paraId="4D26E064" w14:textId="77777777" w:rsidR="00473ECD" w:rsidRPr="00473ECD" w:rsidRDefault="00473ECD" w:rsidP="00473ECD">
      <w:pPr>
        <w:pStyle w:val="ListParagraph"/>
        <w:jc w:val="both"/>
        <w:rPr>
          <w:rFonts w:ascii="Baskerville Old Face" w:hAnsi="Baskerville Old Face"/>
          <w:sz w:val="26"/>
          <w:szCs w:val="26"/>
        </w:rPr>
      </w:pPr>
    </w:p>
    <w:p w14:paraId="48ED563B" w14:textId="2903D13D" w:rsidR="001D2276" w:rsidRDefault="00B21360" w:rsidP="00473ECD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 w:rsidRPr="00473ECD">
        <w:rPr>
          <w:rFonts w:ascii="Baskerville Old Face" w:hAnsi="Baskerville Old Face"/>
          <w:sz w:val="26"/>
          <w:szCs w:val="26"/>
        </w:rPr>
        <w:t>This model needs to be installed on the machine of the user</w:t>
      </w:r>
      <w:r w:rsidR="00345060" w:rsidRPr="00473ECD">
        <w:rPr>
          <w:rFonts w:ascii="Baskerville Old Face" w:hAnsi="Baskerville Old Face"/>
          <w:sz w:val="26"/>
          <w:szCs w:val="26"/>
        </w:rPr>
        <w:t>, or</w:t>
      </w:r>
      <w:r w:rsidR="00397ECD">
        <w:rPr>
          <w:rFonts w:ascii="Baskerville Old Face" w:hAnsi="Baskerville Old Face"/>
          <w:sz w:val="26"/>
          <w:szCs w:val="26"/>
        </w:rPr>
        <w:t xml:space="preserve"> </w:t>
      </w:r>
      <w:r w:rsidR="00345060" w:rsidRPr="00473ECD">
        <w:rPr>
          <w:rFonts w:ascii="Baskerville Old Face" w:hAnsi="Baskerville Old Face"/>
          <w:sz w:val="26"/>
          <w:szCs w:val="26"/>
        </w:rPr>
        <w:t>server-side installation for the web-based service</w:t>
      </w:r>
      <w:r w:rsidR="00397ECD">
        <w:rPr>
          <w:rFonts w:ascii="Baskerville Old Face" w:hAnsi="Baskerville Old Face"/>
          <w:sz w:val="26"/>
          <w:szCs w:val="26"/>
        </w:rPr>
        <w:t>s</w:t>
      </w:r>
      <w:r w:rsidR="00345060" w:rsidRPr="00473ECD">
        <w:rPr>
          <w:rFonts w:ascii="Baskerville Old Face" w:hAnsi="Baskerville Old Face"/>
          <w:sz w:val="26"/>
          <w:szCs w:val="26"/>
        </w:rPr>
        <w:t>.</w:t>
      </w:r>
      <w:r w:rsidR="009B1E0C">
        <w:rPr>
          <w:rFonts w:ascii="Baskerville Old Face" w:hAnsi="Baskerville Old Face"/>
          <w:sz w:val="26"/>
          <w:szCs w:val="26"/>
        </w:rPr>
        <w:t xml:space="preserve"> It can be considered as a constraint.</w:t>
      </w:r>
    </w:p>
    <w:p w14:paraId="3B6EC919" w14:textId="77777777" w:rsidR="00473ECD" w:rsidRPr="00473ECD" w:rsidRDefault="00473ECD" w:rsidP="00473ECD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7FC81F89" w14:textId="4E68DA3F" w:rsidR="00473ECD" w:rsidRDefault="00473ECD" w:rsidP="00473ECD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This </w:t>
      </w:r>
      <w:r w:rsidR="009B1E0C">
        <w:rPr>
          <w:rFonts w:ascii="Baskerville Old Face" w:hAnsi="Baskerville Old Face"/>
          <w:sz w:val="26"/>
          <w:szCs w:val="26"/>
        </w:rPr>
        <w:t>model has</w:t>
      </w:r>
      <w:r w:rsidR="00B8405A">
        <w:rPr>
          <w:rFonts w:ascii="Baskerville Old Face" w:hAnsi="Baskerville Old Face"/>
          <w:sz w:val="26"/>
          <w:szCs w:val="26"/>
        </w:rPr>
        <w:t xml:space="preserve"> a</w:t>
      </w:r>
      <w:r w:rsidR="009B1E0C">
        <w:rPr>
          <w:rFonts w:ascii="Baskerville Old Face" w:hAnsi="Baskerville Old Face"/>
          <w:sz w:val="26"/>
          <w:szCs w:val="26"/>
        </w:rPr>
        <w:t xml:space="preserve"> limit</w:t>
      </w:r>
      <w:r w:rsidR="00B8405A">
        <w:rPr>
          <w:rFonts w:ascii="Baskerville Old Face" w:hAnsi="Baskerville Old Face"/>
          <w:sz w:val="26"/>
          <w:szCs w:val="26"/>
        </w:rPr>
        <w:t>ation</w:t>
      </w:r>
      <w:r w:rsidR="009B1E0C">
        <w:rPr>
          <w:rFonts w:ascii="Baskerville Old Face" w:hAnsi="Baskerville Old Face"/>
          <w:sz w:val="26"/>
          <w:szCs w:val="26"/>
        </w:rPr>
        <w:t xml:space="preserve"> to predict the </w:t>
      </w:r>
      <w:r w:rsidR="00B8405A">
        <w:rPr>
          <w:rFonts w:ascii="Baskerville Old Face" w:hAnsi="Baskerville Old Face"/>
          <w:sz w:val="26"/>
          <w:szCs w:val="26"/>
        </w:rPr>
        <w:t>result</w:t>
      </w:r>
      <w:r w:rsidR="00AE79BA">
        <w:rPr>
          <w:rFonts w:ascii="Baskerville Old Face" w:hAnsi="Baskerville Old Face"/>
          <w:sz w:val="26"/>
          <w:szCs w:val="26"/>
        </w:rPr>
        <w:t xml:space="preserve">, only for the specific type for what the model is trained, </w:t>
      </w:r>
      <w:r w:rsidR="007C6BBD">
        <w:rPr>
          <w:rFonts w:ascii="Baskerville Old Face" w:hAnsi="Baskerville Old Face"/>
          <w:sz w:val="26"/>
          <w:szCs w:val="26"/>
        </w:rPr>
        <w:t>let us</w:t>
      </w:r>
      <w:r w:rsidR="00AE79BA">
        <w:rPr>
          <w:rFonts w:ascii="Baskerville Old Face" w:hAnsi="Baskerville Old Face"/>
          <w:sz w:val="26"/>
          <w:szCs w:val="26"/>
        </w:rPr>
        <w:t xml:space="preserve"> say media in this case</w:t>
      </w:r>
      <w:r w:rsidR="00B8405A">
        <w:rPr>
          <w:rFonts w:ascii="Baskerville Old Face" w:hAnsi="Baskerville Old Face"/>
          <w:sz w:val="26"/>
          <w:szCs w:val="26"/>
        </w:rPr>
        <w:t xml:space="preserve">, </w:t>
      </w:r>
      <w:r w:rsidR="001106D5">
        <w:rPr>
          <w:rFonts w:ascii="Baskerville Old Face" w:hAnsi="Baskerville Old Face"/>
          <w:sz w:val="26"/>
          <w:szCs w:val="26"/>
        </w:rPr>
        <w:t xml:space="preserve">it </w:t>
      </w:r>
      <w:r w:rsidR="00B8405A">
        <w:rPr>
          <w:rFonts w:ascii="Baskerville Old Face" w:hAnsi="Baskerville Old Face"/>
          <w:sz w:val="26"/>
          <w:szCs w:val="26"/>
        </w:rPr>
        <w:t xml:space="preserve">would predict. Testing for completely different </w:t>
      </w:r>
      <w:r w:rsidR="00573BD8">
        <w:rPr>
          <w:rFonts w:ascii="Baskerville Old Face" w:hAnsi="Baskerville Old Face"/>
          <w:sz w:val="26"/>
          <w:szCs w:val="26"/>
        </w:rPr>
        <w:t>domain</w:t>
      </w:r>
      <w:r w:rsidR="00404167">
        <w:rPr>
          <w:rFonts w:ascii="Baskerville Old Face" w:hAnsi="Baskerville Old Face"/>
          <w:sz w:val="26"/>
          <w:szCs w:val="26"/>
        </w:rPr>
        <w:t xml:space="preserve"> might not be as accurate. </w:t>
      </w:r>
      <w:r w:rsidR="00573BD8">
        <w:rPr>
          <w:rFonts w:ascii="Baskerville Old Face" w:hAnsi="Baskerville Old Face"/>
          <w:sz w:val="26"/>
          <w:szCs w:val="26"/>
        </w:rPr>
        <w:t xml:space="preserve">However, this can be eliminated at advanced </w:t>
      </w:r>
      <w:r w:rsidR="009E6190">
        <w:rPr>
          <w:rFonts w:ascii="Baskerville Old Face" w:hAnsi="Baskerville Old Face"/>
          <w:sz w:val="26"/>
          <w:szCs w:val="26"/>
        </w:rPr>
        <w:t>stages</w:t>
      </w:r>
      <w:r w:rsidR="00596639">
        <w:rPr>
          <w:rFonts w:ascii="Baskerville Old Face" w:hAnsi="Baskerville Old Face"/>
          <w:sz w:val="26"/>
          <w:szCs w:val="26"/>
        </w:rPr>
        <w:t xml:space="preserve">. </w:t>
      </w:r>
    </w:p>
    <w:p w14:paraId="30DD83AF" w14:textId="6ED034E8" w:rsidR="004F1968" w:rsidRDefault="004F1968" w:rsidP="004F1968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448AA689" w14:textId="77777777" w:rsidR="00E1563A" w:rsidRPr="004F1968" w:rsidRDefault="00E1563A" w:rsidP="004F1968">
      <w:pPr>
        <w:pStyle w:val="ListParagraph"/>
        <w:rPr>
          <w:rFonts w:ascii="Baskerville Old Face" w:hAnsi="Baskerville Old Face"/>
          <w:sz w:val="26"/>
          <w:szCs w:val="26"/>
        </w:rPr>
      </w:pPr>
    </w:p>
    <w:p w14:paraId="30C49D05" w14:textId="4EA5A263" w:rsidR="004F1968" w:rsidRPr="00E1563A" w:rsidRDefault="004F1968" w:rsidP="004F1968">
      <w:pPr>
        <w:jc w:val="both"/>
        <w:rPr>
          <w:rFonts w:ascii="Abadi" w:hAnsi="Abadi"/>
          <w:color w:val="2E74B5" w:themeColor="accent5" w:themeShade="BF"/>
          <w:sz w:val="28"/>
        </w:rPr>
      </w:pPr>
      <w:r w:rsidRPr="00E1563A">
        <w:rPr>
          <w:rFonts w:ascii="Abadi" w:hAnsi="Abadi"/>
          <w:color w:val="2E74B5" w:themeColor="accent5" w:themeShade="BF"/>
          <w:sz w:val="28"/>
        </w:rPr>
        <w:t xml:space="preserve">Testing Agenda: </w:t>
      </w:r>
    </w:p>
    <w:p w14:paraId="1E4A552D" w14:textId="0CF5C7CF" w:rsidR="00EE5ABD" w:rsidRDefault="004F1968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Development of model will be phased</w:t>
      </w:r>
      <w:r w:rsidR="00EE5ABD">
        <w:rPr>
          <w:rFonts w:ascii="Baskerville Old Face" w:hAnsi="Baskerville Old Face"/>
          <w:sz w:val="26"/>
          <w:szCs w:val="26"/>
        </w:rPr>
        <w:t xml:space="preserve"> in Three major categories. </w:t>
      </w:r>
      <w:r w:rsidR="00C66EC4">
        <w:rPr>
          <w:rFonts w:ascii="Baskerville Old Face" w:hAnsi="Baskerville Old Face"/>
          <w:sz w:val="26"/>
          <w:szCs w:val="26"/>
        </w:rPr>
        <w:t>Training</w:t>
      </w:r>
      <w:r w:rsidR="00EE5ABD">
        <w:rPr>
          <w:rFonts w:ascii="Baskerville Old Face" w:hAnsi="Baskerville Old Face"/>
          <w:sz w:val="26"/>
          <w:szCs w:val="26"/>
        </w:rPr>
        <w:t>, Validation and Test</w:t>
      </w:r>
      <w:r w:rsidR="00C66EC4">
        <w:rPr>
          <w:rFonts w:ascii="Baskerville Old Face" w:hAnsi="Baskerville Old Face"/>
          <w:sz w:val="26"/>
          <w:szCs w:val="26"/>
        </w:rPr>
        <w:t>ing. Reference to the testing process before it hits the first phase will be as follows.</w:t>
      </w:r>
    </w:p>
    <w:p w14:paraId="66505BE0" w14:textId="77777777" w:rsidR="00997A02" w:rsidRDefault="00997A02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7CA864CD" w14:textId="6DED2006" w:rsidR="00C66EC4" w:rsidRDefault="00790CB3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 w:hint="cs"/>
          <w:noProof/>
          <w:sz w:val="26"/>
          <w:szCs w:val="26"/>
        </w:rPr>
        <w:drawing>
          <wp:inline distT="0" distB="0" distL="0" distR="0" wp14:anchorId="6104068D" wp14:editId="13E1D08B">
            <wp:extent cx="5438775" cy="2276475"/>
            <wp:effectExtent l="0" t="5715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B4AE4BA" w14:textId="3CF272E7" w:rsidR="00C37217" w:rsidRDefault="00C3721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7D10" wp14:editId="7BCEA88F">
                <wp:simplePos x="0" y="0"/>
                <wp:positionH relativeFrom="column">
                  <wp:posOffset>1371600</wp:posOffset>
                </wp:positionH>
                <wp:positionV relativeFrom="paragraph">
                  <wp:posOffset>8890</wp:posOffset>
                </wp:positionV>
                <wp:extent cx="2743200" cy="6191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4A97" w14:textId="77777777" w:rsidR="00C37217" w:rsidRPr="00314948" w:rsidRDefault="00C37217" w:rsidP="00C372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14948">
                              <w:rPr>
                                <w:b/>
                                <w:bCs/>
                                <w:sz w:val="28"/>
                              </w:rPr>
                              <w:t>Formatted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B7D10" id="Rectangle: Rounded Corners 5" o:spid="_x0000_s1026" style="position:absolute;left:0;text-align:left;margin-left:108pt;margin-top:.7pt;width:3in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16C4A97" w14:textId="77777777" w:rsidR="00C37217" w:rsidRPr="00314948" w:rsidRDefault="00C37217" w:rsidP="00C3721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314948">
                        <w:rPr>
                          <w:b/>
                          <w:bCs/>
                          <w:sz w:val="28"/>
                        </w:rPr>
                        <w:t>Formatted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9A0F15" w14:textId="2CC3C1A1" w:rsidR="00C66EC4" w:rsidRDefault="00C66EC4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CE816CD" w14:textId="41537783" w:rsidR="004529C5" w:rsidRDefault="004529C5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Once we </w:t>
      </w:r>
      <w:r w:rsidR="00441E37">
        <w:rPr>
          <w:rFonts w:ascii="Baskerville Old Face" w:hAnsi="Baskerville Old Face"/>
          <w:sz w:val="26"/>
          <w:szCs w:val="26"/>
        </w:rPr>
        <w:t>format the data according to the model, now data will be ready to be used for aforesaid three major Phases.</w:t>
      </w:r>
      <w:r w:rsidR="00010559">
        <w:rPr>
          <w:rFonts w:ascii="Baskerville Old Face" w:hAnsi="Baskerville Old Face"/>
          <w:sz w:val="26"/>
          <w:szCs w:val="26"/>
        </w:rPr>
        <w:t xml:space="preserve"> Formatted Data will be fed to the model phase wise</w:t>
      </w:r>
      <w:r w:rsidR="00D62BED">
        <w:rPr>
          <w:rFonts w:ascii="Baskerville Old Face" w:hAnsi="Baskerville Old Face"/>
          <w:sz w:val="26"/>
          <w:szCs w:val="26"/>
        </w:rPr>
        <w:t xml:space="preserve"> to develop and test the model thoroughly</w:t>
      </w:r>
      <w:r w:rsidR="000B451E">
        <w:rPr>
          <w:rFonts w:ascii="Baskerville Old Face" w:hAnsi="Baskerville Old Face"/>
          <w:sz w:val="26"/>
          <w:szCs w:val="26"/>
        </w:rPr>
        <w:t>.</w:t>
      </w:r>
      <w:r w:rsidR="0078638A">
        <w:rPr>
          <w:rFonts w:ascii="Baskerville Old Face" w:hAnsi="Baskerville Old Face"/>
          <w:sz w:val="26"/>
          <w:szCs w:val="26"/>
        </w:rPr>
        <w:t xml:space="preserve"> At the time of writing</w:t>
      </w:r>
      <w:r w:rsidR="00756DFE">
        <w:rPr>
          <w:rFonts w:ascii="Baskerville Old Face" w:hAnsi="Baskerville Old Face"/>
          <w:sz w:val="26"/>
          <w:szCs w:val="26"/>
        </w:rPr>
        <w:t>,</w:t>
      </w:r>
      <w:r w:rsidR="0078638A">
        <w:rPr>
          <w:rFonts w:ascii="Baskerville Old Face" w:hAnsi="Baskerville Old Face"/>
          <w:sz w:val="26"/>
          <w:szCs w:val="26"/>
        </w:rPr>
        <w:t xml:space="preserve"> it is planned to use 70</w:t>
      </w:r>
      <w:r w:rsidR="007C5DFE">
        <w:rPr>
          <w:rFonts w:ascii="Baskerville Old Face" w:hAnsi="Baskerville Old Face"/>
          <w:sz w:val="26"/>
          <w:szCs w:val="26"/>
        </w:rPr>
        <w:t>% of the dataset for Training of the model, and 15% for Validation and Testing each</w:t>
      </w:r>
      <w:r w:rsidR="00756DFE">
        <w:rPr>
          <w:rFonts w:ascii="Baskerville Old Face" w:hAnsi="Baskerville Old Face"/>
          <w:sz w:val="26"/>
          <w:szCs w:val="26"/>
        </w:rPr>
        <w:t>,</w:t>
      </w:r>
      <w:r w:rsidR="00261D8D">
        <w:rPr>
          <w:rFonts w:ascii="Baskerville Old Face" w:hAnsi="Baskerville Old Face"/>
          <w:sz w:val="26"/>
          <w:szCs w:val="26"/>
        </w:rPr>
        <w:t xml:space="preserve"> using Python </w:t>
      </w:r>
      <w:r w:rsidR="00E63EA6">
        <w:rPr>
          <w:rFonts w:ascii="Baskerville Old Face" w:hAnsi="Baskerville Old Face"/>
          <w:sz w:val="26"/>
          <w:szCs w:val="26"/>
        </w:rPr>
        <w:t xml:space="preserve">with different libraries and </w:t>
      </w:r>
      <w:r w:rsidR="00756DFE">
        <w:rPr>
          <w:rFonts w:ascii="Baskerville Old Face" w:hAnsi="Baskerville Old Face"/>
          <w:sz w:val="26"/>
          <w:szCs w:val="26"/>
        </w:rPr>
        <w:t>Algorithms</w:t>
      </w:r>
      <w:r w:rsidR="00000BAB">
        <w:rPr>
          <w:rFonts w:ascii="Baskerville Old Face" w:hAnsi="Baskerville Old Face"/>
          <w:sz w:val="26"/>
          <w:szCs w:val="26"/>
        </w:rPr>
        <w:t xml:space="preserve">. </w:t>
      </w:r>
      <w:r w:rsidR="00D62BED">
        <w:rPr>
          <w:rFonts w:ascii="Baskerville Old Face" w:hAnsi="Baskerville Old Face"/>
          <w:sz w:val="26"/>
          <w:szCs w:val="26"/>
        </w:rPr>
        <w:t>Graphic reference</w:t>
      </w:r>
      <w:r w:rsidR="00310AA1">
        <w:rPr>
          <w:rFonts w:ascii="Baskerville Old Face" w:hAnsi="Baskerville Old Face"/>
          <w:sz w:val="26"/>
          <w:szCs w:val="26"/>
        </w:rPr>
        <w:t xml:space="preserve"> is as</w:t>
      </w:r>
      <w:r w:rsidR="00656A28">
        <w:rPr>
          <w:rFonts w:ascii="Baskerville Old Face" w:hAnsi="Baskerville Old Face"/>
          <w:sz w:val="26"/>
          <w:szCs w:val="26"/>
        </w:rPr>
        <w:t xml:space="preserve"> below.</w:t>
      </w:r>
    </w:p>
    <w:p w14:paraId="6FF4361D" w14:textId="06CCE548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7D84C09D" w14:textId="2532BC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4E2A5" wp14:editId="0ACF7B90">
                <wp:simplePos x="0" y="0"/>
                <wp:positionH relativeFrom="column">
                  <wp:posOffset>1514475</wp:posOffset>
                </wp:positionH>
                <wp:positionV relativeFrom="paragraph">
                  <wp:posOffset>263525</wp:posOffset>
                </wp:positionV>
                <wp:extent cx="2743200" cy="6191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F651" w14:textId="47467780" w:rsidR="00441E37" w:rsidRPr="00314948" w:rsidRDefault="00314948" w:rsidP="00441E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14948">
                              <w:rPr>
                                <w:b/>
                                <w:bCs/>
                                <w:sz w:val="28"/>
                              </w:rPr>
                              <w:t>Formatted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4E2A5" id="Rectangle: Rounded Corners 4" o:spid="_x0000_s1027" style="position:absolute;left:0;text-align:left;margin-left:119.25pt;margin-top:20.75pt;width:3in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6ADF651" w14:textId="47467780" w:rsidR="00441E37" w:rsidRPr="00314948" w:rsidRDefault="00314948" w:rsidP="00441E3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314948">
                        <w:rPr>
                          <w:b/>
                          <w:bCs/>
                          <w:sz w:val="28"/>
                        </w:rPr>
                        <w:t>Formatted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D089FB" w14:textId="114A252C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480CB4B" w14:textId="777777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4BD7850E" w14:textId="22AEEF24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 w:rsidRPr="00441E37">
        <w:rPr>
          <w:rFonts w:ascii="Baskerville Old Face" w:hAnsi="Baskerville Old Face"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8ED94" wp14:editId="433A346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95325" cy="73342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334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CE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8.75pt;width:54.7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" adj="11361" fillcolor="#a5a5a5 [2092]" strokecolor="#1f3763 [1604]" strokeweight="1pt">
                <w10:wrap anchorx="margin"/>
              </v:shape>
            </w:pict>
          </mc:Fallback>
        </mc:AlternateContent>
      </w:r>
    </w:p>
    <w:p w14:paraId="0C62C7BB" w14:textId="77777777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2EAD575C" w14:textId="4AFD2BFA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</w:p>
    <w:p w14:paraId="6D8D0191" w14:textId="5A9EF9B5" w:rsidR="00441E37" w:rsidRDefault="00441E37" w:rsidP="004F1968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 w:hint="cs"/>
          <w:noProof/>
          <w:sz w:val="26"/>
          <w:szCs w:val="26"/>
        </w:rPr>
        <w:drawing>
          <wp:inline distT="0" distB="0" distL="0" distR="0" wp14:anchorId="3BCE92F8" wp14:editId="32A56E32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47B1E2A" w14:textId="6236B468" w:rsidR="00622235" w:rsidRDefault="00622235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67B3F02A" w14:textId="7D117B28" w:rsidR="00622235" w:rsidRDefault="00622235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22AEB00F" w14:textId="1B8B43D0" w:rsidR="00622235" w:rsidRPr="00F57DB6" w:rsidRDefault="00622235" w:rsidP="00E57EED">
      <w:pPr>
        <w:jc w:val="both"/>
        <w:rPr>
          <w:rFonts w:ascii="Abadi" w:hAnsi="Abadi"/>
          <w:color w:val="2E74B5" w:themeColor="accent5" w:themeShade="BF"/>
          <w:sz w:val="28"/>
        </w:rPr>
      </w:pPr>
      <w:r w:rsidRPr="00F57DB6">
        <w:rPr>
          <w:rFonts w:ascii="Abadi" w:hAnsi="Abadi"/>
          <w:color w:val="2E74B5" w:themeColor="accent5" w:themeShade="BF"/>
          <w:sz w:val="28"/>
        </w:rPr>
        <w:t>Useful Links:</w:t>
      </w:r>
    </w:p>
    <w:p w14:paraId="48B54C84" w14:textId="40D91B45" w:rsidR="00434FEE" w:rsidRDefault="00434FEE" w:rsidP="00E57EED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Data </w:t>
      </w:r>
      <w:r w:rsidR="00F57DB6">
        <w:rPr>
          <w:rFonts w:ascii="Baskerville Old Face" w:hAnsi="Baskerville Old Face"/>
          <w:sz w:val="26"/>
          <w:szCs w:val="26"/>
        </w:rPr>
        <w:t>Acquisition and Understanding.</w:t>
      </w:r>
    </w:p>
    <w:p w14:paraId="07837EF4" w14:textId="38014CD9" w:rsidR="00622235" w:rsidRDefault="00434FEE" w:rsidP="00E57EED">
      <w:pPr>
        <w:jc w:val="both"/>
        <w:rPr>
          <w:rFonts w:ascii="Baskerville Old Face" w:hAnsi="Baskerville Old Face"/>
          <w:sz w:val="26"/>
          <w:szCs w:val="26"/>
        </w:rPr>
      </w:pPr>
      <w:hyperlink r:id="rId19" w:history="1">
        <w:r w:rsidRPr="00404C8A">
          <w:rPr>
            <w:rStyle w:val="Hyperlink"/>
            <w:rFonts w:ascii="Baskerville Old Face" w:hAnsi="Baskerville Old Face"/>
            <w:sz w:val="26"/>
            <w:szCs w:val="26"/>
          </w:rPr>
          <w:t>https://github.com/ze-row/Durham-College/tree/main/AI%20Algorithms/Data%20Acquisition%20and%20Understanding</w:t>
        </w:r>
      </w:hyperlink>
      <w:r>
        <w:rPr>
          <w:rFonts w:ascii="Baskerville Old Face" w:hAnsi="Baskerville Old Face"/>
          <w:sz w:val="26"/>
          <w:szCs w:val="26"/>
        </w:rPr>
        <w:t xml:space="preserve"> </w:t>
      </w:r>
    </w:p>
    <w:p w14:paraId="2D0F53D6" w14:textId="40100A57" w:rsidR="00622235" w:rsidRDefault="00622235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42697E07" w14:textId="77777777" w:rsidR="00622235" w:rsidRDefault="00622235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20BC6127" w14:textId="75E7C7E4" w:rsidR="006857F2" w:rsidRDefault="006857F2" w:rsidP="00E57EED">
      <w:pPr>
        <w:jc w:val="both"/>
        <w:rPr>
          <w:rFonts w:ascii="Baskerville Old Face" w:hAnsi="Baskerville Old Face"/>
          <w:sz w:val="26"/>
          <w:szCs w:val="26"/>
        </w:rPr>
      </w:pPr>
    </w:p>
    <w:p w14:paraId="254DC485" w14:textId="14FDC306" w:rsidR="006857F2" w:rsidRDefault="006857F2" w:rsidP="005D6496">
      <w:pPr>
        <w:jc w:val="both"/>
        <w:rPr>
          <w:rFonts w:ascii="Baskerville Old Face" w:hAnsi="Baskerville Old Face"/>
          <w:sz w:val="26"/>
          <w:szCs w:val="26"/>
        </w:rPr>
      </w:pPr>
      <w:r w:rsidRPr="005D6496">
        <w:rPr>
          <w:rFonts w:ascii="Baskerville Old Face" w:hAnsi="Baskerville Old Face"/>
          <w:sz w:val="26"/>
          <w:szCs w:val="26"/>
        </w:rPr>
        <w:t xml:space="preserve">The </w:t>
      </w:r>
      <w:r w:rsidR="003270CB" w:rsidRPr="005D6496">
        <w:rPr>
          <w:rFonts w:ascii="Baskerville Old Face" w:hAnsi="Baskerville Old Face"/>
          <w:sz w:val="26"/>
          <w:szCs w:val="26"/>
        </w:rPr>
        <w:t>project approach</w:t>
      </w:r>
      <w:r w:rsidR="00630470" w:rsidRPr="005D6496">
        <w:rPr>
          <w:rFonts w:ascii="Baskerville Old Face" w:hAnsi="Baskerville Old Face"/>
          <w:sz w:val="26"/>
          <w:szCs w:val="26"/>
        </w:rPr>
        <w:t xml:space="preserve"> and parameters</w:t>
      </w:r>
      <w:r w:rsidR="003270CB" w:rsidRPr="005D6496">
        <w:rPr>
          <w:rFonts w:ascii="Baskerville Old Face" w:hAnsi="Baskerville Old Face"/>
          <w:sz w:val="26"/>
          <w:szCs w:val="26"/>
        </w:rPr>
        <w:t xml:space="preserve"> projected</w:t>
      </w:r>
      <w:r w:rsidRPr="005D6496">
        <w:rPr>
          <w:rFonts w:ascii="Baskerville Old Face" w:hAnsi="Baskerville Old Face"/>
          <w:sz w:val="26"/>
          <w:szCs w:val="26"/>
        </w:rPr>
        <w:t xml:space="preserve"> </w:t>
      </w:r>
      <w:r w:rsidR="00630470" w:rsidRPr="005D6496">
        <w:rPr>
          <w:rFonts w:ascii="Baskerville Old Face" w:hAnsi="Baskerville Old Face"/>
          <w:sz w:val="26"/>
          <w:szCs w:val="26"/>
        </w:rPr>
        <w:t>are</w:t>
      </w:r>
      <w:r w:rsidRPr="005D6496">
        <w:rPr>
          <w:rFonts w:ascii="Baskerville Old Face" w:hAnsi="Baskerville Old Face"/>
          <w:sz w:val="26"/>
          <w:szCs w:val="26"/>
        </w:rPr>
        <w:t xml:space="preserve"> tentative and aligned with the course’s plan</w:t>
      </w:r>
      <w:r w:rsidR="00630470" w:rsidRPr="005D6496">
        <w:rPr>
          <w:rFonts w:ascii="Baskerville Old Face" w:hAnsi="Baskerville Old Face"/>
          <w:sz w:val="26"/>
          <w:szCs w:val="26"/>
        </w:rPr>
        <w:t xml:space="preserve"> and suitability</w:t>
      </w:r>
      <w:r w:rsidRPr="005D6496">
        <w:rPr>
          <w:rFonts w:ascii="Baskerville Old Face" w:hAnsi="Baskerville Old Face"/>
          <w:sz w:val="26"/>
          <w:szCs w:val="26"/>
        </w:rPr>
        <w:t xml:space="preserve">. </w:t>
      </w:r>
      <w:r w:rsidR="003270CB" w:rsidRPr="005D6496">
        <w:rPr>
          <w:rFonts w:ascii="Baskerville Old Face" w:hAnsi="Baskerville Old Face"/>
          <w:sz w:val="26"/>
          <w:szCs w:val="26"/>
        </w:rPr>
        <w:t xml:space="preserve">It is subject to change </w:t>
      </w:r>
      <w:r w:rsidR="00630470" w:rsidRPr="005D6496">
        <w:rPr>
          <w:rFonts w:ascii="Baskerville Old Face" w:hAnsi="Baskerville Old Face"/>
          <w:sz w:val="26"/>
          <w:szCs w:val="26"/>
        </w:rPr>
        <w:t>with the course plan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</w:t>
      </w:r>
      <w:r w:rsidR="00666085">
        <w:rPr>
          <w:rFonts w:ascii="Baskerville Old Face" w:hAnsi="Baskerville Old Face"/>
          <w:sz w:val="26"/>
          <w:szCs w:val="26"/>
        </w:rPr>
        <w:t>and/</w:t>
      </w:r>
      <w:r w:rsidR="005D6496" w:rsidRPr="005D6496">
        <w:rPr>
          <w:rFonts w:ascii="Baskerville Old Face" w:hAnsi="Baskerville Old Face"/>
          <w:sz w:val="26"/>
          <w:szCs w:val="26"/>
        </w:rPr>
        <w:t>or better suitable approach</w:t>
      </w:r>
      <w:r w:rsidR="00110E84">
        <w:rPr>
          <w:rFonts w:ascii="Baskerville Old Face" w:hAnsi="Baskerville Old Face"/>
          <w:sz w:val="26"/>
          <w:szCs w:val="26"/>
        </w:rPr>
        <w:t xml:space="preserve"> </w:t>
      </w:r>
      <w:r w:rsidR="00110E84" w:rsidRPr="005D6496">
        <w:rPr>
          <w:rFonts w:ascii="Baskerville Old Face" w:hAnsi="Baskerville Old Face"/>
          <w:sz w:val="26"/>
          <w:szCs w:val="26"/>
        </w:rPr>
        <w:t>with further developments</w:t>
      </w:r>
      <w:r w:rsidRPr="005D6496">
        <w:rPr>
          <w:rFonts w:ascii="Baskerville Old Face" w:hAnsi="Baskerville Old Face"/>
          <w:sz w:val="26"/>
          <w:szCs w:val="26"/>
        </w:rPr>
        <w:t xml:space="preserve">, the project plan would be adjusted </w:t>
      </w:r>
      <w:r w:rsidR="005D6496" w:rsidRPr="005D6496">
        <w:rPr>
          <w:rFonts w:ascii="Baskerville Old Face" w:hAnsi="Baskerville Old Face"/>
          <w:sz w:val="26"/>
          <w:szCs w:val="26"/>
        </w:rPr>
        <w:t>accordingly, and SOW will be update</w:t>
      </w:r>
      <w:r w:rsidR="00666085">
        <w:rPr>
          <w:rFonts w:ascii="Baskerville Old Face" w:hAnsi="Baskerville Old Face"/>
          <w:sz w:val="26"/>
          <w:szCs w:val="26"/>
        </w:rPr>
        <w:t>d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to keep</w:t>
      </w:r>
      <w:r w:rsidR="00110E84">
        <w:rPr>
          <w:rFonts w:ascii="Baskerville Old Face" w:hAnsi="Baskerville Old Face"/>
          <w:sz w:val="26"/>
          <w:szCs w:val="26"/>
        </w:rPr>
        <w:t xml:space="preserve"> the users</w:t>
      </w:r>
      <w:r w:rsidR="005D6496" w:rsidRPr="005D6496">
        <w:rPr>
          <w:rFonts w:ascii="Baskerville Old Face" w:hAnsi="Baskerville Old Face"/>
          <w:sz w:val="26"/>
          <w:szCs w:val="26"/>
        </w:rPr>
        <w:t xml:space="preserve"> up to date</w:t>
      </w:r>
      <w:r w:rsidRPr="005D6496">
        <w:rPr>
          <w:rFonts w:ascii="Baskerville Old Face" w:hAnsi="Baskerville Old Face"/>
          <w:sz w:val="26"/>
          <w:szCs w:val="26"/>
        </w:rPr>
        <w:t>.</w:t>
      </w:r>
    </w:p>
    <w:p w14:paraId="51C8AD25" w14:textId="77777777" w:rsidR="00F57DB6" w:rsidRDefault="00F57DB6" w:rsidP="005D6496">
      <w:pPr>
        <w:jc w:val="both"/>
        <w:rPr>
          <w:rFonts w:ascii="Baskerville Old Face" w:hAnsi="Baskerville Old Face"/>
          <w:sz w:val="26"/>
          <w:szCs w:val="26"/>
        </w:rPr>
      </w:pPr>
    </w:p>
    <w:p w14:paraId="662F6796" w14:textId="463A7B54" w:rsidR="005E6251" w:rsidRPr="005D6496" w:rsidRDefault="005E6251" w:rsidP="005D6496">
      <w:pPr>
        <w:jc w:val="both"/>
        <w:rPr>
          <w:rFonts w:ascii="Baskerville Old Face" w:hAnsi="Baskerville Old Face"/>
          <w:sz w:val="26"/>
          <w:szCs w:val="26"/>
        </w:rPr>
      </w:pPr>
      <w:r w:rsidRPr="00F57DB6">
        <w:rPr>
          <w:rFonts w:ascii="Baskerville Old Face" w:hAnsi="Baskerville Old Face"/>
          <w:b/>
          <w:bCs/>
          <w:sz w:val="26"/>
          <w:szCs w:val="26"/>
        </w:rPr>
        <w:t>Edit1</w:t>
      </w:r>
      <w:r>
        <w:rPr>
          <w:rFonts w:ascii="Baskerville Old Face" w:hAnsi="Baskerville Old Face"/>
          <w:sz w:val="26"/>
          <w:szCs w:val="26"/>
        </w:rPr>
        <w:t xml:space="preserve">: Dataset preference highlighted. Access Link </w:t>
      </w:r>
      <w:r w:rsidR="00622235">
        <w:rPr>
          <w:rFonts w:ascii="Baskerville Old Face" w:hAnsi="Baskerville Old Face"/>
          <w:sz w:val="26"/>
          <w:szCs w:val="26"/>
        </w:rPr>
        <w:t xml:space="preserve">shared for EDA. </w:t>
      </w:r>
      <w:r w:rsidR="00F57DB6">
        <w:rPr>
          <w:rFonts w:ascii="Baskerville Old Face" w:hAnsi="Baskerville Old Face"/>
          <w:sz w:val="26"/>
          <w:szCs w:val="26"/>
        </w:rPr>
        <w:t>and few minor changes.</w:t>
      </w:r>
    </w:p>
    <w:p w14:paraId="57EC74E8" w14:textId="5BAF679A" w:rsidR="006857F2" w:rsidRPr="00E57EED" w:rsidRDefault="006857F2" w:rsidP="00E57EED">
      <w:pPr>
        <w:jc w:val="both"/>
        <w:rPr>
          <w:rFonts w:ascii="Baskerville Old Face" w:hAnsi="Baskerville Old Face"/>
          <w:sz w:val="26"/>
          <w:szCs w:val="26"/>
        </w:rPr>
      </w:pPr>
    </w:p>
    <w:sectPr w:rsidR="006857F2" w:rsidRPr="00E5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40B9"/>
    <w:multiLevelType w:val="hybridMultilevel"/>
    <w:tmpl w:val="D858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4BC0"/>
    <w:multiLevelType w:val="hybridMultilevel"/>
    <w:tmpl w:val="46D47FA4"/>
    <w:lvl w:ilvl="0" w:tplc="D5EA3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793B"/>
    <w:multiLevelType w:val="hybridMultilevel"/>
    <w:tmpl w:val="A8681D86"/>
    <w:lvl w:ilvl="0" w:tplc="622A4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E7330"/>
    <w:multiLevelType w:val="hybridMultilevel"/>
    <w:tmpl w:val="C68C9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93"/>
    <w:rsid w:val="00000BAB"/>
    <w:rsid w:val="00010559"/>
    <w:rsid w:val="00050FA1"/>
    <w:rsid w:val="000513D7"/>
    <w:rsid w:val="00052511"/>
    <w:rsid w:val="000B0284"/>
    <w:rsid w:val="000B451E"/>
    <w:rsid w:val="000C6ECA"/>
    <w:rsid w:val="000E06FF"/>
    <w:rsid w:val="00106EAD"/>
    <w:rsid w:val="001106D5"/>
    <w:rsid w:val="00110E84"/>
    <w:rsid w:val="00124C40"/>
    <w:rsid w:val="0013302C"/>
    <w:rsid w:val="001853DF"/>
    <w:rsid w:val="001978EF"/>
    <w:rsid w:val="001B2833"/>
    <w:rsid w:val="001C35A1"/>
    <w:rsid w:val="001D2276"/>
    <w:rsid w:val="0020512C"/>
    <w:rsid w:val="00225476"/>
    <w:rsid w:val="002410A1"/>
    <w:rsid w:val="00261D8D"/>
    <w:rsid w:val="00272C93"/>
    <w:rsid w:val="00291A7A"/>
    <w:rsid w:val="002D2A50"/>
    <w:rsid w:val="003034D3"/>
    <w:rsid w:val="00310AA1"/>
    <w:rsid w:val="003139FA"/>
    <w:rsid w:val="00314948"/>
    <w:rsid w:val="00316AED"/>
    <w:rsid w:val="00323FDF"/>
    <w:rsid w:val="003270CB"/>
    <w:rsid w:val="00330811"/>
    <w:rsid w:val="00345060"/>
    <w:rsid w:val="00382F82"/>
    <w:rsid w:val="00397ECD"/>
    <w:rsid w:val="003E7D32"/>
    <w:rsid w:val="00401292"/>
    <w:rsid w:val="00404167"/>
    <w:rsid w:val="00407844"/>
    <w:rsid w:val="00434FEE"/>
    <w:rsid w:val="004370C6"/>
    <w:rsid w:val="00441E37"/>
    <w:rsid w:val="00444538"/>
    <w:rsid w:val="0045216B"/>
    <w:rsid w:val="004529C5"/>
    <w:rsid w:val="00473ECD"/>
    <w:rsid w:val="004834FF"/>
    <w:rsid w:val="004C3938"/>
    <w:rsid w:val="004E5828"/>
    <w:rsid w:val="004F1968"/>
    <w:rsid w:val="00550FA7"/>
    <w:rsid w:val="005719E2"/>
    <w:rsid w:val="00573BD8"/>
    <w:rsid w:val="00596639"/>
    <w:rsid w:val="005A3A57"/>
    <w:rsid w:val="005A450E"/>
    <w:rsid w:val="005D6496"/>
    <w:rsid w:val="005E6251"/>
    <w:rsid w:val="00616DF1"/>
    <w:rsid w:val="00622235"/>
    <w:rsid w:val="00630470"/>
    <w:rsid w:val="006430B9"/>
    <w:rsid w:val="00651332"/>
    <w:rsid w:val="006517E5"/>
    <w:rsid w:val="00656A28"/>
    <w:rsid w:val="00666085"/>
    <w:rsid w:val="006857F2"/>
    <w:rsid w:val="00687487"/>
    <w:rsid w:val="0069721F"/>
    <w:rsid w:val="006B711D"/>
    <w:rsid w:val="007476EE"/>
    <w:rsid w:val="00756DFE"/>
    <w:rsid w:val="0078638A"/>
    <w:rsid w:val="00790CB3"/>
    <w:rsid w:val="007A2CD2"/>
    <w:rsid w:val="007C5DFE"/>
    <w:rsid w:val="007C6BBD"/>
    <w:rsid w:val="0085646E"/>
    <w:rsid w:val="00861B5B"/>
    <w:rsid w:val="0087420A"/>
    <w:rsid w:val="00887F14"/>
    <w:rsid w:val="00895269"/>
    <w:rsid w:val="008B58A2"/>
    <w:rsid w:val="008E0F8F"/>
    <w:rsid w:val="0092430C"/>
    <w:rsid w:val="00961F76"/>
    <w:rsid w:val="00965B40"/>
    <w:rsid w:val="00977393"/>
    <w:rsid w:val="00997A02"/>
    <w:rsid w:val="009A440D"/>
    <w:rsid w:val="009B1E0C"/>
    <w:rsid w:val="009C65F2"/>
    <w:rsid w:val="009E6190"/>
    <w:rsid w:val="009E7086"/>
    <w:rsid w:val="00A17396"/>
    <w:rsid w:val="00A272E8"/>
    <w:rsid w:val="00A44773"/>
    <w:rsid w:val="00A90F41"/>
    <w:rsid w:val="00AC0484"/>
    <w:rsid w:val="00AC19A3"/>
    <w:rsid w:val="00AE59CA"/>
    <w:rsid w:val="00AE5ED1"/>
    <w:rsid w:val="00AE79BA"/>
    <w:rsid w:val="00B21360"/>
    <w:rsid w:val="00B56488"/>
    <w:rsid w:val="00B80167"/>
    <w:rsid w:val="00B8405A"/>
    <w:rsid w:val="00B90C07"/>
    <w:rsid w:val="00BE78FD"/>
    <w:rsid w:val="00C22F97"/>
    <w:rsid w:val="00C37217"/>
    <w:rsid w:val="00C53D2F"/>
    <w:rsid w:val="00C66EC4"/>
    <w:rsid w:val="00C751FD"/>
    <w:rsid w:val="00C77951"/>
    <w:rsid w:val="00C9167B"/>
    <w:rsid w:val="00CB0273"/>
    <w:rsid w:val="00CB6A3D"/>
    <w:rsid w:val="00CC462B"/>
    <w:rsid w:val="00CC6AA4"/>
    <w:rsid w:val="00D54BA4"/>
    <w:rsid w:val="00D62BED"/>
    <w:rsid w:val="00DB1031"/>
    <w:rsid w:val="00DE1F16"/>
    <w:rsid w:val="00E00328"/>
    <w:rsid w:val="00E05AC0"/>
    <w:rsid w:val="00E10D39"/>
    <w:rsid w:val="00E12991"/>
    <w:rsid w:val="00E1563A"/>
    <w:rsid w:val="00E16D88"/>
    <w:rsid w:val="00E57EED"/>
    <w:rsid w:val="00E63EA6"/>
    <w:rsid w:val="00E72F04"/>
    <w:rsid w:val="00EA1D3F"/>
    <w:rsid w:val="00EB3A49"/>
    <w:rsid w:val="00EC3690"/>
    <w:rsid w:val="00EE5ABD"/>
    <w:rsid w:val="00F07632"/>
    <w:rsid w:val="00F265FD"/>
    <w:rsid w:val="00F34F0A"/>
    <w:rsid w:val="00F42A39"/>
    <w:rsid w:val="00F470A7"/>
    <w:rsid w:val="00F57DB6"/>
    <w:rsid w:val="00FA5611"/>
    <w:rsid w:val="00FB14B0"/>
    <w:rsid w:val="00FC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691"/>
  <w15:chartTrackingRefBased/>
  <w15:docId w15:val="{EBD68C10-D538-4C75-81E1-A616486D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33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6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61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61D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sid w:val="00261D8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261D8D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261D8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61D8D"/>
    <w:rPr>
      <w:b/>
      <w:bCs/>
    </w:rPr>
  </w:style>
  <w:style w:type="character" w:customStyle="1" w:styleId="d2l-offscreen-description">
    <w:name w:val="d2l-offscreen-description"/>
    <w:basedOn w:val="DefaultParagraphFont"/>
    <w:rsid w:val="0024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8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6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risdal/fake-news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hassanamin/textdb3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lmentbisaillon/fake-and-real-news-dataset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durhamcollege.desire2learn.com/d2l/home/329062" TargetMode="Externa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yperlink" Target="https://github.com/ze-row/Durham-College/tree/main/AI%20Algorithms/Data%20Acquisition%20and%20Understanding" TargetMode="Externa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277EF4-9E9C-4B6E-9970-F5B0F0BC205C}" type="doc">
      <dgm:prSet loTypeId="urn:microsoft.com/office/officeart/2005/8/layout/funnel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D5614AE-FB53-4E66-870B-EFF771ECB18B}">
      <dgm:prSet phldrT="[Text]" custT="1"/>
      <dgm:spPr/>
      <dgm:t>
        <a:bodyPr/>
        <a:lstStyle/>
        <a:p>
          <a:r>
            <a:rPr lang="en-IN" sz="1050" b="1">
              <a:solidFill>
                <a:sysClr val="windowText" lastClr="000000"/>
              </a:solidFill>
            </a:rPr>
            <a:t>Data Cleaning</a:t>
          </a:r>
        </a:p>
      </dgm:t>
    </dgm:pt>
    <dgm:pt modelId="{47190EA6-29DF-40E3-ABF5-20A4BBEFA93F}" type="parTrans" cxnId="{416B2E19-4CBB-45BD-AB1E-07E05DF15C12}">
      <dgm:prSet/>
      <dgm:spPr/>
      <dgm:t>
        <a:bodyPr/>
        <a:lstStyle/>
        <a:p>
          <a:endParaRPr lang="en-IN"/>
        </a:p>
      </dgm:t>
    </dgm:pt>
    <dgm:pt modelId="{E8EAF1E9-3803-4B11-A8CB-2FB5D5D88CC3}" type="sibTrans" cxnId="{416B2E19-4CBB-45BD-AB1E-07E05DF15C12}">
      <dgm:prSet/>
      <dgm:spPr/>
      <dgm:t>
        <a:bodyPr/>
        <a:lstStyle/>
        <a:p>
          <a:endParaRPr lang="en-IN"/>
        </a:p>
      </dgm:t>
    </dgm:pt>
    <dgm:pt modelId="{4B58C7A9-A4F1-4305-BEF2-2926BB3071AC}">
      <dgm:prSet phldrT="[Text]" custT="1"/>
      <dgm:spPr/>
      <dgm:t>
        <a:bodyPr/>
        <a:lstStyle/>
        <a:p>
          <a:r>
            <a:rPr lang="en-IN" sz="1020" b="1" i="0">
              <a:solidFill>
                <a:sysClr val="windowText" lastClr="000000"/>
              </a:solidFill>
            </a:rPr>
            <a:t>Data Exploration(EDA</a:t>
          </a:r>
          <a:r>
            <a:rPr lang="en-IN" sz="1020" b="0" i="0">
              <a:solidFill>
                <a:sysClr val="windowText" lastClr="000000"/>
              </a:solidFill>
            </a:rPr>
            <a:t>)</a:t>
          </a:r>
          <a:endParaRPr lang="en-IN" sz="1020">
            <a:solidFill>
              <a:sysClr val="windowText" lastClr="000000"/>
            </a:solidFill>
          </a:endParaRPr>
        </a:p>
      </dgm:t>
    </dgm:pt>
    <dgm:pt modelId="{78925E14-7213-4E6C-B765-9F91C12D12D4}" type="parTrans" cxnId="{67618838-71BE-4045-85CA-291A63E5536E}">
      <dgm:prSet/>
      <dgm:spPr/>
      <dgm:t>
        <a:bodyPr/>
        <a:lstStyle/>
        <a:p>
          <a:endParaRPr lang="en-IN"/>
        </a:p>
      </dgm:t>
    </dgm:pt>
    <dgm:pt modelId="{AB0112E7-3192-4C46-B11F-A3C636E22AF0}" type="sibTrans" cxnId="{67618838-71BE-4045-85CA-291A63E5536E}">
      <dgm:prSet/>
      <dgm:spPr/>
      <dgm:t>
        <a:bodyPr/>
        <a:lstStyle/>
        <a:p>
          <a:endParaRPr lang="en-IN"/>
        </a:p>
      </dgm:t>
    </dgm:pt>
    <dgm:pt modelId="{37903B49-78AF-4CBB-ABA3-F9F731948A31}">
      <dgm:prSet phldrT="[Text]" custT="1"/>
      <dgm:spPr/>
      <dgm:t>
        <a:bodyPr/>
        <a:lstStyle/>
        <a:p>
          <a:r>
            <a:rPr lang="en-IN" sz="1050" b="1">
              <a:solidFill>
                <a:sysClr val="windowText" lastClr="000000"/>
              </a:solidFill>
            </a:rPr>
            <a:t>Data Modelling</a:t>
          </a:r>
        </a:p>
      </dgm:t>
    </dgm:pt>
    <dgm:pt modelId="{E45916AD-A716-414E-A537-C6B1C09FFA52}" type="parTrans" cxnId="{DD1C3647-58E8-4AED-81A3-A9F15542638E}">
      <dgm:prSet/>
      <dgm:spPr/>
      <dgm:t>
        <a:bodyPr/>
        <a:lstStyle/>
        <a:p>
          <a:endParaRPr lang="en-IN"/>
        </a:p>
      </dgm:t>
    </dgm:pt>
    <dgm:pt modelId="{727928EF-C82F-43DB-A522-8819AE240CDE}" type="sibTrans" cxnId="{DD1C3647-58E8-4AED-81A3-A9F15542638E}">
      <dgm:prSet/>
      <dgm:spPr/>
      <dgm:t>
        <a:bodyPr/>
        <a:lstStyle/>
        <a:p>
          <a:endParaRPr lang="en-IN"/>
        </a:p>
      </dgm:t>
    </dgm:pt>
    <dgm:pt modelId="{8C357568-C0D2-485B-A46D-A5BE1A31E61F}">
      <dgm:prSet phldrT="[Text]"/>
      <dgm:spPr/>
      <dgm:t>
        <a:bodyPr/>
        <a:lstStyle/>
        <a:p>
          <a:endParaRPr lang="en-IN" b="1"/>
        </a:p>
      </dgm:t>
    </dgm:pt>
    <dgm:pt modelId="{1BDFDBB5-9FE9-4F92-BF33-BCE9830AD31F}" type="parTrans" cxnId="{C876B178-394D-479D-8F90-4F1CD5055FB7}">
      <dgm:prSet/>
      <dgm:spPr/>
      <dgm:t>
        <a:bodyPr/>
        <a:lstStyle/>
        <a:p>
          <a:endParaRPr lang="en-IN"/>
        </a:p>
      </dgm:t>
    </dgm:pt>
    <dgm:pt modelId="{E874ACF0-6783-4E24-BB75-B9F95F3201DF}" type="sibTrans" cxnId="{C876B178-394D-479D-8F90-4F1CD5055FB7}">
      <dgm:prSet/>
      <dgm:spPr/>
      <dgm:t>
        <a:bodyPr/>
        <a:lstStyle/>
        <a:p>
          <a:endParaRPr lang="en-IN"/>
        </a:p>
      </dgm:t>
    </dgm:pt>
    <dgm:pt modelId="{4BD49D4E-5E05-4456-BE83-DEBE5EC5CDF4}" type="pres">
      <dgm:prSet presAssocID="{7F277EF4-9E9C-4B6E-9970-F5B0F0BC205C}" presName="Name0" presStyleCnt="0">
        <dgm:presLayoutVars>
          <dgm:chMax val="4"/>
          <dgm:resizeHandles val="exact"/>
        </dgm:presLayoutVars>
      </dgm:prSet>
      <dgm:spPr/>
    </dgm:pt>
    <dgm:pt modelId="{FBFF4EF7-E072-4597-8457-F460E5320441}" type="pres">
      <dgm:prSet presAssocID="{7F277EF4-9E9C-4B6E-9970-F5B0F0BC205C}" presName="ellipse" presStyleLbl="trBgShp" presStyleIdx="0" presStyleCnt="1"/>
      <dgm:spPr/>
    </dgm:pt>
    <dgm:pt modelId="{3DE6F66C-D4CA-48CD-9033-547AE8111AE0}" type="pres">
      <dgm:prSet presAssocID="{7F277EF4-9E9C-4B6E-9970-F5B0F0BC205C}" presName="arrow1" presStyleLbl="fgShp" presStyleIdx="0" presStyleCnt="1" custScaleY="213192" custLinFactNeighborY="87866"/>
      <dgm:spPr/>
    </dgm:pt>
    <dgm:pt modelId="{C28CDCDC-CE01-430F-9B08-28E93CE483CF}" type="pres">
      <dgm:prSet presAssocID="{7F277EF4-9E9C-4B6E-9970-F5B0F0BC205C}" presName="rectangle" presStyleLbl="revTx" presStyleIdx="0" presStyleCnt="1">
        <dgm:presLayoutVars>
          <dgm:bulletEnabled val="1"/>
        </dgm:presLayoutVars>
      </dgm:prSet>
      <dgm:spPr/>
    </dgm:pt>
    <dgm:pt modelId="{D35C1B74-CCA1-4CE5-894C-8D7096D19F74}" type="pres">
      <dgm:prSet presAssocID="{4B58C7A9-A4F1-4305-BEF2-2926BB3071AC}" presName="item1" presStyleLbl="node1" presStyleIdx="0" presStyleCnt="3" custScaleX="125284" custScaleY="108348" custLinFactY="-6878" custLinFactNeighborX="45503" custLinFactNeighborY="-100000">
        <dgm:presLayoutVars>
          <dgm:bulletEnabled val="1"/>
        </dgm:presLayoutVars>
      </dgm:prSet>
      <dgm:spPr/>
    </dgm:pt>
    <dgm:pt modelId="{C416F05D-0027-4349-B592-7397B928B675}" type="pres">
      <dgm:prSet presAssocID="{37903B49-78AF-4CBB-ABA3-F9F731948A31}" presName="item2" presStyleLbl="node1" presStyleIdx="1" presStyleCnt="3" custScaleX="124104" custLinFactNeighborX="-1058" custLinFactNeighborY="-19048">
        <dgm:presLayoutVars>
          <dgm:bulletEnabled val="1"/>
        </dgm:presLayoutVars>
      </dgm:prSet>
      <dgm:spPr/>
    </dgm:pt>
    <dgm:pt modelId="{965CE102-D9F2-4B95-84B0-1C991CAB91BC}" type="pres">
      <dgm:prSet presAssocID="{8C357568-C0D2-485B-A46D-A5BE1A31E61F}" presName="item3" presStyleLbl="node1" presStyleIdx="2" presStyleCnt="3" custScaleX="114509" custLinFactNeighborX="-23280" custLinFactNeighborY="85448">
        <dgm:presLayoutVars>
          <dgm:bulletEnabled val="1"/>
        </dgm:presLayoutVars>
      </dgm:prSet>
      <dgm:spPr/>
    </dgm:pt>
    <dgm:pt modelId="{BEF1E394-A724-4320-B659-DC022B688E24}" type="pres">
      <dgm:prSet presAssocID="{7F277EF4-9E9C-4B6E-9970-F5B0F0BC205C}" presName="funnel" presStyleLbl="trAlignAcc1" presStyleIdx="0" presStyleCnt="1" custScaleX="106229" custScaleY="113987" custLinFactNeighborX="2115" custLinFactNeighborY="-385"/>
      <dgm:spPr/>
    </dgm:pt>
  </dgm:ptLst>
  <dgm:cxnLst>
    <dgm:cxn modelId="{416B2E19-4CBB-45BD-AB1E-07E05DF15C12}" srcId="{7F277EF4-9E9C-4B6E-9970-F5B0F0BC205C}" destId="{3D5614AE-FB53-4E66-870B-EFF771ECB18B}" srcOrd="0" destOrd="0" parTransId="{47190EA6-29DF-40E3-ABF5-20A4BBEFA93F}" sibTransId="{E8EAF1E9-3803-4B11-A8CB-2FB5D5D88CC3}"/>
    <dgm:cxn modelId="{67618838-71BE-4045-85CA-291A63E5536E}" srcId="{7F277EF4-9E9C-4B6E-9970-F5B0F0BC205C}" destId="{4B58C7A9-A4F1-4305-BEF2-2926BB3071AC}" srcOrd="1" destOrd="0" parTransId="{78925E14-7213-4E6C-B765-9F91C12D12D4}" sibTransId="{AB0112E7-3192-4C46-B11F-A3C636E22AF0}"/>
    <dgm:cxn modelId="{DD1C3647-58E8-4AED-81A3-A9F15542638E}" srcId="{7F277EF4-9E9C-4B6E-9970-F5B0F0BC205C}" destId="{37903B49-78AF-4CBB-ABA3-F9F731948A31}" srcOrd="2" destOrd="0" parTransId="{E45916AD-A716-414E-A537-C6B1C09FFA52}" sibTransId="{727928EF-C82F-43DB-A522-8819AE240CDE}"/>
    <dgm:cxn modelId="{E69ADB49-36A5-441A-87D4-11B7CC54D0B2}" type="presOf" srcId="{8C357568-C0D2-485B-A46D-A5BE1A31E61F}" destId="{C28CDCDC-CE01-430F-9B08-28E93CE483CF}" srcOrd="0" destOrd="0" presId="urn:microsoft.com/office/officeart/2005/8/layout/funnel1"/>
    <dgm:cxn modelId="{C876B178-394D-479D-8F90-4F1CD5055FB7}" srcId="{7F277EF4-9E9C-4B6E-9970-F5B0F0BC205C}" destId="{8C357568-C0D2-485B-A46D-A5BE1A31E61F}" srcOrd="3" destOrd="0" parTransId="{1BDFDBB5-9FE9-4F92-BF33-BCE9830AD31F}" sibTransId="{E874ACF0-6783-4E24-BB75-B9F95F3201DF}"/>
    <dgm:cxn modelId="{30DCD77B-0008-4B6B-9E11-F30733A74742}" type="presOf" srcId="{37903B49-78AF-4CBB-ABA3-F9F731948A31}" destId="{D35C1B74-CCA1-4CE5-894C-8D7096D19F74}" srcOrd="0" destOrd="0" presId="urn:microsoft.com/office/officeart/2005/8/layout/funnel1"/>
    <dgm:cxn modelId="{C481FBA5-2DEF-40C1-9916-99D1B6F8D33A}" type="presOf" srcId="{4B58C7A9-A4F1-4305-BEF2-2926BB3071AC}" destId="{C416F05D-0027-4349-B592-7397B928B675}" srcOrd="0" destOrd="0" presId="urn:microsoft.com/office/officeart/2005/8/layout/funnel1"/>
    <dgm:cxn modelId="{1929A1C4-BDA1-41D6-9A26-F214639A1366}" type="presOf" srcId="{7F277EF4-9E9C-4B6E-9970-F5B0F0BC205C}" destId="{4BD49D4E-5E05-4456-BE83-DEBE5EC5CDF4}" srcOrd="0" destOrd="0" presId="urn:microsoft.com/office/officeart/2005/8/layout/funnel1"/>
    <dgm:cxn modelId="{0C8963EA-D5CB-4E92-9F77-E5E1C47FD64F}" type="presOf" srcId="{3D5614AE-FB53-4E66-870B-EFF771ECB18B}" destId="{965CE102-D9F2-4B95-84B0-1C991CAB91BC}" srcOrd="0" destOrd="0" presId="urn:microsoft.com/office/officeart/2005/8/layout/funnel1"/>
    <dgm:cxn modelId="{CD1A3A72-0C72-4BA7-9C27-FDE4297227EA}" type="presParOf" srcId="{4BD49D4E-5E05-4456-BE83-DEBE5EC5CDF4}" destId="{FBFF4EF7-E072-4597-8457-F460E5320441}" srcOrd="0" destOrd="0" presId="urn:microsoft.com/office/officeart/2005/8/layout/funnel1"/>
    <dgm:cxn modelId="{571284DA-02C9-43FB-9652-13FC0FE920D9}" type="presParOf" srcId="{4BD49D4E-5E05-4456-BE83-DEBE5EC5CDF4}" destId="{3DE6F66C-D4CA-48CD-9033-547AE8111AE0}" srcOrd="1" destOrd="0" presId="urn:microsoft.com/office/officeart/2005/8/layout/funnel1"/>
    <dgm:cxn modelId="{88E85FBA-FA8F-4D6E-A719-70F4EE257DD0}" type="presParOf" srcId="{4BD49D4E-5E05-4456-BE83-DEBE5EC5CDF4}" destId="{C28CDCDC-CE01-430F-9B08-28E93CE483CF}" srcOrd="2" destOrd="0" presId="urn:microsoft.com/office/officeart/2005/8/layout/funnel1"/>
    <dgm:cxn modelId="{373AD487-5803-43E4-877F-3BE416E50E00}" type="presParOf" srcId="{4BD49D4E-5E05-4456-BE83-DEBE5EC5CDF4}" destId="{D35C1B74-CCA1-4CE5-894C-8D7096D19F74}" srcOrd="3" destOrd="0" presId="urn:microsoft.com/office/officeart/2005/8/layout/funnel1"/>
    <dgm:cxn modelId="{1EC9686C-B780-4BB8-A394-CD29C907BCA3}" type="presParOf" srcId="{4BD49D4E-5E05-4456-BE83-DEBE5EC5CDF4}" destId="{C416F05D-0027-4349-B592-7397B928B675}" srcOrd="4" destOrd="0" presId="urn:microsoft.com/office/officeart/2005/8/layout/funnel1"/>
    <dgm:cxn modelId="{03FD021D-FD3F-4CDD-97B2-2C87DA406EC5}" type="presParOf" srcId="{4BD49D4E-5E05-4456-BE83-DEBE5EC5CDF4}" destId="{965CE102-D9F2-4B95-84B0-1C991CAB91BC}" srcOrd="5" destOrd="0" presId="urn:microsoft.com/office/officeart/2005/8/layout/funnel1"/>
    <dgm:cxn modelId="{4C8361FC-7FC3-4A8F-83A3-8168CC5DC2C3}" type="presParOf" srcId="{4BD49D4E-5E05-4456-BE83-DEBE5EC5CDF4}" destId="{BEF1E394-A724-4320-B659-DC022B688E24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86C851-247A-435B-98B5-4E120DA8C00A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9F38215-3A7C-44F4-9C8D-F0F5CF83D5BB}">
      <dgm:prSet phldrT="[Text]"/>
      <dgm:spPr/>
      <dgm:t>
        <a:bodyPr/>
        <a:lstStyle/>
        <a:p>
          <a:r>
            <a:rPr lang="en-IN"/>
            <a:t>Training </a:t>
          </a:r>
        </a:p>
      </dgm:t>
    </dgm:pt>
    <dgm:pt modelId="{BA3AF906-919B-40E2-BF80-BBC5051EFA6E}" type="parTrans" cxnId="{828C1B10-9C86-4C64-88B8-2B68C9807565}">
      <dgm:prSet/>
      <dgm:spPr/>
      <dgm:t>
        <a:bodyPr/>
        <a:lstStyle/>
        <a:p>
          <a:endParaRPr lang="en-IN"/>
        </a:p>
      </dgm:t>
    </dgm:pt>
    <dgm:pt modelId="{481D99B1-ABE0-4B5F-86F5-20F42115006C}" type="sibTrans" cxnId="{828C1B10-9C86-4C64-88B8-2B68C9807565}">
      <dgm:prSet/>
      <dgm:spPr/>
      <dgm:t>
        <a:bodyPr/>
        <a:lstStyle/>
        <a:p>
          <a:endParaRPr lang="en-IN"/>
        </a:p>
      </dgm:t>
    </dgm:pt>
    <dgm:pt modelId="{8D5054FC-1A7A-4128-913B-0249D998FDD6}">
      <dgm:prSet phldrT="[Text]"/>
      <dgm:spPr/>
      <dgm:t>
        <a:bodyPr/>
        <a:lstStyle/>
        <a:p>
          <a:r>
            <a:rPr lang="en-IN"/>
            <a:t>Validation</a:t>
          </a:r>
        </a:p>
      </dgm:t>
    </dgm:pt>
    <dgm:pt modelId="{05F80BCD-127C-4279-9F11-2DDDA1A144EF}" type="parTrans" cxnId="{D67C257F-3FFF-49D8-ADA1-7A7B22A59898}">
      <dgm:prSet/>
      <dgm:spPr/>
      <dgm:t>
        <a:bodyPr/>
        <a:lstStyle/>
        <a:p>
          <a:endParaRPr lang="en-IN"/>
        </a:p>
      </dgm:t>
    </dgm:pt>
    <dgm:pt modelId="{40C10333-EFC0-4DE9-AECC-0DAA255D39AE}" type="sibTrans" cxnId="{D67C257F-3FFF-49D8-ADA1-7A7B22A59898}">
      <dgm:prSet/>
      <dgm:spPr/>
      <dgm:t>
        <a:bodyPr/>
        <a:lstStyle/>
        <a:p>
          <a:endParaRPr lang="en-IN"/>
        </a:p>
      </dgm:t>
    </dgm:pt>
    <dgm:pt modelId="{23443712-7D59-4F5B-AE12-262BFFEC2EBD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573DA91F-8E4B-4E60-B0D1-A5129EC804EF}" type="parTrans" cxnId="{F62A8FBC-8543-4F72-84D6-62CB8057D09E}">
      <dgm:prSet/>
      <dgm:spPr/>
      <dgm:t>
        <a:bodyPr/>
        <a:lstStyle/>
        <a:p>
          <a:endParaRPr lang="en-IN"/>
        </a:p>
      </dgm:t>
    </dgm:pt>
    <dgm:pt modelId="{AC8C6F51-5E5F-452F-946B-C49429E8C23D}" type="sibTrans" cxnId="{F62A8FBC-8543-4F72-84D6-62CB8057D09E}">
      <dgm:prSet/>
      <dgm:spPr/>
      <dgm:t>
        <a:bodyPr/>
        <a:lstStyle/>
        <a:p>
          <a:endParaRPr lang="en-IN"/>
        </a:p>
      </dgm:t>
    </dgm:pt>
    <dgm:pt modelId="{907FAB7E-A4A1-4033-9091-0CE59F623153}" type="pres">
      <dgm:prSet presAssocID="{0C86C851-247A-435B-98B5-4E120DA8C00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B5E0475A-AD5A-463B-A8BE-17930DC5A8EC}" type="pres">
      <dgm:prSet presAssocID="{F9F38215-3A7C-44F4-9C8D-F0F5CF83D5BB}" presName="Accent1" presStyleCnt="0"/>
      <dgm:spPr/>
    </dgm:pt>
    <dgm:pt modelId="{753CA0F8-13CD-4E16-B5D5-D411E941C73B}" type="pres">
      <dgm:prSet presAssocID="{F9F38215-3A7C-44F4-9C8D-F0F5CF83D5BB}" presName="Accent" presStyleLbl="node1" presStyleIdx="0" presStyleCnt="3"/>
      <dgm:spPr>
        <a:solidFill>
          <a:srgbClr val="92D050"/>
        </a:solidFill>
      </dgm:spPr>
    </dgm:pt>
    <dgm:pt modelId="{D883BF63-2734-49F9-99F8-CB35435ECC88}" type="pres">
      <dgm:prSet presAssocID="{F9F38215-3A7C-44F4-9C8D-F0F5CF83D5BB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60AD4D9A-0553-42EF-8755-811FE25FBCE0}" type="pres">
      <dgm:prSet presAssocID="{8D5054FC-1A7A-4128-913B-0249D998FDD6}" presName="Accent2" presStyleCnt="0"/>
      <dgm:spPr/>
    </dgm:pt>
    <dgm:pt modelId="{F21B9D92-AFE1-4077-9EFA-B81E1CD0D4AF}" type="pres">
      <dgm:prSet presAssocID="{8D5054FC-1A7A-4128-913B-0249D998FDD6}" presName="Accent" presStyleLbl="node1" presStyleIdx="1" presStyleCnt="3"/>
      <dgm:spPr>
        <a:solidFill>
          <a:schemeClr val="accent2">
            <a:lumMod val="60000"/>
            <a:lumOff val="40000"/>
          </a:schemeClr>
        </a:solidFill>
      </dgm:spPr>
    </dgm:pt>
    <dgm:pt modelId="{A84252DA-979D-41C5-91A6-B6B399F4FF8B}" type="pres">
      <dgm:prSet presAssocID="{8D5054FC-1A7A-4128-913B-0249D998FDD6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13CB8419-C538-44B2-9BD9-73743F27D59D}" type="pres">
      <dgm:prSet presAssocID="{23443712-7D59-4F5B-AE12-262BFFEC2EBD}" presName="Accent3" presStyleCnt="0"/>
      <dgm:spPr/>
    </dgm:pt>
    <dgm:pt modelId="{1A6B30A2-C174-4145-9390-973104DEC085}" type="pres">
      <dgm:prSet presAssocID="{23443712-7D59-4F5B-AE12-262BFFEC2EBD}" presName="Accent" presStyleLbl="node1" presStyleIdx="2" presStyleCnt="3"/>
      <dgm:spPr>
        <a:solidFill>
          <a:schemeClr val="accent2">
            <a:lumMod val="75000"/>
          </a:schemeClr>
        </a:solidFill>
      </dgm:spPr>
    </dgm:pt>
    <dgm:pt modelId="{0C8E25E3-6809-4D30-B69B-37984E308D55}" type="pres">
      <dgm:prSet presAssocID="{23443712-7D59-4F5B-AE12-262BFFEC2EBD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828C1B10-9C86-4C64-88B8-2B68C9807565}" srcId="{0C86C851-247A-435B-98B5-4E120DA8C00A}" destId="{F9F38215-3A7C-44F4-9C8D-F0F5CF83D5BB}" srcOrd="0" destOrd="0" parTransId="{BA3AF906-919B-40E2-BF80-BBC5051EFA6E}" sibTransId="{481D99B1-ABE0-4B5F-86F5-20F42115006C}"/>
    <dgm:cxn modelId="{46CECB1B-A637-4285-B68F-CA545828B4FC}" type="presOf" srcId="{8D5054FC-1A7A-4128-913B-0249D998FDD6}" destId="{A84252DA-979D-41C5-91A6-B6B399F4FF8B}" srcOrd="0" destOrd="0" presId="urn:microsoft.com/office/officeart/2009/layout/CircleArrowProcess"/>
    <dgm:cxn modelId="{D7007547-EFD0-4166-8AA6-986B18F9E9EB}" type="presOf" srcId="{F9F38215-3A7C-44F4-9C8D-F0F5CF83D5BB}" destId="{D883BF63-2734-49F9-99F8-CB35435ECC88}" srcOrd="0" destOrd="0" presId="urn:microsoft.com/office/officeart/2009/layout/CircleArrowProcess"/>
    <dgm:cxn modelId="{EF06BF4A-D9AB-407D-9F0F-2C8DEF95E8DF}" type="presOf" srcId="{23443712-7D59-4F5B-AE12-262BFFEC2EBD}" destId="{0C8E25E3-6809-4D30-B69B-37984E308D55}" srcOrd="0" destOrd="0" presId="urn:microsoft.com/office/officeart/2009/layout/CircleArrowProcess"/>
    <dgm:cxn modelId="{2ECCC858-21E6-454D-AF59-6B7FE4420108}" type="presOf" srcId="{0C86C851-247A-435B-98B5-4E120DA8C00A}" destId="{907FAB7E-A4A1-4033-9091-0CE59F623153}" srcOrd="0" destOrd="0" presId="urn:microsoft.com/office/officeart/2009/layout/CircleArrowProcess"/>
    <dgm:cxn modelId="{D67C257F-3FFF-49D8-ADA1-7A7B22A59898}" srcId="{0C86C851-247A-435B-98B5-4E120DA8C00A}" destId="{8D5054FC-1A7A-4128-913B-0249D998FDD6}" srcOrd="1" destOrd="0" parTransId="{05F80BCD-127C-4279-9F11-2DDDA1A144EF}" sibTransId="{40C10333-EFC0-4DE9-AECC-0DAA255D39AE}"/>
    <dgm:cxn modelId="{F62A8FBC-8543-4F72-84D6-62CB8057D09E}" srcId="{0C86C851-247A-435B-98B5-4E120DA8C00A}" destId="{23443712-7D59-4F5B-AE12-262BFFEC2EBD}" srcOrd="2" destOrd="0" parTransId="{573DA91F-8E4B-4E60-B0D1-A5129EC804EF}" sibTransId="{AC8C6F51-5E5F-452F-946B-C49429E8C23D}"/>
    <dgm:cxn modelId="{D74EC2EE-392E-4108-9143-FC4DC1AE8FDC}" type="presParOf" srcId="{907FAB7E-A4A1-4033-9091-0CE59F623153}" destId="{B5E0475A-AD5A-463B-A8BE-17930DC5A8EC}" srcOrd="0" destOrd="0" presId="urn:microsoft.com/office/officeart/2009/layout/CircleArrowProcess"/>
    <dgm:cxn modelId="{0CF38C0B-1676-40FB-BFBD-277D4887030E}" type="presParOf" srcId="{B5E0475A-AD5A-463B-A8BE-17930DC5A8EC}" destId="{753CA0F8-13CD-4E16-B5D5-D411E941C73B}" srcOrd="0" destOrd="0" presId="urn:microsoft.com/office/officeart/2009/layout/CircleArrowProcess"/>
    <dgm:cxn modelId="{6C00D04A-74A6-459D-B7B5-11388FC746AD}" type="presParOf" srcId="{907FAB7E-A4A1-4033-9091-0CE59F623153}" destId="{D883BF63-2734-49F9-99F8-CB35435ECC88}" srcOrd="1" destOrd="0" presId="urn:microsoft.com/office/officeart/2009/layout/CircleArrowProcess"/>
    <dgm:cxn modelId="{99C75E7E-AAF7-4CF7-A12D-4B89B7B78D26}" type="presParOf" srcId="{907FAB7E-A4A1-4033-9091-0CE59F623153}" destId="{60AD4D9A-0553-42EF-8755-811FE25FBCE0}" srcOrd="2" destOrd="0" presId="urn:microsoft.com/office/officeart/2009/layout/CircleArrowProcess"/>
    <dgm:cxn modelId="{75C98434-1AE3-451E-9A03-E909A1212773}" type="presParOf" srcId="{60AD4D9A-0553-42EF-8755-811FE25FBCE0}" destId="{F21B9D92-AFE1-4077-9EFA-B81E1CD0D4AF}" srcOrd="0" destOrd="0" presId="urn:microsoft.com/office/officeart/2009/layout/CircleArrowProcess"/>
    <dgm:cxn modelId="{5D35307D-B6F3-42E0-86D1-478E38BE4F8D}" type="presParOf" srcId="{907FAB7E-A4A1-4033-9091-0CE59F623153}" destId="{A84252DA-979D-41C5-91A6-B6B399F4FF8B}" srcOrd="3" destOrd="0" presId="urn:microsoft.com/office/officeart/2009/layout/CircleArrowProcess"/>
    <dgm:cxn modelId="{D3FDFC66-27C0-48CD-8D03-B080B2B54C1C}" type="presParOf" srcId="{907FAB7E-A4A1-4033-9091-0CE59F623153}" destId="{13CB8419-C538-44B2-9BD9-73743F27D59D}" srcOrd="4" destOrd="0" presId="urn:microsoft.com/office/officeart/2009/layout/CircleArrowProcess"/>
    <dgm:cxn modelId="{008DDF6F-44D9-4AD9-A408-E1924D4DC384}" type="presParOf" srcId="{13CB8419-C538-44B2-9BD9-73743F27D59D}" destId="{1A6B30A2-C174-4145-9390-973104DEC085}" srcOrd="0" destOrd="0" presId="urn:microsoft.com/office/officeart/2009/layout/CircleArrowProcess"/>
    <dgm:cxn modelId="{3D877691-FE79-40AA-BCE3-161A134E2E9A}" type="presParOf" srcId="{907FAB7E-A4A1-4033-9091-0CE59F623153}" destId="{0C8E25E3-6809-4D30-B69B-37984E308D55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FF4EF7-E072-4597-8457-F460E5320441}">
      <dsp:nvSpPr>
        <dsp:cNvPr id="0" name=""/>
        <dsp:cNvSpPr/>
      </dsp:nvSpPr>
      <dsp:spPr>
        <a:xfrm>
          <a:off x="1798837" y="148203"/>
          <a:ext cx="1835407" cy="637413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E6F66C-D4CA-48CD-9033-547AE8111AE0}">
      <dsp:nvSpPr>
        <dsp:cNvPr id="0" name=""/>
        <dsp:cNvSpPr/>
      </dsp:nvSpPr>
      <dsp:spPr>
        <a:xfrm>
          <a:off x="2541537" y="1780197"/>
          <a:ext cx="355699" cy="485326"/>
        </a:xfrm>
        <a:prstGeom prst="down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8CDCDC-CE01-430F-9B08-28E93CE483CF}">
      <dsp:nvSpPr>
        <dsp:cNvPr id="0" name=""/>
        <dsp:cNvSpPr/>
      </dsp:nvSpPr>
      <dsp:spPr>
        <a:xfrm>
          <a:off x="1865709" y="1891129"/>
          <a:ext cx="1707356" cy="4268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b="1" kern="1200"/>
        </a:p>
      </dsp:txBody>
      <dsp:txXfrm>
        <a:off x="1865709" y="1891129"/>
        <a:ext cx="1707356" cy="426839"/>
      </dsp:txXfrm>
    </dsp:sp>
    <dsp:sp modelId="{D35C1B74-CCA1-4CE5-894C-8D7096D19F74}">
      <dsp:nvSpPr>
        <dsp:cNvPr id="0" name=""/>
        <dsp:cNvSpPr/>
      </dsp:nvSpPr>
      <dsp:spPr>
        <a:xfrm>
          <a:off x="2676525" y="123825"/>
          <a:ext cx="802141" cy="693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b="1" kern="1200">
              <a:solidFill>
                <a:sysClr val="windowText" lastClr="000000"/>
              </a:solidFill>
            </a:rPr>
            <a:t>Data Modelling</a:t>
          </a:r>
        </a:p>
      </dsp:txBody>
      <dsp:txXfrm>
        <a:off x="2793996" y="225416"/>
        <a:ext cx="567199" cy="490525"/>
      </dsp:txXfrm>
    </dsp:sp>
    <dsp:sp modelId="{C416F05D-0027-4349-B592-7397B928B675}">
      <dsp:nvSpPr>
        <dsp:cNvPr id="0" name=""/>
        <dsp:cNvSpPr/>
      </dsp:nvSpPr>
      <dsp:spPr>
        <a:xfrm>
          <a:off x="1924051" y="232552"/>
          <a:ext cx="794586" cy="6402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53389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20" b="1" i="0" kern="1200">
              <a:solidFill>
                <a:sysClr val="windowText" lastClr="000000"/>
              </a:solidFill>
            </a:rPr>
            <a:t>Data Exploration(EDA</a:t>
          </a:r>
          <a:r>
            <a:rPr lang="en-IN" sz="1020" b="0" i="0" kern="1200">
              <a:solidFill>
                <a:sysClr val="windowText" lastClr="000000"/>
              </a:solidFill>
            </a:rPr>
            <a:t>)</a:t>
          </a:r>
          <a:endParaRPr lang="en-IN" sz="1020" kern="1200">
            <a:solidFill>
              <a:sysClr val="windowText" lastClr="000000"/>
            </a:solidFill>
          </a:endParaRPr>
        </a:p>
      </dsp:txBody>
      <dsp:txXfrm>
        <a:off x="2040415" y="326316"/>
        <a:ext cx="561858" cy="452730"/>
      </dsp:txXfrm>
    </dsp:sp>
    <dsp:sp modelId="{965CE102-D9F2-4B95-84B0-1C991CAB91BC}">
      <dsp:nvSpPr>
        <dsp:cNvPr id="0" name=""/>
        <dsp:cNvSpPr/>
      </dsp:nvSpPr>
      <dsp:spPr>
        <a:xfrm>
          <a:off x="2466975" y="746797"/>
          <a:ext cx="733153" cy="6402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b="1" kern="1200">
              <a:solidFill>
                <a:sysClr val="windowText" lastClr="000000"/>
              </a:solidFill>
            </a:rPr>
            <a:t>Data Cleaning</a:t>
          </a:r>
        </a:p>
      </dsp:txBody>
      <dsp:txXfrm>
        <a:off x="2574343" y="840561"/>
        <a:ext cx="518417" cy="452730"/>
      </dsp:txXfrm>
    </dsp:sp>
    <dsp:sp modelId="{BEF1E394-A724-4320-B659-DC022B688E24}">
      <dsp:nvSpPr>
        <dsp:cNvPr id="0" name=""/>
        <dsp:cNvSpPr/>
      </dsp:nvSpPr>
      <dsp:spPr>
        <a:xfrm>
          <a:off x="1703520" y="-41493"/>
          <a:ext cx="2115992" cy="1816419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3CA0F8-13CD-4E16-B5D5-D411E941C73B}">
      <dsp:nvSpPr>
        <dsp:cNvPr id="0" name=""/>
        <dsp:cNvSpPr/>
      </dsp:nvSpPr>
      <dsp:spPr>
        <a:xfrm>
          <a:off x="2186906" y="0"/>
          <a:ext cx="1540438" cy="154067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3BF63-2734-49F9-99F8-CB35435ECC88}">
      <dsp:nvSpPr>
        <dsp:cNvPr id="0" name=""/>
        <dsp:cNvSpPr/>
      </dsp:nvSpPr>
      <dsp:spPr>
        <a:xfrm>
          <a:off x="2527394" y="556229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Training </a:t>
          </a:r>
        </a:p>
      </dsp:txBody>
      <dsp:txXfrm>
        <a:off x="2527394" y="556229"/>
        <a:ext cx="855991" cy="427893"/>
      </dsp:txXfrm>
    </dsp:sp>
    <dsp:sp modelId="{F21B9D92-AFE1-4077-9EFA-B81E1CD0D4AF}">
      <dsp:nvSpPr>
        <dsp:cNvPr id="0" name=""/>
        <dsp:cNvSpPr/>
      </dsp:nvSpPr>
      <dsp:spPr>
        <a:xfrm>
          <a:off x="1759055" y="885230"/>
          <a:ext cx="1540438" cy="154067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252DA-979D-41C5-91A6-B6B399F4FF8B}">
      <dsp:nvSpPr>
        <dsp:cNvPr id="0" name=""/>
        <dsp:cNvSpPr/>
      </dsp:nvSpPr>
      <dsp:spPr>
        <a:xfrm>
          <a:off x="2101278" y="1446580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Validation</a:t>
          </a:r>
        </a:p>
      </dsp:txBody>
      <dsp:txXfrm>
        <a:off x="2101278" y="1446580"/>
        <a:ext cx="855991" cy="427893"/>
      </dsp:txXfrm>
    </dsp:sp>
    <dsp:sp modelId="{1A6B30A2-C174-4145-9390-973104DEC085}">
      <dsp:nvSpPr>
        <dsp:cNvPr id="0" name=""/>
        <dsp:cNvSpPr/>
      </dsp:nvSpPr>
      <dsp:spPr>
        <a:xfrm>
          <a:off x="2296545" y="1876394"/>
          <a:ext cx="1323475" cy="132400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8E25E3-6809-4D30-B69B-37984E308D55}">
      <dsp:nvSpPr>
        <dsp:cNvPr id="0" name=""/>
        <dsp:cNvSpPr/>
      </dsp:nvSpPr>
      <dsp:spPr>
        <a:xfrm>
          <a:off x="2529419" y="2338212"/>
          <a:ext cx="855991" cy="4278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Testing</a:t>
          </a:r>
        </a:p>
      </dsp:txBody>
      <dsp:txXfrm>
        <a:off x="2529419" y="2338212"/>
        <a:ext cx="855991" cy="42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 kumar .</dc:creator>
  <cp:keywords/>
  <dc:description/>
  <cp:lastModifiedBy>Yoginder kumar .</cp:lastModifiedBy>
  <cp:revision>138</cp:revision>
  <dcterms:created xsi:type="dcterms:W3CDTF">2020-11-02T20:24:00Z</dcterms:created>
  <dcterms:modified xsi:type="dcterms:W3CDTF">2020-12-02T22:14:00Z</dcterms:modified>
</cp:coreProperties>
</file>