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0" w:firstLine="0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Cristian Andrés Ubilla Díaz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sobre pruebas de certificación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lluvia de ideas para solución de problemas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pocos conocimientos sobre el manejo de un proyecto, sin embargo, son conocimientos con bases sólidas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Usé modelos de datos, tengo los conocimientos previos para manejar modelos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OBTENCIÓN DE INFORMACIÓN Y CONOCIMIENTO DE LA ORGANIZACIÓN A FIN DE APOYAR LA TOMA DE DECISIONES Y LA MEJORA DE LOS PROCESOS DE NEGOCIOS, DE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 poco lo tratado en Big Data, no conozco lo suficiente como para manejar Big Data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tengo los conocimientos suficientes sobre un modelo arquitectónico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un software que cumpla los objetivos necesarios y buscando siempre la mejor forma de optimización y mantención del mismo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base de datos es en lo que más he interactuado, puedo programar y consultar de manera óptima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poseo los suficientes conocimientos para manejarme en este rubro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buscar las formas necesarias para buscar y resolver las vulnerabilidades que presenta el sistema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COMPETENCIAS TOEIC Y CEFR.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puedo comunicar con palabras esenciales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puedo comunicar con palabras esenciales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A4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puedo comunicar con palabras esenciales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puedo comunicar con palabras esenciales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XEZ8muG1kN6MwyKFslH/kQO/g==">CgMxLjAyCGguZ2pkZ3hzOAByITE0Q241MExXOENvNFZtNUtfcDJkMmxNWjgwV0g4akd5Wg==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