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sexto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experiencia del usuario en el sistema mejoró para un mejor uso y comodidad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terminó mucho antes el sprint según la Burndown chart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Este sprint fue gratificante en cuanto a mejoras y correcciones de sprints anteriores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Pocas horas de trabajo, en comparación a sprints anteriores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Pocas horas de trabajo, en comparación a sprints anteriores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Pocas horas de trabajo, en comparación  a sprints anteriores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Ordenar mejor los archivos para que haya un mejor flujo entre los archivos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Hacer un código más reutilizable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:Hacer un código más reutilizable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e0HDY+l2TTBcbEQzb3AkXJ2BA==">CgMxLjAyCGguZ2pkZ3hzOAByITFLMTVNZ2JQSWYyNXVmR0ZFNTZiNUViNGdiQzZWSHhXcQ==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