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Completamente Logrado (</w:t>
            </w:r>
            <w:r w:rsidDel="00000000" w:rsidR="00000000" w:rsidRPr="00000000">
              <w:rPr>
                <w:rFonts w:ascii="Calibri" w:cs="Calibri" w:eastAsia="Calibri" w:hAnsi="Calibri"/>
                <w:b w:val="1"/>
                <w:color w:val="000000"/>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color w:val="000000"/>
              </w:rPr>
            </w:pPr>
            <w:r w:rsidDel="00000000" w:rsidR="00000000" w:rsidRPr="00000000">
              <w:rPr>
                <w:rFonts w:ascii="Calibri" w:cs="Calibri" w:eastAsia="Calibri" w:hAnsi="Calibri"/>
                <w:b w:val="1"/>
                <w:color w:val="000000"/>
                <w:sz w:val="22"/>
                <w:szCs w:val="22"/>
                <w:rtl w:val="0"/>
              </w:rPr>
              <w:t xml:space="preserve">Logrado</w:t>
            </w:r>
            <w:r w:rsidDel="00000000" w:rsidR="00000000" w:rsidRPr="00000000">
              <w:rPr>
                <w:rFonts w:ascii="Calibri" w:cs="Calibri" w:eastAsia="Calibri" w:hAnsi="Calibri"/>
                <w:b w:val="1"/>
                <w:color w:val="000000"/>
                <w:rtl w:val="0"/>
              </w:rPr>
              <w:t xml:space="preserve">  (60%)</w:t>
            </w:r>
          </w:p>
        </w:tc>
        <w:tc>
          <w:tcPr>
            <w:shd w:fill="262626" w:val="clear"/>
            <w:vAlign w:val="cente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 logrado</w:t>
            </w:r>
          </w:p>
          <w:p w:rsidR="00000000" w:rsidDel="00000000" w:rsidP="00000000" w:rsidRDefault="00000000" w:rsidRPr="00000000" w14:paraId="000000C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0000"/>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vAlign w:val="center"/>
          </w:tcPr>
          <w:p w:rsidR="00000000" w:rsidDel="00000000" w:rsidP="00000000" w:rsidRDefault="00000000" w:rsidRPr="00000000" w14:paraId="000000DC">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Establecí un plan de trabajo con todas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vAlign w:val="center"/>
          </w:tcPr>
          <w:p w:rsidR="00000000" w:rsidDel="00000000" w:rsidP="00000000" w:rsidRDefault="00000000" w:rsidRPr="00000000" w14:paraId="000000F5">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texto cumple con las reglas de ortografía y de redacción en todos sus apartados.</w:t>
            </w:r>
            <w:r w:rsidDel="00000000" w:rsidR="00000000" w:rsidRPr="00000000">
              <w:rPr>
                <w:highlight w:val="yellow"/>
                <w:rtl w:val="0"/>
              </w:rPr>
              <w:br w:type="textWrapping"/>
            </w:r>
            <w:r w:rsidDel="00000000" w:rsidR="00000000" w:rsidRPr="00000000">
              <w:rPr>
                <w:rFonts w:ascii="Calibri" w:cs="Calibri" w:eastAsia="Calibri" w:hAnsi="Calibri"/>
                <w:color w:val="000000"/>
                <w:highlight w:val="yellow"/>
                <w:rtl w:val="0"/>
              </w:rPr>
              <w:t xml:space="preserve">Y</w:t>
            </w:r>
            <w:r w:rsidDel="00000000" w:rsidR="00000000" w:rsidRPr="00000000">
              <w:rPr>
                <w:highlight w:val="yellow"/>
                <w:rtl w:val="0"/>
              </w:rPr>
              <w:t xml:space="preserve"> </w:t>
            </w:r>
            <w:r w:rsidDel="00000000" w:rsidR="00000000" w:rsidRPr="00000000">
              <w:rPr>
                <w:rFonts w:ascii="Calibri" w:cs="Calibri" w:eastAsia="Calibri" w:hAnsi="Calibri"/>
                <w:color w:val="000000"/>
                <w:highlight w:val="yellow"/>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vAlign w:val="center"/>
          </w:tcPr>
          <w:p w:rsidR="00000000" w:rsidDel="00000000" w:rsidP="00000000" w:rsidRDefault="00000000" w:rsidRPr="00000000" w14:paraId="00000101">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
              <a:graphic>
                <a:graphicData uri="http://schemas.microsoft.com/office/word/2010/wordprocessingShape">
                  <wps:wsp>
                    <wps:cNvSpPr/>
                    <wps:cNvPr id="8" name="Shape 8"/>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7023100</wp:posOffset>
              </wp:positionV>
              <wp:extent cx="476250" cy="339090"/>
              <wp:effectExtent b="0" l="0" r="0" t="0"/>
              <wp:wrapSquare wrapText="bothSides" distB="0" distT="0" distL="0" distR="0"/>
              <wp:docPr id="4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3909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2374200" y="3619975"/>
                          <a:chExt cx="5943600" cy="320050"/>
                        </a:xfrm>
                      </wpg:grpSpPr>
                      <wps:wsp>
                        <wps:cNvSpPr/>
                        <wps:cNvPr id="3" name="Shape 3"/>
                        <wps:spPr>
                          <a:xfrm>
                            <a:off x="2374200" y="3619975"/>
                            <a:ext cx="5943600" cy="32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374200" y="3619980"/>
                            <a:ext cx="5943600" cy="320040"/>
                            <a:chOff x="0" y="0"/>
                            <a:chExt cx="5962650" cy="323851"/>
                          </a:xfrm>
                        </wpg:grpSpPr>
                        <wps:wsp>
                          <wps:cNvSpPr/>
                          <wps:cNvPr id="5" name="Shape 5"/>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r>
                              </w:p>
                            </w:txbxContent>
                          </wps:txbx>
                          <wps:bodyPr anchorCtr="0" anchor="b" bIns="0" lIns="91425" spcFirstLastPara="1" rIns="91425" wrap="square" tIns="45700">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4"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-210182</wp:posOffset>
          </wp:positionV>
          <wp:extent cx="2224405" cy="638810"/>
          <wp:effectExtent b="0" l="0" r="0" t="0"/>
          <wp:wrapSquare wrapText="bothSides" distB="0" distT="0" distL="114300" distR="114300"/>
          <wp:docPr id="4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CjdTKs/3Ts1j+LSeNxkFOyaGQ==">CgMxLjA4AHIhMWJ5NW5Ld0cyMUxWUmFPRlU5LXZNcTZqakN3TzBfLXBt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