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01-09-2024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Aspectos generales faltantes para proyecto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Se trataron temas respecto a detalles faltantes en documentos entregables para la ultima semana de la fase 1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9CgglTQOubI8sX/a28ksSVHl8Q==">CgMxLjA4AHIhMTZNV0xvbVlOTk51TVBkbnZVTnR6Z01LWlAzbmhfTmVr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