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-25-2024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022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Documentación lista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Finalización del cuarto sprint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Sprint 4 finalizado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Comienzo del quinto sprint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