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4D8" w:rsidRPr="00B964D8" w:rsidRDefault="00B964D8" w:rsidP="00B964D8">
      <w:pPr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B964D8">
        <w:rPr>
          <w:rFonts w:ascii="微軟正黑體" w:eastAsia="微軟正黑體" w:hAnsi="微軟正黑體" w:hint="eastAsia"/>
          <w:b/>
          <w:bCs/>
          <w:sz w:val="40"/>
          <w:szCs w:val="40"/>
        </w:rPr>
        <w:t>公司獎金計算規則</w:t>
      </w:r>
    </w:p>
    <w:p w:rsidR="00B964D8" w:rsidRPr="00B964D8" w:rsidRDefault="00B964D8" w:rsidP="00B964D8">
      <w:pPr>
        <w:spacing w:line="300" w:lineRule="exact"/>
        <w:rPr>
          <w:rFonts w:ascii="微軟正黑體" w:eastAsia="微軟正黑體" w:hAnsi="微軟正黑體"/>
        </w:rPr>
      </w:pPr>
    </w:p>
    <w:p w:rsidR="00B964D8" w:rsidRPr="00B964D8" w:rsidRDefault="00B964D8" w:rsidP="00B964D8">
      <w:pPr>
        <w:spacing w:line="400" w:lineRule="exact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一、發放公式：(專案毛利-公司管銷)*(獎金%)=業務獎金</w:t>
      </w:r>
    </w:p>
    <w:p w:rsidR="00B964D8" w:rsidRPr="00E75C20" w:rsidRDefault="00B964D8" w:rsidP="00B964D8">
      <w:pPr>
        <w:spacing w:line="400" w:lineRule="exact"/>
        <w:rPr>
          <w:rFonts w:ascii="微軟正黑體" w:eastAsia="微軟正黑體" w:hAnsi="微軟正黑體"/>
        </w:rPr>
      </w:pPr>
    </w:p>
    <w:p w:rsidR="00B964D8" w:rsidRPr="00B964D8" w:rsidRDefault="00B964D8" w:rsidP="00B964D8">
      <w:pPr>
        <w:spacing w:line="400" w:lineRule="exact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二、發放原則：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公司管銷以每年年底結算費用為準。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此業務獎金已含1個月年終獎金(滿一年者)，因此業務獎金若不足該專案一個月的薪資，從優以一個月為來發放，超過1個月薪資的獎金，將與1個月的年終於過年前發放。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1個月的年終獎金若未滿1年者，則依實際到職月份平均計算，但若於過年年離職者則無法獲得年終獎金。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專案內發生的損失會由專案的獎金扣除，如當下損失已從該項目節省回來或與客戶追加回來，與主管說明後，則不會扣到年終獎金。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未成案專案所產生的成本，完成結案備註未成案後即結案，不影響業務獎金。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假設專案於成案前就已知專案毛利低於30%，此類扣除管銷後導致獎金為負的，由公司吸收。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假設專案於成案時毛利高於30%,但執行後導致毛利低於30%導致專案獎金為負的，差額則會扣該專案總獎金。</w:t>
      </w:r>
    </w:p>
    <w:p w:rsidR="00B964D8" w:rsidRPr="00B964D8" w:rsidRDefault="00B964D8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(請專案謹慎注意，毛利偏低時須隨時討論，努力控制毛利於30%以上。)</w:t>
      </w:r>
    </w:p>
    <w:p w:rsidR="00B964D8" w:rsidRPr="00B964D8" w:rsidRDefault="00836C95" w:rsidP="009C4BDD">
      <w:pPr>
        <w:pStyle w:val="a7"/>
        <w:numPr>
          <w:ilvl w:val="1"/>
          <w:numId w:val="10"/>
        </w:numPr>
        <w:spacing w:line="400" w:lineRule="exac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新進人員專案獎金前半年不予以計算，與主管討論後</w:t>
      </w:r>
      <w:r w:rsidR="00B964D8" w:rsidRPr="00B964D8">
        <w:rPr>
          <w:rFonts w:ascii="微軟正黑體" w:eastAsia="微軟正黑體" w:hAnsi="微軟正黑體" w:hint="eastAsia"/>
        </w:rPr>
        <w:t>方可開始領取專案獎金。</w:t>
      </w:r>
    </w:p>
    <w:p w:rsidR="00B964D8" w:rsidRPr="00B964D8" w:rsidRDefault="00B964D8" w:rsidP="00B964D8">
      <w:pPr>
        <w:spacing w:line="400" w:lineRule="exact"/>
        <w:rPr>
          <w:rFonts w:ascii="微軟正黑體" w:eastAsia="微軟正黑體" w:hAnsi="微軟正黑體"/>
        </w:rPr>
      </w:pPr>
    </w:p>
    <w:p w:rsidR="00B964D8" w:rsidRPr="00B964D8" w:rsidRDefault="00B964D8" w:rsidP="00B964D8">
      <w:pPr>
        <w:spacing w:line="400" w:lineRule="exact"/>
        <w:rPr>
          <w:rFonts w:ascii="微軟正黑體" w:eastAsia="微軟正黑體" w:hAnsi="微軟正黑體" w:hint="eastAsia"/>
        </w:rPr>
      </w:pPr>
      <w:r w:rsidRPr="00B964D8">
        <w:rPr>
          <w:rFonts w:ascii="微軟正黑體" w:eastAsia="微軟正黑體" w:hAnsi="微軟正黑體" w:hint="eastAsia"/>
        </w:rPr>
        <w:t>三、專案獎金10%</w:t>
      </w:r>
      <w:r w:rsidR="00A23D80">
        <w:rPr>
          <w:rFonts w:ascii="微軟正黑體" w:eastAsia="微軟正黑體" w:hAnsi="微軟正黑體"/>
        </w:rPr>
        <w:t xml:space="preserve"> </w:t>
      </w:r>
      <w:r w:rsidRPr="00B964D8">
        <w:rPr>
          <w:rFonts w:ascii="微軟正黑體" w:eastAsia="微軟正黑體" w:hAnsi="微軟正黑體" w:hint="eastAsia"/>
        </w:rPr>
        <w:t>/</w:t>
      </w:r>
      <w:r w:rsidR="00A23D80">
        <w:rPr>
          <w:rFonts w:ascii="微軟正黑體" w:eastAsia="微軟正黑體" w:hAnsi="微軟正黑體"/>
        </w:rPr>
        <w:t xml:space="preserve"> </w:t>
      </w:r>
      <w:r w:rsidRPr="00B964D8">
        <w:rPr>
          <w:rFonts w:ascii="微軟正黑體" w:eastAsia="微軟正黑體" w:hAnsi="微軟正黑體" w:hint="eastAsia"/>
        </w:rPr>
        <w:t>5%</w:t>
      </w:r>
      <w:r w:rsidR="00A23D80">
        <w:rPr>
          <w:rFonts w:ascii="微軟正黑體" w:eastAsia="微軟正黑體" w:hAnsi="微軟正黑體"/>
        </w:rPr>
        <w:t xml:space="preserve"> / 3% </w:t>
      </w:r>
      <w:r w:rsidR="00A23D80">
        <w:rPr>
          <w:rFonts w:ascii="微軟正黑體" w:eastAsia="微軟正黑體" w:hAnsi="微軟正黑體" w:hint="eastAsia"/>
        </w:rPr>
        <w:t>/ 其</w:t>
      </w:r>
      <w:r w:rsidR="00A23D80">
        <w:rPr>
          <w:rFonts w:ascii="微軟正黑體" w:eastAsia="微軟正黑體" w:hAnsi="微軟正黑體"/>
        </w:rPr>
        <w:t>他獎金</w:t>
      </w:r>
    </w:p>
    <w:p w:rsidR="00B964D8" w:rsidRPr="00B964D8" w:rsidRDefault="00B964D8" w:rsidP="009C4BDD">
      <w:pPr>
        <w:pStyle w:val="a7"/>
        <w:numPr>
          <w:ilvl w:val="0"/>
          <w:numId w:val="12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獎金10%：專案比例90%為專案</w:t>
      </w:r>
      <w:r w:rsidRPr="009C4BDD">
        <w:rPr>
          <w:rFonts w:ascii="微軟正黑體" w:eastAsia="微軟正黑體" w:hAnsi="微軟正黑體" w:hint="eastAsia"/>
          <w:b/>
          <w:color w:val="FF0000"/>
        </w:rPr>
        <w:t>全權</w:t>
      </w:r>
      <w:r w:rsidRPr="00B964D8">
        <w:rPr>
          <w:rFonts w:ascii="微軟正黑體" w:eastAsia="微軟正黑體" w:hAnsi="微軟正黑體" w:hint="eastAsia"/>
        </w:rPr>
        <w:t>處理，含報價單製作/報價單更新/軟硬體發包/時程控管。</w:t>
      </w:r>
    </w:p>
    <w:p w:rsidR="00B964D8" w:rsidRDefault="00B964D8" w:rsidP="009C4BDD">
      <w:pPr>
        <w:pStyle w:val="a7"/>
        <w:numPr>
          <w:ilvl w:val="0"/>
          <w:numId w:val="12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獎金5%：專案比例60%為專案</w:t>
      </w:r>
      <w:r w:rsidRPr="009C4BDD">
        <w:rPr>
          <w:rFonts w:ascii="微軟正黑體" w:eastAsia="微軟正黑體" w:hAnsi="微軟正黑體" w:hint="eastAsia"/>
          <w:b/>
          <w:color w:val="FF0000"/>
        </w:rPr>
        <w:t>全權</w:t>
      </w:r>
      <w:r w:rsidRPr="00B964D8">
        <w:rPr>
          <w:rFonts w:ascii="微軟正黑體" w:eastAsia="微軟正黑體" w:hAnsi="微軟正黑體" w:hint="eastAsia"/>
        </w:rPr>
        <w:t>處理，含報價單更新/軟硬體發包(有Lina參與進行)/時程控管。</w:t>
      </w:r>
    </w:p>
    <w:p w:rsidR="00EA77CE" w:rsidRPr="00B964D8" w:rsidRDefault="00EA77CE" w:rsidP="009C4BDD">
      <w:pPr>
        <w:pStyle w:val="a7"/>
        <w:numPr>
          <w:ilvl w:val="0"/>
          <w:numId w:val="12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獎金</w:t>
      </w:r>
      <w:r>
        <w:rPr>
          <w:rFonts w:ascii="微軟正黑體" w:eastAsia="微軟正黑體" w:hAnsi="微軟正黑體" w:hint="eastAsia"/>
        </w:rPr>
        <w:t>3</w:t>
      </w:r>
      <w:r w:rsidRPr="00B964D8">
        <w:rPr>
          <w:rFonts w:ascii="微軟正黑體" w:eastAsia="微軟正黑體" w:hAnsi="微軟正黑體" w:hint="eastAsia"/>
        </w:rPr>
        <w:t>%：</w:t>
      </w:r>
      <w:r w:rsidR="00673D9E" w:rsidRPr="00B964D8">
        <w:rPr>
          <w:rFonts w:ascii="微軟正黑體" w:eastAsia="微軟正黑體" w:hAnsi="微軟正黑體" w:hint="eastAsia"/>
        </w:rPr>
        <w:t>專案比例</w:t>
      </w:r>
      <w:r w:rsidR="00673D9E">
        <w:rPr>
          <w:rFonts w:ascii="微軟正黑體" w:eastAsia="微軟正黑體" w:hAnsi="微軟正黑體" w:hint="eastAsia"/>
        </w:rPr>
        <w:t>3</w:t>
      </w:r>
      <w:r w:rsidR="00673D9E" w:rsidRPr="00B964D8">
        <w:rPr>
          <w:rFonts w:ascii="微軟正黑體" w:eastAsia="微軟正黑體" w:hAnsi="微軟正黑體" w:hint="eastAsia"/>
        </w:rPr>
        <w:t>0%為專案</w:t>
      </w:r>
      <w:r w:rsidR="00673D9E" w:rsidRPr="009C4BDD">
        <w:rPr>
          <w:rFonts w:ascii="微軟正黑體" w:eastAsia="微軟正黑體" w:hAnsi="微軟正黑體" w:hint="eastAsia"/>
          <w:b/>
          <w:color w:val="FF0000"/>
        </w:rPr>
        <w:t>協助</w:t>
      </w:r>
      <w:r w:rsidR="00673D9E" w:rsidRPr="00B964D8">
        <w:rPr>
          <w:rFonts w:ascii="微軟正黑體" w:eastAsia="微軟正黑體" w:hAnsi="微軟正黑體" w:hint="eastAsia"/>
        </w:rPr>
        <w:t>處理，含報價單更新/軟硬體發包(有Lina參與進行)/時程控管。</w:t>
      </w:r>
    </w:p>
    <w:p w:rsidR="00B964D8" w:rsidRDefault="00B964D8" w:rsidP="009C4BDD">
      <w:pPr>
        <w:pStyle w:val="a7"/>
        <w:numPr>
          <w:ilvl w:val="0"/>
          <w:numId w:val="12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其他獎金：同一專案不只一位專案處理時，則由主管專案進行分配支援專案的獎金，</w:t>
      </w:r>
      <w:r w:rsidRPr="009C4BDD">
        <w:rPr>
          <w:rFonts w:ascii="微軟正黑體" w:eastAsia="微軟正黑體" w:hAnsi="微軟正黑體" w:hint="eastAsia"/>
          <w:strike/>
          <w:color w:val="FF0000"/>
        </w:rPr>
        <w:t>整帳1%/提案1%</w:t>
      </w:r>
      <w:r w:rsidRPr="00B964D8">
        <w:rPr>
          <w:rFonts w:ascii="微軟正黑體" w:eastAsia="微軟正黑體" w:hAnsi="微軟正黑體" w:hint="eastAsia"/>
        </w:rPr>
        <w:t>/軟體整合發包2%/硬體整合發包2%。</w:t>
      </w:r>
    </w:p>
    <w:p w:rsidR="0017593A" w:rsidRPr="0017593A" w:rsidRDefault="0017593A" w:rsidP="0017593A">
      <w:pPr>
        <w:spacing w:line="400" w:lineRule="exact"/>
        <w:rPr>
          <w:rFonts w:ascii="微軟正黑體" w:eastAsia="微軟正黑體" w:hAnsi="微軟正黑體" w:hint="eastAsia"/>
        </w:rPr>
      </w:pPr>
    </w:p>
    <w:p w:rsidR="00231D04" w:rsidRDefault="00D34DC5" w:rsidP="00D34DC5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四、提</w:t>
      </w:r>
      <w:r>
        <w:rPr>
          <w:rFonts w:ascii="微軟正黑體" w:eastAsia="微軟正黑體" w:hAnsi="微軟正黑體"/>
        </w:rPr>
        <w:t>案獎金</w:t>
      </w:r>
    </w:p>
    <w:p w:rsidR="00231D04" w:rsidRDefault="00D34DC5" w:rsidP="009C4BDD">
      <w:pPr>
        <w:pStyle w:val="a7"/>
        <w:numPr>
          <w:ilvl w:val="0"/>
          <w:numId w:val="13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231D04">
        <w:rPr>
          <w:rFonts w:ascii="微軟正黑體" w:eastAsia="微軟正黑體" w:hAnsi="微軟正黑體"/>
        </w:rPr>
        <w:t>個人提</w:t>
      </w:r>
      <w:r w:rsidRPr="00231D04">
        <w:rPr>
          <w:rFonts w:ascii="微軟正黑體" w:eastAsia="微軟正黑體" w:hAnsi="微軟正黑體" w:hint="eastAsia"/>
        </w:rPr>
        <w:t>案</w:t>
      </w:r>
      <w:r w:rsidR="00231D04">
        <w:rPr>
          <w:rFonts w:ascii="微軟正黑體" w:eastAsia="微軟正黑體" w:hAnsi="微軟正黑體" w:hint="eastAsia"/>
        </w:rPr>
        <w:t>：案件</w:t>
      </w:r>
      <w:r w:rsidR="00231D04">
        <w:rPr>
          <w:rFonts w:ascii="微軟正黑體" w:eastAsia="微軟正黑體" w:hAnsi="微軟正黑體"/>
        </w:rPr>
        <w:t>金額</w:t>
      </w:r>
      <w:r w:rsidR="006B2C68">
        <w:rPr>
          <w:rFonts w:ascii="微軟正黑體" w:eastAsia="微軟正黑體" w:hAnsi="微軟正黑體" w:hint="eastAsia"/>
        </w:rPr>
        <w:t>15</w:t>
      </w:r>
      <w:r w:rsidR="008F092C">
        <w:rPr>
          <w:rFonts w:ascii="微軟正黑體" w:eastAsia="微軟正黑體" w:hAnsi="微軟正黑體" w:hint="eastAsia"/>
        </w:rPr>
        <w:t>0萬</w:t>
      </w:r>
      <w:r w:rsidR="008F092C">
        <w:rPr>
          <w:rFonts w:ascii="微軟正黑體" w:eastAsia="微軟正黑體" w:hAnsi="微軟正黑體"/>
        </w:rPr>
        <w:t>以下</w:t>
      </w:r>
      <w:r w:rsidR="006B2C68">
        <w:rPr>
          <w:rFonts w:ascii="微軟正黑體" w:eastAsia="微軟正黑體" w:hAnsi="微軟正黑體" w:hint="eastAsia"/>
        </w:rPr>
        <w:t>，獎</w:t>
      </w:r>
      <w:r w:rsidR="006B2C68"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2000</w:t>
      </w:r>
      <w:r w:rsidR="006B2C68">
        <w:rPr>
          <w:rFonts w:ascii="微軟正黑體" w:eastAsia="微軟正黑體" w:hAnsi="微軟正黑體"/>
        </w:rPr>
        <w:t>元</w:t>
      </w:r>
    </w:p>
    <w:p w:rsidR="00231D04" w:rsidRDefault="00231D04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 w:hint="eastAsia"/>
        </w:rPr>
      </w:pPr>
      <w:r w:rsidRPr="00231D04">
        <w:rPr>
          <w:rFonts w:ascii="微軟正黑體" w:eastAsia="微軟正黑體" w:hAnsi="微軟正黑體" w:hint="eastAsia"/>
        </w:rPr>
        <w:t>案件</w:t>
      </w:r>
      <w:r w:rsidRPr="00231D04">
        <w:rPr>
          <w:rFonts w:ascii="微軟正黑體" w:eastAsia="微軟正黑體" w:hAnsi="微軟正黑體"/>
        </w:rPr>
        <w:t>金額</w:t>
      </w:r>
      <w:r w:rsidR="002161B9">
        <w:rPr>
          <w:rFonts w:ascii="微軟正黑體" w:eastAsia="微軟正黑體" w:hAnsi="微軟正黑體" w:hint="eastAsia"/>
        </w:rPr>
        <w:t>151-</w:t>
      </w:r>
      <w:r w:rsidR="008F092C">
        <w:rPr>
          <w:rFonts w:ascii="微軟正黑體" w:eastAsia="微軟正黑體" w:hAnsi="微軟正黑體" w:hint="eastAsia"/>
        </w:rPr>
        <w:t>300萬以</w:t>
      </w:r>
      <w:r w:rsidR="008F092C">
        <w:rPr>
          <w:rFonts w:ascii="微軟正黑體" w:eastAsia="微軟正黑體" w:hAnsi="微軟正黑體"/>
        </w:rPr>
        <w:t>下</w:t>
      </w:r>
      <w:r w:rsidR="006B2C68">
        <w:rPr>
          <w:rFonts w:ascii="微軟正黑體" w:eastAsia="微軟正黑體" w:hAnsi="微軟正黑體" w:hint="eastAsia"/>
        </w:rPr>
        <w:t>，獎</w:t>
      </w:r>
      <w:r w:rsidR="006B2C68"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3000</w:t>
      </w:r>
      <w:r w:rsidR="006B2C68">
        <w:rPr>
          <w:rFonts w:ascii="微軟正黑體" w:eastAsia="微軟正黑體" w:hAnsi="微軟正黑體"/>
        </w:rPr>
        <w:t>元</w:t>
      </w:r>
    </w:p>
    <w:p w:rsidR="00231D04" w:rsidRDefault="00231D04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 w:hint="eastAsia"/>
        </w:rPr>
      </w:pPr>
      <w:r w:rsidRPr="00231D04">
        <w:rPr>
          <w:rFonts w:ascii="微軟正黑體" w:eastAsia="微軟正黑體" w:hAnsi="微軟正黑體" w:hint="eastAsia"/>
        </w:rPr>
        <w:t>案件</w:t>
      </w:r>
      <w:r w:rsidRPr="00231D04">
        <w:rPr>
          <w:rFonts w:ascii="微軟正黑體" w:eastAsia="微軟正黑體" w:hAnsi="微軟正黑體"/>
        </w:rPr>
        <w:t>金額</w:t>
      </w:r>
      <w:r w:rsidR="002161B9">
        <w:rPr>
          <w:rFonts w:ascii="微軟正黑體" w:eastAsia="微軟正黑體" w:hAnsi="微軟正黑體" w:hint="eastAsia"/>
        </w:rPr>
        <w:t>301-</w:t>
      </w:r>
      <w:r w:rsidR="008F092C">
        <w:rPr>
          <w:rFonts w:ascii="微軟正黑體" w:eastAsia="微軟正黑體" w:hAnsi="微軟正黑體" w:hint="eastAsia"/>
        </w:rPr>
        <w:t>600萬以</w:t>
      </w:r>
      <w:r w:rsidR="008F092C">
        <w:rPr>
          <w:rFonts w:ascii="微軟正黑體" w:eastAsia="微軟正黑體" w:hAnsi="微軟正黑體"/>
        </w:rPr>
        <w:t>下</w:t>
      </w:r>
      <w:r w:rsidR="006B2C68">
        <w:rPr>
          <w:rFonts w:ascii="微軟正黑體" w:eastAsia="微軟正黑體" w:hAnsi="微軟正黑體" w:hint="eastAsia"/>
        </w:rPr>
        <w:t>，獎</w:t>
      </w:r>
      <w:r w:rsidR="006B2C68"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4000</w:t>
      </w:r>
      <w:r w:rsidR="006B2C68">
        <w:rPr>
          <w:rFonts w:ascii="微軟正黑體" w:eastAsia="微軟正黑體" w:hAnsi="微軟正黑體"/>
        </w:rPr>
        <w:t>元</w:t>
      </w:r>
    </w:p>
    <w:p w:rsidR="00231D04" w:rsidRPr="00231D04" w:rsidRDefault="00231D04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 w:hint="eastAsia"/>
        </w:rPr>
      </w:pPr>
      <w:r w:rsidRPr="00231D04">
        <w:rPr>
          <w:rFonts w:ascii="微軟正黑體" w:eastAsia="微軟正黑體" w:hAnsi="微軟正黑體" w:hint="eastAsia"/>
        </w:rPr>
        <w:t>案件</w:t>
      </w:r>
      <w:r w:rsidRPr="00231D04">
        <w:rPr>
          <w:rFonts w:ascii="微軟正黑體" w:eastAsia="微軟正黑體" w:hAnsi="微軟正黑體"/>
        </w:rPr>
        <w:t>金額</w:t>
      </w:r>
      <w:r w:rsidR="002161B9">
        <w:rPr>
          <w:rFonts w:ascii="微軟正黑體" w:eastAsia="微軟正黑體" w:hAnsi="微軟正黑體" w:hint="eastAsia"/>
        </w:rPr>
        <w:t>601-</w:t>
      </w:r>
      <w:r w:rsidR="008F092C">
        <w:rPr>
          <w:rFonts w:ascii="微軟正黑體" w:eastAsia="微軟正黑體" w:hAnsi="微軟正黑體" w:hint="eastAsia"/>
        </w:rPr>
        <w:t>1200萬以</w:t>
      </w:r>
      <w:r w:rsidR="008F092C">
        <w:rPr>
          <w:rFonts w:ascii="微軟正黑體" w:eastAsia="微軟正黑體" w:hAnsi="微軟正黑體"/>
        </w:rPr>
        <w:t>下</w:t>
      </w:r>
      <w:r w:rsidR="006B2C68">
        <w:rPr>
          <w:rFonts w:ascii="微軟正黑體" w:eastAsia="微軟正黑體" w:hAnsi="微軟正黑體" w:hint="eastAsia"/>
        </w:rPr>
        <w:t>，獎</w:t>
      </w:r>
      <w:r w:rsidR="006B2C68"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5000</w:t>
      </w:r>
      <w:r w:rsidR="006B2C68">
        <w:rPr>
          <w:rFonts w:ascii="微軟正黑體" w:eastAsia="微軟正黑體" w:hAnsi="微軟正黑體"/>
        </w:rPr>
        <w:t>元</w:t>
      </w:r>
    </w:p>
    <w:p w:rsidR="006B2C68" w:rsidRDefault="00D34DC5" w:rsidP="009C4BDD">
      <w:pPr>
        <w:pStyle w:val="a7"/>
        <w:numPr>
          <w:ilvl w:val="0"/>
          <w:numId w:val="13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231D04">
        <w:rPr>
          <w:rFonts w:ascii="微軟正黑體" w:eastAsia="微軟正黑體" w:hAnsi="微軟正黑體" w:hint="eastAsia"/>
        </w:rPr>
        <w:t>共</w:t>
      </w:r>
      <w:r w:rsidRPr="00231D04">
        <w:rPr>
          <w:rFonts w:ascii="微軟正黑體" w:eastAsia="微軟正黑體" w:hAnsi="微軟正黑體"/>
        </w:rPr>
        <w:t>同提</w:t>
      </w:r>
      <w:r w:rsidRPr="00231D04">
        <w:rPr>
          <w:rFonts w:ascii="微軟正黑體" w:eastAsia="微軟正黑體" w:hAnsi="微軟正黑體" w:hint="eastAsia"/>
        </w:rPr>
        <w:t>案</w:t>
      </w:r>
      <w:r w:rsidR="006B2C68">
        <w:rPr>
          <w:rFonts w:ascii="微軟正黑體" w:eastAsia="微軟正黑體" w:hAnsi="微軟正黑體" w:hint="eastAsia"/>
        </w:rPr>
        <w:t>：</w:t>
      </w:r>
      <w:r w:rsidR="006B2C68">
        <w:rPr>
          <w:rFonts w:ascii="微軟正黑體" w:eastAsia="微軟正黑體" w:hAnsi="微軟正黑體" w:hint="eastAsia"/>
        </w:rPr>
        <w:t>案件</w:t>
      </w:r>
      <w:r w:rsidR="006B2C68">
        <w:rPr>
          <w:rFonts w:ascii="微軟正黑體" w:eastAsia="微軟正黑體" w:hAnsi="微軟正黑體"/>
        </w:rPr>
        <w:t>金額</w:t>
      </w:r>
      <w:r w:rsidR="006B2C68">
        <w:rPr>
          <w:rFonts w:ascii="微軟正黑體" w:eastAsia="微軟正黑體" w:hAnsi="微軟正黑體" w:hint="eastAsia"/>
        </w:rPr>
        <w:t>1</w:t>
      </w:r>
      <w:r w:rsidR="006B2C68">
        <w:rPr>
          <w:rFonts w:ascii="微軟正黑體" w:eastAsia="微軟正黑體" w:hAnsi="微軟正黑體"/>
        </w:rPr>
        <w:t>5</w:t>
      </w:r>
      <w:r w:rsidR="006B2C68">
        <w:rPr>
          <w:rFonts w:ascii="微軟正黑體" w:eastAsia="微軟正黑體" w:hAnsi="微軟正黑體" w:hint="eastAsia"/>
        </w:rPr>
        <w:t>0萬</w:t>
      </w:r>
      <w:r w:rsidR="006B2C68">
        <w:rPr>
          <w:rFonts w:ascii="微軟正黑體" w:eastAsia="微軟正黑體" w:hAnsi="微軟正黑體"/>
        </w:rPr>
        <w:t>以下</w:t>
      </w:r>
      <w:r w:rsidR="006B2C68">
        <w:rPr>
          <w:rFonts w:ascii="微軟正黑體" w:eastAsia="微軟正黑體" w:hAnsi="微軟正黑體" w:hint="eastAsia"/>
        </w:rPr>
        <w:t>，獎</w:t>
      </w:r>
      <w:r w:rsidR="006B2C68"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1500</w:t>
      </w:r>
      <w:r w:rsidR="006B2C68">
        <w:rPr>
          <w:rFonts w:ascii="微軟正黑體" w:eastAsia="微軟正黑體" w:hAnsi="微軟正黑體"/>
        </w:rPr>
        <w:t>元</w:t>
      </w:r>
    </w:p>
    <w:p w:rsidR="006B2C68" w:rsidRDefault="006B2C68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 w:hint="eastAsia"/>
        </w:rPr>
      </w:pPr>
      <w:r w:rsidRPr="00231D04">
        <w:rPr>
          <w:rFonts w:ascii="微軟正黑體" w:eastAsia="微軟正黑體" w:hAnsi="微軟正黑體" w:hint="eastAsia"/>
        </w:rPr>
        <w:lastRenderedPageBreak/>
        <w:t>案件</w:t>
      </w:r>
      <w:r w:rsidRPr="00231D04">
        <w:rPr>
          <w:rFonts w:ascii="微軟正黑體" w:eastAsia="微軟正黑體" w:hAnsi="微軟正黑體"/>
        </w:rPr>
        <w:t>金額</w:t>
      </w:r>
      <w:r w:rsidR="002161B9">
        <w:rPr>
          <w:rFonts w:ascii="微軟正黑體" w:eastAsia="微軟正黑體" w:hAnsi="微軟正黑體" w:hint="eastAsia"/>
        </w:rPr>
        <w:t>151-</w:t>
      </w:r>
      <w:r>
        <w:rPr>
          <w:rFonts w:ascii="微軟正黑體" w:eastAsia="微軟正黑體" w:hAnsi="微軟正黑體" w:hint="eastAsia"/>
        </w:rPr>
        <w:t>300萬以</w:t>
      </w:r>
      <w:r>
        <w:rPr>
          <w:rFonts w:ascii="微軟正黑體" w:eastAsia="微軟正黑體" w:hAnsi="微軟正黑體"/>
        </w:rPr>
        <w:t>下</w:t>
      </w:r>
      <w:r>
        <w:rPr>
          <w:rFonts w:ascii="微軟正黑體" w:eastAsia="微軟正黑體" w:hAnsi="微軟正黑體" w:hint="eastAsia"/>
        </w:rPr>
        <w:t>，獎</w:t>
      </w:r>
      <w:r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2000</w:t>
      </w:r>
      <w:r>
        <w:rPr>
          <w:rFonts w:ascii="微軟正黑體" w:eastAsia="微軟正黑體" w:hAnsi="微軟正黑體"/>
        </w:rPr>
        <w:t>元</w:t>
      </w:r>
    </w:p>
    <w:p w:rsidR="006B2C68" w:rsidRDefault="006B2C68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 w:hint="eastAsia"/>
        </w:rPr>
      </w:pPr>
      <w:r w:rsidRPr="00231D04">
        <w:rPr>
          <w:rFonts w:ascii="微軟正黑體" w:eastAsia="微軟正黑體" w:hAnsi="微軟正黑體" w:hint="eastAsia"/>
        </w:rPr>
        <w:t>案件</w:t>
      </w:r>
      <w:r w:rsidRPr="00231D04">
        <w:rPr>
          <w:rFonts w:ascii="微軟正黑體" w:eastAsia="微軟正黑體" w:hAnsi="微軟正黑體"/>
        </w:rPr>
        <w:t>金額</w:t>
      </w:r>
      <w:r w:rsidR="002161B9">
        <w:rPr>
          <w:rFonts w:ascii="微軟正黑體" w:eastAsia="微軟正黑體" w:hAnsi="微軟正黑體" w:hint="eastAsia"/>
        </w:rPr>
        <w:t>301-</w:t>
      </w:r>
      <w:r>
        <w:rPr>
          <w:rFonts w:ascii="微軟正黑體" w:eastAsia="微軟正黑體" w:hAnsi="微軟正黑體" w:hint="eastAsia"/>
        </w:rPr>
        <w:t>600萬以</w:t>
      </w:r>
      <w:r>
        <w:rPr>
          <w:rFonts w:ascii="微軟正黑體" w:eastAsia="微軟正黑體" w:hAnsi="微軟正黑體"/>
        </w:rPr>
        <w:t>下</w:t>
      </w:r>
      <w:r>
        <w:rPr>
          <w:rFonts w:ascii="微軟正黑體" w:eastAsia="微軟正黑體" w:hAnsi="微軟正黑體" w:hint="eastAsia"/>
        </w:rPr>
        <w:t>，獎</w:t>
      </w:r>
      <w:r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2500</w:t>
      </w:r>
      <w:r>
        <w:rPr>
          <w:rFonts w:ascii="微軟正黑體" w:eastAsia="微軟正黑體" w:hAnsi="微軟正黑體"/>
        </w:rPr>
        <w:t>元</w:t>
      </w:r>
    </w:p>
    <w:p w:rsidR="006B2C68" w:rsidRDefault="006B2C68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/>
        </w:rPr>
      </w:pPr>
      <w:r w:rsidRPr="00231D04">
        <w:rPr>
          <w:rFonts w:ascii="微軟正黑體" w:eastAsia="微軟正黑體" w:hAnsi="微軟正黑體" w:hint="eastAsia"/>
        </w:rPr>
        <w:t>案件</w:t>
      </w:r>
      <w:r w:rsidRPr="00231D04">
        <w:rPr>
          <w:rFonts w:ascii="微軟正黑體" w:eastAsia="微軟正黑體" w:hAnsi="微軟正黑體"/>
        </w:rPr>
        <w:t>金額</w:t>
      </w:r>
      <w:r w:rsidR="002161B9">
        <w:rPr>
          <w:rFonts w:ascii="微軟正黑體" w:eastAsia="微軟正黑體" w:hAnsi="微軟正黑體" w:hint="eastAsia"/>
        </w:rPr>
        <w:t>601-</w:t>
      </w:r>
      <w:r>
        <w:rPr>
          <w:rFonts w:ascii="微軟正黑體" w:eastAsia="微軟正黑體" w:hAnsi="微軟正黑體" w:hint="eastAsia"/>
        </w:rPr>
        <w:t>1200萬以</w:t>
      </w:r>
      <w:r>
        <w:rPr>
          <w:rFonts w:ascii="微軟正黑體" w:eastAsia="微軟正黑體" w:hAnsi="微軟正黑體"/>
        </w:rPr>
        <w:t>下</w:t>
      </w:r>
      <w:r>
        <w:rPr>
          <w:rFonts w:ascii="微軟正黑體" w:eastAsia="微軟正黑體" w:hAnsi="微軟正黑體" w:hint="eastAsia"/>
        </w:rPr>
        <w:t>，獎</w:t>
      </w:r>
      <w:r>
        <w:rPr>
          <w:rFonts w:ascii="微軟正黑體" w:eastAsia="微軟正黑體" w:hAnsi="微軟正黑體"/>
        </w:rPr>
        <w:t>金</w:t>
      </w:r>
      <w:r w:rsidR="001478C0">
        <w:rPr>
          <w:rFonts w:ascii="微軟正黑體" w:eastAsia="微軟正黑體" w:hAnsi="微軟正黑體" w:hint="eastAsia"/>
        </w:rPr>
        <w:t>3000</w:t>
      </w:r>
      <w:r>
        <w:rPr>
          <w:rFonts w:ascii="微軟正黑體" w:eastAsia="微軟正黑體" w:hAnsi="微軟正黑體"/>
        </w:rPr>
        <w:t>元</w:t>
      </w:r>
    </w:p>
    <w:p w:rsidR="001D3F74" w:rsidRPr="00231D04" w:rsidRDefault="001D3F74" w:rsidP="00DB11E6">
      <w:pPr>
        <w:pStyle w:val="a7"/>
        <w:spacing w:line="400" w:lineRule="exact"/>
        <w:ind w:leftChars="0" w:left="960"/>
        <w:rPr>
          <w:rFonts w:ascii="微軟正黑體" w:eastAsia="微軟正黑體" w:hAnsi="微軟正黑體" w:hint="eastAsia"/>
        </w:rPr>
      </w:pPr>
      <w:bookmarkStart w:id="0" w:name="_GoBack"/>
      <w:bookmarkEnd w:id="0"/>
    </w:p>
    <w:p w:rsidR="00D34DC5" w:rsidRDefault="00E75C20" w:rsidP="00E75C20">
      <w:pPr>
        <w:spacing w:line="400" w:lineRule="exact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</w:t>
      </w:r>
      <w:r>
        <w:rPr>
          <w:rFonts w:ascii="微軟正黑體" w:eastAsia="微軟正黑體" w:hAnsi="微軟正黑體"/>
        </w:rPr>
        <w:t>開發獎金</w:t>
      </w:r>
      <w:r w:rsidR="00DB11E6">
        <w:rPr>
          <w:rFonts w:ascii="微軟正黑體" w:eastAsia="微軟正黑體" w:hAnsi="微軟正黑體" w:hint="eastAsia"/>
        </w:rPr>
        <w:t xml:space="preserve"> (新</w:t>
      </w:r>
      <w:r w:rsidR="00DB11E6">
        <w:rPr>
          <w:rFonts w:ascii="微軟正黑體" w:eastAsia="微軟正黑體" w:hAnsi="微軟正黑體"/>
        </w:rPr>
        <w:t>客戶</w:t>
      </w:r>
      <w:r w:rsidR="00DB11E6">
        <w:rPr>
          <w:rFonts w:ascii="微軟正黑體" w:eastAsia="微軟正黑體" w:hAnsi="微軟正黑體" w:hint="eastAsia"/>
        </w:rPr>
        <w:t>)</w:t>
      </w:r>
    </w:p>
    <w:p w:rsidR="00E75C20" w:rsidRPr="00DB11E6" w:rsidRDefault="00652560" w:rsidP="00DB11E6">
      <w:pPr>
        <w:pStyle w:val="a7"/>
        <w:numPr>
          <w:ilvl w:val="0"/>
          <w:numId w:val="1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DB11E6">
        <w:rPr>
          <w:rFonts w:ascii="微軟正黑體" w:eastAsia="微軟正黑體" w:hAnsi="微軟正黑體" w:hint="eastAsia"/>
        </w:rPr>
        <w:t>案</w:t>
      </w:r>
      <w:r w:rsidRPr="00DB11E6">
        <w:rPr>
          <w:rFonts w:ascii="微軟正黑體" w:eastAsia="微軟正黑體" w:hAnsi="微軟正黑體"/>
        </w:rPr>
        <w:t>件金</w:t>
      </w:r>
      <w:r w:rsidRPr="00DB11E6">
        <w:rPr>
          <w:rFonts w:ascii="微軟正黑體" w:eastAsia="微軟正黑體" w:hAnsi="微軟正黑體" w:hint="eastAsia"/>
        </w:rPr>
        <w:t>額200萬以</w:t>
      </w:r>
      <w:r w:rsidRPr="00DB11E6">
        <w:rPr>
          <w:rFonts w:ascii="微軟正黑體" w:eastAsia="微軟正黑體" w:hAnsi="微軟正黑體"/>
        </w:rPr>
        <w:t>下</w:t>
      </w:r>
      <w:r w:rsidR="00081725" w:rsidRPr="00DB11E6">
        <w:rPr>
          <w:rFonts w:ascii="微軟正黑體" w:eastAsia="微軟正黑體" w:hAnsi="微軟正黑體" w:hint="eastAsia"/>
        </w:rPr>
        <w:t>，獎</w:t>
      </w:r>
      <w:r w:rsidR="00081725" w:rsidRPr="00DB11E6">
        <w:rPr>
          <w:rFonts w:ascii="微軟正黑體" w:eastAsia="微軟正黑體" w:hAnsi="微軟正黑體"/>
        </w:rPr>
        <w:t>金</w:t>
      </w:r>
      <w:r w:rsidR="00081725" w:rsidRPr="00DB11E6">
        <w:rPr>
          <w:rFonts w:ascii="微軟正黑體" w:eastAsia="微軟正黑體" w:hAnsi="微軟正黑體"/>
        </w:rPr>
        <w:t>4</w:t>
      </w:r>
      <w:r w:rsidR="00081725" w:rsidRPr="00DB11E6">
        <w:rPr>
          <w:rFonts w:ascii="微軟正黑體" w:eastAsia="微軟正黑體" w:hAnsi="微軟正黑體" w:hint="eastAsia"/>
        </w:rPr>
        <w:t>000</w:t>
      </w:r>
      <w:r w:rsidR="00081725" w:rsidRPr="00DB11E6">
        <w:rPr>
          <w:rFonts w:ascii="微軟正黑體" w:eastAsia="微軟正黑體" w:hAnsi="微軟正黑體"/>
        </w:rPr>
        <w:t>元</w:t>
      </w:r>
    </w:p>
    <w:p w:rsidR="00652560" w:rsidRPr="00DB11E6" w:rsidRDefault="00652560" w:rsidP="00DB11E6">
      <w:pPr>
        <w:pStyle w:val="a7"/>
        <w:numPr>
          <w:ilvl w:val="0"/>
          <w:numId w:val="1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DB11E6">
        <w:rPr>
          <w:rFonts w:ascii="微軟正黑體" w:eastAsia="微軟正黑體" w:hAnsi="微軟正黑體" w:hint="eastAsia"/>
        </w:rPr>
        <w:t>案</w:t>
      </w:r>
      <w:r w:rsidRPr="00DB11E6">
        <w:rPr>
          <w:rFonts w:ascii="微軟正黑體" w:eastAsia="微軟正黑體" w:hAnsi="微軟正黑體"/>
        </w:rPr>
        <w:t>件金</w:t>
      </w:r>
      <w:r w:rsidRPr="00DB11E6">
        <w:rPr>
          <w:rFonts w:ascii="微軟正黑體" w:eastAsia="微軟正黑體" w:hAnsi="微軟正黑體" w:hint="eastAsia"/>
        </w:rPr>
        <w:t>額</w:t>
      </w:r>
      <w:r w:rsidR="002161B9">
        <w:rPr>
          <w:rFonts w:ascii="微軟正黑體" w:eastAsia="微軟正黑體" w:hAnsi="微軟正黑體" w:hint="eastAsia"/>
        </w:rPr>
        <w:t>20</w:t>
      </w:r>
      <w:r w:rsidR="002161B9">
        <w:rPr>
          <w:rFonts w:ascii="微軟正黑體" w:eastAsia="微軟正黑體" w:hAnsi="微軟正黑體"/>
        </w:rPr>
        <w:t>1</w:t>
      </w:r>
      <w:r w:rsidR="002161B9">
        <w:rPr>
          <w:rFonts w:ascii="微軟正黑體" w:eastAsia="微軟正黑體" w:hAnsi="微軟正黑體" w:hint="eastAsia"/>
        </w:rPr>
        <w:t>-</w:t>
      </w:r>
      <w:r w:rsidRPr="00DB11E6">
        <w:rPr>
          <w:rFonts w:ascii="微軟正黑體" w:eastAsia="微軟正黑體" w:hAnsi="微軟正黑體" w:hint="eastAsia"/>
        </w:rPr>
        <w:t>5</w:t>
      </w:r>
      <w:r w:rsidRPr="00DB11E6">
        <w:rPr>
          <w:rFonts w:ascii="微軟正黑體" w:eastAsia="微軟正黑體" w:hAnsi="微軟正黑體" w:hint="eastAsia"/>
        </w:rPr>
        <w:t>00萬以</w:t>
      </w:r>
      <w:r w:rsidRPr="00DB11E6">
        <w:rPr>
          <w:rFonts w:ascii="微軟正黑體" w:eastAsia="微軟正黑體" w:hAnsi="微軟正黑體"/>
        </w:rPr>
        <w:t>下</w:t>
      </w:r>
      <w:r w:rsidR="00081725" w:rsidRPr="00DB11E6">
        <w:rPr>
          <w:rFonts w:ascii="微軟正黑體" w:eastAsia="微軟正黑體" w:hAnsi="微軟正黑體" w:hint="eastAsia"/>
        </w:rPr>
        <w:t>，獎</w:t>
      </w:r>
      <w:r w:rsidR="00081725" w:rsidRPr="00DB11E6">
        <w:rPr>
          <w:rFonts w:ascii="微軟正黑體" w:eastAsia="微軟正黑體" w:hAnsi="微軟正黑體"/>
        </w:rPr>
        <w:t>金</w:t>
      </w:r>
      <w:r w:rsidR="00081725" w:rsidRPr="00DB11E6">
        <w:rPr>
          <w:rFonts w:ascii="微軟正黑體" w:eastAsia="微軟正黑體" w:hAnsi="微軟正黑體" w:hint="eastAsia"/>
        </w:rPr>
        <w:t>5</w:t>
      </w:r>
      <w:r w:rsidR="00081725" w:rsidRPr="00DB11E6">
        <w:rPr>
          <w:rFonts w:ascii="微軟正黑體" w:eastAsia="微軟正黑體" w:hAnsi="微軟正黑體" w:hint="eastAsia"/>
        </w:rPr>
        <w:t>000</w:t>
      </w:r>
      <w:r w:rsidR="00081725" w:rsidRPr="00DB11E6">
        <w:rPr>
          <w:rFonts w:ascii="微軟正黑體" w:eastAsia="微軟正黑體" w:hAnsi="微軟正黑體"/>
        </w:rPr>
        <w:t>元</w:t>
      </w:r>
    </w:p>
    <w:p w:rsidR="00652560" w:rsidRPr="00DB11E6" w:rsidRDefault="002161B9" w:rsidP="00DB11E6">
      <w:pPr>
        <w:pStyle w:val="a7"/>
        <w:numPr>
          <w:ilvl w:val="0"/>
          <w:numId w:val="11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DB11E6">
        <w:rPr>
          <w:rFonts w:ascii="微軟正黑體" w:eastAsia="微軟正黑體" w:hAnsi="微軟正黑體" w:hint="eastAsia"/>
        </w:rPr>
        <w:t>案</w:t>
      </w:r>
      <w:r w:rsidRPr="00DB11E6">
        <w:rPr>
          <w:rFonts w:ascii="微軟正黑體" w:eastAsia="微軟正黑體" w:hAnsi="微軟正黑體"/>
        </w:rPr>
        <w:t>件金</w:t>
      </w:r>
      <w:r w:rsidRPr="00DB11E6">
        <w:rPr>
          <w:rFonts w:ascii="微軟正黑體" w:eastAsia="微軟正黑體" w:hAnsi="微軟正黑體" w:hint="eastAsia"/>
        </w:rPr>
        <w:t>額</w:t>
      </w:r>
      <w:r>
        <w:rPr>
          <w:rFonts w:ascii="微軟正黑體" w:eastAsia="微軟正黑體" w:hAnsi="微軟正黑體" w:hint="eastAsia"/>
        </w:rPr>
        <w:t>501-</w:t>
      </w:r>
      <w:r w:rsidR="00652560" w:rsidRPr="00DB11E6">
        <w:rPr>
          <w:rFonts w:ascii="微軟正黑體" w:eastAsia="微軟正黑體" w:hAnsi="微軟正黑體" w:hint="eastAsia"/>
        </w:rPr>
        <w:t>100</w:t>
      </w:r>
      <w:r w:rsidR="00652560" w:rsidRPr="00DB11E6">
        <w:rPr>
          <w:rFonts w:ascii="微軟正黑體" w:eastAsia="微軟正黑體" w:hAnsi="微軟正黑體" w:hint="eastAsia"/>
        </w:rPr>
        <w:t>0萬以</w:t>
      </w:r>
      <w:r w:rsidR="00652560" w:rsidRPr="00DB11E6">
        <w:rPr>
          <w:rFonts w:ascii="微軟正黑體" w:eastAsia="微軟正黑體" w:hAnsi="微軟正黑體"/>
        </w:rPr>
        <w:t>下</w:t>
      </w:r>
      <w:r w:rsidR="00081725" w:rsidRPr="00DB11E6">
        <w:rPr>
          <w:rFonts w:ascii="微軟正黑體" w:eastAsia="微軟正黑體" w:hAnsi="微軟正黑體" w:hint="eastAsia"/>
        </w:rPr>
        <w:t>，獎</w:t>
      </w:r>
      <w:r w:rsidR="00081725" w:rsidRPr="00DB11E6">
        <w:rPr>
          <w:rFonts w:ascii="微軟正黑體" w:eastAsia="微軟正黑體" w:hAnsi="微軟正黑體"/>
        </w:rPr>
        <w:t>金</w:t>
      </w:r>
      <w:r w:rsidR="00081725" w:rsidRPr="00DB11E6">
        <w:rPr>
          <w:rFonts w:ascii="微軟正黑體" w:eastAsia="微軟正黑體" w:hAnsi="微軟正黑體" w:hint="eastAsia"/>
        </w:rPr>
        <w:t>6</w:t>
      </w:r>
      <w:r w:rsidR="00081725" w:rsidRPr="00DB11E6">
        <w:rPr>
          <w:rFonts w:ascii="微軟正黑體" w:eastAsia="微軟正黑體" w:hAnsi="微軟正黑體" w:hint="eastAsia"/>
        </w:rPr>
        <w:t>000</w:t>
      </w:r>
      <w:r w:rsidR="00081725" w:rsidRPr="00DB11E6">
        <w:rPr>
          <w:rFonts w:ascii="微軟正黑體" w:eastAsia="微軟正黑體" w:hAnsi="微軟正黑體"/>
        </w:rPr>
        <w:t>元</w:t>
      </w:r>
    </w:p>
    <w:p w:rsidR="00B964D8" w:rsidRPr="00652560" w:rsidRDefault="00B964D8" w:rsidP="00B964D8">
      <w:pPr>
        <w:spacing w:line="400" w:lineRule="exact"/>
        <w:rPr>
          <w:rFonts w:ascii="微軟正黑體" w:eastAsia="微軟正黑體" w:hAnsi="微軟正黑體"/>
        </w:rPr>
      </w:pPr>
    </w:p>
    <w:p w:rsidR="00B964D8" w:rsidRPr="00B964D8" w:rsidRDefault="00B964D8" w:rsidP="00B964D8">
      <w:pPr>
        <w:spacing w:line="400" w:lineRule="exact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三、設計獎金領取的方式</w:t>
      </w:r>
    </w:p>
    <w:p w:rsidR="00B964D8" w:rsidRPr="00B964D8" w:rsidRDefault="00B964D8" w:rsidP="002B583A">
      <w:pPr>
        <w:pStyle w:val="a7"/>
        <w:numPr>
          <w:ilvl w:val="0"/>
          <w:numId w:val="1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經手專案利潤</w:t>
      </w:r>
      <w:r w:rsidR="00836C95">
        <w:rPr>
          <w:rFonts w:ascii="微軟正黑體" w:eastAsia="微軟正黑體" w:hAnsi="微軟正黑體" w:hint="eastAsia"/>
        </w:rPr>
        <w:t>*</w:t>
      </w:r>
      <w:r w:rsidR="00836C95">
        <w:rPr>
          <w:rFonts w:ascii="微軟正黑體" w:eastAsia="微軟正黑體" w:hAnsi="微軟正黑體"/>
        </w:rPr>
        <w:t>2</w:t>
      </w:r>
      <w:r w:rsidRPr="00B964D8">
        <w:rPr>
          <w:rFonts w:ascii="微軟正黑體" w:eastAsia="微軟正黑體" w:hAnsi="微軟正黑體" w:hint="eastAsia"/>
        </w:rPr>
        <w:t>%</w:t>
      </w:r>
      <w:r w:rsidR="005A0241">
        <w:rPr>
          <w:rFonts w:ascii="微軟正黑體" w:eastAsia="微軟正黑體" w:hAnsi="微軟正黑體"/>
        </w:rPr>
        <w:t xml:space="preserve"> </w:t>
      </w:r>
      <w:r w:rsidR="00836C95">
        <w:rPr>
          <w:rFonts w:ascii="微軟正黑體" w:eastAsia="微軟正黑體" w:hAnsi="微軟正黑體"/>
        </w:rPr>
        <w:t>(</w:t>
      </w:r>
      <w:r w:rsidR="00836C95">
        <w:rPr>
          <w:rFonts w:ascii="微軟正黑體" w:eastAsia="微軟正黑體" w:hAnsi="微軟正黑體" w:hint="eastAsia"/>
        </w:rPr>
        <w:t>外發平面設計共同執行</w:t>
      </w:r>
      <w:r w:rsidR="00836C95">
        <w:rPr>
          <w:rFonts w:ascii="微軟正黑體" w:eastAsia="微軟正黑體" w:hAnsi="微軟正黑體"/>
        </w:rPr>
        <w:t>)</w:t>
      </w:r>
    </w:p>
    <w:p w:rsidR="00836C95" w:rsidRPr="00836C95" w:rsidRDefault="00836C95" w:rsidP="002B583A">
      <w:pPr>
        <w:pStyle w:val="a7"/>
        <w:numPr>
          <w:ilvl w:val="0"/>
          <w:numId w:val="1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經手專案利潤</w:t>
      </w:r>
      <w:r>
        <w:rPr>
          <w:rFonts w:ascii="微軟正黑體" w:eastAsia="微軟正黑體" w:hAnsi="微軟正黑體" w:hint="eastAsia"/>
        </w:rPr>
        <w:t>*</w:t>
      </w:r>
      <w:r>
        <w:rPr>
          <w:rFonts w:ascii="微軟正黑體" w:eastAsia="微軟正黑體" w:hAnsi="微軟正黑體"/>
        </w:rPr>
        <w:t>3</w:t>
      </w:r>
      <w:r w:rsidRPr="00B964D8">
        <w:rPr>
          <w:rFonts w:ascii="微軟正黑體" w:eastAsia="微軟正黑體" w:hAnsi="微軟正黑體" w:hint="eastAsia"/>
        </w:rPr>
        <w:t>%</w:t>
      </w:r>
      <w:r w:rsidR="005A0241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無外發平面設計</w:t>
      </w:r>
      <w:r>
        <w:rPr>
          <w:rFonts w:ascii="微軟正黑體" w:eastAsia="微軟正黑體" w:hAnsi="微軟正黑體"/>
        </w:rPr>
        <w:t>)</w:t>
      </w:r>
    </w:p>
    <w:p w:rsidR="00B964D8" w:rsidRPr="00B964D8" w:rsidRDefault="00B964D8" w:rsidP="002B583A">
      <w:pPr>
        <w:pStyle w:val="a7"/>
        <w:numPr>
          <w:ilvl w:val="0"/>
          <w:numId w:val="1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B964D8">
        <w:rPr>
          <w:rFonts w:ascii="微軟正黑體" w:eastAsia="微軟正黑體" w:hAnsi="微軟正黑體" w:hint="eastAsia"/>
        </w:rPr>
        <w:t>純設計服務案/或設計比例高的案子</w:t>
      </w:r>
      <w:r w:rsidR="005A0241" w:rsidRPr="00B964D8">
        <w:rPr>
          <w:rFonts w:ascii="微軟正黑體" w:eastAsia="微軟正黑體" w:hAnsi="微軟正黑體" w:hint="eastAsia"/>
        </w:rPr>
        <w:t>*5%</w:t>
      </w:r>
      <w:r w:rsidR="005A0241" w:rsidRPr="00B964D8">
        <w:rPr>
          <w:rFonts w:ascii="微軟正黑體" w:eastAsia="微軟正黑體" w:hAnsi="微軟正黑體" w:hint="eastAsia"/>
        </w:rPr>
        <w:t xml:space="preserve"> </w:t>
      </w:r>
      <w:r w:rsidRPr="00B964D8">
        <w:rPr>
          <w:rFonts w:ascii="微軟正黑體" w:eastAsia="微軟正黑體" w:hAnsi="微軟正黑體" w:hint="eastAsia"/>
        </w:rPr>
        <w:t>(Ex貿協頒獎典禮)</w:t>
      </w:r>
    </w:p>
    <w:sectPr w:rsidR="00B964D8" w:rsidRPr="00B964D8" w:rsidSect="00B964D8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EC3" w:rsidRDefault="00C44EC3" w:rsidP="00B964D8">
      <w:r>
        <w:separator/>
      </w:r>
    </w:p>
  </w:endnote>
  <w:endnote w:type="continuationSeparator" w:id="0">
    <w:p w:rsidR="00C44EC3" w:rsidRDefault="00C44EC3" w:rsidP="00B96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EC3" w:rsidRDefault="00C44EC3" w:rsidP="00B964D8">
      <w:r>
        <w:separator/>
      </w:r>
    </w:p>
  </w:footnote>
  <w:footnote w:type="continuationSeparator" w:id="0">
    <w:p w:rsidR="00C44EC3" w:rsidRDefault="00C44EC3" w:rsidP="00B96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2C2D"/>
    <w:multiLevelType w:val="hybridMultilevel"/>
    <w:tmpl w:val="21BA5BD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84316BB"/>
    <w:multiLevelType w:val="hybridMultilevel"/>
    <w:tmpl w:val="7472C8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F0103B"/>
    <w:multiLevelType w:val="hybridMultilevel"/>
    <w:tmpl w:val="93106F56"/>
    <w:lvl w:ilvl="0" w:tplc="9E7C9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D820B74"/>
    <w:multiLevelType w:val="hybridMultilevel"/>
    <w:tmpl w:val="21BA5BD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4D3371B"/>
    <w:multiLevelType w:val="hybridMultilevel"/>
    <w:tmpl w:val="7332E6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7AD2BA6"/>
    <w:multiLevelType w:val="hybridMultilevel"/>
    <w:tmpl w:val="74346356"/>
    <w:lvl w:ilvl="0" w:tplc="255EE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E185C47"/>
    <w:multiLevelType w:val="hybridMultilevel"/>
    <w:tmpl w:val="8DD4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0D7A9E"/>
    <w:multiLevelType w:val="hybridMultilevel"/>
    <w:tmpl w:val="57E69C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7BA7DF5"/>
    <w:multiLevelType w:val="hybridMultilevel"/>
    <w:tmpl w:val="06B228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C9745FA"/>
    <w:multiLevelType w:val="hybridMultilevel"/>
    <w:tmpl w:val="4D5C35E0"/>
    <w:lvl w:ilvl="0" w:tplc="6554C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0BC5702"/>
    <w:multiLevelType w:val="hybridMultilevel"/>
    <w:tmpl w:val="6FCA0A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96168E0"/>
    <w:multiLevelType w:val="hybridMultilevel"/>
    <w:tmpl w:val="57E69C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711F7C67"/>
    <w:multiLevelType w:val="hybridMultilevel"/>
    <w:tmpl w:val="B01002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77E7CFA"/>
    <w:multiLevelType w:val="hybridMultilevel"/>
    <w:tmpl w:val="B03C76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9"/>
  </w:num>
  <w:num w:numId="5">
    <w:abstractNumId w:val="4"/>
  </w:num>
  <w:num w:numId="6">
    <w:abstractNumId w:val="5"/>
  </w:num>
  <w:num w:numId="7">
    <w:abstractNumId w:val="6"/>
  </w:num>
  <w:num w:numId="8">
    <w:abstractNumId w:val="13"/>
  </w:num>
  <w:num w:numId="9">
    <w:abstractNumId w:val="12"/>
  </w:num>
  <w:num w:numId="10">
    <w:abstractNumId w:val="10"/>
  </w:num>
  <w:num w:numId="11">
    <w:abstractNumId w:val="11"/>
  </w:num>
  <w:num w:numId="12">
    <w:abstractNumId w:val="3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D8"/>
    <w:rsid w:val="00081725"/>
    <w:rsid w:val="001478C0"/>
    <w:rsid w:val="0017593A"/>
    <w:rsid w:val="001D3F74"/>
    <w:rsid w:val="002161B9"/>
    <w:rsid w:val="00231D04"/>
    <w:rsid w:val="002B583A"/>
    <w:rsid w:val="005A0241"/>
    <w:rsid w:val="00652560"/>
    <w:rsid w:val="006616BE"/>
    <w:rsid w:val="00673D9E"/>
    <w:rsid w:val="006B2C68"/>
    <w:rsid w:val="00836C95"/>
    <w:rsid w:val="008F092C"/>
    <w:rsid w:val="009C4BDD"/>
    <w:rsid w:val="00A23D80"/>
    <w:rsid w:val="00A80672"/>
    <w:rsid w:val="00B964D8"/>
    <w:rsid w:val="00C44EC3"/>
    <w:rsid w:val="00D34DC5"/>
    <w:rsid w:val="00DB11E6"/>
    <w:rsid w:val="00E75C20"/>
    <w:rsid w:val="00EA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7BD9"/>
  <w15:chartTrackingRefBased/>
  <w15:docId w15:val="{C46684BB-F2C0-477A-8C55-75E4C9E0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64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964D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964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964D8"/>
    <w:rPr>
      <w:sz w:val="20"/>
      <w:szCs w:val="20"/>
    </w:rPr>
  </w:style>
  <w:style w:type="paragraph" w:styleId="a7">
    <w:name w:val="List Paragraph"/>
    <w:basedOn w:val="a"/>
    <w:uiPriority w:val="34"/>
    <w:qFormat/>
    <w:rsid w:val="00B964D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2022-01-14T07:24:00Z</dcterms:created>
  <dcterms:modified xsi:type="dcterms:W3CDTF">2025-05-26T03:53:00Z</dcterms:modified>
</cp:coreProperties>
</file>