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irubnifbzlo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Paint lego</w:t>
      </w: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"/>
        <w:gridCol w:w="3720"/>
        <w:tblGridChange w:id="0">
          <w:tblGrid>
            <w:gridCol w:w="4560"/>
            <w:gridCol w:w="3720"/>
          </w:tblGrid>
        </w:tblGridChange>
      </w:tblGrid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Автор: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Кудряшов Максим Викторович.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создания: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-678.897637795274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14.05.2023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последнего обновления: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-678.8976377952747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Авторская группа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Кудряшов М.В., Сайдалиева Н.А..</w:t>
            </w:r>
          </w:p>
        </w:tc>
      </w:tr>
    </w:tbl>
    <w:p w:rsidR="00000000" w:rsidDel="00000000" w:rsidP="00000000" w:rsidRDefault="00000000" w:rsidRPr="00000000" w14:paraId="0000000A">
      <w:pPr>
        <w:pStyle w:val="Heading2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q5cffbu4d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Краткое описание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Игра в которой соединены две игровые механики пазлы и раскраска. Изображение в концепции Lego. В начале идет сборка изображение механикой пазлов, а потом раскраска его с помощью основных компонентов.</w:t>
      </w:r>
    </w:p>
    <w:p w:rsidR="00000000" w:rsidDel="00000000" w:rsidP="00000000" w:rsidRDefault="00000000" w:rsidRPr="00000000" w14:paraId="0000000C">
      <w:pPr>
        <w:pStyle w:val="Heading2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qarhsetlfs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Характеристики игры</w:t>
      </w:r>
    </w:p>
    <w:tbl>
      <w:tblPr>
        <w:tblStyle w:val="Table2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760"/>
        <w:tblGridChange w:id="0">
          <w:tblGrid>
            <w:gridCol w:w="3255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Тема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Раскраска</w:t>
            </w:r>
          </w:p>
        </w:tc>
      </w:tr>
      <w:tr>
        <w:trPr>
          <w:cantSplit w:val="0"/>
          <w:trHeight w:val="426.97265625" w:hRule="atLeast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Настроение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Доброе</w:t>
            </w:r>
            <w:r w:rsidDel="00000000" w:rsidR="00000000" w:rsidRPr="00000000">
              <w:rPr>
                <w:rtl w:val="0"/>
              </w:rPr>
              <w:t xml:space="preserve">, позитивное, творчество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Жанр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Кидалки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Сеттинг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Целевая Аудитория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Целевая Платформа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ПК/Интерактивное оборудование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Технология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Unity 3D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Монетизация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B2B</w:t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alaz1edc4t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USP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Lego сеттинг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Красивый дизайн и визуал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Дополнительная механика Пазлов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74y71xtqso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Функциональная спецификация проекта</w:t>
      </w:r>
    </w:p>
    <w:p w:rsidR="00000000" w:rsidDel="00000000" w:rsidP="00000000" w:rsidRDefault="00000000" w:rsidRPr="00000000" w14:paraId="00000023">
      <w:pPr>
        <w:pStyle w:val="Heading3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464o565eu9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Главное меню</w:t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Главное меню игры представляет собой централизованную сцену, из которого игроки могут включать  игры. </w:t>
      </w:r>
    </w:p>
    <w:p w:rsidR="00000000" w:rsidDel="00000000" w:rsidP="00000000" w:rsidRDefault="00000000" w:rsidRPr="00000000" w14:paraId="0000002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компоненты главного меню: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режима “Лего раскраска”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режима “Чистая раскраска”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кнопкой настроек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выхода</w:t>
      </w:r>
    </w:p>
    <w:p w:rsidR="00000000" w:rsidDel="00000000" w:rsidP="00000000" w:rsidRDefault="00000000" w:rsidRPr="00000000" w14:paraId="0000002B">
      <w:pPr>
        <w:pStyle w:val="Heading3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syqawbjro4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Пауз меню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Вызывается долгим нажатием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 время игры. Касания не считываться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пауз меню: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“Играть” - продолжение игры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вызова настроек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“Рестарт” - перезапуск уровня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выхода в главное меню</w:t>
      </w:r>
    </w:p>
    <w:p w:rsidR="00000000" w:rsidDel="00000000" w:rsidP="00000000" w:rsidRDefault="00000000" w:rsidRPr="00000000" w14:paraId="00000033">
      <w:pPr>
        <w:pStyle w:val="Heading3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35utvp46rz7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Функционал настроек 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Микшер регулировки громкости “Музыки”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Микшер регулировки громкости “Звуков”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закрытия окна настроек</w:t>
      </w:r>
    </w:p>
    <w:p w:rsidR="00000000" w:rsidDel="00000000" w:rsidP="00000000" w:rsidRDefault="00000000" w:rsidRPr="00000000" w14:paraId="00000037">
      <w:pPr>
        <w:pStyle w:val="Heading3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gwsk69ilwzy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Геймплей </w:t>
      </w:r>
    </w:p>
    <w:p w:rsidR="00000000" w:rsidDel="00000000" w:rsidP="00000000" w:rsidRDefault="00000000" w:rsidRPr="00000000" w14:paraId="00000038">
      <w:pPr>
        <w:pStyle w:val="Heading4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e05o5rz749a0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Режим “Лего раскраска”</w:t>
      </w:r>
    </w:p>
    <w:p w:rsidR="00000000" w:rsidDel="00000000" w:rsidP="00000000" w:rsidRDefault="00000000" w:rsidRPr="00000000" w14:paraId="0000003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готовых механик из unity pack  “Drawing &amp; Coloring”</w:t>
      </w:r>
    </w:p>
    <w:p w:rsidR="00000000" w:rsidDel="00000000" w:rsidP="00000000" w:rsidRDefault="00000000" w:rsidRPr="00000000" w14:paraId="0000003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написание доп механики </w:t>
      </w:r>
    </w:p>
    <w:p w:rsidR="00000000" w:rsidDel="00000000" w:rsidP="00000000" w:rsidRDefault="00000000" w:rsidRPr="00000000" w14:paraId="0000003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https://assetstore.unity.com/packages/templates/packs/drawing-coloring-extra-edition-43865 </w:t>
      </w:r>
    </w:p>
    <w:p w:rsidR="00000000" w:rsidDel="00000000" w:rsidP="00000000" w:rsidRDefault="00000000" w:rsidRPr="00000000" w14:paraId="0000003C">
      <w:pPr>
        <w:pStyle w:val="Heading4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4e3wv74lvlr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Игровой сценарий для реализации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1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режима “Лего Раскраска” из главного меню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Появление окна с выбором изображения для раскраски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игры с выбранным изображением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2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Появление Helper в начале - объяснения “что делать “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Механика “Пазлов”-  сборка изображения для раскраски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76413" cy="226088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2260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Референс 1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Механика “Раскраски”-  из unitypack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Заливка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Карандаш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Кисть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Кисть с узором 3 штуки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Заготовленные цвета из unity pack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масштабирования и перемещения изображения во время раскраски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“ГОТОВО”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окно “Сохранить изображение?” 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 да или нет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 в главное меню 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cl7490bthmkt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Режим “Чистая раскраска”</w:t>
      </w:r>
    </w:p>
    <w:p w:rsidR="00000000" w:rsidDel="00000000" w:rsidP="00000000" w:rsidRDefault="00000000" w:rsidRPr="00000000" w14:paraId="0000005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готовых механик из unity pack  “Drawing &amp; Coloring”</w:t>
      </w:r>
    </w:p>
    <w:p w:rsidR="00000000" w:rsidDel="00000000" w:rsidP="00000000" w:rsidRDefault="00000000" w:rsidRPr="00000000" w14:paraId="0000005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https://assetstore.unity.com/packages/templates/packs/drawing-coloring-extra-edition-43865 </w:t>
      </w:r>
    </w:p>
    <w:p w:rsidR="00000000" w:rsidDel="00000000" w:rsidP="00000000" w:rsidRDefault="00000000" w:rsidRPr="00000000" w14:paraId="0000005A">
      <w:pPr>
        <w:pStyle w:val="Heading4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pmiuzffhoh09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Игровой сценарий для реализации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1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режима “Чистая раскраска” из главного меню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игры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Появление Helper в начале - объяснения “что делать “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Чистое белое изображение для раскраски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Механика “Раскраски”-  из unitypack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Заливка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Карандаш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Кисть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Кисть с узором 3 штуки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Заготовленные цвета из unity pack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масштабирования и перемещения изображения во время раскраски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Кнопка “ГОТОВО”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Появляется окно “Сохранить изображение?” 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Кнопки да или нет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 в главное меню 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5k0aw5jjegu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2D контент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20 изображений раскраски лего.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Простые изображение раскрасок лего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34655" cy="295898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655" cy="2958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yp218r0fyk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UI/UX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Cartoon GUI Pack.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режиме раскраска все инструменты раскраски должны находиться снизу.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также и кнопка вызова pause menu.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jc6s4oj4m2z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Сроки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Дедлайн 31.05.2024</w:t>
      </w:r>
    </w:p>
    <w:p w:rsidR="00000000" w:rsidDel="00000000" w:rsidP="00000000" w:rsidRDefault="00000000" w:rsidRPr="00000000" w14:paraId="0000007D">
      <w:pPr>
        <w:pStyle w:val="Heading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shs5l9nc5b0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Ассеты 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670"/>
        <w:tblGridChange w:id="0">
          <w:tblGrid>
            <w:gridCol w:w="690"/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https://assetstore.unity.com/packages/templates/packs/drawing-coloring-extra-edition-43865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https://assetstore.unity.com/packages/2d/gui/cartoon-gui-pack-48850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Hello Ivan</w:t>
        <w:br w:type="textWrapping"/>
        <w:t xml:space="preserve">Actually I am a web developer but my friend is a senior Unity Developer who live in United States.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He can do this game perfectly as you want.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But his hourly rate is $30.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If you can afford that, I will let him know.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If you wanna work with my friend, chat on discord.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My discord is mr.traveler</w:t>
        <w:br w:type="textWrapping"/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Hope to hear from you soon.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Thank you.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jc w:val="both"/>
    </w:pPr>
    <w:rPr>
      <w:b w:val="1"/>
      <w:color w:val="00796b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setstore.unity.com/packages/2d/gui/cartoon-gui-pack-48850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assetstore.unity.com/packages/templates/packs/drawing-coloring-extra-edition-438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