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9726F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>Department of Computer Science</w:t>
      </w:r>
    </w:p>
    <w:p w14:paraId="2E57FD3E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B032D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>Study Guide for Graduate Comprehensive Exams</w:t>
      </w:r>
    </w:p>
    <w:p w14:paraId="55D58C0B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A72C3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>Spring 2015</w:t>
      </w:r>
    </w:p>
    <w:p w14:paraId="1AC1964F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004BB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>A PHOTO ID IS REQUIRED FOR ENTRANCE TO THE EXAM.</w:t>
      </w:r>
    </w:p>
    <w:p w14:paraId="6EB23DF7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02A3C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>YOU WILL ONLY BE ALLOWED TO</w:t>
      </w:r>
    </w:p>
    <w:p w14:paraId="6C612339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>TAKE WRITING INSTRUMENTS TO YOUR SEAT DURING THE EXAM.</w:t>
      </w:r>
    </w:p>
    <w:p w14:paraId="65914355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>YOU WILL BE REQUIRED TO LEAVE ALL BACKPACKS, NOTES, AND</w:t>
      </w:r>
    </w:p>
    <w:p w14:paraId="10D0F703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>ELECTRONIC DEVICES AT THE BACK OR FRONT OF THE EXAM ROOM.</w:t>
      </w:r>
    </w:p>
    <w:p w14:paraId="3BA0ED7B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354C9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>The content exam will be given 14:00-17:00 on Friday, Mar. 13 in DERR 113. The software engineering exam will be given 14:00-17:00, Mar. 13 in DERR 113. The programming exam will be given 15:30 -- 17:00 on Friday, Mar. 27 in DERR 113. The communication exam will be given 14:00 -- 15:00 on Friday, Mar. 27 in DERR 113.</w:t>
      </w:r>
    </w:p>
    <w:p w14:paraId="0B987957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373BBAB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F390BF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>The programming exam covers the "content/skill level of CS3358."</w:t>
      </w:r>
    </w:p>
    <w:p w14:paraId="5004D284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CF7B4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>The communication exam covers the ability to write clear technical English on Computer Science topics.</w:t>
      </w:r>
    </w:p>
    <w:p w14:paraId="6087A7DA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3F52E0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content exams cover the core courses. </w:t>
      </w:r>
    </w:p>
    <w:p w14:paraId="4B5B3ECE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>So be sure to check that you have the right set of topics.</w:t>
      </w:r>
    </w:p>
    <w:p w14:paraId="0685401A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8E210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>You will be examined over the courses listed on your exam registration.</w:t>
      </w:r>
    </w:p>
    <w:p w14:paraId="270557A1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FF90D6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6410F2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>Software Engineering Study Guide</w:t>
      </w:r>
    </w:p>
    <w:p w14:paraId="26EAFE64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</w:t>
      </w:r>
    </w:p>
    <w:p w14:paraId="202DFA27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26A02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>CS 5391</w:t>
      </w:r>
    </w:p>
    <w:p w14:paraId="6F099F46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software life cycle models</w:t>
      </w:r>
    </w:p>
    <w:p w14:paraId="5F302462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software measurement</w:t>
      </w:r>
    </w:p>
    <w:p w14:paraId="54F0A96E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A0B508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>CS 5392</w:t>
      </w:r>
    </w:p>
    <w:p w14:paraId="434DC61A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verification by proof </w:t>
      </w:r>
    </w:p>
    <w:p w14:paraId="19B5B741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model checking</w:t>
      </w:r>
    </w:p>
    <w:p w14:paraId="6B43E9FD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satisfiability based verification</w:t>
      </w:r>
    </w:p>
    <w:p w14:paraId="277483A6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data flow analysis</w:t>
      </w:r>
    </w:p>
    <w:p w14:paraId="3BEB5125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 </w:t>
      </w: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symbolic execution</w:t>
      </w:r>
    </w:p>
    <w:p w14:paraId="4D94CA1D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 </w:t>
      </w: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model checking</w:t>
      </w:r>
    </w:p>
    <w:p w14:paraId="601A93EC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 </w:t>
      </w: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satisfiability based verification</w:t>
      </w:r>
    </w:p>
    <w:p w14:paraId="76A9B952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770E7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>CS 5393</w:t>
      </w:r>
    </w:p>
    <w:p w14:paraId="31F34056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software inspections</w:t>
      </w:r>
    </w:p>
    <w:p w14:paraId="5BF7E4BA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code coverage measures for testing</w:t>
      </w:r>
    </w:p>
    <w:p w14:paraId="500EAA55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 </w:t>
      </w: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coverage criteria for testing</w:t>
      </w:r>
    </w:p>
    <w:p w14:paraId="5DA954E5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syntax based testing </w:t>
      </w:r>
    </w:p>
    <w:p w14:paraId="442AC31C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regression testing</w:t>
      </w:r>
    </w:p>
    <w:p w14:paraId="378BF4EB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FBCDB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>Computer Science Study Guide</w:t>
      </w:r>
    </w:p>
    <w:p w14:paraId="1B3CDD1A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</w:t>
      </w:r>
    </w:p>
    <w:p w14:paraId="08FAE320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7EA57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5C96C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CS5306  Advanced Operating Systems</w:t>
      </w:r>
    </w:p>
    <w:p w14:paraId="7DDD0873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9A2A47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a. mutual exclusion solutions in distributed os</w:t>
      </w:r>
    </w:p>
    <w:p w14:paraId="6C549B11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b. deadlocks solutions in distributed os</w:t>
      </w:r>
    </w:p>
    <w:p w14:paraId="04CDBAA3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c. clock synchronization in distributed os</w:t>
      </w:r>
    </w:p>
    <w:p w14:paraId="637DC293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(physical clock, logical clock)</w:t>
      </w:r>
    </w:p>
    <w:p w14:paraId="6A9E668E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d. consistency models of distributed shared memory</w:t>
      </w:r>
    </w:p>
    <w:p w14:paraId="59D137AA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16C0B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AC26E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CS5310  Network and Communication Systems</w:t>
      </w:r>
    </w:p>
    <w:p w14:paraId="21F1C709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6D6C46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a.  Significances of the Fourier series with  </w:t>
      </w:r>
    </w:p>
    <w:p w14:paraId="27DFA8A0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regard to data transmissions</w:t>
      </w:r>
    </w:p>
    <w:p w14:paraId="4A54CAE1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b.  The seven layers of the OSI reference model</w:t>
      </w:r>
    </w:p>
    <w:p w14:paraId="31F801E4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c.  Definitions and comparisions of CSMA/CD, Token </w:t>
      </w:r>
    </w:p>
    <w:p w14:paraId="126D4DBD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Bus, and Token Ring LAN protocols</w:t>
      </w:r>
    </w:p>
    <w:p w14:paraId="064C1133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d.  Basic concepts, structures, and programming of</w:t>
      </w:r>
    </w:p>
    <w:p w14:paraId="2F3C7438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BSD Socket programming</w:t>
      </w:r>
    </w:p>
    <w:p w14:paraId="3D436601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D1026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16F33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CS5318  Design of Programming Languages</w:t>
      </w:r>
    </w:p>
    <w:p w14:paraId="7623D8DB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347E3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a.  role of context-free grammars in programming  </w:t>
      </w:r>
    </w:p>
    <w:p w14:paraId="2829B2E5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language design</w:t>
      </w:r>
    </w:p>
    <w:p w14:paraId="62C0D674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b.  role of abstraction in programming language </w:t>
      </w:r>
    </w:p>
    <w:p w14:paraId="1AF00320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design</w:t>
      </w:r>
    </w:p>
    <w:p w14:paraId="04B49415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c.  computational paradigms</w:t>
      </w:r>
    </w:p>
    <w:p w14:paraId="1EA1989C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d.  the use of attribute grammars to decorate </w:t>
      </w:r>
    </w:p>
    <w:p w14:paraId="38686E3E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parse trees</w:t>
      </w:r>
    </w:p>
    <w:p w14:paraId="195A04A3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098F7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CS5329  Algorithm Design and Analysis</w:t>
      </w:r>
    </w:p>
    <w:p w14:paraId="53A8F49A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C8C9E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a. Recurrences including recursion trees, </w:t>
      </w:r>
    </w:p>
    <w:p w14:paraId="436B469D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substitution and master method, with examples.</w:t>
      </w:r>
    </w:p>
    <w:p w14:paraId="0580DE3D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b. Algorithm design strategies,including </w:t>
      </w:r>
    </w:p>
    <w:p w14:paraId="3BDA7E89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characteristics and examples.</w:t>
      </w:r>
    </w:p>
    <w:p w14:paraId="48352656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c. Insertion, Selection, Quick, Shell, Bucket, </w:t>
      </w:r>
    </w:p>
    <w:p w14:paraId="3A0C7F8B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Radix sorting. Know the definitions, properties </w:t>
      </w:r>
    </w:p>
    <w:p w14:paraId="0C85CA38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running times for the best and worst running </w:t>
      </w:r>
    </w:p>
    <w:p w14:paraId="03AB8E34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cases in terms of big O notation. Be able to  </w:t>
      </w:r>
    </w:p>
    <w:p w14:paraId="677B1BC8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apply to specific inputs.</w:t>
      </w:r>
    </w:p>
    <w:p w14:paraId="78E5BF04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d. Hash functions definitions, collision </w:t>
      </w:r>
    </w:p>
    <w:p w14:paraId="20DDE3DB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resolution schemes, linear, quadratic probing, </w:t>
      </w:r>
    </w:p>
    <w:p w14:paraId="7B7B1582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double hashing. Be able to provide and work </w:t>
      </w:r>
    </w:p>
    <w:p w14:paraId="3BF50AF9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with specific examples</w:t>
      </w:r>
    </w:p>
    <w:p w14:paraId="42B2B7EA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e. AVL, Splay trees, Heap definitions, </w:t>
      </w:r>
    </w:p>
    <w:p w14:paraId="5D467475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properties, examples. Be able to add  and </w:t>
      </w:r>
    </w:p>
    <w:p w14:paraId="72EE8E48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delete nodes from  each of those entities.</w:t>
      </w:r>
    </w:p>
    <w:p w14:paraId="44D561EF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AD861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CS5332  Data Base Theory and Design</w:t>
      </w:r>
    </w:p>
    <w:p w14:paraId="25EBD0D0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691A7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a.  elementary concepts of DBMS</w:t>
      </w:r>
    </w:p>
    <w:p w14:paraId="10FEA88F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b.  data analysis for table formation</w:t>
      </w:r>
    </w:p>
    <w:p w14:paraId="14953737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c.  normalization of tables(relations):</w:t>
      </w:r>
    </w:p>
    <w:p w14:paraId="3B73F479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1NF, 2NF, 3NF, and BCNF</w:t>
      </w:r>
    </w:p>
    <w:p w14:paraId="6A76A856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d.  E/R modeling</w:t>
      </w:r>
    </w:p>
    <w:p w14:paraId="6524D809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e.  SQL, database tools and database </w:t>
      </w:r>
    </w:p>
    <w:p w14:paraId="5180C795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implementation for real world problems</w:t>
      </w:r>
    </w:p>
    <w:p w14:paraId="547571B3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f.  relational algebra</w:t>
      </w:r>
    </w:p>
    <w:p w14:paraId="3897C050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98033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CS5338  Formal Languages</w:t>
      </w:r>
    </w:p>
    <w:p w14:paraId="5777F4C6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63E60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a.  Mathematical foundations including countable </w:t>
      </w:r>
    </w:p>
    <w:p w14:paraId="14C3B8AD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and uncountable infinity and diagonalization</w:t>
      </w:r>
    </w:p>
    <w:p w14:paraId="3390897C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b.  Definition, construction and properties of </w:t>
      </w:r>
    </w:p>
    <w:p w14:paraId="4AF71C35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finite state machines, pushdown automata and </w:t>
      </w:r>
    </w:p>
    <w:p w14:paraId="05020602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Turing machines</w:t>
      </w:r>
    </w:p>
    <w:p w14:paraId="39AD2BA8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c.  Halting behavior of deterministic and non-</w:t>
      </w:r>
    </w:p>
    <w:p w14:paraId="437096F6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deterministic machines</w:t>
      </w:r>
    </w:p>
    <w:p w14:paraId="515C276B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d.  Language hierarchy and closure properties of </w:t>
      </w:r>
    </w:p>
    <w:p w14:paraId="57611BB8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regular and context free languages</w:t>
      </w:r>
    </w:p>
    <w:p w14:paraId="4371589B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e.  Complexity classes and NP-completeness proof </w:t>
      </w:r>
    </w:p>
    <w:p w14:paraId="6E610853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techniques</w:t>
      </w:r>
    </w:p>
    <w:p w14:paraId="1B894613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f.  Church-Turing thesis, decidability and semi-</w:t>
      </w:r>
    </w:p>
    <w:p w14:paraId="7C520C5C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decidability</w:t>
      </w:r>
    </w:p>
    <w:p w14:paraId="72B10DDF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E05F2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CS5346  Advanced Artificial Intelligence</w:t>
      </w:r>
    </w:p>
    <w:p w14:paraId="50E6D7F9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85B1A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a.  Conventional and Informed Search Methods</w:t>
      </w:r>
    </w:p>
    <w:p w14:paraId="4CCBC0A6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b.  Minimax Search Procedures including Alpha-Beta </w:t>
      </w:r>
    </w:p>
    <w:p w14:paraId="3FAA6FBB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Pruning</w:t>
      </w:r>
    </w:p>
    <w:p w14:paraId="088D2118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c.  Representation of Knowledge and Inference in </w:t>
      </w:r>
    </w:p>
    <w:p w14:paraId="293B4620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Propositional and First-Order Logic</w:t>
      </w:r>
    </w:p>
    <w:p w14:paraId="61FDFA23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d.  Use of Forward and Backward Chaining in Expert </w:t>
      </w:r>
    </w:p>
    <w:p w14:paraId="6771F99D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Systems</w:t>
      </w:r>
    </w:p>
    <w:p w14:paraId="1A81E144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e.  Building knowledge bases and reasoning for </w:t>
      </w:r>
    </w:p>
    <w:p w14:paraId="03ABB065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applications like the testing of the design of </w:t>
      </w:r>
    </w:p>
    <w:p w14:paraId="6C9AB921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electronic circuits</w:t>
      </w:r>
    </w:p>
    <w:p w14:paraId="06BD07CD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f.  Rule generation through machine learning </w:t>
      </w:r>
    </w:p>
    <w:p w14:paraId="1CE0EAAA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methods</w:t>
      </w:r>
    </w:p>
    <w:p w14:paraId="7B972F28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g.  Intelligent planning</w:t>
      </w:r>
    </w:p>
    <w:p w14:paraId="71F90298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5852A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8. CS 5351 Parallel Processing</w:t>
      </w:r>
    </w:p>
    <w:p w14:paraId="18329785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7EB7526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a. Performance metrics (speedup, efficiency, </w:t>
      </w:r>
    </w:p>
    <w:p w14:paraId="4EFA169C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overhead, scalability, complexity)</w:t>
      </w:r>
    </w:p>
    <w:p w14:paraId="6B423669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b. Parallelization approaches (data parallelism, </w:t>
      </w:r>
    </w:p>
    <w:p w14:paraId="662E4EE1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task parallelism, divide and conquer, </w:t>
      </w:r>
    </w:p>
    <w:p w14:paraId="19950DF1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partitioning, agglomeration, scans)</w:t>
      </w:r>
    </w:p>
    <w:p w14:paraId="0644A83A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c. Shared-memory machines and programming </w:t>
      </w:r>
    </w:p>
    <w:p w14:paraId="12F66C19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(consistency models, cache coherence, false </w:t>
      </w:r>
    </w:p>
    <w:p w14:paraId="129DC94F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sharing)</w:t>
      </w:r>
    </w:p>
    <w:p w14:paraId="4A40A774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d. Message-passing machines and programming </w:t>
      </w:r>
    </w:p>
    <w:p w14:paraId="2D64D91F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(network topologies, bandwidth, routing)</w:t>
      </w:r>
    </w:p>
    <w:p w14:paraId="10EA34C9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e. Synchronization primitives (barriers, mutexes, </w:t>
      </w:r>
    </w:p>
    <w:p w14:paraId="03F7B12E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locks, read/write locks, semaphores, condition  </w:t>
      </w:r>
    </w:p>
    <w:p w14:paraId="5054E0FD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variables)</w:t>
      </w:r>
    </w:p>
    <w:p w14:paraId="63483B5A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f. Communication primitives (send, receive, </w:t>
      </w:r>
    </w:p>
    <w:p w14:paraId="6519C5AF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broadcast, reduce, scatter, gather, point to </w:t>
      </w:r>
    </w:p>
    <w:p w14:paraId="28C1AA2F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point vs. collective, blocking vs. non-</w:t>
      </w:r>
    </w:p>
    <w:p w14:paraId="28AA9E39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blocking)</w:t>
      </w:r>
    </w:p>
    <w:p w14:paraId="3484BFAF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g. Parallelism issues (data races, livelock, </w:t>
      </w:r>
    </w:p>
    <w:p w14:paraId="63BA6148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deadlock, indeterminacy, load balance, </w:t>
      </w:r>
    </w:p>
    <w:p w14:paraId="0032F6A7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termination detection, reentrancy)</w:t>
      </w:r>
    </w:p>
    <w:p w14:paraId="3E2D22EF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h. Parallel programming (OpenMP, MPI)</w:t>
      </w:r>
    </w:p>
    <w:p w14:paraId="64A2027D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</w:p>
    <w:p w14:paraId="36467191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9. CS5391  Survey of Software Engineering</w:t>
      </w:r>
    </w:p>
    <w:p w14:paraId="477FA0B1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4780D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a.  Software Development Lifecycle Models</w:t>
      </w:r>
    </w:p>
    <w:p w14:paraId="0BBE44B8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b.  Capability Maturity Model</w:t>
      </w:r>
    </w:p>
    <w:p w14:paraId="1D5F10F3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c.  Design Methods</w:t>
      </w:r>
    </w:p>
    <w:p w14:paraId="631A0667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D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d.  Software Testing Strategies</w:t>
      </w:r>
    </w:p>
    <w:p w14:paraId="78748C3C" w14:textId="77777777" w:rsidR="009C3D8F" w:rsidRPr="009C3D8F" w:rsidRDefault="009C3D8F" w:rsidP="009C3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4CC70" w14:textId="77777777" w:rsidR="009C3D8F" w:rsidRDefault="009C3D8F"/>
    <w:p w14:paraId="4693BB3B" w14:textId="77777777" w:rsidR="009C3D8F" w:rsidRDefault="009C3D8F"/>
    <w:p w14:paraId="2C829868" w14:textId="62FB506C" w:rsidR="009C3D8F" w:rsidRDefault="00C93FDD">
      <w:r>
        <w:rPr>
          <w:noProof/>
        </w:rPr>
        <w:drawing>
          <wp:inline distT="0" distB="0" distL="0" distR="0" wp14:anchorId="5E49370B" wp14:editId="5248EFCF">
            <wp:extent cx="5943600" cy="3872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1D9CAF" w14:textId="77777777" w:rsidR="009C3D8F" w:rsidRDefault="009C3D8F"/>
    <w:sectPr w:rsidR="009C3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F"/>
    <w:rsid w:val="003B02B2"/>
    <w:rsid w:val="009C3D8F"/>
    <w:rsid w:val="00C9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28C2"/>
  <w15:chartTrackingRefBased/>
  <w15:docId w15:val="{9B9612BD-2E0A-4F12-B99C-F45EE55C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D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1033</Words>
  <Characters>5890</Characters>
  <Application>Microsoft Office Word</Application>
  <DocSecurity>0</DocSecurity>
  <Lines>49</Lines>
  <Paragraphs>13</Paragraphs>
  <ScaleCrop>false</ScaleCrop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Zebo</dc:creator>
  <cp:keywords/>
  <dc:description/>
  <cp:lastModifiedBy>Zebo</cp:lastModifiedBy>
  <cp:revision>2</cp:revision>
  <dcterms:created xsi:type="dcterms:W3CDTF">2020-03-02T17:14:00Z</dcterms:created>
  <dcterms:modified xsi:type="dcterms:W3CDTF">2020-03-02T17:36:00Z</dcterms:modified>
</cp:coreProperties>
</file>