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9"/>
        <w:rPr>
          <w:rFonts w:ascii="Arial Black" w:hAnsi="Arial Black"/>
        </w:rPr>
      </w:pPr>
      <w:r/>
      <w:bookmarkStart w:id="0" w:name="_GoBack"/>
      <w:r/>
      <w:bookmarkEnd w:id="0"/>
      <w:r>
        <w:rPr>
          <w:rFonts w:ascii="微軟正黑體" w:hAnsi="微軟正黑體" w:eastAsia="微軟正黑體"/>
        </w:rPr>
        <w:t xml:space="preserve">微處理機 </w:t>
      </w:r>
      <w:r>
        <w:rPr>
          <w:rFonts w:ascii="Arial Black" w:hAnsi="Arial Black"/>
        </w:rPr>
        <w:t xml:space="preserve">LAB </w:t>
      </w:r>
      <w:r>
        <w:rPr>
          <w:rFonts w:hint="eastAsia" w:ascii="Arial Black" w:hAnsi="Arial Black"/>
        </w:rPr>
        <w:t xml:space="preserve">2</w:t>
      </w:r>
      <w:r>
        <w:rPr>
          <w:rFonts w:hint="eastAsia" w:ascii="Arial Black" w:hAnsi="Arial Black"/>
        </w:rPr>
        <w:t xml:space="preserve">.1</w:t>
      </w:r>
      <w:r/>
    </w:p>
    <w:p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Due : 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兩周後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早上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8</w:t>
      </w:r>
      <w:r>
        <w:rPr>
          <w:rFonts w:ascii="Arial" w:hAnsi="Arial" w:cs="Arial"/>
          <w:color w:val="222222"/>
          <w:shd w:val="clear" w:color="auto" w:fill="ffffff"/>
        </w:rPr>
        <w:t xml:space="preserve">:00</w:t>
      </w:r>
      <w:r/>
    </w:p>
    <w:p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 w:ascii="Arial" w:hAnsi="Arial" w:cs="Arial"/>
          <w:color w:val="222222"/>
          <w:shd w:val="clear" w:color="auto" w:fill="ffffff"/>
        </w:rPr>
        <w:t xml:space="preserve">P</w:t>
      </w:r>
      <w:r>
        <w:rPr>
          <w:rFonts w:ascii="Arial" w:hAnsi="Arial" w:cs="Arial"/>
          <w:color w:val="222222"/>
          <w:shd w:val="clear" w:color="auto" w:fill="ffffff"/>
        </w:rPr>
        <w:t xml:space="preserve">ART 1. (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22</w:t>
      </w:r>
      <w:r>
        <w:rPr>
          <w:rFonts w:ascii="Arial" w:hAnsi="Arial" w:cs="Arial"/>
          <w:color w:val="222222"/>
          <w:shd w:val="clear" w:color="auto" w:fill="ffffff"/>
        </w:rPr>
        <w:t xml:space="preserve">%)</w:t>
      </w:r>
      <w:r/>
    </w:p>
    <w:p>
      <w:pPr>
        <w:pStyle w:val="838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 w:ascii="Arial" w:hAnsi="Arial" w:cs="Arial"/>
          <w:color w:val="222222"/>
          <w:shd w:val="clear" w:color="auto" w:fill="ffffff"/>
        </w:rPr>
        <w:t xml:space="preserve">如果使得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GPIOB PIN8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符合以下所有條件</w:t>
      </w:r>
      <w:r/>
    </w:p>
    <w:p>
      <w:pPr>
        <w:pStyle w:val="838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Enable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2) 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設定為輸出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 3) </w:t>
      </w:r>
      <w:r>
        <w:rPr>
          <w:rFonts w:ascii="Arial" w:hAnsi="Arial" w:cs="Arial"/>
          <w:color w:val="222222"/>
          <w:shd w:val="clear" w:color="auto" w:fill="ffffff"/>
        </w:rPr>
        <w:t xml:space="preserve">P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ulldown</w:t>
      </w:r>
      <w:r>
        <w:rPr>
          <w:rFonts w:ascii="Arial" w:hAnsi="Arial" w:cs="Arial"/>
          <w:color w:val="222222"/>
          <w:shd w:val="clear" w:color="auto" w:fill="ffffff"/>
        </w:rPr>
        <w:t xml:space="preserve"> 4) Open-drain</w:t>
      </w:r>
      <w:r>
        <w:rPr>
          <w:rFonts w:ascii="Arial" w:hAnsi="Arial" w:cs="Arial"/>
          <w:color w:val="222222"/>
          <w:shd w:val="clear" w:color="auto" w:fill="ffffff"/>
        </w:rPr>
        <w:t xml:space="preserve"> 5) </w:t>
      </w:r>
      <w:r>
        <w:rPr>
          <w:rFonts w:ascii="Arial" w:hAnsi="Arial" w:cs="Arial"/>
          <w:color w:val="222222"/>
          <w:shd w:val="clear" w:color="auto" w:fill="ffffff"/>
        </w:rPr>
        <w:t xml:space="preserve">Medium speed</w:t>
      </w:r>
      <w:r/>
    </w:p>
    <w:p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請列出位址及數值的參數為何</w:t>
      </w:r>
      <w:r>
        <w:rPr>
          <w:rFonts w:ascii="Arial" w:hAnsi="Arial" w:cs="Arial"/>
          <w:color w:val="222222"/>
          <w:shd w:val="clear" w:color="auto" w:fill="ffffff"/>
        </w:rPr>
        <w:t xml:space="preserve">?</w:t>
      </w:r>
      <w:r/>
    </w:p>
    <w:p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</w:r>
      <w:r>
        <w:rPr>
          <w:rFonts w:ascii="Arial" w:hAnsi="Arial" w:cs="Arial"/>
          <w:color w:val="222222"/>
        </w:rPr>
      </w:r>
      <w:r/>
    </w:p>
    <w:p>
      <w:pPr>
        <w:pStyle w:val="838"/>
        <w:numPr>
          <w:ilvl w:val="0"/>
          <w:numId w:val="12"/>
        </w:numPr>
        <w:ind w:left="0" w:firstLin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Enable: </w:t>
      </w:r>
      <w:r/>
    </w:p>
    <w:p>
      <w:pPr>
        <w:pStyle w:val="838"/>
        <w:numPr>
          <w:ilvl w:val="0"/>
          <w:numId w:val="5"/>
        </w:numPr>
        <w:rPr>
          <w:rFonts w:ascii="Calibri" w:hAnsi="Calibri" w:eastAsia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位址：RCC_AHB2ENR</w:t>
      </w:r>
      <w:r>
        <w:rPr>
          <w:rFonts w:ascii="Arial" w:hAnsi="Arial" w:cs="Arial"/>
          <w:color w:val="222222"/>
          <w:shd w:val="clear" w:color="auto" w:fill="ffffff"/>
        </w:rPr>
        <w:t xml:space="preserve">, 0x4002104C</w:t>
      </w:r>
      <w:r/>
    </w:p>
    <w:p>
      <w:pPr>
        <w:pStyle w:val="838"/>
        <w:numPr>
          <w:ilvl w:val="0"/>
          <w:numId w:val="5"/>
        </w:numPr>
        <w:rPr>
          <w:rFonts w:ascii="Calibri" w:hAnsi="Calibri" w:eastAsia="Arial" w:cs="Arial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參數</w:t>
      </w:r>
      <w:r>
        <w:rPr>
          <w:rFonts w:ascii="Arial" w:hAnsi="Arial" w:cs="Arial"/>
          <w:color w:val="222222"/>
          <w:shd w:val="clear" w:color="auto" w:fill="ffffff"/>
        </w:rPr>
        <w:t xml:space="preserve">：#0x6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(</w:t>
      </w:r>
      <w:r>
        <w:rPr>
          <w:rFonts w:ascii="Arial" w:hAnsi="Arial" w:cs="Arial"/>
          <w:color w:val="222222"/>
          <w:shd w:val="clear" w:color="auto" w:fill="ffffff"/>
        </w:rPr>
        <w:t xml:space="preserve">將</w:t>
      </w:r>
      <w:r>
        <w:rPr>
          <w:rFonts w:ascii="Arial" w:hAnsi="Arial" w:cs="Arial"/>
          <w:color w:val="222222"/>
          <w:shd w:val="clear" w:color="auto" w:fill="ffffff"/>
        </w:rPr>
        <w:t xml:space="preserve">bit1和bit2設為</w:t>
      </w:r>
      <w:r>
        <w:rPr>
          <w:rFonts w:ascii="Arial" w:hAnsi="Arial" w:cs="Arial"/>
          <w:color w:val="222222"/>
          <w:shd w:val="clear" w:color="auto" w:fill="ffffff"/>
        </w:rPr>
        <w:t xml:space="preserve">1</w:t>
      </w:r>
      <w:r>
        <w:rPr>
          <w:rFonts w:ascii="Arial" w:hAnsi="Arial" w:cs="Arial"/>
          <w:color w:val="222222"/>
          <w:shd w:val="clear" w:color="auto" w:fill="ffffff"/>
        </w:rPr>
        <w:t xml:space="preserve">)</w:t>
      </w:r>
      <w:r>
        <w:rPr>
          <w:rFonts w:hint="eastAsia" w:ascii="Arial" w:hAnsi="Arial" w:cs="Arial"/>
          <w:color w:val="222222"/>
          <w:highlight w:val="none"/>
        </w:rPr>
      </w:r>
      <w:r/>
    </w:p>
    <w:p>
      <w:pPr>
        <w:pStyle w:val="838"/>
        <w:numPr>
          <w:ilvl w:val="0"/>
          <w:numId w:val="12"/>
        </w:numPr>
        <w:ind w:left="0" w:firstLin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Output mode: </w:t>
      </w:r>
      <w:r/>
    </w:p>
    <w:p>
      <w:pPr>
        <w:pStyle w:val="838"/>
        <w:numPr>
          <w:ilvl w:val="0"/>
          <w:numId w:val="4"/>
        </w:numPr>
        <w:rPr>
          <w:rFonts w:ascii="Calibri" w:hAnsi="Calibri" w:eastAsia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位址：GPIOB</w:t>
      </w:r>
      <w:r>
        <w:rPr>
          <w:rFonts w:ascii="Arial" w:hAnsi="Arial" w:cs="Arial"/>
          <w:color w:val="222222"/>
          <w:shd w:val="clear" w:color="auto" w:fill="ffffff"/>
        </w:rPr>
        <w:t xml:space="preserve">_MODER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 xml:space="preserve">0x48000400</w:t>
      </w:r>
      <w:r/>
    </w:p>
    <w:p>
      <w:pPr>
        <w:pStyle w:val="838"/>
        <w:numPr>
          <w:ilvl w:val="0"/>
          <w:numId w:val="4"/>
        </w:numPr>
        <w:rPr>
          <w:rFonts w:ascii="Calibri" w:hAnsi="Calibri" w:eastAsia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參數：0x10000 </w:t>
      </w:r>
      <w:r>
        <w:rPr>
          <w:rFonts w:hint="eastAsia" w:ascii="Arial" w:hAnsi="Arial" w:cs="Arial"/>
          <w:color w:val="222222"/>
          <w:highlight w:val="none"/>
          <w:shd w:val="clear" w:color="auto" w:fill="ffffff"/>
        </w:rPr>
      </w:r>
      <w:r/>
    </w:p>
    <w:p>
      <w:pPr>
        <w:pStyle w:val="838"/>
        <w:numPr>
          <w:ilvl w:val="0"/>
          <w:numId w:val="12"/>
        </w:numPr>
        <w:ind w:left="0" w:firstLin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Pull down: </w:t>
      </w:r>
      <w:r/>
    </w:p>
    <w:p>
      <w:pPr>
        <w:pStyle w:val="838"/>
        <w:numPr>
          <w:ilvl w:val="0"/>
          <w:numId w:val="3"/>
        </w:numPr>
        <w:rPr>
          <w:rFonts w:ascii="Calibri" w:hAnsi="Calibri" w:eastAsia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位址：GPIOB_PUPDR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 xml:space="preserve">0x4800040C</w:t>
      </w:r>
      <w:r/>
    </w:p>
    <w:p>
      <w:pPr>
        <w:pStyle w:val="838"/>
        <w:numPr>
          <w:ilvl w:val="0"/>
          <w:numId w:val="3"/>
        </w:numPr>
        <w:rPr>
          <w:rFonts w:ascii="Calibri" w:hAnsi="Calibri" w:eastAsia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參數：0x20000</w:t>
      </w:r>
      <w:r>
        <w:rPr>
          <w:rFonts w:hint="eastAsia" w:ascii="Arial" w:hAnsi="Arial" w:cs="Arial"/>
          <w:color w:val="222222"/>
          <w:highlight w:val="none"/>
          <w:shd w:val="clear" w:color="auto" w:fill="ffffff"/>
        </w:rPr>
      </w:r>
      <w:r/>
    </w:p>
    <w:p>
      <w:pPr>
        <w:pStyle w:val="838"/>
        <w:numPr>
          <w:ilvl w:val="0"/>
          <w:numId w:val="12"/>
        </w:numPr>
        <w:ind w:left="0" w:firstLine="0"/>
        <w:rPr>
          <w:rFonts w:ascii="Calibri" w:hAnsi="Calibri" w:eastAsia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Open-drain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/>
    </w:p>
    <w:p>
      <w:pPr>
        <w:pStyle w:val="838"/>
        <w:numPr>
          <w:ilvl w:val="0"/>
          <w:numId w:val="2"/>
        </w:numPr>
        <w:rPr>
          <w:rFonts w:ascii="Calibri" w:hAnsi="Calibri" w:eastAsia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位址：GPIOB_OTYPER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 xml:space="preserve">0x48000404</w:t>
      </w:r>
      <w:r/>
    </w:p>
    <w:p>
      <w:pPr>
        <w:pStyle w:val="838"/>
        <w:numPr>
          <w:ilvl w:val="0"/>
          <w:numId w:val="2"/>
        </w:numPr>
        <w:rPr>
          <w:rFonts w:ascii="Calibri" w:hAnsi="Calibri" w:eastAsia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參數：0x80</w:t>
      </w:r>
      <w:r>
        <w:rPr>
          <w:rFonts w:hint="eastAsia" w:ascii="Arial" w:hAnsi="Arial" w:cs="Arial"/>
          <w:color w:val="222222"/>
          <w:highlight w:val="none"/>
          <w:shd w:val="clear" w:color="auto" w:fill="ffffff"/>
        </w:rPr>
      </w:r>
      <w:r/>
    </w:p>
    <w:p>
      <w:pPr>
        <w:pStyle w:val="838"/>
        <w:numPr>
          <w:ilvl w:val="0"/>
          <w:numId w:val="12"/>
        </w:numPr>
        <w:ind w:left="0" w:firstLin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Medium speed: </w:t>
      </w:r>
      <w:r/>
    </w:p>
    <w:p>
      <w:pPr>
        <w:pStyle w:val="838"/>
        <w:numPr>
          <w:ilvl w:val="0"/>
          <w:numId w:val="1"/>
        </w:numPr>
        <w:rPr>
          <w:rFonts w:ascii="Calibri" w:hAnsi="Calibri" w:eastAsia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位址：GPIOB</w:t>
      </w:r>
      <w:r>
        <w:rPr>
          <w:rFonts w:ascii="Arial" w:hAnsi="Arial" w:cs="Arial"/>
          <w:color w:val="222222"/>
          <w:shd w:val="clear" w:color="auto" w:fill="ffffff"/>
        </w:rPr>
        <w:t xml:space="preserve">_OSPEEDR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 xml:space="preserve">0x48000408</w:t>
      </w:r>
      <w:r/>
    </w:p>
    <w:p>
      <w:pPr>
        <w:pStyle w:val="838"/>
        <w:numPr>
          <w:ilvl w:val="0"/>
          <w:numId w:val="1"/>
        </w:numPr>
        <w:rPr>
          <w:rFonts w:ascii="Calibri" w:hAnsi="Calibri" w:eastAsia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參數：0x10000</w:t>
      </w:r>
      <w:r/>
    </w:p>
    <w:p>
      <w:pPr>
        <w:pStyle w:val="834"/>
        <w:rPr>
          <w:rFonts w:ascii="Calibri" w:hAnsi="Calibri" w:eastAsia="Arial" w:cs="Arial"/>
          <w:color w:val="222222"/>
        </w:rPr>
      </w:pPr>
      <w:r>
        <w:rPr>
          <w:rFonts w:ascii="Calibri" w:hAnsi="Calibri" w:eastAsia="Arial" w:cs="Arial"/>
          <w:color w:val="222222"/>
        </w:rPr>
      </w:r>
      <w:r/>
    </w:p>
    <w:p>
      <w:pPr>
        <w:pStyle w:val="834"/>
        <w:rPr>
          <w:rFonts w:ascii="Calibri" w:hAnsi="Calibri" w:eastAsia="Arial" w:cs="Arial"/>
          <w:color w:val="22222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87898" cy="8086725"/>
                <wp:effectExtent l="0" t="0" r="0" b="0"/>
                <wp:docPr id="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087898" cy="808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0.6pt;height:636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34"/>
        <w:ind w:left="0"/>
        <w:rPr>
          <w:rFonts w:ascii="Calibri" w:hAnsi="Calibri" w:eastAsia="Arial" w:cs="Arial"/>
          <w:color w:val="222222"/>
        </w:rPr>
      </w:pPr>
      <w:r>
        <w:rPr>
          <w:rFonts w:ascii="Calibri" w:hAnsi="Calibri" w:eastAsia="Arial" w:cs="Arial"/>
          <w:color w:val="222222"/>
        </w:rPr>
      </w:r>
      <w:r/>
    </w:p>
    <w:p>
      <w:pPr>
        <w:pStyle w:val="838"/>
        <w:numPr>
          <w:ilvl w:val="0"/>
          <w:numId w:val="6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請將學號最後一碼轉換為</w:t>
      </w:r>
      <w:r>
        <w:rPr>
          <w:rFonts w:ascii="Arial" w:hAnsi="Arial" w:cs="Arial"/>
          <w:color w:val="222222"/>
        </w:rPr>
        <w:t xml:space="preserve">2</w:t>
      </w:r>
      <w:r>
        <w:rPr>
          <w:rFonts w:ascii="Arial" w:hAnsi="Arial" w:cs="Arial"/>
          <w:color w:val="222222"/>
        </w:rPr>
        <w:t xml:space="preserve">進制</w:t>
      </w:r>
      <w:r>
        <w:rPr>
          <w:rFonts w:ascii="Arial" w:hAnsi="Arial" w:cs="Arial"/>
          <w:color w:val="222222"/>
        </w:rPr>
        <w:t xml:space="preserve"> (2%)</w:t>
      </w:r>
      <w:r/>
    </w:p>
    <w:p>
      <w:pPr>
        <w:pStyle w:val="834"/>
        <w:ind w:firstLine="480"/>
      </w:pPr>
      <w:r>
        <w:t xml:space="preserve">dec(</w:t>
      </w:r>
      <w:r>
        <w:t xml:space="preserve">3) = </w:t>
      </w:r>
      <w:r>
        <w:t xml:space="preserve">bin(</w:t>
      </w:r>
      <w:r>
        <w:t xml:space="preserve">11)</w:t>
      </w:r>
      <w:r/>
    </w:p>
    <w:p>
      <w:pPr>
        <w:pStyle w:val="834"/>
      </w:pPr>
      <w:r/>
      <w:r/>
    </w:p>
    <w:p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 w:ascii="Arial" w:hAnsi="Arial" w:cs="Arial"/>
          <w:color w:val="222222"/>
          <w:shd w:val="clear" w:color="auto" w:fill="ffffff"/>
        </w:rPr>
        <w:t xml:space="preserve">P</w:t>
      </w:r>
      <w:r>
        <w:rPr>
          <w:rFonts w:ascii="Arial" w:hAnsi="Arial" w:cs="Arial"/>
          <w:color w:val="222222"/>
          <w:shd w:val="clear" w:color="auto" w:fill="ffffff"/>
        </w:rPr>
        <w:t xml:space="preserve">ART 2. (50%) 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實作題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 </w:t>
      </w:r>
      <w:r/>
    </w:p>
    <w:p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 w:ascii="Arial" w:hAnsi="Arial" w:cs="Arial"/>
          <w:color w:val="222222"/>
          <w:shd w:val="clear" w:color="auto" w:fill="ffffff"/>
        </w:rPr>
        <w:t xml:space="preserve">請完成實驗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 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拍照記錄實驗結果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 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截圖紀錄實驗結果並附上程式碼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(main.s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及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include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之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pin.s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檔案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)</w:t>
      </w:r>
      <w:r/>
    </w:p>
    <w:p>
      <w:pPr>
        <w:pStyle w:val="838"/>
        <w:numPr>
          <w:ilvl w:val="0"/>
          <w:numId w:val="10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 w:ascii="Arial" w:hAnsi="Arial" w:cs="Arial"/>
          <w:color w:val="222222"/>
          <w:shd w:val="clear" w:color="auto" w:fill="ffffff"/>
        </w:rPr>
        <w:t xml:space="preserve">參照課堂練習，將四顆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LED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分別接於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PB3-PB6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四個腳位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，</w:t>
      </w:r>
      <w:r>
        <w:rPr>
          <w:rFonts w:ascii="Arial" w:hAnsi="Arial" w:cs="Arial"/>
          <w:color w:val="222222"/>
          <w:shd w:val="clear" w:color="auto" w:fill="ffffff"/>
        </w:rPr>
        <w:t xml:space="preserve">控制使四個</w:t>
      </w:r>
      <w:r>
        <w:rPr>
          <w:rFonts w:ascii="Arial" w:hAnsi="Arial" w:cs="Arial"/>
          <w:color w:val="222222"/>
          <w:shd w:val="clear" w:color="auto" w:fill="ffffff"/>
        </w:rPr>
        <w:t xml:space="preserve">LED</w:t>
      </w:r>
      <w:r>
        <w:rPr>
          <w:rFonts w:ascii="Arial" w:hAnsi="Arial" w:cs="Arial"/>
          <w:color w:val="222222"/>
          <w:shd w:val="clear" w:color="auto" w:fill="ffffff"/>
        </w:rPr>
        <w:t xml:space="preserve">亮起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(Active Low)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，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燈號為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學號最後一碼之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2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進制結果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 (38%)</w:t>
      </w:r>
      <w:r/>
    </w:p>
    <w:p>
      <w:pPr>
        <w:pStyle w:val="838"/>
        <w:numPr>
          <w:ilvl w:val="0"/>
          <w:numId w:val="10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 w:ascii="Arial" w:hAnsi="Arial" w:cs="Arial"/>
          <w:color w:val="222222"/>
          <w:shd w:val="clear" w:color="auto" w:fill="ffffff"/>
        </w:rPr>
        <w:t xml:space="preserve">將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PIN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腳轉換為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PC2-PC5 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重複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PART2-1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實驗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(40%)</w:t>
      </w:r>
      <w:r/>
    </w:p>
    <w:p>
      <w:pPr>
        <w:pStyle w:val="838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</w:r>
      <w:r/>
    </w:p>
    <w:p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</w:r>
      <w:r/>
    </w:p>
    <w:p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 w:ascii="Arial" w:hAnsi="Arial" w:cs="Arial"/>
          <w:color w:val="222222"/>
          <w:shd w:val="clear" w:color="auto" w:fill="ffffff"/>
        </w:rPr>
        <w:t xml:space="preserve">PART 3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 xml:space="preserve">加分練習，不計入平常成績</w:t>
      </w:r>
      <w:r/>
    </w:p>
    <w:p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 w:ascii="Arial" w:hAnsi="Arial" w:cs="Arial"/>
          <w:color w:val="222222"/>
          <w:shd w:val="clear" w:color="auto" w:fill="ffffff"/>
        </w:rPr>
        <w:t xml:space="preserve">隱藏密碼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 : 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利用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DIP switch(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紅色開關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)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與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PART2-1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的實驗組合成一個隱藏著密碼的燈號。若在開關上撥出正確的密碼時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LED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燈號會全部亮起。</w:t>
      </w:r>
      <w:r/>
    </w:p>
    <w:p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 w:ascii="Arial" w:hAnsi="Arial" w:cs="Arial"/>
          <w:color w:val="222222"/>
          <w:shd w:val="clear" w:color="auto" w:fill="ffffff"/>
        </w:rPr>
        <w:t xml:space="preserve">密碼設定必須為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4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位數的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2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進制數字，其中必須包含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1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跟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0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。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(Ex: 1100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、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1010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、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0110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，不可為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0000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或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1111)</w:t>
      </w:r>
      <w:r/>
    </w:p>
    <w:p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 w:ascii="Arial" w:hAnsi="Arial" w:cs="Arial"/>
          <w:color w:val="222222"/>
          <w:shd w:val="clear" w:color="auto" w:fill="ffffff"/>
        </w:rPr>
        <w:t xml:space="preserve">參考電路設計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: (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不只一種方法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 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只要完成題目所述目的皆可</w:t>
      </w:r>
      <w:r>
        <w:rPr>
          <w:rFonts w:hint="eastAsia" w:ascii="Arial" w:hAnsi="Arial" w:cs="Arial"/>
          <w:color w:val="222222"/>
          <w:shd w:val="clear" w:color="auto" w:fill="ffffff"/>
        </w:rPr>
        <w:t xml:space="preserve">)</w:t>
      </w:r>
      <w:r/>
    </w:p>
    <w:p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 w:ascii="Arial" w:hAnsi="Arial" w:cs="Arial"/>
          <w:color w:val="222222"/>
          <w:shd w:val="clear" w:color="auto" w:fill="ffffff"/>
        </w:rPr>
        <w:t xml:space="preserve">                                    </w:t>
        <mc:AlternateContent>
          <mc:Choice Requires="wpg">
            <w:drawing>
              <wp:inline xmlns:wp="http://schemas.openxmlformats.org/drawingml/2006/wordprocessingDrawing" distT="0" distB="0" distL="0" distR="0">
                <wp:extent cx="3705225" cy="2948656"/>
                <wp:effectExtent l="0" t="0" r="0" b="4445"/>
                <wp:docPr id="2" name="圖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D81FCB.tmp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720698" cy="29609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91.8pt;height:232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微軟正黑體">
    <w:panose1 w:val="020B0606030504020204"/>
  </w:font>
  <w:font w:name="Arial Black">
    <w:panose1 w:val="020B0A0402010202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isLgl w:val="false"/>
      <w:suff w:val="tab"/>
      <w:lvlText w:val="%2、"/>
      <w:lvlJc w:val="left"/>
      <w:pPr>
        <w:ind w:left="960" w:hanging="48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40" w:hanging="480"/>
      </w:pPr>
    </w:lvl>
    <w:lvl w:ilvl="3">
      <w:start w:val="1"/>
      <w:numFmt w:val="decimal"/>
      <w:isLgl w:val="false"/>
      <w:suff w:val="tab"/>
      <w:lvlText w:val="%4."/>
      <w:lvlJc w:val="left"/>
      <w:pPr>
        <w:ind w:left="1920" w:hanging="480"/>
      </w:pPr>
    </w:lvl>
    <w:lvl w:ilvl="4">
      <w:start w:val="1"/>
      <w:numFmt w:val="ideographTraditional"/>
      <w:isLgl w:val="false"/>
      <w:suff w:val="tab"/>
      <w:lvlText w:val="%5、"/>
      <w:lvlJc w:val="left"/>
      <w:pPr>
        <w:ind w:left="2400" w:hanging="480"/>
      </w:pPr>
    </w:lvl>
    <w:lvl w:ilvl="5">
      <w:start w:val="1"/>
      <w:numFmt w:val="lowerRoman"/>
      <w:isLgl w:val="false"/>
      <w:suff w:val="tab"/>
      <w:lvlText w:val="%6."/>
      <w:lvlJc w:val="right"/>
      <w:pPr>
        <w:ind w:left="2880" w:hanging="480"/>
      </w:pPr>
    </w:lvl>
    <w:lvl w:ilvl="6">
      <w:start w:val="1"/>
      <w:numFmt w:val="decimal"/>
      <w:isLgl w:val="false"/>
      <w:suff w:val="tab"/>
      <w:lvlText w:val="%7."/>
      <w:lvlJc w:val="left"/>
      <w:pPr>
        <w:ind w:left="3360" w:hanging="480"/>
      </w:pPr>
    </w:lvl>
    <w:lvl w:ilvl="7">
      <w:start w:val="1"/>
      <w:numFmt w:val="ideographTraditional"/>
      <w:isLgl w:val="false"/>
      <w:suff w:val="tab"/>
      <w:lvlText w:val="%8、"/>
      <w:lvlJc w:val="left"/>
      <w:pPr>
        <w:ind w:left="3840" w:hanging="480"/>
      </w:pPr>
    </w:lvl>
    <w:lvl w:ilvl="8">
      <w:start w:val="1"/>
      <w:numFmt w:val="lowerRoman"/>
      <w:isLgl w:val="false"/>
      <w:suff w:val="tab"/>
      <w:lvlText w:val="%9."/>
      <w:lvlJc w:val="right"/>
      <w:pPr>
        <w:ind w:left="4320" w:hanging="4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ideographTraditional"/>
      <w:isLgl w:val="false"/>
      <w:suff w:val="tab"/>
      <w:lvlText w:val="%2、"/>
      <w:lvlJc w:val="left"/>
      <w:pPr>
        <w:ind w:left="1320" w:hanging="48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480"/>
      </w:pPr>
    </w:lvl>
    <w:lvl w:ilvl="3">
      <w:start w:val="1"/>
      <w:numFmt w:val="decimal"/>
      <w:isLgl w:val="false"/>
      <w:suff w:val="tab"/>
      <w:lvlText w:val="%4."/>
      <w:lvlJc w:val="left"/>
      <w:pPr>
        <w:ind w:left="2280" w:hanging="480"/>
      </w:pPr>
    </w:lvl>
    <w:lvl w:ilvl="4">
      <w:start w:val="1"/>
      <w:numFmt w:val="ideographTraditional"/>
      <w:isLgl w:val="false"/>
      <w:suff w:val="tab"/>
      <w:lvlText w:val="%5、"/>
      <w:lvlJc w:val="left"/>
      <w:pPr>
        <w:ind w:left="2760" w:hanging="48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40" w:hanging="480"/>
      </w:pPr>
    </w:lvl>
    <w:lvl w:ilvl="6">
      <w:start w:val="1"/>
      <w:numFmt w:val="decimal"/>
      <w:isLgl w:val="false"/>
      <w:suff w:val="tab"/>
      <w:lvlText w:val="%7."/>
      <w:lvlJc w:val="left"/>
      <w:pPr>
        <w:ind w:left="3720" w:hanging="480"/>
      </w:pPr>
    </w:lvl>
    <w:lvl w:ilvl="7">
      <w:start w:val="1"/>
      <w:numFmt w:val="ideographTraditional"/>
      <w:isLgl w:val="false"/>
      <w:suff w:val="tab"/>
      <w:lvlText w:val="%8、"/>
      <w:lvlJc w:val="left"/>
      <w:pPr>
        <w:ind w:left="4200" w:hanging="480"/>
      </w:pPr>
    </w:lvl>
    <w:lvl w:ilvl="8">
      <w:start w:val="1"/>
      <w:numFmt w:val="lowerRoman"/>
      <w:isLgl w:val="false"/>
      <w:suff w:val="tab"/>
      <w:lvlText w:val="%9."/>
      <w:lvlJc w:val="right"/>
      <w:pPr>
        <w:ind w:left="4680" w:hanging="4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isLgl w:val="false"/>
      <w:suff w:val="tab"/>
      <w:lvlText w:val="%2、"/>
      <w:lvlJc w:val="left"/>
      <w:pPr>
        <w:ind w:left="960" w:hanging="48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40" w:hanging="480"/>
      </w:pPr>
    </w:lvl>
    <w:lvl w:ilvl="3">
      <w:start w:val="1"/>
      <w:numFmt w:val="decimal"/>
      <w:isLgl w:val="false"/>
      <w:suff w:val="tab"/>
      <w:lvlText w:val="%4."/>
      <w:lvlJc w:val="left"/>
      <w:pPr>
        <w:ind w:left="1920" w:hanging="480"/>
      </w:pPr>
    </w:lvl>
    <w:lvl w:ilvl="4">
      <w:start w:val="1"/>
      <w:numFmt w:val="ideographTraditional"/>
      <w:isLgl w:val="false"/>
      <w:suff w:val="tab"/>
      <w:lvlText w:val="%5、"/>
      <w:lvlJc w:val="left"/>
      <w:pPr>
        <w:ind w:left="2400" w:hanging="480"/>
      </w:pPr>
    </w:lvl>
    <w:lvl w:ilvl="5">
      <w:start w:val="1"/>
      <w:numFmt w:val="lowerRoman"/>
      <w:isLgl w:val="false"/>
      <w:suff w:val="tab"/>
      <w:lvlText w:val="%6."/>
      <w:lvlJc w:val="right"/>
      <w:pPr>
        <w:ind w:left="2880" w:hanging="480"/>
      </w:pPr>
    </w:lvl>
    <w:lvl w:ilvl="6">
      <w:start w:val="1"/>
      <w:numFmt w:val="decimal"/>
      <w:isLgl w:val="false"/>
      <w:suff w:val="tab"/>
      <w:lvlText w:val="%7."/>
      <w:lvlJc w:val="left"/>
      <w:pPr>
        <w:ind w:left="3360" w:hanging="480"/>
      </w:pPr>
    </w:lvl>
    <w:lvl w:ilvl="7">
      <w:start w:val="1"/>
      <w:numFmt w:val="ideographTraditional"/>
      <w:isLgl w:val="false"/>
      <w:suff w:val="tab"/>
      <w:lvlText w:val="%8、"/>
      <w:lvlJc w:val="left"/>
      <w:pPr>
        <w:ind w:left="3840" w:hanging="480"/>
      </w:pPr>
    </w:lvl>
    <w:lvl w:ilvl="8">
      <w:start w:val="1"/>
      <w:numFmt w:val="lowerRoman"/>
      <w:isLgl w:val="false"/>
      <w:suff w:val="tab"/>
      <w:lvlText w:val="%9."/>
      <w:lvlJc w:val="right"/>
      <w:pPr>
        <w:ind w:left="4320" w:hanging="4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ascii="Arial" w:hAnsi="Arial" w:cs="Arial" w:eastAsiaTheme="minorEastAsia"/>
      </w:rPr>
    </w:lvl>
    <w:lvl w:ilvl="1">
      <w:start w:val="1"/>
      <w:numFmt w:val="ideographTraditional"/>
      <w:isLgl w:val="false"/>
      <w:suff w:val="tab"/>
      <w:lvlText w:val="%2、"/>
      <w:lvlJc w:val="left"/>
      <w:pPr>
        <w:ind w:left="1320" w:hanging="48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480"/>
      </w:pPr>
    </w:lvl>
    <w:lvl w:ilvl="3">
      <w:start w:val="1"/>
      <w:numFmt w:val="decimal"/>
      <w:isLgl w:val="false"/>
      <w:suff w:val="tab"/>
      <w:lvlText w:val="%4."/>
      <w:lvlJc w:val="left"/>
      <w:pPr>
        <w:ind w:left="2280" w:hanging="480"/>
      </w:pPr>
    </w:lvl>
    <w:lvl w:ilvl="4">
      <w:start w:val="1"/>
      <w:numFmt w:val="ideographTraditional"/>
      <w:isLgl w:val="false"/>
      <w:suff w:val="tab"/>
      <w:lvlText w:val="%5、"/>
      <w:lvlJc w:val="left"/>
      <w:pPr>
        <w:ind w:left="2760" w:hanging="48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40" w:hanging="480"/>
      </w:pPr>
    </w:lvl>
    <w:lvl w:ilvl="6">
      <w:start w:val="1"/>
      <w:numFmt w:val="decimal"/>
      <w:isLgl w:val="false"/>
      <w:suff w:val="tab"/>
      <w:lvlText w:val="%7."/>
      <w:lvlJc w:val="left"/>
      <w:pPr>
        <w:ind w:left="3720" w:hanging="480"/>
      </w:pPr>
    </w:lvl>
    <w:lvl w:ilvl="7">
      <w:start w:val="1"/>
      <w:numFmt w:val="ideographTraditional"/>
      <w:isLgl w:val="false"/>
      <w:suff w:val="tab"/>
      <w:lvlText w:val="%8、"/>
      <w:lvlJc w:val="left"/>
      <w:pPr>
        <w:ind w:left="4200" w:hanging="480"/>
      </w:pPr>
    </w:lvl>
    <w:lvl w:ilvl="8">
      <w:start w:val="1"/>
      <w:numFmt w:val="lowerRoman"/>
      <w:isLgl w:val="false"/>
      <w:suff w:val="tab"/>
      <w:lvlText w:val="%9."/>
      <w:lvlJc w:val="right"/>
      <w:pPr>
        <w:ind w:left="4680" w:hanging="4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isLgl w:val="false"/>
      <w:suff w:val="tab"/>
      <w:lvlText w:val="%2、"/>
      <w:lvlJc w:val="left"/>
      <w:pPr>
        <w:ind w:left="960" w:hanging="48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40" w:hanging="480"/>
      </w:pPr>
    </w:lvl>
    <w:lvl w:ilvl="3">
      <w:start w:val="1"/>
      <w:numFmt w:val="decimal"/>
      <w:isLgl w:val="false"/>
      <w:suff w:val="tab"/>
      <w:lvlText w:val="%4."/>
      <w:lvlJc w:val="left"/>
      <w:pPr>
        <w:ind w:left="1920" w:hanging="480"/>
      </w:pPr>
    </w:lvl>
    <w:lvl w:ilvl="4">
      <w:start w:val="1"/>
      <w:numFmt w:val="ideographTraditional"/>
      <w:isLgl w:val="false"/>
      <w:suff w:val="tab"/>
      <w:lvlText w:val="%5、"/>
      <w:lvlJc w:val="left"/>
      <w:pPr>
        <w:ind w:left="2400" w:hanging="480"/>
      </w:pPr>
    </w:lvl>
    <w:lvl w:ilvl="5">
      <w:start w:val="1"/>
      <w:numFmt w:val="lowerRoman"/>
      <w:isLgl w:val="false"/>
      <w:suff w:val="tab"/>
      <w:lvlText w:val="%6."/>
      <w:lvlJc w:val="right"/>
      <w:pPr>
        <w:ind w:left="2880" w:hanging="480"/>
      </w:pPr>
    </w:lvl>
    <w:lvl w:ilvl="6">
      <w:start w:val="1"/>
      <w:numFmt w:val="decimal"/>
      <w:isLgl w:val="false"/>
      <w:suff w:val="tab"/>
      <w:lvlText w:val="%7."/>
      <w:lvlJc w:val="left"/>
      <w:pPr>
        <w:ind w:left="3360" w:hanging="480"/>
      </w:pPr>
    </w:lvl>
    <w:lvl w:ilvl="7">
      <w:start w:val="1"/>
      <w:numFmt w:val="ideographTraditional"/>
      <w:isLgl w:val="false"/>
      <w:suff w:val="tab"/>
      <w:lvlText w:val="%8、"/>
      <w:lvlJc w:val="left"/>
      <w:pPr>
        <w:ind w:left="3840" w:hanging="480"/>
      </w:pPr>
    </w:lvl>
    <w:lvl w:ilvl="8">
      <w:start w:val="1"/>
      <w:numFmt w:val="lowerRoman"/>
      <w:isLgl w:val="false"/>
      <w:suff w:val="tab"/>
      <w:lvlText w:val="%9."/>
      <w:lvlJc w:val="right"/>
      <w:pPr>
        <w:ind w:left="4320" w:hanging="4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8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4"/>
    <w:next w:val="834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basedOn w:val="835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4"/>
    <w:next w:val="834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basedOn w:val="835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5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5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5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5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5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5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4"/>
    <w:next w:val="834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5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spacing w:before="0" w:after="0" w:line="240" w:lineRule="auto"/>
    </w:pPr>
  </w:style>
  <w:style w:type="character" w:styleId="679">
    <w:name w:val="Title Char"/>
    <w:basedOn w:val="835"/>
    <w:link w:val="839"/>
    <w:uiPriority w:val="10"/>
    <w:rPr>
      <w:sz w:val="48"/>
      <w:szCs w:val="48"/>
    </w:rPr>
  </w:style>
  <w:style w:type="paragraph" w:styleId="680">
    <w:name w:val="Subtitle"/>
    <w:basedOn w:val="834"/>
    <w:next w:val="834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basedOn w:val="835"/>
    <w:link w:val="680"/>
    <w:uiPriority w:val="11"/>
    <w:rPr>
      <w:sz w:val="24"/>
      <w:szCs w:val="24"/>
    </w:rPr>
  </w:style>
  <w:style w:type="paragraph" w:styleId="682">
    <w:name w:val="Quote"/>
    <w:basedOn w:val="834"/>
    <w:next w:val="834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4"/>
    <w:next w:val="834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character" w:styleId="686">
    <w:name w:val="Header Char"/>
    <w:basedOn w:val="835"/>
    <w:link w:val="843"/>
    <w:uiPriority w:val="99"/>
  </w:style>
  <w:style w:type="character" w:styleId="687">
    <w:name w:val="Footer Char"/>
    <w:basedOn w:val="835"/>
    <w:link w:val="845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845"/>
    <w:uiPriority w:val="99"/>
  </w:style>
  <w:style w:type="table" w:styleId="690">
    <w:name w:val="Table Grid"/>
    <w:basedOn w:val="8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0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4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7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1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4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8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5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5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pPr>
      <w:widowControl w:val="off"/>
    </w:pPr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paragraph" w:styleId="838">
    <w:name w:val="List Paragraph"/>
    <w:basedOn w:val="834"/>
    <w:uiPriority w:val="34"/>
    <w:qFormat/>
    <w:pPr>
      <w:ind w:left="480"/>
    </w:pPr>
  </w:style>
  <w:style w:type="paragraph" w:styleId="839">
    <w:name w:val="Title"/>
    <w:basedOn w:val="834"/>
    <w:next w:val="834"/>
    <w:link w:val="840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40" w:customStyle="1">
    <w:name w:val="標題 字元"/>
    <w:basedOn w:val="835"/>
    <w:link w:val="839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41">
    <w:name w:val="Balloon Text"/>
    <w:basedOn w:val="834"/>
    <w:link w:val="842"/>
    <w:uiPriority w:val="99"/>
    <w:semiHidden/>
    <w:unhideWhenUsed/>
    <w:rPr>
      <w:rFonts w:asciiTheme="majorHAnsi" w:hAnsiTheme="majorHAnsi" w:eastAsiaTheme="majorEastAsia" w:cstheme="majorBidi"/>
      <w:sz w:val="18"/>
      <w:szCs w:val="18"/>
    </w:rPr>
  </w:style>
  <w:style w:type="character" w:styleId="842" w:customStyle="1">
    <w:name w:val="註解方塊文字 字元"/>
    <w:basedOn w:val="835"/>
    <w:link w:val="841"/>
    <w:uiPriority w:val="99"/>
    <w:semiHidden/>
    <w:rPr>
      <w:rFonts w:asciiTheme="majorHAnsi" w:hAnsiTheme="majorHAnsi" w:eastAsiaTheme="majorEastAsia" w:cstheme="majorBidi"/>
      <w:sz w:val="18"/>
      <w:szCs w:val="18"/>
    </w:rPr>
  </w:style>
  <w:style w:type="paragraph" w:styleId="843">
    <w:name w:val="Header"/>
    <w:basedOn w:val="834"/>
    <w:link w:val="844"/>
    <w:uiPriority w:val="99"/>
    <w:unhideWhenUsed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character" w:styleId="844" w:customStyle="1">
    <w:name w:val="頁首 字元"/>
    <w:basedOn w:val="835"/>
    <w:link w:val="843"/>
    <w:uiPriority w:val="99"/>
    <w:rPr>
      <w:sz w:val="20"/>
      <w:szCs w:val="20"/>
    </w:rPr>
  </w:style>
  <w:style w:type="paragraph" w:styleId="845">
    <w:name w:val="Footer"/>
    <w:basedOn w:val="834"/>
    <w:link w:val="846"/>
    <w:uiPriority w:val="99"/>
    <w:unhideWhenUsed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character" w:styleId="846" w:customStyle="1">
    <w:name w:val="頁尾 字元"/>
    <w:basedOn w:val="835"/>
    <w:link w:val="845"/>
    <w:uiPriority w:val="99"/>
    <w:rPr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2023-03-24T18:09:09Z</dcterms:modified>
</cp:coreProperties>
</file>