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FE6" w:rsidRPr="00DE6984" w:rsidRDefault="00281FE6" w:rsidP="00DE6984">
      <w:pPr>
        <w:pStyle w:val="a3"/>
      </w:pPr>
      <w:bookmarkStart w:id="0" w:name="_Toc44676298"/>
      <w:bookmarkStart w:id="1" w:name="_Toc61315205"/>
      <w:bookmarkStart w:id="2" w:name="_Toc77487650"/>
      <w:r>
        <w:rPr>
          <w:sz w:val="28"/>
        </w:rPr>
        <w:t>3.0.</w:t>
      </w:r>
      <w:r>
        <w:rPr>
          <w:sz w:val="28"/>
        </w:rPr>
        <w:tab/>
      </w:r>
      <w:bookmarkEnd w:id="0"/>
      <w:bookmarkEnd w:id="1"/>
      <w:r>
        <w:rPr>
          <w:sz w:val="28"/>
        </w:rPr>
        <w:t>Requirements Specification</w:t>
      </w:r>
      <w:bookmarkEnd w:id="2"/>
    </w:p>
    <w:p w:rsidR="00C40BD5" w:rsidRPr="00C40BD5" w:rsidRDefault="00281FE6" w:rsidP="00C40BD5">
      <w:pPr>
        <w:pStyle w:val="2"/>
        <w:spacing w:line="480" w:lineRule="auto"/>
        <w:rPr>
          <w:rFonts w:ascii="Times New Roman" w:hAnsi="Times New Roman"/>
        </w:rPr>
      </w:pPr>
      <w:bookmarkStart w:id="3" w:name="_Toc77487651"/>
      <w:r>
        <w:rPr>
          <w:rFonts w:ascii="Times New Roman" w:hAnsi="Times New Roman"/>
        </w:rPr>
        <w:t>3.1</w:t>
      </w:r>
      <w:r>
        <w:rPr>
          <w:rFonts w:ascii="Times New Roman" w:hAnsi="Times New Roman"/>
        </w:rPr>
        <w:tab/>
        <w:t>External Interface Requirements</w:t>
      </w:r>
      <w:bookmarkEnd w:id="3"/>
    </w:p>
    <w:p w:rsidR="00134D8D" w:rsidRPr="00134D8D" w:rsidRDefault="00134D8D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rFonts w:hint="eastAsia"/>
          <w:b/>
          <w:sz w:val="22"/>
          <w:szCs w:val="22"/>
          <w:lang w:eastAsia="ko-KR"/>
        </w:rPr>
        <w:t>Description</w:t>
      </w:r>
    </w:p>
    <w:p w:rsidR="00A37A69" w:rsidRDefault="00CF5492" w:rsidP="00A37A69">
      <w:pPr>
        <w:spacing w:line="360" w:lineRule="auto"/>
        <w:ind w:leftChars="100" w:left="200" w:firstLineChars="100" w:firstLine="280"/>
        <w:rPr>
          <w:sz w:val="28"/>
          <w:szCs w:val="23"/>
          <w:lang w:eastAsia="ko-KR"/>
        </w:rPr>
      </w:pPr>
      <w:r>
        <w:rPr>
          <w:sz w:val="28"/>
          <w:szCs w:val="23"/>
          <w:lang w:eastAsia="ko-KR"/>
        </w:rPr>
        <w:t>The interface to crawl</w:t>
      </w:r>
      <w:r w:rsidR="00A37A69">
        <w:rPr>
          <w:sz w:val="28"/>
          <w:szCs w:val="23"/>
          <w:lang w:eastAsia="ko-KR"/>
        </w:rPr>
        <w:t xml:space="preserve"> that </w:t>
      </w:r>
      <w:r>
        <w:rPr>
          <w:sz w:val="28"/>
          <w:szCs w:val="23"/>
          <w:lang w:eastAsia="ko-KR"/>
        </w:rPr>
        <w:t xml:space="preserve">information of the </w:t>
      </w:r>
      <w:r w:rsidR="00A37A69">
        <w:rPr>
          <w:sz w:val="28"/>
          <w:szCs w:val="23"/>
          <w:lang w:eastAsia="ko-KR"/>
        </w:rPr>
        <w:t xml:space="preserve">menu of </w:t>
      </w:r>
      <w:r w:rsidR="00B6497B">
        <w:rPr>
          <w:sz w:val="28"/>
          <w:szCs w:val="23"/>
          <w:lang w:eastAsia="ko-KR"/>
        </w:rPr>
        <w:t>s</w:t>
      </w:r>
      <w:r w:rsidR="008F7102" w:rsidRPr="008F7102">
        <w:rPr>
          <w:sz w:val="28"/>
          <w:szCs w:val="23"/>
          <w:lang w:eastAsia="ko-KR"/>
        </w:rPr>
        <w:t>everal restaurants</w:t>
      </w:r>
      <w:r w:rsidR="008F7102">
        <w:rPr>
          <w:sz w:val="28"/>
          <w:szCs w:val="23"/>
          <w:lang w:eastAsia="ko-KR"/>
        </w:rPr>
        <w:t>(‘</w:t>
      </w:r>
      <w:r w:rsidR="00A73B6F">
        <w:rPr>
          <w:rFonts w:hint="eastAsia"/>
          <w:sz w:val="28"/>
          <w:szCs w:val="23"/>
          <w:lang w:eastAsia="ko-KR"/>
        </w:rPr>
        <w:t>기숙사식당</w:t>
      </w:r>
      <w:r w:rsidR="008F7102">
        <w:rPr>
          <w:sz w:val="28"/>
          <w:szCs w:val="23"/>
          <w:lang w:eastAsia="ko-KR"/>
        </w:rPr>
        <w:t>’, ‘</w:t>
      </w:r>
      <w:r w:rsidR="00A73B6F">
        <w:rPr>
          <w:rFonts w:hint="eastAsia"/>
          <w:sz w:val="28"/>
          <w:szCs w:val="23"/>
          <w:lang w:eastAsia="ko-KR"/>
        </w:rPr>
        <w:t>창업보육센터식당</w:t>
      </w:r>
      <w:r w:rsidR="008F7102">
        <w:rPr>
          <w:sz w:val="28"/>
          <w:szCs w:val="23"/>
          <w:lang w:eastAsia="ko-KR"/>
        </w:rPr>
        <w:t>’, ‘</w:t>
      </w:r>
      <w:r w:rsidR="00A73B6F">
        <w:rPr>
          <w:rFonts w:hint="eastAsia"/>
          <w:sz w:val="28"/>
          <w:szCs w:val="23"/>
          <w:lang w:eastAsia="ko-KR"/>
        </w:rPr>
        <w:t>학생식당</w:t>
      </w:r>
      <w:r w:rsidR="008F7102">
        <w:rPr>
          <w:sz w:val="28"/>
          <w:szCs w:val="23"/>
          <w:lang w:eastAsia="ko-KR"/>
        </w:rPr>
        <w:t>’, ‘</w:t>
      </w:r>
      <w:proofErr w:type="spellStart"/>
      <w:r w:rsidR="00A73B6F">
        <w:rPr>
          <w:rFonts w:hint="eastAsia"/>
          <w:sz w:val="28"/>
          <w:szCs w:val="23"/>
          <w:lang w:eastAsia="ko-KR"/>
        </w:rPr>
        <w:t>푸드코트</w:t>
      </w:r>
      <w:proofErr w:type="spellEnd"/>
      <w:r w:rsidR="008F7102">
        <w:rPr>
          <w:sz w:val="28"/>
          <w:szCs w:val="23"/>
          <w:lang w:eastAsia="ko-KR"/>
        </w:rPr>
        <w:t>’, ‘</w:t>
      </w:r>
      <w:r w:rsidR="00A73B6F">
        <w:rPr>
          <w:rFonts w:hint="eastAsia"/>
          <w:sz w:val="28"/>
          <w:szCs w:val="23"/>
          <w:lang w:eastAsia="ko-KR"/>
        </w:rPr>
        <w:t>교직원식당</w:t>
      </w:r>
      <w:r w:rsidR="008F7102">
        <w:rPr>
          <w:sz w:val="28"/>
          <w:szCs w:val="23"/>
          <w:lang w:eastAsia="ko-KR"/>
        </w:rPr>
        <w:t>’)</w:t>
      </w:r>
      <w:r w:rsidR="00A37A69">
        <w:rPr>
          <w:sz w:val="28"/>
          <w:szCs w:val="23"/>
          <w:lang w:eastAsia="ko-KR"/>
        </w:rPr>
        <w:t xml:space="preserve"> is needed.</w:t>
      </w:r>
    </w:p>
    <w:p w:rsidR="00B6497B" w:rsidRDefault="00A37A69" w:rsidP="00A37A69">
      <w:pPr>
        <w:spacing w:line="360" w:lineRule="auto"/>
        <w:ind w:leftChars="100" w:left="200" w:firstLineChars="100" w:firstLine="280"/>
        <w:rPr>
          <w:sz w:val="28"/>
          <w:szCs w:val="23"/>
          <w:lang w:eastAsia="ko-KR"/>
        </w:rPr>
      </w:pPr>
      <w:r>
        <w:rPr>
          <w:sz w:val="28"/>
          <w:szCs w:val="23"/>
          <w:lang w:eastAsia="ko-KR"/>
        </w:rPr>
        <w:t xml:space="preserve">Because that the format of the menu is different for each restaurant, </w:t>
      </w:r>
      <w:r w:rsidR="00B6497B">
        <w:rPr>
          <w:sz w:val="28"/>
          <w:szCs w:val="23"/>
          <w:lang w:eastAsia="ko-KR"/>
        </w:rPr>
        <w:t xml:space="preserve">each parser is needed to </w:t>
      </w:r>
      <w:r w:rsidR="00B6497B" w:rsidRPr="00B6497B">
        <w:rPr>
          <w:sz w:val="28"/>
          <w:szCs w:val="23"/>
          <w:lang w:eastAsia="ko-KR"/>
        </w:rPr>
        <w:t>interpret the data for each restaurant.</w:t>
      </w:r>
    </w:p>
    <w:p w:rsidR="00B6497B" w:rsidRPr="00E94331" w:rsidRDefault="00B6497B" w:rsidP="00A37A69">
      <w:pPr>
        <w:spacing w:line="360" w:lineRule="auto"/>
        <w:ind w:leftChars="100" w:left="200" w:firstLineChars="100" w:firstLine="280"/>
        <w:rPr>
          <w:sz w:val="23"/>
          <w:szCs w:val="23"/>
          <w:lang w:eastAsia="ko-KR"/>
        </w:rPr>
      </w:pPr>
      <w:r>
        <w:rPr>
          <w:sz w:val="28"/>
          <w:szCs w:val="23"/>
          <w:lang w:eastAsia="ko-KR"/>
        </w:rPr>
        <w:t>To enable user to select the priorit</w:t>
      </w:r>
      <w:r w:rsidR="00CF5492">
        <w:rPr>
          <w:sz w:val="28"/>
          <w:szCs w:val="23"/>
          <w:lang w:eastAsia="ko-KR"/>
        </w:rPr>
        <w:t>ies</w:t>
      </w:r>
      <w:r>
        <w:rPr>
          <w:sz w:val="28"/>
          <w:szCs w:val="23"/>
          <w:lang w:eastAsia="ko-KR"/>
        </w:rPr>
        <w:t xml:space="preserve"> of several restau</w:t>
      </w:r>
      <w:r w:rsidR="00A73B6F">
        <w:rPr>
          <w:sz w:val="28"/>
          <w:szCs w:val="23"/>
          <w:lang w:eastAsia="ko-KR"/>
        </w:rPr>
        <w:t>ra</w:t>
      </w:r>
      <w:r>
        <w:rPr>
          <w:sz w:val="28"/>
          <w:szCs w:val="23"/>
          <w:lang w:eastAsia="ko-KR"/>
        </w:rPr>
        <w:t>nts, the interface is needed to connect to database of user configuration.</w:t>
      </w:r>
    </w:p>
    <w:p w:rsidR="00E94331" w:rsidRDefault="00E94331" w:rsidP="00134D8D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</w:p>
    <w:p w:rsidR="00281FE6" w:rsidRDefault="00281FE6">
      <w:pPr>
        <w:pStyle w:val="2"/>
        <w:spacing w:line="480" w:lineRule="auto"/>
        <w:rPr>
          <w:rFonts w:ascii="Times New Roman" w:hAnsi="Times New Roman"/>
        </w:rPr>
      </w:pPr>
      <w:bookmarkStart w:id="4" w:name="_Toc77487652"/>
      <w:r>
        <w:rPr>
          <w:rFonts w:ascii="Times New Roman" w:hAnsi="Times New Roman"/>
        </w:rPr>
        <w:t>3.2</w:t>
      </w:r>
      <w:r>
        <w:rPr>
          <w:rFonts w:ascii="Times New Roman" w:hAnsi="Times New Roman"/>
        </w:rPr>
        <w:tab/>
        <w:t>Functional Requirements</w:t>
      </w:r>
      <w:bookmarkEnd w:id="4"/>
    </w:p>
    <w:p w:rsidR="00281FE6" w:rsidRDefault="00281FE6">
      <w:pPr>
        <w:ind w:firstLine="720"/>
        <w:rPr>
          <w:sz w:val="24"/>
        </w:rPr>
      </w:pPr>
      <w:r>
        <w:rPr>
          <w:sz w:val="24"/>
        </w:rPr>
        <w:t>The Logical Structure of the Data is contained in Section 3.3.1.</w:t>
      </w:r>
    </w:p>
    <w:p w:rsidR="00E94331" w:rsidRDefault="00E94331">
      <w:pPr>
        <w:ind w:firstLine="720"/>
        <w:rPr>
          <w:sz w:val="24"/>
        </w:rPr>
      </w:pPr>
    </w:p>
    <w:p w:rsidR="00E94331" w:rsidRPr="00134D8D" w:rsidRDefault="00E94331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134D8D">
        <w:rPr>
          <w:b/>
          <w:sz w:val="22"/>
          <w:szCs w:val="22"/>
          <w:lang w:eastAsia="ko-KR"/>
        </w:rPr>
        <w:t>Overall Use Case Diagram</w:t>
      </w:r>
      <w:r>
        <w:rPr>
          <w:b/>
          <w:sz w:val="22"/>
          <w:szCs w:val="22"/>
          <w:lang w:eastAsia="ko-KR"/>
        </w:rPr>
        <w:t xml:space="preserve"> (‘</w:t>
      </w:r>
      <w:r>
        <w:rPr>
          <w:rFonts w:hint="eastAsia"/>
          <w:b/>
          <w:sz w:val="22"/>
          <w:szCs w:val="22"/>
          <w:lang w:eastAsia="ko-KR"/>
        </w:rPr>
        <w:t>금주의</w:t>
      </w:r>
      <w:r>
        <w:rPr>
          <w:rFonts w:hint="eastAsia"/>
          <w:b/>
          <w:sz w:val="22"/>
          <w:szCs w:val="22"/>
          <w:lang w:eastAsia="ko-KR"/>
        </w:rPr>
        <w:t xml:space="preserve"> </w:t>
      </w:r>
      <w:r>
        <w:rPr>
          <w:rFonts w:hint="eastAsia"/>
          <w:b/>
          <w:sz w:val="22"/>
          <w:szCs w:val="22"/>
          <w:lang w:eastAsia="ko-KR"/>
        </w:rPr>
        <w:t>식단</w:t>
      </w:r>
      <w:r>
        <w:rPr>
          <w:b/>
          <w:sz w:val="22"/>
          <w:szCs w:val="22"/>
          <w:lang w:eastAsia="ko-KR"/>
        </w:rPr>
        <w:t>’)</w:t>
      </w:r>
    </w:p>
    <w:p w:rsidR="00E94331" w:rsidRDefault="00E94331" w:rsidP="00E94331">
      <w:pPr>
        <w:spacing w:line="360" w:lineRule="auto"/>
        <w:ind w:leftChars="100" w:left="200" w:firstLineChars="100" w:firstLine="220"/>
        <w:rPr>
          <w:sz w:val="22"/>
          <w:szCs w:val="22"/>
          <w:lang w:eastAsia="ko-KR"/>
        </w:rPr>
      </w:pPr>
      <w:r>
        <w:rPr>
          <w:noProof/>
          <w:sz w:val="22"/>
          <w:szCs w:val="22"/>
          <w:lang w:eastAsia="ko-KR"/>
        </w:rPr>
        <w:drawing>
          <wp:inline distT="0" distB="0" distL="0" distR="0">
            <wp:extent cx="5486400" cy="2790825"/>
            <wp:effectExtent l="0" t="0" r="0" b="9525"/>
            <wp:docPr id="307" name="그림 307" descr="C:\Users\Frederica Bernkastel\AppData\Local\Microsoft\Windows\INetCache\Content.Word\usecase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rederica Bernkastel\AppData\Local\Microsoft\Windows\INetCache\Content.Word\usecase1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31" w:rsidRDefault="00E94331">
      <w:pPr>
        <w:ind w:firstLine="720"/>
        <w:rPr>
          <w:sz w:val="24"/>
        </w:rPr>
      </w:pPr>
    </w:p>
    <w:p w:rsidR="006625E7" w:rsidRDefault="006625E7" w:rsidP="006625E7">
      <w:pPr>
        <w:rPr>
          <w:sz w:val="24"/>
        </w:rPr>
      </w:pPr>
    </w:p>
    <w:p w:rsidR="00471B06" w:rsidRDefault="00D03631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 xml:space="preserve">elect </w:t>
      </w:r>
      <w:r w:rsidR="00D01235">
        <w:rPr>
          <w:lang w:eastAsia="ko-KR"/>
        </w:rPr>
        <w:t xml:space="preserve">a </w:t>
      </w:r>
      <w:r>
        <w:rPr>
          <w:lang w:eastAsia="ko-KR"/>
        </w:rPr>
        <w:t>day of week.</w:t>
      </w:r>
      <w:r w:rsidR="00D01235">
        <w:rPr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A73B6F">
        <w:rPr>
          <w:b/>
          <w:sz w:val="22"/>
          <w:szCs w:val="22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55pt;height:69.85pt">
            <v:imagedata r:id="rId8" o:title="Copy of usecase1"/>
          </v:shape>
        </w:pict>
      </w:r>
      <w:r>
        <w:rPr>
          <w:b/>
          <w:sz w:val="22"/>
          <w:szCs w:val="22"/>
          <w:lang w:eastAsia="ko-KR"/>
        </w:rPr>
        <w:br/>
      </w:r>
    </w:p>
    <w:p w:rsidR="00BE114F" w:rsidRPr="00BE114F" w:rsidRDefault="00BE114F" w:rsidP="0030307A">
      <w:pPr>
        <w:pStyle w:val="ac"/>
        <w:numPr>
          <w:ilvl w:val="0"/>
          <w:numId w:val="8"/>
        </w:numPr>
        <w:spacing w:line="360" w:lineRule="auto"/>
        <w:ind w:leftChars="0"/>
        <w:rPr>
          <w:b/>
          <w:sz w:val="22"/>
          <w:szCs w:val="22"/>
          <w:lang w:eastAsia="ko-KR"/>
        </w:rPr>
      </w:pPr>
      <w:r w:rsidRPr="00BE114F">
        <w:rPr>
          <w:b/>
          <w:sz w:val="22"/>
          <w:szCs w:val="22"/>
          <w:lang w:eastAsia="ko-KR"/>
        </w:rPr>
        <w:t xml:space="preserve">Use Case </w:t>
      </w:r>
      <w:r w:rsidR="00BC1C36">
        <w:rPr>
          <w:rFonts w:hint="eastAsia"/>
          <w:b/>
          <w:sz w:val="22"/>
          <w:szCs w:val="22"/>
          <w:lang w:eastAsia="ko-KR"/>
        </w:rPr>
        <w:t>Chart</w:t>
      </w:r>
    </w:p>
    <w:p w:rsidR="00471B06" w:rsidRPr="00134D8D" w:rsidRDefault="00471B06" w:rsidP="00134D8D">
      <w:pPr>
        <w:rPr>
          <w:sz w:val="26"/>
          <w:szCs w:val="26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6181"/>
      </w:tblGrid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1C5B66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S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elect</w:t>
            </w:r>
            <w:r w:rsidR="00C3306B">
              <w:rPr>
                <w:sz w:val="22"/>
                <w:szCs w:val="21"/>
                <w:bdr w:val="nil"/>
                <w:lang w:eastAsia="ko-KR"/>
              </w:rPr>
              <w:t>ing</w:t>
            </w:r>
            <w:r w:rsidR="00CF5492">
              <w:rPr>
                <w:sz w:val="22"/>
                <w:szCs w:val="21"/>
                <w:bdr w:val="nil"/>
                <w:lang w:eastAsia="ko-KR"/>
              </w:rPr>
              <w:t xml:space="preserve"> the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day of week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1C5B66" w:rsidP="00A73B6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User see the menu of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the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restau</w:t>
            </w:r>
            <w:r w:rsidR="00A73B6F">
              <w:rPr>
                <w:sz w:val="22"/>
                <w:szCs w:val="21"/>
                <w:bdr w:val="nil"/>
                <w:lang w:eastAsia="ko-KR"/>
              </w:rPr>
              <w:t>ra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nt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s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that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user can visit at the selected day of week.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114F" w:rsidRPr="00D03631" w:rsidRDefault="001C5B66" w:rsidP="001C5B6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Press the button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among the buttons of the day of week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수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목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토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, ‘</w:t>
            </w:r>
            <w:r w:rsidR="00D03631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일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BE114F" w:rsidP="0084586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‘Weekly menu’(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금주의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식단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)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 </w:t>
            </w:r>
            <w:r w:rsidR="0084586A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</w:t>
            </w:r>
            <w:r w:rsidR="0084586A" w:rsidRPr="00D03631">
              <w:rPr>
                <w:sz w:val="22"/>
                <w:szCs w:val="21"/>
                <w:bdr w:val="nil"/>
                <w:lang w:eastAsia="ko-KR"/>
              </w:rPr>
              <w:t>age is opened.</w:t>
            </w:r>
          </w:p>
        </w:tc>
      </w:tr>
      <w:tr w:rsidR="00B206E2" w:rsidRPr="005A4C10" w:rsidTr="00E94331">
        <w:trPr>
          <w:trHeight w:val="2401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319DD" w:rsidRPr="00D03631" w:rsidRDefault="00754EA8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open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‘Weekly menu’(‘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금주의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 xml:space="preserve">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식단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’) 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p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age,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br/>
              <w:t>it shows the buttons of the day of week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화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수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목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금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’, ‘</w:t>
            </w:r>
            <w:r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토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 xml:space="preserve">’, 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‘</w:t>
            </w:r>
            <w:r w:rsidR="00D03631" w:rsidRPr="00D03631">
              <w:rPr>
                <w:rFonts w:hint="eastAsia"/>
                <w:sz w:val="22"/>
                <w:szCs w:val="21"/>
                <w:bdr w:val="nil"/>
                <w:lang w:eastAsia="ko-KR"/>
              </w:rPr>
              <w:t>일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>’</w:t>
            </w:r>
            <w:r w:rsidR="00CF5492">
              <w:rPr>
                <w:sz w:val="22"/>
                <w:szCs w:val="21"/>
                <w:bdr w:val="nil"/>
                <w:lang w:eastAsia="ko-KR"/>
              </w:rPr>
              <w:t>,</w:t>
            </w:r>
            <w:r w:rsidR="00D03631" w:rsidRPr="00D03631">
              <w:rPr>
                <w:sz w:val="22"/>
                <w:szCs w:val="21"/>
                <w:bdr w:val="nil"/>
                <w:lang w:eastAsia="ko-KR"/>
              </w:rPr>
              <w:t xml:space="preserve"> </w:t>
            </w:r>
            <w:r w:rsidR="00CF5492" w:rsidRPr="00D03631">
              <w:rPr>
                <w:sz w:val="22"/>
                <w:szCs w:val="21"/>
                <w:bdr w:val="nil"/>
                <w:lang w:eastAsia="ko-KR"/>
              </w:rPr>
              <w:t>by default</w:t>
            </w:r>
            <w:r w:rsidR="00CF5492">
              <w:rPr>
                <w:sz w:val="22"/>
                <w:szCs w:val="21"/>
                <w:bdr w:val="nil"/>
                <w:lang w:eastAsia="ko-KR"/>
              </w:rPr>
              <w:t xml:space="preserve">, </w:t>
            </w:r>
            <w:r w:rsidRPr="00D03631">
              <w:rPr>
                <w:sz w:val="22"/>
                <w:szCs w:val="21"/>
                <w:bdr w:val="nil"/>
                <w:lang w:eastAsia="ko-KR"/>
              </w:rPr>
              <w:t>the current day button is selected</w:t>
            </w:r>
            <w:r w:rsidR="00A319DD"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.</w:t>
            </w:r>
          </w:p>
          <w:p w:rsidR="00A319DD" w:rsidRPr="00D03631" w:rsidRDefault="00754EA8" w:rsidP="0030307A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</w:t>
            </w:r>
            <w:r w:rsidR="00CF5492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 the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menu,</w:t>
            </w:r>
            <w:r w:rsidR="00A73B6F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user can visit, to user.</w:t>
            </w:r>
          </w:p>
          <w:p w:rsidR="00B206E2" w:rsidRPr="00D03631" w:rsidRDefault="00754EA8" w:rsidP="00CF5492">
            <w:pPr>
              <w:pStyle w:val="a3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pressed other day button, it proce</w:t>
            </w:r>
            <w:r w:rsidR="00CF5492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e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d step3.</w:t>
            </w:r>
          </w:p>
        </w:tc>
      </w:tr>
      <w:tr w:rsidR="00B206E2" w:rsidRPr="005A4C10" w:rsidTr="00E94331">
        <w:trPr>
          <w:trHeight w:val="2806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Alternative Paths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54EA8" w:rsidRDefault="00754EA8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In step3, 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the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shown restau</w:t>
            </w:r>
            <w:r w:rsidR="001E0C17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ra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nt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vari</w:t>
            </w:r>
            <w:r w:rsidR="00D03631"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es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from 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the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selected day of the week.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</w:p>
          <w:p w:rsidR="00CF5492" w:rsidRPr="00D03631" w:rsidRDefault="00CF5492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</w:p>
          <w:p w:rsidR="00754EA8" w:rsidRPr="00D03631" w:rsidRDefault="00754EA8" w:rsidP="00754EA8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</w:p>
          <w:p w:rsidR="00C3306B" w:rsidRPr="00C3306B" w:rsidRDefault="00D03631" w:rsidP="00133AE2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C3306B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After</w:t>
            </w:r>
            <w:r w:rsidR="00754EA8" w:rsidRPr="00C3306B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user select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</w:t>
            </w:r>
            <w:r w:rsidR="00754EA8"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the</w:t>
            </w:r>
            <w:r w:rsidR="00754EA8" w:rsidRPr="00C3306B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day of week</w:t>
            </w:r>
            <w:r w:rsidR="00754EA8"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button, </w:t>
            </w:r>
            <w:r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select time, the menu of several restau</w:t>
            </w:r>
            <w:r w:rsidR="001E0C17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ra</w:t>
            </w:r>
            <w:r w:rsidRP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nt by selected time.</w:t>
            </w:r>
          </w:p>
          <w:p w:rsidR="002139BF" w:rsidRPr="00D03631" w:rsidRDefault="00D03631" w:rsidP="001E0C17">
            <w:pPr>
              <w:pStyle w:val="a3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</w:pP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If user select</w:t>
            </w:r>
            <w:r w:rsidR="00C3306B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s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‘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토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’or ‘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일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’ </w:t>
            </w:r>
            <w:r w:rsidRPr="00D03631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button, 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shows only the menu of ‘</w:t>
            </w:r>
            <w:r w:rsidR="001E0C17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기숙사</w:t>
            </w:r>
            <w:r w:rsidR="001E0C17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1E0C17">
              <w:rPr>
                <w:rFonts w:hint="eastAsia"/>
                <w:spacing w:val="-3"/>
                <w:sz w:val="22"/>
                <w:szCs w:val="21"/>
                <w:u w:color="000000"/>
                <w:bdr w:val="nil"/>
                <w:lang w:eastAsia="ko-KR"/>
              </w:rPr>
              <w:t>식당</w:t>
            </w: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’, regardless of what time is selected.</w:t>
            </w:r>
          </w:p>
        </w:tc>
      </w:tr>
      <w:tr w:rsidR="00B206E2" w:rsidRPr="005A4C10" w:rsidTr="006625E7">
        <w:trPr>
          <w:trHeight w:val="300"/>
        </w:trPr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5A4C10" w:rsidRDefault="00B206E2" w:rsidP="005A4C10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</w:t>
            </w:r>
            <w:r w:rsidR="001E0C17">
              <w:rPr>
                <w:b/>
                <w:bCs/>
                <w:spacing w:val="-3"/>
                <w:szCs w:val="24"/>
                <w:u w:color="000000"/>
                <w:bdr w:val="nil"/>
              </w:rPr>
              <w:t xml:space="preserve"> </w:t>
            </w: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condition</w:t>
            </w:r>
          </w:p>
        </w:tc>
        <w:tc>
          <w:tcPr>
            <w:tcW w:w="6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06E2" w:rsidRPr="00D03631" w:rsidRDefault="00D03631" w:rsidP="001E0C17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2"/>
                <w:szCs w:val="21"/>
                <w:bdr w:val="nil"/>
                <w:lang w:eastAsia="ko-KR"/>
              </w:rPr>
            </w:pPr>
            <w:r w:rsidRPr="00D03631">
              <w:rPr>
                <w:spacing w:val="-3"/>
                <w:sz w:val="22"/>
                <w:szCs w:val="21"/>
                <w:u w:color="000000"/>
                <w:bdr w:val="nil"/>
                <w:lang w:eastAsia="ko-KR"/>
              </w:rPr>
              <w:t>It shows the menu of the selected day of week that user can visit.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145DFB" w:rsidRDefault="00D01235" w:rsidP="0030307A">
      <w:pPr>
        <w:pStyle w:val="3"/>
        <w:numPr>
          <w:ilvl w:val="2"/>
          <w:numId w:val="12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</w:t>
      </w:r>
      <w:r>
        <w:rPr>
          <w:lang w:eastAsia="ko-KR"/>
        </w:rPr>
        <w:t>elect time</w:t>
      </w:r>
    </w:p>
    <w:p w:rsidR="00471B06" w:rsidRDefault="00BE114F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E114F">
        <w:rPr>
          <w:b/>
          <w:sz w:val="22"/>
          <w:szCs w:val="22"/>
          <w:lang w:eastAsia="ko-KR"/>
        </w:rPr>
        <w:t>Use Case Diagram</w:t>
      </w:r>
      <w:r>
        <w:rPr>
          <w:b/>
          <w:sz w:val="22"/>
          <w:szCs w:val="22"/>
          <w:lang w:eastAsia="ko-KR"/>
        </w:rPr>
        <w:br/>
      </w:r>
      <w:r>
        <w:rPr>
          <w:b/>
          <w:sz w:val="22"/>
          <w:szCs w:val="22"/>
          <w:lang w:eastAsia="ko-KR"/>
        </w:rPr>
        <w:br/>
      </w:r>
      <w:r w:rsidR="00A73B6F">
        <w:rPr>
          <w:lang w:eastAsia="ko-KR"/>
        </w:rPr>
        <w:pict>
          <v:shape id="_x0000_i1026" type="#_x0000_t75" style="width:305.2pt;height:98.35pt">
            <v:imagedata r:id="rId9" o:title="usecase2"/>
          </v:shape>
        </w:pict>
      </w:r>
      <w:r>
        <w:rPr>
          <w:lang w:eastAsia="ko-KR"/>
        </w:rPr>
        <w:br/>
      </w:r>
      <w:r w:rsidR="00BC1C36">
        <w:rPr>
          <w:lang w:eastAsia="ko-KR"/>
        </w:rPr>
        <w:br/>
      </w:r>
    </w:p>
    <w:p w:rsidR="00471B06" w:rsidRPr="00471B06" w:rsidRDefault="00BC1C36" w:rsidP="0030307A">
      <w:pPr>
        <w:pStyle w:val="ac"/>
        <w:numPr>
          <w:ilvl w:val="0"/>
          <w:numId w:val="9"/>
        </w:numPr>
        <w:ind w:leftChars="0"/>
        <w:rPr>
          <w:lang w:eastAsia="ko-KR"/>
        </w:rPr>
      </w:pPr>
      <w:r w:rsidRPr="00BC1C36">
        <w:rPr>
          <w:b/>
          <w:sz w:val="22"/>
          <w:szCs w:val="22"/>
          <w:lang w:eastAsia="ko-KR"/>
        </w:rPr>
        <w:t xml:space="preserve">Use Case </w:t>
      </w:r>
      <w:r>
        <w:rPr>
          <w:b/>
          <w:sz w:val="22"/>
          <w:szCs w:val="22"/>
          <w:lang w:eastAsia="ko-KR"/>
        </w:rPr>
        <w:t>Chart</w:t>
      </w:r>
      <w:r w:rsidRPr="00BC1C36">
        <w:rPr>
          <w:b/>
          <w:sz w:val="22"/>
          <w:szCs w:val="22"/>
          <w:lang w:eastAsia="ko-KR"/>
        </w:rPr>
        <w:br/>
      </w: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C3306B" w:rsidP="00112BD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Dividing the</w:t>
            </w:r>
            <w:r w:rsidR="00112BD1">
              <w:rPr>
                <w:sz w:val="21"/>
                <w:szCs w:val="21"/>
                <w:bdr w:val="nil"/>
                <w:lang w:eastAsia="ko-KR"/>
              </w:rPr>
              <w:t xml:space="preserve"> menu by time.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112BD1" w:rsidP="00112BD1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Show the menu can be ordered by time.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2BD1" w:rsidRDefault="00112BD1" w:rsidP="00112BD1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Press one button among ‘</w:t>
            </w:r>
            <w:r w:rsidR="00A73B6F">
              <w:rPr>
                <w:rFonts w:hint="eastAsia"/>
                <w:sz w:val="21"/>
                <w:szCs w:val="21"/>
                <w:bdr w:val="nil"/>
                <w:lang w:eastAsia="ko-KR"/>
              </w:rPr>
              <w:t>아침</w:t>
            </w:r>
            <w:r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A73B6F">
              <w:rPr>
                <w:rFonts w:hint="eastAsia"/>
                <w:sz w:val="21"/>
                <w:szCs w:val="21"/>
                <w:bdr w:val="nil"/>
                <w:lang w:eastAsia="ko-KR"/>
              </w:rPr>
              <w:t>점심</w:t>
            </w:r>
            <w:r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A73B6F">
              <w:rPr>
                <w:rFonts w:hint="eastAsia"/>
                <w:sz w:val="21"/>
                <w:szCs w:val="21"/>
                <w:bdr w:val="nil"/>
                <w:lang w:eastAsia="ko-KR"/>
              </w:rPr>
              <w:t>저녁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button.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 xml:space="preserve"> </w:t>
            </w:r>
          </w:p>
          <w:p w:rsidR="00D70B2E" w:rsidRPr="00E94331" w:rsidRDefault="00112BD1" w:rsidP="00112BD1">
            <w:pPr>
              <w:pStyle w:val="a3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Swipe screen to left or right in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금주의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식단</w:t>
            </w:r>
            <w:r w:rsidR="001E0C17">
              <w:rPr>
                <w:sz w:val="21"/>
                <w:szCs w:val="21"/>
                <w:bdr w:val="nil"/>
                <w:lang w:eastAsia="ko-KR"/>
              </w:rPr>
              <w:t xml:space="preserve">’ </w:t>
            </w:r>
            <w:r>
              <w:rPr>
                <w:sz w:val="21"/>
                <w:szCs w:val="21"/>
                <w:bdr w:val="nil"/>
                <w:lang w:eastAsia="ko-KR"/>
              </w:rPr>
              <w:t>page.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58FA" w:rsidRPr="00E94331" w:rsidRDefault="00C21A04" w:rsidP="00C3306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The one of 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the day of week button 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월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화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목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금</w:t>
            </w:r>
            <w:r w:rsidRPr="00E94331">
              <w:rPr>
                <w:sz w:val="21"/>
                <w:szCs w:val="21"/>
                <w:bdr w:val="nil"/>
                <w:lang w:eastAsia="ko-KR"/>
              </w:rPr>
              <w:t>’</w:t>
            </w:r>
            <w:r>
              <w:rPr>
                <w:sz w:val="21"/>
                <w:szCs w:val="21"/>
                <w:bdr w:val="nil"/>
                <w:lang w:eastAsia="ko-KR"/>
              </w:rPr>
              <w:t xml:space="preserve"> is selected.</w:t>
            </w:r>
          </w:p>
        </w:tc>
      </w:tr>
      <w:tr w:rsidR="00145DFB" w:rsidRPr="005A4C10" w:rsidTr="00D70B2E">
        <w:trPr>
          <w:trHeight w:val="2502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21A04" w:rsidRDefault="00C21A04" w:rsidP="001366B8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In weekday, when user visit ‘</w:t>
            </w:r>
            <w:r w:rsidR="001E0C17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금주의</w:t>
            </w:r>
            <w:r w:rsidR="001E0C17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1E0C17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식단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 page, time button(‘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아침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점심</w:t>
            </w:r>
            <w:r w:rsidR="00C521A9">
              <w:rPr>
                <w:sz w:val="21"/>
                <w:szCs w:val="21"/>
                <w:bdr w:val="nil"/>
                <w:lang w:eastAsia="ko-KR"/>
              </w:rPr>
              <w:t>’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, ‘</w:t>
            </w:r>
            <w:r w:rsidR="001E0C17">
              <w:rPr>
                <w:rFonts w:hint="eastAsia"/>
                <w:sz w:val="21"/>
                <w:szCs w:val="21"/>
                <w:bdr w:val="nil"/>
                <w:lang w:eastAsia="ko-KR"/>
              </w:rPr>
              <w:t>저녁</w:t>
            </w:r>
            <w:r w:rsidRPr="00C21A0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’) is shown, by default, the time button, close to the current time, is selected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br/>
            </w:r>
          </w:p>
          <w:p w:rsidR="00E158FA" w:rsidRPr="00C21A04" w:rsidRDefault="00C21A04" w:rsidP="001366B8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It shows menu </w:t>
            </w:r>
            <w:r w:rsidR="001C4E3D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of selected time.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br/>
            </w:r>
          </w:p>
          <w:p w:rsidR="00E158FA" w:rsidRPr="00E94331" w:rsidRDefault="00C521A9" w:rsidP="00C521A9">
            <w:pPr>
              <w:pStyle w:val="a3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When user select other time, proceed step3.</w:t>
            </w:r>
          </w:p>
        </w:tc>
      </w:tr>
      <w:tr w:rsidR="00145DFB" w:rsidRPr="005A4C10" w:rsidTr="006625E7">
        <w:trPr>
          <w:trHeight w:val="1895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21A9" w:rsidRDefault="00934E19" w:rsidP="00E943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ind w:firstLineChars="50" w:firstLine="104"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After step1, t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he time buttons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can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be not exist, accor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d</w:t>
            </w:r>
            <w:r w:rsidR="00C521A9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ing to selected day of week</w:t>
            </w:r>
          </w:p>
          <w:p w:rsidR="00145DFB" w:rsidRPr="00E94331" w:rsidRDefault="00C521A9" w:rsidP="00934E19">
            <w:pPr>
              <w:pStyle w:val="a3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If ‘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토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 or ‘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일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button is selected, it shows </w:t>
            </w:r>
            <w:r w:rsidR="00934E1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the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menu of ‘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기숙사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’ for all time, </w:t>
            </w:r>
            <w:r w:rsidR="00934E1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regardless of time.</w:t>
            </w:r>
            <w:r w:rsidR="00934E19" w:rsidRPr="00E94331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</w:p>
        </w:tc>
      </w:tr>
      <w:tr w:rsidR="00145DFB" w:rsidRPr="005A4C10" w:rsidTr="006625E7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5A4C10" w:rsidRDefault="00145DFB" w:rsidP="00145D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Post</w:t>
            </w:r>
            <w:r w:rsidR="00E13B14">
              <w:rPr>
                <w:b/>
                <w:bCs/>
                <w:spacing w:val="-3"/>
                <w:szCs w:val="24"/>
                <w:u w:color="000000"/>
                <w:bdr w:val="nil"/>
              </w:rPr>
              <w:t xml:space="preserve"> </w:t>
            </w: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5DFB" w:rsidRPr="00E94331" w:rsidRDefault="00934E19" w:rsidP="00934E1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Display the menu user can order at time</w:t>
            </w:r>
            <w:r>
              <w:rPr>
                <w:sz w:val="21"/>
                <w:szCs w:val="21"/>
                <w:bdr w:val="nil"/>
                <w:lang w:eastAsia="ko-KR"/>
              </w:rPr>
              <w:t>, in page.</w:t>
            </w:r>
          </w:p>
        </w:tc>
      </w:tr>
    </w:tbl>
    <w:p w:rsidR="00281FE6" w:rsidRDefault="00281FE6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934E19" w:rsidRDefault="00934E19">
      <w:pPr>
        <w:rPr>
          <w:sz w:val="24"/>
          <w:lang w:eastAsia="ko-KR"/>
        </w:rPr>
      </w:pPr>
    </w:p>
    <w:p w:rsidR="00281FE6" w:rsidRPr="00E81AC8" w:rsidRDefault="00934E19" w:rsidP="0030307A">
      <w:pPr>
        <w:pStyle w:val="3"/>
        <w:numPr>
          <w:ilvl w:val="2"/>
          <w:numId w:val="3"/>
        </w:numPr>
        <w:jc w:val="left"/>
        <w:rPr>
          <w:lang w:eastAsia="ko-KR"/>
        </w:rPr>
      </w:pPr>
      <w:r>
        <w:rPr>
          <w:rFonts w:hint="eastAsia"/>
          <w:lang w:eastAsia="ko-KR"/>
        </w:rPr>
        <w:lastRenderedPageBreak/>
        <w:t>Set priority for the restau</w:t>
      </w:r>
      <w:r w:rsidR="00E13B14">
        <w:rPr>
          <w:lang w:eastAsia="ko-KR"/>
        </w:rPr>
        <w:t>ra</w:t>
      </w:r>
      <w:r>
        <w:rPr>
          <w:rFonts w:hint="eastAsia"/>
          <w:lang w:eastAsia="ko-KR"/>
        </w:rPr>
        <w:t>nts</w:t>
      </w:r>
      <w:r>
        <w:t xml:space="preserve"> </w:t>
      </w:r>
      <w:r w:rsidR="00281FE6">
        <w:fldChar w:fldCharType="begin"/>
      </w:r>
      <w:r w:rsidR="00281FE6">
        <w:rPr>
          <w:lang w:eastAsia="ko-KR"/>
        </w:rPr>
        <w:instrText xml:space="preserve"> XE "Author" </w:instrText>
      </w:r>
      <w:r w:rsidR="00281FE6">
        <w:fldChar w:fldCharType="end"/>
      </w:r>
    </w:p>
    <w:p w:rsidR="00281FE6" w:rsidRDefault="00281FE6">
      <w:pPr>
        <w:rPr>
          <w:sz w:val="24"/>
          <w:lang w:eastAsia="ko-KR"/>
        </w:rPr>
      </w:pPr>
    </w:p>
    <w:p w:rsidR="00E81AC8" w:rsidRPr="00E81AC8" w:rsidRDefault="00E81AC8" w:rsidP="0030307A">
      <w:pPr>
        <w:pStyle w:val="ac"/>
        <w:numPr>
          <w:ilvl w:val="0"/>
          <w:numId w:val="11"/>
        </w:numPr>
        <w:ind w:leftChars="0"/>
        <w:rPr>
          <w:sz w:val="24"/>
          <w:lang w:eastAsia="ko-KR"/>
        </w:rPr>
      </w:pPr>
      <w:r w:rsidRPr="00E81AC8">
        <w:rPr>
          <w:b/>
          <w:sz w:val="22"/>
          <w:szCs w:val="22"/>
          <w:lang w:eastAsia="ko-KR"/>
        </w:rPr>
        <w:t>Use Case Diagram</w:t>
      </w:r>
    </w:p>
    <w:p w:rsid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A73B6F" w:rsidP="00E81AC8">
      <w:pPr>
        <w:pStyle w:val="ac"/>
        <w:ind w:leftChars="0"/>
        <w:rPr>
          <w:sz w:val="24"/>
          <w:lang w:eastAsia="ko-KR"/>
        </w:rPr>
      </w:pPr>
      <w:r>
        <w:rPr>
          <w:sz w:val="24"/>
          <w:lang w:eastAsia="ko-KR"/>
        </w:rPr>
        <w:pict>
          <v:shape id="_x0000_i1027" type="#_x0000_t75" style="width:289.6pt;height:87.05pt">
            <v:imagedata r:id="rId10" o:title="usecase3"/>
          </v:shape>
        </w:pict>
      </w:r>
    </w:p>
    <w:p w:rsidR="00E81AC8" w:rsidRPr="00E81AC8" w:rsidRDefault="00E81AC8" w:rsidP="00E81AC8">
      <w:pPr>
        <w:pStyle w:val="ac"/>
        <w:ind w:leftChars="0"/>
        <w:rPr>
          <w:sz w:val="24"/>
          <w:lang w:eastAsia="ko-KR"/>
        </w:rPr>
      </w:pPr>
    </w:p>
    <w:p w:rsidR="00E81AC8" w:rsidRDefault="00E81AC8" w:rsidP="0030307A">
      <w:pPr>
        <w:pStyle w:val="ac"/>
        <w:numPr>
          <w:ilvl w:val="0"/>
          <w:numId w:val="11"/>
        </w:numPr>
        <w:ind w:leftChars="0"/>
        <w:rPr>
          <w:b/>
          <w:sz w:val="24"/>
          <w:lang w:eastAsia="ko-KR"/>
        </w:rPr>
      </w:pPr>
      <w:r w:rsidRPr="00E81AC8">
        <w:rPr>
          <w:rFonts w:hint="eastAsia"/>
          <w:b/>
          <w:sz w:val="24"/>
          <w:lang w:eastAsia="ko-KR"/>
        </w:rPr>
        <w:t>Use Case Chart</w:t>
      </w:r>
    </w:p>
    <w:p w:rsidR="00E81AC8" w:rsidRPr="00E81AC8" w:rsidRDefault="00E81AC8" w:rsidP="00E81AC8">
      <w:pPr>
        <w:rPr>
          <w:b/>
          <w:sz w:val="24"/>
          <w:lang w:eastAsia="ko-KR"/>
        </w:rPr>
      </w:pPr>
    </w:p>
    <w:tbl>
      <w:tblPr>
        <w:tblW w:w="8080" w:type="dxa"/>
        <w:tblInd w:w="27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8"/>
        <w:gridCol w:w="6222"/>
      </w:tblGrid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Use Case Name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934E19" w:rsidP="00E13B1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lang w:eastAsia="ko-KR"/>
              </w:rPr>
              <w:t>Set priority for the restau</w:t>
            </w:r>
            <w:r w:rsidR="00E13B14">
              <w:rPr>
                <w:lang w:eastAsia="ko-KR"/>
              </w:rPr>
              <w:t>ra</w:t>
            </w:r>
            <w:r>
              <w:rPr>
                <w:rFonts w:hint="eastAsia"/>
                <w:lang w:eastAsia="ko-KR"/>
              </w:rPr>
              <w:t>nts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Goal in context: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934E19" w:rsidP="00934E1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Show the menu by priority user set.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E13B1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User drag the panel of the restau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ra</w:t>
            </w:r>
            <w:r>
              <w:rPr>
                <w:rFonts w:hint="eastAsia"/>
                <w:sz w:val="21"/>
                <w:szCs w:val="21"/>
                <w:bdr w:val="nil"/>
                <w:lang w:eastAsia="ko-KR"/>
              </w:rPr>
              <w:t>nts.</w:t>
            </w:r>
          </w:p>
        </w:tc>
      </w:tr>
      <w:tr w:rsidR="00E81AC8" w:rsidRPr="00E94331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3030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 xml:space="preserve">In ‘Weekly Menu’ page, the button of the day among the </w:t>
            </w:r>
            <w:r w:rsidR="00E13B14" w:rsidRPr="00E94331">
              <w:rPr>
                <w:sz w:val="21"/>
                <w:szCs w:val="21"/>
                <w:bdr w:val="nil"/>
                <w:lang w:eastAsia="ko-KR"/>
              </w:rPr>
              <w:t>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월</w:t>
            </w:r>
            <w:r w:rsidR="00E13B14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화</w:t>
            </w:r>
            <w:r w:rsidR="00E13B14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수</w:t>
            </w:r>
            <w:r w:rsidR="00E13B14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목</w:t>
            </w:r>
            <w:r w:rsidR="00E13B14" w:rsidRPr="00E94331">
              <w:rPr>
                <w:sz w:val="21"/>
                <w:szCs w:val="21"/>
                <w:bdr w:val="nil"/>
                <w:lang w:eastAsia="ko-KR"/>
              </w:rPr>
              <w:t>’,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금</w:t>
            </w:r>
            <w:r w:rsidR="00E13B14" w:rsidRPr="00E94331">
              <w:rPr>
                <w:sz w:val="21"/>
                <w:szCs w:val="21"/>
                <w:bdr w:val="nil"/>
                <w:lang w:eastAsia="ko-KR"/>
              </w:rPr>
              <w:t>’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>
              <w:rPr>
                <w:sz w:val="21"/>
                <w:szCs w:val="21"/>
                <w:bdr w:val="nil"/>
                <w:lang w:eastAsia="ko-KR"/>
              </w:rPr>
              <w:t>is selected, not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토</w:t>
            </w:r>
            <w:r>
              <w:rPr>
                <w:sz w:val="21"/>
                <w:szCs w:val="21"/>
                <w:bdr w:val="nil"/>
                <w:lang w:eastAsia="ko-KR"/>
              </w:rPr>
              <w:t>’, or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일</w:t>
            </w:r>
            <w:r>
              <w:rPr>
                <w:sz w:val="21"/>
                <w:szCs w:val="21"/>
                <w:bdr w:val="nil"/>
                <w:lang w:eastAsia="ko-KR"/>
              </w:rPr>
              <w:t>’.</w:t>
            </w:r>
          </w:p>
          <w:p w:rsidR="00E81AC8" w:rsidRPr="00E94331" w:rsidRDefault="008F0B7A" w:rsidP="008F0B7A">
            <w:pPr>
              <w:pStyle w:val="a3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 xml:space="preserve">User 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logged in</w:t>
            </w:r>
            <w:r>
              <w:rPr>
                <w:sz w:val="21"/>
                <w:szCs w:val="21"/>
                <w:bdr w:val="nil"/>
                <w:lang w:eastAsia="ko-KR"/>
              </w:rPr>
              <w:t>.</w:t>
            </w:r>
          </w:p>
        </w:tc>
      </w:tr>
      <w:tr w:rsidR="00E81AC8" w:rsidRPr="00E94331" w:rsidTr="00E94331">
        <w:trPr>
          <w:trHeight w:val="2594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Basic Path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E94331" w:rsidRDefault="008F0B7A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In ‘Weekly menu’ page, press long the 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restau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ra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nts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panel current shown.</w:t>
            </w:r>
          </w:p>
          <w:p w:rsidR="00E81AC8" w:rsidRPr="00E94331" w:rsidRDefault="008F0B7A" w:rsidP="0030307A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The restau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ra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nts 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panel state is changed the </w:t>
            </w:r>
            <w:bookmarkStart w:id="5" w:name="_GoBack"/>
            <w:proofErr w:type="spellStart"/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dragg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able</w:t>
            </w:r>
            <w:proofErr w:type="spellEnd"/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bookmarkEnd w:id="5"/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state</w:t>
            </w:r>
            <w:r w:rsidR="00BD7CF3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, and enabled to move position by dragging up or down to other </w:t>
            </w:r>
            <w:r w:rsidR="00E13B14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restaurants</w:t>
            </w:r>
            <w:r w:rsidR="00BD7CF3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.</w:t>
            </w:r>
          </w:p>
          <w:p w:rsidR="00E81AC8" w:rsidRPr="00E94331" w:rsidRDefault="00BD7CF3" w:rsidP="004C0A2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After position is moved, </w:t>
            </w:r>
            <w:r w:rsidR="00ED3869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update user database</w:t>
            </w:r>
            <w:r w:rsidR="004C0A26"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for the priority.</w:t>
            </w:r>
          </w:p>
        </w:tc>
      </w:tr>
      <w:tr w:rsidR="00E81AC8" w:rsidRPr="00E94331" w:rsidTr="00E94331">
        <w:trPr>
          <w:trHeight w:val="1529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0A26" w:rsidRDefault="004C0A26" w:rsidP="004C0A26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If user don’t login, this function is not enabled.</w:t>
            </w:r>
          </w:p>
          <w:p w:rsidR="00E81AC8" w:rsidRPr="00E94331" w:rsidRDefault="004C0A26" w:rsidP="00E13B14">
            <w:pPr>
              <w:pStyle w:val="a3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</w:pP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If 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토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’, or ‘</w:t>
            </w:r>
            <w:r w:rsidR="00E13B14">
              <w:rPr>
                <w:rFonts w:hint="eastAsia"/>
                <w:sz w:val="21"/>
                <w:szCs w:val="21"/>
                <w:bdr w:val="nil"/>
                <w:lang w:eastAsia="ko-KR"/>
              </w:rPr>
              <w:t>일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’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 xml:space="preserve"> 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button is selected, this function is not enabled because that only ‘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기숙사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 xml:space="preserve"> </w:t>
            </w:r>
            <w:r w:rsidR="00E13B14">
              <w:rPr>
                <w:rFonts w:hint="eastAsia"/>
                <w:spacing w:val="-3"/>
                <w:sz w:val="21"/>
                <w:szCs w:val="21"/>
                <w:u w:color="000000"/>
                <w:bdr w:val="nil"/>
                <w:lang w:eastAsia="ko-KR"/>
              </w:rPr>
              <w:t>식당</w:t>
            </w:r>
            <w:r>
              <w:rPr>
                <w:spacing w:val="-3"/>
                <w:sz w:val="21"/>
                <w:szCs w:val="21"/>
                <w:u w:color="000000"/>
                <w:bdr w:val="nil"/>
                <w:lang w:eastAsia="ko-KR"/>
              </w:rPr>
              <w:t>’ is exists.</w:t>
            </w:r>
          </w:p>
        </w:tc>
      </w:tr>
      <w:tr w:rsidR="00E81AC8" w:rsidRPr="004C0A26" w:rsidTr="00F6615C">
        <w:trPr>
          <w:trHeight w:val="300"/>
        </w:trPr>
        <w:tc>
          <w:tcPr>
            <w:tcW w:w="1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81AC8" w:rsidRPr="005A4C10" w:rsidRDefault="00E81AC8" w:rsidP="00F6615C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bdr w:val="nil"/>
                <w:lang w:eastAsia="ko-KR"/>
              </w:rPr>
            </w:pP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Post</w:t>
            </w:r>
            <w:r w:rsidR="00E13B14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Pr="005A4C10">
              <w:rPr>
                <w:b/>
                <w:bCs/>
                <w:spacing w:val="-3"/>
                <w:szCs w:val="24"/>
                <w:u w:color="000000"/>
                <w:bdr w:val="nil"/>
                <w:lang w:eastAsia="ko-KR"/>
              </w:rPr>
              <w:t>condition</w:t>
            </w:r>
          </w:p>
        </w:tc>
        <w:tc>
          <w:tcPr>
            <w:tcW w:w="6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0A26" w:rsidRDefault="004C0A26" w:rsidP="004C0A26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Update the priority changed by user to user setting database.</w:t>
            </w:r>
          </w:p>
          <w:p w:rsidR="00E81AC8" w:rsidRPr="00E94331" w:rsidRDefault="004C0A26" w:rsidP="004C0A26">
            <w:pPr>
              <w:pStyle w:val="a3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rPr>
                <w:sz w:val="21"/>
                <w:szCs w:val="21"/>
                <w:bdr w:val="nil"/>
                <w:lang w:eastAsia="ko-KR"/>
              </w:rPr>
            </w:pPr>
            <w:r>
              <w:rPr>
                <w:sz w:val="21"/>
                <w:szCs w:val="21"/>
                <w:bdr w:val="nil"/>
                <w:lang w:eastAsia="ko-KR"/>
              </w:rPr>
              <w:t>Show the menus app</w:t>
            </w:r>
            <w:r w:rsidR="00E13B14">
              <w:rPr>
                <w:sz w:val="21"/>
                <w:szCs w:val="21"/>
                <w:bdr w:val="nil"/>
                <w:lang w:eastAsia="ko-KR"/>
              </w:rPr>
              <w:t>l</w:t>
            </w:r>
            <w:r>
              <w:rPr>
                <w:sz w:val="21"/>
                <w:szCs w:val="21"/>
                <w:bdr w:val="nil"/>
                <w:lang w:eastAsia="ko-KR"/>
              </w:rPr>
              <w:t>ying priority user changed.</w:t>
            </w:r>
            <w:r w:rsidR="00E81AC8" w:rsidRPr="00E94331">
              <w:rPr>
                <w:rFonts w:hint="eastAsia"/>
                <w:sz w:val="21"/>
                <w:szCs w:val="21"/>
                <w:bdr w:val="nil"/>
                <w:lang w:eastAsia="ko-KR"/>
              </w:rPr>
              <w:t xml:space="preserve"> </w:t>
            </w:r>
          </w:p>
        </w:tc>
      </w:tr>
    </w:tbl>
    <w:p w:rsidR="004C0A26" w:rsidRPr="004C0A26" w:rsidRDefault="004C0A26" w:rsidP="004C0A26">
      <w:bookmarkStart w:id="6" w:name="_Toc77487665"/>
    </w:p>
    <w:p w:rsidR="00281FE6" w:rsidRDefault="00281FE6">
      <w:pPr>
        <w:pStyle w:val="2"/>
        <w:spacing w:line="480" w:lineRule="auto"/>
      </w:pPr>
      <w:r>
        <w:rPr>
          <w:rFonts w:ascii="Times New Roman" w:hAnsi="Times New Roman"/>
        </w:rPr>
        <w:lastRenderedPageBreak/>
        <w:t>3.3</w:t>
      </w:r>
      <w:r>
        <w:rPr>
          <w:rFonts w:ascii="Times New Roman" w:hAnsi="Times New Roman"/>
        </w:rPr>
        <w:tab/>
        <w:t>Detailed Non-Functional Requirements</w:t>
      </w:r>
      <w:bookmarkEnd w:id="6"/>
    </w:p>
    <w:p w:rsidR="00281FE6" w:rsidRDefault="00281FE6">
      <w:pPr>
        <w:pStyle w:val="3"/>
        <w:jc w:val="left"/>
        <w:rPr>
          <w:sz w:val="24"/>
          <w:lang w:eastAsia="ko-KR"/>
        </w:rPr>
      </w:pPr>
      <w:bookmarkStart w:id="7" w:name="_Toc77487666"/>
      <w:r>
        <w:rPr>
          <w:sz w:val="24"/>
        </w:rPr>
        <w:t>3.3.1</w:t>
      </w:r>
      <w:r>
        <w:rPr>
          <w:sz w:val="24"/>
        </w:rPr>
        <w:tab/>
      </w:r>
      <w:bookmarkEnd w:id="7"/>
      <w:r w:rsidR="00362318">
        <w:rPr>
          <w:sz w:val="24"/>
        </w:rPr>
        <w:t>User Interface</w:t>
      </w:r>
    </w:p>
    <w:p w:rsidR="00281FE6" w:rsidRDefault="00281FE6"/>
    <w:p w:rsidR="00362318" w:rsidRDefault="00362318" w:rsidP="0030307A">
      <w:pPr>
        <w:pStyle w:val="ac"/>
        <w:numPr>
          <w:ilvl w:val="0"/>
          <w:numId w:val="1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3.3.1.1</w:t>
      </w:r>
      <w:r>
        <w:rPr>
          <w:lang w:eastAsia="ko-KR"/>
        </w:rPr>
        <w:tab/>
        <w:t>‘</w:t>
      </w:r>
      <w:r w:rsidR="004C0A26">
        <w:rPr>
          <w:rFonts w:hint="eastAsia"/>
          <w:lang w:eastAsia="ko-KR"/>
        </w:rPr>
        <w:t>W</w:t>
      </w:r>
      <w:r w:rsidR="004C0A26">
        <w:rPr>
          <w:lang w:eastAsia="ko-KR"/>
        </w:rPr>
        <w:t>eekly Menu</w:t>
      </w:r>
      <w:r>
        <w:rPr>
          <w:lang w:eastAsia="ko-KR"/>
        </w:rPr>
        <w:t>’</w:t>
      </w:r>
    </w:p>
    <w:p w:rsidR="00362318" w:rsidRDefault="00362318" w:rsidP="00362318">
      <w:pPr>
        <w:ind w:left="720"/>
        <w:rPr>
          <w:lang w:eastAsia="ko-KR"/>
        </w:rPr>
      </w:pPr>
    </w:p>
    <w:p w:rsidR="00E81AC8" w:rsidRPr="00362318" w:rsidRDefault="00362318" w:rsidP="00362318">
      <w:pPr>
        <w:ind w:left="720"/>
        <w:rPr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5486400" cy="6896600"/>
            <wp:effectExtent l="0" t="0" r="0" b="0"/>
            <wp:docPr id="308" name="그림 308" descr="식단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식단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AC8" w:rsidRDefault="00E81AC8"/>
    <w:sectPr w:rsidR="00E81AC8" w:rsidSect="00E81AC8">
      <w:footerReference w:type="default" r:id="rId12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EC7" w:rsidRDefault="00082EC7">
      <w:r>
        <w:separator/>
      </w:r>
    </w:p>
  </w:endnote>
  <w:endnote w:type="continuationSeparator" w:id="0">
    <w:p w:rsidR="00082EC7" w:rsidRDefault="00082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C43" w:rsidRDefault="00DB4C4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E13B14">
      <w:rPr>
        <w:rStyle w:val="a7"/>
        <w:noProof/>
      </w:rPr>
      <w:t>4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EC7" w:rsidRDefault="00082EC7">
      <w:r>
        <w:separator/>
      </w:r>
    </w:p>
  </w:footnote>
  <w:footnote w:type="continuationSeparator" w:id="0">
    <w:p w:rsidR="00082EC7" w:rsidRDefault="00082E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B7B56"/>
    <w:multiLevelType w:val="hybridMultilevel"/>
    <w:tmpl w:val="DA768DA6"/>
    <w:lvl w:ilvl="0" w:tplc="34B6B306">
      <w:numFmt w:val="bullet"/>
      <w:lvlText w:val="-"/>
      <w:lvlJc w:val="left"/>
      <w:pPr>
        <w:ind w:left="464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4" w:hanging="400"/>
      </w:pPr>
      <w:rPr>
        <w:rFonts w:ascii="Wingdings" w:hAnsi="Wingdings" w:hint="default"/>
      </w:rPr>
    </w:lvl>
  </w:abstractNum>
  <w:abstractNum w:abstractNumId="1" w15:restartNumberingAfterBreak="0">
    <w:nsid w:val="154410C1"/>
    <w:multiLevelType w:val="multilevel"/>
    <w:tmpl w:val="BEEA8DB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F20569D"/>
    <w:multiLevelType w:val="hybridMultilevel"/>
    <w:tmpl w:val="5A9A3D50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2C551A"/>
    <w:multiLevelType w:val="hybridMultilevel"/>
    <w:tmpl w:val="0D166C96"/>
    <w:lvl w:ilvl="0" w:tplc="89FAB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065C10"/>
    <w:multiLevelType w:val="hybridMultilevel"/>
    <w:tmpl w:val="67FA5A4A"/>
    <w:lvl w:ilvl="0" w:tplc="C22C9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E801929"/>
    <w:multiLevelType w:val="hybridMultilevel"/>
    <w:tmpl w:val="F1085362"/>
    <w:lvl w:ilvl="0" w:tplc="EFAEA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495A18"/>
    <w:multiLevelType w:val="hybridMultilevel"/>
    <w:tmpl w:val="4E428AD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2557798"/>
    <w:multiLevelType w:val="hybridMultilevel"/>
    <w:tmpl w:val="83BE9FD2"/>
    <w:lvl w:ilvl="0" w:tplc="B5F867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48D860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9500334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D103096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E4CDD10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8ED2CA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A16AA14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B727B20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DAE07D4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52A70C20"/>
    <w:multiLevelType w:val="hybridMultilevel"/>
    <w:tmpl w:val="8D0C9842"/>
    <w:lvl w:ilvl="0" w:tplc="04090001">
      <w:start w:val="1"/>
      <w:numFmt w:val="bullet"/>
      <w:lvlText w:val=""/>
      <w:lvlJc w:val="left"/>
      <w:pPr>
        <w:ind w:left="6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9" w15:restartNumberingAfterBreak="0">
    <w:nsid w:val="58F569ED"/>
    <w:multiLevelType w:val="hybridMultilevel"/>
    <w:tmpl w:val="06BA7C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3675F7"/>
    <w:multiLevelType w:val="hybridMultilevel"/>
    <w:tmpl w:val="AE265598"/>
    <w:lvl w:ilvl="0" w:tplc="BB9CD3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2707A8"/>
    <w:multiLevelType w:val="hybridMultilevel"/>
    <w:tmpl w:val="D6B0DA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912282D"/>
    <w:multiLevelType w:val="multilevel"/>
    <w:tmpl w:val="70BC4CF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13" w15:restartNumberingAfterBreak="0">
    <w:nsid w:val="7A724AA9"/>
    <w:multiLevelType w:val="hybridMultilevel"/>
    <w:tmpl w:val="007C15E0"/>
    <w:lvl w:ilvl="0" w:tplc="32C2A17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4" w15:restartNumberingAfterBreak="0">
    <w:nsid w:val="7DA159B4"/>
    <w:multiLevelType w:val="hybridMultilevel"/>
    <w:tmpl w:val="F6688BE2"/>
    <w:lvl w:ilvl="0" w:tplc="06401C52">
      <w:start w:val="3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4"/>
  </w:num>
  <w:num w:numId="5">
    <w:abstractNumId w:val="5"/>
  </w:num>
  <w:num w:numId="6">
    <w:abstractNumId w:val="10"/>
  </w:num>
  <w:num w:numId="7">
    <w:abstractNumId w:val="2"/>
  </w:num>
  <w:num w:numId="8">
    <w:abstractNumId w:val="8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14"/>
  </w:num>
  <w:num w:numId="14">
    <w:abstractNumId w:val="0"/>
  </w:num>
  <w:num w:numId="15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6"/>
    <w:rsid w:val="000651A3"/>
    <w:rsid w:val="00082EC7"/>
    <w:rsid w:val="000D2637"/>
    <w:rsid w:val="00112BD1"/>
    <w:rsid w:val="00134D8D"/>
    <w:rsid w:val="00145DFB"/>
    <w:rsid w:val="001C4E3D"/>
    <w:rsid w:val="001C5B66"/>
    <w:rsid w:val="001E0C17"/>
    <w:rsid w:val="002040AD"/>
    <w:rsid w:val="00204826"/>
    <w:rsid w:val="00211FF8"/>
    <w:rsid w:val="002139BF"/>
    <w:rsid w:val="00244659"/>
    <w:rsid w:val="00275D99"/>
    <w:rsid w:val="00281FE6"/>
    <w:rsid w:val="002848FA"/>
    <w:rsid w:val="002D1277"/>
    <w:rsid w:val="0030307A"/>
    <w:rsid w:val="00362318"/>
    <w:rsid w:val="00471B06"/>
    <w:rsid w:val="004C0A26"/>
    <w:rsid w:val="005A4C10"/>
    <w:rsid w:val="006625E7"/>
    <w:rsid w:val="00707382"/>
    <w:rsid w:val="00754EA8"/>
    <w:rsid w:val="007B2C3E"/>
    <w:rsid w:val="007D256A"/>
    <w:rsid w:val="0084586A"/>
    <w:rsid w:val="008F0B7A"/>
    <w:rsid w:val="008F7102"/>
    <w:rsid w:val="00934E19"/>
    <w:rsid w:val="00942674"/>
    <w:rsid w:val="00982178"/>
    <w:rsid w:val="00A218B7"/>
    <w:rsid w:val="00A319DD"/>
    <w:rsid w:val="00A37A69"/>
    <w:rsid w:val="00A73B6F"/>
    <w:rsid w:val="00B206E2"/>
    <w:rsid w:val="00B6497B"/>
    <w:rsid w:val="00BC1262"/>
    <w:rsid w:val="00BC1C36"/>
    <w:rsid w:val="00BD7CF3"/>
    <w:rsid w:val="00BE114F"/>
    <w:rsid w:val="00C0732B"/>
    <w:rsid w:val="00C21A04"/>
    <w:rsid w:val="00C3069B"/>
    <w:rsid w:val="00C3306B"/>
    <w:rsid w:val="00C40BD5"/>
    <w:rsid w:val="00C521A9"/>
    <w:rsid w:val="00CF5492"/>
    <w:rsid w:val="00D01235"/>
    <w:rsid w:val="00D03631"/>
    <w:rsid w:val="00D70B2E"/>
    <w:rsid w:val="00D8727D"/>
    <w:rsid w:val="00DB4C43"/>
    <w:rsid w:val="00DD0AB9"/>
    <w:rsid w:val="00DE6984"/>
    <w:rsid w:val="00E13B14"/>
    <w:rsid w:val="00E158FA"/>
    <w:rsid w:val="00E81AC8"/>
    <w:rsid w:val="00E94331"/>
    <w:rsid w:val="00ED3869"/>
    <w:rsid w:val="00EE58B7"/>
    <w:rsid w:val="00FE1150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9C274-BF8F-4A79-8F03-25673293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4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</w:rPr>
  </w:style>
  <w:style w:type="paragraph" w:styleId="5">
    <w:name w:val="heading 5"/>
    <w:basedOn w:val="a"/>
    <w:next w:val="a"/>
    <w:qFormat/>
    <w:pPr>
      <w:keepNext/>
      <w:outlineLvl w:val="4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ind w:firstLine="420"/>
    </w:pPr>
    <w:rPr>
      <w:sz w:val="24"/>
    </w:rPr>
  </w:style>
  <w:style w:type="paragraph" w:styleId="a3">
    <w:name w:val="Body Text"/>
    <w:basedOn w:val="a"/>
    <w:link w:val="Char"/>
    <w:rPr>
      <w:sz w:val="24"/>
    </w:rPr>
  </w:style>
  <w:style w:type="paragraph" w:styleId="a4">
    <w:name w:val="Plain Text"/>
    <w:basedOn w:val="a"/>
    <w:rPr>
      <w:rFonts w:ascii="Courier New" w:hAnsi="Courier New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20" w:after="120"/>
    </w:pPr>
    <w:rPr>
      <w:b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9">
    <w:name w:val="table of figures"/>
    <w:basedOn w:val="a"/>
    <w:next w:val="a"/>
    <w:semiHidden/>
    <w:pPr>
      <w:ind w:left="400" w:hanging="400"/>
    </w:pPr>
  </w:style>
  <w:style w:type="paragraph" w:styleId="11">
    <w:name w:val="index 1"/>
    <w:basedOn w:val="a"/>
    <w:next w:val="a"/>
    <w:autoRedefine/>
    <w:semiHidden/>
    <w:pPr>
      <w:ind w:left="200" w:hanging="200"/>
    </w:pPr>
  </w:style>
  <w:style w:type="paragraph" w:styleId="22">
    <w:name w:val="index 2"/>
    <w:basedOn w:val="a"/>
    <w:next w:val="a"/>
    <w:autoRedefine/>
    <w:semiHidden/>
    <w:pPr>
      <w:ind w:left="400" w:hanging="200"/>
    </w:pPr>
  </w:style>
  <w:style w:type="paragraph" w:styleId="31">
    <w:name w:val="index 3"/>
    <w:basedOn w:val="a"/>
    <w:next w:val="a"/>
    <w:autoRedefine/>
    <w:semiHidden/>
    <w:pPr>
      <w:ind w:left="600" w:hanging="200"/>
    </w:pPr>
  </w:style>
  <w:style w:type="paragraph" w:styleId="41">
    <w:name w:val="index 4"/>
    <w:basedOn w:val="a"/>
    <w:next w:val="a"/>
    <w:autoRedefine/>
    <w:semiHidden/>
    <w:pPr>
      <w:ind w:left="800" w:hanging="200"/>
    </w:pPr>
  </w:style>
  <w:style w:type="paragraph" w:styleId="51">
    <w:name w:val="index 5"/>
    <w:basedOn w:val="a"/>
    <w:next w:val="a"/>
    <w:autoRedefine/>
    <w:semiHidden/>
    <w:pPr>
      <w:ind w:left="1000" w:hanging="200"/>
    </w:pPr>
  </w:style>
  <w:style w:type="paragraph" w:styleId="60">
    <w:name w:val="index 6"/>
    <w:basedOn w:val="a"/>
    <w:next w:val="a"/>
    <w:autoRedefine/>
    <w:semiHidden/>
    <w:pPr>
      <w:ind w:left="1200" w:hanging="200"/>
    </w:pPr>
  </w:style>
  <w:style w:type="paragraph" w:styleId="70">
    <w:name w:val="index 7"/>
    <w:basedOn w:val="a"/>
    <w:next w:val="a"/>
    <w:autoRedefine/>
    <w:semiHidden/>
    <w:pPr>
      <w:ind w:left="1400" w:hanging="200"/>
    </w:pPr>
  </w:style>
  <w:style w:type="paragraph" w:styleId="80">
    <w:name w:val="index 8"/>
    <w:basedOn w:val="a"/>
    <w:next w:val="a"/>
    <w:autoRedefine/>
    <w:semiHidden/>
    <w:pPr>
      <w:ind w:left="1600" w:hanging="200"/>
    </w:pPr>
  </w:style>
  <w:style w:type="paragraph" w:styleId="90">
    <w:name w:val="index 9"/>
    <w:basedOn w:val="a"/>
    <w:next w:val="a"/>
    <w:autoRedefine/>
    <w:semiHidden/>
    <w:pPr>
      <w:ind w:left="1800" w:hanging="200"/>
    </w:pPr>
  </w:style>
  <w:style w:type="paragraph" w:styleId="aa">
    <w:name w:val="index heading"/>
    <w:basedOn w:val="a"/>
    <w:next w:val="11"/>
    <w:semiHidden/>
  </w:style>
  <w:style w:type="character" w:styleId="ab">
    <w:name w:val="Hyperlink"/>
    <w:rPr>
      <w:color w:val="0000FF"/>
      <w:u w:val="single"/>
    </w:rPr>
  </w:style>
  <w:style w:type="table" w:customStyle="1" w:styleId="TableNormal">
    <w:name w:val="Table Normal"/>
    <w:rsid w:val="00B206E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List Paragraph"/>
    <w:basedOn w:val="a"/>
    <w:uiPriority w:val="34"/>
    <w:qFormat/>
    <w:rsid w:val="00DB4C43"/>
    <w:pPr>
      <w:ind w:leftChars="400" w:left="800"/>
    </w:pPr>
  </w:style>
  <w:style w:type="character" w:customStyle="1" w:styleId="Char">
    <w:name w:val="본문 Char"/>
    <w:basedOn w:val="a0"/>
    <w:link w:val="a3"/>
    <w:rsid w:val="00DB4C43"/>
    <w:rPr>
      <w:sz w:val="24"/>
      <w:lang w:eastAsia="en-US"/>
    </w:rPr>
  </w:style>
  <w:style w:type="paragraph" w:styleId="ad">
    <w:name w:val="Date"/>
    <w:basedOn w:val="a"/>
    <w:next w:val="a"/>
    <w:link w:val="Char0"/>
    <w:uiPriority w:val="99"/>
    <w:semiHidden/>
    <w:unhideWhenUsed/>
    <w:rsid w:val="00471B06"/>
  </w:style>
  <w:style w:type="character" w:customStyle="1" w:styleId="Char0">
    <w:name w:val="날짜 Char"/>
    <w:basedOn w:val="a0"/>
    <w:link w:val="ad"/>
    <w:uiPriority w:val="99"/>
    <w:semiHidden/>
    <w:rsid w:val="00471B06"/>
    <w:rPr>
      <w:lang w:eastAsia="en-US"/>
    </w:rPr>
  </w:style>
  <w:style w:type="table" w:styleId="ae">
    <w:name w:val="Table Grid"/>
    <w:basedOn w:val="a1"/>
    <w:uiPriority w:val="39"/>
    <w:rsid w:val="00362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SRS Example</vt:lpstr>
      <vt:lpstr>SRS Example</vt:lpstr>
    </vt:vector>
  </TitlesOfParts>
  <Company>MCIS JSU</Company>
  <LinksUpToDate>false</LinksUpToDate>
  <CharactersWithSpaces>3538</CharactersWithSpaces>
  <SharedDoc>false</SharedDoc>
  <HLinks>
    <vt:vector size="324" baseType="variant">
      <vt:variant>
        <vt:i4>1835059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_Toc77487672</vt:lpwstr>
      </vt:variant>
      <vt:variant>
        <vt:i4>2031667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_Toc77487671</vt:lpwstr>
      </vt:variant>
      <vt:variant>
        <vt:i4>1966131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_Toc77487670</vt:lpwstr>
      </vt:variant>
      <vt:variant>
        <vt:i4>1507378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_Toc77487669</vt:lpwstr>
      </vt:variant>
      <vt:variant>
        <vt:i4>1441842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_Toc77487668</vt:lpwstr>
      </vt:variant>
      <vt:variant>
        <vt:i4>1638450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_Toc77487667</vt:lpwstr>
      </vt:variant>
      <vt:variant>
        <vt:i4>1572914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_Toc77487666</vt:lpwstr>
      </vt:variant>
      <vt:variant>
        <vt:i4>1769522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_Toc77487665</vt:lpwstr>
      </vt:variant>
      <vt:variant>
        <vt:i4>1703986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_Toc77487664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_Toc77487663</vt:lpwstr>
      </vt:variant>
      <vt:variant>
        <vt:i4>1835058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_Toc77487662</vt:lpwstr>
      </vt:variant>
      <vt:variant>
        <vt:i4>2031666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_Toc77487661</vt:lpwstr>
      </vt:variant>
      <vt:variant>
        <vt:i4>1966130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_Toc77487660</vt:lpwstr>
      </vt:variant>
      <vt:variant>
        <vt:i4>1507377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_Toc77487659</vt:lpwstr>
      </vt:variant>
      <vt:variant>
        <vt:i4>1441841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_Toc77487658</vt:lpwstr>
      </vt:variant>
      <vt:variant>
        <vt:i4>1638449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_Toc77487657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_Toc77487656</vt:lpwstr>
      </vt:variant>
      <vt:variant>
        <vt:i4>1769521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_Toc77487655</vt:lpwstr>
      </vt:variant>
      <vt:variant>
        <vt:i4>1703985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_Toc77487654</vt:lpwstr>
      </vt:variant>
      <vt:variant>
        <vt:i4>1900593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_Toc77487653</vt:lpwstr>
      </vt:variant>
      <vt:variant>
        <vt:i4>1835057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_Toc77487652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_Toc77487651</vt:lpwstr>
      </vt:variant>
      <vt:variant>
        <vt:i4>1966129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_Toc77487650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_Toc77487649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_Toc77487648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_Toc77487647</vt:lpwstr>
      </vt:variant>
      <vt:variant>
        <vt:i4>1572912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_Toc77487646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_Toc77487645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_Toc77487644</vt:lpwstr>
      </vt:variant>
      <vt:variant>
        <vt:i4>1900592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_Toc77487643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_Toc77487642</vt:lpwstr>
      </vt:variant>
      <vt:variant>
        <vt:i4>2031664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_Toc77487641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_Toc77487640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_Toc77487639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_Toc77487638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_Toc77487637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_Toc77487636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_Toc77487635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_Toc77487634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_Toc77487633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_Toc77487632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_Toc77487631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_Toc77487630</vt:lpwstr>
      </vt:variant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_Toc77487629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_Toc77487628</vt:lpwstr>
      </vt:variant>
      <vt:variant>
        <vt:i4>1638454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_Toc77487627</vt:lpwstr>
      </vt:variant>
      <vt:variant>
        <vt:i4>1572918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_Toc77487626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_Toc77487625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_Toc77487624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_Toc77487623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_Toc77487622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_Toc77487621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_Toc77487620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_Toc77487619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 Example</dc:title>
  <dc:subject/>
  <dc:creator>Dennis Martin</dc:creator>
  <cp:keywords/>
  <dc:description/>
  <cp:lastModifiedBy>김진희</cp:lastModifiedBy>
  <cp:revision>14</cp:revision>
  <cp:lastPrinted>2004-09-18T02:35:00Z</cp:lastPrinted>
  <dcterms:created xsi:type="dcterms:W3CDTF">2016-04-08T15:38:00Z</dcterms:created>
  <dcterms:modified xsi:type="dcterms:W3CDTF">2016-04-10T16:14:00Z</dcterms:modified>
</cp:coreProperties>
</file>