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>实验七 文件与数据库操作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一、 实验目的</w:t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了解文件的概念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掌握打开文件、关闭文件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掌握文件的读写操作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理解文件和目录常用操作</w:t>
      </w:r>
    </w:p>
    <w:p>
      <w:pPr>
        <w:spacing w:after="0" w:line="19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sqlite3 </w:t>
      </w:r>
      <w:r>
        <w:rPr>
          <w:rFonts w:ascii="宋体" w:cs="宋体" w:eastAsia="宋体" w:hAnsi="宋体"/>
          <w:sz w:val="24"/>
          <w:szCs w:val="24"/>
          <w:color w:val="auto"/>
        </w:rPr>
        <w:t>模块的使用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二、实验内容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1384300</wp:posOffset>
            </wp:positionH>
            <wp:positionV relativeFrom="paragraph">
              <wp:posOffset>205740</wp:posOffset>
            </wp:positionV>
            <wp:extent cx="2884805" cy="25888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color w:val="auto"/>
        </w:rPr>
        <w:t>、上课笔记（拍照、签名）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、验证以下内容：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1640" w:hanging="320"/>
        <w:spacing w:after="0" w:line="292" w:lineRule="exact"/>
        <w:tabs>
          <w:tab w:leader="none" w:pos="16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文件的打开和关闭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PPT </w:t>
      </w:r>
      <w:r>
        <w:rPr>
          <w:rFonts w:ascii="宋体" w:cs="宋体" w:eastAsia="宋体" w:hAnsi="宋体"/>
          <w:sz w:val="24"/>
          <w:szCs w:val="24"/>
          <w:color w:val="auto"/>
        </w:rPr>
        <w:t>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11.1~2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640" w:hanging="320"/>
        <w:spacing w:after="0" w:line="292" w:lineRule="exact"/>
        <w:tabs>
          <w:tab w:leader="none" w:pos="16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文件的读写操作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PPT </w:t>
      </w:r>
      <w:r>
        <w:rPr>
          <w:rFonts w:ascii="宋体" w:cs="宋体" w:eastAsia="宋体" w:hAnsi="宋体"/>
          <w:sz w:val="24"/>
          <w:szCs w:val="24"/>
          <w:color w:val="auto"/>
        </w:rPr>
        <w:t>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11.2~6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640" w:hanging="320"/>
        <w:spacing w:after="0" w:line="292" w:lineRule="exact"/>
        <w:tabs>
          <w:tab w:leader="none" w:pos="16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文件和目录操作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PPT </w:t>
      </w:r>
      <w:r>
        <w:rPr>
          <w:rFonts w:ascii="宋体" w:cs="宋体" w:eastAsia="宋体" w:hAnsi="宋体"/>
          <w:sz w:val="24"/>
          <w:szCs w:val="24"/>
          <w:color w:val="auto"/>
        </w:rPr>
        <w:t>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11.7~8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640" w:hanging="320"/>
        <w:spacing w:after="0" w:line="292" w:lineRule="exact"/>
        <w:tabs>
          <w:tab w:leader="none" w:pos="16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使用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CSV </w:t>
      </w:r>
      <w:r>
        <w:rPr>
          <w:rFonts w:ascii="宋体" w:cs="宋体" w:eastAsia="宋体" w:hAnsi="宋体"/>
          <w:sz w:val="24"/>
          <w:szCs w:val="24"/>
          <w:color w:val="auto"/>
        </w:rPr>
        <w:t>格式读写数据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PPT </w:t>
      </w:r>
      <w:r>
        <w:rPr>
          <w:rFonts w:ascii="宋体" w:cs="宋体" w:eastAsia="宋体" w:hAnsi="宋体"/>
          <w:sz w:val="24"/>
          <w:szCs w:val="24"/>
          <w:color w:val="auto"/>
        </w:rPr>
        <w:t>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11.9~10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640" w:hanging="320"/>
        <w:spacing w:after="0" w:line="292" w:lineRule="exact"/>
        <w:tabs>
          <w:tab w:leader="none" w:pos="16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SQLite3 </w:t>
      </w:r>
      <w:r>
        <w:rPr>
          <w:rFonts w:ascii="宋体" w:cs="宋体" w:eastAsia="宋体" w:hAnsi="宋体"/>
          <w:sz w:val="24"/>
          <w:szCs w:val="24"/>
          <w:color w:val="auto"/>
        </w:rPr>
        <w:t>数据库进行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CURD </w:t>
      </w:r>
      <w:r>
        <w:rPr>
          <w:rFonts w:ascii="宋体" w:cs="宋体" w:eastAsia="宋体" w:hAnsi="宋体"/>
          <w:sz w:val="24"/>
          <w:szCs w:val="24"/>
          <w:color w:val="auto"/>
        </w:rPr>
        <w:t>操作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360" w:right="366" w:firstLine="480"/>
        <w:spacing w:after="0" w:line="365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3 </w:t>
      </w:r>
      <w:r>
        <w:rPr>
          <w:rFonts w:ascii="宋体" w:cs="宋体" w:eastAsia="宋体" w:hAnsi="宋体"/>
          <w:sz w:val="24"/>
          <w:szCs w:val="24"/>
          <w:color w:val="auto"/>
        </w:rPr>
        <w:t>、使用字典和列表型变量完成学生通讯录管理，名单由目录下文件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address.txt </w:t>
      </w:r>
      <w:r>
        <w:rPr>
          <w:rFonts w:ascii="宋体" w:cs="宋体" w:eastAsia="宋体" w:hAnsi="宋体"/>
          <w:sz w:val="24"/>
          <w:szCs w:val="24"/>
          <w:color w:val="auto"/>
        </w:rPr>
        <w:t>给出，每行是一个学生的信息。示例如下：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学号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宋体" w:cs="宋体" w:eastAsia="宋体" w:hAnsi="宋体"/>
          <w:sz w:val="24"/>
          <w:szCs w:val="24"/>
          <w:color w:val="auto"/>
        </w:rPr>
        <w:t>姓名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宋体" w:cs="宋体" w:eastAsia="宋体" w:hAnsi="宋体"/>
          <w:sz w:val="24"/>
          <w:szCs w:val="24"/>
          <w:color w:val="auto"/>
        </w:rPr>
        <w:t>电话号码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宋体" w:cs="宋体" w:eastAsia="宋体" w:hAnsi="宋体"/>
          <w:sz w:val="24"/>
          <w:szCs w:val="24"/>
          <w:color w:val="auto"/>
        </w:rPr>
        <w:t>地址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101,aa,12345678,Beijing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102,bb,23456781,shanghai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1160" w:hanging="320"/>
        <w:spacing w:after="0" w:line="292" w:lineRule="exact"/>
        <w:tabs>
          <w:tab w:leader="none" w:pos="11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实现下述功能。在屏幕上显示功能菜单，功能菜单示例如下：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显示所有信息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追加信息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删除信息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请输入数字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1-3 </w:t>
      </w:r>
      <w:r>
        <w:rPr>
          <w:rFonts w:ascii="宋体" w:cs="宋体" w:eastAsia="宋体" w:hAnsi="宋体"/>
          <w:sz w:val="24"/>
          <w:szCs w:val="24"/>
          <w:color w:val="auto"/>
        </w:rPr>
        <w:t>选择功能：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1" w:name="page2"/>
    <w:bookmarkEnd w:id="1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840"/>
        <w:spacing w:after="0" w:line="26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接收用户输入数字选择功能，如果输入错误，要求用户重新输入。如果输入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正确，在屏幕上显示提示语句：您选择了功能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1/2/3.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146685</wp:posOffset>
            </wp:positionV>
            <wp:extent cx="5274310" cy="50342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2" w:name="page3"/>
    <w:bookmarkEnd w:id="2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360" w:right="366" w:firstLine="480"/>
        <w:spacing w:after="0" w:line="365" w:lineRule="exact"/>
        <w:tabs>
          <w:tab w:leader="none" w:pos="1159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在问题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1) </w:t>
      </w:r>
      <w:r>
        <w:rPr>
          <w:rFonts w:ascii="宋体" w:cs="宋体" w:eastAsia="宋体" w:hAnsi="宋体"/>
          <w:sz w:val="24"/>
          <w:szCs w:val="24"/>
          <w:color w:val="auto"/>
        </w:rPr>
        <w:t>的代码基础上完善代码，实现下述功能。实现功能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  <w:r>
        <w:rPr>
          <w:rFonts w:ascii="宋体" w:cs="宋体" w:eastAsia="宋体" w:hAnsi="宋体"/>
          <w:sz w:val="24"/>
          <w:szCs w:val="24"/>
          <w:color w:val="auto"/>
        </w:rPr>
        <w:t>——当用户选择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 </w:t>
      </w:r>
      <w:r>
        <w:rPr>
          <w:rFonts w:ascii="宋体" w:cs="宋体" w:eastAsia="宋体" w:hAnsi="宋体"/>
          <w:sz w:val="24"/>
          <w:szCs w:val="24"/>
          <w:color w:val="auto"/>
        </w:rPr>
        <w:t>的时候，从通讯录文件读取信息，显示所有信息。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40"/>
        <w:spacing w:after="0" w:line="27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示例如下：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显示所有信息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追加信息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删除信息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请输入数字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1-3 </w:t>
      </w:r>
      <w:r>
        <w:rPr>
          <w:rFonts w:ascii="宋体" w:cs="宋体" w:eastAsia="宋体" w:hAnsi="宋体"/>
          <w:sz w:val="24"/>
          <w:szCs w:val="24"/>
          <w:color w:val="auto"/>
        </w:rPr>
        <w:t>选择功能：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101,aa,12345678,Beijing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102,bb,23456781,shanghai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78105</wp:posOffset>
            </wp:positionV>
            <wp:extent cx="5274310" cy="30238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3" w:name="page4"/>
    <w:bookmarkEnd w:id="3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80" w:hanging="320"/>
        <w:spacing w:after="0" w:line="280" w:lineRule="exact"/>
        <w:tabs>
          <w:tab w:leader="none" w:pos="6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在问题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2) </w:t>
      </w:r>
      <w:r>
        <w:rPr>
          <w:rFonts w:ascii="宋体" w:cs="宋体" w:eastAsia="宋体" w:hAnsi="宋体"/>
          <w:sz w:val="23"/>
          <w:szCs w:val="23"/>
          <w:color w:val="auto"/>
        </w:rPr>
        <w:t>的代码基础上完善代码，实现下述功能。实现功能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2</w:t>
      </w:r>
      <w:r>
        <w:rPr>
          <w:rFonts w:ascii="宋体" w:cs="宋体" w:eastAsia="宋体" w:hAnsi="宋体"/>
          <w:sz w:val="23"/>
          <w:szCs w:val="23"/>
          <w:color w:val="auto"/>
        </w:rPr>
        <w:t>——追加信息。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360"/>
        <w:spacing w:after="0" w:line="26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让用户从键盘输入一个学生的信息，用逗号隔开。在屏幕上显示追加后的所有信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息，并将信息写入文件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new_address.txt  </w:t>
      </w:r>
      <w:r>
        <w:rPr>
          <w:rFonts w:ascii="宋体" w:cs="宋体" w:eastAsia="宋体" w:hAnsi="宋体"/>
          <w:sz w:val="24"/>
          <w:szCs w:val="24"/>
          <w:color w:val="auto"/>
        </w:rPr>
        <w:t>中，文件格式与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address  </w:t>
      </w:r>
      <w:r>
        <w:rPr>
          <w:rFonts w:ascii="宋体" w:cs="宋体" w:eastAsia="宋体" w:hAnsi="宋体"/>
          <w:sz w:val="24"/>
          <w:szCs w:val="24"/>
          <w:color w:val="auto"/>
        </w:rPr>
        <w:t>相同。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new_address.txt </w:t>
      </w:r>
      <w:r>
        <w:rPr>
          <w:rFonts w:ascii="宋体" w:cs="宋体" w:eastAsia="宋体" w:hAnsi="宋体"/>
          <w:sz w:val="24"/>
          <w:szCs w:val="24"/>
          <w:color w:val="auto"/>
        </w:rPr>
        <w:t>的内容示例如下：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101,aa,12345678,Beijing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102,bb,23456781,shanghai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113,zz,34567,tianjing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151130</wp:posOffset>
            </wp:positionV>
            <wp:extent cx="5274310" cy="35452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4" w:name="page5"/>
    <w:bookmarkEnd w:id="4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80" w:hanging="320"/>
        <w:spacing w:after="0" w:line="280" w:lineRule="exact"/>
        <w:tabs>
          <w:tab w:leader="none" w:pos="68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在问题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3) </w:t>
      </w:r>
      <w:r>
        <w:rPr>
          <w:rFonts w:ascii="宋体" w:cs="宋体" w:eastAsia="宋体" w:hAnsi="宋体"/>
          <w:sz w:val="23"/>
          <w:szCs w:val="23"/>
          <w:color w:val="auto"/>
        </w:rPr>
        <w:t>的代码基础上完善代码，实现下述功能。实现功能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3</w:t>
      </w:r>
      <w:r>
        <w:rPr>
          <w:rFonts w:ascii="宋体" w:cs="宋体" w:eastAsia="宋体" w:hAnsi="宋体"/>
          <w:sz w:val="23"/>
          <w:szCs w:val="23"/>
          <w:color w:val="auto"/>
        </w:rPr>
        <w:t>——删除信息。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both"/>
        <w:ind w:left="360" w:right="366"/>
        <w:spacing w:after="0" w:line="39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让用户从键盘输入一个学生的学号，如果当前存在当前学号的信息，则删除并在屏幕上显示删除后的所有信息，并将信息写入文件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del_address.txt </w:t>
      </w:r>
      <w:r>
        <w:rPr>
          <w:rFonts w:ascii="宋体" w:cs="宋体" w:eastAsia="宋体" w:hAnsi="宋体"/>
          <w:sz w:val="24"/>
          <w:szCs w:val="24"/>
          <w:color w:val="auto"/>
        </w:rPr>
        <w:t>中，文件格式与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address </w:t>
      </w:r>
      <w:r>
        <w:rPr>
          <w:rFonts w:ascii="宋体" w:cs="宋体" w:eastAsia="宋体" w:hAnsi="宋体"/>
          <w:sz w:val="24"/>
          <w:szCs w:val="24"/>
          <w:color w:val="auto"/>
        </w:rPr>
        <w:t>相同。如果不存在，则提示当前学号不存在，请重新输入学号。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116205</wp:posOffset>
            </wp:positionV>
            <wp:extent cx="5274310" cy="44704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80" w:hanging="320"/>
        <w:spacing w:after="0" w:line="292" w:lineRule="exact"/>
        <w:tabs>
          <w:tab w:leader="none" w:pos="68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将以上三个功能的数据保存到数据库文件中。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5</w:t>
      </w:r>
    </w:p>
    <w:sectPr>
      <w:pgSz w:w="11900" w:h="16838" w:orient="portrait"/>
      <w:cols w:equalWidth="0" w:num="1">
        <w:col w:w="9026"/>
      </w:cols>
      <w:pgMar w:left="1440" w:top="851" w:right="1440" w:bottom="66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1EB"/>
    <w:multiLevelType w:val="hybridMultilevel"/>
    <w:lvl w:ilvl="0">
      <w:lvlJc w:val="left"/>
      <w:lvlText w:val="%1"/>
      <w:numFmt w:val="decimal"/>
      <w:start w:val="1"/>
    </w:lvl>
  </w:abstractNum>
  <w:abstractNum w:abstractNumId="1">
    <w:nsid w:val="BB3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2EA6"/>
    <w:multiLevelType w:val="hybridMultilevel"/>
    <w:lvl w:ilvl="0">
      <w:lvlJc w:val="left"/>
      <w:lvlText w:val="%1)"/>
      <w:numFmt w:val="decimal"/>
      <w:start w:val="1"/>
    </w:lvl>
  </w:abstractNum>
  <w:abstractNum w:abstractNumId="3">
    <w:nsid w:val="12DB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153C"/>
    <w:multiLevelType w:val="hybridMultilevel"/>
    <w:lvl w:ilvl="0">
      <w:lvlJc w:val="left"/>
      <w:lvlText w:val="%1)"/>
      <w:numFmt w:val="decimal"/>
      <w:start w:val="2"/>
    </w:lvl>
  </w:abstractNum>
  <w:abstractNum w:abstractNumId="5">
    <w:nsid w:val="7E87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390C"/>
    <w:multiLevelType w:val="hybridMultilevel"/>
    <w:lvl w:ilvl="0">
      <w:lvlJc w:val="left"/>
      <w:lvlText w:val="%1)"/>
      <w:numFmt w:val="decimal"/>
      <w:start w:val="3"/>
    </w:lvl>
  </w:abstractNum>
  <w:abstractNum w:abstractNumId="7">
    <w:nsid w:val="F3E"/>
    <w:multiLevelType w:val="hybridMultilevel"/>
    <w:lvl w:ilvl="0">
      <w:lvlJc w:val="left"/>
      <w:lvlText w:val="%1)"/>
      <w:numFmt w:val="decimal"/>
      <w:start w:val="4"/>
    </w:lvl>
  </w:abstractNum>
  <w:abstractNum w:abstractNumId="8">
    <w:nsid w:val="99"/>
    <w:multiLevelType w:val="hybridMultilevel"/>
    <w:lvl w:ilvl="0">
      <w:lvlJc w:val="left"/>
      <w:lvlText w:val="%1)"/>
      <w:numFmt w:val="decimal"/>
      <w:start w:val="5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2019-12-02T14:43:35Z</dcterms:created>
  <dcterms:modified xsi:type="dcterms:W3CDTF">2019-12-02T14:43:35Z</dcterms:modified>
</cp:coreProperties>
</file>