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B73"/>
          <w:sz w:val="36"/>
        </w:rPr>
        <w:t>Ezequiel Regino Monção</w:t>
      </w:r>
    </w:p>
    <w:p>
      <w:pPr>
        <w:spacing w:after="20"/>
      </w:pPr>
      <w:r>
        <w:rPr>
          <w:b/>
          <w:color w:val="0E7C86"/>
          <w:sz w:val="22"/>
        </w:rPr>
        <w:t>Front-End Engineer Sênior | Angular 15+, React, TypeScript</w:t>
      </w:r>
    </w:p>
    <w:p>
      <w:pPr>
        <w:spacing w:after="0"/>
      </w:pPr>
      <w:r>
        <w:rPr>
          <w:color w:val="5A5A5A"/>
          <w:sz w:val="17"/>
        </w:rPr>
        <w:t xml:space="preserve">São Paulo – SP (CEP 02286-000)  |  +55 11 98210-1630  |  </w:t>
      </w:r>
      <w:hyperlink r:id="rId9">
        <w:r>
          <w:rPr>
            <w:rFonts w:ascii="Calibri" w:hAnsi="Calibri"/>
            <w:b/>
            <w:bCs/>
            <w:color w:val="0E7C86"/>
            <w:sz w:val="17"/>
          </w:rPr>
          <w:t xml:space="preserve">zecki1@hotmail.com</w:t>
        </w:r>
      </w:hyperlink>
    </w:p>
    <w:p>
      <w:pPr>
        <w:spacing w:after="0"/>
      </w:pPr>
      <w:hyperlink r:id="rId10">
        <w:r>
          <w:rPr>
            <w:rFonts w:ascii="Calibri" w:hAnsi="Calibri"/>
            <w:b/>
            <w:bCs/>
            <w:color w:val="0E7C86"/>
            <w:sz w:val="17"/>
          </w:rPr>
          <w:t xml:space="preserve">linkedin.com/in/zecki1/</w:t>
        </w:r>
      </w:hyperlink>
      <w:r>
        <w:rPr>
          <w:color w:val="5A5A5A"/>
          <w:sz w:val="17"/>
        </w:rPr>
        <w:t xml:space="preserve">  |  </w:t>
      </w:r>
      <w:hyperlink r:id="rId11">
        <w:r>
          <w:rPr>
            <w:rFonts w:ascii="Calibri" w:hAnsi="Calibri"/>
            <w:b/>
            <w:bCs/>
            <w:color w:val="0E7C86"/>
            <w:sz w:val="17"/>
          </w:rPr>
          <w:t xml:space="preserve">github.com/zecki1</w:t>
        </w:r>
      </w:hyperlink>
      <w:r>
        <w:rPr>
          <w:color w:val="5A5A5A"/>
          <w:sz w:val="17"/>
        </w:rPr>
        <w:t xml:space="preserve">  |  </w:t>
      </w:r>
      <w:hyperlink r:id="rId12">
        <w:r>
          <w:rPr>
            <w:rFonts w:ascii="Calibri" w:hAnsi="Calibri"/>
            <w:b/>
            <w:bCs/>
            <w:color w:val="0E7C86"/>
            <w:sz w:val="17"/>
          </w:rPr>
          <w:t xml:space="preserve">zecki1.com.br</w:t>
        </w:r>
      </w:hyperlink>
      <w:r>
        <w:rPr>
          <w:color w:val="5A5A5A"/>
          <w:sz w:val="17"/>
        </w:rPr>
        <w:t xml:space="preserve">  |  Casado  |  Nasc. 09/10/1995</w:t>
      </w:r>
    </w:p>
    <w:p>
      <w:pPr>
        <w:keepNext/>
        <w:spacing w:before="200" w:after="40"/>
        <w:pBdr>
          <w:bottom w:val="single" w:sz="8" w:space="2" w:color="1F3B73"/>
        </w:pBdr>
      </w:pPr>
      <w:r>
        <w:rPr>
          <w:b/>
          <w:color w:val="1F3B73"/>
          <w:sz w:val="21"/>
        </w:rPr>
        <w:t>RESUMO PROFISSIONAL</w:t>
      </w:r>
    </w:p>
    <w:p>
      <w:pPr>
        <w:spacing w:after="30"/>
      </w:pPr>
      <w:r>
        <w:t>Engenheiro Front-End Sênior com 13+ anos construindo interfaces de alta performance, acessíveis e escaláveis. Especialista em Angular 15+, React, Next.js e TypeScript, com domínio de HTML5/SCSS, acessibilidade (WCAG 2.1) e responsividade. Testes unitários (Jest) e E2E (Cypress) com cobertura mínima de 80%, integração de APIs RESTful, autenticação JWT e políticas de segurança (CSP). Builds otimizados (Webpack/Rollup, code splitting, minificação, lazy loading), Git, CI/CD e infraestrutura AWS (S3, CloudFront, Lambda, API Gateway). Design Systems (Figma) e prototipação de alta fidelidade. Uso de IA Autônoma (Claude/Anthropic, Spec Driven Development, agentes) para evoluir o produto.</w:t>
      </w:r>
    </w:p>
    <w:p>
      <w:pPr>
        <w:keepNext/>
        <w:spacing w:before="200" w:after="40"/>
        <w:pBdr>
          <w:bottom w:val="single" w:sz="8" w:space="2" w:color="1F3B73"/>
        </w:pBdr>
      </w:pPr>
      <w:r>
        <w:rPr>
          <w:b/>
          <w:color w:val="1F3B73"/>
          <w:sz w:val="21"/>
        </w:rPr>
        <w:t>COMPETÊNCIAS TÉCNICAS</w:t>
      </w:r>
    </w:p>
    <w:p>
      <w:pPr>
        <w:keepNext/>
        <w:spacing w:before="40" w:after="0"/>
      </w:pPr>
      <w:r>
        <w:rPr>
          <w:b/>
          <w:sz w:val="19"/>
        </w:rPr>
        <w:t>Frontend &amp; Interfaces</w:t>
      </w:r>
    </w:p>
    <w:p>
      <w:pPr>
        <w:spacing w:after="30"/>
        <w:ind w:left="283" w:hanging="198"/>
      </w:pPr>
      <w:r>
        <w:rPr>
          <w:b/>
          <w:color w:val="0E7C86"/>
        </w:rPr>
        <w:t xml:space="preserve">•  </w:t>
      </w:r>
      <w:r>
        <w:t>Angular 15+, React 19, Next.js, TypeScript, HTML5, SCSS, Tailwind CSS, Radix UI, Shadcn UI.</w:t>
      </w:r>
    </w:p>
    <w:p>
      <w:pPr>
        <w:spacing w:after="30"/>
        <w:ind w:left="283" w:hanging="198"/>
      </w:pPr>
      <w:r>
        <w:rPr>
          <w:b/>
          <w:color w:val="0E7C86"/>
        </w:rPr>
        <w:t xml:space="preserve">•  </w:t>
      </w:r>
      <w:r>
        <w:t>Acessibilidade (WCAG 2.1 AA/AAA), ARIA, responsividade, VLibras; animações com Framer Motion, GSAP e Three.js.</w:t>
      </w:r>
    </w:p>
    <w:p>
      <w:pPr>
        <w:spacing w:after="30"/>
        <w:ind w:left="283" w:hanging="198"/>
      </w:pPr>
      <w:r>
        <w:rPr>
          <w:b/>
          <w:color w:val="0E7C86"/>
        </w:rPr>
        <w:t xml:space="preserve">•  </w:t>
      </w:r>
      <w:r>
        <w:t>Design Systems (Figma), prototipação de alta fidelidade e pixel-perfect.</w:t>
      </w:r>
    </w:p>
    <w:p>
      <w:pPr>
        <w:keepNext/>
        <w:spacing w:before="40" w:after="0"/>
      </w:pPr>
      <w:r>
        <w:rPr>
          <w:b/>
          <w:sz w:val="19"/>
        </w:rPr>
        <w:t>Testes, Build &amp; Performance</w:t>
      </w:r>
    </w:p>
    <w:p>
      <w:pPr>
        <w:spacing w:after="30"/>
        <w:ind w:left="283" w:hanging="198"/>
      </w:pPr>
      <w:r>
        <w:rPr>
          <w:b/>
          <w:color w:val="0E7C86"/>
        </w:rPr>
        <w:t xml:space="preserve">•  </w:t>
      </w:r>
      <w:r>
        <w:t>Testes unitários com Jest (cobertura mínima de 80%) e E2E com Cypress, incluindo fluxos críticos e cenários de borda.</w:t>
      </w:r>
    </w:p>
    <w:p>
      <w:pPr>
        <w:spacing w:after="30"/>
        <w:ind w:left="283" w:hanging="198"/>
      </w:pPr>
      <w:r>
        <w:rPr>
          <w:b/>
          <w:color w:val="0E7C86"/>
        </w:rPr>
        <w:t xml:space="preserve">•  </w:t>
      </w:r>
      <w:r>
        <w:t>Webpack, Rollup, Vite, Turbopack; code splitting, minificação, lazy loading; Core Web Vitals, SSR, SSG e ISR.</w:t>
      </w:r>
    </w:p>
    <w:p>
      <w:pPr>
        <w:keepNext/>
        <w:spacing w:before="40" w:after="0"/>
      </w:pPr>
      <w:r>
        <w:rPr>
          <w:b/>
          <w:sz w:val="19"/>
        </w:rPr>
        <w:t>Integrações, Segurança &amp; Infra</w:t>
      </w:r>
    </w:p>
    <w:p>
      <w:pPr>
        <w:spacing w:after="30"/>
        <w:ind w:left="283" w:hanging="198"/>
      </w:pPr>
      <w:r>
        <w:rPr>
          <w:b/>
          <w:color w:val="0E7C86"/>
        </w:rPr>
        <w:t xml:space="preserve">•  </w:t>
      </w:r>
      <w:r>
        <w:t>Integração de APIs RESTful, autenticação JWT e políticas de segurança (CSP).</w:t>
      </w:r>
    </w:p>
    <w:p>
      <w:pPr>
        <w:spacing w:after="30"/>
        <w:ind w:left="283" w:hanging="198"/>
      </w:pPr>
      <w:r>
        <w:rPr>
          <w:b/>
          <w:color w:val="0E7C86"/>
        </w:rPr>
        <w:t xml:space="preserve">•  </w:t>
      </w:r>
      <w:r>
        <w:t>AWS (S3, CloudFront, Lambda, API Gateway) com caching e performance; Git, GitHub Actions, pipelines CI/CD e deploy automatizado.</w:t>
      </w:r>
    </w:p>
    <w:p>
      <w:pPr>
        <w:spacing w:after="30"/>
        <w:ind w:left="283" w:hanging="198"/>
      </w:pPr>
      <w:r>
        <w:rPr>
          <w:b/>
          <w:color w:val="0E7C86"/>
        </w:rPr>
        <w:t xml:space="preserve">•  </w:t>
      </w:r>
      <w:r>
        <w:t>Observabilidade e monitoramento com Datadog.</w:t>
      </w:r>
    </w:p>
    <w:p>
      <w:pPr>
        <w:keepNext/>
        <w:spacing w:before="40" w:after="0"/>
      </w:pPr>
      <w:r>
        <w:rPr>
          <w:b/>
          <w:sz w:val="19"/>
        </w:rPr>
        <w:t>Inteligência Artificial</w:t>
      </w:r>
    </w:p>
    <w:p>
      <w:pPr>
        <w:spacing w:after="30"/>
        <w:ind w:left="283" w:hanging="198"/>
      </w:pPr>
      <w:r>
        <w:rPr>
          <w:b/>
          <w:color w:val="0E7C86"/>
        </w:rPr>
        <w:t xml:space="preserve">•  </w:t>
      </w:r>
      <w:r>
        <w:t>Claude/Anthropic: Claude Code, Model Context Protocol (MCP) e Agent Skills; IA Autônoma (Spec Driven Development, agentes).</w:t>
      </w:r>
    </w:p>
    <w:p>
      <w:pPr>
        <w:keepNext/>
        <w:spacing w:before="200" w:after="40"/>
        <w:pBdr>
          <w:bottom w:val="single" w:sz="8" w:space="2" w:color="1F3B73"/>
        </w:pBdr>
      </w:pPr>
      <w:r>
        <w:rPr>
          <w:b/>
          <w:color w:val="1F3B73"/>
          <w:sz w:val="21"/>
        </w:rPr>
        <w:t>EXPERIÊNCIA PROFISSIONAL</w:t>
      </w:r>
    </w:p>
    <w:p>
      <w:pPr>
        <w:keepNext/>
        <w:tabs>
          <w:tab w:pos="9411" w:val="right"/>
        </w:tabs>
        <w:spacing w:before="200" w:after="0"/>
      </w:pPr>
      <w:r>
        <w:rPr>
          <w:b/>
          <w:sz w:val="20"/>
        </w:rPr>
        <w:t>SENAI São Paulo — Tech Lead / Engenheiro Front-End</w:t>
      </w:r>
      <w:r>
        <w:rPr>
          <w:color w:val="5A5A5A"/>
          <w:sz w:val="17"/>
        </w:rPr>
        <w:tab/>
        <w:t>abr/2023 – Atual (3 anos 4 meses)</w:t>
      </w:r>
    </w:p>
    <w:p>
      <w:pPr>
        <w:keepNext/>
        <w:spacing w:after="30"/>
      </w:pPr>
      <w:r>
        <w:rPr>
          <w:i/>
          <w:color w:val="5A5A5A"/>
          <w:sz w:val="17"/>
        </w:rPr>
        <w:t>São Paulo, SP — Arquitetura Front-End, Design Systems, Acessibilidade, Performance e Testes.</w:t>
      </w:r>
    </w:p>
    <w:p>
      <w:pPr>
        <w:spacing w:after="30"/>
        <w:ind w:left="283" w:hanging="198"/>
      </w:pPr>
      <w:r>
        <w:rPr>
          <w:b/>
          <w:color w:val="0E7C86"/>
        </w:rPr>
        <w:t xml:space="preserve">•  </w:t>
      </w:r>
      <w:r>
        <w:t>Desenvolvimento de interfaces de gestão e dashboards de volumetria com Angular 15+ e TypeScript, com componentes reutilizáveis, lazy loading e gerenciamento de estado.</w:t>
      </w:r>
    </w:p>
    <w:p>
      <w:pPr>
        <w:spacing w:after="30"/>
        <w:ind w:left="283" w:hanging="198"/>
      </w:pPr>
      <w:r>
        <w:rPr>
          <w:b/>
          <w:color w:val="0E7C86"/>
        </w:rPr>
        <w:t xml:space="preserve">•  </w:t>
      </w:r>
      <w:r>
        <w:t>Implementação de módulos, services, guards e interceptors HTTP para autenticação JWT, controle de acesso e tratamento de erros.</w:t>
      </w:r>
    </w:p>
    <w:p>
      <w:pPr>
        <w:spacing w:after="30"/>
        <w:ind w:left="283" w:hanging="198"/>
      </w:pPr>
      <w:r>
        <w:rPr>
          <w:b/>
          <w:color w:val="0E7C86"/>
        </w:rPr>
        <w:t xml:space="preserve">•  </w:t>
      </w:r>
      <w:r>
        <w:t>Integração de APIs RESTful para consumo e atualização de dados em plataformas transacionais, garantindo segurança e conformidade.</w:t>
      </w:r>
    </w:p>
    <w:p>
      <w:pPr>
        <w:spacing w:after="30"/>
        <w:ind w:left="283" w:hanging="198"/>
      </w:pPr>
      <w:r>
        <w:rPr>
          <w:b/>
          <w:color w:val="0E7C86"/>
        </w:rPr>
        <w:t xml:space="preserve">•  </w:t>
      </w:r>
      <w:r>
        <w:t>Automação de testes unitários com Jest (cobertura mínima de 80%) e E2E com Cypress, incluindo fluxos críticos e cenários de borda.</w:t>
      </w:r>
    </w:p>
    <w:p>
      <w:pPr>
        <w:spacing w:after="30"/>
        <w:ind w:left="283" w:hanging="198"/>
      </w:pPr>
      <w:r>
        <w:rPr>
          <w:b/>
          <w:color w:val="0E7C86"/>
        </w:rPr>
        <w:t xml:space="preserve">•  </w:t>
      </w:r>
      <w:r>
        <w:t>Configuração de pipelines CI/CD no GitHub Actions com build otimizado, testes e deploy automatizado; versionamento Git.</w:t>
      </w:r>
    </w:p>
    <w:p>
      <w:pPr>
        <w:spacing w:after="30"/>
        <w:ind w:left="283" w:hanging="198"/>
      </w:pPr>
      <w:r>
        <w:rPr>
          <w:b/>
          <w:color w:val="0E7C86"/>
        </w:rPr>
        <w:t xml:space="preserve">•  </w:t>
      </w:r>
      <w:r>
        <w:t>Otimização da exposição de frontends com AWS (S3, CloudFront), caching, code splitting, minificação e lazy loading.</w:t>
      </w:r>
    </w:p>
    <w:p>
      <w:pPr>
        <w:spacing w:after="30"/>
        <w:ind w:left="283" w:hanging="198"/>
      </w:pPr>
      <w:r>
        <w:rPr>
          <w:b/>
          <w:color w:val="0E7C86"/>
        </w:rPr>
        <w:t xml:space="preserve">•  </w:t>
      </w:r>
      <w:r>
        <w:t>Criação de Design System no Figma com design tokens e componentes — redução de 40% no tempo de desenvolvimento.</w:t>
      </w:r>
    </w:p>
    <w:p>
      <w:pPr>
        <w:spacing w:after="30"/>
        <w:ind w:left="283" w:hanging="198"/>
      </w:pPr>
      <w:r>
        <w:rPr>
          <w:b/>
          <w:color w:val="0E7C86"/>
        </w:rPr>
        <w:t xml:space="preserve">•  </w:t>
      </w:r>
      <w:r>
        <w:t>Implementação de acessibilidade WCAG 2.1 (AA/AAA) com ARIA e monitoramento de aplicações com Datadog.</w:t>
      </w:r>
    </w:p>
    <w:p>
      <w:pPr>
        <w:spacing w:after="30"/>
        <w:ind w:left="283" w:hanging="198"/>
      </w:pPr>
      <w:r>
        <w:rPr>
          <w:b/>
          <w:color w:val="0E7C86"/>
        </w:rPr>
        <w:t xml:space="preserve">•  </w:t>
      </w:r>
      <w:r>
        <w:t>Code review, refatoração e mentoria de desenvolvedores; iniciativas com IA Autônoma (Spec Driven Development, agentes) para evolução do produto.</w:t>
      </w:r>
    </w:p>
    <w:p>
      <w:pPr>
        <w:keepNext/>
        <w:tabs>
          <w:tab w:pos="9411" w:val="right"/>
        </w:tabs>
        <w:spacing w:before="200" w:after="0"/>
      </w:pPr>
      <w:r>
        <w:rPr>
          <w:b/>
          <w:sz w:val="20"/>
        </w:rPr>
        <w:t>SENAI São Paulo — Web Designer Gráfico</w:t>
      </w:r>
      <w:r>
        <w:rPr>
          <w:color w:val="5A5A5A"/>
          <w:sz w:val="17"/>
        </w:rPr>
        <w:tab/>
        <w:t>out/2020 – jan/2026 (5 anos 4 meses)</w:t>
      </w:r>
    </w:p>
    <w:p>
      <w:pPr>
        <w:keepNext/>
        <w:spacing w:after="30"/>
      </w:pPr>
      <w:r>
        <w:rPr>
          <w:i/>
          <w:color w:val="5A5A5A"/>
          <w:sz w:val="17"/>
        </w:rPr>
        <w:t>São Paulo, SP — HTML5, SCSS, JavaScript, TypeScript, React, Angular e Git.</w:t>
      </w:r>
    </w:p>
    <w:p>
      <w:pPr>
        <w:spacing w:after="30"/>
        <w:ind w:left="283" w:hanging="198"/>
      </w:pPr>
      <w:r>
        <w:rPr>
          <w:b/>
          <w:color w:val="0E7C86"/>
        </w:rPr>
        <w:t xml:space="preserve">•  </w:t>
      </w:r>
      <w:r>
        <w:t>Desenvolvimento de interfaces web com HTML5, CSS3/SCSS, JavaScript e TypeScript.</w:t>
      </w:r>
    </w:p>
    <w:p>
      <w:pPr>
        <w:spacing w:after="30"/>
        <w:ind w:left="283" w:hanging="198"/>
      </w:pPr>
      <w:r>
        <w:rPr>
          <w:b/>
          <w:color w:val="0E7C86"/>
        </w:rPr>
        <w:t xml:space="preserve">•  </w:t>
      </w:r>
      <w:r>
        <w:t>Criação de templates e componentes reutilizáveis em React e Angular, com layouts responsivos e abordagem mobile-first.</w:t>
      </w:r>
    </w:p>
    <w:p>
      <w:pPr>
        <w:spacing w:after="30"/>
        <w:ind w:left="283" w:hanging="198"/>
      </w:pPr>
      <w:r>
        <w:rPr>
          <w:b/>
          <w:color w:val="0E7C86"/>
        </w:rPr>
        <w:t xml:space="preserve">•  </w:t>
      </w:r>
      <w:r>
        <w:t>Aplicação de boas práticas de acessibilidade (semântica, contraste, navegação por teclado) e otimização de performance (assets, lazy loading).</w:t>
      </w:r>
    </w:p>
    <w:p>
      <w:pPr>
        <w:spacing w:after="30"/>
        <w:ind w:left="283" w:hanging="198"/>
      </w:pPr>
      <w:r>
        <w:rPr>
          <w:b/>
          <w:color w:val="0E7C86"/>
        </w:rPr>
        <w:t xml:space="preserve">•  </w:t>
      </w:r>
      <w:r>
        <w:t>Integração de funcionalidades com APIs REST e versionamento com Git em ambiente colaborativo.</w:t>
      </w:r>
    </w:p>
    <w:p>
      <w:pPr>
        <w:spacing w:after="30"/>
        <w:ind w:left="283" w:hanging="198"/>
      </w:pPr>
      <w:r>
        <w:rPr>
          <w:b/>
          <w:color w:val="0E7C86"/>
        </w:rPr>
        <w:t xml:space="preserve">•  </w:t>
      </w:r>
      <w:r>
        <w:t>Evolução gradual até a liderança técnica do time front-end.</w:t>
      </w:r>
    </w:p>
    <w:p>
      <w:pPr>
        <w:keepNext/>
        <w:tabs>
          <w:tab w:pos="9411" w:val="right"/>
        </w:tabs>
        <w:spacing w:before="200" w:after="0"/>
      </w:pPr>
      <w:r>
        <w:rPr>
          <w:b/>
          <w:sz w:val="20"/>
        </w:rPr>
        <w:t>GALL / Cia Sex — Desenvolvedor Full Stack &amp; Designer</w:t>
      </w:r>
      <w:r>
        <w:rPr>
          <w:color w:val="5A5A5A"/>
          <w:sz w:val="17"/>
        </w:rPr>
        <w:tab/>
        <w:t>2017 – 2020</w:t>
      </w:r>
    </w:p>
    <w:p>
      <w:pPr>
        <w:keepNext/>
        <w:spacing w:after="30"/>
      </w:pPr>
      <w:r>
        <w:rPr>
          <w:i/>
          <w:color w:val="5A5A5A"/>
          <w:sz w:val="17"/>
        </w:rPr>
        <w:t>São Paulo, SP — mesma empresa (GALL e Cia Sex).</w:t>
      </w:r>
    </w:p>
    <w:p>
      <w:pPr>
        <w:spacing w:after="30"/>
        <w:ind w:left="283" w:hanging="198"/>
      </w:pPr>
      <w:r>
        <w:rPr>
          <w:b/>
          <w:color w:val="0E7C86"/>
        </w:rPr>
        <w:t xml:space="preserve">•  </w:t>
      </w:r>
      <w:r>
        <w:t>Desenvolvimento full stack com Laravel, PHP, Python e Node.js, com integração a bancos SQL.</w:t>
      </w:r>
    </w:p>
    <w:p>
      <w:pPr>
        <w:spacing w:after="30"/>
        <w:ind w:left="283" w:hanging="198"/>
      </w:pPr>
      <w:r>
        <w:rPr>
          <w:b/>
          <w:color w:val="0E7C86"/>
        </w:rPr>
        <w:t xml:space="preserve">•  </w:t>
      </w:r>
      <w:r>
        <w:t>Atuação em Java Spring na construção de APIs e fluxos de integração.</w:t>
      </w:r>
    </w:p>
    <w:p>
      <w:pPr>
        <w:spacing w:after="30"/>
        <w:ind w:left="283" w:hanging="198"/>
      </w:pPr>
      <w:r>
        <w:rPr>
          <w:b/>
          <w:color w:val="0E7C86"/>
        </w:rPr>
        <w:t xml:space="preserve">•  </w:t>
      </w:r>
      <w:r>
        <w:t>Interfaces web, artes gráficas, SEO técnico e CRO para Landing Pages de alta conversão.</w:t>
      </w:r>
    </w:p>
    <w:p>
      <w:pPr>
        <w:keepNext/>
        <w:tabs>
          <w:tab w:pos="9411" w:val="right"/>
        </w:tabs>
        <w:spacing w:before="200" w:after="0"/>
      </w:pPr>
      <w:r>
        <w:rPr>
          <w:b/>
          <w:sz w:val="20"/>
        </w:rPr>
        <w:t>Elogin — Analista de E-commerce</w:t>
      </w:r>
      <w:r>
        <w:rPr>
          <w:color w:val="5A5A5A"/>
          <w:sz w:val="17"/>
        </w:rPr>
        <w:tab/>
        <w:t>jul/2018 – nov/2019 (1 ano 5 meses)</w:t>
      </w:r>
    </w:p>
    <w:p>
      <w:pPr>
        <w:spacing w:after="30"/>
      </w:pPr>
      <w:r>
        <w:t>Funções front-end (chat, integração WhatsApp, marketplaces) e criação de arte para redes sociais, blog, catálogo e site.</w:t>
      </w:r>
    </w:p>
    <w:p>
      <w:pPr>
        <w:keepNext/>
        <w:tabs>
          <w:tab w:pos="9411" w:val="right"/>
        </w:tabs>
        <w:spacing w:before="200" w:after="0"/>
      </w:pPr>
      <w:r>
        <w:rPr>
          <w:b/>
          <w:sz w:val="20"/>
        </w:rPr>
        <w:t>WORTSMAN ASSOCIADOS — Suporte de Sistema</w:t>
      </w:r>
      <w:r>
        <w:rPr>
          <w:color w:val="5A5A5A"/>
          <w:sz w:val="17"/>
        </w:rPr>
        <w:tab/>
        <w:t>jan/2019 – nov/2019 (11 meses)</w:t>
      </w:r>
    </w:p>
    <w:p>
      <w:pPr>
        <w:spacing w:after="30"/>
      </w:pPr>
      <w:r>
        <w:t>Desenvolvimento de interfaces web responsivas e integração com APIs.</w:t>
      </w:r>
    </w:p>
    <w:p>
      <w:pPr>
        <w:keepNext/>
        <w:tabs>
          <w:tab w:pos="9411" w:val="right"/>
        </w:tabs>
        <w:spacing w:before="200" w:after="0"/>
      </w:pPr>
      <w:r>
        <w:rPr>
          <w:b/>
          <w:sz w:val="20"/>
        </w:rPr>
        <w:t>Diem — Administração de Marketing</w:t>
      </w:r>
      <w:r>
        <w:rPr>
          <w:color w:val="5A5A5A"/>
          <w:sz w:val="17"/>
        </w:rPr>
        <w:tab/>
        <w:t>ago/2017 – nov/2019 (2 anos 4 meses)</w:t>
      </w:r>
    </w:p>
    <w:p>
      <w:pPr>
        <w:spacing w:after="30"/>
      </w:pPr>
      <w:r>
        <w:t>Desenvolvimento de arte para Google Ads e plataformas de anúncio.</w:t>
      </w:r>
    </w:p>
    <w:p>
      <w:pPr>
        <w:keepNext/>
        <w:spacing w:before="200" w:after="40"/>
        <w:pBdr>
          <w:bottom w:val="single" w:sz="8" w:space="2" w:color="1F3B73"/>
        </w:pBdr>
      </w:pPr>
      <w:r>
        <w:rPr>
          <w:b/>
          <w:color w:val="1F3B73"/>
          <w:sz w:val="21"/>
        </w:rPr>
        <w:t>FORMAÇÃO ACADÊMICA</w:t>
      </w:r>
    </w:p>
    <w:p>
      <w:pPr>
        <w:spacing w:after="30"/>
        <w:ind w:left="283" w:hanging="198"/>
      </w:pPr>
      <w:r>
        <w:rPr>
          <w:b/>
          <w:color w:val="0E7C86"/>
        </w:rPr>
        <w:t xml:space="preserve">•  </w:t>
      </w:r>
      <w:r>
        <w:t>Pós-Graduação Lato Sensu em Desenvolvimento Full Stack — Descomplica (nov/2025 – mar/2026).</w:t>
      </w:r>
    </w:p>
    <w:p>
      <w:pPr>
        <w:spacing w:after="30"/>
        <w:ind w:left="283" w:hanging="198"/>
      </w:pPr>
      <w:r>
        <w:rPr>
          <w:b/>
          <w:color w:val="0E7C86"/>
        </w:rPr>
        <w:t xml:space="preserve">•  </w:t>
      </w:r>
      <w:r>
        <w:t>Bacharelado em Engenharia de Computação — UNIVESP (2017 – 2022).</w:t>
      </w:r>
    </w:p>
    <w:p>
      <w:pPr>
        <w:spacing w:after="30"/>
        <w:ind w:left="283" w:hanging="198"/>
      </w:pPr>
      <w:r>
        <w:rPr>
          <w:b/>
          <w:color w:val="0E7C86"/>
        </w:rPr>
        <w:t xml:space="preserve">•  </w:t>
      </w:r>
      <w:r>
        <w:t>Graduação em Design Gráfico — Universidade Paulista UNIP (2019 – 2021).</w:t>
      </w:r>
    </w:p>
    <w:p>
      <w:pPr>
        <w:spacing w:after="30"/>
        <w:ind w:left="283" w:hanging="198"/>
      </w:pPr>
      <w:r>
        <w:rPr>
          <w:b/>
          <w:color w:val="0E7C86"/>
        </w:rPr>
        <w:t xml:space="preserve">•  </w:t>
      </w:r>
      <w:r>
        <w:t>Técnico em Web Design — Microcamp (2012).</w:t>
      </w:r>
    </w:p>
    <w:p>
      <w:pPr>
        <w:keepNext/>
        <w:spacing w:before="200" w:after="40"/>
        <w:pBdr>
          <w:bottom w:val="single" w:sz="8" w:space="2" w:color="1F3B73"/>
        </w:pBdr>
      </w:pPr>
      <w:r>
        <w:rPr>
          <w:b/>
          <w:color w:val="1F3B73"/>
          <w:sz w:val="21"/>
        </w:rPr>
        <w:t>CERTIFICAÇÕES</w:t>
      </w:r>
    </w:p>
    <w:p>
      <w:pPr>
        <w:spacing w:after="30"/>
      </w:pPr>
      <w:r>
        <w:t>Anthropic (mai/2026): Claude 101, Building with the Claude API, Claude Code in Action, AI Fluency Framework &amp; Foundations, Introduction to Model Context Protocol, Model Context Protocol: Advanced Topics, Introduction to Agent Skills.</w:t>
      </w:r>
    </w:p>
    <w:p>
      <w:pPr>
        <w:keepNext/>
        <w:spacing w:before="200" w:after="40"/>
        <w:pBdr>
          <w:bottom w:val="single" w:sz="8" w:space="2" w:color="1F3B73"/>
        </w:pBdr>
      </w:pPr>
      <w:r>
        <w:rPr>
          <w:b/>
          <w:color w:val="1F3B73"/>
          <w:sz w:val="21"/>
        </w:rPr>
        <w:t>IDIOMAS</w:t>
      </w:r>
    </w:p>
    <w:p>
      <w:pPr>
        <w:spacing w:after="30"/>
      </w:pPr>
      <w:r>
        <w:t>Português: Nativo  |  Inglês: Proficiência Profissional (técnico).</w:t>
      </w:r>
    </w:p>
    <w:p>
      <w:pPr>
        <w:keepNext/>
        <w:spacing w:before="200" w:after="40"/>
        <w:pBdr>
          <w:bottom w:val="single" w:sz="8" w:space="2" w:color="1F3B73"/>
        </w:pBdr>
      </w:pPr>
      <w:r>
        <w:rPr>
          <w:b/>
          <w:color w:val="1F3B73"/>
          <w:sz w:val="21"/>
        </w:rPr>
        <w:t>PROJETOS PESSOAIS / MICRO SAAS</w:t>
      </w:r>
    </w:p>
    <w:p>
      <w:pPr>
        <w:spacing w:after="30"/>
        <w:ind w:left="283" w:hanging="198"/>
      </w:pPr>
      <w:r>
        <w:rPr>
          <w:b/>
          <w:color w:val="0E7C86"/>
        </w:rPr>
        <w:t xml:space="preserve">•  </w:t>
      </w:r>
      <w:r>
        <w:rPr>
          <w:b/>
        </w:rPr>
        <w:t xml:space="preserve">Zecki Dashboard (produtividade/tarefas): </w:t>
      </w:r>
      <w:r>
        <w:t>SaaS de produtividade com dashboard de tarefas e métricas em tempo real, gráficos (Recharts), animações (Framer Motion), autenticação e banco em tempo real (Firebase). Desenvolvido em 3 versões: Angular 15 (piloto, projeto da pós-graduação), React e Next.js — versão final em Next.js com ISR por escalabilidade.</w:t>
      </w:r>
      <w:r>
        <w:t xml:space="preserve">  </w:t>
      </w:r>
      <w:hyperlink r:id="rId13">
        <w:r>
          <w:rPr>
            <w:rFonts w:ascii="Calibri" w:hAnsi="Calibri"/>
            <w:b/>
            <w:bCs/>
            <w:color w:val="0E7C86"/>
            <w:sz w:val="19"/>
          </w:rPr>
          <w:t xml:space="preserve">zecki1.com.br/dashboard</w:t>
        </w:r>
      </w:hyperlink>
    </w:p>
    <w:p>
      <w:pPr>
        <w:spacing w:after="30"/>
        <w:ind w:left="283" w:hanging="198"/>
      </w:pPr>
      <w:r>
        <w:rPr>
          <w:b/>
          <w:color w:val="0E7C86"/>
        </w:rPr>
        <w:t xml:space="preserve">•  </w:t>
      </w:r>
      <w:r>
        <w:rPr>
          <w:b/>
        </w:rPr>
        <w:t xml:space="preserve">Sistema Financeiro: </w:t>
      </w:r>
      <w:r>
        <w:t>Aplicação de controle financeiro com parsing de extratos bancários em PDF, categorização automática de transações, gestão de holerites e informe de rendimentos, dashboard de despesas/receitas, preparação de dados para o IRPF e regras de negócio em camada de API. Stack: Next.js, TypeScript, Firebase, Recharts. Acesso privado.</w:t>
      </w:r>
    </w:p>
    <w:p>
      <w:pPr>
        <w:spacing w:after="30"/>
        <w:ind w:left="283" w:hanging="198"/>
      </w:pPr>
      <w:r>
        <w:rPr>
          <w:b/>
          <w:color w:val="0E7C86"/>
        </w:rPr>
        <w:t xml:space="preserve">•  </w:t>
      </w:r>
      <w:r>
        <w:rPr>
          <w:b/>
        </w:rPr>
        <w:t xml:space="preserve">Teleprompt B2B: </w:t>
      </w:r>
      <w:r>
        <w:t>Sistema de gestão de roteiros com workspaces que isolam os dados por banco de dados de acordo com cada empresa, integrado ao Google Vertex AI para correção de roteiros com feedback visual em tempo real. Stack: Next.js, Vertex AI, Tailwind, Firestore.</w:t>
      </w:r>
      <w:r>
        <w:t xml:space="preserve">  </w:t>
      </w:r>
      <w:hyperlink r:id="rId14">
        <w:r>
          <w:rPr>
            <w:rFonts w:ascii="Calibri" w:hAnsi="Calibri"/>
            <w:b/>
            <w:bCs/>
            <w:color w:val="0E7C86"/>
            <w:sz w:val="19"/>
          </w:rPr>
          <w:t xml:space="preserve">teleprompt-pearl.vercel.app</w:t>
        </w:r>
      </w:hyperlink>
    </w:p>
    <w:p>
      <w:pPr>
        <w:spacing w:after="30"/>
        <w:ind w:left="283" w:hanging="198"/>
      </w:pPr>
      <w:r>
        <w:rPr>
          <w:b/>
          <w:color w:val="0E7C86"/>
        </w:rPr>
        <w:t xml:space="preserve">•  </w:t>
      </w:r>
      <w:r>
        <w:rPr>
          <w:b/>
        </w:rPr>
        <w:t xml:space="preserve">CMS Multi-Site Headless: </w:t>
      </w:r>
      <w:r>
        <w:t>Arquitetura front-end centralizada com ISR, experiência de edição em tempo real e design system compartilhado entre múltiplos sites. Stack: Next.js, ISR, Tailwind, Firebase.</w:t>
      </w:r>
      <w:r>
        <w:t xml:space="preserve">  </w:t>
      </w:r>
      <w:hyperlink r:id="rId15">
        <w:r>
          <w:rPr>
            <w:rFonts w:ascii="Calibri" w:hAnsi="Calibri"/>
            <w:b/>
            <w:bCs/>
            <w:color w:val="0E7C86"/>
            <w:sz w:val="19"/>
          </w:rPr>
          <w:t xml:space="preserve">zecki1.com.br/login</w:t>
        </w:r>
      </w:hyperlink>
    </w:p>
    <w:p>
      <w:pPr>
        <w:spacing w:after="30"/>
        <w:ind w:left="283" w:hanging="198"/>
      </w:pPr>
      <w:r>
        <w:rPr>
          <w:b/>
          <w:color w:val="0E7C86"/>
        </w:rPr>
        <w:t xml:space="preserve">•  </w:t>
      </w:r>
      <w:r>
        <w:rPr>
          <w:b/>
        </w:rPr>
        <w:t xml:space="preserve">Cleriston Ilustrações / Nick Gomes: </w:t>
      </w:r>
      <w:r>
        <w:t>Sites institucionais com design system próprio, animações e SEO. Stack: Next.js, Tailwind, Framer Motion.</w:t>
      </w:r>
    </w:p>
    <w:p>
      <w:pPr>
        <w:keepNext/>
        <w:spacing w:before="200" w:after="40"/>
        <w:pBdr>
          <w:bottom w:val="single" w:sz="8" w:space="2" w:color="1F3B73"/>
        </w:pBdr>
      </w:pPr>
      <w:r>
        <w:rPr>
          <w:b/>
          <w:color w:val="1F3B73"/>
          <w:sz w:val="21"/>
        </w:rPr>
        <w:t>INTELIGÊNCIA ARTIFICIAL (IA) — APLICAÇÃO PRÁTICA</w:t>
      </w:r>
    </w:p>
    <w:p>
      <w:pPr>
        <w:spacing w:after="30"/>
      </w:pPr>
      <w:r>
        <w:t>Uso diário de IA (Claude/Anthropic) para otimizar meu hub de sistemas (gerenciador de tarefas, sistema financeiro e teleprompt), com ganho de performance e qualidade. Iniciativas com IA Autônoma (Spec Driven Development, agentes) para evolução tecnológica do produto. A IA é utilizada apenas na parte repetitiva do processo (lado máquina), como métricas, análise inicial de código, padronização e geração de testes unitários. A tomada de decisão, a definição de padrões e melhorias e o desenvolvimento das funcionalidades são feitos por mim, com curadoria e revisão pessoal de cada entrega.</w:t>
      </w:r>
    </w:p>
    <w:p>
      <w:pPr>
        <w:keepNext/>
        <w:spacing w:before="200" w:after="40"/>
        <w:pBdr>
          <w:bottom w:val="single" w:sz="8" w:space="2" w:color="1F3B73"/>
        </w:pBdr>
      </w:pPr>
      <w:r>
        <w:rPr>
          <w:b/>
          <w:color w:val="1F3B73"/>
          <w:sz w:val="21"/>
        </w:rPr>
        <w:t>CONHECIMENTOS / PRÁTICAS</w:t>
      </w:r>
    </w:p>
    <w:p>
      <w:pPr>
        <w:spacing w:after="30"/>
        <w:ind w:left="283" w:hanging="198"/>
      </w:pPr>
      <w:r>
        <w:rPr>
          <w:b/>
          <w:color w:val="0E7C86"/>
        </w:rPr>
        <w:t xml:space="preserve">•  </w:t>
      </w:r>
      <w:r>
        <w:t>Componentização, gerenciamento de estado e arquitetura modular em Angular (módulos, services, guards).</w:t>
      </w:r>
    </w:p>
    <w:p>
      <w:pPr>
        <w:spacing w:after="30"/>
        <w:ind w:left="283" w:hanging="198"/>
      </w:pPr>
      <w:r>
        <w:rPr>
          <w:b/>
          <w:color w:val="0E7C86"/>
        </w:rPr>
        <w:t xml:space="preserve">•  </w:t>
      </w:r>
      <w:r>
        <w:t>Estratégias de testes (Jest, Cypress), cobertura mínima e pipelines de CI/CD com qualidade.</w:t>
      </w:r>
    </w:p>
    <w:p>
      <w:pPr>
        <w:spacing w:after="30"/>
        <w:ind w:left="283" w:hanging="198"/>
      </w:pPr>
      <w:r>
        <w:rPr>
          <w:b/>
          <w:color w:val="0E7C86"/>
        </w:rPr>
        <w:t xml:space="preserve">•  </w:t>
      </w:r>
      <w:r>
        <w:t>Boas práticas de segurança (JWT, CSP), acessibilidade (WCAG) e performance de aplicações.</w:t>
      </w:r>
    </w:p>
    <w:p>
      <w:pPr>
        <w:spacing w:after="30"/>
        <w:ind w:left="283" w:hanging="198"/>
      </w:pPr>
      <w:r>
        <w:rPr>
          <w:b/>
          <w:color w:val="0E7C86"/>
        </w:rPr>
        <w:t xml:space="preserve">•  </w:t>
      </w:r>
      <w:r>
        <w:t>Colaboração em times com Git, code review e metodologias ágeis.</w:t>
      </w:r>
    </w:p>
    <w:sectPr w:rsidR="00FC693F" w:rsidRPr="0006063C" w:rsidSect="00034616">
      <w:pgSz w:w="12240" w:h="15840"/>
      <w:pgMar w:top="624"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0" w:lineRule="auto"/>
    </w:pPr>
    <w:rPr>
      <w:rFonts w:ascii="Calibri" w:hAnsi="Calibri" w:eastAsia="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zecki1@hotmail.com" TargetMode="External"/><Relationship Id="rId10" Type="http://schemas.openxmlformats.org/officeDocument/2006/relationships/hyperlink" Target="https://linkedin.com/in/zecki1/" TargetMode="External"/><Relationship Id="rId11" Type="http://schemas.openxmlformats.org/officeDocument/2006/relationships/hyperlink" Target="https://github.com/zecki1" TargetMode="External"/><Relationship Id="rId12" Type="http://schemas.openxmlformats.org/officeDocument/2006/relationships/hyperlink" Target="https://zecki1.com.br" TargetMode="External"/><Relationship Id="rId13" Type="http://schemas.openxmlformats.org/officeDocument/2006/relationships/hyperlink" Target="https://zecki1.com.br/dashboard" TargetMode="External"/><Relationship Id="rId14" Type="http://schemas.openxmlformats.org/officeDocument/2006/relationships/hyperlink" Target="https://teleprompt-pearl.vercel.app/" TargetMode="External"/><Relationship Id="rId15" Type="http://schemas.openxmlformats.org/officeDocument/2006/relationships/hyperlink" Target="https://www.zecki1.com.br/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