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ZTHUB TaaS — CTO Advisor</w:t>
      </w: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PESQUISA DE BENCHMARKS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RAG no Varejo de Materiais de Construção</w:t>
      </w: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Quem já implementou o modelo que propomos para a Construfic?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Brasil, América Latina, EUA e Europa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Preparado por: Zé Coelho — Mentor/CTO Advisor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Para: Antonio Figueiredo — CEO, Construfic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Documento Confidencial — Fevereiro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Sumário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pesquisa foi conduzida para responder a uma pergunta crítica antes de iniciar a POC de RAG na Construfic: existem empresas, especialmente no varejo de materiais de construção, que já implementaram o modelo que estamos propondo?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resposta é um inequívoco SIM. Não apenas existem implementações, como os maiores varejistas do mundo no setor de materiais de construção já operam com RAG em produção desde 2024-2025. O modelo é validado e os resultados são documentados.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Solução RAG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🇧🇷 Brasil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Leroy Merlin Brasil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Concierge de Vendas (GPT-4-Turbo + embeddings)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Materiais de Construção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🇧🇷 Brasil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Magazine Luiza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 com IA Generativa (Vertex AI + Google)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Varejo Geral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🇧🇷 Brasil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MRV Engenharia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Mia chatbot IA generativa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Construção Civil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🇧🇷 Brasil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Eztec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Plataforma com GPT + Gemini + Claude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Construção Civil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🇧🇷 Brasil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Unicamp (RetailGPT)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open source (Rasa + GPT-4o)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Varejo (pesquisa)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🇺🇸 EUA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 Depot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Magic Apron (RAG confirmado)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Materiais de Construção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🇺🇸 EUA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Lowe’s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Mylow Companion (OpenAI, 1.700 lojas)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Materiais de Construção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🇫🇷 França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Leroy Merlin Global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Knowledge Graph + RAG (Lettria)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Materiais de Construção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🇺🇸 EUA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DoorDash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+ LLM Guardrail + LLM Judge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Conclusão: </w:t>
      </w:r>
      <w:r>
        <w:rPr>
          <w:rFonts w:ascii="Arial" w:cs="Arial" w:eastAsia="Arial" w:hAnsi="Arial"/>
          <w:sz w:val="22"/>
          <w:szCs w:val="22"/>
        </w:rPr>
        <w:t xml:space="preserve">A Construfic não está inventando nada novo. Está adotando um modelo validado por gigantes como Leroy Merlin, Home Depot e Lowe's. A diferença é de escala, não de conceito.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Caso Principal: Leroy Merlin Brasil — “Concierge de Vendas”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Este é o caso mais relevante para a Construfic, pois trata-se do mesmo setor (materiais de construção), no mesmo país, com o mesmo problema, resolvido com a mesma arquitetura técnica que estamos propondo.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2.1 O Problema (idêntico ao da Construfic)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Clientes com dificuldade para encontrar produtos no catálogo extenso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Consumidores sem familiaridade com termos técnicos de construção (ex: argamassa AC-II vs AC-III)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Carrinhos abandonados por falta de orientação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Estoques descentralizados e preços variáveis entre lojas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Suporte pós-venda precisando de mais agilidade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2.2 A Solução (espelho do nosso projeto)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Leroy Merlin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Construfic (nosso plano)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Modelo LLM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GPT-4-Turbo (OpenAI)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GPT-4o-mini (OpenAI)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Embeddings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Modelo ADA (OpenAI)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 embeddings + pgvector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Busca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Busca semântica em catálogo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Busca semântica em catálogos + fichas técnicas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Dados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Catálogo completo + estoque em tempo real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100-500 produtos + dados ERP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Abordagem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fases: protótipo + versão final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fases: POC (3 meses) + Implementação (9 meses)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Foco do protótipo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Assistência na escolha de produtos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Chatbot respondendo dúvidas técnicas sobre produtos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Foco da versão final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Estoque real-time + personalização + busca avançada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+ dashboards + cross-sell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Escala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50+ lojas, dezenas de milhares de SKUs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loja, ~5-10K SKUs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Equipe técnica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LM Tech: dezenas de engenheiros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mentor + 1 fornecedor externo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2.3 Resultados Documentados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Conversão de vendas: </w:t>
      </w:r>
      <w:r>
        <w:rPr>
          <w:rFonts w:ascii="Arial" w:cs="Arial" w:eastAsia="Arial" w:hAnsi="Arial"/>
          <w:sz w:val="22"/>
          <w:szCs w:val="22"/>
        </w:rPr>
        <w:t xml:space="preserve">+25% após implementação do Concierge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 de navegação: </w:t>
      </w:r>
      <w:r>
        <w:rPr>
          <w:rFonts w:ascii="Arial" w:cs="Arial" w:eastAsia="Arial" w:hAnsi="Arial"/>
          <w:sz w:val="22"/>
          <w:szCs w:val="22"/>
        </w:rPr>
        <w:t xml:space="preserve">-40% até a página desejada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Democratização da IA: </w:t>
      </w:r>
      <w:r>
        <w:rPr>
          <w:rFonts w:ascii="Arial" w:cs="Arial" w:eastAsia="Arial" w:hAnsi="Arial"/>
          <w:sz w:val="22"/>
          <w:szCs w:val="22"/>
        </w:rPr>
        <w:t xml:space="preserve">Diversas áreas da empresa (SEO, catálogo, marketing) passaram a adotar a tecnologia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Monitoramento: </w:t>
      </w:r>
      <w:r>
        <w:rPr>
          <w:rFonts w:ascii="Arial" w:cs="Arial" w:eastAsia="Arial" w:hAnsi="Arial"/>
          <w:sz w:val="22"/>
          <w:szCs w:val="22"/>
        </w:rPr>
        <w:t xml:space="preserve">Implementaram Datadog + modelo adicional de IA para validar respostas do modelo principal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2.4 Desafios que Enfrentaram (alertas para a Construfic)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Complexidade operacional: </w:t>
      </w:r>
      <w:r>
        <w:rPr>
          <w:rFonts w:ascii="Arial" w:cs="Arial" w:eastAsia="Arial" w:hAnsi="Arial"/>
          <w:sz w:val="22"/>
          <w:szCs w:val="22"/>
        </w:rPr>
        <w:t xml:space="preserve">Cada loja tinha autonomia em preços, estoques e entregas — o modelo centralizado falhava.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Solução: Abandonaram modelo único e apostaram em modelos menores especializados.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Implicação para a Construfic: Nossa escolha de GPT-4o-mini focado em MatCon está alinhada com essa lição.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Testes com IA: </w:t>
      </w:r>
      <w:r>
        <w:rPr>
          <w:rFonts w:ascii="Arial" w:cs="Arial" w:eastAsia="Arial" w:hAnsi="Arial"/>
          <w:sz w:val="22"/>
          <w:szCs w:val="22"/>
        </w:rPr>
        <w:t xml:space="preserve">Testaram GPT, Gemini e Claude antes de escolher. ChatGPT apresentou melhores resultados para o domínio.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Implicação para a Construfic: Validar com GPT-4o-mini na POC; se necessário, testar alternativas no M2-M3.</w:t>
      </w:r>
    </w:p>
    <w:p>
      <w:pPr>
        <w:pStyle w:val="Heading2"/>
      </w:pPr>
      <w:r>
        <w:rPr>
          <w:rFonts w:ascii="Arial" w:cs="Arial" w:eastAsia="Arial" w:hAnsi="Arial"/>
        </w:rPr>
        <w:t xml:space="preserve">2.5 Funcionalidade Cross-Sell (nosso roadmap Fase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Leroy Merlin implementou um recurso que já faz parte do nosso roadmap para a Fase 2: o cliente descreve seu projeto com detalhes (medidas, orçamento) e o sistema sugere todos os produtos necessários. Exemplo real: cliente quer reformar quarto de criança com orçamento de R$ 3 mil e 9m². O sistema sugere tinta, tapete, luminaria, acabamentos — tudo dentro do orçamento.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Construfic, isso equivale a: pedreiro pergunta 'preciso rebocar 50m² de parede, o que preciso?' e o RAG sugere argamassa, desempenadeira, quantidade e preço total.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EUA: Gigantes de Materiais de Construção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3.1 Home Depot — “Magic Apron” (RAG confirmado)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Home Depot, maior varejista de materiais de construção do mundo, lançou em 2025 um conjunto de ferramentas de IA que usa explicitamente arquitetura RAG.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Ferramenta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Magic Apron — assistente de IA generativa para clientes e vendedores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Arquitetura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(Retrieval-Augmented Generation) com base proprietária de 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 de dados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Expertise própria em projetos, catálogo completo, dados da 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Funcionalidades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Orientações how-to, sugestão de produtos, comparações, resumo de avaliações, cálculo de materiais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Diferencial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Paper acadêmico publicado sobre RAG no contact center. Dados proprietários como vantagem competitiva — a tecnologia LLM é commodity, os dados não.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Lançamento 2026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Material List Builder AI: IA gera listas de materiais e orçamentos a partir de plantas arquitetônicas em 2 dias (antes levava semanas)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Relevância para a Construfic: </w:t>
      </w:r>
      <w:r>
        <w:rPr>
          <w:rFonts w:ascii="Arial" w:cs="Arial" w:eastAsia="Arial" w:hAnsi="Arial"/>
          <w:sz w:val="22"/>
          <w:szCs w:val="22"/>
        </w:rPr>
        <w:t xml:space="preserve">A Home Depot valida que RAG com base proprietária de produtos é a arquitetura dominante. Nosso Data Lake com catálogos e fichas técnicas da Construfic é exatamente o mesmo conceito — em escala PME.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3.2 Lowe’s — “Mylow Companion” (1.700+ lojas)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Lowe's, segunda maior rede de materiais de construção dos EUA, implementou o Mylow Companion em todas as suas mais de 1.700 lojas em maio de 2025.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Ferramenta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Mylow Companion (interno para vendedores) + Mylow (externo para clientes)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Parceiro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Desenvolvido em colaboração com OpenAI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Funcionalidades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Acesso real-time a especificações de produtos, instruções de projetos, status de estoque, comparação de materiais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Uso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Vendedores comparam materiais, esclarecem etapas de instalação e localizam produtos em categorias que exigem expertise (hidráulica, elétrica, estrutural)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 chave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Funcionários novos conseguem responder perguntas complexas que antes dependiam de vendedores seniors — reduz a lacuna de experiência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Relevância para a Construfic: </w:t>
      </w:r>
      <w:r>
        <w:rPr>
          <w:rFonts w:ascii="Arial" w:cs="Arial" w:eastAsia="Arial" w:hAnsi="Arial"/>
          <w:sz w:val="22"/>
          <w:szCs w:val="22"/>
        </w:rPr>
        <w:t xml:space="preserve">O caso Lowe's é especialmente relevante porque o Mylow Companion faz para vendedores de loja física exatamente o que queremos: um vendedor da Construfic que não sabe a diferença entre argamassa AC-II e AC-III pode consultar o RAG e atender o cliente com confiança.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Brasil: Outros Casos Relevantes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4.1 Magazine Luiza — “Lu” com IA Generativa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Tecnologia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Vertex AI (Google Cloud) + Dialog Flow. IA analisa características do marketplace e cruza dados para recomendar.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Escala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Milhões de SKUs no marketplace. Diretoria dedicada de IA criada em 2025.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+20% em vendas, -40% custos operacionais, recuperação de 30% dos clientes perdidos (dados do setor).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Relevância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 o modelo de chatbot com IA generativa + base de dados de produtos no varejo brasileiro. Diferente do nosso stack, mas mesmo conceito.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MRV Engenharia — “Mia”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70% das vendas do grupo passam pelo chatbot. Equipe de recepção de leads reduzida de 100 para 20 pessoas.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Evolução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Desde 2023 usam IA generativa além da parte conversacional — análise de dados, qualificação de leads.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Relevância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Setor de construção civil brasileiro. Demonstra ROI claro: menos gente em funções repetitivas, mais em atividades de valor.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4.3 Eztec — IA para Vendas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 (OpenAI) + Gemini (Google) + Claude (Anthropic). Plataforma proprietária.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Ciclo de vendas reduzido de 1 mês para 15 dias. Próximo passo: atendimento ao cliente com IA.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4.4 Unicamp — RetailGPT (Pesquisa Acadêmica,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open source de chatbot RAG para e-commerce. Paper publicado no Congresso de Iniciação Científica 2024.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Rasa (chatbot) + GPT-4o (LLM) + Redis (banco) + Streamlit (interface). Muito próximo do nosso stack.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Disponível em: github.com/unicamp-dl/retailGPT. Pode servir como base de referência.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Limitações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Testado apenas com ~50 produtos em loja fictícia. Ainda não adequado para produção sem ajustes.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4.5 Grupo Veste — WhatsApp + IA Generativa (Moda)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Marcas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John John, Le Lis Blanc, Dudalina, Bo.Bô, Individual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Agentes de IA generativa por WhatsApp, treinados para cada marca. Atuam em dúvidas, apresentação de coleções, cupons e recuperação de carrinhos.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Relevância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 o modelo WhatsApp + IA para varejo brasileiro. Escala com métricas monitoradas (taxa de conversão, tempo de resposta, satisfação).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Dados de Mercado: IA no Varejo Brasileiro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75% das empresas varejistas já usam IA generativa em 2024 (vs 55% em 2023)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 + IDC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ROI 3,6x maior com IA generativa vs IA tradicional no varejo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 + IDC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47% dos varejistas brasileiros usam IA, principal aplicação: atendimento via chatbot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 do Varejo, 2024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671 mil chatbots desenvolvidos no Brasil (2023). 144 mil em atividade.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Mapa do Ecossistema Brasileiro de Bots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70% dos engenheiros de IA têm RAG em produção ou em implantação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Engineering Survey 2025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51% das implementações enterprise de IA usam arquitetura RAG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Industry RAG Survey 2025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em 99% dos celulares brasileiros, 147 milhões de usuários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 / mercado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65% das PMEs já adotam agentes de IA (vs apenas 11% de grandes empresas)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Forbes / OpenClaw 2026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Destaque: </w:t>
      </w:r>
      <w:r>
        <w:rPr>
          <w:rFonts w:ascii="Arial" w:cs="Arial" w:eastAsia="Arial" w:hAnsi="Arial"/>
          <w:sz w:val="22"/>
          <w:szCs w:val="22"/>
        </w:rPr>
        <w:t xml:space="preserve">O dado de que 65% das PMEs já adotam agentes de IA é particularmente relevante para a Construfic. Não estamos propondo uma inovação de fronteira — estamos acompanhando uma tendência que PMEs brasileiras já estão seguindo.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Comparação Direta: Construfic vs. Benchmarks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860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Leroy (BR)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Home Depot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Lowe's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Construfic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Lojas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50+ no Brasil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2.300+ (global)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1.700+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loja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Dezenas de milhares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Milhões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Centenas de milhares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5-10 mil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Equipe técnica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LM Tech (dezenas)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Centenas de eng.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Centenas de eng.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mentor + fornec.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GPT-4-Turbo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LLMs proprietários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GPT-4o-mini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Busca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Embeddings ADA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proprietário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+ OpenAI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pgvector + embed.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Investimento est.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Milhões/ano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Centenas de mi/ano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Centenas de mi/ano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~R$ 52K/ano + infra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Canal cliente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 + app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 + app + loja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 + app + loja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+ loja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Tempo de impl.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~12+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Anos (contínuo)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Anos (contínuo)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meses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tabela acima demonstra que, embora a escala seja radicalmente diferente, o conceito, a arquitetura e os objetivos são idênticos. A Construfic tem a vantagem de ser PME: ciclos de decisão curtos, escopo controlado, e a possibilidade de implementar em 12 meses o que as grandes levaram anos para construir.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Implicações para a POC da Construfic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7.1 O Que os Benchmarks Validam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Arquitetura correta: </w:t>
      </w:r>
      <w:r>
        <w:rPr>
          <w:rFonts w:ascii="Arial" w:cs="Arial" w:eastAsia="Arial" w:hAnsi="Arial"/>
          <w:sz w:val="22"/>
          <w:szCs w:val="22"/>
        </w:rPr>
        <w:t xml:space="preserve">RAG (embeddings + vector store + LLM) é o padrão de mercado para assistentes de vendas no varejo. Não há alternativa melhor documentada.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 de uso comprovado: </w:t>
      </w:r>
      <w:r>
        <w:rPr>
          <w:rFonts w:ascii="Arial" w:cs="Arial" w:eastAsia="Arial" w:hAnsi="Arial"/>
          <w:sz w:val="22"/>
          <w:szCs w:val="22"/>
        </w:rPr>
        <w:t xml:space="preserve">Assistente de vendas para materiais de construção é exatamente o que Leroy Merlin, Home Depot e Lowe's implementaram com sucesso.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WhatsApp é o canal certo: </w:t>
      </w:r>
      <w:r>
        <w:rPr>
          <w:rFonts w:ascii="Arial" w:cs="Arial" w:eastAsia="Arial" w:hAnsi="Arial"/>
          <w:sz w:val="22"/>
          <w:szCs w:val="22"/>
        </w:rPr>
        <w:t xml:space="preserve">99% dos celulares brasileiros, 147 milhões de usuários. Grupo Veste já valida o modelo WhatsApp + IA generativa no varejo.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ROI documentável: </w:t>
      </w:r>
      <w:r>
        <w:rPr>
          <w:rFonts w:ascii="Arial" w:cs="Arial" w:eastAsia="Arial" w:hAnsi="Arial"/>
          <w:sz w:val="22"/>
          <w:szCs w:val="22"/>
        </w:rPr>
        <w:t xml:space="preserve">+25% conversão (Leroy), +20% vendas (Magalu), -40% custos (Magalu), ciclo de vendas pela metade (Eztec). Números que o CEO pode usar para justificar o investimento.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em 2 fases funciona: </w:t>
      </w:r>
      <w:r>
        <w:rPr>
          <w:rFonts w:ascii="Arial" w:cs="Arial" w:eastAsia="Arial" w:hAnsi="Arial"/>
          <w:sz w:val="22"/>
          <w:szCs w:val="22"/>
        </w:rPr>
        <w:t xml:space="preserve">Leroy Merlin explicitamente dividiu em protótipo + produção. Home Depot começou com contact center e expandiu para clientes. A abordagem incremental é a norma.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7.2 O Que os Benchmarks Alertam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Qualidade de dados é crítica: </w:t>
      </w:r>
      <w:r>
        <w:rPr>
          <w:rFonts w:ascii="Arial" w:cs="Arial" w:eastAsia="Arial" w:hAnsi="Arial"/>
          <w:sz w:val="22"/>
          <w:szCs w:val="22"/>
        </w:rPr>
        <w:t xml:space="preserve">80% dos projetos RAG enterprise falham. A causa principal: dados mal preparados. Nosso Mês 1 de diagnóstico e preparo é essencial.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Modelos menores vencem: </w:t>
      </w:r>
      <w:r>
        <w:rPr>
          <w:rFonts w:ascii="Arial" w:cs="Arial" w:eastAsia="Arial" w:hAnsi="Arial"/>
          <w:sz w:val="22"/>
          <w:szCs w:val="22"/>
        </w:rPr>
        <w:t xml:space="preserve">Leroy abandonou modelo centralizado em favor de modelos especializados. Nossa escolha de GPT-4o-mini focado em MatCon está correta.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Guardrails são obrigatórios: </w:t>
      </w:r>
      <w:r>
        <w:rPr>
          <w:rFonts w:ascii="Arial" w:cs="Arial" w:eastAsia="Arial" w:hAnsi="Arial"/>
          <w:sz w:val="22"/>
          <w:szCs w:val="22"/>
        </w:rPr>
        <w:t xml:space="preserve">Home Depot e DoorDash usam LLM Guardrail e LLM Judge para validar respostas. Nosso plano inclui mensagem de segurança ('consulte um vendedor') mas devemos reforçar.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Escopo disciplinado: </w:t>
      </w:r>
      <w:r>
        <w:rPr>
          <w:rFonts w:ascii="Arial" w:cs="Arial" w:eastAsia="Arial" w:hAnsi="Arial"/>
          <w:sz w:val="22"/>
          <w:szCs w:val="22"/>
        </w:rPr>
        <w:t xml:space="preserve">A tentativa de 'indexar todos os documentos e ver o que a IA encontra' é a causa #1 de falha. Começar com top 50-100 produtos é a abordagem correta.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7.3 Argumento para o CEO Antonio Figueiredo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a Leroy Merlin — líder do setor de materiais de construção no Brasil — investiu em um chatbot com IA generativa para ajudar clientes a escolher produtos, e obteve +25% de conversão, então a Construfic pode implementar uma versão calibrada para PME com investimento 100x menor e colher benefícios proporcionais.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questão não é se funciona — já está comprovado. A questão é se a Construfic quer ser uma das primeiras PMEs de Avaré/SP a adotar o que os grandes já estão fazendo, ou esperar até que os concorrentes o façam primeiro.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Fontes Consultadas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Exame — “Como a Leroy Merlin usou IA para revolucionar suas operações” (Jan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Oversee — “Concierge de vendas: como a IA transformou o e-commerce da Leroy Merlin” (Nov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Projeto Draft — “Como a Leroy Merlin reformulou sua estratégia de tecnologia” (Ago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Klover.ai — “Home Depot Uses AI Agents: 10 Ways to Use AI” (Ago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PYMNTS — “Lowe’s and Home Depot Tap AI to Capture DIY Spend” (Dez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Retail Dive — “Lowe’s, Home Depot bring advice online with AI-powered tools” (Mar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CIO Dive — “Lowe’s, Home Depot tout CX wins from AI projects” (Mai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InfoMoney — “Como a construção civil está se transformando com a IA?” (Ago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 Inside — “Lu do Magalu sugere produtos com IA generativa” (Jul 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Startups — “Magalu cria diretoria de IA para desenvolver cérebro da Lu” (Abr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arXiv — “Retail-GPT: leveraging RAG for building E-commerce Chat Assistants” (Ago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Lettria — “Leroy Merlin: Using a Knowledge Graph to Improve Product Recommendations” (Abr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E-Commerce Brasil — “Varejo com IA: como grandes marcas vendem mais com IA no WhatsApp” (Jun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OpenClaw Brasil — “IA Conversacional para PMEs: Guia Prático 2026” (Jan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Evidently AI — “10 RAG examples and use cases from real companies” (2025)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NStarX — “The Next Frontier of RAG: Enterprise Knowledge Systems 2026-2030” (Dez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Housing Wire — “Home Depot launches AI tool to automate contractor material lists” (Jan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Vidhya — “Enterprise RAG Failures: The 5-Part Framework” (Jul 2025)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75B6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Fim da Pesquisa de Benchmarks — Fevereiro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Confidencial —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ZTHUB TaaS — Benchmarks RAG no Varejo de Materiais de Construção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8F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2026-02-28T13:02:40.071Z</dcterms:created>
  <dcterms:modified xsi:type="dcterms:W3CDTF">2026-02-28T13:02:40.072Z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