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C37A" w14:textId="77777777" w:rsidR="001D61F3" w:rsidRDefault="001D61F3"/>
    <w:p w14:paraId="38E3857D" w14:textId="19744762" w:rsidR="001D61F3" w:rsidRDefault="001D61F3">
      <w:r w:rsidRPr="001D61F3">
        <w:t>Question 1: Analyse packet1.pcap and find the flag.</w:t>
      </w:r>
    </w:p>
    <w:p w14:paraId="62EFC082" w14:textId="61B639F2" w:rsidR="001D61F3" w:rsidRDefault="001D61F3" w:rsidP="001D61F3">
      <w:r w:rsidRPr="001D61F3">
        <w:rPr>
          <w:noProof/>
        </w:rPr>
        <w:drawing>
          <wp:inline distT="0" distB="0" distL="0" distR="0" wp14:anchorId="35A442B0" wp14:editId="71178437">
            <wp:extent cx="5731510" cy="3247390"/>
            <wp:effectExtent l="0" t="0" r="2540" b="0"/>
            <wp:docPr id="2548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7495" name=""/>
                    <pic:cNvPicPr/>
                  </pic:nvPicPr>
                  <pic:blipFill>
                    <a:blip r:embed="rId7"/>
                    <a:stretch>
                      <a:fillRect/>
                    </a:stretch>
                  </pic:blipFill>
                  <pic:spPr>
                    <a:xfrm>
                      <a:off x="0" y="0"/>
                      <a:ext cx="5731510" cy="3247390"/>
                    </a:xfrm>
                    <a:prstGeom prst="rect">
                      <a:avLst/>
                    </a:prstGeom>
                  </pic:spPr>
                </pic:pic>
              </a:graphicData>
            </a:graphic>
          </wp:inline>
        </w:drawing>
      </w:r>
    </w:p>
    <w:p w14:paraId="34863B06" w14:textId="5D336082" w:rsidR="001D61F3" w:rsidRDefault="001D61F3" w:rsidP="001D61F3">
      <w:r w:rsidRPr="001D61F3">
        <w:rPr>
          <w:noProof/>
        </w:rPr>
        <w:drawing>
          <wp:inline distT="0" distB="0" distL="0" distR="0" wp14:anchorId="170A4EB2" wp14:editId="4DAC2FE5">
            <wp:extent cx="5731510" cy="3128010"/>
            <wp:effectExtent l="0" t="0" r="2540" b="0"/>
            <wp:docPr id="17136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6471" name=""/>
                    <pic:cNvPicPr/>
                  </pic:nvPicPr>
                  <pic:blipFill>
                    <a:blip r:embed="rId8"/>
                    <a:stretch>
                      <a:fillRect/>
                    </a:stretch>
                  </pic:blipFill>
                  <pic:spPr>
                    <a:xfrm>
                      <a:off x="0" y="0"/>
                      <a:ext cx="5731510" cy="3128010"/>
                    </a:xfrm>
                    <a:prstGeom prst="rect">
                      <a:avLst/>
                    </a:prstGeom>
                  </pic:spPr>
                </pic:pic>
              </a:graphicData>
            </a:graphic>
          </wp:inline>
        </w:drawing>
      </w:r>
    </w:p>
    <w:p w14:paraId="76D017B8" w14:textId="77777777" w:rsidR="00BA6489" w:rsidRDefault="00BA6489" w:rsidP="00BA6489"/>
    <w:p w14:paraId="1342C55E" w14:textId="257204F9" w:rsidR="00BA6489" w:rsidRDefault="00BA6489" w:rsidP="00BA6489">
      <w:r w:rsidRPr="00BA6489">
        <w:t>We already get the flag : SUCTF2023{ai_is_cool}</w:t>
      </w:r>
    </w:p>
    <w:p w14:paraId="0A961686" w14:textId="77777777" w:rsidR="00BA6489" w:rsidRDefault="00BA6489" w:rsidP="00BA6489"/>
    <w:p w14:paraId="5C2279CE" w14:textId="77777777" w:rsidR="00BA6489" w:rsidRDefault="00BA6489" w:rsidP="00BA6489"/>
    <w:p w14:paraId="0AAD0147" w14:textId="77777777" w:rsidR="00BA6489" w:rsidRDefault="00BA6489" w:rsidP="00BA6489"/>
    <w:p w14:paraId="46FFAADB" w14:textId="77777777" w:rsidR="00BA6489" w:rsidRDefault="00BA6489" w:rsidP="00BA6489"/>
    <w:p w14:paraId="166DBE13" w14:textId="4A203D32" w:rsidR="00BA6489" w:rsidRDefault="00ED4B55" w:rsidP="00BA6489">
      <w:r w:rsidRPr="00ED4B55">
        <w:rPr>
          <w:noProof/>
        </w:rPr>
        <w:lastRenderedPageBreak/>
        <w:drawing>
          <wp:inline distT="0" distB="0" distL="0" distR="0" wp14:anchorId="51D877DC" wp14:editId="7EC0A63B">
            <wp:extent cx="5731510" cy="1824355"/>
            <wp:effectExtent l="0" t="0" r="2540" b="4445"/>
            <wp:docPr id="15032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5233" name=""/>
                    <pic:cNvPicPr/>
                  </pic:nvPicPr>
                  <pic:blipFill>
                    <a:blip r:embed="rId9"/>
                    <a:stretch>
                      <a:fillRect/>
                    </a:stretch>
                  </pic:blipFill>
                  <pic:spPr>
                    <a:xfrm>
                      <a:off x="0" y="0"/>
                      <a:ext cx="5731510" cy="1824355"/>
                    </a:xfrm>
                    <a:prstGeom prst="rect">
                      <a:avLst/>
                    </a:prstGeom>
                  </pic:spPr>
                </pic:pic>
              </a:graphicData>
            </a:graphic>
          </wp:inline>
        </w:drawing>
      </w:r>
    </w:p>
    <w:p w14:paraId="715AC981" w14:textId="6BD35E30" w:rsidR="00427E3D" w:rsidRDefault="00ED4B55" w:rsidP="00427E3D">
      <w:pPr>
        <w:rPr>
          <w:rFonts w:ascii="Segoe UI" w:hAnsi="Segoe UI" w:cs="Segoe UI"/>
          <w:color w:val="1F2328"/>
          <w:shd w:val="clear" w:color="auto" w:fill="FFFFFF"/>
        </w:rPr>
      </w:pPr>
      <w:r>
        <w:rPr>
          <w:rFonts w:ascii="Segoe UI" w:hAnsi="Segoe UI" w:cs="Segoe UI"/>
          <w:color w:val="1F2328"/>
          <w:shd w:val="clear" w:color="auto" w:fill="FFFFFF"/>
        </w:rPr>
        <w:t xml:space="preserve">Searching </w:t>
      </w:r>
      <w:proofErr w:type="spellStart"/>
      <w:proofErr w:type="gramStart"/>
      <w:r>
        <w:rPr>
          <w:rFonts w:ascii="Segoe UI" w:hAnsi="Segoe UI" w:cs="Segoe UI"/>
          <w:color w:val="1F2328"/>
          <w:shd w:val="clear" w:color="auto" w:fill="FFFFFF"/>
        </w:rPr>
        <w:t>tcp.port</w:t>
      </w:r>
      <w:proofErr w:type="spellEnd"/>
      <w:proofErr w:type="gramEnd"/>
      <w:r>
        <w:rPr>
          <w:rFonts w:ascii="Segoe UI" w:hAnsi="Segoe UI" w:cs="Segoe UI"/>
          <w:color w:val="1F2328"/>
          <w:shd w:val="clear" w:color="auto" w:fill="FFFFFF"/>
        </w:rPr>
        <w:t xml:space="preserve"> == 37697 to find the ftp</w:t>
      </w:r>
    </w:p>
    <w:p w14:paraId="3E6FA310" w14:textId="4083669E" w:rsidR="00427E3D" w:rsidRDefault="00427E3D" w:rsidP="00427E3D">
      <w:r w:rsidRPr="00427E3D">
        <w:rPr>
          <w:noProof/>
        </w:rPr>
        <w:drawing>
          <wp:inline distT="0" distB="0" distL="0" distR="0" wp14:anchorId="0C048DC0" wp14:editId="7FB6C7D4">
            <wp:extent cx="5731510" cy="962660"/>
            <wp:effectExtent l="0" t="0" r="2540" b="8890"/>
            <wp:docPr id="126852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29970" name=""/>
                    <pic:cNvPicPr/>
                  </pic:nvPicPr>
                  <pic:blipFill>
                    <a:blip r:embed="rId10"/>
                    <a:stretch>
                      <a:fillRect/>
                    </a:stretch>
                  </pic:blipFill>
                  <pic:spPr>
                    <a:xfrm>
                      <a:off x="0" y="0"/>
                      <a:ext cx="5731510" cy="962660"/>
                    </a:xfrm>
                    <a:prstGeom prst="rect">
                      <a:avLst/>
                    </a:prstGeom>
                  </pic:spPr>
                </pic:pic>
              </a:graphicData>
            </a:graphic>
          </wp:inline>
        </w:drawing>
      </w:r>
    </w:p>
    <w:p w14:paraId="4CDF7F66" w14:textId="77777777" w:rsidR="00A867FA" w:rsidRDefault="00A867FA" w:rsidP="00A867FA"/>
    <w:p w14:paraId="3CD9C913" w14:textId="64F7B260" w:rsidR="00A867FA" w:rsidRDefault="009A0B4D" w:rsidP="00A867FA">
      <w:r w:rsidRPr="009A0B4D">
        <w:rPr>
          <w:noProof/>
        </w:rPr>
        <w:drawing>
          <wp:inline distT="0" distB="0" distL="0" distR="0" wp14:anchorId="19FA2E4E" wp14:editId="18147C77">
            <wp:extent cx="5731510" cy="2241550"/>
            <wp:effectExtent l="0" t="0" r="2540" b="6350"/>
            <wp:docPr id="171190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6932" name=""/>
                    <pic:cNvPicPr/>
                  </pic:nvPicPr>
                  <pic:blipFill>
                    <a:blip r:embed="rId11"/>
                    <a:stretch>
                      <a:fillRect/>
                    </a:stretch>
                  </pic:blipFill>
                  <pic:spPr>
                    <a:xfrm>
                      <a:off x="0" y="0"/>
                      <a:ext cx="5731510" cy="2241550"/>
                    </a:xfrm>
                    <a:prstGeom prst="rect">
                      <a:avLst/>
                    </a:prstGeom>
                  </pic:spPr>
                </pic:pic>
              </a:graphicData>
            </a:graphic>
          </wp:inline>
        </w:drawing>
      </w:r>
    </w:p>
    <w:p w14:paraId="5C0DC0A3" w14:textId="306D6EAB" w:rsidR="00E76E56" w:rsidRDefault="00E76E56" w:rsidP="00E76E56">
      <w:r w:rsidRPr="00E76E56">
        <w:t>Paste the link into google</w:t>
      </w:r>
    </w:p>
    <w:p w14:paraId="103649B1" w14:textId="77777777" w:rsidR="00E76E56" w:rsidRDefault="00E76E56" w:rsidP="00E76E56"/>
    <w:p w14:paraId="1A3FA661" w14:textId="77777777" w:rsidR="00E120D8" w:rsidRPr="00E120D8" w:rsidRDefault="00E120D8" w:rsidP="00E120D8"/>
    <w:p w14:paraId="32D60EAB" w14:textId="77777777" w:rsidR="00E120D8" w:rsidRPr="00E120D8" w:rsidRDefault="00E120D8" w:rsidP="00E120D8"/>
    <w:p w14:paraId="0FD6C115" w14:textId="77777777" w:rsidR="00E120D8" w:rsidRPr="00E120D8" w:rsidRDefault="00E120D8" w:rsidP="00E120D8"/>
    <w:p w14:paraId="43D00ABE" w14:textId="77777777" w:rsidR="00E120D8" w:rsidRDefault="00E120D8" w:rsidP="00E120D8"/>
    <w:p w14:paraId="65282A33" w14:textId="467203A1" w:rsidR="00E120D8" w:rsidRDefault="00E120D8" w:rsidP="00E120D8">
      <w:r w:rsidRPr="00E120D8">
        <w:rPr>
          <w:noProof/>
        </w:rPr>
        <w:lastRenderedPageBreak/>
        <w:drawing>
          <wp:inline distT="0" distB="0" distL="0" distR="0" wp14:anchorId="1F02033E" wp14:editId="140F934E">
            <wp:extent cx="5528864" cy="1593850"/>
            <wp:effectExtent l="0" t="0" r="0" b="6350"/>
            <wp:docPr id="4686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11093" name=""/>
                    <pic:cNvPicPr/>
                  </pic:nvPicPr>
                  <pic:blipFill>
                    <a:blip r:embed="rId12"/>
                    <a:stretch>
                      <a:fillRect/>
                    </a:stretch>
                  </pic:blipFill>
                  <pic:spPr>
                    <a:xfrm>
                      <a:off x="0" y="0"/>
                      <a:ext cx="5540023" cy="1597067"/>
                    </a:xfrm>
                    <a:prstGeom prst="rect">
                      <a:avLst/>
                    </a:prstGeom>
                  </pic:spPr>
                </pic:pic>
              </a:graphicData>
            </a:graphic>
          </wp:inline>
        </w:drawing>
      </w:r>
    </w:p>
    <w:p w14:paraId="0EFEAFFB" w14:textId="77777777" w:rsidR="00D75DA3" w:rsidRPr="00D75DA3" w:rsidRDefault="00D75DA3" w:rsidP="00D75DA3"/>
    <w:p w14:paraId="50D9AEB0" w14:textId="77777777" w:rsidR="00D75DA3" w:rsidRDefault="00D75DA3" w:rsidP="00D75DA3"/>
    <w:p w14:paraId="4FE098B4" w14:textId="28AB5E60" w:rsidR="00D75DA3" w:rsidRDefault="00D75DA3" w:rsidP="00D75DA3">
      <w:r w:rsidRPr="00D75DA3">
        <w:t>Ques</w:t>
      </w:r>
      <w:r>
        <w:t>ti</w:t>
      </w:r>
      <w:r w:rsidRPr="00D75DA3">
        <w:t>on 3: Interpret an Nmap Output</w:t>
      </w:r>
    </w:p>
    <w:p w14:paraId="6A5D2E82" w14:textId="77777777" w:rsidR="00D2305B" w:rsidRPr="00D2305B" w:rsidRDefault="00D2305B" w:rsidP="00D2305B">
      <w:pPr>
        <w:spacing w:before="100" w:beforeAutospacing="1" w:after="100" w:afterAutospacing="1" w:line="240" w:lineRule="auto"/>
        <w:outlineLvl w:val="2"/>
        <w:rPr>
          <w:rFonts w:eastAsia="Times New Roman" w:cs="Times New Roman"/>
          <w:kern w:val="0"/>
          <w:lang w:eastAsia="en-MY"/>
          <w14:ligatures w14:val="none"/>
        </w:rPr>
      </w:pPr>
      <w:r w:rsidRPr="00D2305B">
        <w:rPr>
          <w:rFonts w:eastAsia="Times New Roman" w:cs="Times New Roman"/>
          <w:kern w:val="0"/>
          <w:lang w:eastAsia="en-MY"/>
          <w14:ligatures w14:val="none"/>
        </w:rPr>
        <w:t>1. What can an attacker do with each port?</w:t>
      </w:r>
    </w:p>
    <w:p w14:paraId="13CE14E2" w14:textId="77777777" w:rsidR="00D2305B" w:rsidRPr="00D2305B" w:rsidRDefault="00D2305B" w:rsidP="00D2305B">
      <w:pPr>
        <w:spacing w:before="100" w:beforeAutospacing="1" w:after="100" w:afterAutospacing="1" w:line="240" w:lineRule="auto"/>
        <w:rPr>
          <w:rFonts w:eastAsia="Times New Roman" w:cs="Times New Roman"/>
          <w:kern w:val="0"/>
          <w:lang w:eastAsia="en-MY"/>
          <w14:ligatures w14:val="none"/>
        </w:rPr>
      </w:pPr>
      <w:r w:rsidRPr="00D2305B">
        <w:rPr>
          <w:rFonts w:eastAsia="Times New Roman" w:cs="Times New Roman"/>
          <w:kern w:val="0"/>
          <w:lang w:eastAsia="en-MY"/>
          <w14:ligatures w14:val="none"/>
        </w:rPr>
        <w:t xml:space="preserve">Port 21 (FTP – </w:t>
      </w:r>
      <w:proofErr w:type="spellStart"/>
      <w:r w:rsidRPr="00D2305B">
        <w:rPr>
          <w:rFonts w:eastAsia="Times New Roman" w:cs="Times New Roman"/>
          <w:kern w:val="0"/>
          <w:lang w:eastAsia="en-MY"/>
          <w14:ligatures w14:val="none"/>
        </w:rPr>
        <w:t>vsftpd</w:t>
      </w:r>
      <w:proofErr w:type="spellEnd"/>
      <w:r w:rsidRPr="00D2305B">
        <w:rPr>
          <w:rFonts w:eastAsia="Times New Roman" w:cs="Times New Roman"/>
          <w:kern w:val="0"/>
          <w:lang w:eastAsia="en-MY"/>
          <w14:ligatures w14:val="none"/>
        </w:rPr>
        <w:t xml:space="preserve"> 2.3.4)</w:t>
      </w:r>
      <w:r w:rsidRPr="00D2305B">
        <w:rPr>
          <w:rFonts w:eastAsia="Times New Roman" w:cs="Times New Roman"/>
          <w:kern w:val="0"/>
          <w:lang w:eastAsia="en-MY"/>
          <w14:ligatures w14:val="none"/>
        </w:rPr>
        <w:br/>
        <w:t xml:space="preserve">An attacker can try anonymous login or brute-force the FTP credentials. If successful, the attacker may upload or download files from the server. Since </w:t>
      </w:r>
      <w:proofErr w:type="spellStart"/>
      <w:r w:rsidRPr="00D2305B">
        <w:rPr>
          <w:rFonts w:eastAsia="Times New Roman" w:cs="Times New Roman"/>
          <w:kern w:val="0"/>
          <w:lang w:eastAsia="en-MY"/>
          <w14:ligatures w14:val="none"/>
        </w:rPr>
        <w:t>vsftpd</w:t>
      </w:r>
      <w:proofErr w:type="spellEnd"/>
      <w:r w:rsidRPr="00D2305B">
        <w:rPr>
          <w:rFonts w:eastAsia="Times New Roman" w:cs="Times New Roman"/>
          <w:kern w:val="0"/>
          <w:lang w:eastAsia="en-MY"/>
          <w14:ligatures w14:val="none"/>
        </w:rPr>
        <w:t xml:space="preserve"> 2.3.4 is an old version, it may also allow attackers to gain shell access through known exploits.</w:t>
      </w:r>
    </w:p>
    <w:p w14:paraId="6403EBE7" w14:textId="77777777" w:rsidR="00D2305B" w:rsidRPr="00D2305B" w:rsidRDefault="00D2305B" w:rsidP="00D2305B">
      <w:pPr>
        <w:spacing w:before="100" w:beforeAutospacing="1" w:after="100" w:afterAutospacing="1" w:line="240" w:lineRule="auto"/>
        <w:rPr>
          <w:rFonts w:eastAsia="Times New Roman" w:cs="Times New Roman"/>
          <w:kern w:val="0"/>
          <w:lang w:eastAsia="en-MY"/>
          <w14:ligatures w14:val="none"/>
        </w:rPr>
      </w:pPr>
      <w:r w:rsidRPr="00D2305B">
        <w:rPr>
          <w:rFonts w:eastAsia="Times New Roman" w:cs="Times New Roman"/>
          <w:kern w:val="0"/>
          <w:lang w:eastAsia="en-MY"/>
          <w14:ligatures w14:val="none"/>
        </w:rPr>
        <w:t>Port 22 (SSH – OpenSSH 5.3p1)</w:t>
      </w:r>
      <w:r w:rsidRPr="00D2305B">
        <w:rPr>
          <w:rFonts w:eastAsia="Times New Roman" w:cs="Times New Roman"/>
          <w:kern w:val="0"/>
          <w:lang w:eastAsia="en-MY"/>
          <w14:ligatures w14:val="none"/>
        </w:rPr>
        <w:br/>
        <w:t>An attacker may try brute-force attacks to guess the username and password. If the credentials are weak, the attacker can get remote command-line access to the machine.</w:t>
      </w:r>
    </w:p>
    <w:p w14:paraId="057DF9E7" w14:textId="77777777" w:rsidR="00D2305B" w:rsidRPr="00D2305B" w:rsidRDefault="00D2305B" w:rsidP="00D2305B">
      <w:pPr>
        <w:spacing w:before="100" w:beforeAutospacing="1" w:after="100" w:afterAutospacing="1" w:line="240" w:lineRule="auto"/>
        <w:rPr>
          <w:rFonts w:eastAsia="Times New Roman" w:cs="Times New Roman"/>
          <w:kern w:val="0"/>
          <w:lang w:eastAsia="en-MY"/>
          <w14:ligatures w14:val="none"/>
        </w:rPr>
      </w:pPr>
      <w:r w:rsidRPr="00D2305B">
        <w:rPr>
          <w:rFonts w:eastAsia="Times New Roman" w:cs="Times New Roman"/>
          <w:kern w:val="0"/>
          <w:lang w:eastAsia="en-MY"/>
          <w14:ligatures w14:val="none"/>
        </w:rPr>
        <w:t>Port 80 (HTTP – Apache HTTP Server 2.2.8)</w:t>
      </w:r>
      <w:r w:rsidRPr="00D2305B">
        <w:rPr>
          <w:rFonts w:eastAsia="Times New Roman" w:cs="Times New Roman"/>
          <w:kern w:val="0"/>
          <w:lang w:eastAsia="en-MY"/>
          <w14:ligatures w14:val="none"/>
        </w:rPr>
        <w:br/>
        <w:t>An attacker can access the website and look for web vulnerabilities such as outdated modules, file inclusion, or directory traversal. Sensitive files and hidden directories may also be exposed.</w:t>
      </w:r>
    </w:p>
    <w:p w14:paraId="4CE8C57E" w14:textId="77777777" w:rsidR="00D2305B" w:rsidRPr="00D2305B" w:rsidRDefault="00D2305B" w:rsidP="00D2305B">
      <w:pPr>
        <w:spacing w:before="100" w:beforeAutospacing="1" w:after="100" w:afterAutospacing="1" w:line="240" w:lineRule="auto"/>
        <w:rPr>
          <w:rFonts w:eastAsia="Times New Roman" w:cs="Times New Roman"/>
          <w:kern w:val="0"/>
          <w:lang w:eastAsia="en-MY"/>
          <w14:ligatures w14:val="none"/>
        </w:rPr>
      </w:pPr>
      <w:r w:rsidRPr="00D2305B">
        <w:rPr>
          <w:rFonts w:eastAsia="Times New Roman" w:cs="Times New Roman"/>
          <w:kern w:val="0"/>
          <w:lang w:eastAsia="en-MY"/>
          <w14:ligatures w14:val="none"/>
        </w:rPr>
        <w:t>Port 139 (NetBIOS)</w:t>
      </w:r>
      <w:r w:rsidRPr="00D2305B">
        <w:rPr>
          <w:rFonts w:eastAsia="Times New Roman" w:cs="Times New Roman"/>
          <w:kern w:val="0"/>
          <w:lang w:eastAsia="en-MY"/>
          <w14:ligatures w14:val="none"/>
        </w:rPr>
        <w:br/>
        <w:t>This port can allow attackers to gather information such as shared folders, usernames, and system details from the network.</w:t>
      </w:r>
    </w:p>
    <w:p w14:paraId="18ED63EB" w14:textId="77777777" w:rsidR="00D2305B" w:rsidRDefault="00D2305B" w:rsidP="00D2305B">
      <w:pPr>
        <w:spacing w:before="100" w:beforeAutospacing="1" w:after="100" w:afterAutospacing="1" w:line="240" w:lineRule="auto"/>
        <w:rPr>
          <w:rFonts w:eastAsia="Times New Roman" w:cs="Times New Roman"/>
          <w:kern w:val="0"/>
          <w:lang w:eastAsia="en-MY"/>
          <w14:ligatures w14:val="none"/>
        </w:rPr>
      </w:pPr>
      <w:r w:rsidRPr="00D2305B">
        <w:rPr>
          <w:rFonts w:eastAsia="Times New Roman" w:cs="Times New Roman"/>
          <w:kern w:val="0"/>
          <w:lang w:eastAsia="en-MY"/>
          <w14:ligatures w14:val="none"/>
        </w:rPr>
        <w:t>Port 445 (SMB – Windows Sharing)</w:t>
      </w:r>
      <w:r w:rsidRPr="00D2305B">
        <w:rPr>
          <w:rFonts w:eastAsia="Times New Roman" w:cs="Times New Roman"/>
          <w:kern w:val="0"/>
          <w:lang w:eastAsia="en-MY"/>
          <w14:ligatures w14:val="none"/>
        </w:rPr>
        <w:br/>
        <w:t>An attacker can attempt to access shared folders or exploit SMB vulnerabilities. SMB services are often targeted because they can give deeper access into the system.</w:t>
      </w:r>
    </w:p>
    <w:p w14:paraId="28264994" w14:textId="77777777" w:rsidR="0034637C" w:rsidRDefault="0034637C" w:rsidP="00D2305B">
      <w:pPr>
        <w:spacing w:before="100" w:beforeAutospacing="1" w:after="100" w:afterAutospacing="1" w:line="240" w:lineRule="auto"/>
        <w:rPr>
          <w:rFonts w:eastAsia="Times New Roman" w:cs="Times New Roman"/>
          <w:kern w:val="0"/>
          <w:lang w:eastAsia="en-MY"/>
          <w14:ligatures w14:val="none"/>
        </w:rPr>
      </w:pPr>
    </w:p>
    <w:p w14:paraId="66E255C2" w14:textId="77777777" w:rsidR="0034637C" w:rsidRDefault="0034637C" w:rsidP="00D2305B">
      <w:pPr>
        <w:spacing w:before="100" w:beforeAutospacing="1" w:after="100" w:afterAutospacing="1" w:line="240" w:lineRule="auto"/>
        <w:rPr>
          <w:rFonts w:eastAsia="Times New Roman" w:cs="Times New Roman"/>
          <w:kern w:val="0"/>
          <w:lang w:eastAsia="en-MY"/>
          <w14:ligatures w14:val="none"/>
        </w:rPr>
      </w:pPr>
    </w:p>
    <w:p w14:paraId="03A82ADA" w14:textId="77777777" w:rsidR="0034637C" w:rsidRDefault="0034637C" w:rsidP="00D2305B">
      <w:pPr>
        <w:spacing w:before="100" w:beforeAutospacing="1" w:after="100" w:afterAutospacing="1" w:line="240" w:lineRule="auto"/>
        <w:rPr>
          <w:rFonts w:eastAsia="Times New Roman" w:cs="Times New Roman"/>
          <w:kern w:val="0"/>
          <w:lang w:eastAsia="en-MY"/>
          <w14:ligatures w14:val="none"/>
        </w:rPr>
      </w:pPr>
    </w:p>
    <w:p w14:paraId="135E6FA0" w14:textId="77777777" w:rsidR="0034637C" w:rsidRDefault="0034637C" w:rsidP="00D2305B">
      <w:pPr>
        <w:spacing w:before="100" w:beforeAutospacing="1" w:after="100" w:afterAutospacing="1" w:line="240" w:lineRule="auto"/>
        <w:rPr>
          <w:rFonts w:eastAsia="Times New Roman" w:cs="Times New Roman"/>
          <w:kern w:val="0"/>
          <w:lang w:eastAsia="en-MY"/>
          <w14:ligatures w14:val="none"/>
        </w:rPr>
      </w:pPr>
    </w:p>
    <w:p w14:paraId="26A76C58" w14:textId="77777777" w:rsidR="0034637C" w:rsidRDefault="0034637C" w:rsidP="00D2305B">
      <w:pPr>
        <w:spacing w:before="100" w:beforeAutospacing="1" w:after="100" w:afterAutospacing="1" w:line="240" w:lineRule="auto"/>
        <w:rPr>
          <w:rFonts w:eastAsia="Times New Roman" w:cs="Times New Roman"/>
          <w:kern w:val="0"/>
          <w:lang w:eastAsia="en-MY"/>
          <w14:ligatures w14:val="none"/>
        </w:rPr>
      </w:pPr>
    </w:p>
    <w:p w14:paraId="56B44410" w14:textId="77777777" w:rsidR="0034637C" w:rsidRDefault="0034637C" w:rsidP="00D2305B">
      <w:pPr>
        <w:spacing w:before="100" w:beforeAutospacing="1" w:after="100" w:afterAutospacing="1" w:line="240" w:lineRule="auto"/>
        <w:rPr>
          <w:rFonts w:eastAsia="Times New Roman" w:cs="Times New Roman"/>
          <w:kern w:val="0"/>
          <w:lang w:eastAsia="en-MY"/>
          <w14:ligatures w14:val="none"/>
        </w:rPr>
      </w:pPr>
    </w:p>
    <w:p w14:paraId="372C117B" w14:textId="77777777" w:rsidR="0034637C" w:rsidRPr="0034637C" w:rsidRDefault="0034637C" w:rsidP="0034637C">
      <w:pPr>
        <w:spacing w:before="100" w:beforeAutospacing="1" w:after="100" w:afterAutospacing="1" w:line="240" w:lineRule="auto"/>
        <w:outlineLvl w:val="2"/>
        <w:rPr>
          <w:rFonts w:eastAsia="Times New Roman" w:cs="Times New Roman"/>
          <w:kern w:val="0"/>
          <w:lang w:eastAsia="en-MY"/>
          <w14:ligatures w14:val="none"/>
        </w:rPr>
      </w:pPr>
      <w:r w:rsidRPr="0034637C">
        <w:rPr>
          <w:rFonts w:eastAsia="Times New Roman" w:cs="Times New Roman"/>
          <w:kern w:val="0"/>
          <w:lang w:eastAsia="en-MY"/>
          <w14:ligatures w14:val="none"/>
        </w:rPr>
        <w:lastRenderedPageBreak/>
        <w:t>2. What vulnerabilities are likely present based on the version?</w:t>
      </w:r>
    </w:p>
    <w:p w14:paraId="30A7693C" w14:textId="77777777" w:rsidR="0034637C" w:rsidRPr="0034637C" w:rsidRDefault="0034637C" w:rsidP="0034637C">
      <w:pPr>
        <w:spacing w:before="100" w:beforeAutospacing="1" w:after="100" w:afterAutospacing="1" w:line="240" w:lineRule="auto"/>
        <w:rPr>
          <w:rFonts w:eastAsia="Times New Roman" w:cs="Times New Roman"/>
          <w:kern w:val="0"/>
          <w:lang w:eastAsia="en-MY"/>
          <w14:ligatures w14:val="none"/>
        </w:rPr>
      </w:pPr>
      <w:r w:rsidRPr="0034637C">
        <w:rPr>
          <w:rFonts w:eastAsia="Times New Roman" w:cs="Times New Roman"/>
          <w:kern w:val="0"/>
          <w:lang w:eastAsia="en-MY"/>
          <w14:ligatures w14:val="none"/>
        </w:rPr>
        <w:t xml:space="preserve">FTP – </w:t>
      </w:r>
      <w:proofErr w:type="spellStart"/>
      <w:r w:rsidRPr="0034637C">
        <w:rPr>
          <w:rFonts w:eastAsia="Times New Roman" w:cs="Times New Roman"/>
          <w:kern w:val="0"/>
          <w:lang w:eastAsia="en-MY"/>
          <w14:ligatures w14:val="none"/>
        </w:rPr>
        <w:t>vsftpd</w:t>
      </w:r>
      <w:proofErr w:type="spellEnd"/>
      <w:r w:rsidRPr="0034637C">
        <w:rPr>
          <w:rFonts w:eastAsia="Times New Roman" w:cs="Times New Roman"/>
          <w:kern w:val="0"/>
          <w:lang w:eastAsia="en-MY"/>
          <w14:ligatures w14:val="none"/>
        </w:rPr>
        <w:t xml:space="preserve"> 2.3.4</w:t>
      </w:r>
      <w:r w:rsidRPr="0034637C">
        <w:rPr>
          <w:rFonts w:eastAsia="Times New Roman" w:cs="Times New Roman"/>
          <w:kern w:val="0"/>
          <w:lang w:eastAsia="en-MY"/>
          <w14:ligatures w14:val="none"/>
        </w:rPr>
        <w:br/>
        <w:t>This version is known to have a backdoor vulnerability which may allow remote shell access to attackers.</w:t>
      </w:r>
    </w:p>
    <w:p w14:paraId="217CFC90" w14:textId="77777777" w:rsidR="0034637C" w:rsidRPr="0034637C" w:rsidRDefault="0034637C" w:rsidP="0034637C">
      <w:pPr>
        <w:spacing w:before="100" w:beforeAutospacing="1" w:after="100" w:afterAutospacing="1" w:line="240" w:lineRule="auto"/>
        <w:rPr>
          <w:rFonts w:eastAsia="Times New Roman" w:cs="Times New Roman"/>
          <w:kern w:val="0"/>
          <w:lang w:eastAsia="en-MY"/>
          <w14:ligatures w14:val="none"/>
        </w:rPr>
      </w:pPr>
      <w:r w:rsidRPr="0034637C">
        <w:rPr>
          <w:rFonts w:eastAsia="Times New Roman" w:cs="Times New Roman"/>
          <w:kern w:val="0"/>
          <w:lang w:eastAsia="en-MY"/>
          <w14:ligatures w14:val="none"/>
        </w:rPr>
        <w:t>SSH – OpenSSH 5.3p1</w:t>
      </w:r>
      <w:r w:rsidRPr="0034637C">
        <w:rPr>
          <w:rFonts w:eastAsia="Times New Roman" w:cs="Times New Roman"/>
          <w:kern w:val="0"/>
          <w:lang w:eastAsia="en-MY"/>
          <w14:ligatures w14:val="none"/>
        </w:rPr>
        <w:br/>
        <w:t>This is an outdated version and may be vulnerable to brute-force attacks or weak SSH configurations.</w:t>
      </w:r>
    </w:p>
    <w:p w14:paraId="52F1EB04" w14:textId="77777777" w:rsidR="0034637C" w:rsidRPr="0034637C" w:rsidRDefault="0034637C" w:rsidP="0034637C">
      <w:pPr>
        <w:spacing w:before="100" w:beforeAutospacing="1" w:after="100" w:afterAutospacing="1" w:line="240" w:lineRule="auto"/>
        <w:rPr>
          <w:rFonts w:eastAsia="Times New Roman" w:cs="Times New Roman"/>
          <w:kern w:val="0"/>
          <w:lang w:eastAsia="en-MY"/>
          <w14:ligatures w14:val="none"/>
        </w:rPr>
      </w:pPr>
      <w:r w:rsidRPr="0034637C">
        <w:rPr>
          <w:rFonts w:eastAsia="Times New Roman" w:cs="Times New Roman"/>
          <w:kern w:val="0"/>
          <w:lang w:eastAsia="en-MY"/>
          <w14:ligatures w14:val="none"/>
        </w:rPr>
        <w:t>HTTP – Apache HTTP Server 2.2.8</w:t>
      </w:r>
      <w:r w:rsidRPr="0034637C">
        <w:rPr>
          <w:rFonts w:eastAsia="Times New Roman" w:cs="Times New Roman"/>
          <w:kern w:val="0"/>
          <w:lang w:eastAsia="en-MY"/>
          <w14:ligatures w14:val="none"/>
        </w:rPr>
        <w:br/>
        <w:t>Apache 2.2.8 is outdated and may contain known vulnerabilities such as directory traversal or remote code execution depending on the server setup.</w:t>
      </w:r>
    </w:p>
    <w:p w14:paraId="25D1D5F7" w14:textId="77777777" w:rsidR="0034637C" w:rsidRPr="0034637C" w:rsidRDefault="0034637C" w:rsidP="0034637C">
      <w:pPr>
        <w:spacing w:before="100" w:beforeAutospacing="1" w:after="100" w:afterAutospacing="1" w:line="240" w:lineRule="auto"/>
        <w:rPr>
          <w:rFonts w:eastAsia="Times New Roman" w:cs="Times New Roman"/>
          <w:kern w:val="0"/>
          <w:lang w:eastAsia="en-MY"/>
          <w14:ligatures w14:val="none"/>
        </w:rPr>
      </w:pPr>
      <w:r w:rsidRPr="0034637C">
        <w:rPr>
          <w:rFonts w:eastAsia="Times New Roman" w:cs="Times New Roman"/>
          <w:kern w:val="0"/>
          <w:lang w:eastAsia="en-MY"/>
          <w14:ligatures w14:val="none"/>
        </w:rPr>
        <w:t>SMB – Windows 7 Professional SP1</w:t>
      </w:r>
      <w:r w:rsidRPr="0034637C">
        <w:rPr>
          <w:rFonts w:eastAsia="Times New Roman" w:cs="Times New Roman"/>
          <w:kern w:val="0"/>
          <w:lang w:eastAsia="en-MY"/>
          <w14:ligatures w14:val="none"/>
        </w:rPr>
        <w:br/>
        <w:t xml:space="preserve">Windows 7 SP1 is already end-of-life and vulnerable to SMB exploits like </w:t>
      </w:r>
      <w:proofErr w:type="spellStart"/>
      <w:r w:rsidRPr="0034637C">
        <w:rPr>
          <w:rFonts w:eastAsia="Times New Roman" w:cs="Times New Roman"/>
          <w:kern w:val="0"/>
          <w:lang w:eastAsia="en-MY"/>
          <w14:ligatures w14:val="none"/>
        </w:rPr>
        <w:t>EternalBlue</w:t>
      </w:r>
      <w:proofErr w:type="spellEnd"/>
      <w:r w:rsidRPr="0034637C">
        <w:rPr>
          <w:rFonts w:eastAsia="Times New Roman" w:cs="Times New Roman"/>
          <w:kern w:val="0"/>
          <w:lang w:eastAsia="en-MY"/>
          <w14:ligatures w14:val="none"/>
        </w:rPr>
        <w:t>, which was used in WannaCry ransomware attacks.</w:t>
      </w:r>
    </w:p>
    <w:p w14:paraId="1B1D0471" w14:textId="77777777" w:rsidR="0034637C" w:rsidRPr="00D2305B" w:rsidRDefault="0034637C" w:rsidP="00D2305B">
      <w:pPr>
        <w:spacing w:before="100" w:beforeAutospacing="1" w:after="100" w:afterAutospacing="1" w:line="240" w:lineRule="auto"/>
        <w:rPr>
          <w:rFonts w:eastAsia="Times New Roman" w:cs="Times New Roman"/>
          <w:kern w:val="0"/>
          <w:lang w:eastAsia="en-MY"/>
          <w14:ligatures w14:val="none"/>
        </w:rPr>
      </w:pPr>
    </w:p>
    <w:p w14:paraId="3DD9EFA7" w14:textId="77777777" w:rsidR="006A0A2B" w:rsidRPr="006A0A2B" w:rsidRDefault="006A0A2B" w:rsidP="006A0A2B">
      <w:pPr>
        <w:spacing w:before="100" w:beforeAutospacing="1" w:after="100" w:afterAutospacing="1" w:line="240" w:lineRule="auto"/>
        <w:outlineLvl w:val="2"/>
        <w:rPr>
          <w:rFonts w:eastAsia="Times New Roman" w:cs="Times New Roman"/>
          <w:kern w:val="0"/>
          <w:lang w:eastAsia="en-MY"/>
          <w14:ligatures w14:val="none"/>
        </w:rPr>
      </w:pPr>
      <w:r w:rsidRPr="006A0A2B">
        <w:rPr>
          <w:rFonts w:eastAsia="Times New Roman" w:cs="Times New Roman"/>
          <w:kern w:val="0"/>
          <w:lang w:eastAsia="en-MY"/>
          <w14:ligatures w14:val="none"/>
        </w:rPr>
        <w:t>3. Which one is the highest risk and why?</w:t>
      </w:r>
    </w:p>
    <w:p w14:paraId="6CCBA93D" w14:textId="77777777" w:rsidR="006A0A2B" w:rsidRPr="006A0A2B" w:rsidRDefault="006A0A2B" w:rsidP="006A0A2B">
      <w:pPr>
        <w:spacing w:before="100" w:beforeAutospacing="1" w:after="100" w:afterAutospacing="1" w:line="240" w:lineRule="auto"/>
        <w:rPr>
          <w:rFonts w:eastAsia="Times New Roman" w:cs="Times New Roman"/>
          <w:kern w:val="0"/>
          <w:lang w:eastAsia="en-MY"/>
          <w14:ligatures w14:val="none"/>
        </w:rPr>
      </w:pPr>
      <w:r w:rsidRPr="006A0A2B">
        <w:rPr>
          <w:rFonts w:eastAsia="Times New Roman" w:cs="Times New Roman"/>
          <w:kern w:val="0"/>
          <w:lang w:eastAsia="en-MY"/>
          <w14:ligatures w14:val="none"/>
        </w:rPr>
        <w:t xml:space="preserve">Port 445 (SMB – Windows 7 SP1) is the highest risk because SMB vulnerabilities such as </w:t>
      </w:r>
      <w:proofErr w:type="spellStart"/>
      <w:r w:rsidRPr="006A0A2B">
        <w:rPr>
          <w:rFonts w:eastAsia="Times New Roman" w:cs="Times New Roman"/>
          <w:kern w:val="0"/>
          <w:lang w:eastAsia="en-MY"/>
          <w14:ligatures w14:val="none"/>
        </w:rPr>
        <w:t>EternalBlue</w:t>
      </w:r>
      <w:proofErr w:type="spellEnd"/>
      <w:r w:rsidRPr="006A0A2B">
        <w:rPr>
          <w:rFonts w:eastAsia="Times New Roman" w:cs="Times New Roman"/>
          <w:kern w:val="0"/>
          <w:lang w:eastAsia="en-MY"/>
          <w14:ligatures w14:val="none"/>
        </w:rPr>
        <w:t xml:space="preserve"> are very dangerous. Attackers may exploit the system remotely and gain full access without needing valid credentials in some situations.</w:t>
      </w:r>
    </w:p>
    <w:p w14:paraId="118C3350" w14:textId="77777777" w:rsidR="00D75DA3" w:rsidRDefault="00D75DA3" w:rsidP="00D75DA3"/>
    <w:p w14:paraId="229B2E0E" w14:textId="77777777" w:rsidR="00616699" w:rsidRPr="00BB4020" w:rsidRDefault="00616699" w:rsidP="00616699">
      <w:r w:rsidRPr="00BB4020">
        <w:t>4. What attack path can be built from this?</w:t>
      </w:r>
    </w:p>
    <w:p w14:paraId="364294D8" w14:textId="77777777" w:rsidR="00616699" w:rsidRPr="00BB4020" w:rsidRDefault="00616699" w:rsidP="00616699">
      <w:r w:rsidRPr="00BB4020">
        <w:t xml:space="preserve">An attacker may first scan the target and gather information from Port 80. Then, the attacker may exploit the FTP service on Port 21 to gain initial access. After entering the system, the attacker can enumerate SMB shares using Ports 139 and 445. Finally, the attacker may exploit SMB vulnerabilities such as </w:t>
      </w:r>
      <w:proofErr w:type="spellStart"/>
      <w:r w:rsidRPr="00BB4020">
        <w:t>EternalBlue</w:t>
      </w:r>
      <w:proofErr w:type="spellEnd"/>
      <w:r w:rsidRPr="00BB4020">
        <w:t xml:space="preserve"> to gain full control of the machine and maintain access through SSH if credentials are found.</w:t>
      </w:r>
    </w:p>
    <w:p w14:paraId="22DA721D" w14:textId="77777777" w:rsidR="0024414F" w:rsidRPr="00BB4020" w:rsidRDefault="0024414F" w:rsidP="00D75DA3"/>
    <w:p w14:paraId="65274003" w14:textId="77777777" w:rsidR="00BB4020" w:rsidRPr="00BB4020" w:rsidRDefault="00BB4020" w:rsidP="00BB4020">
      <w:r w:rsidRPr="00BB4020">
        <w:t>5. What should be the remediation?</w:t>
      </w:r>
    </w:p>
    <w:p w14:paraId="2DCFA2A9" w14:textId="77777777" w:rsidR="00BB4020" w:rsidRPr="00BB4020" w:rsidRDefault="00BB4020" w:rsidP="00BB4020">
      <w:r w:rsidRPr="00BB4020">
        <w:t>The best remediation is to update and patch all outdated services and operating systems, especially Windows 7 SP1, because most of the vulnerabilities come from old and unsupported software versions.</w:t>
      </w:r>
    </w:p>
    <w:p w14:paraId="54A7298C" w14:textId="77777777" w:rsidR="00616699" w:rsidRDefault="00616699" w:rsidP="00D75DA3"/>
    <w:p w14:paraId="11C88320" w14:textId="77777777" w:rsidR="00BB4020" w:rsidRDefault="00BB4020" w:rsidP="00D75DA3"/>
    <w:p w14:paraId="47F557E4" w14:textId="77777777" w:rsidR="00BB4020" w:rsidRDefault="00BB4020" w:rsidP="00D75DA3"/>
    <w:p w14:paraId="7E05C7EE" w14:textId="77777777" w:rsidR="00BB4020" w:rsidRDefault="00BB4020" w:rsidP="00D75DA3"/>
    <w:p w14:paraId="63DD9401" w14:textId="77777777" w:rsidR="00BB4020" w:rsidRDefault="00BB4020" w:rsidP="00D75DA3"/>
    <w:p w14:paraId="1A456CFE" w14:textId="3561231E" w:rsidR="00F87E9A" w:rsidRPr="00F87E9A" w:rsidRDefault="00F87E9A" w:rsidP="00F87E9A">
      <w:r w:rsidRPr="00F87E9A">
        <w:lastRenderedPageBreak/>
        <w:t>Que</w:t>
      </w:r>
      <w:r>
        <w:t>sti</w:t>
      </w:r>
      <w:r w:rsidRPr="00F87E9A">
        <w:t>on 4: Iden</w:t>
      </w:r>
      <w:r>
        <w:t>ti</w:t>
      </w:r>
      <w:r w:rsidRPr="00F87E9A">
        <w:t>fy the OS (OS Fingerprin</w:t>
      </w:r>
      <w:r>
        <w:t>ti</w:t>
      </w:r>
      <w:r w:rsidRPr="00F87E9A">
        <w:t>ng) - TTL</w:t>
      </w:r>
    </w:p>
    <w:p w14:paraId="4AACB784" w14:textId="5BA0BA1C" w:rsidR="00F115BF" w:rsidRDefault="00F87E9A" w:rsidP="00D75DA3">
      <w:r w:rsidRPr="00F87E9A">
        <w:t>Image 1</w:t>
      </w:r>
    </w:p>
    <w:p w14:paraId="7AB0F447" w14:textId="0C9FAE4C" w:rsidR="00F115BF" w:rsidRDefault="00F115BF" w:rsidP="00D75DA3">
      <w:r w:rsidRPr="00F115BF">
        <w:rPr>
          <w:noProof/>
        </w:rPr>
        <w:drawing>
          <wp:inline distT="0" distB="0" distL="0" distR="0" wp14:anchorId="64EE4690" wp14:editId="2ECB9D75">
            <wp:extent cx="5731510" cy="2002790"/>
            <wp:effectExtent l="0" t="0" r="2540" b="0"/>
            <wp:docPr id="8405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1895" name=""/>
                    <pic:cNvPicPr/>
                  </pic:nvPicPr>
                  <pic:blipFill>
                    <a:blip r:embed="rId13"/>
                    <a:stretch>
                      <a:fillRect/>
                    </a:stretch>
                  </pic:blipFill>
                  <pic:spPr>
                    <a:xfrm>
                      <a:off x="0" y="0"/>
                      <a:ext cx="5731510" cy="2002790"/>
                    </a:xfrm>
                    <a:prstGeom prst="rect">
                      <a:avLst/>
                    </a:prstGeom>
                  </pic:spPr>
                </pic:pic>
              </a:graphicData>
            </a:graphic>
          </wp:inline>
        </w:drawing>
      </w:r>
    </w:p>
    <w:p w14:paraId="13E1ADBF" w14:textId="7F433B7E" w:rsidR="00417741" w:rsidRPr="00417741" w:rsidRDefault="008F1BDC" w:rsidP="00417741">
      <w:r>
        <w:t xml:space="preserve">= </w:t>
      </w:r>
      <w:r w:rsidRPr="008F1BDC">
        <w:t>The TTL value shown is 64, which commonly indicates that the operating system is Linux or Unix-based. Therefore, the detected OS is most likely Linux.</w:t>
      </w:r>
    </w:p>
    <w:p w14:paraId="660D488E" w14:textId="46FB7284" w:rsidR="00417741" w:rsidRDefault="008F1BDC" w:rsidP="00417741">
      <w:r>
        <w:t>Image 2</w:t>
      </w:r>
    </w:p>
    <w:p w14:paraId="2E7486F8" w14:textId="6D118642" w:rsidR="00417741" w:rsidRDefault="00417741" w:rsidP="00417741">
      <w:r w:rsidRPr="00417741">
        <w:rPr>
          <w:noProof/>
        </w:rPr>
        <w:drawing>
          <wp:inline distT="0" distB="0" distL="0" distR="0" wp14:anchorId="54588AAF" wp14:editId="273EACC2">
            <wp:extent cx="3009900" cy="2055685"/>
            <wp:effectExtent l="0" t="0" r="0" b="1905"/>
            <wp:docPr id="5566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44662" name=""/>
                    <pic:cNvPicPr/>
                  </pic:nvPicPr>
                  <pic:blipFill>
                    <a:blip r:embed="rId14"/>
                    <a:stretch>
                      <a:fillRect/>
                    </a:stretch>
                  </pic:blipFill>
                  <pic:spPr>
                    <a:xfrm>
                      <a:off x="0" y="0"/>
                      <a:ext cx="3017222" cy="2060685"/>
                    </a:xfrm>
                    <a:prstGeom prst="rect">
                      <a:avLst/>
                    </a:prstGeom>
                  </pic:spPr>
                </pic:pic>
              </a:graphicData>
            </a:graphic>
          </wp:inline>
        </w:drawing>
      </w:r>
    </w:p>
    <w:p w14:paraId="70AA159A" w14:textId="77777777" w:rsidR="00BE4028" w:rsidRDefault="00BE4028" w:rsidP="00BE4028"/>
    <w:p w14:paraId="015165AA" w14:textId="2E5070FF" w:rsidR="00BE4028" w:rsidRDefault="00BE4028" w:rsidP="00BE4028">
      <w:r>
        <w:t xml:space="preserve">= </w:t>
      </w:r>
      <w:r w:rsidRPr="00BE4028">
        <w:t>The TTL value shown in the packet is 255. A TTL value of 255 usually indicates that the operating system is a network device such as a Cisco router or switch.</w:t>
      </w:r>
    </w:p>
    <w:p w14:paraId="477C215D" w14:textId="77777777" w:rsidR="00BE4028" w:rsidRDefault="00BE4028" w:rsidP="00BE4028"/>
    <w:p w14:paraId="53DBBF07" w14:textId="77777777" w:rsidR="00BE4028" w:rsidRDefault="00BE4028" w:rsidP="00BE4028"/>
    <w:p w14:paraId="126B0456" w14:textId="77777777" w:rsidR="00BE4028" w:rsidRDefault="00BE4028" w:rsidP="00BE4028"/>
    <w:p w14:paraId="37A8B8DD" w14:textId="77777777" w:rsidR="00BE4028" w:rsidRDefault="00BE4028" w:rsidP="00BE4028"/>
    <w:p w14:paraId="5949C8C5" w14:textId="77777777" w:rsidR="00BE4028" w:rsidRDefault="00BE4028" w:rsidP="00BE4028"/>
    <w:p w14:paraId="10814353" w14:textId="77777777" w:rsidR="00BE4028" w:rsidRDefault="00BE4028" w:rsidP="00BE4028"/>
    <w:p w14:paraId="11DA283B" w14:textId="77777777" w:rsidR="00BE4028" w:rsidRDefault="00BE4028" w:rsidP="00BE4028"/>
    <w:p w14:paraId="0F14148C" w14:textId="77777777" w:rsidR="00BE4028" w:rsidRDefault="00BE4028" w:rsidP="00BE4028"/>
    <w:p w14:paraId="0A922BDA" w14:textId="77777777" w:rsidR="00BE4028" w:rsidRDefault="00BE4028" w:rsidP="00BE4028"/>
    <w:p w14:paraId="714953FA" w14:textId="3CBACB42" w:rsidR="00BE4028" w:rsidRDefault="008465FD" w:rsidP="00BE4028">
      <w:r>
        <w:lastRenderedPageBreak/>
        <w:t>Image 3</w:t>
      </w:r>
    </w:p>
    <w:p w14:paraId="5FF95918" w14:textId="3B16A9C9" w:rsidR="008465FD" w:rsidRDefault="008465FD" w:rsidP="00BE4028">
      <w:r w:rsidRPr="008465FD">
        <w:rPr>
          <w:noProof/>
        </w:rPr>
        <w:drawing>
          <wp:inline distT="0" distB="0" distL="0" distR="0" wp14:anchorId="6F7C5B15" wp14:editId="1C790E58">
            <wp:extent cx="5731510" cy="1288415"/>
            <wp:effectExtent l="0" t="0" r="2540" b="6985"/>
            <wp:docPr id="31273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5302" name=""/>
                    <pic:cNvPicPr/>
                  </pic:nvPicPr>
                  <pic:blipFill>
                    <a:blip r:embed="rId15"/>
                    <a:stretch>
                      <a:fillRect/>
                    </a:stretch>
                  </pic:blipFill>
                  <pic:spPr>
                    <a:xfrm>
                      <a:off x="0" y="0"/>
                      <a:ext cx="5731510" cy="1288415"/>
                    </a:xfrm>
                    <a:prstGeom prst="rect">
                      <a:avLst/>
                    </a:prstGeom>
                  </pic:spPr>
                </pic:pic>
              </a:graphicData>
            </a:graphic>
          </wp:inline>
        </w:drawing>
      </w:r>
    </w:p>
    <w:p w14:paraId="2CEF5007" w14:textId="77777777" w:rsidR="002D7520" w:rsidRDefault="002D7520" w:rsidP="002D7520"/>
    <w:p w14:paraId="22875EB4" w14:textId="55870B8A" w:rsidR="002D7520" w:rsidRDefault="002D7520" w:rsidP="002D7520">
      <w:r>
        <w:t>= The</w:t>
      </w:r>
      <w:r w:rsidRPr="002D7520">
        <w:t xml:space="preserve"> TTL value shown is 128, which commonly indicates that the operating system is Windows. Therefore, the detected OS is most likely Windows.</w:t>
      </w:r>
    </w:p>
    <w:p w14:paraId="289D7704" w14:textId="77777777" w:rsidR="00796B31" w:rsidRDefault="00796B31" w:rsidP="002D7520"/>
    <w:p w14:paraId="5717F821" w14:textId="77777777" w:rsidR="00796B31" w:rsidRDefault="00796B31" w:rsidP="002D7520"/>
    <w:p w14:paraId="0B4F2116" w14:textId="253EAAC9" w:rsidR="00796B31" w:rsidRDefault="008C483C" w:rsidP="002D7520">
      <w:r w:rsidRPr="008C483C">
        <w:t>Que</w:t>
      </w:r>
      <w:r>
        <w:t>sti</w:t>
      </w:r>
      <w:r w:rsidRPr="008C483C">
        <w:t>on 5: Analyse the Nessus file</w:t>
      </w:r>
    </w:p>
    <w:p w14:paraId="491C61AD" w14:textId="78919E33" w:rsidR="000104AC" w:rsidRPr="000104AC" w:rsidRDefault="00796B31" w:rsidP="000104AC">
      <w:r w:rsidRPr="00796B31">
        <w:rPr>
          <w:noProof/>
        </w:rPr>
        <w:drawing>
          <wp:inline distT="0" distB="0" distL="0" distR="0" wp14:anchorId="3761360E" wp14:editId="6CF63C3E">
            <wp:extent cx="5731510" cy="1724660"/>
            <wp:effectExtent l="0" t="0" r="2540" b="8890"/>
            <wp:docPr id="5789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20926" name=""/>
                    <pic:cNvPicPr/>
                  </pic:nvPicPr>
                  <pic:blipFill>
                    <a:blip r:embed="rId16"/>
                    <a:stretch>
                      <a:fillRect/>
                    </a:stretch>
                  </pic:blipFill>
                  <pic:spPr>
                    <a:xfrm>
                      <a:off x="0" y="0"/>
                      <a:ext cx="5731510" cy="1724660"/>
                    </a:xfrm>
                    <a:prstGeom prst="rect">
                      <a:avLst/>
                    </a:prstGeom>
                  </pic:spPr>
                </pic:pic>
              </a:graphicData>
            </a:graphic>
          </wp:inline>
        </w:drawing>
      </w:r>
    </w:p>
    <w:p w14:paraId="711F2448" w14:textId="6E46CD88" w:rsidR="000104AC" w:rsidRDefault="000104AC" w:rsidP="000104AC">
      <w:r w:rsidRPr="000104AC">
        <w:t>1. What is the affected Port number</w:t>
      </w:r>
    </w:p>
    <w:p w14:paraId="259FC2B9" w14:textId="7BA5068A" w:rsidR="000104AC" w:rsidRDefault="000104AC" w:rsidP="000104AC">
      <w:r w:rsidRPr="000104AC">
        <w:rPr>
          <w:noProof/>
        </w:rPr>
        <w:drawing>
          <wp:inline distT="0" distB="0" distL="0" distR="0" wp14:anchorId="04F8C6AF" wp14:editId="30C4168D">
            <wp:extent cx="3295650" cy="565430"/>
            <wp:effectExtent l="0" t="0" r="0" b="6350"/>
            <wp:docPr id="84256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0238" name=""/>
                    <pic:cNvPicPr/>
                  </pic:nvPicPr>
                  <pic:blipFill>
                    <a:blip r:embed="rId17"/>
                    <a:stretch>
                      <a:fillRect/>
                    </a:stretch>
                  </pic:blipFill>
                  <pic:spPr>
                    <a:xfrm>
                      <a:off x="0" y="0"/>
                      <a:ext cx="3320323" cy="569663"/>
                    </a:xfrm>
                    <a:prstGeom prst="rect">
                      <a:avLst/>
                    </a:prstGeom>
                  </pic:spPr>
                </pic:pic>
              </a:graphicData>
            </a:graphic>
          </wp:inline>
        </w:drawing>
      </w:r>
    </w:p>
    <w:p w14:paraId="183FE5AE" w14:textId="77777777" w:rsidR="001173EA" w:rsidRPr="001173EA" w:rsidRDefault="001173EA" w:rsidP="001173EA">
      <w:r w:rsidRPr="001173EA">
        <w:t>2.What is the Affected protocol</w:t>
      </w:r>
    </w:p>
    <w:p w14:paraId="665AF6EF" w14:textId="77777777" w:rsidR="001173EA" w:rsidRDefault="001173EA" w:rsidP="001173EA">
      <w:r w:rsidRPr="001173EA">
        <w:t>Apache Tomcat AJP</w:t>
      </w:r>
    </w:p>
    <w:p w14:paraId="3DCEAA52" w14:textId="09013938" w:rsidR="002A2DFA" w:rsidRDefault="002A2DFA" w:rsidP="001173EA">
      <w:pPr>
        <w:rPr>
          <w:rFonts w:ascii="Segoe UI" w:hAnsi="Segoe UI" w:cs="Segoe UI"/>
          <w:color w:val="1F2328"/>
          <w:shd w:val="clear" w:color="auto" w:fill="FFFFFF"/>
        </w:rPr>
      </w:pPr>
      <w:r>
        <w:rPr>
          <w:rFonts w:ascii="Segoe UI" w:hAnsi="Segoe UI" w:cs="Segoe UI"/>
          <w:color w:val="1F2328"/>
          <w:shd w:val="clear" w:color="auto" w:fill="FFFFFF"/>
        </w:rPr>
        <w:t>3.What is the CVSS Score of vulnerability found</w:t>
      </w:r>
    </w:p>
    <w:p w14:paraId="1F0D455C" w14:textId="3F03FB9B" w:rsidR="002A2DFA" w:rsidRDefault="002A2DFA" w:rsidP="001173EA">
      <w:pPr>
        <w:rPr>
          <w:rFonts w:ascii="Segoe UI" w:hAnsi="Segoe UI" w:cs="Segoe UI"/>
          <w:color w:val="1F2328"/>
          <w:shd w:val="clear" w:color="auto" w:fill="FFFFFF"/>
        </w:rPr>
      </w:pPr>
      <w:r w:rsidRPr="002A2DFA">
        <w:rPr>
          <w:rFonts w:ascii="Segoe UI" w:hAnsi="Segoe UI" w:cs="Segoe UI"/>
          <w:noProof/>
          <w:color w:val="1F2328"/>
          <w:shd w:val="clear" w:color="auto" w:fill="FFFFFF"/>
        </w:rPr>
        <w:drawing>
          <wp:inline distT="0" distB="0" distL="0" distR="0" wp14:anchorId="16D838E3" wp14:editId="7CEF6687">
            <wp:extent cx="3397250" cy="790058"/>
            <wp:effectExtent l="0" t="0" r="0" b="0"/>
            <wp:docPr id="207985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54344" name=""/>
                    <pic:cNvPicPr/>
                  </pic:nvPicPr>
                  <pic:blipFill>
                    <a:blip r:embed="rId18"/>
                    <a:stretch>
                      <a:fillRect/>
                    </a:stretch>
                  </pic:blipFill>
                  <pic:spPr>
                    <a:xfrm>
                      <a:off x="0" y="0"/>
                      <a:ext cx="3412031" cy="793496"/>
                    </a:xfrm>
                    <a:prstGeom prst="rect">
                      <a:avLst/>
                    </a:prstGeom>
                  </pic:spPr>
                </pic:pic>
              </a:graphicData>
            </a:graphic>
          </wp:inline>
        </w:drawing>
      </w:r>
    </w:p>
    <w:p w14:paraId="0F412C4D" w14:textId="77777777" w:rsidR="002A2DFA" w:rsidRDefault="002A2DFA" w:rsidP="001173EA">
      <w:pPr>
        <w:rPr>
          <w:rFonts w:ascii="Segoe UI" w:hAnsi="Segoe UI" w:cs="Segoe UI"/>
          <w:color w:val="1F2328"/>
          <w:shd w:val="clear" w:color="auto" w:fill="FFFFFF"/>
        </w:rPr>
      </w:pPr>
    </w:p>
    <w:p w14:paraId="78BE55A5" w14:textId="77777777" w:rsidR="002A2DFA" w:rsidRDefault="002A2DFA" w:rsidP="001173EA">
      <w:pPr>
        <w:rPr>
          <w:rFonts w:ascii="Segoe UI" w:hAnsi="Segoe UI" w:cs="Segoe UI"/>
          <w:color w:val="1F2328"/>
          <w:shd w:val="clear" w:color="auto" w:fill="FFFFFF"/>
        </w:rPr>
      </w:pPr>
    </w:p>
    <w:p w14:paraId="03C07836" w14:textId="77777777" w:rsidR="002A2DFA" w:rsidRPr="001173EA" w:rsidRDefault="002A2DFA" w:rsidP="001173EA"/>
    <w:p w14:paraId="16222B9A" w14:textId="77777777" w:rsidR="000E44E1" w:rsidRPr="000E44E1" w:rsidRDefault="000E44E1" w:rsidP="000E44E1">
      <w:pPr>
        <w:pStyle w:val="NormalWeb"/>
        <w:shd w:val="clear" w:color="auto" w:fill="FFFFFF"/>
        <w:spacing w:before="0" w:beforeAutospacing="0" w:after="240" w:afterAutospacing="0"/>
        <w:rPr>
          <w:rFonts w:asciiTheme="minorHAnsi" w:hAnsiTheme="minorHAnsi" w:cs="Segoe UI"/>
          <w:color w:val="1F2328"/>
          <w:sz w:val="22"/>
          <w:szCs w:val="22"/>
        </w:rPr>
      </w:pPr>
      <w:r w:rsidRPr="000E44E1">
        <w:rPr>
          <w:rFonts w:asciiTheme="minorHAnsi" w:hAnsiTheme="minorHAnsi" w:cs="Segoe UI"/>
          <w:color w:val="1F2328"/>
          <w:sz w:val="22"/>
          <w:szCs w:val="22"/>
        </w:rPr>
        <w:lastRenderedPageBreak/>
        <w:t>4.Can you find any exploit related to this vulnerability?</w:t>
      </w:r>
    </w:p>
    <w:p w14:paraId="37EF73FC" w14:textId="77777777" w:rsidR="000E44E1" w:rsidRPr="000E44E1" w:rsidRDefault="000E44E1" w:rsidP="000E44E1">
      <w:pPr>
        <w:pStyle w:val="NormalWeb"/>
        <w:shd w:val="clear" w:color="auto" w:fill="FFFFFF"/>
        <w:spacing w:before="0" w:beforeAutospacing="0" w:after="240" w:afterAutospacing="0"/>
        <w:rPr>
          <w:rFonts w:asciiTheme="minorHAnsi" w:hAnsiTheme="minorHAnsi" w:cs="Segoe UI"/>
          <w:color w:val="1F2328"/>
          <w:sz w:val="22"/>
          <w:szCs w:val="22"/>
        </w:rPr>
      </w:pPr>
      <w:r w:rsidRPr="000E44E1">
        <w:rPr>
          <w:rFonts w:asciiTheme="minorHAnsi" w:hAnsiTheme="minorHAnsi" w:cs="Segoe UI"/>
          <w:color w:val="1F2328"/>
          <w:sz w:val="22"/>
          <w:szCs w:val="22"/>
        </w:rPr>
        <w:t xml:space="preserve">Yes, there are public exploits available for </w:t>
      </w:r>
      <w:proofErr w:type="spellStart"/>
      <w:r w:rsidRPr="000E44E1">
        <w:rPr>
          <w:rFonts w:asciiTheme="minorHAnsi" w:hAnsiTheme="minorHAnsi" w:cs="Segoe UI"/>
          <w:color w:val="1F2328"/>
          <w:sz w:val="22"/>
          <w:szCs w:val="22"/>
        </w:rPr>
        <w:t>Ghostcat</w:t>
      </w:r>
      <w:proofErr w:type="spellEnd"/>
      <w:r w:rsidRPr="000E44E1">
        <w:rPr>
          <w:rFonts w:asciiTheme="minorHAnsi" w:hAnsiTheme="minorHAnsi" w:cs="Segoe UI"/>
          <w:color w:val="1F2328"/>
          <w:sz w:val="22"/>
          <w:szCs w:val="22"/>
        </w:rPr>
        <w:t xml:space="preserve"> (CVE-2020-1938) that allow attackers to read sensitive files and potentially achieve remote code execution via the AJP port</w:t>
      </w:r>
    </w:p>
    <w:p w14:paraId="7841577F" w14:textId="77777777" w:rsidR="000E44E1" w:rsidRPr="000E44E1" w:rsidRDefault="000E44E1" w:rsidP="000E44E1">
      <w:pPr>
        <w:pStyle w:val="NormalWeb"/>
        <w:shd w:val="clear" w:color="auto" w:fill="FFFFFF"/>
        <w:spacing w:before="0" w:beforeAutospacing="0" w:after="240" w:afterAutospacing="0"/>
        <w:rPr>
          <w:rFonts w:asciiTheme="minorHAnsi" w:hAnsiTheme="minorHAnsi" w:cs="Segoe UI"/>
          <w:color w:val="1F2328"/>
          <w:sz w:val="22"/>
          <w:szCs w:val="22"/>
        </w:rPr>
      </w:pPr>
      <w:r w:rsidRPr="000E44E1">
        <w:rPr>
          <w:rFonts w:asciiTheme="minorHAnsi" w:hAnsiTheme="minorHAnsi" w:cs="Segoe UI"/>
          <w:color w:val="1F2328"/>
          <w:sz w:val="22"/>
          <w:szCs w:val="22"/>
        </w:rPr>
        <w:t>5.Find CVE for this vulnerability.</w:t>
      </w:r>
    </w:p>
    <w:p w14:paraId="7DC691E1" w14:textId="77777777" w:rsidR="000E44E1" w:rsidRPr="000E44E1" w:rsidRDefault="000E44E1" w:rsidP="000E44E1">
      <w:pPr>
        <w:pStyle w:val="NormalWeb"/>
        <w:shd w:val="clear" w:color="auto" w:fill="FFFFFF"/>
        <w:spacing w:before="0" w:beforeAutospacing="0" w:after="0" w:afterAutospacing="0"/>
        <w:rPr>
          <w:rFonts w:asciiTheme="minorHAnsi" w:hAnsiTheme="minorHAnsi" w:cs="Segoe UI"/>
          <w:color w:val="1F2328"/>
          <w:sz w:val="22"/>
          <w:szCs w:val="22"/>
        </w:rPr>
      </w:pPr>
      <w:r w:rsidRPr="000E44E1">
        <w:rPr>
          <w:rFonts w:asciiTheme="minorHAnsi" w:hAnsiTheme="minorHAnsi" w:cs="Segoe UI"/>
          <w:color w:val="1F2328"/>
          <w:sz w:val="22"/>
          <w:szCs w:val="22"/>
        </w:rPr>
        <w:t>CVE: CVE-2020-1938, CVE-2020-1745</w:t>
      </w:r>
    </w:p>
    <w:p w14:paraId="35A06B44" w14:textId="77777777" w:rsidR="001173EA" w:rsidRPr="001173EA" w:rsidRDefault="001173EA" w:rsidP="001173EA"/>
    <w:sectPr w:rsidR="001173EA" w:rsidRPr="00117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F3"/>
    <w:rsid w:val="000104AC"/>
    <w:rsid w:val="000E44E1"/>
    <w:rsid w:val="001173EA"/>
    <w:rsid w:val="001D61F3"/>
    <w:rsid w:val="0024414F"/>
    <w:rsid w:val="002A2DFA"/>
    <w:rsid w:val="002D7520"/>
    <w:rsid w:val="0034637C"/>
    <w:rsid w:val="00417741"/>
    <w:rsid w:val="004213BF"/>
    <w:rsid w:val="00427E3D"/>
    <w:rsid w:val="005F6B22"/>
    <w:rsid w:val="00616699"/>
    <w:rsid w:val="00636EE0"/>
    <w:rsid w:val="006A0A2B"/>
    <w:rsid w:val="00796B31"/>
    <w:rsid w:val="008465FD"/>
    <w:rsid w:val="008C483C"/>
    <w:rsid w:val="008E301D"/>
    <w:rsid w:val="008F1BDC"/>
    <w:rsid w:val="009A0B4D"/>
    <w:rsid w:val="00A867FA"/>
    <w:rsid w:val="00BA6489"/>
    <w:rsid w:val="00BB4020"/>
    <w:rsid w:val="00BE4028"/>
    <w:rsid w:val="00D17487"/>
    <w:rsid w:val="00D2305B"/>
    <w:rsid w:val="00D75DA3"/>
    <w:rsid w:val="00E11F49"/>
    <w:rsid w:val="00E120D8"/>
    <w:rsid w:val="00E76E56"/>
    <w:rsid w:val="00ED4B55"/>
    <w:rsid w:val="00F115BF"/>
    <w:rsid w:val="00F87E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DBF1"/>
  <w15:chartTrackingRefBased/>
  <w15:docId w15:val="{08F787CA-1CCC-4188-9AE8-8908D2C9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F3"/>
    <w:rPr>
      <w:rFonts w:eastAsiaTheme="majorEastAsia" w:cstheme="majorBidi"/>
      <w:color w:val="272727" w:themeColor="text1" w:themeTint="D8"/>
    </w:rPr>
  </w:style>
  <w:style w:type="paragraph" w:styleId="Title">
    <w:name w:val="Title"/>
    <w:basedOn w:val="Normal"/>
    <w:next w:val="Normal"/>
    <w:link w:val="TitleChar"/>
    <w:uiPriority w:val="10"/>
    <w:qFormat/>
    <w:rsid w:val="001D6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F3"/>
    <w:pPr>
      <w:spacing w:before="160"/>
      <w:jc w:val="center"/>
    </w:pPr>
    <w:rPr>
      <w:i/>
      <w:iCs/>
      <w:color w:val="404040" w:themeColor="text1" w:themeTint="BF"/>
    </w:rPr>
  </w:style>
  <w:style w:type="character" w:customStyle="1" w:styleId="QuoteChar">
    <w:name w:val="Quote Char"/>
    <w:basedOn w:val="DefaultParagraphFont"/>
    <w:link w:val="Quote"/>
    <w:uiPriority w:val="29"/>
    <w:rsid w:val="001D61F3"/>
    <w:rPr>
      <w:i/>
      <w:iCs/>
      <w:color w:val="404040" w:themeColor="text1" w:themeTint="BF"/>
    </w:rPr>
  </w:style>
  <w:style w:type="paragraph" w:styleId="ListParagraph">
    <w:name w:val="List Paragraph"/>
    <w:basedOn w:val="Normal"/>
    <w:uiPriority w:val="34"/>
    <w:qFormat/>
    <w:rsid w:val="001D61F3"/>
    <w:pPr>
      <w:ind w:left="720"/>
      <w:contextualSpacing/>
    </w:pPr>
  </w:style>
  <w:style w:type="character" w:styleId="IntenseEmphasis">
    <w:name w:val="Intense Emphasis"/>
    <w:basedOn w:val="DefaultParagraphFont"/>
    <w:uiPriority w:val="21"/>
    <w:qFormat/>
    <w:rsid w:val="001D61F3"/>
    <w:rPr>
      <w:i/>
      <w:iCs/>
      <w:color w:val="0F4761" w:themeColor="accent1" w:themeShade="BF"/>
    </w:rPr>
  </w:style>
  <w:style w:type="paragraph" w:styleId="IntenseQuote">
    <w:name w:val="Intense Quote"/>
    <w:basedOn w:val="Normal"/>
    <w:next w:val="Normal"/>
    <w:link w:val="IntenseQuoteChar"/>
    <w:uiPriority w:val="30"/>
    <w:qFormat/>
    <w:rsid w:val="001D6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1F3"/>
    <w:rPr>
      <w:i/>
      <w:iCs/>
      <w:color w:val="0F4761" w:themeColor="accent1" w:themeShade="BF"/>
    </w:rPr>
  </w:style>
  <w:style w:type="character" w:styleId="IntenseReference">
    <w:name w:val="Intense Reference"/>
    <w:basedOn w:val="DefaultParagraphFont"/>
    <w:uiPriority w:val="32"/>
    <w:qFormat/>
    <w:rsid w:val="001D61F3"/>
    <w:rPr>
      <w:b/>
      <w:bCs/>
      <w:smallCaps/>
      <w:color w:val="0F4761" w:themeColor="accent1" w:themeShade="BF"/>
      <w:spacing w:val="5"/>
    </w:rPr>
  </w:style>
  <w:style w:type="paragraph" w:styleId="NormalWeb">
    <w:name w:val="Normal (Web)"/>
    <w:basedOn w:val="Normal"/>
    <w:uiPriority w:val="99"/>
    <w:semiHidden/>
    <w:unhideWhenUsed/>
    <w:rsid w:val="000E44E1"/>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DC37F2C9F72042A62E1509266B6D8C" ma:contentTypeVersion="4" ma:contentTypeDescription="Create a new document." ma:contentTypeScope="" ma:versionID="6f2198772f5b87b2192e06e7de706c0f">
  <xsd:schema xmlns:xsd="http://www.w3.org/2001/XMLSchema" xmlns:xs="http://www.w3.org/2001/XMLSchema" xmlns:p="http://schemas.microsoft.com/office/2006/metadata/properties" xmlns:ns3="0adf2f67-f70d-4785-a05c-bcdf544ff472" targetNamespace="http://schemas.microsoft.com/office/2006/metadata/properties" ma:root="true" ma:fieldsID="959b9cfc6c341bd11ebb62c523fbff58" ns3:_="">
    <xsd:import namespace="0adf2f67-f70d-4785-a05c-bcdf544ff47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f2f67-f70d-4785-a05c-bcdf544ff47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6EF5CC-709A-487B-A0C2-94CA42800686}">
  <ds:schemaRefs>
    <ds:schemaRef ds:uri="http://schemas.microsoft.com/sharepoint/v3/contenttype/forms"/>
  </ds:schemaRefs>
</ds:datastoreItem>
</file>

<file path=customXml/itemProps2.xml><?xml version="1.0" encoding="utf-8"?>
<ds:datastoreItem xmlns:ds="http://schemas.openxmlformats.org/officeDocument/2006/customXml" ds:itemID="{5DA7772B-9F43-477E-B315-77B88AE91F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f2f67-f70d-4785-a05c-bcdf544ff4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A2EF63-ACA0-4F49-B2B4-F98F131F32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ZAQUAN NAUFAL BIN ZULKIFLEE</dc:creator>
  <cp:keywords/>
  <dc:description/>
  <cp:lastModifiedBy>MUHAMMAD ZAQUAN NAUFAL BIN ZULKIFLEE</cp:lastModifiedBy>
  <cp:revision>2</cp:revision>
  <dcterms:created xsi:type="dcterms:W3CDTF">2026-05-06T05:06:00Z</dcterms:created>
  <dcterms:modified xsi:type="dcterms:W3CDTF">2026-05-06T05:06:00Z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0x010100DDDC37F2C9F72042A62E1509266B6D8C</vt:lpwstr>
  </property>
</Properties>
</file>