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76F"/>
        </w:rPr>
        <w:t>Selejtezési Lap / Scrapping Document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Típus / Type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Alkatrész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Név / Name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O-Ring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Azonosító / Identifier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1122-569-854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oka / Reason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Munkalap #9 - Elhasznált alkatrész (Darab 12/15)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Selejtezte / Scrapped by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Geleta Ákos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dátuma / Scrapped at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2025-12-18 00:15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Munkalap ID / Worksheet ID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9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Munkalap címe / Worksheet Title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Munkalap - Geleta Ákos - #9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PM feladat neve / PM Task Name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Hidraulika cső ellenőrzése</w:t>
            </w:r>
          </w:p>
        </w:tc>
      </w:tr>
    </w:tbl>
    <w:p/>
    <w:p>
      <w:pPr>
        <w:pStyle w:val="Heading2"/>
      </w:pPr>
      <w:r>
        <w:t>Megjegyzések / Notes</w:t>
      </w:r>
    </w:p>
    <w:p>
      <w:pPr>
        <w:ind w:left="283"/>
      </w:pPr>
      <w:r>
        <w:rPr>
          <w:i/>
          <w:color w:val="6B7280"/>
          <w:sz w:val="20"/>
        </w:rPr>
        <w:t>Ez a dokumentum automatikusan generálva lett a rendszer által.</w:t>
        <w:br/>
        <w:t>This document was automatically generated by the system.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