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00407263" w14:paraId="4713587C" w14:textId="77777777">
        <w:tblPrEx>
          <w:tblCellMar>
            <w:top w:w="0" w:type="dxa"/>
            <w:bottom w:w="0" w:type="dxa"/>
          </w:tblCellMar>
        </w:tblPrEx>
        <w:tc>
          <w:tcPr>
            <w:tcW w:w="9360" w:type="dxa"/>
            <w:tcBorders>
              <w:top w:val="single" w:color="1F4E79" w:sz="4" w:space="0"/>
              <w:left w:val="single" w:color="1F4E79" w:sz="4" w:space="0"/>
              <w:bottom w:val="single" w:color="1F4E79" w:sz="4" w:space="0"/>
              <w:right w:val="single" w:color="1F4E79" w:sz="4" w:space="0"/>
            </w:tcBorders>
            <w:shd w:val="clear" w:color="auto" w:fill="1F4E79"/>
            <w:tcMar>
              <w:top w:w="240" w:type="dxa"/>
              <w:left w:w="360" w:type="dxa"/>
              <w:bottom w:w="240" w:type="dxa"/>
              <w:right w:w="360" w:type="dxa"/>
            </w:tcMar>
          </w:tcPr>
          <w:p w:rsidR="00407263" w:rsidRDefault="00000000" w14:paraId="2C1D5C9C" w14:textId="77777777">
            <w:pPr>
              <w:jc w:val="center"/>
            </w:pPr>
            <w:r>
              <w:rPr>
                <w:b/>
                <w:bCs/>
                <w:color w:val="FFFFFF"/>
                <w:sz w:val="36"/>
                <w:szCs w:val="36"/>
              </w:rPr>
              <w:t>MANA — Changing &amp; Canceling Procedures</w:t>
            </w:r>
          </w:p>
          <w:p w:rsidR="00407263" w:rsidRDefault="00000000" w14:paraId="7D768683" w14:textId="77777777">
            <w:pPr>
              <w:spacing w:before="80"/>
              <w:jc w:val="center"/>
            </w:pPr>
            <w:r>
              <w:rPr>
                <w:color w:val="BDD7EE"/>
                <w:sz w:val="20"/>
                <w:szCs w:val="20"/>
              </w:rPr>
              <w:t xml:space="preserve">Client Workflow Testing </w:t>
            </w:r>
            <w:proofErr w:type="gramStart"/>
            <w:r>
              <w:rPr>
                <w:color w:val="BDD7EE"/>
                <w:sz w:val="20"/>
                <w:szCs w:val="20"/>
              </w:rPr>
              <w:t>Documentation  |</w:t>
            </w:r>
            <w:proofErr w:type="gramEnd"/>
            <w:r>
              <w:rPr>
                <w:color w:val="BDD7EE"/>
                <w:sz w:val="20"/>
                <w:szCs w:val="20"/>
              </w:rPr>
              <w:t xml:space="preserve">  QA / Bug Report</w:t>
            </w:r>
          </w:p>
        </w:tc>
      </w:tr>
    </w:tbl>
    <w:p w:rsidR="00407263" w:rsidRDefault="00407263" w14:paraId="4C36617E" w14:textId="77777777">
      <w:pPr>
        <w:spacing w:before="320"/>
      </w:pPr>
    </w:p>
    <w:p w:rsidR="00407263" w:rsidRDefault="00000000" w14:paraId="5D46ED72" w14:textId="77777777">
      <w:pPr>
        <w:pStyle w:val="Heading1"/>
        <w:pBdr>
          <w:bottom w:val="single" w:color="2E75B6" w:sz="6" w:space="4"/>
        </w:pBdr>
        <w:spacing w:before="480" w:after="200"/>
      </w:pPr>
      <w:r>
        <w:t>Scenario 1: Cancel Child of Complex Procedure</w:t>
      </w:r>
    </w:p>
    <w:p w:rsidR="00407263" w:rsidRDefault="00407263" w14:paraId="051023FB" w14:textId="77777777">
      <w:pPr>
        <w:spacing w:before="12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00407263" w14:paraId="13CF17E5" w14:textId="77777777">
        <w:tblPrEx>
          <w:tblCellMar>
            <w:top w:w="0" w:type="dxa"/>
            <w:bottom w:w="0" w:type="dxa"/>
          </w:tblCellMar>
        </w:tblPrEx>
        <w:tc>
          <w:tcPr>
            <w:tcW w:w="9360" w:type="dxa"/>
            <w:tcBorders>
              <w:top w:val="single" w:color="2E75B6" w:sz="4" w:space="0"/>
              <w:left w:val="single" w:color="2E75B6" w:sz="4" w:space="0"/>
              <w:bottom w:val="single" w:color="2E75B6" w:sz="4" w:space="0"/>
              <w:right w:val="single" w:color="2E75B6" w:sz="4" w:space="0"/>
            </w:tcBorders>
            <w:shd w:val="clear" w:color="auto" w:fill="D6E4F0"/>
            <w:tcMar>
              <w:top w:w="160" w:type="dxa"/>
              <w:left w:w="200" w:type="dxa"/>
              <w:bottom w:w="160" w:type="dxa"/>
              <w:right w:w="200" w:type="dxa"/>
            </w:tcMar>
          </w:tcPr>
          <w:p w:rsidR="00407263" w:rsidRDefault="00000000" w14:paraId="5741076F" w14:textId="77777777">
            <w:r>
              <w:rPr>
                <w:b/>
                <w:bCs/>
                <w:color w:val="1F4E79"/>
                <w:sz w:val="20"/>
                <w:szCs w:val="20"/>
              </w:rPr>
              <w:t>SCENARIO SUMMARY</w:t>
            </w:r>
          </w:p>
          <w:p w:rsidR="00407263" w:rsidRDefault="00000000" w14:paraId="74C71074" w14:textId="77777777">
            <w:pPr>
              <w:spacing w:before="80"/>
            </w:pPr>
            <w:r>
              <w:rPr>
                <w:color w:val="333333"/>
                <w:sz w:val="20"/>
                <w:szCs w:val="20"/>
              </w:rPr>
              <w:t>This scenario tests canceling a child procedure that belongs to a complex (parent-child) procedure. The workflow begins at scheduling, proceeds through patient arrival and visit opening, then uses the Remove Complex Procedure and Ungroup actions to isolate the child procedure so its status can be individually updated to Canceled and the update sent downstream.</w:t>
            </w:r>
          </w:p>
        </w:tc>
      </w:tr>
    </w:tbl>
    <w:p w:rsidR="00407263" w:rsidRDefault="00407263" w14:paraId="0AD47972" w14:textId="77777777">
      <w:pPr>
        <w:spacing w:before="200"/>
      </w:pPr>
    </w:p>
    <w:p w:rsidR="00407263" w:rsidRDefault="00000000" w14:paraId="1443C84F" w14:textId="77777777">
      <w:pPr>
        <w:spacing w:before="240" w:after="80"/>
      </w:pPr>
      <w:r>
        <w:rPr>
          <w:b/>
          <w:bCs/>
          <w:color w:val="1F4E79"/>
        </w:rPr>
        <w:t>Steps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600"/>
        <w:gridCol w:w="8760"/>
      </w:tblGrid>
      <w:tr w:rsidR="00407263" w14:paraId="25359D3D" w14:textId="77777777">
        <w:tblPrEx>
          <w:tblCellMar>
            <w:top w:w="0" w:type="dxa"/>
            <w:bottom w:w="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2E75B6"/>
            <w:tcMar>
              <w:top w:w="100" w:type="dxa"/>
              <w:left w:w="120" w:type="dxa"/>
              <w:bottom w:w="100" w:type="dxa"/>
              <w:right w:w="120" w:type="dxa"/>
            </w:tcMar>
            <w:vAlign w:val="center"/>
          </w:tcPr>
          <w:p w:rsidR="00407263" w:rsidRDefault="00000000" w14:paraId="07683387" w14:textId="77777777">
            <w:pPr>
              <w:jc w:val="center"/>
            </w:pPr>
            <w:r>
              <w:rPr>
                <w:b/>
                <w:bCs/>
                <w:color w:val="FFFFFF"/>
                <w:sz w:val="20"/>
                <w:szCs w:val="20"/>
              </w:rPr>
              <w:t>1</w:t>
            </w:r>
          </w:p>
        </w:tc>
        <w:tc>
          <w:tcPr>
            <w:tcW w:w="8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60" w:type="dxa"/>
              <w:bottom w:w="100" w:type="dxa"/>
              <w:right w:w="160" w:type="dxa"/>
            </w:tcMar>
          </w:tcPr>
          <w:p w:rsidR="00407263" w:rsidRDefault="00000000" w14:paraId="438D77B1" w14:textId="77777777">
            <w:r>
              <w:rPr>
                <w:color w:val="222222"/>
                <w:sz w:val="20"/>
                <w:szCs w:val="20"/>
              </w:rPr>
              <w:t>Schedule appointment with a Complex Procedure.</w:t>
            </w:r>
          </w:p>
        </w:tc>
      </w:tr>
      <w:tr w:rsidR="00407263" w14:paraId="5C7228FB" w14:textId="77777777">
        <w:tblPrEx>
          <w:tblCellMar>
            <w:top w:w="0" w:type="dxa"/>
            <w:bottom w:w="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2E75B6"/>
            <w:tcMar>
              <w:top w:w="100" w:type="dxa"/>
              <w:left w:w="120" w:type="dxa"/>
              <w:bottom w:w="100" w:type="dxa"/>
              <w:right w:w="120" w:type="dxa"/>
            </w:tcMar>
            <w:vAlign w:val="center"/>
          </w:tcPr>
          <w:p w:rsidR="00407263" w:rsidRDefault="00000000" w14:paraId="14DE0222" w14:textId="77777777">
            <w:pPr>
              <w:jc w:val="center"/>
            </w:pPr>
            <w:r>
              <w:rPr>
                <w:b/>
                <w:bCs/>
                <w:color w:val="FFFFFF"/>
                <w:sz w:val="20"/>
                <w:szCs w:val="20"/>
              </w:rPr>
              <w:t>2</w:t>
            </w:r>
          </w:p>
        </w:tc>
        <w:tc>
          <w:tcPr>
            <w:tcW w:w="8760" w:type="dxa"/>
            <w:tcBorders>
              <w:top w:val="single" w:color="CCCCCC" w:sz="4" w:space="0"/>
              <w:left w:val="single" w:color="CCCCCC" w:sz="4" w:space="0"/>
              <w:bottom w:val="single" w:color="CCCCCC" w:sz="4" w:space="0"/>
              <w:right w:val="single" w:color="CCCCCC" w:sz="4" w:space="0"/>
            </w:tcBorders>
            <w:shd w:val="clear" w:color="auto" w:fill="F5F9FF"/>
            <w:tcMar>
              <w:top w:w="100" w:type="dxa"/>
              <w:left w:w="160" w:type="dxa"/>
              <w:bottom w:w="100" w:type="dxa"/>
              <w:right w:w="160" w:type="dxa"/>
            </w:tcMar>
          </w:tcPr>
          <w:p w:rsidR="00407263" w:rsidRDefault="00000000" w14:paraId="24048514" w14:textId="77777777">
            <w:r>
              <w:rPr>
                <w:color w:val="222222"/>
                <w:sz w:val="20"/>
                <w:szCs w:val="20"/>
              </w:rPr>
              <w:t>Open Check In / Check Out Worklist.</w:t>
            </w:r>
          </w:p>
        </w:tc>
      </w:tr>
      <w:tr w:rsidR="00407263" w14:paraId="1C157317" w14:textId="77777777">
        <w:tblPrEx>
          <w:tblCellMar>
            <w:top w:w="0" w:type="dxa"/>
            <w:bottom w:w="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2E75B6"/>
            <w:tcMar>
              <w:top w:w="100" w:type="dxa"/>
              <w:left w:w="120" w:type="dxa"/>
              <w:bottom w:w="100" w:type="dxa"/>
              <w:right w:w="120" w:type="dxa"/>
            </w:tcMar>
            <w:vAlign w:val="center"/>
          </w:tcPr>
          <w:p w:rsidR="00407263" w:rsidRDefault="00000000" w14:paraId="229B016C" w14:textId="77777777">
            <w:pPr>
              <w:jc w:val="center"/>
            </w:pPr>
            <w:r>
              <w:rPr>
                <w:b/>
                <w:bCs/>
                <w:color w:val="FFFFFF"/>
                <w:sz w:val="20"/>
                <w:szCs w:val="20"/>
              </w:rPr>
              <w:t>3</w:t>
            </w:r>
          </w:p>
        </w:tc>
        <w:tc>
          <w:tcPr>
            <w:tcW w:w="8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60" w:type="dxa"/>
              <w:bottom w:w="100" w:type="dxa"/>
              <w:right w:w="160" w:type="dxa"/>
            </w:tcMar>
          </w:tcPr>
          <w:p w:rsidR="00407263" w:rsidRDefault="00000000" w14:paraId="2F9256B7" w14:textId="77777777">
            <w:r>
              <w:rPr>
                <w:color w:val="222222"/>
                <w:sz w:val="20"/>
                <w:szCs w:val="20"/>
              </w:rPr>
              <w:t>Update appointment status to "Arrive."</w:t>
            </w:r>
          </w:p>
        </w:tc>
      </w:tr>
      <w:tr w:rsidR="00407263" w14:paraId="22FED2A4" w14:textId="77777777">
        <w:tblPrEx>
          <w:tblCellMar>
            <w:top w:w="0" w:type="dxa"/>
            <w:bottom w:w="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2E75B6"/>
            <w:tcMar>
              <w:top w:w="100" w:type="dxa"/>
              <w:left w:w="120" w:type="dxa"/>
              <w:bottom w:w="100" w:type="dxa"/>
              <w:right w:w="120" w:type="dxa"/>
            </w:tcMar>
            <w:vAlign w:val="center"/>
          </w:tcPr>
          <w:p w:rsidR="00407263" w:rsidRDefault="00000000" w14:paraId="7DECED34" w14:textId="77777777">
            <w:pPr>
              <w:jc w:val="center"/>
            </w:pPr>
            <w:r>
              <w:rPr>
                <w:b/>
                <w:bCs/>
                <w:color w:val="FFFFFF"/>
                <w:sz w:val="20"/>
                <w:szCs w:val="20"/>
              </w:rPr>
              <w:t>4</w:t>
            </w:r>
          </w:p>
        </w:tc>
        <w:tc>
          <w:tcPr>
            <w:tcW w:w="8760" w:type="dxa"/>
            <w:tcBorders>
              <w:top w:val="single" w:color="CCCCCC" w:sz="4" w:space="0"/>
              <w:left w:val="single" w:color="CCCCCC" w:sz="4" w:space="0"/>
              <w:bottom w:val="single" w:color="CCCCCC" w:sz="4" w:space="0"/>
              <w:right w:val="single" w:color="CCCCCC" w:sz="4" w:space="0"/>
            </w:tcBorders>
            <w:shd w:val="clear" w:color="auto" w:fill="F5F9FF"/>
            <w:tcMar>
              <w:top w:w="100" w:type="dxa"/>
              <w:left w:w="160" w:type="dxa"/>
              <w:bottom w:w="100" w:type="dxa"/>
              <w:right w:w="160" w:type="dxa"/>
            </w:tcMar>
          </w:tcPr>
          <w:p w:rsidR="00407263" w:rsidRDefault="00000000" w14:paraId="0554D868" w14:textId="77777777">
            <w:r>
              <w:rPr>
                <w:color w:val="222222"/>
                <w:sz w:val="20"/>
                <w:szCs w:val="20"/>
              </w:rPr>
              <w:t>Open the visit.</w:t>
            </w:r>
          </w:p>
        </w:tc>
      </w:tr>
      <w:tr w:rsidR="00407263" w14:paraId="6AB140EE" w14:textId="77777777">
        <w:tblPrEx>
          <w:tblCellMar>
            <w:top w:w="0" w:type="dxa"/>
            <w:bottom w:w="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2E75B6"/>
            <w:tcMar>
              <w:top w:w="100" w:type="dxa"/>
              <w:left w:w="120" w:type="dxa"/>
              <w:bottom w:w="100" w:type="dxa"/>
              <w:right w:w="120" w:type="dxa"/>
            </w:tcMar>
            <w:vAlign w:val="center"/>
          </w:tcPr>
          <w:p w:rsidR="00407263" w:rsidRDefault="00000000" w14:paraId="24E3B4A6" w14:textId="77777777">
            <w:pPr>
              <w:jc w:val="center"/>
            </w:pPr>
            <w:r>
              <w:rPr>
                <w:b/>
                <w:bCs/>
                <w:color w:val="FFFFFF"/>
                <w:sz w:val="20"/>
                <w:szCs w:val="20"/>
              </w:rPr>
              <w:t>5</w:t>
            </w:r>
          </w:p>
        </w:tc>
        <w:tc>
          <w:tcPr>
            <w:tcW w:w="8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60" w:type="dxa"/>
              <w:bottom w:w="100" w:type="dxa"/>
              <w:right w:w="160" w:type="dxa"/>
            </w:tcMar>
          </w:tcPr>
          <w:p w:rsidR="00407263" w:rsidRDefault="00000000" w14:paraId="4E95FA54" w14:textId="77777777">
            <w:r>
              <w:rPr>
                <w:color w:val="222222"/>
                <w:sz w:val="20"/>
                <w:szCs w:val="20"/>
              </w:rPr>
              <w:t>Confirm visit includes both a Parent Procedure and a Child Procedure.</w:t>
            </w:r>
          </w:p>
        </w:tc>
      </w:tr>
      <w:tr w:rsidR="00407263" w14:paraId="1DD1AB87" w14:textId="77777777">
        <w:tblPrEx>
          <w:tblCellMar>
            <w:top w:w="0" w:type="dxa"/>
            <w:bottom w:w="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2E75B6"/>
            <w:tcMar>
              <w:top w:w="100" w:type="dxa"/>
              <w:left w:w="120" w:type="dxa"/>
              <w:bottom w:w="100" w:type="dxa"/>
              <w:right w:w="120" w:type="dxa"/>
            </w:tcMar>
            <w:vAlign w:val="center"/>
          </w:tcPr>
          <w:p w:rsidR="00407263" w:rsidRDefault="00000000" w14:paraId="2D14D130" w14:textId="77777777">
            <w:pPr>
              <w:jc w:val="center"/>
            </w:pPr>
            <w:r>
              <w:rPr>
                <w:b/>
                <w:bCs/>
                <w:color w:val="FFFFFF"/>
                <w:sz w:val="20"/>
                <w:szCs w:val="20"/>
              </w:rPr>
              <w:t>6</w:t>
            </w:r>
          </w:p>
        </w:tc>
        <w:tc>
          <w:tcPr>
            <w:tcW w:w="8760" w:type="dxa"/>
            <w:tcBorders>
              <w:top w:val="single" w:color="CCCCCC" w:sz="4" w:space="0"/>
              <w:left w:val="single" w:color="CCCCCC" w:sz="4" w:space="0"/>
              <w:bottom w:val="single" w:color="CCCCCC" w:sz="4" w:space="0"/>
              <w:right w:val="single" w:color="CCCCCC" w:sz="4" w:space="0"/>
            </w:tcBorders>
            <w:shd w:val="clear" w:color="auto" w:fill="F5F9FF"/>
            <w:tcMar>
              <w:top w:w="100" w:type="dxa"/>
              <w:left w:w="160" w:type="dxa"/>
              <w:bottom w:w="100" w:type="dxa"/>
              <w:right w:w="160" w:type="dxa"/>
            </w:tcMar>
          </w:tcPr>
          <w:p w:rsidR="00407263" w:rsidRDefault="00000000" w14:paraId="12A9F967" w14:textId="77777777">
            <w:r>
              <w:rPr>
                <w:color w:val="222222"/>
                <w:sz w:val="20"/>
                <w:szCs w:val="20"/>
              </w:rPr>
              <w:t>Hover over the parent procedure.</w:t>
            </w:r>
          </w:p>
        </w:tc>
      </w:tr>
      <w:tr w:rsidR="00407263" w14:paraId="77C93032" w14:textId="77777777">
        <w:tblPrEx>
          <w:tblCellMar>
            <w:top w:w="0" w:type="dxa"/>
            <w:bottom w:w="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2E75B6"/>
            <w:tcMar>
              <w:top w:w="100" w:type="dxa"/>
              <w:left w:w="120" w:type="dxa"/>
              <w:bottom w:w="100" w:type="dxa"/>
              <w:right w:w="120" w:type="dxa"/>
            </w:tcMar>
            <w:vAlign w:val="center"/>
          </w:tcPr>
          <w:p w:rsidR="00407263" w:rsidRDefault="00000000" w14:paraId="0FAE1BFC" w14:textId="77777777">
            <w:pPr>
              <w:jc w:val="center"/>
            </w:pPr>
            <w:r>
              <w:rPr>
                <w:b/>
                <w:bCs/>
                <w:color w:val="FFFFFF"/>
                <w:sz w:val="20"/>
                <w:szCs w:val="20"/>
              </w:rPr>
              <w:t>7</w:t>
            </w:r>
          </w:p>
        </w:tc>
        <w:tc>
          <w:tcPr>
            <w:tcW w:w="8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60" w:type="dxa"/>
              <w:bottom w:w="100" w:type="dxa"/>
              <w:right w:w="160" w:type="dxa"/>
            </w:tcMar>
          </w:tcPr>
          <w:p w:rsidR="00407263" w:rsidRDefault="00000000" w14:paraId="25744008" w14:textId="77777777">
            <w:r>
              <w:rPr>
                <w:color w:val="222222"/>
                <w:sz w:val="20"/>
                <w:szCs w:val="20"/>
              </w:rPr>
              <w:t>Select "Remove Complex Procedure."</w:t>
            </w:r>
          </w:p>
        </w:tc>
      </w:tr>
      <w:tr w:rsidR="00407263" w14:paraId="3DED7606" w14:textId="77777777">
        <w:tblPrEx>
          <w:tblCellMar>
            <w:top w:w="0" w:type="dxa"/>
            <w:bottom w:w="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2E75B6"/>
            <w:tcMar>
              <w:top w:w="100" w:type="dxa"/>
              <w:left w:w="120" w:type="dxa"/>
              <w:bottom w:w="100" w:type="dxa"/>
              <w:right w:w="120" w:type="dxa"/>
            </w:tcMar>
            <w:vAlign w:val="center"/>
          </w:tcPr>
          <w:p w:rsidR="00407263" w:rsidRDefault="00000000" w14:paraId="7C4ADE54" w14:textId="77777777">
            <w:pPr>
              <w:jc w:val="center"/>
            </w:pPr>
            <w:r>
              <w:rPr>
                <w:b/>
                <w:bCs/>
                <w:color w:val="FFFFFF"/>
                <w:sz w:val="20"/>
                <w:szCs w:val="20"/>
              </w:rPr>
              <w:t>8</w:t>
            </w:r>
          </w:p>
        </w:tc>
        <w:tc>
          <w:tcPr>
            <w:tcW w:w="8760" w:type="dxa"/>
            <w:tcBorders>
              <w:top w:val="single" w:color="CCCCCC" w:sz="4" w:space="0"/>
              <w:left w:val="single" w:color="CCCCCC" w:sz="4" w:space="0"/>
              <w:bottom w:val="single" w:color="CCCCCC" w:sz="4" w:space="0"/>
              <w:right w:val="single" w:color="CCCCCC" w:sz="4" w:space="0"/>
            </w:tcBorders>
            <w:shd w:val="clear" w:color="auto" w:fill="F5F9FF"/>
            <w:tcMar>
              <w:top w:w="100" w:type="dxa"/>
              <w:left w:w="160" w:type="dxa"/>
              <w:bottom w:w="100" w:type="dxa"/>
              <w:right w:w="160" w:type="dxa"/>
            </w:tcMar>
          </w:tcPr>
          <w:p w:rsidR="00407263" w:rsidRDefault="00000000" w14:paraId="5F403992" w14:textId="77777777">
            <w:r>
              <w:rPr>
                <w:color w:val="222222"/>
                <w:sz w:val="20"/>
                <w:szCs w:val="20"/>
              </w:rPr>
              <w:t>Verify that the "Remove Complex Procedure" option disappears (confirming the action was registered).</w:t>
            </w:r>
          </w:p>
        </w:tc>
      </w:tr>
      <w:tr w:rsidR="00407263" w14:paraId="5C1CE39F" w14:textId="77777777">
        <w:tblPrEx>
          <w:tblCellMar>
            <w:top w:w="0" w:type="dxa"/>
            <w:bottom w:w="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2E75B6"/>
            <w:tcMar>
              <w:top w:w="100" w:type="dxa"/>
              <w:left w:w="120" w:type="dxa"/>
              <w:bottom w:w="100" w:type="dxa"/>
              <w:right w:w="120" w:type="dxa"/>
            </w:tcMar>
            <w:vAlign w:val="center"/>
          </w:tcPr>
          <w:p w:rsidR="00407263" w:rsidRDefault="00000000" w14:paraId="59D591CE" w14:textId="77777777">
            <w:pPr>
              <w:jc w:val="center"/>
            </w:pPr>
            <w:r>
              <w:rPr>
                <w:b/>
                <w:bCs/>
                <w:color w:val="FFFFFF"/>
                <w:sz w:val="20"/>
                <w:szCs w:val="20"/>
              </w:rPr>
              <w:t>9</w:t>
            </w:r>
          </w:p>
        </w:tc>
        <w:tc>
          <w:tcPr>
            <w:tcW w:w="8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60" w:type="dxa"/>
              <w:bottom w:w="100" w:type="dxa"/>
              <w:right w:w="160" w:type="dxa"/>
            </w:tcMar>
          </w:tcPr>
          <w:p w:rsidR="00407263" w:rsidRDefault="00000000" w14:paraId="71476C91" w14:textId="77777777">
            <w:r>
              <w:rPr>
                <w:color w:val="222222"/>
                <w:sz w:val="20"/>
                <w:szCs w:val="20"/>
              </w:rPr>
              <w:t>Confirm that the complex procedure is now disabled in the visit.</w:t>
            </w:r>
          </w:p>
        </w:tc>
      </w:tr>
      <w:tr w:rsidR="00407263" w14:paraId="580125AA" w14:textId="77777777">
        <w:tblPrEx>
          <w:tblCellMar>
            <w:top w:w="0" w:type="dxa"/>
            <w:bottom w:w="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2E75B6"/>
            <w:tcMar>
              <w:top w:w="100" w:type="dxa"/>
              <w:left w:w="120" w:type="dxa"/>
              <w:bottom w:w="100" w:type="dxa"/>
              <w:right w:w="120" w:type="dxa"/>
            </w:tcMar>
            <w:vAlign w:val="center"/>
          </w:tcPr>
          <w:p w:rsidR="00407263" w:rsidRDefault="00000000" w14:paraId="5B5528CC" w14:textId="77777777">
            <w:pPr>
              <w:jc w:val="center"/>
            </w:pPr>
            <w:r>
              <w:rPr>
                <w:b/>
                <w:bCs/>
                <w:color w:val="FFFFFF"/>
                <w:sz w:val="20"/>
                <w:szCs w:val="20"/>
              </w:rPr>
              <w:t>10</w:t>
            </w:r>
          </w:p>
        </w:tc>
        <w:tc>
          <w:tcPr>
            <w:tcW w:w="8760" w:type="dxa"/>
            <w:tcBorders>
              <w:top w:val="single" w:color="CCCCCC" w:sz="4" w:space="0"/>
              <w:left w:val="single" w:color="CCCCCC" w:sz="4" w:space="0"/>
              <w:bottom w:val="single" w:color="CCCCCC" w:sz="4" w:space="0"/>
              <w:right w:val="single" w:color="CCCCCC" w:sz="4" w:space="0"/>
            </w:tcBorders>
            <w:shd w:val="clear" w:color="auto" w:fill="F5F9FF"/>
            <w:tcMar>
              <w:top w:w="100" w:type="dxa"/>
              <w:left w:w="160" w:type="dxa"/>
              <w:bottom w:w="100" w:type="dxa"/>
              <w:right w:w="160" w:type="dxa"/>
            </w:tcMar>
          </w:tcPr>
          <w:p w:rsidR="00407263" w:rsidRDefault="00000000" w14:paraId="6D0AF25F" w14:textId="77777777">
            <w:r>
              <w:rPr>
                <w:color w:val="222222"/>
                <w:sz w:val="20"/>
                <w:szCs w:val="20"/>
              </w:rPr>
              <w:t>Hover over the child procedure.</w:t>
            </w:r>
          </w:p>
        </w:tc>
      </w:tr>
      <w:tr w:rsidR="00407263" w14:paraId="3160FC3A" w14:textId="77777777">
        <w:tblPrEx>
          <w:tblCellMar>
            <w:top w:w="0" w:type="dxa"/>
            <w:bottom w:w="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2E75B6"/>
            <w:tcMar>
              <w:top w:w="100" w:type="dxa"/>
              <w:left w:w="120" w:type="dxa"/>
              <w:bottom w:w="100" w:type="dxa"/>
              <w:right w:w="120" w:type="dxa"/>
            </w:tcMar>
            <w:vAlign w:val="center"/>
          </w:tcPr>
          <w:p w:rsidR="00407263" w:rsidRDefault="00000000" w14:paraId="3F0ECE0A" w14:textId="77777777">
            <w:pPr>
              <w:jc w:val="center"/>
            </w:pPr>
            <w:r>
              <w:rPr>
                <w:b/>
                <w:bCs/>
                <w:color w:val="FFFFFF"/>
                <w:sz w:val="20"/>
                <w:szCs w:val="20"/>
              </w:rPr>
              <w:t>11</w:t>
            </w:r>
          </w:p>
        </w:tc>
        <w:tc>
          <w:tcPr>
            <w:tcW w:w="8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60" w:type="dxa"/>
              <w:bottom w:w="100" w:type="dxa"/>
              <w:right w:w="160" w:type="dxa"/>
            </w:tcMar>
          </w:tcPr>
          <w:p w:rsidR="00407263" w:rsidRDefault="00000000" w14:paraId="360322F6" w14:textId="77777777">
            <w:r>
              <w:rPr>
                <w:color w:val="222222"/>
                <w:sz w:val="20"/>
                <w:szCs w:val="20"/>
              </w:rPr>
              <w:t>Select the "Ungroup" button.</w:t>
            </w:r>
          </w:p>
        </w:tc>
      </w:tr>
      <w:tr w:rsidR="00407263" w14:paraId="31BB40F0" w14:textId="77777777">
        <w:tblPrEx>
          <w:tblCellMar>
            <w:top w:w="0" w:type="dxa"/>
            <w:bottom w:w="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2E75B6"/>
            <w:tcMar>
              <w:top w:w="100" w:type="dxa"/>
              <w:left w:w="120" w:type="dxa"/>
              <w:bottom w:w="100" w:type="dxa"/>
              <w:right w:w="120" w:type="dxa"/>
            </w:tcMar>
            <w:vAlign w:val="center"/>
          </w:tcPr>
          <w:p w:rsidR="00407263" w:rsidRDefault="00000000" w14:paraId="70B91422" w14:textId="77777777">
            <w:pPr>
              <w:jc w:val="center"/>
            </w:pPr>
            <w:r>
              <w:rPr>
                <w:b/>
                <w:bCs/>
                <w:color w:val="FFFFFF"/>
                <w:sz w:val="20"/>
                <w:szCs w:val="20"/>
              </w:rPr>
              <w:t>12</w:t>
            </w:r>
          </w:p>
        </w:tc>
        <w:tc>
          <w:tcPr>
            <w:tcW w:w="8760" w:type="dxa"/>
            <w:tcBorders>
              <w:top w:val="single" w:color="CCCCCC" w:sz="4" w:space="0"/>
              <w:left w:val="single" w:color="CCCCCC" w:sz="4" w:space="0"/>
              <w:bottom w:val="single" w:color="CCCCCC" w:sz="4" w:space="0"/>
              <w:right w:val="single" w:color="CCCCCC" w:sz="4" w:space="0"/>
            </w:tcBorders>
            <w:shd w:val="clear" w:color="auto" w:fill="F5F9FF"/>
            <w:tcMar>
              <w:top w:w="100" w:type="dxa"/>
              <w:left w:w="160" w:type="dxa"/>
              <w:bottom w:w="100" w:type="dxa"/>
              <w:right w:w="160" w:type="dxa"/>
            </w:tcMar>
          </w:tcPr>
          <w:p w:rsidR="00407263" w:rsidRDefault="00000000" w14:paraId="07465F1B" w14:textId="77777777">
            <w:r>
              <w:rPr>
                <w:color w:val="222222"/>
                <w:sz w:val="20"/>
                <w:szCs w:val="20"/>
              </w:rPr>
              <w:t>Confirm a new visit window opens containing the child procedure.</w:t>
            </w:r>
          </w:p>
        </w:tc>
      </w:tr>
      <w:tr w:rsidR="00407263" w14:paraId="6D6BEB73" w14:textId="77777777">
        <w:tblPrEx>
          <w:tblCellMar>
            <w:top w:w="0" w:type="dxa"/>
            <w:bottom w:w="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2E75B6"/>
            <w:tcMar>
              <w:top w:w="100" w:type="dxa"/>
              <w:left w:w="120" w:type="dxa"/>
              <w:bottom w:w="100" w:type="dxa"/>
              <w:right w:w="120" w:type="dxa"/>
            </w:tcMar>
            <w:vAlign w:val="center"/>
          </w:tcPr>
          <w:p w:rsidR="00407263" w:rsidRDefault="00000000" w14:paraId="77B6FE84" w14:textId="77777777">
            <w:pPr>
              <w:jc w:val="center"/>
            </w:pPr>
            <w:r>
              <w:rPr>
                <w:b/>
                <w:bCs/>
                <w:color w:val="FFFFFF"/>
                <w:sz w:val="20"/>
                <w:szCs w:val="20"/>
              </w:rPr>
              <w:t>13</w:t>
            </w:r>
          </w:p>
        </w:tc>
        <w:tc>
          <w:tcPr>
            <w:tcW w:w="87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60" w:type="dxa"/>
              <w:bottom w:w="100" w:type="dxa"/>
              <w:right w:w="160" w:type="dxa"/>
            </w:tcMar>
          </w:tcPr>
          <w:p w:rsidR="00407263" w:rsidRDefault="00000000" w14:paraId="424F0B29" w14:textId="77777777">
            <w:r>
              <w:rPr>
                <w:color w:val="222222"/>
                <w:sz w:val="20"/>
                <w:szCs w:val="20"/>
              </w:rPr>
              <w:t>Update the status of the child procedure to "Cancel."</w:t>
            </w:r>
          </w:p>
        </w:tc>
      </w:tr>
      <w:tr w:rsidR="00407263" w14:paraId="24C15E8A" w14:textId="77777777">
        <w:tblPrEx>
          <w:tblCellMar>
            <w:top w:w="0" w:type="dxa"/>
            <w:bottom w:w="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2E75B6"/>
            <w:tcMar>
              <w:top w:w="100" w:type="dxa"/>
              <w:left w:w="120" w:type="dxa"/>
              <w:bottom w:w="100" w:type="dxa"/>
              <w:right w:w="120" w:type="dxa"/>
            </w:tcMar>
            <w:vAlign w:val="center"/>
          </w:tcPr>
          <w:p w:rsidR="00407263" w:rsidRDefault="00000000" w14:paraId="60348686" w14:textId="77777777">
            <w:pPr>
              <w:jc w:val="center"/>
            </w:pPr>
            <w:r>
              <w:rPr>
                <w:b/>
                <w:bCs/>
                <w:color w:val="FFFFFF"/>
                <w:sz w:val="20"/>
                <w:szCs w:val="20"/>
              </w:rPr>
              <w:t>14</w:t>
            </w:r>
          </w:p>
        </w:tc>
        <w:tc>
          <w:tcPr>
            <w:tcW w:w="8760" w:type="dxa"/>
            <w:tcBorders>
              <w:top w:val="single" w:color="CCCCCC" w:sz="4" w:space="0"/>
              <w:left w:val="single" w:color="CCCCCC" w:sz="4" w:space="0"/>
              <w:bottom w:val="single" w:color="CCCCCC" w:sz="4" w:space="0"/>
              <w:right w:val="single" w:color="CCCCCC" w:sz="4" w:space="0"/>
            </w:tcBorders>
            <w:shd w:val="clear" w:color="auto" w:fill="F5F9FF"/>
            <w:tcMar>
              <w:top w:w="100" w:type="dxa"/>
              <w:left w:w="160" w:type="dxa"/>
              <w:bottom w:w="100" w:type="dxa"/>
              <w:right w:w="160" w:type="dxa"/>
            </w:tcMar>
          </w:tcPr>
          <w:p w:rsidR="00407263" w:rsidRDefault="00000000" w14:paraId="5A19A44F" w14:textId="77777777">
            <w:r>
              <w:rPr>
                <w:color w:val="222222"/>
                <w:sz w:val="20"/>
                <w:szCs w:val="20"/>
              </w:rPr>
              <w:t>Confirm the status update is sent downstream successfully.</w:t>
            </w:r>
          </w:p>
        </w:tc>
      </w:tr>
    </w:tbl>
    <w:p w:rsidR="00407263" w:rsidRDefault="00407263" w14:paraId="2954A6EE" w14:textId="77777777">
      <w:pPr>
        <w:spacing w:before="200"/>
      </w:pPr>
    </w:p>
    <w:p w:rsidR="00407263" w:rsidRDefault="00000000" w14:paraId="2F94C749" w14:textId="77777777">
      <w:r>
        <w:br w:type="page"/>
      </w:r>
    </w:p>
    <w:p w:rsidR="00407263" w:rsidP="51364084" w:rsidRDefault="00000000" w14:paraId="79AE18A7" w14:noSpellErr="1" w14:textId="3A94506B">
      <w:pPr>
        <w:pStyle w:val="Heading1"/>
        <w:pBdr>
          <w:bottom w:val="single" w:color="2E75B6" w:sz="6" w:space="4"/>
        </w:pBdr>
        <w:spacing w:before="480" w:after="200"/>
      </w:pPr>
      <w:r w:rsidR="00000000">
        <w:rPr/>
        <w:t xml:space="preserve">Scenario 2: Changing Procedure from Complex </w:t>
      </w:r>
      <w:r w:rsidR="139C73A9">
        <w:rPr/>
        <w:t>or Combo</w:t>
      </w:r>
      <w:r w:rsidR="32E73B8C">
        <w:rPr/>
        <w:t xml:space="preserve"> </w:t>
      </w:r>
      <w:r w:rsidR="00000000">
        <w:rPr/>
        <w:t>to Combo</w:t>
      </w:r>
    </w:p>
    <w:p w:rsidR="00407263" w:rsidRDefault="00407263" w14:paraId="26F4B668" w14:textId="77777777">
      <w:pPr>
        <w:spacing w:before="12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00407263" w14:paraId="7BBD9AD2" w14:textId="77777777">
        <w:tblPrEx>
          <w:tblCellMar>
            <w:top w:w="0" w:type="dxa"/>
            <w:bottom w:w="0" w:type="dxa"/>
          </w:tblCellMar>
        </w:tblPrEx>
        <w:tc>
          <w:tcPr>
            <w:tcW w:w="9360" w:type="dxa"/>
            <w:tcBorders>
              <w:top w:val="single" w:color="2E75B6" w:sz="4" w:space="0"/>
              <w:left w:val="single" w:color="2E75B6" w:sz="4" w:space="0"/>
              <w:bottom w:val="single" w:color="2E75B6" w:sz="4" w:space="0"/>
              <w:right w:val="single" w:color="2E75B6" w:sz="4" w:space="0"/>
            </w:tcBorders>
            <w:shd w:val="clear" w:color="auto" w:fill="D6E4F0"/>
            <w:tcMar>
              <w:top w:w="160" w:type="dxa"/>
              <w:left w:w="200" w:type="dxa"/>
              <w:bottom w:w="160" w:type="dxa"/>
              <w:right w:w="200" w:type="dxa"/>
            </w:tcMar>
          </w:tcPr>
          <w:p w:rsidR="00407263" w:rsidRDefault="00000000" w14:paraId="15067173" w14:textId="77777777">
            <w:r>
              <w:rPr>
                <w:b/>
                <w:bCs/>
                <w:color w:val="1F4E79"/>
                <w:sz w:val="20"/>
                <w:szCs w:val="20"/>
              </w:rPr>
              <w:t>SCENARIO SUMMARY</w:t>
            </w:r>
          </w:p>
          <w:p w:rsidR="00407263" w:rsidRDefault="00000000" w14:paraId="333B0F10" w14:textId="77777777">
            <w:pPr>
              <w:spacing w:before="80"/>
            </w:pPr>
            <w:r>
              <w:rPr>
                <w:color w:val="333333"/>
                <w:sz w:val="20"/>
                <w:szCs w:val="20"/>
              </w:rPr>
              <w:t>This scenario tests changing a parent procedure from a Complex Procedure type to a Combo Procedure type (DX UNI TOMO - 70065 UNI) after the patient has arrived. The workflow covers ungrouping the existing complex, changing the parent procedure via Manage Procedures &amp; Services, removing the leftover child from the prior complex, and saving. A bug was identified: after the Combo procedure is applied through this workflow, the parent procedure does not display an Accession ID - whereas the same Combo scheduled through the standard scheduling workflow correctly shows Accession IDs on both parent and child procedures.</w:t>
            </w:r>
          </w:p>
        </w:tc>
      </w:tr>
    </w:tbl>
    <w:p w:rsidR="00407263" w:rsidRDefault="00407263" w14:paraId="33E96B77" w14:textId="77777777">
      <w:pPr>
        <w:spacing w:before="200"/>
      </w:pPr>
    </w:p>
    <w:p w:rsidR="00407263" w:rsidRDefault="00000000" w14:paraId="1CCC93C4" w14:textId="77777777">
      <w:pPr>
        <w:spacing w:before="240" w:after="80"/>
      </w:pPr>
      <w:r>
        <w:rPr>
          <w:b/>
          <w:bCs/>
          <w:color w:val="1F4E79"/>
        </w:rPr>
        <w:t>Steps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600"/>
        <w:gridCol w:w="8760"/>
      </w:tblGrid>
      <w:tr w:rsidR="00407263" w:rsidTr="648EC76A" w14:paraId="20A7E170" w14:textId="77777777">
        <w:tblPrEx>
          <w:tblCellMar>
            <w:top w:w="0" w:type="dxa"/>
            <w:bottom w:w="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2E75B6"/>
            <w:tcMar>
              <w:top w:w="100" w:type="dxa"/>
              <w:left w:w="120" w:type="dxa"/>
              <w:bottom w:w="100" w:type="dxa"/>
              <w:right w:w="120" w:type="dxa"/>
            </w:tcMar>
            <w:vAlign w:val="center"/>
          </w:tcPr>
          <w:p w:rsidR="00407263" w:rsidRDefault="00000000" w14:paraId="6F4D9061" w14:textId="77777777">
            <w:pPr>
              <w:jc w:val="center"/>
            </w:pPr>
            <w:r>
              <w:rPr>
                <w:b/>
                <w:bCs/>
                <w:color w:val="FFFFFF"/>
                <w:sz w:val="20"/>
                <w:szCs w:val="20"/>
              </w:rPr>
              <w:t>1</w:t>
            </w:r>
          </w:p>
        </w:tc>
        <w:tc>
          <w:tcPr>
            <w:tcW w:w="87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60" w:type="dxa"/>
              <w:bottom w:w="100" w:type="dxa"/>
              <w:right w:w="160" w:type="dxa"/>
            </w:tcMar>
          </w:tcPr>
          <w:p w:rsidR="00407263" w:rsidRDefault="00000000" w14:paraId="0DA8D2B3" w14:textId="77777777">
            <w:r>
              <w:rPr>
                <w:color w:val="222222"/>
                <w:sz w:val="20"/>
                <w:szCs w:val="20"/>
              </w:rPr>
              <w:t>Schedule appointment with a Complex Procedure.</w:t>
            </w:r>
          </w:p>
        </w:tc>
      </w:tr>
      <w:tr w:rsidR="00407263" w:rsidTr="648EC76A" w14:paraId="640AE3F1" w14:textId="77777777">
        <w:tblPrEx>
          <w:tblCellMar>
            <w:top w:w="0" w:type="dxa"/>
            <w:bottom w:w="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2E75B6"/>
            <w:tcMar>
              <w:top w:w="100" w:type="dxa"/>
              <w:left w:w="120" w:type="dxa"/>
              <w:bottom w:w="100" w:type="dxa"/>
              <w:right w:w="120" w:type="dxa"/>
            </w:tcMar>
            <w:vAlign w:val="center"/>
          </w:tcPr>
          <w:p w:rsidR="00407263" w:rsidRDefault="00000000" w14:paraId="6380594E" w14:textId="77777777">
            <w:pPr>
              <w:jc w:val="center"/>
            </w:pPr>
            <w:r>
              <w:rPr>
                <w:b/>
                <w:bCs/>
                <w:color w:val="FFFFFF"/>
                <w:sz w:val="20"/>
                <w:szCs w:val="20"/>
              </w:rPr>
              <w:t>2</w:t>
            </w:r>
          </w:p>
        </w:tc>
        <w:tc>
          <w:tcPr>
            <w:tcW w:w="8760" w:type="dxa"/>
            <w:tcBorders>
              <w:top w:val="single" w:color="CCCCCC" w:sz="4" w:space="0"/>
              <w:left w:val="single" w:color="CCCCCC" w:sz="4" w:space="0"/>
              <w:bottom w:val="single" w:color="CCCCCC" w:sz="4" w:space="0"/>
              <w:right w:val="single" w:color="CCCCCC" w:sz="4" w:space="0"/>
            </w:tcBorders>
            <w:shd w:val="clear" w:color="auto" w:fill="F5F9FF"/>
            <w:tcMar>
              <w:top w:w="100" w:type="dxa"/>
              <w:left w:w="160" w:type="dxa"/>
              <w:bottom w:w="100" w:type="dxa"/>
              <w:right w:w="160" w:type="dxa"/>
            </w:tcMar>
          </w:tcPr>
          <w:p w:rsidR="00407263" w:rsidRDefault="00000000" w14:paraId="4DEEFA73" w14:textId="77777777">
            <w:r>
              <w:rPr>
                <w:color w:val="222222"/>
                <w:sz w:val="20"/>
                <w:szCs w:val="20"/>
              </w:rPr>
              <w:t>Open Check In / Check Out Worklist.</w:t>
            </w:r>
          </w:p>
        </w:tc>
      </w:tr>
      <w:tr w:rsidR="00407263" w:rsidTr="648EC76A" w14:paraId="7CF5D7BF" w14:textId="77777777">
        <w:tblPrEx>
          <w:tblCellMar>
            <w:top w:w="0" w:type="dxa"/>
            <w:bottom w:w="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2E75B6"/>
            <w:tcMar>
              <w:top w:w="100" w:type="dxa"/>
              <w:left w:w="120" w:type="dxa"/>
              <w:bottom w:w="100" w:type="dxa"/>
              <w:right w:w="120" w:type="dxa"/>
            </w:tcMar>
            <w:vAlign w:val="center"/>
          </w:tcPr>
          <w:p w:rsidR="00407263" w:rsidRDefault="00000000" w14:paraId="10D79069" w14:textId="77777777">
            <w:pPr>
              <w:jc w:val="center"/>
            </w:pPr>
            <w:r>
              <w:rPr>
                <w:b/>
                <w:bCs/>
                <w:color w:val="FFFFFF"/>
                <w:sz w:val="20"/>
                <w:szCs w:val="20"/>
              </w:rPr>
              <w:t>3</w:t>
            </w:r>
          </w:p>
        </w:tc>
        <w:tc>
          <w:tcPr>
            <w:tcW w:w="87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60" w:type="dxa"/>
              <w:bottom w:w="100" w:type="dxa"/>
              <w:right w:w="160" w:type="dxa"/>
            </w:tcMar>
          </w:tcPr>
          <w:p w:rsidR="00407263" w:rsidRDefault="00000000" w14:paraId="38CBC949" w14:textId="77777777">
            <w:r>
              <w:rPr>
                <w:color w:val="222222"/>
                <w:sz w:val="20"/>
                <w:szCs w:val="20"/>
              </w:rPr>
              <w:t>Update appointment status to "Arrive."</w:t>
            </w:r>
          </w:p>
        </w:tc>
      </w:tr>
      <w:tr w:rsidR="00407263" w:rsidTr="648EC76A" w14:paraId="7B36FEEB" w14:textId="77777777">
        <w:tblPrEx>
          <w:tblCellMar>
            <w:top w:w="0" w:type="dxa"/>
            <w:bottom w:w="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2E75B6"/>
            <w:tcMar>
              <w:top w:w="100" w:type="dxa"/>
              <w:left w:w="120" w:type="dxa"/>
              <w:bottom w:w="100" w:type="dxa"/>
              <w:right w:w="120" w:type="dxa"/>
            </w:tcMar>
            <w:vAlign w:val="center"/>
          </w:tcPr>
          <w:p w:rsidR="00407263" w:rsidRDefault="00000000" w14:paraId="7E62BF9B" w14:textId="77777777">
            <w:pPr>
              <w:jc w:val="center"/>
            </w:pPr>
            <w:r>
              <w:rPr>
                <w:b/>
                <w:bCs/>
                <w:color w:val="FFFFFF"/>
                <w:sz w:val="20"/>
                <w:szCs w:val="20"/>
              </w:rPr>
              <w:t>4</w:t>
            </w:r>
          </w:p>
        </w:tc>
        <w:tc>
          <w:tcPr>
            <w:tcW w:w="8760" w:type="dxa"/>
            <w:tcBorders>
              <w:top w:val="single" w:color="CCCCCC" w:sz="4" w:space="0"/>
              <w:left w:val="single" w:color="CCCCCC" w:sz="4" w:space="0"/>
              <w:bottom w:val="single" w:color="CCCCCC" w:sz="4" w:space="0"/>
              <w:right w:val="single" w:color="CCCCCC" w:sz="4" w:space="0"/>
            </w:tcBorders>
            <w:shd w:val="clear" w:color="auto" w:fill="F5F9FF"/>
            <w:tcMar>
              <w:top w:w="100" w:type="dxa"/>
              <w:left w:w="160" w:type="dxa"/>
              <w:bottom w:w="100" w:type="dxa"/>
              <w:right w:w="160" w:type="dxa"/>
            </w:tcMar>
          </w:tcPr>
          <w:p w:rsidR="00407263" w:rsidRDefault="00000000" w14:paraId="2D5D9C04" w14:textId="77777777">
            <w:r>
              <w:rPr>
                <w:color w:val="222222"/>
                <w:sz w:val="20"/>
                <w:szCs w:val="20"/>
              </w:rPr>
              <w:t>Open the visit.</w:t>
            </w:r>
          </w:p>
        </w:tc>
      </w:tr>
      <w:tr w:rsidR="00407263" w:rsidTr="648EC76A" w14:paraId="0CC2D837" w14:textId="77777777">
        <w:tblPrEx>
          <w:tblCellMar>
            <w:top w:w="0" w:type="dxa"/>
            <w:bottom w:w="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2E75B6"/>
            <w:tcMar>
              <w:top w:w="100" w:type="dxa"/>
              <w:left w:w="120" w:type="dxa"/>
              <w:bottom w:w="100" w:type="dxa"/>
              <w:right w:w="120" w:type="dxa"/>
            </w:tcMar>
            <w:vAlign w:val="center"/>
          </w:tcPr>
          <w:p w:rsidR="00407263" w:rsidRDefault="00000000" w14:paraId="07DE89CA" w14:textId="77777777">
            <w:pPr>
              <w:jc w:val="center"/>
            </w:pPr>
            <w:r>
              <w:rPr>
                <w:b/>
                <w:bCs/>
                <w:color w:val="FFFFFF"/>
                <w:sz w:val="20"/>
                <w:szCs w:val="20"/>
              </w:rPr>
              <w:t>5</w:t>
            </w:r>
          </w:p>
        </w:tc>
        <w:tc>
          <w:tcPr>
            <w:tcW w:w="87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60" w:type="dxa"/>
              <w:bottom w:w="100" w:type="dxa"/>
              <w:right w:w="160" w:type="dxa"/>
            </w:tcMar>
          </w:tcPr>
          <w:p w:rsidR="00407263" w:rsidRDefault="00000000" w14:paraId="7F58CD24" w14:textId="77777777">
            <w:r>
              <w:rPr>
                <w:color w:val="222222"/>
                <w:sz w:val="20"/>
                <w:szCs w:val="20"/>
              </w:rPr>
              <w:t>Confirm visit includes both a Parent Procedure and a Child Procedure.</w:t>
            </w:r>
          </w:p>
        </w:tc>
      </w:tr>
      <w:tr w:rsidR="00407263" w:rsidTr="648EC76A" w14:paraId="3A63465D" w14:textId="77777777">
        <w:tblPrEx>
          <w:tblCellMar>
            <w:top w:w="0" w:type="dxa"/>
            <w:bottom w:w="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2E75B6"/>
            <w:tcMar>
              <w:top w:w="100" w:type="dxa"/>
              <w:left w:w="120" w:type="dxa"/>
              <w:bottom w:w="100" w:type="dxa"/>
              <w:right w:w="120" w:type="dxa"/>
            </w:tcMar>
            <w:vAlign w:val="center"/>
          </w:tcPr>
          <w:p w:rsidR="00407263" w:rsidRDefault="00000000" w14:paraId="29ED6C74" w14:textId="77777777">
            <w:pPr>
              <w:jc w:val="center"/>
            </w:pPr>
            <w:r>
              <w:rPr>
                <w:b/>
                <w:bCs/>
                <w:color w:val="FFFFFF"/>
                <w:sz w:val="20"/>
                <w:szCs w:val="20"/>
              </w:rPr>
              <w:t>6</w:t>
            </w:r>
          </w:p>
        </w:tc>
        <w:tc>
          <w:tcPr>
            <w:tcW w:w="8760" w:type="dxa"/>
            <w:tcBorders>
              <w:top w:val="single" w:color="CCCCCC" w:sz="4" w:space="0"/>
              <w:left w:val="single" w:color="CCCCCC" w:sz="4" w:space="0"/>
              <w:bottom w:val="single" w:color="CCCCCC" w:sz="4" w:space="0"/>
              <w:right w:val="single" w:color="CCCCCC" w:sz="4" w:space="0"/>
            </w:tcBorders>
            <w:shd w:val="clear" w:color="auto" w:fill="F5F9FF"/>
            <w:tcMar>
              <w:top w:w="100" w:type="dxa"/>
              <w:left w:w="160" w:type="dxa"/>
              <w:bottom w:w="100" w:type="dxa"/>
              <w:right w:w="160" w:type="dxa"/>
            </w:tcMar>
          </w:tcPr>
          <w:p w:rsidR="00407263" w:rsidRDefault="00000000" w14:paraId="14667A01" w14:textId="77777777">
            <w:r>
              <w:rPr>
                <w:color w:val="222222"/>
                <w:sz w:val="20"/>
                <w:szCs w:val="20"/>
              </w:rPr>
              <w:t>Hover over the parent procedure.</w:t>
            </w:r>
          </w:p>
        </w:tc>
      </w:tr>
      <w:tr w:rsidR="00407263" w:rsidTr="648EC76A" w14:paraId="3A18F694" w14:textId="77777777">
        <w:tblPrEx>
          <w:tblCellMar>
            <w:top w:w="0" w:type="dxa"/>
            <w:bottom w:w="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2E75B6"/>
            <w:tcMar>
              <w:top w:w="100" w:type="dxa"/>
              <w:left w:w="120" w:type="dxa"/>
              <w:bottom w:w="100" w:type="dxa"/>
              <w:right w:w="120" w:type="dxa"/>
            </w:tcMar>
            <w:vAlign w:val="center"/>
          </w:tcPr>
          <w:p w:rsidR="00407263" w:rsidRDefault="00000000" w14:paraId="0D8F3B00" w14:textId="77777777">
            <w:pPr>
              <w:jc w:val="center"/>
            </w:pPr>
            <w:r>
              <w:rPr>
                <w:b/>
                <w:bCs/>
                <w:color w:val="FFFFFF"/>
                <w:sz w:val="20"/>
                <w:szCs w:val="20"/>
              </w:rPr>
              <w:t>7</w:t>
            </w:r>
          </w:p>
        </w:tc>
        <w:tc>
          <w:tcPr>
            <w:tcW w:w="87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60" w:type="dxa"/>
              <w:bottom w:w="100" w:type="dxa"/>
              <w:right w:w="160" w:type="dxa"/>
            </w:tcMar>
          </w:tcPr>
          <w:p w:rsidR="00407263" w:rsidRDefault="00000000" w14:paraId="4AD720FA" w14:textId="77777777">
            <w:r>
              <w:rPr>
                <w:color w:val="222222"/>
                <w:sz w:val="20"/>
                <w:szCs w:val="20"/>
              </w:rPr>
              <w:t>Select the "Ungroup" link.</w:t>
            </w:r>
          </w:p>
        </w:tc>
      </w:tr>
      <w:tr w:rsidR="00407263" w:rsidTr="648EC76A" w14:paraId="4085B6EB" w14:textId="77777777">
        <w:tblPrEx>
          <w:tblCellMar>
            <w:top w:w="0" w:type="dxa"/>
            <w:bottom w:w="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2E75B6"/>
            <w:tcMar>
              <w:top w:w="100" w:type="dxa"/>
              <w:left w:w="120" w:type="dxa"/>
              <w:bottom w:w="100" w:type="dxa"/>
              <w:right w:w="120" w:type="dxa"/>
            </w:tcMar>
            <w:vAlign w:val="center"/>
          </w:tcPr>
          <w:p w:rsidR="00407263" w:rsidRDefault="00000000" w14:paraId="6AB86AD9" w14:textId="77777777">
            <w:pPr>
              <w:jc w:val="center"/>
            </w:pPr>
            <w:r>
              <w:rPr>
                <w:b/>
                <w:bCs/>
                <w:color w:val="FFFFFF"/>
                <w:sz w:val="20"/>
                <w:szCs w:val="20"/>
              </w:rPr>
              <w:t>8</w:t>
            </w:r>
          </w:p>
        </w:tc>
        <w:tc>
          <w:tcPr>
            <w:tcW w:w="8760" w:type="dxa"/>
            <w:tcBorders>
              <w:top w:val="single" w:color="CCCCCC" w:sz="4" w:space="0"/>
              <w:left w:val="single" w:color="CCCCCC" w:sz="4" w:space="0"/>
              <w:bottom w:val="single" w:color="CCCCCC" w:sz="4" w:space="0"/>
              <w:right w:val="single" w:color="CCCCCC" w:sz="4" w:space="0"/>
            </w:tcBorders>
            <w:shd w:val="clear" w:color="auto" w:fill="F5F9FF"/>
            <w:tcMar>
              <w:top w:w="100" w:type="dxa"/>
              <w:left w:w="160" w:type="dxa"/>
              <w:bottom w:w="100" w:type="dxa"/>
              <w:right w:w="160" w:type="dxa"/>
            </w:tcMar>
          </w:tcPr>
          <w:p w:rsidR="00407263" w:rsidRDefault="00000000" w14:paraId="3FE7F3EE" w14:textId="77777777">
            <w:r>
              <w:rPr>
                <w:color w:val="222222"/>
                <w:sz w:val="20"/>
                <w:szCs w:val="20"/>
              </w:rPr>
              <w:t>Select "Manage Procedures &amp; Services."</w:t>
            </w:r>
          </w:p>
        </w:tc>
      </w:tr>
      <w:tr w:rsidR="00407263" w:rsidTr="648EC76A" w14:paraId="4B0024F4" w14:textId="77777777">
        <w:tblPrEx>
          <w:tblCellMar>
            <w:top w:w="0" w:type="dxa"/>
            <w:bottom w:w="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2E75B6"/>
            <w:tcMar>
              <w:top w:w="100" w:type="dxa"/>
              <w:left w:w="120" w:type="dxa"/>
              <w:bottom w:w="100" w:type="dxa"/>
              <w:right w:w="120" w:type="dxa"/>
            </w:tcMar>
            <w:vAlign w:val="center"/>
          </w:tcPr>
          <w:p w:rsidR="00407263" w:rsidRDefault="00000000" w14:paraId="64C73DD2" w14:textId="77777777">
            <w:pPr>
              <w:jc w:val="center"/>
            </w:pPr>
            <w:r>
              <w:rPr>
                <w:b/>
                <w:bCs/>
                <w:color w:val="FFFFFF"/>
                <w:sz w:val="20"/>
                <w:szCs w:val="20"/>
              </w:rPr>
              <w:t>9</w:t>
            </w:r>
          </w:p>
        </w:tc>
        <w:tc>
          <w:tcPr>
            <w:tcW w:w="87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60" w:type="dxa"/>
              <w:bottom w:w="100" w:type="dxa"/>
              <w:right w:w="160" w:type="dxa"/>
            </w:tcMar>
          </w:tcPr>
          <w:p w:rsidR="00407263" w:rsidRDefault="00000000" w14:paraId="4A9B8312" w14:textId="77777777">
            <w:r>
              <w:rPr>
                <w:color w:val="222222"/>
                <w:sz w:val="20"/>
                <w:szCs w:val="20"/>
              </w:rPr>
              <w:t>Select "Change."</w:t>
            </w:r>
          </w:p>
        </w:tc>
      </w:tr>
      <w:tr w:rsidR="00407263" w:rsidTr="648EC76A" w14:paraId="630748C0" w14:textId="77777777">
        <w:tblPrEx>
          <w:tblCellMar>
            <w:top w:w="0" w:type="dxa"/>
            <w:bottom w:w="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2E75B6"/>
            <w:tcMar>
              <w:top w:w="100" w:type="dxa"/>
              <w:left w:w="120" w:type="dxa"/>
              <w:bottom w:w="100" w:type="dxa"/>
              <w:right w:w="120" w:type="dxa"/>
            </w:tcMar>
            <w:vAlign w:val="center"/>
          </w:tcPr>
          <w:p w:rsidR="00407263" w:rsidRDefault="00000000" w14:paraId="5F966F31" w14:textId="77777777">
            <w:pPr>
              <w:jc w:val="center"/>
            </w:pPr>
            <w:r>
              <w:rPr>
                <w:b/>
                <w:bCs/>
                <w:color w:val="FFFFFF"/>
                <w:sz w:val="20"/>
                <w:szCs w:val="20"/>
              </w:rPr>
              <w:t>10</w:t>
            </w:r>
          </w:p>
        </w:tc>
        <w:tc>
          <w:tcPr>
            <w:tcW w:w="8760" w:type="dxa"/>
            <w:tcBorders>
              <w:top w:val="single" w:color="CCCCCC" w:sz="4" w:space="0"/>
              <w:left w:val="single" w:color="CCCCCC" w:sz="4" w:space="0"/>
              <w:bottom w:val="single" w:color="CCCCCC" w:sz="4" w:space="0"/>
              <w:right w:val="single" w:color="CCCCCC" w:sz="4" w:space="0"/>
            </w:tcBorders>
            <w:shd w:val="clear" w:color="auto" w:fill="F5F9FF"/>
            <w:tcMar>
              <w:top w:w="100" w:type="dxa"/>
              <w:left w:w="160" w:type="dxa"/>
              <w:bottom w:w="100" w:type="dxa"/>
              <w:right w:w="160" w:type="dxa"/>
            </w:tcMar>
          </w:tcPr>
          <w:p w:rsidR="00407263" w:rsidRDefault="00000000" w14:paraId="2934A0BD" w14:textId="77777777">
            <w:r>
              <w:rPr>
                <w:color w:val="222222"/>
                <w:sz w:val="20"/>
                <w:szCs w:val="20"/>
              </w:rPr>
              <w:t>Update the parent procedure from BIL to DX UNI TOMO (70065 UNI).</w:t>
            </w:r>
          </w:p>
        </w:tc>
      </w:tr>
      <w:tr w:rsidR="00407263" w:rsidTr="648EC76A" w14:paraId="61AE0FF6" w14:textId="77777777">
        <w:tblPrEx>
          <w:tblCellMar>
            <w:top w:w="0" w:type="dxa"/>
            <w:bottom w:w="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2E75B6"/>
            <w:tcMar>
              <w:top w:w="100" w:type="dxa"/>
              <w:left w:w="120" w:type="dxa"/>
              <w:bottom w:w="100" w:type="dxa"/>
              <w:right w:w="120" w:type="dxa"/>
            </w:tcMar>
            <w:vAlign w:val="center"/>
          </w:tcPr>
          <w:p w:rsidR="00407263" w:rsidRDefault="00000000" w14:paraId="297EE2A4" w14:textId="77777777">
            <w:pPr>
              <w:jc w:val="center"/>
            </w:pPr>
            <w:r>
              <w:rPr>
                <w:b/>
                <w:bCs/>
                <w:color w:val="FFFFFF"/>
                <w:sz w:val="20"/>
                <w:szCs w:val="20"/>
              </w:rPr>
              <w:t>11</w:t>
            </w:r>
          </w:p>
        </w:tc>
        <w:tc>
          <w:tcPr>
            <w:tcW w:w="87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60" w:type="dxa"/>
              <w:bottom w:w="100" w:type="dxa"/>
              <w:right w:w="160" w:type="dxa"/>
            </w:tcMar>
          </w:tcPr>
          <w:p w:rsidR="00407263" w:rsidRDefault="00000000" w14:paraId="03C96ED8" w14:textId="77777777">
            <w:r>
              <w:rPr>
                <w:color w:val="222222"/>
                <w:sz w:val="20"/>
                <w:szCs w:val="20"/>
              </w:rPr>
              <w:t>Confirm DX UNI TOMO (70065 UNI) is a Combo Procedure.</w:t>
            </w:r>
          </w:p>
        </w:tc>
      </w:tr>
      <w:tr w:rsidR="00407263" w:rsidTr="648EC76A" w14:paraId="7A23F905" w14:textId="77777777">
        <w:tblPrEx>
          <w:tblCellMar>
            <w:top w:w="0" w:type="dxa"/>
            <w:bottom w:w="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2E75B6"/>
            <w:tcMar>
              <w:top w:w="100" w:type="dxa"/>
              <w:left w:w="120" w:type="dxa"/>
              <w:bottom w:w="100" w:type="dxa"/>
              <w:right w:w="120" w:type="dxa"/>
            </w:tcMar>
            <w:vAlign w:val="center"/>
          </w:tcPr>
          <w:p w:rsidR="00407263" w:rsidRDefault="00000000" w14:paraId="6DA732BF" w14:textId="77777777">
            <w:pPr>
              <w:jc w:val="center"/>
            </w:pPr>
            <w:r>
              <w:rPr>
                <w:b/>
                <w:bCs/>
                <w:color w:val="FFFFFF"/>
                <w:sz w:val="20"/>
                <w:szCs w:val="20"/>
              </w:rPr>
              <w:t>12</w:t>
            </w:r>
          </w:p>
        </w:tc>
        <w:tc>
          <w:tcPr>
            <w:tcW w:w="8760" w:type="dxa"/>
            <w:tcBorders>
              <w:top w:val="single" w:color="CCCCCC" w:sz="4" w:space="0"/>
              <w:left w:val="single" w:color="CCCCCC" w:sz="4" w:space="0"/>
              <w:bottom w:val="single" w:color="CCCCCC" w:sz="4" w:space="0"/>
              <w:right w:val="single" w:color="CCCCCC" w:sz="4" w:space="0"/>
            </w:tcBorders>
            <w:shd w:val="clear" w:color="auto" w:fill="F5F9FF"/>
            <w:tcMar>
              <w:top w:w="100" w:type="dxa"/>
              <w:left w:w="160" w:type="dxa"/>
              <w:bottom w:w="100" w:type="dxa"/>
              <w:right w:w="160" w:type="dxa"/>
            </w:tcMar>
          </w:tcPr>
          <w:p w:rsidR="00407263" w:rsidRDefault="00000000" w14:paraId="4252B62F" w14:textId="77777777">
            <w:r>
              <w:rPr>
                <w:color w:val="222222"/>
                <w:sz w:val="20"/>
                <w:szCs w:val="20"/>
              </w:rPr>
              <w:t>Confirm the Combo procedure automatically added its own child procedure.</w:t>
            </w:r>
          </w:p>
        </w:tc>
      </w:tr>
      <w:tr w:rsidR="00407263" w:rsidTr="648EC76A" w14:paraId="06B27F27" w14:textId="77777777">
        <w:tblPrEx>
          <w:tblCellMar>
            <w:top w:w="0" w:type="dxa"/>
            <w:bottom w:w="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2E75B6"/>
            <w:tcMar>
              <w:top w:w="100" w:type="dxa"/>
              <w:left w:w="120" w:type="dxa"/>
              <w:bottom w:w="100" w:type="dxa"/>
              <w:right w:w="120" w:type="dxa"/>
            </w:tcMar>
            <w:vAlign w:val="center"/>
          </w:tcPr>
          <w:p w:rsidR="00407263" w:rsidRDefault="00000000" w14:paraId="51152DC0" w14:textId="77777777">
            <w:pPr>
              <w:jc w:val="center"/>
            </w:pPr>
            <w:r>
              <w:rPr>
                <w:b/>
                <w:bCs/>
                <w:color w:val="FFFFFF"/>
                <w:sz w:val="20"/>
                <w:szCs w:val="20"/>
              </w:rPr>
              <w:t>13</w:t>
            </w:r>
          </w:p>
        </w:tc>
        <w:tc>
          <w:tcPr>
            <w:tcW w:w="87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60" w:type="dxa"/>
              <w:bottom w:w="100" w:type="dxa"/>
              <w:right w:w="160" w:type="dxa"/>
            </w:tcMar>
          </w:tcPr>
          <w:p w:rsidR="00407263" w:rsidRDefault="00000000" w14:paraId="3488FF2F" w14:textId="77777777">
            <w:r>
              <w:rPr>
                <w:color w:val="222222"/>
                <w:sz w:val="20"/>
                <w:szCs w:val="20"/>
              </w:rPr>
              <w:t>Hover over the remnant child procedure from the previous Complex.</w:t>
            </w:r>
          </w:p>
        </w:tc>
      </w:tr>
      <w:tr w:rsidR="00407263" w:rsidTr="648EC76A" w14:paraId="6DD60B72" w14:textId="77777777">
        <w:tblPrEx>
          <w:tblCellMar>
            <w:top w:w="0" w:type="dxa"/>
            <w:bottom w:w="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2E75B6"/>
            <w:tcMar>
              <w:top w:w="100" w:type="dxa"/>
              <w:left w:w="120" w:type="dxa"/>
              <w:bottom w:w="100" w:type="dxa"/>
              <w:right w:w="120" w:type="dxa"/>
            </w:tcMar>
            <w:vAlign w:val="center"/>
          </w:tcPr>
          <w:p w:rsidR="00407263" w:rsidRDefault="00000000" w14:paraId="08C49CD1" w14:textId="77777777">
            <w:pPr>
              <w:jc w:val="center"/>
            </w:pPr>
            <w:r>
              <w:rPr>
                <w:b/>
                <w:bCs/>
                <w:color w:val="FFFFFF"/>
                <w:sz w:val="20"/>
                <w:szCs w:val="20"/>
              </w:rPr>
              <w:t>14</w:t>
            </w:r>
          </w:p>
        </w:tc>
        <w:tc>
          <w:tcPr>
            <w:tcW w:w="8760" w:type="dxa"/>
            <w:tcBorders>
              <w:top w:val="single" w:color="CCCCCC" w:sz="4" w:space="0"/>
              <w:left w:val="single" w:color="CCCCCC" w:sz="4" w:space="0"/>
              <w:bottom w:val="single" w:color="CCCCCC" w:sz="4" w:space="0"/>
              <w:right w:val="single" w:color="CCCCCC" w:sz="4" w:space="0"/>
            </w:tcBorders>
            <w:shd w:val="clear" w:color="auto" w:fill="F5F9FF"/>
            <w:tcMar>
              <w:top w:w="100" w:type="dxa"/>
              <w:left w:w="160" w:type="dxa"/>
              <w:bottom w:w="100" w:type="dxa"/>
              <w:right w:w="160" w:type="dxa"/>
            </w:tcMar>
          </w:tcPr>
          <w:p w:rsidR="00407263" w:rsidRDefault="00000000" w14:paraId="79C0A064" w14:textId="77777777">
            <w:r>
              <w:rPr>
                <w:color w:val="222222"/>
                <w:sz w:val="20"/>
                <w:szCs w:val="20"/>
              </w:rPr>
              <w:t>Select "Remove Procedure" to delete the remnant child.</w:t>
            </w:r>
          </w:p>
        </w:tc>
      </w:tr>
      <w:tr w:rsidR="00407263" w:rsidTr="648EC76A" w14:paraId="240FE5CA" w14:textId="77777777">
        <w:tblPrEx>
          <w:tblCellMar>
            <w:top w:w="0" w:type="dxa"/>
            <w:bottom w:w="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2E75B6"/>
            <w:tcMar>
              <w:top w:w="100" w:type="dxa"/>
              <w:left w:w="120" w:type="dxa"/>
              <w:bottom w:w="100" w:type="dxa"/>
              <w:right w:w="120" w:type="dxa"/>
            </w:tcMar>
            <w:vAlign w:val="center"/>
          </w:tcPr>
          <w:p w:rsidR="00407263" w:rsidRDefault="00000000" w14:paraId="4781FCA4" w14:textId="77777777">
            <w:pPr>
              <w:jc w:val="center"/>
            </w:pPr>
            <w:r>
              <w:rPr>
                <w:b/>
                <w:bCs/>
                <w:color w:val="FFFFFF"/>
                <w:sz w:val="20"/>
                <w:szCs w:val="20"/>
              </w:rPr>
              <w:t>15</w:t>
            </w:r>
          </w:p>
        </w:tc>
        <w:tc>
          <w:tcPr>
            <w:tcW w:w="87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60" w:type="dxa"/>
              <w:bottom w:w="100" w:type="dxa"/>
              <w:right w:w="160" w:type="dxa"/>
            </w:tcMar>
          </w:tcPr>
          <w:p w:rsidR="00407263" w:rsidRDefault="00000000" w14:paraId="60C5EC87" w14:textId="77777777">
            <w:r>
              <w:rPr>
                <w:color w:val="222222"/>
                <w:sz w:val="20"/>
                <w:szCs w:val="20"/>
              </w:rPr>
              <w:t>Save the visit.</w:t>
            </w:r>
          </w:p>
        </w:tc>
      </w:tr>
      <w:tr w:rsidR="00407263" w:rsidTr="648EC76A" w14:paraId="401E4896" w14:textId="77777777">
        <w:tblPrEx>
          <w:tblCellMar>
            <w:top w:w="0" w:type="dxa"/>
            <w:bottom w:w="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2E75B6"/>
            <w:tcMar>
              <w:top w:w="100" w:type="dxa"/>
              <w:left w:w="120" w:type="dxa"/>
              <w:bottom w:w="100" w:type="dxa"/>
              <w:right w:w="120" w:type="dxa"/>
            </w:tcMar>
            <w:vAlign w:val="center"/>
          </w:tcPr>
          <w:p w:rsidR="00407263" w:rsidRDefault="00000000" w14:paraId="10EF3BB2" w14:textId="77777777">
            <w:pPr>
              <w:jc w:val="center"/>
            </w:pPr>
            <w:r>
              <w:rPr>
                <w:b/>
                <w:bCs/>
                <w:color w:val="FFFFFF"/>
                <w:sz w:val="20"/>
                <w:szCs w:val="20"/>
              </w:rPr>
              <w:t>16</w:t>
            </w:r>
          </w:p>
        </w:tc>
        <w:tc>
          <w:tcPr>
            <w:tcW w:w="8760" w:type="dxa"/>
            <w:tcBorders>
              <w:top w:val="single" w:color="CCCCCC" w:sz="4" w:space="0"/>
              <w:left w:val="single" w:color="CCCCCC" w:sz="4" w:space="0"/>
              <w:bottom w:val="single" w:color="CCCCCC" w:sz="4" w:space="0"/>
              <w:right w:val="single" w:color="CCCCCC" w:sz="4" w:space="0"/>
            </w:tcBorders>
            <w:shd w:val="clear" w:color="auto" w:fill="F5F9FF"/>
            <w:tcMar>
              <w:top w:w="100" w:type="dxa"/>
              <w:left w:w="160" w:type="dxa"/>
              <w:bottom w:w="100" w:type="dxa"/>
              <w:right w:w="160" w:type="dxa"/>
            </w:tcMar>
          </w:tcPr>
          <w:p w:rsidR="00407263" w:rsidRDefault="00000000" w14:paraId="44D1CFD0" w14:textId="77777777">
            <w:r>
              <w:rPr>
                <w:color w:val="222222"/>
                <w:sz w:val="20"/>
                <w:szCs w:val="20"/>
              </w:rPr>
              <w:t xml:space="preserve">Confirm MG Combo is updated </w:t>
            </w:r>
            <w:proofErr w:type="gramStart"/>
            <w:r>
              <w:rPr>
                <w:color w:val="222222"/>
                <w:sz w:val="20"/>
                <w:szCs w:val="20"/>
              </w:rPr>
              <w:t>in</w:t>
            </w:r>
            <w:proofErr w:type="gramEnd"/>
            <w:r>
              <w:rPr>
                <w:color w:val="222222"/>
                <w:sz w:val="20"/>
                <w:szCs w:val="20"/>
              </w:rPr>
              <w:t xml:space="preserve"> the visit.</w:t>
            </w:r>
          </w:p>
        </w:tc>
      </w:tr>
      <w:tr w:rsidR="00407263" w:rsidTr="648EC76A" w14:paraId="4C1D7969" w14:textId="77777777">
        <w:tblPrEx>
          <w:tblCellMar>
            <w:top w:w="0" w:type="dxa"/>
            <w:bottom w:w="0" w:type="dxa"/>
          </w:tblCellMar>
        </w:tblPrEx>
        <w:tc>
          <w:tcPr>
            <w:tcW w:w="600" w:type="dxa"/>
            <w:tcBorders>
              <w:top w:val="single" w:color="F9A825" w:sz="4" w:space="0"/>
              <w:left w:val="single" w:color="F9A825" w:sz="4" w:space="0"/>
              <w:bottom w:val="single" w:color="F9A825" w:sz="4" w:space="0"/>
              <w:right w:val="single" w:color="F9A825" w:sz="4" w:space="0"/>
            </w:tcBorders>
            <w:shd w:val="clear" w:color="auto" w:fill="F9A825"/>
            <w:tcMar>
              <w:top w:w="100" w:type="dxa"/>
              <w:left w:w="120" w:type="dxa"/>
              <w:bottom w:w="100" w:type="dxa"/>
              <w:right w:w="120" w:type="dxa"/>
            </w:tcMar>
            <w:vAlign w:val="center"/>
          </w:tcPr>
          <w:p w:rsidR="00407263" w:rsidRDefault="00000000" w14:paraId="64D37D27" w14:textId="77777777">
            <w:pPr>
              <w:jc w:val="center"/>
            </w:pPr>
            <w:r>
              <w:rPr>
                <w:b/>
                <w:bCs/>
                <w:color w:val="FFFFFF"/>
                <w:sz w:val="20"/>
                <w:szCs w:val="20"/>
              </w:rPr>
              <w:t>17</w:t>
            </w:r>
          </w:p>
        </w:tc>
        <w:tc>
          <w:tcPr>
            <w:tcW w:w="8760" w:type="dxa"/>
            <w:tcBorders>
              <w:top w:val="single" w:color="F9A825" w:sz="4" w:space="0"/>
              <w:left w:val="single" w:color="F9A825" w:sz="4" w:space="0"/>
              <w:bottom w:val="single" w:color="F9A825" w:sz="4" w:space="0"/>
              <w:right w:val="single" w:color="F9A825" w:sz="4" w:space="0"/>
            </w:tcBorders>
            <w:shd w:val="clear" w:color="auto" w:fill="FFF9C4"/>
            <w:tcMar>
              <w:top w:w="100" w:type="dxa"/>
              <w:left w:w="160" w:type="dxa"/>
              <w:bottom w:w="100" w:type="dxa"/>
              <w:right w:w="160" w:type="dxa"/>
            </w:tcMar>
          </w:tcPr>
          <w:p w:rsidR="00407263" w:rsidRDefault="00000000" w14:paraId="20753921" w14:textId="77777777">
            <w:r>
              <w:rPr>
                <w:b/>
                <w:bCs/>
                <w:color w:val="222222"/>
                <w:sz w:val="20"/>
                <w:szCs w:val="20"/>
              </w:rPr>
              <w:t>EXPECTED: Parent procedure displays an Accession ID.</w:t>
            </w:r>
          </w:p>
        </w:tc>
      </w:tr>
      <w:tr w:rsidR="00407263" w:rsidTr="648EC76A" w14:paraId="379F5BAB" w14:textId="77777777">
        <w:tblPrEx>
          <w:tblCellMar>
            <w:top w:w="0" w:type="dxa"/>
            <w:bottom w:w="0" w:type="dxa"/>
          </w:tblCellMar>
        </w:tblPrEx>
        <w:tc>
          <w:tcPr>
            <w:tcW w:w="600" w:type="dxa"/>
            <w:tcBorders>
              <w:top w:val="single" w:color="C00000" w:sz="4" w:space="0"/>
              <w:left w:val="single" w:color="C00000" w:sz="4" w:space="0"/>
              <w:bottom w:val="single" w:color="C00000" w:sz="4" w:space="0"/>
              <w:right w:val="single" w:color="C00000" w:sz="4" w:space="0"/>
            </w:tcBorders>
            <w:shd w:val="clear" w:color="auto" w:fill="C00000"/>
            <w:tcMar>
              <w:top w:w="100" w:type="dxa"/>
              <w:left w:w="120" w:type="dxa"/>
              <w:bottom w:w="100" w:type="dxa"/>
              <w:right w:w="120" w:type="dxa"/>
            </w:tcMar>
            <w:vAlign w:val="center"/>
          </w:tcPr>
          <w:p w:rsidR="00407263" w:rsidRDefault="00000000" w14:paraId="21C7837E" w14:textId="77777777">
            <w:pPr>
              <w:jc w:val="center"/>
            </w:pPr>
            <w:r>
              <w:rPr>
                <w:b/>
                <w:bCs/>
                <w:color w:val="FFFFFF"/>
                <w:sz w:val="20"/>
                <w:szCs w:val="20"/>
              </w:rPr>
              <w:t>18</w:t>
            </w:r>
          </w:p>
        </w:tc>
        <w:tc>
          <w:tcPr>
            <w:tcW w:w="8760" w:type="dxa"/>
            <w:tcBorders>
              <w:top w:val="single" w:color="C00000" w:sz="4" w:space="0"/>
              <w:left w:val="single" w:color="C00000" w:sz="4" w:space="0"/>
              <w:bottom w:val="single" w:color="C00000" w:sz="4" w:space="0"/>
              <w:right w:val="single" w:color="C00000" w:sz="4" w:space="0"/>
            </w:tcBorders>
            <w:shd w:val="clear" w:color="auto" w:fill="FCE4EC"/>
            <w:tcMar>
              <w:top w:w="100" w:type="dxa"/>
              <w:left w:w="160" w:type="dxa"/>
              <w:bottom w:w="100" w:type="dxa"/>
              <w:right w:w="160" w:type="dxa"/>
            </w:tcMar>
          </w:tcPr>
          <w:p w:rsidR="00407263" w:rsidP="648EC76A" w:rsidRDefault="00000000" w14:paraId="7E0C4426" w14:textId="5D09F46F">
            <w:pPr>
              <w:pStyle w:val="Normal"/>
              <w:suppressLineNumbers w:val="0"/>
              <w:bidi w:val="0"/>
              <w:spacing w:before="0" w:beforeAutospacing="off" w:after="0" w:afterAutospacing="off" w:line="259" w:lineRule="auto"/>
              <w:ind w:left="0" w:right="0"/>
              <w:jc w:val="left"/>
            </w:pPr>
            <w:r w:rsidRPr="648EC76A" w:rsidR="32E73B8C">
              <w:rPr>
                <w:b w:val="1"/>
                <w:bCs w:val="1"/>
                <w:color w:val="C00000"/>
                <w:sz w:val="20"/>
                <w:szCs w:val="20"/>
              </w:rPr>
              <w:t xml:space="preserve">BUG: </w:t>
            </w:r>
            <w:r w:rsidRPr="648EC76A" w:rsidR="1BA5E499">
              <w:rPr>
                <w:b w:val="1"/>
                <w:bCs w:val="1"/>
                <w:color w:val="C00000"/>
                <w:sz w:val="20"/>
                <w:szCs w:val="20"/>
              </w:rPr>
              <w:t xml:space="preserve">Child </w:t>
            </w:r>
            <w:r w:rsidRPr="648EC76A" w:rsidR="32E73B8C">
              <w:rPr>
                <w:b w:val="1"/>
                <w:bCs w:val="1"/>
                <w:color w:val="C00000"/>
                <w:sz w:val="20"/>
                <w:szCs w:val="20"/>
              </w:rPr>
              <w:t>procedure does NOT display an Accession ID.</w:t>
            </w:r>
          </w:p>
        </w:tc>
      </w:tr>
    </w:tbl>
    <w:p w:rsidR="00407263" w:rsidRDefault="00407263" w14:paraId="778C7E51" w14:textId="77777777">
      <w:pPr>
        <w:spacing w:before="24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00407263" w14:paraId="23864C09" w14:textId="77777777">
        <w:tblPrEx>
          <w:tblCellMar>
            <w:top w:w="0" w:type="dxa"/>
            <w:bottom w:w="0" w:type="dxa"/>
          </w:tblCellMar>
        </w:tblPrEx>
        <w:tc>
          <w:tcPr>
            <w:tcW w:w="9360" w:type="dxa"/>
            <w:tcBorders>
              <w:top w:val="single" w:color="C00000" w:sz="4" w:space="0"/>
              <w:left w:val="single" w:color="C00000" w:sz="4" w:space="0"/>
              <w:bottom w:val="single" w:color="C00000" w:sz="4" w:space="0"/>
              <w:right w:val="single" w:color="C00000" w:sz="4" w:space="0"/>
            </w:tcBorders>
            <w:shd w:val="clear" w:color="auto" w:fill="FCE4EC"/>
            <w:tcMar>
              <w:top w:w="160" w:type="dxa"/>
              <w:left w:w="200" w:type="dxa"/>
              <w:bottom w:w="160" w:type="dxa"/>
              <w:right w:w="200" w:type="dxa"/>
            </w:tcMar>
          </w:tcPr>
          <w:p w:rsidR="00407263" w:rsidRDefault="00000000" w14:paraId="63D6E967" w14:textId="77777777">
            <w:r>
              <w:rPr>
                <w:b/>
                <w:bCs/>
                <w:color w:val="C00000"/>
              </w:rPr>
              <w:t>BUG IDENTIFIED</w:t>
            </w:r>
          </w:p>
          <w:p w:rsidR="00407263" w:rsidRDefault="00000000" w14:paraId="46C4F78C" w14:textId="77777777">
            <w:pPr>
              <w:spacing w:before="100"/>
            </w:pPr>
            <w:r>
              <w:rPr>
                <w:color w:val="222222"/>
                <w:sz w:val="20"/>
                <w:szCs w:val="20"/>
              </w:rPr>
              <w:lastRenderedPageBreak/>
              <w:t>Issue: After changing a parent procedure from a Complex to a Combo type (DX UNI TOMO - 70065 UNI) via Manage Procedures &amp; Services, the parent procedure does not display an Accession ID.</w:t>
            </w:r>
          </w:p>
          <w:p w:rsidR="00407263" w:rsidRDefault="00000000" w14:paraId="0D599B9E" w14:textId="77777777">
            <w:pPr>
              <w:spacing w:before="60"/>
            </w:pPr>
            <w:r>
              <w:rPr>
                <w:b/>
                <w:bCs/>
                <w:color w:val="1B5E20"/>
                <w:sz w:val="20"/>
                <w:szCs w:val="20"/>
              </w:rPr>
              <w:t>Expected: Both the parent and child procedures of the Combo should display an Accession ID, consistent with the behavior observed when the same Combo is scheduled through the standard scheduling workflow.</w:t>
            </w:r>
          </w:p>
          <w:p w:rsidR="00407263" w:rsidRDefault="00000000" w14:paraId="41B3A323" w14:textId="77777777">
            <w:pPr>
              <w:spacing w:before="60"/>
            </w:pPr>
            <w:proofErr w:type="gramStart"/>
            <w:r>
              <w:rPr>
                <w:b/>
                <w:bCs/>
                <w:color w:val="C00000"/>
                <w:sz w:val="20"/>
                <w:szCs w:val="20"/>
              </w:rPr>
              <w:t>Actual</w:t>
            </w:r>
            <w:proofErr w:type="gramEnd"/>
            <w:r>
              <w:rPr>
                <w:b/>
                <w:bCs/>
                <w:color w:val="C00000"/>
                <w:sz w:val="20"/>
                <w:szCs w:val="20"/>
              </w:rPr>
              <w:t>: Only the child procedure displays an Accession ID. The parent procedure Accession ID is missing.</w:t>
            </w:r>
          </w:p>
        </w:tc>
      </w:tr>
    </w:tbl>
    <w:p w:rsidR="00407263" w:rsidRDefault="00407263" w14:paraId="721FB255" w14:textId="77777777">
      <w:pPr>
        <w:spacing w:before="2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00407263" w14:paraId="14FAFFFF" w14:textId="77777777">
        <w:tblPrEx>
          <w:tblCellMar>
            <w:top w:w="0" w:type="dxa"/>
            <w:bottom w:w="0" w:type="dxa"/>
          </w:tblCellMar>
        </w:tblPrEx>
        <w:tc>
          <w:tcPr>
            <w:tcW w:w="9360" w:type="dxa"/>
            <w:tcBorders>
              <w:top w:val="single" w:color="F9A825" w:sz="4" w:space="0"/>
              <w:left w:val="single" w:color="F9A825" w:sz="4" w:space="0"/>
              <w:bottom w:val="single" w:color="F9A825" w:sz="4" w:space="0"/>
              <w:right w:val="single" w:color="F9A825" w:sz="4" w:space="0"/>
            </w:tcBorders>
            <w:shd w:val="clear" w:color="auto" w:fill="FFF9C4"/>
            <w:tcMar>
              <w:top w:w="120" w:type="dxa"/>
              <w:left w:w="200" w:type="dxa"/>
              <w:bottom w:w="120" w:type="dxa"/>
              <w:right w:w="200" w:type="dxa"/>
            </w:tcMar>
          </w:tcPr>
          <w:p w:rsidR="00407263" w:rsidRDefault="00000000" w14:paraId="45096881" w14:textId="77777777">
            <w:proofErr w:type="gramStart"/>
            <w:r>
              <w:rPr>
                <w:b/>
                <w:bCs/>
                <w:color w:val="7B5800"/>
                <w:sz w:val="20"/>
                <w:szCs w:val="20"/>
              </w:rPr>
              <w:t xml:space="preserve">NOTE  </w:t>
            </w:r>
            <w:r>
              <w:rPr>
                <w:color w:val="222222"/>
                <w:sz w:val="20"/>
                <w:szCs w:val="20"/>
              </w:rPr>
              <w:t>When</w:t>
            </w:r>
            <w:proofErr w:type="gramEnd"/>
            <w:r>
              <w:rPr>
                <w:color w:val="222222"/>
                <w:sz w:val="20"/>
                <w:szCs w:val="20"/>
              </w:rPr>
              <w:t xml:space="preserve"> DX UNI TOMO (70065 UNI) is scheduled via the regular scheduling workflow, both the Parent and Child procedures of the Combo correctly display an Accession ID. The missing Accession ID appears to be specific to the "change procedure" path initiated from within an active visit.</w:t>
            </w:r>
          </w:p>
        </w:tc>
      </w:tr>
    </w:tbl>
    <w:p w:rsidR="00407263" w:rsidRDefault="00407263" w14:paraId="7C3B9906" w14:textId="77777777">
      <w:pPr>
        <w:spacing w:before="400"/>
      </w:pPr>
    </w:p>
    <w:sectPr w:rsidR="00407263">
      <w:pgSz w:w="12240" w:h="15840" w:orient="portrait"/>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B80084"/>
    <w:multiLevelType w:val="hybridMultilevel"/>
    <w:tmpl w:val="CED69E74"/>
    <w:lvl w:ilvl="0" w:tplc="48A8A9B8">
      <w:start w:val="1"/>
      <w:numFmt w:val="bullet"/>
      <w:lvlText w:val="●"/>
      <w:lvlJc w:val="left"/>
      <w:pPr>
        <w:ind w:left="720" w:hanging="360"/>
      </w:pPr>
    </w:lvl>
    <w:lvl w:ilvl="1" w:tplc="7FFA3916">
      <w:start w:val="1"/>
      <w:numFmt w:val="bullet"/>
      <w:lvlText w:val="○"/>
      <w:lvlJc w:val="left"/>
      <w:pPr>
        <w:ind w:left="1440" w:hanging="360"/>
      </w:pPr>
    </w:lvl>
    <w:lvl w:ilvl="2" w:tplc="4DD2FC0C">
      <w:start w:val="1"/>
      <w:numFmt w:val="bullet"/>
      <w:lvlText w:val="■"/>
      <w:lvlJc w:val="left"/>
      <w:pPr>
        <w:ind w:left="2160" w:hanging="360"/>
      </w:pPr>
    </w:lvl>
    <w:lvl w:ilvl="3" w:tplc="04742EA2">
      <w:start w:val="1"/>
      <w:numFmt w:val="bullet"/>
      <w:lvlText w:val="●"/>
      <w:lvlJc w:val="left"/>
      <w:pPr>
        <w:ind w:left="2880" w:hanging="360"/>
      </w:pPr>
    </w:lvl>
    <w:lvl w:ilvl="4" w:tplc="6374C434">
      <w:start w:val="1"/>
      <w:numFmt w:val="bullet"/>
      <w:lvlText w:val="○"/>
      <w:lvlJc w:val="left"/>
      <w:pPr>
        <w:ind w:left="3600" w:hanging="360"/>
      </w:pPr>
    </w:lvl>
    <w:lvl w:ilvl="5" w:tplc="8DC68BAC">
      <w:start w:val="1"/>
      <w:numFmt w:val="bullet"/>
      <w:lvlText w:val="■"/>
      <w:lvlJc w:val="left"/>
      <w:pPr>
        <w:ind w:left="4320" w:hanging="360"/>
      </w:pPr>
    </w:lvl>
    <w:lvl w:ilvl="6" w:tplc="E48A0324">
      <w:start w:val="1"/>
      <w:numFmt w:val="bullet"/>
      <w:lvlText w:val="●"/>
      <w:lvlJc w:val="left"/>
      <w:pPr>
        <w:ind w:left="5040" w:hanging="360"/>
      </w:pPr>
    </w:lvl>
    <w:lvl w:ilvl="7" w:tplc="BE3223B4">
      <w:start w:val="1"/>
      <w:numFmt w:val="bullet"/>
      <w:lvlText w:val="●"/>
      <w:lvlJc w:val="left"/>
      <w:pPr>
        <w:ind w:left="5760" w:hanging="360"/>
      </w:pPr>
    </w:lvl>
    <w:lvl w:ilvl="8" w:tplc="1924B8A6">
      <w:start w:val="1"/>
      <w:numFmt w:val="bullet"/>
      <w:lvlText w:val="●"/>
      <w:lvlJc w:val="left"/>
      <w:pPr>
        <w:ind w:left="6480" w:hanging="360"/>
      </w:pPr>
    </w:lvl>
  </w:abstractNum>
  <w:num w:numId="1" w16cid:durableId="9687090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7263"/>
    <w:rsid w:val="00000000"/>
    <w:rsid w:val="003727CA"/>
    <w:rsid w:val="00407263"/>
    <w:rsid w:val="00CD549C"/>
    <w:rsid w:val="00E83B84"/>
    <w:rsid w:val="139C73A9"/>
    <w:rsid w:val="1BA5E499"/>
    <w:rsid w:val="32E73B8C"/>
    <w:rsid w:val="51364084"/>
    <w:rsid w:val="648EC7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55BEE"/>
  <w15:docId w15:val="{CEF33312-9147-4171-B76B-8AC7EC116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400" w:after="160"/>
      <w:outlineLvl w:val="0"/>
    </w:pPr>
    <w:rPr>
      <w:b/>
      <w:bCs/>
      <w:color w:val="1F4E79"/>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88874F72192E844BBAF6A5BD7B7215B" ma:contentTypeVersion="13" ma:contentTypeDescription="Create a new document." ma:contentTypeScope="" ma:versionID="51a5cf832416ab76d5b4a16e17a2b6ac">
  <xsd:schema xmlns:xsd="http://www.w3.org/2001/XMLSchema" xmlns:xs="http://www.w3.org/2001/XMLSchema" xmlns:p="http://schemas.microsoft.com/office/2006/metadata/properties" xmlns:ns1="http://schemas.microsoft.com/sharepoint/v3" xmlns:ns2="12cb5c5a-8722-4a70-b009-024bc729e348" xmlns:ns3="b77c4627-432e-4615-b40f-8669b0c59e04" targetNamespace="http://schemas.microsoft.com/office/2006/metadata/properties" ma:root="true" ma:fieldsID="39ff5c8020eb067206569cecb0398117" ns1:_="" ns2:_="" ns3:_="">
    <xsd:import namespace="http://schemas.microsoft.com/sharepoint/v3"/>
    <xsd:import namespace="12cb5c5a-8722-4a70-b009-024bc729e348"/>
    <xsd:import namespace="b77c4627-432e-4615-b40f-8669b0c59e0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2cb5c5a-8722-4a70-b009-024bc729e3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238982-389d-436a-817a-bf58b9b7a958"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77c4627-432e-4615-b40f-8669b0c59e0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dce9368-e189-489d-9b07-988724b24c0e}" ma:internalName="TaxCatchAll" ma:showField="CatchAllData" ma:web="b77c4627-432e-4615-b40f-8669b0c59e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2cb5c5a-8722-4a70-b009-024bc729e348">
      <Terms xmlns="http://schemas.microsoft.com/office/infopath/2007/PartnerControls"/>
    </lcf76f155ced4ddcb4097134ff3c332f>
    <_ip_UnifiedCompliancePolicyUIAction xmlns="http://schemas.microsoft.com/sharepoint/v3" xsi:nil="true"/>
    <TaxCatchAll xmlns="b77c4627-432e-4615-b40f-8669b0c59e04"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A7E9203-1F02-44A0-842E-B4D07429A938}"/>
</file>

<file path=customXml/itemProps2.xml><?xml version="1.0" encoding="utf-8"?>
<ds:datastoreItem xmlns:ds="http://schemas.openxmlformats.org/officeDocument/2006/customXml" ds:itemID="{E3FEFACB-362D-4894-8F4B-BB638708075C}"/>
</file>

<file path=customXml/itemProps3.xml><?xml version="1.0" encoding="utf-8"?>
<ds:datastoreItem xmlns:ds="http://schemas.openxmlformats.org/officeDocument/2006/customXml" ds:itemID="{6CF93865-7B06-476C-9F61-00460859179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Ruben Gonzalez</lastModifiedBy>
  <revision>5</revision>
  <dcterms:created xsi:type="dcterms:W3CDTF">2026-04-14T16:17:00.0000000Z</dcterms:created>
  <dcterms:modified xsi:type="dcterms:W3CDTF">2026-04-14T16:32:37.9968875Z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0x010100E88874F72192E844BBAF6A5BD7B7215B</vt:lpwstr>
  </property>
  <property fmtid="{D5CDD505-2E9C-101B-9397-08002B2CF9AE}" pid="3" name="MediaServiceImageTags">
    <vt:lpwstr/>
  </property>
</Properties>
</file>