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2C7" w:rsidRPr="00A0326B" w:rsidRDefault="005D5B8F" w:rsidP="005D5B8F">
      <w:pPr>
        <w:jc w:val="both"/>
        <w:rPr>
          <w:b/>
        </w:rPr>
      </w:pPr>
      <w:r w:rsidRPr="00A0326B">
        <w:rPr>
          <w:b/>
        </w:rPr>
        <w:t xml:space="preserve">Evaluación de Aprendizaje </w:t>
      </w:r>
    </w:p>
    <w:p w:rsidR="005D5B8F" w:rsidRPr="005D5B8F" w:rsidRDefault="005D5B8F" w:rsidP="00A0326B">
      <w:pPr>
        <w:jc w:val="both"/>
      </w:pPr>
      <w:r w:rsidRPr="005D5B8F">
        <w:t>Consiste en ver si en realidad los participantes aprendieron algo en términos de conocimientos, actitudes y habilidades.</w:t>
      </w:r>
    </w:p>
    <w:p w:rsidR="005D5B8F" w:rsidRPr="005D5B8F" w:rsidRDefault="005D5B8F" w:rsidP="00A0326B">
      <w:pPr>
        <w:jc w:val="both"/>
      </w:pPr>
      <w:r w:rsidRPr="005D5B8F">
        <w:t>Kirkpatrick define aprendizaje como el grado en que los participantes cambian sus actitudes, amplían sus conocimientos, aumentan sus habilidades, como resultado de haber participado en el programa. El aprendizaje ha tenido lugar cuando las actitudes han cambiado, el conocimiento se ha incrementado o las habilidades han aumentado.</w:t>
      </w:r>
    </w:p>
    <w:p w:rsidR="005D5B8F" w:rsidRPr="005D5B8F" w:rsidRDefault="005D5B8F" w:rsidP="00A0326B">
      <w:pPr>
        <w:jc w:val="both"/>
      </w:pPr>
      <w:r w:rsidRPr="005D5B8F">
        <w:t>Es importante medir el aprendizaje porque, a menos que uno o más de estos objetivos se hayan alcanzado no se debe esperar ningún cambio de conducta. Si evaluamos el cambio de conducta y no el aprendizaje, es muy probable arribar a conclusiones erróneas.</w:t>
      </w:r>
    </w:p>
    <w:p w:rsidR="005D5B8F" w:rsidRPr="005D5B8F" w:rsidRDefault="005D5B8F" w:rsidP="00A0326B">
      <w:pPr>
        <w:jc w:val="both"/>
      </w:pPr>
      <w:r w:rsidRPr="005D5B8F">
        <w:t>Esta evaluación es mucho más difícil y lleva más tiempo que la de reacción.</w:t>
      </w:r>
    </w:p>
    <w:p w:rsidR="005D5B8F" w:rsidRPr="005D5B8F" w:rsidRDefault="005D5B8F" w:rsidP="00A0326B">
      <w:pPr>
        <w:jc w:val="both"/>
      </w:pPr>
      <w:r w:rsidRPr="005D5B8F">
        <w:t>La evaluación del aprendizaje es más importante porque mide la efectividad del formador para aumentar los conocimientos y/o cambiar las actitudes de los participantes. Muestra su efectividad: si se ha producido poco o ningún aprendizaje, poco o ningún cambio de actitud puede ser esperado.</w:t>
      </w:r>
    </w:p>
    <w:p w:rsidR="005D5B8F" w:rsidRDefault="005D5B8F" w:rsidP="00A0326B">
      <w:pPr>
        <w:jc w:val="both"/>
      </w:pPr>
      <w:r w:rsidRPr="005D5B8F">
        <w:t xml:space="preserve">Probar el conocimiento y las habilidades antes de un programa de capacitación proporciona un parámetro básico sobre los participantes, que pueden medirse nuevamente después de la capacitación para determinar la mejora. Para ello se pueden utilizar diversas herramientas, tales como: observación, </w:t>
      </w:r>
      <w:r w:rsidR="00831BAC" w:rsidRPr="005D5B8F">
        <w:t>test</w:t>
      </w:r>
      <w:r w:rsidRPr="005D5B8F">
        <w:t>, pruebas de desempeño, simulaciones, etc.</w:t>
      </w:r>
    </w:p>
    <w:p w:rsidR="003B723C" w:rsidRDefault="003B723C" w:rsidP="00A0326B">
      <w:pPr>
        <w:jc w:val="both"/>
      </w:pPr>
    </w:p>
    <w:p w:rsidR="003B723C" w:rsidRPr="003B723C" w:rsidRDefault="003B723C" w:rsidP="003B723C">
      <w:pPr>
        <w:rPr>
          <w:b/>
        </w:rPr>
      </w:pPr>
      <w:r w:rsidRPr="003B723C">
        <w:rPr>
          <w:b/>
        </w:rPr>
        <w:t>Evaluación del equipo</w:t>
      </w:r>
    </w:p>
    <w:p w:rsidR="003B723C" w:rsidRPr="003B723C" w:rsidRDefault="005A5F16" w:rsidP="003B723C">
      <w:r>
        <w:t xml:space="preserve">Se </w:t>
      </w:r>
      <w:r w:rsidR="003B723C" w:rsidRPr="003B723C">
        <w:t>debe evaluar con regularidad el rendimiento del equipo de trabajo.</w:t>
      </w:r>
    </w:p>
    <w:p w:rsidR="003B723C" w:rsidRPr="003B723C" w:rsidRDefault="003B723C" w:rsidP="003B723C">
      <w:r w:rsidRPr="003B723C">
        <w:t>La evaluación no va dirigida únicamente a premiar o castigar, sino especialmente a detectar posibles deficiencias y poder tomar las medidas correctoras oportunas.</w:t>
      </w:r>
    </w:p>
    <w:p w:rsidR="003B723C" w:rsidRPr="003B723C" w:rsidRDefault="003B723C" w:rsidP="003B723C">
      <w:r w:rsidRPr="003B723C">
        <w:t>Además, esto permite al equipo tener cierta idea de cómo percibe l</w:t>
      </w:r>
      <w:r w:rsidR="005A5F16">
        <w:t xml:space="preserve">as personas </w:t>
      </w:r>
      <w:r w:rsidRPr="003B723C">
        <w:t>su desempeño.</w:t>
      </w:r>
    </w:p>
    <w:p w:rsidR="003B723C" w:rsidRPr="003B723C" w:rsidRDefault="003B723C" w:rsidP="003B723C">
      <w:r w:rsidRPr="003B723C">
        <w:t xml:space="preserve">Cuando se constituye un equipo la dirección de la empresa debe dejar muy claro </w:t>
      </w:r>
      <w:r w:rsidR="005A5F16" w:rsidRPr="003B723C">
        <w:t>cuáles</w:t>
      </w:r>
      <w:r w:rsidRPr="003B723C">
        <w:t xml:space="preserve"> son los criterios que va a considerar a la hora de evaluarlo. De esta manera se consigue que el equipo sepa a </w:t>
      </w:r>
      <w:r w:rsidR="005A5F16" w:rsidRPr="003B723C">
        <w:t>qué</w:t>
      </w:r>
      <w:r w:rsidRPr="003B723C">
        <w:t xml:space="preserve"> atenerse y se evitan posibles malos entendidos.</w:t>
      </w:r>
    </w:p>
    <w:p w:rsidR="003B723C" w:rsidRPr="003B723C" w:rsidRDefault="00831BAC" w:rsidP="003B723C">
      <w:r>
        <w:t xml:space="preserve">Los </w:t>
      </w:r>
      <w:r w:rsidRPr="003B723C">
        <w:t>evaluadores</w:t>
      </w:r>
      <w:r w:rsidR="003B723C" w:rsidRPr="003B723C">
        <w:t> no se debe</w:t>
      </w:r>
      <w:r>
        <w:t>n</w:t>
      </w:r>
      <w:r w:rsidR="003B723C" w:rsidRPr="003B723C">
        <w:t xml:space="preserve"> limitar a comunicar el resultado de </w:t>
      </w:r>
      <w:r>
        <w:t>la</w:t>
      </w:r>
      <w:r w:rsidR="003B723C" w:rsidRPr="003B723C">
        <w:t xml:space="preserve"> </w:t>
      </w:r>
      <w:r w:rsidRPr="003B723C">
        <w:t>evaluación,</w:t>
      </w:r>
      <w:r w:rsidR="003B723C" w:rsidRPr="003B723C">
        <w:t xml:space="preserve"> sino que debe reunirse con el jefe del equipo y explicarle el porqué de la misma.</w:t>
      </w:r>
    </w:p>
    <w:p w:rsidR="003B723C" w:rsidRPr="003B723C" w:rsidRDefault="003B723C" w:rsidP="003B723C">
      <w:r w:rsidRPr="003B723C">
        <w:t xml:space="preserve">Entre ambos acordarán </w:t>
      </w:r>
      <w:r w:rsidR="00831BAC" w:rsidRPr="003B723C">
        <w:t>un programa</w:t>
      </w:r>
      <w:r w:rsidRPr="003B723C">
        <w:t xml:space="preserve"> de posibles mejoras a introducir en el grupo y fijarán un sistema de seguimiento.</w:t>
      </w:r>
    </w:p>
    <w:p w:rsidR="003B723C" w:rsidRPr="003B723C" w:rsidRDefault="003B723C" w:rsidP="003B723C">
      <w:r w:rsidRPr="003B723C">
        <w:t>No obstante, esta evaluación no va dirigida exclusivamente al jefe del equipo, sino que éste debe compartir los resultados de la misma con el resto de colaboradores.</w:t>
      </w:r>
    </w:p>
    <w:p w:rsidR="003B723C" w:rsidRPr="003B723C" w:rsidRDefault="00831BAC" w:rsidP="003B723C">
      <w:r>
        <w:t xml:space="preserve"> </w:t>
      </w:r>
    </w:p>
    <w:p w:rsidR="003B723C" w:rsidRDefault="00831BAC" w:rsidP="00831BAC">
      <w:r>
        <w:t xml:space="preserve"> </w:t>
      </w:r>
      <w:bookmarkStart w:id="0" w:name="_GoBack"/>
      <w:bookmarkEnd w:id="0"/>
    </w:p>
    <w:sectPr w:rsidR="003B72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4058"/>
    <w:multiLevelType w:val="multilevel"/>
    <w:tmpl w:val="884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65A55"/>
    <w:multiLevelType w:val="multilevel"/>
    <w:tmpl w:val="688E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C7"/>
    <w:rsid w:val="000472C7"/>
    <w:rsid w:val="000860A3"/>
    <w:rsid w:val="003B6E82"/>
    <w:rsid w:val="003B723C"/>
    <w:rsid w:val="005A5F16"/>
    <w:rsid w:val="005D5B8F"/>
    <w:rsid w:val="00605DBD"/>
    <w:rsid w:val="0068148A"/>
    <w:rsid w:val="00831BAC"/>
    <w:rsid w:val="00A0326B"/>
    <w:rsid w:val="00C201D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76BA"/>
  <w15:chartTrackingRefBased/>
  <w15:docId w15:val="{824F07AF-1D7D-4821-A3F5-A0B8A7A6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472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72C7"/>
    <w:rPr>
      <w:color w:val="0000FF"/>
      <w:u w:val="single"/>
    </w:rPr>
  </w:style>
  <w:style w:type="character" w:customStyle="1" w:styleId="Ttulo1Car">
    <w:name w:val="Título 1 Car"/>
    <w:basedOn w:val="Fuentedeprrafopredeter"/>
    <w:link w:val="Ttulo1"/>
    <w:uiPriority w:val="9"/>
    <w:rsid w:val="000472C7"/>
    <w:rPr>
      <w:rFonts w:ascii="Times New Roman" w:eastAsia="Times New Roman" w:hAnsi="Times New Roman" w:cs="Times New Roman"/>
      <w:b/>
      <w:bCs/>
      <w:kern w:val="36"/>
      <w:sz w:val="48"/>
      <w:szCs w:val="48"/>
      <w:lang w:val="es-ES" w:eastAsia="es-ES"/>
    </w:rPr>
  </w:style>
  <w:style w:type="paragraph" w:styleId="NormalWeb">
    <w:name w:val="Normal (Web)"/>
    <w:basedOn w:val="Normal"/>
    <w:uiPriority w:val="99"/>
    <w:semiHidden/>
    <w:unhideWhenUsed/>
    <w:rsid w:val="000472C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0472C7"/>
    <w:rPr>
      <w:b/>
      <w:bCs/>
    </w:rPr>
  </w:style>
  <w:style w:type="paragraph" w:styleId="Textoindependiente">
    <w:name w:val="Body Text"/>
    <w:basedOn w:val="Normal"/>
    <w:link w:val="TextoindependienteCar"/>
    <w:uiPriority w:val="1"/>
    <w:qFormat/>
    <w:rsid w:val="005D5B8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5D5B8F"/>
    <w:rPr>
      <w:rFonts w:ascii="Times New Roman" w:eastAsia="Times New Roman" w:hAnsi="Times New Roman" w:cs="Times New Roman"/>
      <w:sz w:val="24"/>
      <w:szCs w:val="24"/>
      <w:lang w:val="en-US"/>
    </w:rPr>
  </w:style>
  <w:style w:type="paragraph" w:customStyle="1" w:styleId="page-item">
    <w:name w:val="page-item"/>
    <w:basedOn w:val="Normal"/>
    <w:rsid w:val="003B723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45767">
      <w:bodyDiv w:val="1"/>
      <w:marLeft w:val="0"/>
      <w:marRight w:val="0"/>
      <w:marTop w:val="0"/>
      <w:marBottom w:val="0"/>
      <w:divBdr>
        <w:top w:val="none" w:sz="0" w:space="0" w:color="auto"/>
        <w:left w:val="none" w:sz="0" w:space="0" w:color="auto"/>
        <w:bottom w:val="none" w:sz="0" w:space="0" w:color="auto"/>
        <w:right w:val="none" w:sz="0" w:space="0" w:color="auto"/>
      </w:divBdr>
    </w:div>
    <w:div w:id="1676496687">
      <w:bodyDiv w:val="1"/>
      <w:marLeft w:val="0"/>
      <w:marRight w:val="0"/>
      <w:marTop w:val="0"/>
      <w:marBottom w:val="0"/>
      <w:divBdr>
        <w:top w:val="none" w:sz="0" w:space="0" w:color="auto"/>
        <w:left w:val="none" w:sz="0" w:space="0" w:color="auto"/>
        <w:bottom w:val="none" w:sz="0" w:space="0" w:color="auto"/>
        <w:right w:val="none" w:sz="0" w:space="0" w:color="auto"/>
      </w:divBdr>
    </w:div>
    <w:div w:id="1947227588">
      <w:bodyDiv w:val="1"/>
      <w:marLeft w:val="0"/>
      <w:marRight w:val="0"/>
      <w:marTop w:val="0"/>
      <w:marBottom w:val="0"/>
      <w:divBdr>
        <w:top w:val="none" w:sz="0" w:space="0" w:color="auto"/>
        <w:left w:val="none" w:sz="0" w:space="0" w:color="auto"/>
        <w:bottom w:val="none" w:sz="0" w:space="0" w:color="auto"/>
        <w:right w:val="none" w:sz="0" w:space="0" w:color="auto"/>
      </w:divBdr>
      <w:divsChild>
        <w:div w:id="151935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382</Words>
  <Characters>2104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RonaldPX</dc:creator>
  <cp:keywords/>
  <dc:description/>
  <cp:lastModifiedBy>RonaldPX</cp:lastModifiedBy>
  <cp:revision>1</cp:revision>
  <dcterms:created xsi:type="dcterms:W3CDTF">2018-10-01T23:02:00Z</dcterms:created>
  <dcterms:modified xsi:type="dcterms:W3CDTF">2018-10-02T02:56:00Z</dcterms:modified>
</cp:coreProperties>
</file>