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E12" w:rsidRPr="00801E12" w:rsidRDefault="00474CBA" w:rsidP="00801E12">
      <w:pPr>
        <w:shd w:val="clear" w:color="auto" w:fill="C8D9E3"/>
        <w:spacing w:after="0" w:line="142" w:lineRule="atLeast"/>
        <w:rPr>
          <w:rFonts w:ascii="Helvetica" w:eastAsia="Times New Roman" w:hAnsi="Helvetica" w:cs="Helvetica"/>
          <w:color w:val="333333"/>
          <w:sz w:val="10"/>
          <w:szCs w:val="10"/>
        </w:rPr>
      </w:pPr>
      <w:hyperlink r:id="rId6" w:history="1">
        <w:r w:rsidR="00801E12">
          <w:rPr>
            <w:rFonts w:ascii="Helvetica" w:eastAsia="Times New Roman" w:hAnsi="Helvetica" w:cs="Helvetica"/>
            <w:noProof/>
            <w:color w:val="0088CC"/>
            <w:sz w:val="10"/>
            <w:szCs w:val="10"/>
          </w:rPr>
          <w:drawing>
            <wp:inline distT="0" distB="0" distL="0" distR="0">
              <wp:extent cx="4059555" cy="944245"/>
              <wp:effectExtent l="19050" t="0" r="0" b="0"/>
              <wp:docPr id="1" name="Picture 1" descr="The Architecture of Open Source Applica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chitecture of Open Source Applications">
                        <a:hlinkClick r:id="rId6"/>
                      </pic:cNvPr>
                      <pic:cNvPicPr>
                        <a:picLocks noChangeAspect="1" noChangeArrowheads="1"/>
                      </pic:cNvPicPr>
                    </pic:nvPicPr>
                    <pic:blipFill>
                      <a:blip r:embed="rId7" cstate="print"/>
                      <a:srcRect/>
                      <a:stretch>
                        <a:fillRect/>
                      </a:stretch>
                    </pic:blipFill>
                    <pic:spPr bwMode="auto">
                      <a:xfrm>
                        <a:off x="0" y="0"/>
                        <a:ext cx="4059555" cy="944245"/>
                      </a:xfrm>
                      <a:prstGeom prst="rect">
                        <a:avLst/>
                      </a:prstGeom>
                      <a:noFill/>
                      <a:ln w="9525">
                        <a:noFill/>
                        <a:miter lim="800000"/>
                        <a:headEnd/>
                        <a:tailEnd/>
                      </a:ln>
                    </pic:spPr>
                  </pic:pic>
                </a:graphicData>
              </a:graphic>
            </wp:inline>
          </w:drawing>
        </w:r>
        <w:r w:rsidR="00801E12" w:rsidRPr="00801E12">
          <w:rPr>
            <w:rFonts w:ascii="Helvetica" w:eastAsia="Times New Roman" w:hAnsi="Helvetica" w:cs="Helvetica"/>
            <w:color w:val="0088CC"/>
            <w:sz w:val="10"/>
          </w:rPr>
          <w:t>&lt;&gt;</w:t>
        </w:r>
      </w:hyperlink>
      <w:r w:rsidR="00801E12" w:rsidRPr="00801E12">
        <w:rPr>
          <w:rFonts w:ascii="Helvetica" w:eastAsia="Times New Roman" w:hAnsi="Helvetica" w:cs="Helvetica"/>
          <w:color w:val="333333"/>
          <w:sz w:val="10"/>
          <w:szCs w:val="10"/>
        </w:rPr>
        <w:t xml:space="preserve"> </w:t>
      </w:r>
    </w:p>
    <w:p w:rsidR="00801E12" w:rsidRPr="00801E12" w:rsidRDefault="00801E12" w:rsidP="00801E12">
      <w:pPr>
        <w:shd w:val="clear" w:color="auto" w:fill="C8D9E3"/>
        <w:spacing w:after="0" w:line="240" w:lineRule="auto"/>
        <w:outlineLvl w:val="1"/>
        <w:rPr>
          <w:rFonts w:ascii="Helvetica" w:eastAsia="Times New Roman" w:hAnsi="Helvetica" w:cs="Helvetica"/>
          <w:b/>
          <w:bCs/>
          <w:color w:val="333333"/>
          <w:spacing w:val="-8"/>
          <w:kern w:val="36"/>
          <w:sz w:val="48"/>
          <w:szCs w:val="48"/>
        </w:rPr>
      </w:pPr>
      <w:r w:rsidRPr="00801E12">
        <w:rPr>
          <w:rFonts w:ascii="Helvetica" w:eastAsia="Times New Roman" w:hAnsi="Helvetica" w:cs="Helvetica"/>
          <w:b/>
          <w:bCs/>
          <w:color w:val="333333"/>
          <w:spacing w:val="-8"/>
          <w:kern w:val="36"/>
          <w:sz w:val="48"/>
          <w:szCs w:val="48"/>
        </w:rPr>
        <w:t>Berkeley DB</w:t>
      </w:r>
    </w:p>
    <w:p w:rsidR="00801E12" w:rsidRPr="00692FF5" w:rsidRDefault="00474CBA" w:rsidP="00801E12">
      <w:pPr>
        <w:shd w:val="clear" w:color="auto" w:fill="C8D9E3"/>
        <w:spacing w:line="214" w:lineRule="atLeast"/>
        <w:rPr>
          <w:rFonts w:ascii="Helvetica" w:hAnsi="Helvetica" w:cs="Helvetica"/>
          <w:color w:val="0088CC"/>
          <w:sz w:val="14"/>
        </w:rPr>
      </w:pPr>
      <w:hyperlink r:id="rId8" w:anchor="seltzer-margo" w:history="1">
        <w:r w:rsidR="00801E12" w:rsidRPr="00801E12">
          <w:rPr>
            <w:rFonts w:ascii="Helvetica" w:eastAsia="Times New Roman" w:hAnsi="Helvetica" w:cs="Helvetica"/>
            <w:color w:val="0088CC"/>
            <w:sz w:val="14"/>
          </w:rPr>
          <w:t>Margo Seltzer</w:t>
        </w:r>
      </w:hyperlink>
      <w:r w:rsidR="00801E12" w:rsidRPr="00801E12">
        <w:rPr>
          <w:rFonts w:ascii="Helvetica" w:eastAsia="Times New Roman" w:hAnsi="Helvetica" w:cs="Helvetica"/>
          <w:color w:val="333333"/>
          <w:sz w:val="14"/>
          <w:szCs w:val="14"/>
        </w:rPr>
        <w:t xml:space="preserve"> and </w:t>
      </w:r>
      <w:hyperlink r:id="rId9" w:anchor="bostic-keith" w:history="1">
        <w:r w:rsidR="00801E12" w:rsidRPr="00801E12">
          <w:rPr>
            <w:rFonts w:ascii="Helvetica" w:eastAsia="Times New Roman" w:hAnsi="Helvetica" w:cs="Helvetica"/>
            <w:color w:val="0088CC"/>
            <w:sz w:val="14"/>
          </w:rPr>
          <w:t>Keith Bostic</w:t>
        </w:r>
      </w:hyperlink>
      <w:r w:rsidR="003B617B">
        <w:t xml:space="preserve"> </w:t>
      </w:r>
      <w:r w:rsidR="006109F2">
        <w:rPr>
          <w:rFonts w:hint="eastAsia"/>
        </w:rPr>
        <w:t xml:space="preserve"> </w:t>
      </w:r>
      <w:r w:rsidR="006109F2" w:rsidRPr="00EA614B">
        <w:rPr>
          <w:rFonts w:ascii="Helvetica" w:eastAsia="Times New Roman" w:hAnsi="Helvetica" w:cs="Helvetica"/>
          <w:color w:val="333333"/>
          <w:sz w:val="14"/>
          <w:szCs w:val="14"/>
        </w:rPr>
        <w:t>玛戈</w:t>
      </w:r>
      <w:r w:rsidR="003D31AA" w:rsidRPr="009A4DE5">
        <w:rPr>
          <w:rFonts w:ascii="Helvetica" w:eastAsia="Times New Roman" w:hAnsi="Helvetica" w:cs="Helvetica" w:hint="eastAsia"/>
          <w:color w:val="333333"/>
          <w:sz w:val="14"/>
          <w:szCs w:val="14"/>
        </w:rPr>
        <w:t>・</w:t>
      </w:r>
      <w:r w:rsidR="006109F2" w:rsidRPr="00EA614B">
        <w:rPr>
          <w:rFonts w:ascii="Helvetica" w:eastAsia="Times New Roman" w:hAnsi="Helvetica" w:cs="Helvetica" w:hint="eastAsia"/>
          <w:color w:val="333333"/>
          <w:sz w:val="14"/>
          <w:szCs w:val="14"/>
        </w:rPr>
        <w:t xml:space="preserve">舒尔茨 </w:t>
      </w:r>
      <w:r w:rsidR="003B617B" w:rsidRPr="00EA614B">
        <w:rPr>
          <w:rFonts w:ascii="Helvetica" w:eastAsia="Times New Roman" w:hAnsi="Helvetica" w:cs="Helvetica" w:hint="eastAsia"/>
          <w:color w:val="333333"/>
          <w:sz w:val="14"/>
          <w:szCs w:val="14"/>
        </w:rPr>
        <w:t>和</w:t>
      </w:r>
      <w:r w:rsidR="009A4DE5" w:rsidRPr="009A4DE5">
        <w:rPr>
          <w:rFonts w:ascii="Helvetica" w:eastAsia="Times New Roman" w:hAnsi="Helvetica" w:cs="Helvetica" w:hint="eastAsia"/>
          <w:color w:val="333333"/>
          <w:sz w:val="14"/>
          <w:szCs w:val="14"/>
        </w:rPr>
        <w:t>凯斯・波斯蒂克</w:t>
      </w:r>
    </w:p>
    <w:p w:rsid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Conway's Law states that a design reflects the structure of the organization that produced it. </w:t>
      </w:r>
      <w:r w:rsidRPr="00CB6698">
        <w:rPr>
          <w:rFonts w:ascii="Helvetica" w:eastAsia="Times New Roman" w:hAnsi="Helvetica" w:cs="Helvetica"/>
          <w:color w:val="333333"/>
          <w:sz w:val="10"/>
          <w:szCs w:val="10"/>
        </w:rPr>
        <w:t>Stretching that a bit</w:t>
      </w:r>
      <w:r w:rsidRPr="00801E12">
        <w:rPr>
          <w:rFonts w:ascii="Helvetica" w:eastAsia="Times New Roman" w:hAnsi="Helvetica" w:cs="Helvetica"/>
          <w:color w:val="333333"/>
          <w:sz w:val="10"/>
          <w:szCs w:val="10"/>
        </w:rPr>
        <w:t xml:space="preserve">, we might anticipate that a software </w:t>
      </w:r>
      <w:r w:rsidRPr="00FB7C19">
        <w:rPr>
          <w:rFonts w:ascii="Helvetica" w:eastAsia="Times New Roman" w:hAnsi="Helvetica" w:cs="Helvetica"/>
          <w:color w:val="333333"/>
          <w:sz w:val="10"/>
          <w:szCs w:val="10"/>
          <w:highlight w:val="yellow"/>
        </w:rPr>
        <w:t>artifact</w:t>
      </w:r>
      <w:r w:rsidRPr="00801E12">
        <w:rPr>
          <w:rFonts w:ascii="Helvetica" w:eastAsia="Times New Roman" w:hAnsi="Helvetica" w:cs="Helvetica"/>
          <w:color w:val="333333"/>
          <w:sz w:val="10"/>
          <w:szCs w:val="10"/>
        </w:rPr>
        <w:t xml:space="preserve"> designed and initially produced by two people might </w:t>
      </w:r>
      <w:r w:rsidRPr="00CB6698">
        <w:rPr>
          <w:rFonts w:ascii="Helvetica" w:eastAsia="Times New Roman" w:hAnsi="Helvetica" w:cs="Helvetica"/>
          <w:color w:val="333333"/>
          <w:sz w:val="10"/>
          <w:szCs w:val="10"/>
        </w:rPr>
        <w:t>somehow reflect</w:t>
      </w:r>
      <w:r w:rsidRPr="00801E12">
        <w:rPr>
          <w:rFonts w:ascii="Helvetica" w:eastAsia="Times New Roman" w:hAnsi="Helvetica" w:cs="Helvetica"/>
          <w:color w:val="333333"/>
          <w:sz w:val="10"/>
          <w:szCs w:val="10"/>
        </w:rPr>
        <w:t xml:space="preserve">, not merely the structure of the organization, but </w:t>
      </w:r>
      <w:r w:rsidRPr="00FB7C19">
        <w:rPr>
          <w:rFonts w:ascii="Helvetica" w:eastAsia="Times New Roman" w:hAnsi="Helvetica" w:cs="Helvetica"/>
          <w:color w:val="333333"/>
          <w:sz w:val="10"/>
          <w:szCs w:val="10"/>
          <w:highlight w:val="yellow"/>
        </w:rPr>
        <w:t>the internal biases</w:t>
      </w:r>
      <w:r w:rsidRPr="00801E12">
        <w:rPr>
          <w:rFonts w:ascii="Helvetica" w:eastAsia="Times New Roman" w:hAnsi="Helvetica" w:cs="Helvetica"/>
          <w:color w:val="333333"/>
          <w:sz w:val="10"/>
          <w:szCs w:val="10"/>
        </w:rPr>
        <w:t xml:space="preserve"> and philosophies each </w:t>
      </w:r>
      <w:r w:rsidRPr="00CB6698">
        <w:rPr>
          <w:rFonts w:ascii="Helvetica" w:eastAsia="Times New Roman" w:hAnsi="Helvetica" w:cs="Helvetica"/>
          <w:color w:val="333333"/>
          <w:sz w:val="10"/>
          <w:szCs w:val="10"/>
        </w:rPr>
        <w:t>brings to the table</w:t>
      </w:r>
      <w:r w:rsidRPr="00801E12">
        <w:rPr>
          <w:rFonts w:ascii="Helvetica" w:eastAsia="Times New Roman" w:hAnsi="Helvetica" w:cs="Helvetica"/>
          <w:color w:val="333333"/>
          <w:sz w:val="10"/>
          <w:szCs w:val="10"/>
        </w:rPr>
        <w:t xml:space="preserve">. One of us (Seltzer) has spent her career between the worlds of filesystems and database management systems. </w:t>
      </w:r>
      <w:r w:rsidRPr="00CB6698">
        <w:rPr>
          <w:rFonts w:ascii="Helvetica" w:eastAsia="Times New Roman" w:hAnsi="Helvetica" w:cs="Helvetica"/>
          <w:color w:val="333333"/>
          <w:sz w:val="10"/>
          <w:szCs w:val="10"/>
        </w:rPr>
        <w:t>If questioned</w:t>
      </w:r>
      <w:r w:rsidRPr="00801E12">
        <w:rPr>
          <w:rFonts w:ascii="Helvetica" w:eastAsia="Times New Roman" w:hAnsi="Helvetica" w:cs="Helvetica"/>
          <w:color w:val="333333"/>
          <w:sz w:val="10"/>
          <w:szCs w:val="10"/>
        </w:rPr>
        <w:t xml:space="preserve">, she'll argue the two are </w:t>
      </w:r>
      <w:r w:rsidRPr="00CB6698">
        <w:rPr>
          <w:rFonts w:ascii="Helvetica" w:eastAsia="Times New Roman" w:hAnsi="Helvetica" w:cs="Helvetica"/>
          <w:color w:val="333333"/>
          <w:sz w:val="10"/>
          <w:szCs w:val="10"/>
        </w:rPr>
        <w:t>fundamentally</w:t>
      </w:r>
      <w:r w:rsidRPr="00801E12">
        <w:rPr>
          <w:rFonts w:ascii="Helvetica" w:eastAsia="Times New Roman" w:hAnsi="Helvetica" w:cs="Helvetica"/>
          <w:color w:val="333333"/>
          <w:sz w:val="10"/>
          <w:szCs w:val="10"/>
        </w:rPr>
        <w:t xml:space="preserve"> the same thing, and furthermore, operating systems and database management systems are essentially both resource managers and providers of </w:t>
      </w:r>
      <w:r w:rsidRPr="006345E8">
        <w:rPr>
          <w:rFonts w:ascii="Helvetica" w:eastAsia="Times New Roman" w:hAnsi="Helvetica" w:cs="Helvetica"/>
          <w:color w:val="333333"/>
          <w:sz w:val="10"/>
          <w:szCs w:val="10"/>
        </w:rPr>
        <w:t>convenient abstractions</w:t>
      </w:r>
      <w:r w:rsidRPr="00801E12">
        <w:rPr>
          <w:rFonts w:ascii="Helvetica" w:eastAsia="Times New Roman" w:hAnsi="Helvetica" w:cs="Helvetica"/>
          <w:color w:val="333333"/>
          <w:sz w:val="10"/>
          <w:szCs w:val="10"/>
        </w:rPr>
        <w:t xml:space="preserve">. The differences are "merely" implementation details. The other (Bostic) believes in the tool-based approach to software engineering and in the construction of components based on </w:t>
      </w:r>
      <w:r w:rsidRPr="00CD5A61">
        <w:rPr>
          <w:rFonts w:ascii="Helvetica" w:eastAsia="Times New Roman" w:hAnsi="Helvetica" w:cs="Helvetica"/>
          <w:color w:val="333333"/>
          <w:sz w:val="10"/>
          <w:szCs w:val="10"/>
        </w:rPr>
        <w:t>simpler building blocks</w:t>
      </w:r>
      <w:r w:rsidRPr="00801E12">
        <w:rPr>
          <w:rFonts w:ascii="Helvetica" w:eastAsia="Times New Roman" w:hAnsi="Helvetica" w:cs="Helvetica"/>
          <w:color w:val="333333"/>
          <w:sz w:val="10"/>
          <w:szCs w:val="10"/>
        </w:rPr>
        <w:t xml:space="preserve">, because such systems are </w:t>
      </w:r>
      <w:r w:rsidRPr="00D02667">
        <w:rPr>
          <w:rFonts w:ascii="Helvetica" w:eastAsia="Times New Roman" w:hAnsi="Helvetica" w:cs="Helvetica"/>
          <w:color w:val="333333"/>
          <w:sz w:val="10"/>
          <w:szCs w:val="10"/>
        </w:rPr>
        <w:t>invariably</w:t>
      </w:r>
      <w:r w:rsidRPr="00801E12">
        <w:rPr>
          <w:rFonts w:ascii="Helvetica" w:eastAsia="Times New Roman" w:hAnsi="Helvetica" w:cs="Helvetica"/>
          <w:color w:val="333333"/>
          <w:sz w:val="10"/>
          <w:szCs w:val="10"/>
        </w:rPr>
        <w:t xml:space="preserve"> superior to </w:t>
      </w:r>
      <w:r w:rsidRPr="0012441B">
        <w:rPr>
          <w:rFonts w:ascii="Helvetica" w:eastAsia="Times New Roman" w:hAnsi="Helvetica" w:cs="Helvetica"/>
          <w:color w:val="333333"/>
          <w:sz w:val="10"/>
          <w:szCs w:val="10"/>
        </w:rPr>
        <w:t>monolithic</w:t>
      </w:r>
      <w:r w:rsidRPr="00801E12">
        <w:rPr>
          <w:rFonts w:ascii="Helvetica" w:eastAsia="Times New Roman" w:hAnsi="Helvetica" w:cs="Helvetica"/>
          <w:color w:val="333333"/>
          <w:sz w:val="10"/>
          <w:szCs w:val="10"/>
        </w:rPr>
        <w:t xml:space="preserve"> architectures in the important </w:t>
      </w:r>
      <w:r w:rsidRPr="00B30DDD">
        <w:rPr>
          <w:rFonts w:ascii="Helvetica" w:eastAsia="Times New Roman" w:hAnsi="Helvetica" w:cs="Helvetica"/>
          <w:color w:val="333333"/>
          <w:sz w:val="10"/>
          <w:szCs w:val="10"/>
          <w:highlight w:val="yellow"/>
        </w:rPr>
        <w:t>"-bilities</w:t>
      </w:r>
      <w:r w:rsidRPr="00801E12">
        <w:rPr>
          <w:rFonts w:ascii="Helvetica" w:eastAsia="Times New Roman" w:hAnsi="Helvetica" w:cs="Helvetica"/>
          <w:color w:val="333333"/>
          <w:sz w:val="10"/>
          <w:szCs w:val="10"/>
        </w:rPr>
        <w:t>": understandability, extensibility, maintainability, testability, and flexibility.</w:t>
      </w:r>
    </w:p>
    <w:p w:rsidR="00A8482D" w:rsidRPr="003A1791" w:rsidRDefault="00A8482D" w:rsidP="003A1791">
      <w:pPr>
        <w:spacing w:after="71" w:line="142" w:lineRule="atLeast"/>
        <w:rPr>
          <w:rFonts w:ascii="Helvetica" w:hAnsi="Helvetica" w:cs="Helvetica"/>
          <w:color w:val="333333"/>
          <w:sz w:val="10"/>
          <w:szCs w:val="10"/>
        </w:rPr>
      </w:pPr>
      <w:r w:rsidRPr="003A1791">
        <w:rPr>
          <w:rFonts w:ascii="Helvetica" w:hAnsi="Helvetica" w:cs="Helvetica" w:hint="eastAsia"/>
          <w:color w:val="333333"/>
          <w:sz w:val="10"/>
          <w:szCs w:val="10"/>
        </w:rPr>
        <w:t>康威法则</w:t>
      </w:r>
      <w:r w:rsidR="00B91432">
        <w:rPr>
          <w:rFonts w:ascii="Helvetica" w:hAnsi="Helvetica" w:cs="Helvetica" w:hint="eastAsia"/>
          <w:color w:val="333333"/>
          <w:sz w:val="10"/>
          <w:szCs w:val="10"/>
        </w:rPr>
        <w:t>（</w:t>
      </w:r>
      <w:r w:rsidRPr="003A1791">
        <w:rPr>
          <w:rFonts w:ascii="Helvetica" w:hAnsi="Helvetica" w:cs="Helvetica" w:hint="eastAsia"/>
          <w:color w:val="333333"/>
          <w:sz w:val="10"/>
          <w:szCs w:val="10"/>
        </w:rPr>
        <w:t>Conway</w:t>
      </w:r>
      <w:r w:rsidRPr="003A1791">
        <w:rPr>
          <w:rFonts w:ascii="Helvetica" w:hAnsi="Helvetica" w:cs="Helvetica"/>
          <w:color w:val="333333"/>
          <w:sz w:val="10"/>
          <w:szCs w:val="10"/>
        </w:rPr>
        <w:t>’</w:t>
      </w:r>
      <w:r w:rsidRPr="003A1791">
        <w:rPr>
          <w:rFonts w:ascii="Helvetica" w:hAnsi="Helvetica" w:cs="Helvetica" w:hint="eastAsia"/>
          <w:color w:val="333333"/>
          <w:sz w:val="10"/>
          <w:szCs w:val="10"/>
        </w:rPr>
        <w:t>s law</w:t>
      </w:r>
      <w:r w:rsidR="00B91432">
        <w:rPr>
          <w:rFonts w:ascii="Helvetica" w:hAnsi="Helvetica" w:cs="Helvetica" w:hint="eastAsia"/>
          <w:color w:val="333333"/>
          <w:sz w:val="10"/>
          <w:szCs w:val="10"/>
        </w:rPr>
        <w:t>）</w:t>
      </w:r>
      <w:r w:rsidRPr="003A1791">
        <w:rPr>
          <w:rFonts w:ascii="Helvetica" w:hAnsi="Helvetica" w:cs="Helvetica" w:hint="eastAsia"/>
          <w:color w:val="333333"/>
          <w:sz w:val="10"/>
          <w:szCs w:val="10"/>
        </w:rPr>
        <w:t>说明了设计反映</w:t>
      </w:r>
      <w:r w:rsidR="00FB7C19">
        <w:rPr>
          <w:rFonts w:ascii="Helvetica" w:hAnsi="Helvetica" w:cs="Helvetica" w:hint="eastAsia"/>
          <w:color w:val="333333"/>
          <w:sz w:val="10"/>
          <w:szCs w:val="10"/>
        </w:rPr>
        <w:t>了</w:t>
      </w:r>
      <w:r w:rsidR="00FB7C19" w:rsidRPr="00CB6698">
        <w:rPr>
          <w:rFonts w:ascii="Helvetica" w:hAnsi="Helvetica" w:cs="Helvetica" w:hint="eastAsia"/>
          <w:color w:val="333333"/>
          <w:sz w:val="10"/>
          <w:szCs w:val="10"/>
        </w:rPr>
        <w:t>产生</w:t>
      </w:r>
      <w:r w:rsidRPr="00CB6698">
        <w:rPr>
          <w:rFonts w:ascii="Helvetica" w:hAnsi="Helvetica" w:cs="Helvetica" w:hint="eastAsia"/>
          <w:color w:val="333333"/>
          <w:sz w:val="10"/>
          <w:szCs w:val="10"/>
        </w:rPr>
        <w:t>它的组织的</w:t>
      </w:r>
      <w:r w:rsidRPr="003A1791">
        <w:rPr>
          <w:rFonts w:ascii="Helvetica" w:hAnsi="Helvetica" w:cs="Helvetica" w:hint="eastAsia"/>
          <w:color w:val="333333"/>
          <w:sz w:val="10"/>
          <w:szCs w:val="10"/>
        </w:rPr>
        <w:t>结构</w:t>
      </w:r>
      <w:r w:rsidR="00FB7C19">
        <w:rPr>
          <w:rFonts w:ascii="Helvetica" w:hAnsi="Helvetica" w:cs="Helvetica" w:hint="eastAsia"/>
          <w:color w:val="333333"/>
          <w:sz w:val="10"/>
          <w:szCs w:val="10"/>
        </w:rPr>
        <w:t>。展开来说，我们也许会预见一款由两个人设计和完成最初制作的软件</w:t>
      </w:r>
      <w:r w:rsidRPr="003A1791">
        <w:rPr>
          <w:rFonts w:ascii="Helvetica" w:hAnsi="Helvetica" w:cs="Helvetica" w:hint="eastAsia"/>
          <w:color w:val="333333"/>
          <w:sz w:val="10"/>
          <w:szCs w:val="10"/>
        </w:rPr>
        <w:t>不仅</w:t>
      </w:r>
      <w:r w:rsidR="00FB7C19">
        <w:rPr>
          <w:rFonts w:ascii="Helvetica" w:hAnsi="Helvetica" w:cs="Helvetica" w:hint="eastAsia"/>
          <w:color w:val="333333"/>
          <w:sz w:val="10"/>
          <w:szCs w:val="10"/>
        </w:rPr>
        <w:t>会在一定程度上</w:t>
      </w:r>
      <w:r w:rsidRPr="003A1791">
        <w:rPr>
          <w:rFonts w:ascii="Helvetica" w:hAnsi="Helvetica" w:cs="Helvetica" w:hint="eastAsia"/>
          <w:color w:val="333333"/>
          <w:sz w:val="10"/>
          <w:szCs w:val="10"/>
        </w:rPr>
        <w:t>反映组织的结构，还会反映每一位</w:t>
      </w:r>
      <w:r w:rsidR="00CB6698">
        <w:rPr>
          <w:rFonts w:ascii="Helvetica" w:hAnsi="Helvetica" w:cs="Helvetica" w:hint="eastAsia"/>
          <w:color w:val="333333"/>
          <w:sz w:val="10"/>
          <w:szCs w:val="10"/>
        </w:rPr>
        <w:t>带来</w:t>
      </w:r>
      <w:r w:rsidRPr="003A1791">
        <w:rPr>
          <w:rFonts w:ascii="Helvetica" w:hAnsi="Helvetica" w:cs="Helvetica" w:hint="eastAsia"/>
          <w:color w:val="333333"/>
          <w:sz w:val="10"/>
          <w:szCs w:val="10"/>
        </w:rPr>
        <w:t>的</w:t>
      </w:r>
      <w:r w:rsidR="00CB6698">
        <w:rPr>
          <w:rFonts w:ascii="Helvetica" w:hAnsi="Helvetica" w:cs="Helvetica" w:hint="eastAsia"/>
          <w:color w:val="333333"/>
          <w:sz w:val="10"/>
          <w:szCs w:val="10"/>
        </w:rPr>
        <w:t>内在</w:t>
      </w:r>
      <w:r w:rsidRPr="003A1791">
        <w:rPr>
          <w:rFonts w:ascii="Helvetica" w:hAnsi="Helvetica" w:cs="Helvetica" w:hint="eastAsia"/>
          <w:color w:val="333333"/>
          <w:sz w:val="10"/>
          <w:szCs w:val="10"/>
        </w:rPr>
        <w:t>偏见和哲学理念。我们中的一位（</w:t>
      </w:r>
      <w:r w:rsidRPr="003A1791">
        <w:rPr>
          <w:rFonts w:ascii="Helvetica" w:hAnsi="Helvetica" w:cs="Helvetica" w:hint="eastAsia"/>
          <w:color w:val="333333"/>
          <w:sz w:val="10"/>
          <w:szCs w:val="10"/>
        </w:rPr>
        <w:t>Seltzer</w:t>
      </w:r>
      <w:r w:rsidRPr="003A1791">
        <w:rPr>
          <w:rFonts w:ascii="Helvetica" w:hAnsi="Helvetica" w:cs="Helvetica" w:hint="eastAsia"/>
          <w:color w:val="333333"/>
          <w:sz w:val="10"/>
          <w:szCs w:val="10"/>
        </w:rPr>
        <w:t>）在文件系统和数据库管理系统的世界中度过她的职业生涯。如果被问及于此，她会辩解说此二者基本上是等同物，进一步地，操作系统和数据库管理系统实质上都既是资源管理</w:t>
      </w:r>
      <w:r w:rsidR="00E4793F">
        <w:rPr>
          <w:rFonts w:ascii="Helvetica" w:hAnsi="Helvetica" w:cs="Helvetica" w:hint="eastAsia"/>
          <w:color w:val="333333"/>
          <w:sz w:val="10"/>
          <w:szCs w:val="10"/>
        </w:rPr>
        <w:t>器</w:t>
      </w:r>
      <w:r w:rsidRPr="003A1791">
        <w:rPr>
          <w:rFonts w:ascii="Helvetica" w:hAnsi="Helvetica" w:cs="Helvetica" w:hint="eastAsia"/>
          <w:color w:val="333333"/>
          <w:sz w:val="10"/>
          <w:szCs w:val="10"/>
        </w:rPr>
        <w:t>又是便利抽象层的提供者。</w:t>
      </w:r>
      <w:r w:rsidR="00293410">
        <w:rPr>
          <w:rFonts w:ascii="Helvetica" w:hAnsi="Helvetica" w:cs="Helvetica" w:hint="eastAsia"/>
          <w:color w:val="333333"/>
          <w:sz w:val="10"/>
          <w:szCs w:val="10"/>
        </w:rPr>
        <w:t>它们的</w:t>
      </w:r>
      <w:r w:rsidRPr="003A1791">
        <w:rPr>
          <w:rFonts w:ascii="Helvetica" w:hAnsi="Helvetica" w:cs="Helvetica" w:hint="eastAsia"/>
          <w:color w:val="333333"/>
          <w:sz w:val="10"/>
          <w:szCs w:val="10"/>
        </w:rPr>
        <w:t>区别</w:t>
      </w:r>
      <w:r w:rsidR="00B74020">
        <w:rPr>
          <w:rFonts w:ascii="Helvetica" w:hAnsi="Helvetica" w:cs="Helvetica" w:hint="eastAsia"/>
          <w:color w:val="333333"/>
          <w:sz w:val="10"/>
          <w:szCs w:val="10"/>
        </w:rPr>
        <w:t>“</w:t>
      </w:r>
      <w:r w:rsidRPr="003A1791">
        <w:rPr>
          <w:rFonts w:ascii="Helvetica" w:hAnsi="Helvetica" w:cs="Helvetica" w:hint="eastAsia"/>
          <w:color w:val="333333"/>
          <w:sz w:val="10"/>
          <w:szCs w:val="10"/>
        </w:rPr>
        <w:t>仅仅</w:t>
      </w:r>
      <w:r w:rsidR="00B74020">
        <w:rPr>
          <w:rFonts w:ascii="Helvetica" w:hAnsi="Helvetica" w:cs="Helvetica" w:hint="eastAsia"/>
          <w:color w:val="333333"/>
          <w:sz w:val="10"/>
          <w:szCs w:val="10"/>
        </w:rPr>
        <w:t>”</w:t>
      </w:r>
      <w:r w:rsidRPr="003A1791">
        <w:rPr>
          <w:rFonts w:ascii="Helvetica" w:hAnsi="Helvetica" w:cs="Helvetica" w:hint="eastAsia"/>
          <w:color w:val="333333"/>
          <w:sz w:val="10"/>
          <w:szCs w:val="10"/>
        </w:rPr>
        <w:t>在于实现的细节。另一位（</w:t>
      </w:r>
      <w:r w:rsidRPr="003A1791">
        <w:rPr>
          <w:rFonts w:ascii="Helvetica" w:hAnsi="Helvetica" w:cs="Helvetica" w:hint="eastAsia"/>
          <w:color w:val="333333"/>
          <w:sz w:val="10"/>
          <w:szCs w:val="10"/>
        </w:rPr>
        <w:t>Bostic</w:t>
      </w:r>
      <w:r w:rsidRPr="003A1791">
        <w:rPr>
          <w:rFonts w:ascii="Helvetica" w:hAnsi="Helvetica" w:cs="Helvetica" w:hint="eastAsia"/>
          <w:color w:val="333333"/>
          <w:sz w:val="10"/>
          <w:szCs w:val="10"/>
        </w:rPr>
        <w:t>）</w:t>
      </w:r>
      <w:r w:rsidR="00CD5A61">
        <w:rPr>
          <w:rFonts w:ascii="Helvetica" w:hAnsi="Helvetica" w:cs="Helvetica" w:hint="eastAsia"/>
          <w:color w:val="333333"/>
          <w:sz w:val="10"/>
          <w:szCs w:val="10"/>
        </w:rPr>
        <w:t>则</w:t>
      </w:r>
      <w:r w:rsidRPr="003A1791">
        <w:rPr>
          <w:rFonts w:ascii="Helvetica" w:hAnsi="Helvetica" w:cs="Helvetica" w:hint="eastAsia"/>
          <w:color w:val="333333"/>
          <w:sz w:val="10"/>
          <w:szCs w:val="10"/>
        </w:rPr>
        <w:t>信仰软件工程中基于工具的方法和基于简单</w:t>
      </w:r>
      <w:r w:rsidR="00CD5A61">
        <w:rPr>
          <w:rFonts w:ascii="Helvetica" w:hAnsi="Helvetica" w:cs="Helvetica" w:hint="eastAsia"/>
          <w:color w:val="333333"/>
          <w:sz w:val="10"/>
          <w:szCs w:val="10"/>
        </w:rPr>
        <w:t>构造块</w:t>
      </w:r>
      <w:r w:rsidRPr="003A1791">
        <w:rPr>
          <w:rFonts w:ascii="Helvetica" w:hAnsi="Helvetica" w:cs="Helvetica" w:hint="eastAsia"/>
          <w:color w:val="333333"/>
          <w:sz w:val="10"/>
          <w:szCs w:val="10"/>
        </w:rPr>
        <w:t>的组件构建方法，因为这样的系统在</w:t>
      </w:r>
      <w:r w:rsidR="0079090A">
        <w:rPr>
          <w:rFonts w:ascii="Helvetica" w:hAnsi="Helvetica" w:cs="Helvetica" w:hint="eastAsia"/>
          <w:color w:val="333333"/>
          <w:sz w:val="10"/>
          <w:szCs w:val="10"/>
        </w:rPr>
        <w:t>各种</w:t>
      </w:r>
      <w:r w:rsidR="00B30DDD">
        <w:rPr>
          <w:rFonts w:ascii="Helvetica" w:hAnsi="Helvetica" w:cs="Helvetica" w:hint="eastAsia"/>
          <w:color w:val="333333"/>
          <w:sz w:val="10"/>
          <w:szCs w:val="10"/>
        </w:rPr>
        <w:t>重要“能力”方面总是</w:t>
      </w:r>
      <w:r w:rsidRPr="003A1791">
        <w:rPr>
          <w:rFonts w:ascii="Helvetica" w:hAnsi="Helvetica" w:cs="Helvetica" w:hint="eastAsia"/>
          <w:color w:val="333333"/>
          <w:sz w:val="10"/>
          <w:szCs w:val="10"/>
        </w:rPr>
        <w:t>优于</w:t>
      </w:r>
      <w:r w:rsidR="00D02667">
        <w:rPr>
          <w:rFonts w:ascii="Helvetica" w:hAnsi="Helvetica" w:cs="Helvetica" w:hint="eastAsia"/>
          <w:color w:val="333333"/>
          <w:sz w:val="10"/>
          <w:szCs w:val="10"/>
        </w:rPr>
        <w:t>单</w:t>
      </w:r>
      <w:r w:rsidR="001B1305">
        <w:rPr>
          <w:rFonts w:ascii="Helvetica" w:hAnsi="Helvetica" w:cs="Helvetica" w:hint="eastAsia"/>
          <w:color w:val="333333"/>
          <w:sz w:val="10"/>
          <w:szCs w:val="10"/>
        </w:rPr>
        <w:t>体</w:t>
      </w:r>
      <w:r w:rsidR="00DA7ECE">
        <w:rPr>
          <w:rFonts w:ascii="Helvetica" w:hAnsi="Helvetica" w:cs="Helvetica" w:hint="eastAsia"/>
          <w:color w:val="333333"/>
          <w:sz w:val="10"/>
          <w:szCs w:val="10"/>
        </w:rPr>
        <w:t>式</w:t>
      </w:r>
      <w:r w:rsidRPr="003A1791">
        <w:rPr>
          <w:rFonts w:ascii="Helvetica" w:hAnsi="Helvetica" w:cs="Helvetica" w:hint="eastAsia"/>
          <w:color w:val="333333"/>
          <w:sz w:val="10"/>
          <w:szCs w:val="10"/>
        </w:rPr>
        <w:t>体系结构：可理解性、可扩展性、可维护性、可测试性和灵活性。</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When you combine those two perspectives, </w:t>
      </w:r>
      <w:r w:rsidRPr="00323508">
        <w:rPr>
          <w:rFonts w:ascii="Helvetica" w:eastAsia="Times New Roman" w:hAnsi="Helvetica" w:cs="Helvetica"/>
          <w:color w:val="333333"/>
          <w:sz w:val="10"/>
          <w:szCs w:val="10"/>
          <w:highlight w:val="yellow"/>
        </w:rPr>
        <w:t>it's not surprising to learn</w:t>
      </w:r>
      <w:r w:rsidRPr="00801E12">
        <w:rPr>
          <w:rFonts w:ascii="Helvetica" w:eastAsia="Times New Roman" w:hAnsi="Helvetica" w:cs="Helvetica"/>
          <w:color w:val="333333"/>
          <w:sz w:val="10"/>
          <w:szCs w:val="10"/>
        </w:rPr>
        <w:t xml:space="preserve"> that together we spent much of the last two decades working on Berkeley DB—a software library that provides fast, flexible, reliable and scalable data management. Berkeley DB provides much of the same functionality that people expect from </w:t>
      </w:r>
      <w:r w:rsidRPr="0005025A">
        <w:rPr>
          <w:rFonts w:ascii="Helvetica" w:eastAsia="Times New Roman" w:hAnsi="Helvetica" w:cs="Helvetica"/>
          <w:color w:val="333333"/>
          <w:sz w:val="10"/>
          <w:szCs w:val="10"/>
          <w:highlight w:val="yellow"/>
        </w:rPr>
        <w:t>more</w:t>
      </w:r>
      <w:r w:rsidRPr="00801E12">
        <w:rPr>
          <w:rFonts w:ascii="Helvetica" w:eastAsia="Times New Roman" w:hAnsi="Helvetica" w:cs="Helvetica"/>
          <w:color w:val="333333"/>
          <w:sz w:val="10"/>
          <w:szCs w:val="10"/>
        </w:rPr>
        <w:t xml:space="preserve"> conventional systems, such as relational databases, but packages it differently. For example, Berkeley DB provides fast data access, both keyed and sequential, as well as transaction support and recovery from failure. However, it provides those features in a library that links directly with the application that needs those services, rather than being made available by a standalone server application.</w:t>
      </w:r>
    </w:p>
    <w:p w:rsidR="00A8482D" w:rsidRPr="003A1791" w:rsidRDefault="00A8482D" w:rsidP="003A1791">
      <w:pPr>
        <w:spacing w:after="71" w:line="142" w:lineRule="atLeast"/>
        <w:rPr>
          <w:rFonts w:ascii="Helvetica" w:hAnsi="Helvetica" w:cs="Helvetica"/>
          <w:color w:val="333333"/>
          <w:sz w:val="10"/>
          <w:szCs w:val="10"/>
        </w:rPr>
      </w:pPr>
      <w:r w:rsidRPr="003A1791">
        <w:rPr>
          <w:rFonts w:ascii="Helvetica" w:hAnsi="Helvetica" w:cs="Helvetica" w:hint="eastAsia"/>
          <w:color w:val="333333"/>
          <w:sz w:val="10"/>
          <w:szCs w:val="10"/>
        </w:rPr>
        <w:t>当把这两种理念结合起来，</w:t>
      </w:r>
      <w:r w:rsidR="00323508">
        <w:rPr>
          <w:rFonts w:ascii="Helvetica" w:hAnsi="Helvetica" w:cs="Helvetica" w:hint="eastAsia"/>
          <w:color w:val="333333"/>
          <w:sz w:val="10"/>
          <w:szCs w:val="10"/>
        </w:rPr>
        <w:t>你就不会奇怪我们花了</w:t>
      </w:r>
      <w:r w:rsidRPr="003A1791">
        <w:rPr>
          <w:rFonts w:ascii="Helvetica" w:hAnsi="Helvetica" w:cs="Helvetica" w:hint="eastAsia"/>
          <w:color w:val="333333"/>
          <w:sz w:val="10"/>
          <w:szCs w:val="10"/>
        </w:rPr>
        <w:t>过去二十年间的大部分时光共事于</w:t>
      </w:r>
      <w:r w:rsidRPr="003A1791">
        <w:rPr>
          <w:rFonts w:ascii="Helvetica" w:hAnsi="Helvetica" w:cs="Helvetica" w:hint="eastAsia"/>
          <w:color w:val="333333"/>
          <w:sz w:val="10"/>
          <w:szCs w:val="10"/>
        </w:rPr>
        <w:t>Berkeley</w:t>
      </w:r>
      <w:r w:rsidR="006663A2">
        <w:rPr>
          <w:rFonts w:ascii="Helvetica" w:hAnsi="Helvetica" w:cs="Helvetica" w:hint="eastAsia"/>
          <w:color w:val="333333"/>
          <w:sz w:val="10"/>
          <w:szCs w:val="10"/>
        </w:rPr>
        <w:t xml:space="preserve"> </w:t>
      </w:r>
      <w:r w:rsidRPr="003A1791">
        <w:rPr>
          <w:rFonts w:ascii="Helvetica" w:hAnsi="Helvetica" w:cs="Helvetica" w:hint="eastAsia"/>
          <w:color w:val="333333"/>
          <w:sz w:val="10"/>
          <w:szCs w:val="10"/>
        </w:rPr>
        <w:t>DB</w:t>
      </w:r>
      <w:r w:rsidR="0036767D">
        <w:rPr>
          <w:rFonts w:ascii="Helvetica" w:hAnsi="Helvetica" w:cs="Helvetica" w:hint="eastAsia"/>
          <w:color w:val="333333"/>
          <w:sz w:val="10"/>
          <w:szCs w:val="10"/>
        </w:rPr>
        <w:t>（一</w:t>
      </w:r>
      <w:r w:rsidRPr="003A1791">
        <w:rPr>
          <w:rFonts w:ascii="Helvetica" w:hAnsi="Helvetica" w:cs="Helvetica" w:hint="eastAsia"/>
          <w:color w:val="333333"/>
          <w:sz w:val="10"/>
          <w:szCs w:val="10"/>
        </w:rPr>
        <w:t>个提供高速、灵活、可靠和可扩展的数据管理的软件库</w:t>
      </w:r>
      <w:r w:rsidR="0036767D">
        <w:rPr>
          <w:rFonts w:ascii="Helvetica" w:hAnsi="Helvetica" w:cs="Helvetica" w:hint="eastAsia"/>
          <w:color w:val="333333"/>
          <w:sz w:val="10"/>
          <w:szCs w:val="10"/>
        </w:rPr>
        <w:t>）</w:t>
      </w:r>
      <w:r w:rsidRPr="003A1791">
        <w:rPr>
          <w:rFonts w:ascii="Helvetica" w:hAnsi="Helvetica" w:cs="Helvetica" w:hint="eastAsia"/>
          <w:color w:val="333333"/>
          <w:sz w:val="10"/>
          <w:szCs w:val="10"/>
        </w:rPr>
        <w:t>了。</w:t>
      </w:r>
      <w:r w:rsidRPr="003A1791">
        <w:rPr>
          <w:rFonts w:ascii="Helvetica" w:hAnsi="Helvetica" w:cs="Helvetica" w:hint="eastAsia"/>
          <w:color w:val="333333"/>
          <w:sz w:val="10"/>
          <w:szCs w:val="10"/>
        </w:rPr>
        <w:t>Berkeley</w:t>
      </w:r>
      <w:r w:rsidR="006F7888">
        <w:rPr>
          <w:rFonts w:ascii="Helvetica" w:hAnsi="Helvetica" w:cs="Helvetica" w:hint="eastAsia"/>
          <w:color w:val="333333"/>
          <w:sz w:val="10"/>
          <w:szCs w:val="10"/>
        </w:rPr>
        <w:t xml:space="preserve"> </w:t>
      </w:r>
      <w:r w:rsidRPr="003A1791">
        <w:rPr>
          <w:rFonts w:ascii="Helvetica" w:hAnsi="Helvetica" w:cs="Helvetica" w:hint="eastAsia"/>
          <w:color w:val="333333"/>
          <w:sz w:val="10"/>
          <w:szCs w:val="10"/>
        </w:rPr>
        <w:t>DB</w:t>
      </w:r>
      <w:r w:rsidRPr="003A1791">
        <w:rPr>
          <w:rFonts w:ascii="Helvetica" w:hAnsi="Helvetica" w:cs="Helvetica" w:hint="eastAsia"/>
          <w:color w:val="333333"/>
          <w:sz w:val="10"/>
          <w:szCs w:val="10"/>
        </w:rPr>
        <w:t>提供了人们所期待</w:t>
      </w:r>
      <w:r w:rsidR="0005025A">
        <w:rPr>
          <w:rFonts w:ascii="Helvetica" w:hAnsi="Helvetica" w:cs="Helvetica" w:hint="eastAsia"/>
          <w:color w:val="333333"/>
          <w:sz w:val="10"/>
          <w:szCs w:val="10"/>
        </w:rPr>
        <w:t>的</w:t>
      </w:r>
      <w:r w:rsidRPr="003A1791">
        <w:rPr>
          <w:rFonts w:ascii="Helvetica" w:hAnsi="Helvetica" w:cs="Helvetica" w:hint="eastAsia"/>
          <w:color w:val="333333"/>
          <w:sz w:val="10"/>
          <w:szCs w:val="10"/>
        </w:rPr>
        <w:t>传统系统</w:t>
      </w:r>
      <w:r w:rsidR="0005025A">
        <w:rPr>
          <w:rFonts w:ascii="Helvetica" w:hAnsi="Helvetica" w:cs="Helvetica" w:hint="eastAsia"/>
          <w:color w:val="333333"/>
          <w:sz w:val="10"/>
          <w:szCs w:val="10"/>
        </w:rPr>
        <w:t>（例如关系型数据库）</w:t>
      </w:r>
      <w:r w:rsidRPr="003A1791">
        <w:rPr>
          <w:rFonts w:ascii="Helvetica" w:hAnsi="Helvetica" w:cs="Helvetica" w:hint="eastAsia"/>
          <w:color w:val="333333"/>
          <w:sz w:val="10"/>
          <w:szCs w:val="10"/>
        </w:rPr>
        <w:t>中的大多数的同样功能，但是打包方式不同。例如，</w:t>
      </w:r>
      <w:r w:rsidRPr="003A1791">
        <w:rPr>
          <w:rFonts w:ascii="Helvetica" w:hAnsi="Helvetica" w:cs="Helvetica" w:hint="eastAsia"/>
          <w:color w:val="333333"/>
          <w:sz w:val="10"/>
          <w:szCs w:val="10"/>
        </w:rPr>
        <w:t>Berkeley</w:t>
      </w:r>
      <w:r w:rsidR="0005025A">
        <w:rPr>
          <w:rFonts w:ascii="Helvetica" w:hAnsi="Helvetica" w:cs="Helvetica" w:hint="eastAsia"/>
          <w:color w:val="333333"/>
          <w:sz w:val="10"/>
          <w:szCs w:val="10"/>
        </w:rPr>
        <w:t xml:space="preserve"> </w:t>
      </w:r>
      <w:r w:rsidRPr="003A1791">
        <w:rPr>
          <w:rFonts w:ascii="Helvetica" w:hAnsi="Helvetica" w:cs="Helvetica" w:hint="eastAsia"/>
          <w:color w:val="333333"/>
          <w:sz w:val="10"/>
          <w:szCs w:val="10"/>
        </w:rPr>
        <w:t>DB</w:t>
      </w:r>
      <w:r w:rsidRPr="003A1791">
        <w:rPr>
          <w:rFonts w:ascii="Helvetica" w:hAnsi="Helvetica" w:cs="Helvetica" w:hint="eastAsia"/>
          <w:color w:val="333333"/>
          <w:sz w:val="10"/>
          <w:szCs w:val="10"/>
        </w:rPr>
        <w:t>提供了按键值</w:t>
      </w:r>
      <w:r w:rsidR="0005025A">
        <w:rPr>
          <w:rFonts w:ascii="Helvetica" w:hAnsi="Helvetica" w:cs="Helvetica" w:hint="eastAsia"/>
          <w:color w:val="333333"/>
          <w:sz w:val="10"/>
          <w:szCs w:val="10"/>
        </w:rPr>
        <w:t>的</w:t>
      </w:r>
      <w:r w:rsidRPr="003A1791">
        <w:rPr>
          <w:rFonts w:ascii="Helvetica" w:hAnsi="Helvetica" w:cs="Helvetica" w:hint="eastAsia"/>
          <w:color w:val="333333"/>
          <w:sz w:val="10"/>
          <w:szCs w:val="10"/>
        </w:rPr>
        <w:t>和</w:t>
      </w:r>
      <w:r w:rsidR="0005025A">
        <w:rPr>
          <w:rFonts w:ascii="Helvetica" w:hAnsi="Helvetica" w:cs="Helvetica" w:hint="eastAsia"/>
          <w:color w:val="333333"/>
          <w:sz w:val="10"/>
          <w:szCs w:val="10"/>
        </w:rPr>
        <w:t>按</w:t>
      </w:r>
      <w:r w:rsidRPr="003A1791">
        <w:rPr>
          <w:rFonts w:ascii="Helvetica" w:hAnsi="Helvetica" w:cs="Helvetica" w:hint="eastAsia"/>
          <w:color w:val="333333"/>
          <w:sz w:val="10"/>
          <w:szCs w:val="10"/>
        </w:rPr>
        <w:t>顺序</w:t>
      </w:r>
      <w:r w:rsidR="0005025A">
        <w:rPr>
          <w:rFonts w:ascii="Helvetica" w:hAnsi="Helvetica" w:cs="Helvetica" w:hint="eastAsia"/>
          <w:color w:val="333333"/>
          <w:sz w:val="10"/>
          <w:szCs w:val="10"/>
        </w:rPr>
        <w:t>的</w:t>
      </w:r>
      <w:r w:rsidRPr="003A1791">
        <w:rPr>
          <w:rFonts w:ascii="Helvetica" w:hAnsi="Helvetica" w:cs="Helvetica" w:hint="eastAsia"/>
          <w:color w:val="333333"/>
          <w:sz w:val="10"/>
          <w:szCs w:val="10"/>
        </w:rPr>
        <w:t>两种快速数据访问，</w:t>
      </w:r>
      <w:r w:rsidR="0005025A">
        <w:rPr>
          <w:rFonts w:ascii="Helvetica" w:hAnsi="Helvetica" w:cs="Helvetica" w:hint="eastAsia"/>
          <w:color w:val="333333"/>
          <w:sz w:val="10"/>
          <w:szCs w:val="10"/>
        </w:rPr>
        <w:t>同时还有</w:t>
      </w:r>
      <w:r w:rsidRPr="003A1791">
        <w:rPr>
          <w:rFonts w:ascii="Helvetica" w:hAnsi="Helvetica" w:cs="Helvetica" w:hint="eastAsia"/>
          <w:color w:val="333333"/>
          <w:sz w:val="10"/>
          <w:szCs w:val="10"/>
        </w:rPr>
        <w:t>事务支持和故障恢复。但是，</w:t>
      </w:r>
      <w:r w:rsidR="0005025A">
        <w:rPr>
          <w:rFonts w:ascii="Helvetica" w:hAnsi="Helvetica" w:cs="Helvetica" w:hint="eastAsia"/>
          <w:color w:val="333333"/>
          <w:sz w:val="10"/>
          <w:szCs w:val="10"/>
        </w:rPr>
        <w:t>它以库的形式提供这些特性，与需要这些服务的应用程序链接到一起</w:t>
      </w:r>
      <w:r w:rsidRPr="003A1791">
        <w:rPr>
          <w:rFonts w:ascii="Helvetica" w:hAnsi="Helvetica" w:cs="Helvetica" w:hint="eastAsia"/>
          <w:color w:val="333333"/>
          <w:sz w:val="10"/>
          <w:szCs w:val="10"/>
        </w:rPr>
        <w:t>，而不是</w:t>
      </w:r>
      <w:r w:rsidR="0005025A">
        <w:rPr>
          <w:rFonts w:ascii="Helvetica" w:hAnsi="Helvetica" w:cs="Helvetica" w:hint="eastAsia"/>
          <w:color w:val="333333"/>
          <w:sz w:val="10"/>
          <w:szCs w:val="10"/>
        </w:rPr>
        <w:t>作为一个独立的服务器应用提供服务。</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In this chapter, we'll take a deeper look at Berkeley DB and see that it is composed of a collection of modules, each of which embodies the Unix "do one thing well" philosophy. Applications that embed Berkeley DB can use those components directly or they can simply use them </w:t>
      </w:r>
      <w:r w:rsidRPr="00206234">
        <w:rPr>
          <w:rFonts w:ascii="Helvetica" w:eastAsia="Times New Roman" w:hAnsi="Helvetica" w:cs="Helvetica"/>
          <w:color w:val="333333"/>
          <w:sz w:val="10"/>
          <w:szCs w:val="10"/>
          <w:highlight w:val="yellow"/>
        </w:rPr>
        <w:t>implicitly</w:t>
      </w:r>
      <w:r w:rsidRPr="00801E12">
        <w:rPr>
          <w:rFonts w:ascii="Helvetica" w:eastAsia="Times New Roman" w:hAnsi="Helvetica" w:cs="Helvetica"/>
          <w:color w:val="333333"/>
          <w:sz w:val="10"/>
          <w:szCs w:val="10"/>
        </w:rPr>
        <w:t xml:space="preserve"> via the more familiar operations to get, put, and delete data items. We'll focus on architecture—how we got started, what we were designing, and where we've </w:t>
      </w:r>
      <w:r w:rsidRPr="00E6434D">
        <w:rPr>
          <w:rFonts w:ascii="Helvetica" w:eastAsia="Times New Roman" w:hAnsi="Helvetica" w:cs="Helvetica"/>
          <w:color w:val="333333"/>
          <w:sz w:val="10"/>
          <w:szCs w:val="10"/>
        </w:rPr>
        <w:t>ended up</w:t>
      </w:r>
      <w:r w:rsidRPr="00801E12">
        <w:rPr>
          <w:rFonts w:ascii="Helvetica" w:eastAsia="Times New Roman" w:hAnsi="Helvetica" w:cs="Helvetica"/>
          <w:color w:val="333333"/>
          <w:sz w:val="10"/>
          <w:szCs w:val="10"/>
        </w:rPr>
        <w:t xml:space="preserve"> and why. Designs can (and certainly will!) be forced to adapt and change—what's vital is maintaining principles and a consistent vision over time. We will also briefly consider the code evolution of long-term software projects. Berkeley DB has over two decades of on-going development, and that inevitably takes its toll on good design.</w:t>
      </w:r>
    </w:p>
    <w:p w:rsidR="00BD2F01" w:rsidRPr="00BD2F01" w:rsidRDefault="00206234"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在本章中</w:t>
      </w:r>
      <w:r w:rsidR="00BD2F01" w:rsidRPr="003A1791">
        <w:rPr>
          <w:rFonts w:ascii="Helvetica" w:hAnsi="Helvetica" w:cs="Helvetica" w:hint="eastAsia"/>
          <w:color w:val="333333"/>
          <w:sz w:val="10"/>
          <w:szCs w:val="10"/>
        </w:rPr>
        <w:t>，我们将要更深入地观察</w:t>
      </w:r>
      <w:r w:rsidR="00BD2F01" w:rsidRPr="003A1791">
        <w:rPr>
          <w:rFonts w:ascii="Helvetica" w:hAnsi="Helvetica" w:cs="Helvetica" w:hint="eastAsia"/>
          <w:color w:val="333333"/>
          <w:sz w:val="10"/>
          <w:szCs w:val="10"/>
        </w:rPr>
        <w:t>Berkeley</w:t>
      </w:r>
      <w:r>
        <w:rPr>
          <w:rFonts w:ascii="Helvetica" w:hAnsi="Helvetica" w:cs="Helvetica" w:hint="eastAsia"/>
          <w:color w:val="333333"/>
          <w:sz w:val="10"/>
          <w:szCs w:val="10"/>
        </w:rPr>
        <w:t xml:space="preserve"> </w:t>
      </w:r>
      <w:r w:rsidR="00BD2F01" w:rsidRPr="003A1791">
        <w:rPr>
          <w:rFonts w:ascii="Helvetica" w:hAnsi="Helvetica" w:cs="Helvetica" w:hint="eastAsia"/>
          <w:color w:val="333333"/>
          <w:sz w:val="10"/>
          <w:szCs w:val="10"/>
        </w:rPr>
        <w:t>DB</w:t>
      </w:r>
      <w:r w:rsidR="00BD2F01" w:rsidRPr="003A1791">
        <w:rPr>
          <w:rFonts w:ascii="Helvetica" w:hAnsi="Helvetica" w:cs="Helvetica" w:hint="eastAsia"/>
          <w:color w:val="333333"/>
          <w:sz w:val="10"/>
          <w:szCs w:val="10"/>
        </w:rPr>
        <w:t>，看到它由一组模块组成，每个模块都体现了</w:t>
      </w:r>
      <w:r w:rsidR="00BD2F01" w:rsidRPr="003A1791">
        <w:rPr>
          <w:rFonts w:ascii="Helvetica" w:hAnsi="Helvetica" w:cs="Helvetica" w:hint="eastAsia"/>
          <w:color w:val="333333"/>
          <w:sz w:val="10"/>
          <w:szCs w:val="10"/>
        </w:rPr>
        <w:t>Unix</w:t>
      </w:r>
      <w:r w:rsidR="00BD2F01" w:rsidRPr="003A1791">
        <w:rPr>
          <w:rFonts w:ascii="Helvetica" w:hAnsi="Helvetica" w:cs="Helvetica" w:hint="eastAsia"/>
          <w:color w:val="333333"/>
          <w:sz w:val="10"/>
          <w:szCs w:val="10"/>
        </w:rPr>
        <w:t>的“把一件事做好”的哲学。</w:t>
      </w:r>
      <w:r>
        <w:rPr>
          <w:rFonts w:ascii="Helvetica" w:hAnsi="Helvetica" w:cs="Helvetica" w:hint="eastAsia"/>
          <w:color w:val="333333"/>
          <w:sz w:val="10"/>
          <w:szCs w:val="10"/>
        </w:rPr>
        <w:t>嵌入了</w:t>
      </w:r>
      <w:r>
        <w:rPr>
          <w:rFonts w:ascii="Helvetica" w:hAnsi="Helvetica" w:cs="Helvetica" w:hint="eastAsia"/>
          <w:color w:val="333333"/>
          <w:sz w:val="10"/>
          <w:szCs w:val="10"/>
        </w:rPr>
        <w:t>Berkeley DB</w:t>
      </w:r>
      <w:r>
        <w:rPr>
          <w:rFonts w:ascii="Helvetica" w:hAnsi="Helvetica" w:cs="Helvetica" w:hint="eastAsia"/>
          <w:color w:val="333333"/>
          <w:sz w:val="10"/>
          <w:szCs w:val="10"/>
        </w:rPr>
        <w:t>的应用程序能够直接使用这些模块或者通过更加熟悉的操作获取、存放和删除数据项来</w:t>
      </w:r>
      <w:r w:rsidRPr="00206234">
        <w:rPr>
          <w:rFonts w:ascii="Helvetica" w:hAnsi="Helvetica" w:cs="Helvetica" w:hint="eastAsia"/>
          <w:color w:val="333333"/>
          <w:sz w:val="10"/>
          <w:szCs w:val="10"/>
          <w:highlight w:val="yellow"/>
        </w:rPr>
        <w:t>间接</w:t>
      </w:r>
      <w:r>
        <w:rPr>
          <w:rFonts w:ascii="Helvetica" w:hAnsi="Helvetica" w:cs="Helvetica" w:hint="eastAsia"/>
          <w:color w:val="333333"/>
          <w:sz w:val="10"/>
          <w:szCs w:val="10"/>
        </w:rPr>
        <w:t>使用它们。我们将集中关注体系结构——我们是如何开始的，我们设计了什么，我们在哪结束了以及为什么。设计能够（而且一定将要）被强迫去适应和改变——重要的是随时间的推移而维护原则和一致的愿景。我们也将简要的谈及长期软件项目的代码演进。</w:t>
      </w:r>
      <w:r>
        <w:rPr>
          <w:rFonts w:ascii="Helvetica" w:hAnsi="Helvetica" w:cs="Helvetica" w:hint="eastAsia"/>
          <w:color w:val="333333"/>
          <w:sz w:val="10"/>
          <w:szCs w:val="10"/>
        </w:rPr>
        <w:t>Berkeley DB</w:t>
      </w:r>
      <w:r>
        <w:rPr>
          <w:rFonts w:ascii="Helvetica" w:hAnsi="Helvetica" w:cs="Helvetica" w:hint="eastAsia"/>
          <w:color w:val="333333"/>
          <w:sz w:val="10"/>
          <w:szCs w:val="10"/>
        </w:rPr>
        <w:t>有超过</w:t>
      </w:r>
      <w:r>
        <w:rPr>
          <w:rFonts w:ascii="Helvetica" w:hAnsi="Helvetica" w:cs="Helvetica" w:hint="eastAsia"/>
          <w:color w:val="333333"/>
          <w:sz w:val="10"/>
          <w:szCs w:val="10"/>
        </w:rPr>
        <w:t>20</w:t>
      </w:r>
      <w:r>
        <w:rPr>
          <w:rFonts w:ascii="Helvetica" w:hAnsi="Helvetica" w:cs="Helvetica" w:hint="eastAsia"/>
          <w:color w:val="333333"/>
          <w:sz w:val="10"/>
          <w:szCs w:val="10"/>
        </w:rPr>
        <w:t>年的持续开发，这难免</w:t>
      </w:r>
      <w:r w:rsidR="0000304A">
        <w:rPr>
          <w:rFonts w:ascii="Helvetica" w:hAnsi="Helvetica" w:cs="Helvetica" w:hint="eastAsia"/>
          <w:color w:val="333333"/>
          <w:sz w:val="10"/>
          <w:szCs w:val="10"/>
        </w:rPr>
        <w:t>会</w:t>
      </w:r>
      <w:r>
        <w:rPr>
          <w:rFonts w:ascii="Helvetica" w:hAnsi="Helvetica" w:cs="Helvetica" w:hint="eastAsia"/>
          <w:color w:val="333333"/>
          <w:sz w:val="10"/>
          <w:szCs w:val="10"/>
        </w:rPr>
        <w:t>给好的设计造成负面影响。</w:t>
      </w:r>
    </w:p>
    <w:p w:rsidR="00801E12" w:rsidRPr="00801E12"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4.1. In the Beginning</w:t>
      </w:r>
      <w:r w:rsidR="00CA28E2">
        <w:rPr>
          <w:rFonts w:ascii="Helvetica" w:eastAsia="Times New Roman" w:hAnsi="Helvetica" w:cs="Helvetica"/>
          <w:b/>
          <w:bCs/>
          <w:i/>
          <w:iCs/>
          <w:color w:val="333333"/>
          <w:sz w:val="19"/>
          <w:szCs w:val="19"/>
        </w:rPr>
        <w:t xml:space="preserve"> </w:t>
      </w:r>
      <w:r w:rsidR="00B05D18">
        <w:rPr>
          <w:rFonts w:ascii="Helvetica" w:hAnsi="Helvetica" w:cs="Helvetica" w:hint="eastAsia"/>
          <w:b/>
          <w:bCs/>
          <w:i/>
          <w:iCs/>
          <w:color w:val="333333"/>
          <w:sz w:val="19"/>
          <w:szCs w:val="19"/>
        </w:rPr>
        <w:t>开端</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Berkeley DB dates back to an era when the Unix operating system was proprietary to AT&amp;T and there were hundreds of utilities and libraries whose lineage had strict licensing constraints. Margo Seltzer was a graduate student at the University of California, Berkeley, and Keith Bostic was a member of Berkeley's Computer Systems Research Group. At the time, Keith was working on removing AT&amp;T's proprietary software from the Berkeley Software Distribution.</w:t>
      </w:r>
    </w:p>
    <w:p w:rsidR="00322D5D" w:rsidRPr="00801E12" w:rsidRDefault="006757A6"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Berkeley DB</w:t>
      </w:r>
      <w:r w:rsidR="00322D5D">
        <w:rPr>
          <w:rFonts w:ascii="Helvetica" w:hAnsi="Helvetica" w:cs="Helvetica" w:hint="eastAsia"/>
          <w:color w:val="333333"/>
          <w:sz w:val="10"/>
          <w:szCs w:val="10"/>
        </w:rPr>
        <w:t>起源于</w:t>
      </w:r>
      <w:r w:rsidR="00322D5D">
        <w:rPr>
          <w:rFonts w:ascii="Helvetica" w:hAnsi="Helvetica" w:cs="Helvetica" w:hint="eastAsia"/>
          <w:color w:val="333333"/>
          <w:sz w:val="10"/>
          <w:szCs w:val="10"/>
        </w:rPr>
        <w:t>Unix</w:t>
      </w:r>
      <w:r w:rsidR="00322D5D">
        <w:rPr>
          <w:rFonts w:ascii="Helvetica" w:hAnsi="Helvetica" w:cs="Helvetica" w:hint="eastAsia"/>
          <w:color w:val="333333"/>
          <w:sz w:val="10"/>
          <w:szCs w:val="10"/>
        </w:rPr>
        <w:t>操作系统还</w:t>
      </w:r>
      <w:r w:rsidR="00B07C94">
        <w:rPr>
          <w:rFonts w:ascii="Helvetica" w:hAnsi="Helvetica" w:cs="Helvetica" w:hint="eastAsia"/>
          <w:color w:val="333333"/>
          <w:sz w:val="10"/>
          <w:szCs w:val="10"/>
        </w:rPr>
        <w:t>专</w:t>
      </w:r>
      <w:r w:rsidR="00322D5D">
        <w:rPr>
          <w:rFonts w:ascii="Helvetica" w:hAnsi="Helvetica" w:cs="Helvetica" w:hint="eastAsia"/>
          <w:color w:val="333333"/>
          <w:sz w:val="10"/>
          <w:szCs w:val="10"/>
        </w:rPr>
        <w:t>属于</w:t>
      </w:r>
      <w:r w:rsidR="00322D5D">
        <w:rPr>
          <w:rFonts w:ascii="Helvetica" w:hAnsi="Helvetica" w:cs="Helvetica"/>
          <w:color w:val="333333"/>
          <w:sz w:val="10"/>
          <w:szCs w:val="10"/>
        </w:rPr>
        <w:t>AT&amp;T</w:t>
      </w:r>
      <w:r w:rsidR="00322D5D">
        <w:rPr>
          <w:rFonts w:ascii="Helvetica" w:hAnsi="Helvetica" w:cs="Helvetica" w:hint="eastAsia"/>
          <w:color w:val="333333"/>
          <w:sz w:val="10"/>
          <w:szCs w:val="10"/>
        </w:rPr>
        <w:t>的时代。那时有几百种实用工具和函数库</w:t>
      </w:r>
      <w:r w:rsidR="00B07C94">
        <w:rPr>
          <w:rFonts w:ascii="Helvetica" w:hAnsi="Helvetica" w:cs="Helvetica" w:hint="eastAsia"/>
          <w:color w:val="333333"/>
          <w:sz w:val="10"/>
          <w:szCs w:val="10"/>
        </w:rPr>
        <w:t>的血统</w:t>
      </w:r>
      <w:r w:rsidR="00322D5D">
        <w:rPr>
          <w:rFonts w:ascii="Helvetica" w:hAnsi="Helvetica" w:cs="Helvetica" w:hint="eastAsia"/>
          <w:color w:val="333333"/>
          <w:sz w:val="10"/>
          <w:szCs w:val="10"/>
        </w:rPr>
        <w:t>还带有严格的</w:t>
      </w:r>
      <w:r w:rsidR="00B07C94">
        <w:rPr>
          <w:rFonts w:ascii="Helvetica" w:hAnsi="Helvetica" w:cs="Helvetica" w:hint="eastAsia"/>
          <w:color w:val="333333"/>
          <w:sz w:val="10"/>
          <w:szCs w:val="10"/>
        </w:rPr>
        <w:t>许可限制</w:t>
      </w:r>
      <w:r w:rsidR="00322D5D">
        <w:rPr>
          <w:rFonts w:ascii="Helvetica" w:hAnsi="Helvetica" w:cs="Helvetica" w:hint="eastAsia"/>
          <w:color w:val="333333"/>
          <w:sz w:val="10"/>
          <w:szCs w:val="10"/>
        </w:rPr>
        <w:t>。</w:t>
      </w:r>
      <w:r w:rsidR="00DF0AB3" w:rsidRPr="00801E12">
        <w:rPr>
          <w:rFonts w:ascii="Helvetica" w:eastAsia="Times New Roman" w:hAnsi="Helvetica" w:cs="Helvetica"/>
          <w:color w:val="333333"/>
          <w:sz w:val="10"/>
          <w:szCs w:val="10"/>
        </w:rPr>
        <w:t>Margo Seltzer</w:t>
      </w:r>
      <w:r w:rsidR="00DF0AB3">
        <w:rPr>
          <w:rFonts w:ascii="Helvetica" w:hAnsi="Helvetica" w:cs="Helvetica" w:hint="eastAsia"/>
          <w:color w:val="333333"/>
          <w:sz w:val="10"/>
          <w:szCs w:val="10"/>
        </w:rPr>
        <w:t>那时是加州大学伯克利分校的</w:t>
      </w:r>
      <w:r w:rsidR="00B07C94">
        <w:rPr>
          <w:rFonts w:ascii="Helvetica" w:hAnsi="Helvetica" w:cs="Helvetica" w:hint="eastAsia"/>
          <w:color w:val="333333"/>
          <w:sz w:val="10"/>
          <w:szCs w:val="10"/>
        </w:rPr>
        <w:t>研究生</w:t>
      </w:r>
      <w:r w:rsidR="00DF0AB3">
        <w:rPr>
          <w:rFonts w:ascii="Helvetica" w:hAnsi="Helvetica" w:cs="Helvetica" w:hint="eastAsia"/>
          <w:color w:val="333333"/>
          <w:sz w:val="10"/>
          <w:szCs w:val="10"/>
        </w:rPr>
        <w:t>，</w:t>
      </w:r>
      <w:r w:rsidR="00DF0AB3" w:rsidRPr="00801E12">
        <w:rPr>
          <w:rFonts w:ascii="Helvetica" w:eastAsia="Times New Roman" w:hAnsi="Helvetica" w:cs="Helvetica"/>
          <w:color w:val="333333"/>
          <w:sz w:val="10"/>
          <w:szCs w:val="10"/>
        </w:rPr>
        <w:t>Keith Bostic</w:t>
      </w:r>
      <w:r w:rsidR="00DF0AB3">
        <w:rPr>
          <w:rFonts w:ascii="Helvetica" w:hAnsi="Helvetica" w:cs="Helvetica" w:hint="eastAsia"/>
          <w:color w:val="333333"/>
          <w:sz w:val="10"/>
          <w:szCs w:val="10"/>
        </w:rPr>
        <w:t>是伯克利计算机系统研究组的一员。</w:t>
      </w:r>
      <w:r w:rsidR="00083AA9">
        <w:rPr>
          <w:rFonts w:ascii="Helvetica" w:hAnsi="Helvetica" w:cs="Helvetica" w:hint="eastAsia"/>
          <w:color w:val="333333"/>
          <w:sz w:val="10"/>
          <w:szCs w:val="10"/>
        </w:rPr>
        <w:t>当时</w:t>
      </w:r>
      <w:r w:rsidR="00083AA9">
        <w:rPr>
          <w:rFonts w:ascii="Helvetica" w:hAnsi="Helvetica" w:cs="Helvetica" w:hint="eastAsia"/>
          <w:color w:val="333333"/>
          <w:sz w:val="10"/>
          <w:szCs w:val="10"/>
        </w:rPr>
        <w:t>Keith</w:t>
      </w:r>
      <w:r w:rsidR="00083AA9">
        <w:rPr>
          <w:rFonts w:ascii="Helvetica" w:hAnsi="Helvetica" w:cs="Helvetica" w:hint="eastAsia"/>
          <w:color w:val="333333"/>
          <w:sz w:val="10"/>
          <w:szCs w:val="10"/>
        </w:rPr>
        <w:t>正在</w:t>
      </w:r>
      <w:r w:rsidR="0016624F">
        <w:rPr>
          <w:rFonts w:ascii="Helvetica" w:hAnsi="Helvetica" w:cs="Helvetica" w:hint="eastAsia"/>
          <w:color w:val="333333"/>
          <w:sz w:val="10"/>
          <w:szCs w:val="10"/>
        </w:rPr>
        <w:t>从伯克利软件发行版（</w:t>
      </w:r>
      <w:r w:rsidR="0016624F">
        <w:rPr>
          <w:rFonts w:ascii="Helvetica" w:hAnsi="Helvetica" w:cs="Helvetica" w:hint="eastAsia"/>
          <w:color w:val="333333"/>
          <w:sz w:val="10"/>
          <w:szCs w:val="10"/>
        </w:rPr>
        <w:t>BSD</w:t>
      </w:r>
      <w:r w:rsidR="0016624F">
        <w:rPr>
          <w:rFonts w:ascii="Helvetica" w:hAnsi="Helvetica" w:cs="Helvetica" w:hint="eastAsia"/>
          <w:color w:val="333333"/>
          <w:sz w:val="10"/>
          <w:szCs w:val="10"/>
        </w:rPr>
        <w:t>）中删除</w:t>
      </w:r>
      <w:r w:rsidR="00083AA9">
        <w:rPr>
          <w:rFonts w:ascii="Helvetica" w:hAnsi="Helvetica" w:cs="Helvetica"/>
          <w:color w:val="333333"/>
          <w:sz w:val="10"/>
          <w:szCs w:val="10"/>
        </w:rPr>
        <w:t>AT&amp;T</w:t>
      </w:r>
      <w:r w:rsidR="00083AA9">
        <w:rPr>
          <w:rFonts w:ascii="Helvetica" w:hAnsi="Helvetica" w:cs="Helvetica" w:hint="eastAsia"/>
          <w:color w:val="333333"/>
          <w:sz w:val="10"/>
          <w:szCs w:val="10"/>
        </w:rPr>
        <w:t>的专属软件</w:t>
      </w:r>
      <w:r w:rsidR="0016624F">
        <w:rPr>
          <w:rFonts w:ascii="Helvetica" w:hAnsi="Helvetica" w:cs="Helvetica" w:hint="eastAsia"/>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The Berkeley DB project began with the </w:t>
      </w:r>
      <w:r w:rsidRPr="00801E12">
        <w:rPr>
          <w:rFonts w:ascii="Helvetica" w:eastAsia="Times New Roman" w:hAnsi="Helvetica" w:cs="Helvetica"/>
          <w:color w:val="333333"/>
          <w:sz w:val="10"/>
          <w:szCs w:val="10"/>
          <w:highlight w:val="yellow"/>
        </w:rPr>
        <w:t>modest</w:t>
      </w:r>
      <w:r w:rsidRPr="00801E12">
        <w:rPr>
          <w:rFonts w:ascii="Helvetica" w:eastAsia="Times New Roman" w:hAnsi="Helvetica" w:cs="Helvetica"/>
          <w:color w:val="333333"/>
          <w:sz w:val="10"/>
          <w:szCs w:val="10"/>
        </w:rPr>
        <w:t xml:space="preserve"> goal of replacing the in-memory </w:t>
      </w:r>
      <w:r w:rsidRPr="00801E12">
        <w:rPr>
          <w:rFonts w:ascii="Courier New" w:eastAsia="Times New Roman" w:hAnsi="Courier New" w:cs="Courier New"/>
          <w:color w:val="DD1144"/>
          <w:sz w:val="10"/>
        </w:rPr>
        <w:t>hsearch</w:t>
      </w:r>
      <w:r w:rsidRPr="00801E12">
        <w:rPr>
          <w:rFonts w:ascii="Helvetica" w:eastAsia="Times New Roman" w:hAnsi="Helvetica" w:cs="Helvetica"/>
          <w:color w:val="333333"/>
          <w:sz w:val="10"/>
          <w:szCs w:val="10"/>
        </w:rPr>
        <w:t xml:space="preserve"> hash package and the on-disk </w:t>
      </w:r>
      <w:r w:rsidRPr="00801E12">
        <w:rPr>
          <w:rFonts w:ascii="Courier New" w:eastAsia="Times New Roman" w:hAnsi="Courier New" w:cs="Courier New"/>
          <w:color w:val="DD1144"/>
          <w:sz w:val="10"/>
        </w:rPr>
        <w:t>dbm/ndbm</w:t>
      </w:r>
      <w:r w:rsidRPr="00801E12">
        <w:rPr>
          <w:rFonts w:ascii="Helvetica" w:eastAsia="Times New Roman" w:hAnsi="Helvetica" w:cs="Helvetica"/>
          <w:color w:val="333333"/>
          <w:sz w:val="10"/>
          <w:szCs w:val="10"/>
        </w:rPr>
        <w:t xml:space="preserve"> hash packages with a new and improved hash implementation able to operate both in-memory and on disk, as well as be freely redistributed without a proprietary license. The </w:t>
      </w:r>
      <w:r w:rsidRPr="00801E12">
        <w:rPr>
          <w:rFonts w:ascii="Courier New" w:eastAsia="Times New Roman" w:hAnsi="Courier New" w:cs="Courier New"/>
          <w:color w:val="DD1144"/>
          <w:sz w:val="10"/>
        </w:rPr>
        <w:t>hash</w:t>
      </w:r>
      <w:r w:rsidRPr="00801E12">
        <w:rPr>
          <w:rFonts w:ascii="Helvetica" w:eastAsia="Times New Roman" w:hAnsi="Helvetica" w:cs="Helvetica"/>
          <w:color w:val="333333"/>
          <w:sz w:val="10"/>
          <w:szCs w:val="10"/>
        </w:rPr>
        <w:t xml:space="preserve"> library that Margo Seltzer wrote [</w:t>
      </w:r>
      <w:hyperlink r:id="rId10" w:anchor="bib:seltzer:hash" w:history="1">
        <w:r w:rsidRPr="00801E12">
          <w:rPr>
            <w:rFonts w:ascii="Helvetica" w:eastAsia="Times New Roman" w:hAnsi="Helvetica" w:cs="Helvetica"/>
            <w:color w:val="0088CC"/>
            <w:sz w:val="10"/>
            <w:szCs w:val="10"/>
          </w:rPr>
          <w:t>SY91</w:t>
        </w:r>
      </w:hyperlink>
      <w:r w:rsidRPr="00801E12">
        <w:rPr>
          <w:rFonts w:ascii="Helvetica" w:eastAsia="Times New Roman" w:hAnsi="Helvetica" w:cs="Helvetica"/>
          <w:color w:val="333333"/>
          <w:sz w:val="10"/>
          <w:szCs w:val="10"/>
        </w:rPr>
        <w:t>] was based on Litwin's Extensible Linear Hashing research. It boasted a clever scheme allowing a constant time mapping between hash values and page addresses, as well as the ability to handle large data—items larger than the underlying hash bucket or filesystem page size, typically four to eight kilobytes.</w:t>
      </w:r>
    </w:p>
    <w:p w:rsidR="00BD6BFE" w:rsidRPr="00801E12" w:rsidRDefault="006757A6"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Berkeley DB</w:t>
      </w:r>
      <w:r w:rsidR="00BD6BFE">
        <w:rPr>
          <w:rFonts w:ascii="Helvetica" w:hAnsi="Helvetica" w:cs="Helvetica" w:hint="eastAsia"/>
          <w:color w:val="333333"/>
          <w:sz w:val="10"/>
          <w:szCs w:val="10"/>
        </w:rPr>
        <w:t>项目开始于一个</w:t>
      </w:r>
      <w:r w:rsidR="00B02986">
        <w:rPr>
          <w:rFonts w:ascii="Helvetica" w:hAnsi="Helvetica" w:cs="Helvetica" w:hint="eastAsia"/>
          <w:color w:val="333333"/>
          <w:sz w:val="10"/>
          <w:szCs w:val="10"/>
        </w:rPr>
        <w:t>适度</w:t>
      </w:r>
      <w:r w:rsidR="00BD6BFE">
        <w:rPr>
          <w:rFonts w:ascii="Helvetica" w:hAnsi="Helvetica" w:cs="Helvetica" w:hint="eastAsia"/>
          <w:color w:val="333333"/>
          <w:sz w:val="10"/>
          <w:szCs w:val="10"/>
        </w:rPr>
        <w:t>的</w:t>
      </w:r>
      <w:r w:rsidR="00711A21">
        <w:rPr>
          <w:rFonts w:ascii="Helvetica" w:hAnsi="Helvetica" w:cs="Helvetica" w:hint="eastAsia"/>
          <w:color w:val="333333"/>
          <w:sz w:val="10"/>
          <w:szCs w:val="10"/>
        </w:rPr>
        <w:t>目标</w:t>
      </w:r>
      <w:r w:rsidR="00BD6BFE">
        <w:rPr>
          <w:rFonts w:ascii="Helvetica" w:hAnsi="Helvetica" w:cs="Helvetica" w:hint="eastAsia"/>
          <w:color w:val="333333"/>
          <w:sz w:val="10"/>
          <w:szCs w:val="10"/>
        </w:rPr>
        <w:t>——</w:t>
      </w:r>
      <w:r w:rsidR="00C37BE9">
        <w:rPr>
          <w:rFonts w:ascii="Helvetica" w:hAnsi="Helvetica" w:cs="Helvetica" w:hint="eastAsia"/>
          <w:color w:val="333333"/>
          <w:sz w:val="10"/>
          <w:szCs w:val="10"/>
        </w:rPr>
        <w:t>用一个新的、改进的、可</w:t>
      </w:r>
      <w:r w:rsidR="0073231C">
        <w:rPr>
          <w:rFonts w:ascii="Helvetica" w:hAnsi="Helvetica" w:cs="Helvetica" w:hint="eastAsia"/>
          <w:color w:val="333333"/>
          <w:sz w:val="10"/>
          <w:szCs w:val="10"/>
        </w:rPr>
        <w:t>同时</w:t>
      </w:r>
      <w:r w:rsidR="00C37BE9">
        <w:rPr>
          <w:rFonts w:ascii="Helvetica" w:hAnsi="Helvetica" w:cs="Helvetica" w:hint="eastAsia"/>
          <w:color w:val="333333"/>
          <w:sz w:val="10"/>
          <w:szCs w:val="10"/>
        </w:rPr>
        <w:t>支持内存和磁盘操作的</w:t>
      </w:r>
      <w:r w:rsidR="0073231C">
        <w:rPr>
          <w:rFonts w:ascii="Helvetica" w:hAnsi="Helvetica" w:cs="Helvetica" w:hint="eastAsia"/>
          <w:color w:val="333333"/>
          <w:sz w:val="10"/>
          <w:szCs w:val="10"/>
        </w:rPr>
        <w:t>哈希</w:t>
      </w:r>
      <w:r w:rsidR="00C37BE9">
        <w:rPr>
          <w:rFonts w:ascii="Helvetica" w:hAnsi="Helvetica" w:cs="Helvetica" w:hint="eastAsia"/>
          <w:color w:val="333333"/>
          <w:sz w:val="10"/>
          <w:szCs w:val="10"/>
        </w:rPr>
        <w:t>实现来替代内存</w:t>
      </w:r>
      <w:r w:rsidR="0073231C">
        <w:rPr>
          <w:rFonts w:ascii="Helvetica" w:hAnsi="Helvetica" w:cs="Helvetica" w:hint="eastAsia"/>
          <w:color w:val="333333"/>
          <w:sz w:val="10"/>
          <w:szCs w:val="10"/>
        </w:rPr>
        <w:t>哈希</w:t>
      </w:r>
      <w:r w:rsidR="00C37BE9">
        <w:rPr>
          <w:rFonts w:ascii="Helvetica" w:hAnsi="Helvetica" w:cs="Helvetica" w:hint="eastAsia"/>
          <w:color w:val="333333"/>
          <w:sz w:val="10"/>
          <w:szCs w:val="10"/>
        </w:rPr>
        <w:t>软件包</w:t>
      </w:r>
      <w:r w:rsidR="00C37BE9">
        <w:rPr>
          <w:rFonts w:ascii="Helvetica" w:hAnsi="Helvetica" w:cs="Helvetica" w:hint="eastAsia"/>
          <w:color w:val="333333"/>
          <w:sz w:val="10"/>
          <w:szCs w:val="10"/>
        </w:rPr>
        <w:t>hsearch</w:t>
      </w:r>
      <w:r w:rsidR="00C37BE9">
        <w:rPr>
          <w:rFonts w:ascii="Helvetica" w:hAnsi="Helvetica" w:cs="Helvetica" w:hint="eastAsia"/>
          <w:color w:val="333333"/>
          <w:sz w:val="10"/>
          <w:szCs w:val="10"/>
        </w:rPr>
        <w:t>和磁盘</w:t>
      </w:r>
      <w:r w:rsidR="0073231C">
        <w:rPr>
          <w:rFonts w:ascii="Helvetica" w:hAnsi="Helvetica" w:cs="Helvetica" w:hint="eastAsia"/>
          <w:color w:val="333333"/>
          <w:sz w:val="10"/>
          <w:szCs w:val="10"/>
        </w:rPr>
        <w:t>哈希</w:t>
      </w:r>
      <w:r w:rsidR="00C37BE9">
        <w:rPr>
          <w:rFonts w:ascii="Helvetica" w:hAnsi="Helvetica" w:cs="Helvetica" w:hint="eastAsia"/>
          <w:color w:val="333333"/>
          <w:sz w:val="10"/>
          <w:szCs w:val="10"/>
        </w:rPr>
        <w:t>软件包</w:t>
      </w:r>
      <w:r w:rsidR="00C37BE9">
        <w:rPr>
          <w:rFonts w:ascii="Helvetica" w:hAnsi="Helvetica" w:cs="Helvetica"/>
          <w:color w:val="333333"/>
          <w:sz w:val="10"/>
          <w:szCs w:val="10"/>
        </w:rPr>
        <w:t>dbm/ndbm</w:t>
      </w:r>
      <w:r w:rsidR="00C37BE9">
        <w:rPr>
          <w:rFonts w:ascii="Helvetica" w:hAnsi="Helvetica" w:cs="Helvetica" w:hint="eastAsia"/>
          <w:color w:val="333333"/>
          <w:sz w:val="10"/>
          <w:szCs w:val="10"/>
        </w:rPr>
        <w:t>，</w:t>
      </w:r>
      <w:r w:rsidR="0073231C">
        <w:rPr>
          <w:rFonts w:ascii="Helvetica" w:hAnsi="Helvetica" w:cs="Helvetica" w:hint="eastAsia"/>
          <w:color w:val="333333"/>
          <w:sz w:val="10"/>
          <w:szCs w:val="10"/>
        </w:rPr>
        <w:t>以及允许</w:t>
      </w:r>
      <w:r w:rsidR="00C37BE9">
        <w:rPr>
          <w:rFonts w:ascii="Helvetica" w:hAnsi="Helvetica" w:cs="Helvetica" w:hint="eastAsia"/>
          <w:color w:val="333333"/>
          <w:sz w:val="10"/>
          <w:szCs w:val="10"/>
        </w:rPr>
        <w:t>不带</w:t>
      </w:r>
      <w:r w:rsidR="0073231C">
        <w:rPr>
          <w:rFonts w:ascii="Helvetica" w:hAnsi="Helvetica" w:cs="Helvetica" w:hint="eastAsia"/>
          <w:color w:val="333333"/>
          <w:sz w:val="10"/>
          <w:szCs w:val="10"/>
        </w:rPr>
        <w:t>专有许可</w:t>
      </w:r>
      <w:r w:rsidR="00C37BE9">
        <w:rPr>
          <w:rFonts w:ascii="Helvetica" w:hAnsi="Helvetica" w:cs="Helvetica" w:hint="eastAsia"/>
          <w:color w:val="333333"/>
          <w:sz w:val="10"/>
          <w:szCs w:val="10"/>
        </w:rPr>
        <w:t>的自由</w:t>
      </w:r>
      <w:r w:rsidR="0073231C">
        <w:rPr>
          <w:rFonts w:ascii="Helvetica" w:hAnsi="Helvetica" w:cs="Helvetica" w:hint="eastAsia"/>
          <w:color w:val="333333"/>
          <w:sz w:val="10"/>
          <w:szCs w:val="10"/>
        </w:rPr>
        <w:t>分发</w:t>
      </w:r>
      <w:r w:rsidR="00C37BE9">
        <w:rPr>
          <w:rFonts w:ascii="Helvetica" w:hAnsi="Helvetica" w:cs="Helvetica" w:hint="eastAsia"/>
          <w:color w:val="333333"/>
          <w:sz w:val="10"/>
          <w:szCs w:val="10"/>
        </w:rPr>
        <w:t>。</w:t>
      </w:r>
      <w:r w:rsidR="00656002" w:rsidRPr="00801E12">
        <w:rPr>
          <w:rFonts w:ascii="Helvetica" w:eastAsia="Times New Roman" w:hAnsi="Helvetica" w:cs="Helvetica"/>
          <w:color w:val="333333"/>
          <w:sz w:val="10"/>
          <w:szCs w:val="10"/>
        </w:rPr>
        <w:t xml:space="preserve">Margo </w:t>
      </w:r>
      <w:r w:rsidR="00AE40E6" w:rsidRPr="00801E12">
        <w:rPr>
          <w:rFonts w:ascii="Helvetica" w:eastAsia="Times New Roman" w:hAnsi="Helvetica" w:cs="Helvetica"/>
          <w:color w:val="333333"/>
          <w:sz w:val="10"/>
          <w:szCs w:val="10"/>
        </w:rPr>
        <w:t>Seltzer</w:t>
      </w:r>
      <w:r w:rsidR="00AE40E6">
        <w:rPr>
          <w:rFonts w:ascii="Helvetica" w:hAnsi="Helvetica" w:cs="Helvetica" w:hint="eastAsia"/>
          <w:color w:val="333333"/>
          <w:sz w:val="10"/>
          <w:szCs w:val="10"/>
        </w:rPr>
        <w:t>写的哈希库</w:t>
      </w:r>
      <w:r w:rsidR="00AE40E6" w:rsidRPr="00801E12">
        <w:rPr>
          <w:rFonts w:ascii="Helvetica" w:eastAsia="Times New Roman" w:hAnsi="Helvetica" w:cs="Helvetica"/>
          <w:color w:val="333333"/>
          <w:sz w:val="10"/>
          <w:szCs w:val="10"/>
        </w:rPr>
        <w:t xml:space="preserve"> [</w:t>
      </w:r>
      <w:hyperlink r:id="rId11" w:anchor="bib:seltzer:hash" w:history="1">
        <w:r w:rsidR="0073231C" w:rsidRPr="00801E12">
          <w:rPr>
            <w:rFonts w:ascii="Helvetica" w:eastAsia="Times New Roman" w:hAnsi="Helvetica" w:cs="Helvetica"/>
            <w:color w:val="0088CC"/>
            <w:sz w:val="10"/>
            <w:szCs w:val="10"/>
          </w:rPr>
          <w:t>SY91</w:t>
        </w:r>
      </w:hyperlink>
      <w:r w:rsidR="005E46F3" w:rsidRPr="00801E12">
        <w:rPr>
          <w:rFonts w:ascii="Helvetica" w:eastAsia="Times New Roman" w:hAnsi="Helvetica" w:cs="Helvetica"/>
          <w:color w:val="333333"/>
          <w:sz w:val="10"/>
          <w:szCs w:val="10"/>
        </w:rPr>
        <w:t>]</w:t>
      </w:r>
      <w:r w:rsidR="005E46F3">
        <w:rPr>
          <w:rFonts w:ascii="Helvetica" w:hAnsi="Helvetica" w:cs="Helvetica" w:hint="eastAsia"/>
          <w:color w:val="333333"/>
          <w:sz w:val="10"/>
          <w:szCs w:val="10"/>
        </w:rPr>
        <w:t xml:space="preserve"> </w:t>
      </w:r>
      <w:r w:rsidR="005E46F3">
        <w:rPr>
          <w:rFonts w:ascii="Helvetica" w:hAnsi="Helvetica" w:cs="Helvetica" w:hint="eastAsia"/>
          <w:color w:val="333333"/>
          <w:sz w:val="10"/>
          <w:szCs w:val="10"/>
        </w:rPr>
        <w:t>基于</w:t>
      </w:r>
      <w:r w:rsidR="005E46F3">
        <w:rPr>
          <w:rFonts w:ascii="Helvetica" w:hAnsi="Helvetica" w:cs="Helvetica" w:hint="eastAsia"/>
          <w:color w:val="333333"/>
          <w:sz w:val="10"/>
          <w:szCs w:val="10"/>
        </w:rPr>
        <w:t>Litwin</w:t>
      </w:r>
      <w:r w:rsidR="005E46F3">
        <w:rPr>
          <w:rFonts w:ascii="Helvetica" w:hAnsi="Helvetica" w:cs="Helvetica" w:hint="eastAsia"/>
          <w:color w:val="333333"/>
          <w:sz w:val="10"/>
          <w:szCs w:val="10"/>
        </w:rPr>
        <w:t>的可扩展线性哈希研究成果</w:t>
      </w:r>
      <w:r w:rsidR="00656002">
        <w:rPr>
          <w:rFonts w:ascii="Helvetica" w:hAnsi="Helvetica" w:cs="Helvetica" w:hint="eastAsia"/>
          <w:color w:val="333333"/>
          <w:sz w:val="10"/>
          <w:szCs w:val="10"/>
        </w:rPr>
        <w:t>。它宣称采用了一种聪明的方法来达到</w:t>
      </w:r>
      <w:r w:rsidR="0073231C">
        <w:rPr>
          <w:rFonts w:ascii="Helvetica" w:hAnsi="Helvetica" w:cs="Helvetica" w:hint="eastAsia"/>
          <w:color w:val="333333"/>
          <w:sz w:val="10"/>
          <w:szCs w:val="10"/>
        </w:rPr>
        <w:t>哈希</w:t>
      </w:r>
      <w:r w:rsidR="00656002">
        <w:rPr>
          <w:rFonts w:ascii="Helvetica" w:hAnsi="Helvetica" w:cs="Helvetica" w:hint="eastAsia"/>
          <w:color w:val="333333"/>
          <w:sz w:val="10"/>
          <w:szCs w:val="10"/>
        </w:rPr>
        <w:t>值和页</w:t>
      </w:r>
      <w:r w:rsidR="0073231C">
        <w:rPr>
          <w:rFonts w:ascii="Helvetica" w:hAnsi="Helvetica" w:cs="Helvetica" w:hint="eastAsia"/>
          <w:color w:val="333333"/>
          <w:sz w:val="10"/>
          <w:szCs w:val="10"/>
        </w:rPr>
        <w:t>面</w:t>
      </w:r>
      <w:r w:rsidR="00656002">
        <w:rPr>
          <w:rFonts w:ascii="Helvetica" w:hAnsi="Helvetica" w:cs="Helvetica" w:hint="eastAsia"/>
          <w:color w:val="333333"/>
          <w:sz w:val="10"/>
          <w:szCs w:val="10"/>
        </w:rPr>
        <w:t>地址</w:t>
      </w:r>
      <w:r w:rsidR="0073231C">
        <w:rPr>
          <w:rFonts w:ascii="Helvetica" w:hAnsi="Helvetica" w:cs="Helvetica" w:hint="eastAsia"/>
          <w:color w:val="333333"/>
          <w:sz w:val="10"/>
          <w:szCs w:val="10"/>
        </w:rPr>
        <w:t>之间</w:t>
      </w:r>
      <w:r w:rsidR="00656002">
        <w:rPr>
          <w:rFonts w:ascii="Helvetica" w:hAnsi="Helvetica" w:cs="Helvetica" w:hint="eastAsia"/>
          <w:color w:val="333333"/>
          <w:sz w:val="10"/>
          <w:szCs w:val="10"/>
        </w:rPr>
        <w:t>的常量时间</w:t>
      </w:r>
      <w:r w:rsidR="00796CF1">
        <w:rPr>
          <w:rFonts w:ascii="Helvetica" w:hAnsi="Helvetica" w:cs="Helvetica" w:hint="eastAsia"/>
          <w:color w:val="333333"/>
          <w:sz w:val="10"/>
          <w:szCs w:val="10"/>
        </w:rPr>
        <w:t>映射</w:t>
      </w:r>
      <w:r w:rsidR="00656002">
        <w:rPr>
          <w:rFonts w:ascii="Helvetica" w:hAnsi="Helvetica" w:cs="Helvetica" w:hint="eastAsia"/>
          <w:color w:val="333333"/>
          <w:sz w:val="10"/>
          <w:szCs w:val="10"/>
        </w:rPr>
        <w:t>，</w:t>
      </w:r>
      <w:r w:rsidR="0073231C">
        <w:rPr>
          <w:rFonts w:ascii="Helvetica" w:hAnsi="Helvetica" w:cs="Helvetica" w:hint="eastAsia"/>
          <w:color w:val="333333"/>
          <w:sz w:val="10"/>
          <w:szCs w:val="10"/>
        </w:rPr>
        <w:t>以及</w:t>
      </w:r>
      <w:r w:rsidR="00656002">
        <w:rPr>
          <w:rFonts w:ascii="Helvetica" w:hAnsi="Helvetica" w:cs="Helvetica" w:hint="eastAsia"/>
          <w:color w:val="333333"/>
          <w:sz w:val="10"/>
          <w:szCs w:val="10"/>
        </w:rPr>
        <w:t>处理较大数据</w:t>
      </w:r>
      <w:r w:rsidR="0073231C">
        <w:rPr>
          <w:rFonts w:ascii="Helvetica" w:hAnsi="Helvetica" w:cs="Helvetica" w:hint="eastAsia"/>
          <w:color w:val="333333"/>
          <w:sz w:val="10"/>
          <w:szCs w:val="10"/>
        </w:rPr>
        <w:t>的能力——</w:t>
      </w:r>
      <w:r w:rsidR="00656002">
        <w:rPr>
          <w:rFonts w:ascii="Helvetica" w:hAnsi="Helvetica" w:cs="Helvetica" w:hint="eastAsia"/>
          <w:color w:val="333333"/>
          <w:sz w:val="10"/>
          <w:szCs w:val="10"/>
        </w:rPr>
        <w:t>大于</w:t>
      </w:r>
      <w:r w:rsidR="0073231C">
        <w:rPr>
          <w:rFonts w:ascii="Helvetica" w:hAnsi="Helvetica" w:cs="Helvetica" w:hint="eastAsia"/>
          <w:color w:val="333333"/>
          <w:sz w:val="10"/>
          <w:szCs w:val="10"/>
        </w:rPr>
        <w:t>底层的哈希桶</w:t>
      </w:r>
      <w:r w:rsidR="00656002">
        <w:rPr>
          <w:rFonts w:ascii="Helvetica" w:hAnsi="Helvetica" w:cs="Helvetica" w:hint="eastAsia"/>
          <w:color w:val="333333"/>
          <w:sz w:val="10"/>
          <w:szCs w:val="10"/>
        </w:rPr>
        <w:t>或文件系统页大小的项</w:t>
      </w:r>
      <w:r w:rsidR="000637D4">
        <w:rPr>
          <w:rFonts w:ascii="Helvetica" w:hAnsi="Helvetica" w:cs="Helvetica" w:hint="eastAsia"/>
          <w:color w:val="333333"/>
          <w:sz w:val="10"/>
          <w:szCs w:val="10"/>
        </w:rPr>
        <w:t>，通常是</w:t>
      </w:r>
      <w:r w:rsidR="000637D4">
        <w:rPr>
          <w:rFonts w:ascii="Helvetica" w:hAnsi="Helvetica" w:cs="Helvetica" w:hint="eastAsia"/>
          <w:color w:val="333333"/>
          <w:sz w:val="10"/>
          <w:szCs w:val="10"/>
        </w:rPr>
        <w:t>4</w:t>
      </w:r>
      <w:r w:rsidR="000637D4">
        <w:rPr>
          <w:rFonts w:ascii="Helvetica" w:hAnsi="Helvetica" w:cs="Helvetica" w:hint="eastAsia"/>
          <w:color w:val="333333"/>
          <w:sz w:val="10"/>
          <w:szCs w:val="10"/>
        </w:rPr>
        <w:t>到</w:t>
      </w:r>
      <w:r w:rsidR="000637D4">
        <w:rPr>
          <w:rFonts w:ascii="Helvetica" w:hAnsi="Helvetica" w:cs="Helvetica" w:hint="eastAsia"/>
          <w:color w:val="333333"/>
          <w:sz w:val="10"/>
          <w:szCs w:val="10"/>
        </w:rPr>
        <w:t>8KB</w:t>
      </w:r>
      <w:r w:rsidR="00656002">
        <w:rPr>
          <w:rFonts w:ascii="Helvetica" w:hAnsi="Helvetica" w:cs="Helvetica" w:hint="eastAsia"/>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If hash tables were good, then Btrees and hash tables would be better. Mike Olson, also a graduate student at the University of California, Berkeley, had written a number of Btree implementations, and agreed to write one more. The three of us transformed Margo's hash software and Mike's Btree software into an access-method-agnostic API, where applications reference hash tables or Btrees via database handles that had handle methods to read and modify data.</w:t>
      </w:r>
    </w:p>
    <w:p w:rsidR="0067398F" w:rsidRPr="00801E12" w:rsidRDefault="0067398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如果</w:t>
      </w:r>
      <w:r w:rsidR="00CC2567">
        <w:rPr>
          <w:rFonts w:ascii="Helvetica" w:hAnsi="Helvetica" w:cs="Helvetica" w:hint="eastAsia"/>
          <w:color w:val="333333"/>
          <w:sz w:val="10"/>
          <w:szCs w:val="10"/>
        </w:rPr>
        <w:t>哈希</w:t>
      </w:r>
      <w:r>
        <w:rPr>
          <w:rFonts w:ascii="Helvetica" w:hAnsi="Helvetica" w:cs="Helvetica" w:hint="eastAsia"/>
          <w:color w:val="333333"/>
          <w:sz w:val="10"/>
          <w:szCs w:val="10"/>
        </w:rPr>
        <w:t>表很好，那么</w:t>
      </w:r>
      <w:r>
        <w:rPr>
          <w:rFonts w:ascii="Helvetica" w:hAnsi="Helvetica" w:cs="Helvetica" w:hint="eastAsia"/>
          <w:color w:val="333333"/>
          <w:sz w:val="10"/>
          <w:szCs w:val="10"/>
        </w:rPr>
        <w:t>B</w:t>
      </w:r>
      <w:r>
        <w:rPr>
          <w:rFonts w:ascii="Helvetica" w:hAnsi="Helvetica" w:cs="Helvetica" w:hint="eastAsia"/>
          <w:color w:val="333333"/>
          <w:sz w:val="10"/>
          <w:szCs w:val="10"/>
        </w:rPr>
        <w:t>树加上</w:t>
      </w:r>
      <w:r w:rsidR="00CC2567">
        <w:rPr>
          <w:rFonts w:ascii="Helvetica" w:hAnsi="Helvetica" w:cs="Helvetica" w:hint="eastAsia"/>
          <w:color w:val="333333"/>
          <w:sz w:val="10"/>
          <w:szCs w:val="10"/>
        </w:rPr>
        <w:t>哈希</w:t>
      </w:r>
      <w:r>
        <w:rPr>
          <w:rFonts w:ascii="Helvetica" w:hAnsi="Helvetica" w:cs="Helvetica" w:hint="eastAsia"/>
          <w:color w:val="333333"/>
          <w:sz w:val="10"/>
          <w:szCs w:val="10"/>
        </w:rPr>
        <w:t>表将会更好。</w:t>
      </w:r>
      <w:r w:rsidR="00DA2803" w:rsidRPr="00801E12">
        <w:rPr>
          <w:rFonts w:ascii="Helvetica" w:eastAsia="Times New Roman" w:hAnsi="Helvetica" w:cs="Helvetica"/>
          <w:color w:val="333333"/>
          <w:sz w:val="10"/>
          <w:szCs w:val="10"/>
        </w:rPr>
        <w:t>Mike Olson</w:t>
      </w:r>
      <w:r w:rsidR="00DA2803">
        <w:rPr>
          <w:rFonts w:ascii="Helvetica" w:hAnsi="Helvetica" w:cs="Helvetica" w:hint="eastAsia"/>
          <w:color w:val="333333"/>
          <w:sz w:val="10"/>
          <w:szCs w:val="10"/>
        </w:rPr>
        <w:t>，也是加州大学伯克利分校的</w:t>
      </w:r>
      <w:r w:rsidR="00CC2567">
        <w:rPr>
          <w:rFonts w:ascii="Helvetica" w:hAnsi="Helvetica" w:cs="Helvetica" w:hint="eastAsia"/>
          <w:color w:val="333333"/>
          <w:sz w:val="10"/>
          <w:szCs w:val="10"/>
        </w:rPr>
        <w:t>研究生</w:t>
      </w:r>
      <w:r w:rsidR="00DA2803">
        <w:rPr>
          <w:rFonts w:ascii="Helvetica" w:hAnsi="Helvetica" w:cs="Helvetica" w:hint="eastAsia"/>
          <w:color w:val="333333"/>
          <w:sz w:val="10"/>
          <w:szCs w:val="10"/>
        </w:rPr>
        <w:t>，曾写过一些</w:t>
      </w:r>
      <w:r w:rsidR="00DA2803">
        <w:rPr>
          <w:rFonts w:ascii="Helvetica" w:hAnsi="Helvetica" w:cs="Helvetica" w:hint="eastAsia"/>
          <w:color w:val="333333"/>
          <w:sz w:val="10"/>
          <w:szCs w:val="10"/>
        </w:rPr>
        <w:t>B</w:t>
      </w:r>
      <w:r w:rsidR="00DA2803">
        <w:rPr>
          <w:rFonts w:ascii="Helvetica" w:hAnsi="Helvetica" w:cs="Helvetica" w:hint="eastAsia"/>
          <w:color w:val="333333"/>
          <w:sz w:val="10"/>
          <w:szCs w:val="10"/>
        </w:rPr>
        <w:t>树的实现，同意再写一个。</w:t>
      </w:r>
      <w:r w:rsidR="0098254E">
        <w:rPr>
          <w:rFonts w:ascii="Helvetica" w:hAnsi="Helvetica" w:cs="Helvetica" w:hint="eastAsia"/>
          <w:color w:val="333333"/>
          <w:sz w:val="10"/>
          <w:szCs w:val="10"/>
        </w:rPr>
        <w:t>我们三个人把</w:t>
      </w:r>
      <w:r w:rsidR="0098254E" w:rsidRPr="00801E12">
        <w:rPr>
          <w:rFonts w:ascii="Helvetica" w:eastAsia="Times New Roman" w:hAnsi="Helvetica" w:cs="Helvetica"/>
          <w:color w:val="333333"/>
          <w:sz w:val="10"/>
          <w:szCs w:val="10"/>
        </w:rPr>
        <w:t>Margo</w:t>
      </w:r>
      <w:r w:rsidR="0098254E">
        <w:rPr>
          <w:rFonts w:ascii="Helvetica" w:hAnsi="Helvetica" w:cs="Helvetica" w:hint="eastAsia"/>
          <w:color w:val="333333"/>
          <w:sz w:val="10"/>
          <w:szCs w:val="10"/>
        </w:rPr>
        <w:t>的</w:t>
      </w:r>
      <w:r w:rsidR="009833DA">
        <w:rPr>
          <w:rFonts w:ascii="Helvetica" w:hAnsi="Helvetica" w:cs="Helvetica" w:hint="eastAsia"/>
          <w:color w:val="333333"/>
          <w:sz w:val="10"/>
          <w:szCs w:val="10"/>
        </w:rPr>
        <w:t>哈希</w:t>
      </w:r>
      <w:r w:rsidR="0098254E">
        <w:rPr>
          <w:rFonts w:ascii="Helvetica" w:hAnsi="Helvetica" w:cs="Helvetica" w:hint="eastAsia"/>
          <w:color w:val="333333"/>
          <w:sz w:val="10"/>
          <w:szCs w:val="10"/>
        </w:rPr>
        <w:t>软件和</w:t>
      </w:r>
      <w:r w:rsidR="0098254E">
        <w:rPr>
          <w:rFonts w:ascii="Helvetica" w:hAnsi="Helvetica" w:cs="Helvetica" w:hint="eastAsia"/>
          <w:color w:val="333333"/>
          <w:sz w:val="10"/>
          <w:szCs w:val="10"/>
        </w:rPr>
        <w:t>Mike</w:t>
      </w:r>
      <w:r w:rsidR="0098254E">
        <w:rPr>
          <w:rFonts w:ascii="Helvetica" w:hAnsi="Helvetica" w:cs="Helvetica" w:hint="eastAsia"/>
          <w:color w:val="333333"/>
          <w:sz w:val="10"/>
          <w:szCs w:val="10"/>
        </w:rPr>
        <w:t>的</w:t>
      </w:r>
      <w:r w:rsidR="0098254E">
        <w:rPr>
          <w:rFonts w:ascii="Helvetica" w:hAnsi="Helvetica" w:cs="Helvetica" w:hint="eastAsia"/>
          <w:color w:val="333333"/>
          <w:sz w:val="10"/>
          <w:szCs w:val="10"/>
        </w:rPr>
        <w:t>B</w:t>
      </w:r>
      <w:r w:rsidR="0098254E">
        <w:rPr>
          <w:rFonts w:ascii="Helvetica" w:hAnsi="Helvetica" w:cs="Helvetica" w:hint="eastAsia"/>
          <w:color w:val="333333"/>
          <w:sz w:val="10"/>
          <w:szCs w:val="10"/>
        </w:rPr>
        <w:t>树软件转换成了一套和存取方法无关</w:t>
      </w:r>
      <w:r w:rsidR="006F6650">
        <w:rPr>
          <w:rFonts w:ascii="Helvetica" w:hAnsi="Helvetica" w:cs="Helvetica" w:hint="eastAsia"/>
          <w:color w:val="333333"/>
          <w:sz w:val="10"/>
          <w:szCs w:val="10"/>
        </w:rPr>
        <w:t>的</w:t>
      </w:r>
      <w:r w:rsidR="0098254E">
        <w:rPr>
          <w:rFonts w:ascii="Helvetica" w:hAnsi="Helvetica" w:cs="Helvetica" w:hint="eastAsia"/>
          <w:color w:val="333333"/>
          <w:sz w:val="10"/>
          <w:szCs w:val="10"/>
        </w:rPr>
        <w:t>API</w:t>
      </w:r>
      <w:r w:rsidR="0098254E">
        <w:rPr>
          <w:rFonts w:ascii="Helvetica" w:hAnsi="Helvetica" w:cs="Helvetica" w:hint="eastAsia"/>
          <w:color w:val="333333"/>
          <w:sz w:val="10"/>
          <w:szCs w:val="10"/>
        </w:rPr>
        <w:t>，应用程序通过数据库句柄</w:t>
      </w:r>
      <w:r w:rsidR="009833DA">
        <w:rPr>
          <w:rFonts w:ascii="Helvetica" w:hAnsi="Helvetica" w:cs="Helvetica" w:hint="eastAsia"/>
          <w:color w:val="333333"/>
          <w:sz w:val="10"/>
          <w:szCs w:val="10"/>
        </w:rPr>
        <w:t>来</w:t>
      </w:r>
      <w:r w:rsidR="0098254E">
        <w:rPr>
          <w:rFonts w:ascii="Helvetica" w:hAnsi="Helvetica" w:cs="Helvetica" w:hint="eastAsia"/>
          <w:color w:val="333333"/>
          <w:sz w:val="10"/>
          <w:szCs w:val="10"/>
        </w:rPr>
        <w:t>引用</w:t>
      </w:r>
      <w:r w:rsidR="009833DA">
        <w:rPr>
          <w:rFonts w:ascii="Helvetica" w:hAnsi="Helvetica" w:cs="Helvetica" w:hint="eastAsia"/>
          <w:color w:val="333333"/>
          <w:sz w:val="10"/>
          <w:szCs w:val="10"/>
        </w:rPr>
        <w:t>哈希</w:t>
      </w:r>
      <w:r w:rsidR="0098254E">
        <w:rPr>
          <w:rFonts w:ascii="Helvetica" w:hAnsi="Helvetica" w:cs="Helvetica" w:hint="eastAsia"/>
          <w:color w:val="333333"/>
          <w:sz w:val="10"/>
          <w:szCs w:val="10"/>
        </w:rPr>
        <w:t>表或</w:t>
      </w:r>
      <w:r w:rsidR="0098254E">
        <w:rPr>
          <w:rFonts w:ascii="Helvetica" w:hAnsi="Helvetica" w:cs="Helvetica" w:hint="eastAsia"/>
          <w:color w:val="333333"/>
          <w:sz w:val="10"/>
          <w:szCs w:val="10"/>
        </w:rPr>
        <w:t>B</w:t>
      </w:r>
      <w:r w:rsidR="004B3F8D">
        <w:rPr>
          <w:rFonts w:ascii="Helvetica" w:hAnsi="Helvetica" w:cs="Helvetica" w:hint="eastAsia"/>
          <w:color w:val="333333"/>
          <w:sz w:val="10"/>
          <w:szCs w:val="10"/>
        </w:rPr>
        <w:t>树，句柄带有读取或修改数据的处理方法。</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Building on these two access methods, Mike Olson and Margo Seltzer wrote a research paper ([</w:t>
      </w:r>
      <w:hyperlink r:id="rId12" w:anchor="bib:seltzer:libtp" w:history="1">
        <w:r w:rsidRPr="00801E12">
          <w:rPr>
            <w:rFonts w:ascii="Helvetica" w:eastAsia="Times New Roman" w:hAnsi="Helvetica" w:cs="Helvetica"/>
            <w:color w:val="0088CC"/>
            <w:sz w:val="10"/>
            <w:szCs w:val="10"/>
          </w:rPr>
          <w:t>SO92</w:t>
        </w:r>
      </w:hyperlink>
      <w:r w:rsidRPr="00801E12">
        <w:rPr>
          <w:rFonts w:ascii="Helvetica" w:eastAsia="Times New Roman" w:hAnsi="Helvetica" w:cs="Helvetica"/>
          <w:color w:val="333333"/>
          <w:sz w:val="10"/>
          <w:szCs w:val="10"/>
        </w:rPr>
        <w:t>]) describing LIBTP, a programmatic transactional library that ran in an application's address space.</w:t>
      </w:r>
    </w:p>
    <w:p w:rsidR="00BD1948" w:rsidRPr="00801E12" w:rsidRDefault="00BD1948"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基于这两种存取方法，</w:t>
      </w:r>
      <w:r>
        <w:rPr>
          <w:rFonts w:ascii="Helvetica" w:hAnsi="Helvetica" w:cs="Helvetica" w:hint="eastAsia"/>
          <w:color w:val="333333"/>
          <w:sz w:val="10"/>
          <w:szCs w:val="10"/>
        </w:rPr>
        <w:t>Mike Olson</w:t>
      </w:r>
      <w:r>
        <w:rPr>
          <w:rFonts w:ascii="Helvetica" w:hAnsi="Helvetica" w:cs="Helvetica" w:hint="eastAsia"/>
          <w:color w:val="333333"/>
          <w:sz w:val="10"/>
          <w:szCs w:val="10"/>
        </w:rPr>
        <w:t>和</w:t>
      </w:r>
      <w:r>
        <w:rPr>
          <w:rFonts w:ascii="Helvetica" w:hAnsi="Helvetica" w:cs="Helvetica" w:hint="eastAsia"/>
          <w:color w:val="333333"/>
          <w:sz w:val="10"/>
          <w:szCs w:val="10"/>
        </w:rPr>
        <w:t>Marge Seltzer</w:t>
      </w:r>
      <w:r>
        <w:rPr>
          <w:rFonts w:ascii="Helvetica" w:hAnsi="Helvetica" w:cs="Helvetica" w:hint="eastAsia"/>
          <w:color w:val="333333"/>
          <w:sz w:val="10"/>
          <w:szCs w:val="10"/>
        </w:rPr>
        <w:t>写了一篇</w:t>
      </w:r>
      <w:r w:rsidR="00CF15E9">
        <w:rPr>
          <w:rFonts w:ascii="Helvetica" w:hAnsi="Helvetica" w:cs="Helvetica" w:hint="eastAsia"/>
          <w:color w:val="333333"/>
          <w:sz w:val="10"/>
          <w:szCs w:val="10"/>
        </w:rPr>
        <w:t>关于</w:t>
      </w:r>
      <w:r>
        <w:rPr>
          <w:rFonts w:ascii="Helvetica" w:hAnsi="Helvetica" w:cs="Helvetica" w:hint="eastAsia"/>
          <w:color w:val="333333"/>
          <w:sz w:val="10"/>
          <w:szCs w:val="10"/>
        </w:rPr>
        <w:t>LIBTP</w:t>
      </w:r>
      <w:r>
        <w:rPr>
          <w:rFonts w:ascii="Helvetica" w:hAnsi="Helvetica" w:cs="Helvetica" w:hint="eastAsia"/>
          <w:color w:val="333333"/>
          <w:sz w:val="10"/>
          <w:szCs w:val="10"/>
        </w:rPr>
        <w:t>（一个运行于应用程序地址空间的可编程事务函数库）</w:t>
      </w:r>
      <w:r w:rsidR="00CF15E9">
        <w:rPr>
          <w:rFonts w:ascii="Helvetica" w:hAnsi="Helvetica" w:cs="Helvetica" w:hint="eastAsia"/>
          <w:color w:val="333333"/>
          <w:sz w:val="10"/>
          <w:szCs w:val="10"/>
        </w:rPr>
        <w:t>的研究论文（</w:t>
      </w:r>
      <w:r w:rsidR="00CF15E9" w:rsidRPr="00801E12">
        <w:rPr>
          <w:rFonts w:ascii="Helvetica" w:eastAsia="Times New Roman" w:hAnsi="Helvetica" w:cs="Helvetica"/>
          <w:color w:val="333333"/>
          <w:sz w:val="10"/>
          <w:szCs w:val="10"/>
        </w:rPr>
        <w:t>([</w:t>
      </w:r>
      <w:hyperlink r:id="rId13" w:anchor="bib:seltzer:libtp" w:history="1">
        <w:r w:rsidR="00CF15E9" w:rsidRPr="00801E12">
          <w:rPr>
            <w:rFonts w:ascii="Helvetica" w:eastAsia="Times New Roman" w:hAnsi="Helvetica" w:cs="Helvetica"/>
            <w:color w:val="0088CC"/>
            <w:sz w:val="10"/>
            <w:szCs w:val="10"/>
          </w:rPr>
          <w:t>SO92</w:t>
        </w:r>
      </w:hyperlink>
      <w:r w:rsidR="00CF15E9" w:rsidRPr="00801E12">
        <w:rPr>
          <w:rFonts w:ascii="Helvetica" w:eastAsia="Times New Roman" w:hAnsi="Helvetica" w:cs="Helvetica"/>
          <w:color w:val="333333"/>
          <w:sz w:val="10"/>
          <w:szCs w:val="10"/>
        </w:rPr>
        <w:t>]</w:t>
      </w:r>
      <w:r w:rsidR="00CF15E9">
        <w:rPr>
          <w:rFonts w:ascii="Helvetica" w:hAnsi="Helvetica" w:cs="Helvetica" w:hint="eastAsia"/>
          <w:color w:val="333333"/>
          <w:sz w:val="10"/>
          <w:szCs w:val="10"/>
        </w:rPr>
        <w:t>）</w:t>
      </w:r>
      <w:r>
        <w:rPr>
          <w:rFonts w:ascii="Helvetica" w:hAnsi="Helvetica" w:cs="Helvetica" w:hint="eastAsia"/>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The hash and Btree libraries were incorporated into the final 4BSD releases, under the name Berkeley DB 1.85. Technically, the Btree access method implements a B+link tree, however, we will use the term Btree for the rest of this chapter, as that is what the access method is called. Berkeley DB 1.85's structure and APIs will likely be familiar to anyone who has used any Linux or BSD-based system.</w:t>
      </w:r>
    </w:p>
    <w:p w:rsidR="00C67F1E" w:rsidRPr="00801E12" w:rsidRDefault="00C67F1E"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这套</w:t>
      </w:r>
      <w:r w:rsidR="00454274">
        <w:rPr>
          <w:rFonts w:ascii="Helvetica" w:hAnsi="Helvetica" w:cs="Helvetica" w:hint="eastAsia"/>
          <w:color w:val="333333"/>
          <w:sz w:val="10"/>
          <w:szCs w:val="10"/>
        </w:rPr>
        <w:t>哈希</w:t>
      </w:r>
      <w:r>
        <w:rPr>
          <w:rFonts w:ascii="Helvetica" w:hAnsi="Helvetica" w:cs="Helvetica" w:hint="eastAsia"/>
          <w:color w:val="333333"/>
          <w:sz w:val="10"/>
          <w:szCs w:val="10"/>
        </w:rPr>
        <w:t>和</w:t>
      </w:r>
      <w:r>
        <w:rPr>
          <w:rFonts w:ascii="Helvetica" w:hAnsi="Helvetica" w:cs="Helvetica" w:hint="eastAsia"/>
          <w:color w:val="333333"/>
          <w:sz w:val="10"/>
          <w:szCs w:val="10"/>
        </w:rPr>
        <w:t>B</w:t>
      </w:r>
      <w:r>
        <w:rPr>
          <w:rFonts w:ascii="Helvetica" w:hAnsi="Helvetica" w:cs="Helvetica" w:hint="eastAsia"/>
          <w:color w:val="333333"/>
          <w:sz w:val="10"/>
          <w:szCs w:val="10"/>
        </w:rPr>
        <w:t>树</w:t>
      </w:r>
      <w:r w:rsidR="00454274">
        <w:rPr>
          <w:rFonts w:ascii="Helvetica" w:hAnsi="Helvetica" w:cs="Helvetica" w:hint="eastAsia"/>
          <w:color w:val="333333"/>
          <w:sz w:val="10"/>
          <w:szCs w:val="10"/>
        </w:rPr>
        <w:t>函数</w:t>
      </w:r>
      <w:r w:rsidR="00D61602">
        <w:rPr>
          <w:rFonts w:ascii="Helvetica" w:hAnsi="Helvetica" w:cs="Helvetica" w:hint="eastAsia"/>
          <w:color w:val="333333"/>
          <w:sz w:val="10"/>
          <w:szCs w:val="10"/>
        </w:rPr>
        <w:t>库</w:t>
      </w:r>
      <w:r w:rsidR="00A018BA">
        <w:rPr>
          <w:rFonts w:ascii="Helvetica" w:hAnsi="Helvetica" w:cs="Helvetica" w:hint="eastAsia"/>
          <w:color w:val="333333"/>
          <w:sz w:val="10"/>
          <w:szCs w:val="10"/>
        </w:rPr>
        <w:t>以</w:t>
      </w:r>
      <w:r w:rsidR="00D90E3A" w:rsidRPr="00801E12">
        <w:rPr>
          <w:rFonts w:ascii="Helvetica" w:eastAsia="Times New Roman" w:hAnsi="Helvetica" w:cs="Helvetica"/>
          <w:color w:val="333333"/>
          <w:sz w:val="10"/>
          <w:szCs w:val="10"/>
        </w:rPr>
        <w:t>Berkeley DB 1.85</w:t>
      </w:r>
      <w:r w:rsidR="00D90E3A">
        <w:rPr>
          <w:rFonts w:ascii="Helvetica" w:hAnsi="Helvetica" w:cs="Helvetica" w:hint="eastAsia"/>
          <w:color w:val="333333"/>
          <w:sz w:val="10"/>
          <w:szCs w:val="10"/>
        </w:rPr>
        <w:t>的</w:t>
      </w:r>
      <w:r w:rsidR="00A018BA">
        <w:rPr>
          <w:rFonts w:ascii="Helvetica" w:hAnsi="Helvetica" w:cs="Helvetica" w:hint="eastAsia"/>
          <w:color w:val="333333"/>
          <w:sz w:val="10"/>
          <w:szCs w:val="10"/>
        </w:rPr>
        <w:t>名称</w:t>
      </w:r>
      <w:r w:rsidR="00454274">
        <w:rPr>
          <w:rFonts w:ascii="Helvetica" w:hAnsi="Helvetica" w:cs="Helvetica" w:hint="eastAsia"/>
          <w:color w:val="333333"/>
          <w:sz w:val="10"/>
          <w:szCs w:val="10"/>
        </w:rPr>
        <w:t>被</w:t>
      </w:r>
      <w:r w:rsidR="00A018BA">
        <w:rPr>
          <w:rFonts w:ascii="Helvetica" w:hAnsi="Helvetica" w:cs="Helvetica" w:hint="eastAsia"/>
          <w:color w:val="333333"/>
          <w:sz w:val="10"/>
          <w:szCs w:val="10"/>
        </w:rPr>
        <w:t>集成到了最终的</w:t>
      </w:r>
      <w:r w:rsidR="00A018BA">
        <w:rPr>
          <w:rFonts w:ascii="Helvetica" w:hAnsi="Helvetica" w:cs="Helvetica" w:hint="eastAsia"/>
          <w:color w:val="333333"/>
          <w:sz w:val="10"/>
          <w:szCs w:val="10"/>
        </w:rPr>
        <w:t>4BSD</w:t>
      </w:r>
      <w:r w:rsidR="00A018BA">
        <w:rPr>
          <w:rFonts w:ascii="Helvetica" w:hAnsi="Helvetica" w:cs="Helvetica" w:hint="eastAsia"/>
          <w:color w:val="333333"/>
          <w:sz w:val="10"/>
          <w:szCs w:val="10"/>
        </w:rPr>
        <w:t>发行版中。</w:t>
      </w:r>
      <w:r w:rsidR="005F326B">
        <w:rPr>
          <w:rFonts w:ascii="Helvetica" w:hAnsi="Helvetica" w:cs="Helvetica" w:hint="eastAsia"/>
          <w:color w:val="333333"/>
          <w:sz w:val="10"/>
          <w:szCs w:val="10"/>
        </w:rPr>
        <w:t>从技术上看，</w:t>
      </w:r>
      <w:r w:rsidR="00454274">
        <w:rPr>
          <w:rFonts w:ascii="Helvetica" w:hAnsi="Helvetica" w:cs="Helvetica" w:hint="eastAsia"/>
          <w:color w:val="333333"/>
          <w:sz w:val="10"/>
          <w:szCs w:val="10"/>
        </w:rPr>
        <w:t>该</w:t>
      </w:r>
      <w:r w:rsidR="005F326B">
        <w:rPr>
          <w:rFonts w:ascii="Helvetica" w:hAnsi="Helvetica" w:cs="Helvetica" w:hint="eastAsia"/>
          <w:color w:val="333333"/>
          <w:sz w:val="10"/>
          <w:szCs w:val="10"/>
        </w:rPr>
        <w:t>B</w:t>
      </w:r>
      <w:r w:rsidR="005F326B">
        <w:rPr>
          <w:rFonts w:ascii="Helvetica" w:hAnsi="Helvetica" w:cs="Helvetica" w:hint="eastAsia"/>
          <w:color w:val="333333"/>
          <w:sz w:val="10"/>
          <w:szCs w:val="10"/>
        </w:rPr>
        <w:t>树存取方法实现的是</w:t>
      </w:r>
      <w:r w:rsidR="005F326B">
        <w:rPr>
          <w:rFonts w:ascii="Helvetica" w:hAnsi="Helvetica" w:cs="Helvetica" w:hint="eastAsia"/>
          <w:color w:val="333333"/>
          <w:sz w:val="10"/>
          <w:szCs w:val="10"/>
        </w:rPr>
        <w:t>B+ link</w:t>
      </w:r>
      <w:r w:rsidR="005F326B">
        <w:rPr>
          <w:rFonts w:ascii="Helvetica" w:hAnsi="Helvetica" w:cs="Helvetica" w:hint="eastAsia"/>
          <w:color w:val="333333"/>
          <w:sz w:val="10"/>
          <w:szCs w:val="10"/>
        </w:rPr>
        <w:t>树，</w:t>
      </w:r>
      <w:r w:rsidR="00454274">
        <w:rPr>
          <w:rFonts w:ascii="Helvetica" w:hAnsi="Helvetica" w:cs="Helvetica" w:hint="eastAsia"/>
          <w:color w:val="333333"/>
          <w:sz w:val="10"/>
          <w:szCs w:val="10"/>
        </w:rPr>
        <w:t>不过</w:t>
      </w:r>
      <w:r w:rsidR="005F326B">
        <w:rPr>
          <w:rFonts w:ascii="Helvetica" w:hAnsi="Helvetica" w:cs="Helvetica" w:hint="eastAsia"/>
          <w:color w:val="333333"/>
          <w:sz w:val="10"/>
          <w:szCs w:val="10"/>
        </w:rPr>
        <w:t>在本章的后续部分我们将采用</w:t>
      </w:r>
      <w:r w:rsidR="005F326B">
        <w:rPr>
          <w:rFonts w:ascii="Helvetica" w:hAnsi="Helvetica" w:cs="Helvetica" w:hint="eastAsia"/>
          <w:color w:val="333333"/>
          <w:sz w:val="10"/>
          <w:szCs w:val="10"/>
        </w:rPr>
        <w:t>B</w:t>
      </w:r>
      <w:r w:rsidR="005F326B">
        <w:rPr>
          <w:rFonts w:ascii="Helvetica" w:hAnsi="Helvetica" w:cs="Helvetica" w:hint="eastAsia"/>
          <w:color w:val="333333"/>
          <w:sz w:val="10"/>
          <w:szCs w:val="10"/>
        </w:rPr>
        <w:t>树一词，因为</w:t>
      </w:r>
      <w:r w:rsidR="00454274">
        <w:rPr>
          <w:rFonts w:ascii="Helvetica" w:hAnsi="Helvetica" w:cs="Helvetica" w:hint="eastAsia"/>
          <w:color w:val="333333"/>
          <w:sz w:val="10"/>
          <w:szCs w:val="10"/>
        </w:rPr>
        <w:t>它是</w:t>
      </w:r>
      <w:r w:rsidR="005F326B">
        <w:rPr>
          <w:rFonts w:ascii="Helvetica" w:hAnsi="Helvetica" w:cs="Helvetica" w:hint="eastAsia"/>
          <w:color w:val="333333"/>
          <w:sz w:val="10"/>
          <w:szCs w:val="10"/>
        </w:rPr>
        <w:t>存取方法</w:t>
      </w:r>
      <w:r w:rsidR="00454274">
        <w:rPr>
          <w:rFonts w:ascii="Helvetica" w:hAnsi="Helvetica" w:cs="Helvetica" w:hint="eastAsia"/>
          <w:color w:val="333333"/>
          <w:sz w:val="10"/>
          <w:szCs w:val="10"/>
        </w:rPr>
        <w:t>的名称</w:t>
      </w:r>
      <w:r w:rsidR="005F326B">
        <w:rPr>
          <w:rFonts w:ascii="Helvetica" w:hAnsi="Helvetica" w:cs="Helvetica" w:hint="eastAsia"/>
          <w:color w:val="333333"/>
          <w:sz w:val="10"/>
          <w:szCs w:val="10"/>
        </w:rPr>
        <w:t>。</w:t>
      </w:r>
      <w:r w:rsidR="00D612EA" w:rsidRPr="00801E12">
        <w:rPr>
          <w:rFonts w:ascii="Helvetica" w:eastAsia="Times New Roman" w:hAnsi="Helvetica" w:cs="Helvetica"/>
          <w:color w:val="333333"/>
          <w:sz w:val="10"/>
          <w:szCs w:val="10"/>
        </w:rPr>
        <w:t>Berkeley DB 1.85</w:t>
      </w:r>
      <w:r w:rsidR="00D612EA">
        <w:rPr>
          <w:rFonts w:ascii="Helvetica" w:hAnsi="Helvetica" w:cs="Helvetica" w:hint="eastAsia"/>
          <w:color w:val="333333"/>
          <w:sz w:val="10"/>
          <w:szCs w:val="10"/>
        </w:rPr>
        <w:t>的结构和</w:t>
      </w:r>
      <w:r w:rsidR="00D612EA">
        <w:rPr>
          <w:rFonts w:ascii="Helvetica" w:hAnsi="Helvetica" w:cs="Helvetica" w:hint="eastAsia"/>
          <w:color w:val="333333"/>
          <w:sz w:val="10"/>
          <w:szCs w:val="10"/>
        </w:rPr>
        <w:t>API</w:t>
      </w:r>
      <w:r w:rsidR="00D612EA">
        <w:rPr>
          <w:rFonts w:ascii="Helvetica" w:hAnsi="Helvetica" w:cs="Helvetica" w:hint="eastAsia"/>
          <w:color w:val="333333"/>
          <w:sz w:val="10"/>
          <w:szCs w:val="10"/>
        </w:rPr>
        <w:t>对用过</w:t>
      </w:r>
      <w:r w:rsidR="00D612EA">
        <w:rPr>
          <w:rFonts w:ascii="Helvetica" w:hAnsi="Helvetica" w:cs="Helvetica" w:hint="eastAsia"/>
          <w:color w:val="333333"/>
          <w:sz w:val="10"/>
          <w:szCs w:val="10"/>
        </w:rPr>
        <w:t>Linux</w:t>
      </w:r>
      <w:r w:rsidR="00D612EA">
        <w:rPr>
          <w:rFonts w:ascii="Helvetica" w:hAnsi="Helvetica" w:cs="Helvetica" w:hint="eastAsia"/>
          <w:color w:val="333333"/>
          <w:sz w:val="10"/>
          <w:szCs w:val="10"/>
        </w:rPr>
        <w:t>或</w:t>
      </w:r>
      <w:r w:rsidR="00D612EA">
        <w:rPr>
          <w:rFonts w:ascii="Helvetica" w:hAnsi="Helvetica" w:cs="Helvetica" w:hint="eastAsia"/>
          <w:color w:val="333333"/>
          <w:sz w:val="10"/>
          <w:szCs w:val="10"/>
        </w:rPr>
        <w:t>BSD</w:t>
      </w:r>
      <w:r w:rsidR="00D612EA">
        <w:rPr>
          <w:rFonts w:ascii="Helvetica" w:hAnsi="Helvetica" w:cs="Helvetica" w:hint="eastAsia"/>
          <w:color w:val="333333"/>
          <w:sz w:val="10"/>
          <w:szCs w:val="10"/>
        </w:rPr>
        <w:t>衍生系统的人而言很可能比较熟悉。</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The Berkeley DB 1.85 library was quiescent for a few years, until 1996 when Netscape contracted with Margo Seltzer and Keith Bostic to build out the full transactional design described in the LIBTP paper and create a production-quality version of the software. This effort produced the first transactional version of Berkeley DB, version 2.0.</w:t>
      </w:r>
    </w:p>
    <w:p w:rsidR="008E1E51" w:rsidRPr="008E1E51" w:rsidRDefault="008E1E51"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Berkeley DB 1.85</w:t>
      </w:r>
      <w:r>
        <w:rPr>
          <w:rFonts w:ascii="Helvetica" w:hAnsi="Helvetica" w:cs="Helvetica" w:hint="eastAsia"/>
          <w:color w:val="333333"/>
          <w:sz w:val="10"/>
          <w:szCs w:val="10"/>
        </w:rPr>
        <w:t>沉寂了一些年，直到</w:t>
      </w:r>
      <w:r>
        <w:rPr>
          <w:rFonts w:ascii="Helvetica" w:hAnsi="Helvetica" w:cs="Helvetica" w:hint="eastAsia"/>
          <w:color w:val="333333"/>
          <w:sz w:val="10"/>
          <w:szCs w:val="10"/>
        </w:rPr>
        <w:t>1996</w:t>
      </w:r>
      <w:r>
        <w:rPr>
          <w:rFonts w:ascii="Helvetica" w:hAnsi="Helvetica" w:cs="Helvetica" w:hint="eastAsia"/>
          <w:color w:val="333333"/>
          <w:sz w:val="10"/>
          <w:szCs w:val="10"/>
        </w:rPr>
        <w:t>年</w:t>
      </w:r>
      <w:r>
        <w:rPr>
          <w:rFonts w:ascii="Helvetica" w:hAnsi="Helvetica" w:cs="Helvetica" w:hint="eastAsia"/>
          <w:color w:val="333333"/>
          <w:sz w:val="10"/>
          <w:szCs w:val="10"/>
        </w:rPr>
        <w:t>Netscape</w:t>
      </w:r>
      <w:r>
        <w:rPr>
          <w:rFonts w:ascii="Helvetica" w:hAnsi="Helvetica" w:cs="Helvetica" w:hint="eastAsia"/>
          <w:color w:val="333333"/>
          <w:sz w:val="10"/>
          <w:szCs w:val="10"/>
        </w:rPr>
        <w:t>与</w:t>
      </w:r>
      <w:r>
        <w:rPr>
          <w:rFonts w:ascii="Helvetica" w:hAnsi="Helvetica" w:cs="Helvetica" w:hint="eastAsia"/>
          <w:color w:val="333333"/>
          <w:sz w:val="10"/>
          <w:szCs w:val="10"/>
        </w:rPr>
        <w:t>Margo Seltzer</w:t>
      </w:r>
      <w:r>
        <w:rPr>
          <w:rFonts w:ascii="Helvetica" w:hAnsi="Helvetica" w:cs="Helvetica" w:hint="eastAsia"/>
          <w:color w:val="333333"/>
          <w:sz w:val="10"/>
          <w:szCs w:val="10"/>
        </w:rPr>
        <w:t>和</w:t>
      </w:r>
      <w:r>
        <w:rPr>
          <w:rFonts w:ascii="Helvetica" w:hAnsi="Helvetica" w:cs="Helvetica" w:hint="eastAsia"/>
          <w:color w:val="333333"/>
          <w:sz w:val="10"/>
          <w:szCs w:val="10"/>
        </w:rPr>
        <w:t>Keith Bostic</w:t>
      </w:r>
      <w:r>
        <w:rPr>
          <w:rFonts w:ascii="Helvetica" w:hAnsi="Helvetica" w:cs="Helvetica" w:hint="eastAsia"/>
          <w:color w:val="333333"/>
          <w:sz w:val="10"/>
          <w:szCs w:val="10"/>
        </w:rPr>
        <w:t>签约来实现</w:t>
      </w:r>
      <w:r>
        <w:rPr>
          <w:rFonts w:ascii="Helvetica" w:hAnsi="Helvetica" w:cs="Helvetica" w:hint="eastAsia"/>
          <w:color w:val="333333"/>
          <w:sz w:val="10"/>
          <w:szCs w:val="10"/>
        </w:rPr>
        <w:t>LIBTP</w:t>
      </w:r>
      <w:r>
        <w:rPr>
          <w:rFonts w:ascii="Helvetica" w:hAnsi="Helvetica" w:cs="Helvetica" w:hint="eastAsia"/>
          <w:color w:val="333333"/>
          <w:sz w:val="10"/>
          <w:szCs w:val="10"/>
        </w:rPr>
        <w:t>论文中描述的</w:t>
      </w:r>
      <w:r w:rsidR="00BA5619">
        <w:rPr>
          <w:rFonts w:ascii="Helvetica" w:hAnsi="Helvetica" w:cs="Helvetica" w:hint="eastAsia"/>
          <w:color w:val="333333"/>
          <w:sz w:val="10"/>
          <w:szCs w:val="10"/>
        </w:rPr>
        <w:t>全部</w:t>
      </w:r>
      <w:r>
        <w:rPr>
          <w:rFonts w:ascii="Helvetica" w:hAnsi="Helvetica" w:cs="Helvetica" w:hint="eastAsia"/>
          <w:color w:val="333333"/>
          <w:sz w:val="10"/>
          <w:szCs w:val="10"/>
        </w:rPr>
        <w:t>事务设计并且实现一个</w:t>
      </w:r>
      <w:r w:rsidR="00BA5619">
        <w:rPr>
          <w:rFonts w:ascii="Helvetica" w:hAnsi="Helvetica" w:cs="Helvetica" w:hint="eastAsia"/>
          <w:color w:val="333333"/>
          <w:sz w:val="10"/>
          <w:szCs w:val="10"/>
        </w:rPr>
        <w:t>生产</w:t>
      </w:r>
      <w:r>
        <w:rPr>
          <w:rFonts w:ascii="Helvetica" w:hAnsi="Helvetica" w:cs="Helvetica" w:hint="eastAsia"/>
          <w:color w:val="333333"/>
          <w:sz w:val="10"/>
          <w:szCs w:val="10"/>
        </w:rPr>
        <w:t>质量级的版本。这项工作产生了</w:t>
      </w:r>
      <w:r>
        <w:rPr>
          <w:rFonts w:ascii="Helvetica" w:hAnsi="Helvetica" w:cs="Helvetica" w:hint="eastAsia"/>
          <w:color w:val="333333"/>
          <w:sz w:val="10"/>
          <w:szCs w:val="10"/>
        </w:rPr>
        <w:t>Berkeley DB</w:t>
      </w:r>
      <w:r>
        <w:rPr>
          <w:rFonts w:ascii="Helvetica" w:hAnsi="Helvetica" w:cs="Helvetica" w:hint="eastAsia"/>
          <w:color w:val="333333"/>
          <w:sz w:val="10"/>
          <w:szCs w:val="10"/>
        </w:rPr>
        <w:t>的第一个事务</w:t>
      </w:r>
      <w:r w:rsidR="00CB3170">
        <w:rPr>
          <w:rFonts w:ascii="Helvetica" w:hAnsi="Helvetica" w:cs="Helvetica" w:hint="eastAsia"/>
          <w:color w:val="333333"/>
          <w:sz w:val="10"/>
          <w:szCs w:val="10"/>
        </w:rPr>
        <w:t>性</w:t>
      </w:r>
      <w:r>
        <w:rPr>
          <w:rFonts w:ascii="Helvetica" w:hAnsi="Helvetica" w:cs="Helvetica" w:hint="eastAsia"/>
          <w:color w:val="333333"/>
          <w:sz w:val="10"/>
          <w:szCs w:val="10"/>
        </w:rPr>
        <w:t>版本，版本</w:t>
      </w:r>
      <w:r>
        <w:rPr>
          <w:rFonts w:ascii="Helvetica" w:hAnsi="Helvetica" w:cs="Helvetica" w:hint="eastAsia"/>
          <w:color w:val="333333"/>
          <w:sz w:val="10"/>
          <w:szCs w:val="10"/>
        </w:rPr>
        <w:t>2.0</w:t>
      </w:r>
      <w:r w:rsidR="00535A7E">
        <w:rPr>
          <w:rFonts w:ascii="Helvetica" w:hAnsi="Helvetica" w:cs="Helvetica" w:hint="eastAsia"/>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The subsequent history of Berkeley DB is a simpler and more traditional timeline: Berkeley DB 2.0 (1997) introduced transactions to Berkeley DB; Berkeley DB 3.0 (1999) was a re-designed version, adding further levels of abstraction and indirection to accommodate growing functionality. Berkeley DB 4.0 (2001) introduced replication and high availability, and Oracle Berkeley DB 5.0 (2010) added SQL support.</w:t>
      </w:r>
    </w:p>
    <w:p w:rsidR="00956E9E" w:rsidRPr="00801E12" w:rsidRDefault="00956E9E"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的后续历史就是一个</w:t>
      </w:r>
      <w:r w:rsidR="00B158D1">
        <w:rPr>
          <w:rFonts w:ascii="Helvetica" w:hAnsi="Helvetica" w:cs="Helvetica" w:hint="eastAsia"/>
          <w:color w:val="333333"/>
          <w:sz w:val="10"/>
          <w:szCs w:val="10"/>
        </w:rPr>
        <w:t>更</w:t>
      </w:r>
      <w:r>
        <w:rPr>
          <w:rFonts w:ascii="Helvetica" w:hAnsi="Helvetica" w:cs="Helvetica" w:hint="eastAsia"/>
          <w:color w:val="333333"/>
          <w:sz w:val="10"/>
          <w:szCs w:val="10"/>
        </w:rPr>
        <w:t>简单</w:t>
      </w:r>
      <w:r w:rsidR="00725429">
        <w:rPr>
          <w:rFonts w:ascii="Helvetica" w:hAnsi="Helvetica" w:cs="Helvetica" w:hint="eastAsia"/>
          <w:color w:val="333333"/>
          <w:sz w:val="10"/>
          <w:szCs w:val="10"/>
        </w:rPr>
        <w:t>、</w:t>
      </w:r>
      <w:r>
        <w:rPr>
          <w:rFonts w:ascii="Helvetica" w:hAnsi="Helvetica" w:cs="Helvetica" w:hint="eastAsia"/>
          <w:color w:val="333333"/>
          <w:sz w:val="10"/>
          <w:szCs w:val="10"/>
        </w:rPr>
        <w:t>传统的</w:t>
      </w:r>
      <w:r w:rsidR="00B158D1">
        <w:rPr>
          <w:rFonts w:ascii="Helvetica" w:hAnsi="Helvetica" w:cs="Helvetica" w:hint="eastAsia"/>
          <w:color w:val="333333"/>
          <w:sz w:val="10"/>
          <w:szCs w:val="10"/>
        </w:rPr>
        <w:t>大事年</w:t>
      </w:r>
      <w:r w:rsidR="00CB3170">
        <w:rPr>
          <w:rFonts w:ascii="Helvetica" w:hAnsi="Helvetica" w:cs="Helvetica" w:hint="eastAsia"/>
          <w:color w:val="333333"/>
          <w:sz w:val="10"/>
          <w:szCs w:val="10"/>
        </w:rPr>
        <w:t>表</w:t>
      </w:r>
      <w:r>
        <w:rPr>
          <w:rFonts w:ascii="Helvetica" w:hAnsi="Helvetica" w:cs="Helvetica" w:hint="eastAsia"/>
          <w:color w:val="333333"/>
          <w:sz w:val="10"/>
          <w:szCs w:val="10"/>
        </w:rPr>
        <w:t>了：</w:t>
      </w:r>
      <w:r w:rsidR="00682DB9" w:rsidRPr="00801E12">
        <w:rPr>
          <w:rFonts w:ascii="Helvetica" w:eastAsia="Times New Roman" w:hAnsi="Helvetica" w:cs="Helvetica"/>
          <w:color w:val="333333"/>
          <w:sz w:val="10"/>
          <w:szCs w:val="10"/>
        </w:rPr>
        <w:t>Berkeley DB 2.0</w:t>
      </w:r>
      <w:r w:rsidR="00682DB9">
        <w:rPr>
          <w:rFonts w:ascii="Helvetica" w:hAnsi="Helvetica" w:cs="Helvetica" w:hint="eastAsia"/>
          <w:color w:val="333333"/>
          <w:sz w:val="10"/>
          <w:szCs w:val="10"/>
        </w:rPr>
        <w:t>（</w:t>
      </w:r>
      <w:r w:rsidR="00682DB9">
        <w:rPr>
          <w:rFonts w:ascii="Helvetica" w:hAnsi="Helvetica" w:cs="Helvetica" w:hint="eastAsia"/>
          <w:color w:val="333333"/>
          <w:sz w:val="10"/>
          <w:szCs w:val="10"/>
        </w:rPr>
        <w:t>1997</w:t>
      </w:r>
      <w:r w:rsidR="00682DB9">
        <w:rPr>
          <w:rFonts w:ascii="Helvetica" w:hAnsi="Helvetica" w:cs="Helvetica" w:hint="eastAsia"/>
          <w:color w:val="333333"/>
          <w:sz w:val="10"/>
          <w:szCs w:val="10"/>
        </w:rPr>
        <w:t>）引入了事务；</w:t>
      </w:r>
      <w:r w:rsidR="00682DB9" w:rsidRPr="00801E12">
        <w:rPr>
          <w:rFonts w:ascii="Helvetica" w:eastAsia="Times New Roman" w:hAnsi="Helvetica" w:cs="Helvetica"/>
          <w:color w:val="333333"/>
          <w:sz w:val="10"/>
          <w:szCs w:val="10"/>
        </w:rPr>
        <w:t xml:space="preserve">Berkeley DB 3.0 </w:t>
      </w:r>
      <w:r w:rsidR="006D41B7">
        <w:rPr>
          <w:rFonts w:ascii="Helvetica" w:hAnsi="Helvetica" w:cs="Helvetica" w:hint="eastAsia"/>
          <w:color w:val="333333"/>
          <w:sz w:val="10"/>
          <w:szCs w:val="10"/>
        </w:rPr>
        <w:t>（</w:t>
      </w:r>
      <w:r w:rsidR="00682DB9" w:rsidRPr="00801E12">
        <w:rPr>
          <w:rFonts w:ascii="Helvetica" w:eastAsia="Times New Roman" w:hAnsi="Helvetica" w:cs="Helvetica"/>
          <w:color w:val="333333"/>
          <w:sz w:val="10"/>
          <w:szCs w:val="10"/>
        </w:rPr>
        <w:t>1999</w:t>
      </w:r>
      <w:r w:rsidR="006D41B7">
        <w:rPr>
          <w:rFonts w:ascii="Helvetica" w:hAnsi="Helvetica" w:cs="Helvetica" w:hint="eastAsia"/>
          <w:color w:val="333333"/>
          <w:sz w:val="10"/>
          <w:szCs w:val="10"/>
        </w:rPr>
        <w:t>）</w:t>
      </w:r>
      <w:r w:rsidR="00682DB9">
        <w:rPr>
          <w:rFonts w:ascii="Helvetica" w:hAnsi="Helvetica" w:cs="Helvetica" w:hint="eastAsia"/>
          <w:color w:val="333333"/>
          <w:sz w:val="10"/>
          <w:szCs w:val="10"/>
        </w:rPr>
        <w:t>是一个重新设计的版本，增加了更多级别的抽象和间接性以支持不断增长的功能；</w:t>
      </w:r>
      <w:r w:rsidR="00682DB9" w:rsidRPr="00801E12">
        <w:rPr>
          <w:rFonts w:ascii="Helvetica" w:eastAsia="Times New Roman" w:hAnsi="Helvetica" w:cs="Helvetica"/>
          <w:color w:val="333333"/>
          <w:sz w:val="10"/>
          <w:szCs w:val="10"/>
        </w:rPr>
        <w:t xml:space="preserve">Berkeley DB </w:t>
      </w:r>
      <w:r w:rsidR="00682DB9">
        <w:rPr>
          <w:rFonts w:ascii="Helvetica" w:hAnsi="Helvetica" w:cs="Helvetica" w:hint="eastAsia"/>
          <w:color w:val="333333"/>
          <w:sz w:val="10"/>
          <w:szCs w:val="10"/>
        </w:rPr>
        <w:t>4</w:t>
      </w:r>
      <w:r w:rsidR="00682DB9" w:rsidRPr="00801E12">
        <w:rPr>
          <w:rFonts w:ascii="Helvetica" w:eastAsia="Times New Roman" w:hAnsi="Helvetica" w:cs="Helvetica"/>
          <w:color w:val="333333"/>
          <w:sz w:val="10"/>
          <w:szCs w:val="10"/>
        </w:rPr>
        <w:t xml:space="preserve">.0 </w:t>
      </w:r>
      <w:r w:rsidR="006D41B7">
        <w:rPr>
          <w:rFonts w:ascii="Helvetica" w:hAnsi="Helvetica" w:cs="Helvetica" w:hint="eastAsia"/>
          <w:color w:val="333333"/>
          <w:sz w:val="10"/>
          <w:szCs w:val="10"/>
        </w:rPr>
        <w:t>（</w:t>
      </w:r>
      <w:r w:rsidR="00682DB9">
        <w:rPr>
          <w:rFonts w:ascii="Helvetica" w:hAnsi="Helvetica" w:cs="Helvetica" w:hint="eastAsia"/>
          <w:color w:val="333333"/>
          <w:sz w:val="10"/>
          <w:szCs w:val="10"/>
        </w:rPr>
        <w:t>2001</w:t>
      </w:r>
      <w:r w:rsidR="006D41B7">
        <w:rPr>
          <w:rFonts w:ascii="Helvetica" w:hAnsi="Helvetica" w:cs="Helvetica" w:hint="eastAsia"/>
          <w:color w:val="333333"/>
          <w:sz w:val="10"/>
          <w:szCs w:val="10"/>
        </w:rPr>
        <w:t>）</w:t>
      </w:r>
      <w:r w:rsidR="00682DB9">
        <w:rPr>
          <w:rFonts w:ascii="Helvetica" w:hAnsi="Helvetica" w:cs="Helvetica" w:hint="eastAsia"/>
          <w:color w:val="333333"/>
          <w:sz w:val="10"/>
          <w:szCs w:val="10"/>
        </w:rPr>
        <w:t>引入了复制和高可用；</w:t>
      </w:r>
      <w:r w:rsidR="00682DB9">
        <w:rPr>
          <w:rFonts w:ascii="Helvetica" w:hAnsi="Helvetica" w:cs="Helvetica" w:hint="eastAsia"/>
          <w:color w:val="333333"/>
          <w:sz w:val="10"/>
          <w:szCs w:val="10"/>
        </w:rPr>
        <w:t xml:space="preserve">Oracle </w:t>
      </w:r>
      <w:r w:rsidR="00682DB9" w:rsidRPr="00801E12">
        <w:rPr>
          <w:rFonts w:ascii="Helvetica" w:eastAsia="Times New Roman" w:hAnsi="Helvetica" w:cs="Helvetica"/>
          <w:color w:val="333333"/>
          <w:sz w:val="10"/>
          <w:szCs w:val="10"/>
        </w:rPr>
        <w:t xml:space="preserve">Berkeley DB </w:t>
      </w:r>
      <w:r w:rsidR="00682DB9">
        <w:rPr>
          <w:rFonts w:ascii="Helvetica" w:hAnsi="Helvetica" w:cs="Helvetica" w:hint="eastAsia"/>
          <w:color w:val="333333"/>
          <w:sz w:val="10"/>
          <w:szCs w:val="10"/>
        </w:rPr>
        <w:t>5</w:t>
      </w:r>
      <w:r w:rsidR="00682DB9" w:rsidRPr="00801E12">
        <w:rPr>
          <w:rFonts w:ascii="Helvetica" w:eastAsia="Times New Roman" w:hAnsi="Helvetica" w:cs="Helvetica"/>
          <w:color w:val="333333"/>
          <w:sz w:val="10"/>
          <w:szCs w:val="10"/>
        </w:rPr>
        <w:t xml:space="preserve">.0 </w:t>
      </w:r>
      <w:r w:rsidR="006D41B7">
        <w:rPr>
          <w:rFonts w:ascii="Helvetica" w:hAnsi="Helvetica" w:cs="Helvetica" w:hint="eastAsia"/>
          <w:color w:val="333333"/>
          <w:sz w:val="10"/>
          <w:szCs w:val="10"/>
        </w:rPr>
        <w:t>（</w:t>
      </w:r>
      <w:r w:rsidR="00682DB9">
        <w:rPr>
          <w:rFonts w:ascii="Helvetica" w:hAnsi="Helvetica" w:cs="Helvetica" w:hint="eastAsia"/>
          <w:color w:val="333333"/>
          <w:sz w:val="10"/>
          <w:szCs w:val="10"/>
        </w:rPr>
        <w:t>2010</w:t>
      </w:r>
      <w:r w:rsidR="006D41B7">
        <w:rPr>
          <w:rFonts w:ascii="Helvetica" w:hAnsi="Helvetica" w:cs="Helvetica" w:hint="eastAsia"/>
          <w:color w:val="333333"/>
          <w:sz w:val="10"/>
          <w:szCs w:val="10"/>
        </w:rPr>
        <w:t>）</w:t>
      </w:r>
      <w:r w:rsidR="00682DB9">
        <w:rPr>
          <w:rFonts w:ascii="Helvetica" w:hAnsi="Helvetica" w:cs="Helvetica" w:hint="eastAsia"/>
          <w:color w:val="333333"/>
          <w:sz w:val="10"/>
          <w:szCs w:val="10"/>
        </w:rPr>
        <w:t>增加了</w:t>
      </w:r>
      <w:r w:rsidR="00682DB9">
        <w:rPr>
          <w:rFonts w:ascii="Helvetica" w:hAnsi="Helvetica" w:cs="Helvetica" w:hint="eastAsia"/>
          <w:color w:val="333333"/>
          <w:sz w:val="10"/>
          <w:szCs w:val="10"/>
        </w:rPr>
        <w:t>SQL</w:t>
      </w:r>
      <w:r w:rsidR="00682DB9">
        <w:rPr>
          <w:rFonts w:ascii="Helvetica" w:hAnsi="Helvetica" w:cs="Helvetica" w:hint="eastAsia"/>
          <w:color w:val="333333"/>
          <w:sz w:val="10"/>
          <w:szCs w:val="10"/>
        </w:rPr>
        <w:t>支持。</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At the time of writing, Berkeley DB is the most widely used database toolkit in the world, with hundreds of millions of deployed copies running in everything from routers and browsers to mailers and operating systems. Although more than twenty years old, the Berkeley DB tool-based and object-oriented approach has allowed it to incrementally improve and </w:t>
      </w:r>
      <w:r w:rsidRPr="00801E12">
        <w:rPr>
          <w:rFonts w:ascii="Helvetica" w:eastAsia="Times New Roman" w:hAnsi="Helvetica" w:cs="Helvetica"/>
          <w:color w:val="333333"/>
          <w:sz w:val="10"/>
          <w:szCs w:val="10"/>
          <w:highlight w:val="yellow"/>
        </w:rPr>
        <w:t>re-invent itself</w:t>
      </w:r>
      <w:r w:rsidRPr="00801E12">
        <w:rPr>
          <w:rFonts w:ascii="Helvetica" w:eastAsia="Times New Roman" w:hAnsi="Helvetica" w:cs="Helvetica"/>
          <w:color w:val="333333"/>
          <w:sz w:val="10"/>
          <w:szCs w:val="10"/>
        </w:rPr>
        <w:t xml:space="preserve"> to match the requirements of the software using it.</w:t>
      </w:r>
    </w:p>
    <w:p w:rsidR="008335E7" w:rsidRPr="00801E12" w:rsidRDefault="008335E7"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在写作本文的时候，</w:t>
      </w:r>
      <w:r w:rsidR="00755795" w:rsidRPr="00801E12">
        <w:rPr>
          <w:rFonts w:ascii="Helvetica" w:eastAsia="Times New Roman" w:hAnsi="Helvetica" w:cs="Helvetica"/>
          <w:color w:val="333333"/>
          <w:sz w:val="10"/>
          <w:szCs w:val="10"/>
        </w:rPr>
        <w:t xml:space="preserve">Berkeley DB </w:t>
      </w:r>
      <w:r w:rsidR="00755795">
        <w:rPr>
          <w:rFonts w:ascii="Helvetica" w:hAnsi="Helvetica" w:cs="Helvetica" w:hint="eastAsia"/>
          <w:color w:val="333333"/>
          <w:sz w:val="10"/>
          <w:szCs w:val="10"/>
        </w:rPr>
        <w:t>是世界上使用最广泛的数据库工具集，有几亿份部署的拷贝运行在从路由器、浏览器</w:t>
      </w:r>
      <w:r w:rsidR="00807F17">
        <w:rPr>
          <w:rFonts w:ascii="Helvetica" w:hAnsi="Helvetica" w:cs="Helvetica" w:hint="eastAsia"/>
          <w:color w:val="333333"/>
          <w:sz w:val="10"/>
          <w:szCs w:val="10"/>
        </w:rPr>
        <w:t>、</w:t>
      </w:r>
      <w:r w:rsidR="00755795">
        <w:rPr>
          <w:rFonts w:ascii="Helvetica" w:hAnsi="Helvetica" w:cs="Helvetica" w:hint="eastAsia"/>
          <w:color w:val="333333"/>
          <w:sz w:val="10"/>
          <w:szCs w:val="10"/>
        </w:rPr>
        <w:t>邮件系统</w:t>
      </w:r>
      <w:r w:rsidR="00807F17">
        <w:rPr>
          <w:rFonts w:ascii="Helvetica" w:hAnsi="Helvetica" w:cs="Helvetica" w:hint="eastAsia"/>
          <w:color w:val="333333"/>
          <w:sz w:val="10"/>
          <w:szCs w:val="10"/>
        </w:rPr>
        <w:t>到</w:t>
      </w:r>
      <w:r w:rsidR="00755795">
        <w:rPr>
          <w:rFonts w:ascii="Helvetica" w:hAnsi="Helvetica" w:cs="Helvetica" w:hint="eastAsia"/>
          <w:color w:val="333333"/>
          <w:sz w:val="10"/>
          <w:szCs w:val="10"/>
        </w:rPr>
        <w:t>操作系统的各种系统中。</w:t>
      </w:r>
      <w:r w:rsidR="00147FF7">
        <w:rPr>
          <w:rFonts w:ascii="Helvetica" w:hAnsi="Helvetica" w:cs="Helvetica" w:hint="eastAsia"/>
          <w:color w:val="333333"/>
          <w:sz w:val="10"/>
          <w:szCs w:val="10"/>
        </w:rPr>
        <w:t>虽然已经有</w:t>
      </w:r>
      <w:r w:rsidR="00807F17">
        <w:rPr>
          <w:rFonts w:ascii="Helvetica" w:hAnsi="Helvetica" w:cs="Helvetica" w:hint="eastAsia"/>
          <w:color w:val="333333"/>
          <w:sz w:val="10"/>
          <w:szCs w:val="10"/>
        </w:rPr>
        <w:t>超过</w:t>
      </w:r>
      <w:r w:rsidR="00147FF7">
        <w:rPr>
          <w:rFonts w:ascii="Helvetica" w:hAnsi="Helvetica" w:cs="Helvetica" w:hint="eastAsia"/>
          <w:color w:val="333333"/>
          <w:sz w:val="10"/>
          <w:szCs w:val="10"/>
        </w:rPr>
        <w:t>20</w:t>
      </w:r>
      <w:r w:rsidR="00147FF7">
        <w:rPr>
          <w:rFonts w:ascii="Helvetica" w:hAnsi="Helvetica" w:cs="Helvetica" w:hint="eastAsia"/>
          <w:color w:val="333333"/>
          <w:sz w:val="10"/>
          <w:szCs w:val="10"/>
        </w:rPr>
        <w:t>年的历史了，</w:t>
      </w:r>
      <w:r w:rsidR="00147FF7" w:rsidRPr="00801E12">
        <w:rPr>
          <w:rFonts w:ascii="Helvetica" w:eastAsia="Times New Roman" w:hAnsi="Helvetica" w:cs="Helvetica"/>
          <w:color w:val="333333"/>
          <w:sz w:val="10"/>
          <w:szCs w:val="10"/>
        </w:rPr>
        <w:t xml:space="preserve">Berkeley DB </w:t>
      </w:r>
      <w:r w:rsidR="00147FF7">
        <w:rPr>
          <w:rFonts w:ascii="Helvetica" w:hAnsi="Helvetica" w:cs="Helvetica" w:hint="eastAsia"/>
          <w:color w:val="333333"/>
          <w:sz w:val="10"/>
          <w:szCs w:val="10"/>
        </w:rPr>
        <w:t>基于工具和面向对象的设计方法使得它可以增量改进和重构以满足使用它的软件</w:t>
      </w:r>
      <w:r w:rsidR="00807F17">
        <w:rPr>
          <w:rFonts w:ascii="Helvetica" w:hAnsi="Helvetica" w:cs="Helvetica" w:hint="eastAsia"/>
          <w:color w:val="333333"/>
          <w:sz w:val="10"/>
          <w:szCs w:val="10"/>
        </w:rPr>
        <w:t>的需求</w:t>
      </w:r>
      <w:r w:rsidR="00147FF7">
        <w:rPr>
          <w:rFonts w:ascii="Helvetica" w:hAnsi="Helvetica" w:cs="Helvetica" w:hint="eastAsia"/>
          <w:color w:val="333333"/>
          <w:sz w:val="10"/>
          <w:szCs w:val="10"/>
        </w:rPr>
        <w:t>。</w:t>
      </w:r>
    </w:p>
    <w:p w:rsidR="00801E12" w:rsidRPr="00E32878"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lastRenderedPageBreak/>
        <w:t>Design Lesson 1</w:t>
      </w:r>
      <w:r w:rsidR="00E32878">
        <w:rPr>
          <w:rFonts w:ascii="Helvetica" w:eastAsia="Times New Roman" w:hAnsi="Helvetica" w:cs="Helvetica"/>
          <w:b/>
          <w:bCs/>
          <w:i/>
          <w:iCs/>
          <w:color w:val="333333"/>
          <w:sz w:val="10"/>
          <w:szCs w:val="10"/>
        </w:rPr>
        <w:t xml:space="preserve"> </w:t>
      </w:r>
      <w:r w:rsidR="00E32878">
        <w:rPr>
          <w:rFonts w:ascii="Helvetica" w:hAnsi="Helvetica" w:cs="Helvetica" w:hint="eastAsia"/>
          <w:b/>
          <w:bCs/>
          <w:i/>
          <w:iCs/>
          <w:color w:val="333333"/>
          <w:sz w:val="10"/>
          <w:szCs w:val="10"/>
        </w:rPr>
        <w:t>设计教训</w:t>
      </w:r>
      <w:r w:rsidR="00E32878">
        <w:rPr>
          <w:rFonts w:ascii="Helvetica" w:hAnsi="Helvetica" w:cs="Helvetica" w:hint="eastAsia"/>
          <w:b/>
          <w:bCs/>
          <w:i/>
          <w:iCs/>
          <w:color w:val="333333"/>
          <w:sz w:val="10"/>
          <w:szCs w:val="10"/>
        </w:rPr>
        <w:t>1</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It is vital for any complex software package's testing and maintenance that the software be designed and built as a cooperating set of modules with </w:t>
      </w:r>
      <w:r w:rsidRPr="006140AE">
        <w:rPr>
          <w:rFonts w:ascii="Helvetica" w:eastAsia="Times New Roman" w:hAnsi="Helvetica" w:cs="Helvetica"/>
          <w:color w:val="333333"/>
          <w:sz w:val="10"/>
          <w:szCs w:val="10"/>
          <w:highlight w:val="yellow"/>
        </w:rPr>
        <w:t>well-defined</w:t>
      </w:r>
      <w:r w:rsidRPr="00801E12">
        <w:rPr>
          <w:rFonts w:ascii="Helvetica" w:eastAsia="Times New Roman" w:hAnsi="Helvetica" w:cs="Helvetica"/>
          <w:color w:val="333333"/>
          <w:sz w:val="10"/>
          <w:szCs w:val="10"/>
        </w:rPr>
        <w:t xml:space="preserve"> API boundaries. The boundaries can (and should!) shift as needs </w:t>
      </w:r>
      <w:r w:rsidRPr="006140AE">
        <w:rPr>
          <w:rFonts w:ascii="Helvetica" w:eastAsia="Times New Roman" w:hAnsi="Helvetica" w:cs="Helvetica"/>
          <w:color w:val="333333"/>
          <w:sz w:val="10"/>
          <w:szCs w:val="10"/>
          <w:highlight w:val="yellow"/>
        </w:rPr>
        <w:t>dictate</w:t>
      </w:r>
      <w:r w:rsidRPr="00801E12">
        <w:rPr>
          <w:rFonts w:ascii="Helvetica" w:eastAsia="Times New Roman" w:hAnsi="Helvetica" w:cs="Helvetica"/>
          <w:color w:val="333333"/>
          <w:sz w:val="10"/>
          <w:szCs w:val="10"/>
        </w:rPr>
        <w:t xml:space="preserve">, but they always need to be there. The existence of those boundaries prevents the software from becoming an unmaintainable pile of spaghetti. Butler Lampson once said that all problems in computer science can be solved by another level of indirection. </w:t>
      </w:r>
      <w:r w:rsidRPr="0094357E">
        <w:rPr>
          <w:rFonts w:ascii="Helvetica" w:eastAsia="Times New Roman" w:hAnsi="Helvetica" w:cs="Helvetica"/>
          <w:color w:val="333333"/>
          <w:sz w:val="10"/>
          <w:szCs w:val="10"/>
          <w:highlight w:val="yellow"/>
        </w:rPr>
        <w:t>More to the point</w:t>
      </w:r>
      <w:r w:rsidRPr="00801E12">
        <w:rPr>
          <w:rFonts w:ascii="Helvetica" w:eastAsia="Times New Roman" w:hAnsi="Helvetica" w:cs="Helvetica"/>
          <w:color w:val="333333"/>
          <w:sz w:val="10"/>
          <w:szCs w:val="10"/>
        </w:rPr>
        <w:t>, when asked what it meant for something to be object-oriented, Lampson said it meant being able to have multiple implementations behind an API. The Berkeley DB design and implementation embody this approach of permitting multiple implementations behind a common interface, providing an object-oriented look and feel, even though the library is written in C.</w:t>
      </w:r>
    </w:p>
    <w:p w:rsidR="006140AE" w:rsidRPr="006F199C" w:rsidRDefault="0085258A"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对任何复杂的软件包的测试和维护来说，</w:t>
      </w:r>
      <w:r w:rsidR="006140AE">
        <w:rPr>
          <w:rFonts w:ascii="Helvetica" w:hAnsi="Helvetica" w:cs="Helvetica" w:hint="eastAsia"/>
          <w:color w:val="333333"/>
          <w:sz w:val="10"/>
          <w:szCs w:val="10"/>
        </w:rPr>
        <w:t>将</w:t>
      </w:r>
      <w:r>
        <w:rPr>
          <w:rFonts w:ascii="Helvetica" w:hAnsi="Helvetica" w:cs="Helvetica" w:hint="eastAsia"/>
          <w:color w:val="333333"/>
          <w:sz w:val="10"/>
          <w:szCs w:val="10"/>
        </w:rPr>
        <w:t>其</w:t>
      </w:r>
      <w:r w:rsidR="006140AE">
        <w:rPr>
          <w:rFonts w:ascii="Helvetica" w:hAnsi="Helvetica" w:cs="Helvetica" w:hint="eastAsia"/>
          <w:color w:val="333333"/>
          <w:sz w:val="10"/>
          <w:szCs w:val="10"/>
        </w:rPr>
        <w:t>设计和构建成带有良好定义的</w:t>
      </w:r>
      <w:r w:rsidR="006140AE">
        <w:rPr>
          <w:rFonts w:ascii="Helvetica" w:hAnsi="Helvetica" w:cs="Helvetica" w:hint="eastAsia"/>
          <w:color w:val="333333"/>
          <w:sz w:val="10"/>
          <w:szCs w:val="10"/>
        </w:rPr>
        <w:t>API</w:t>
      </w:r>
      <w:r w:rsidR="006140AE">
        <w:rPr>
          <w:rFonts w:ascii="Helvetica" w:hAnsi="Helvetica" w:cs="Helvetica" w:hint="eastAsia"/>
          <w:color w:val="333333"/>
          <w:sz w:val="10"/>
          <w:szCs w:val="10"/>
        </w:rPr>
        <w:t>边界的</w:t>
      </w:r>
      <w:r>
        <w:rPr>
          <w:rFonts w:ascii="Helvetica" w:hAnsi="Helvetica" w:cs="Helvetica" w:hint="eastAsia"/>
          <w:color w:val="333333"/>
          <w:sz w:val="10"/>
          <w:szCs w:val="10"/>
        </w:rPr>
        <w:t>、</w:t>
      </w:r>
      <w:r w:rsidR="006140AE">
        <w:rPr>
          <w:rFonts w:ascii="Helvetica" w:hAnsi="Helvetica" w:cs="Helvetica" w:hint="eastAsia"/>
          <w:color w:val="333333"/>
          <w:sz w:val="10"/>
          <w:szCs w:val="10"/>
        </w:rPr>
        <w:t>一组互相协作的模块至关重要。在</w:t>
      </w:r>
      <w:r w:rsidR="004500C4">
        <w:rPr>
          <w:rFonts w:ascii="Helvetica" w:hAnsi="Helvetica" w:cs="Helvetica" w:hint="eastAsia"/>
          <w:color w:val="333333"/>
          <w:sz w:val="10"/>
          <w:szCs w:val="10"/>
        </w:rPr>
        <w:t>有</w:t>
      </w:r>
      <w:r w:rsidR="006140AE">
        <w:rPr>
          <w:rFonts w:ascii="Helvetica" w:hAnsi="Helvetica" w:cs="Helvetica" w:hint="eastAsia"/>
          <w:color w:val="333333"/>
          <w:sz w:val="10"/>
          <w:szCs w:val="10"/>
        </w:rPr>
        <w:t>需求时，这些边界能够（而且必须</w:t>
      </w:r>
      <w:r w:rsidR="00BF7C48">
        <w:rPr>
          <w:rFonts w:ascii="Helvetica" w:hAnsi="Helvetica" w:cs="Helvetica" w:hint="eastAsia"/>
          <w:color w:val="333333"/>
          <w:sz w:val="10"/>
          <w:szCs w:val="10"/>
        </w:rPr>
        <w:t>！</w:t>
      </w:r>
      <w:r w:rsidR="006140AE">
        <w:rPr>
          <w:rFonts w:ascii="Helvetica" w:hAnsi="Helvetica" w:cs="Helvetica" w:hint="eastAsia"/>
          <w:color w:val="333333"/>
          <w:sz w:val="10"/>
          <w:szCs w:val="10"/>
        </w:rPr>
        <w:t>）移动，但是边界</w:t>
      </w:r>
      <w:r w:rsidR="00830324">
        <w:rPr>
          <w:rFonts w:ascii="Helvetica" w:hAnsi="Helvetica" w:cs="Helvetica" w:hint="eastAsia"/>
          <w:color w:val="333333"/>
          <w:sz w:val="10"/>
          <w:szCs w:val="10"/>
        </w:rPr>
        <w:t>总得</w:t>
      </w:r>
      <w:r w:rsidR="006140AE">
        <w:rPr>
          <w:rFonts w:ascii="Helvetica" w:hAnsi="Helvetica" w:cs="Helvetica" w:hint="eastAsia"/>
          <w:color w:val="333333"/>
          <w:sz w:val="10"/>
          <w:szCs w:val="10"/>
        </w:rPr>
        <w:t>存在。</w:t>
      </w:r>
      <w:r w:rsidR="005D6541">
        <w:rPr>
          <w:rFonts w:ascii="Helvetica" w:hAnsi="Helvetica" w:cs="Helvetica" w:hint="eastAsia"/>
          <w:color w:val="333333"/>
          <w:sz w:val="10"/>
          <w:szCs w:val="10"/>
        </w:rPr>
        <w:t>这些边界的存在可以防止软件变成一堆不可维护的意大利面条。</w:t>
      </w:r>
      <w:r w:rsidR="009A015D" w:rsidRPr="00801E12">
        <w:rPr>
          <w:rFonts w:ascii="Helvetica" w:eastAsia="Times New Roman" w:hAnsi="Helvetica" w:cs="Helvetica"/>
          <w:color w:val="333333"/>
          <w:sz w:val="10"/>
          <w:szCs w:val="10"/>
        </w:rPr>
        <w:t>Butler Lampson</w:t>
      </w:r>
      <w:r w:rsidR="009A015D">
        <w:rPr>
          <w:rFonts w:ascii="Helvetica" w:hAnsi="Helvetica" w:cs="Helvetica" w:hint="eastAsia"/>
          <w:color w:val="333333"/>
          <w:sz w:val="10"/>
          <w:szCs w:val="10"/>
        </w:rPr>
        <w:t>曾说过，计算机科学中的所有问题都可以</w:t>
      </w:r>
      <w:r w:rsidR="003B714F">
        <w:rPr>
          <w:rFonts w:ascii="Helvetica" w:hAnsi="Helvetica" w:cs="Helvetica" w:hint="eastAsia"/>
          <w:color w:val="333333"/>
          <w:sz w:val="10"/>
          <w:szCs w:val="10"/>
        </w:rPr>
        <w:t>通过</w:t>
      </w:r>
      <w:r w:rsidR="00BF7C48">
        <w:rPr>
          <w:rFonts w:ascii="Helvetica" w:hAnsi="Helvetica" w:cs="Helvetica" w:hint="eastAsia"/>
          <w:color w:val="333333"/>
          <w:sz w:val="10"/>
          <w:szCs w:val="10"/>
        </w:rPr>
        <w:t>添加</w:t>
      </w:r>
      <w:r w:rsidR="003B714F">
        <w:rPr>
          <w:rFonts w:ascii="Helvetica" w:hAnsi="Helvetica" w:cs="Helvetica" w:hint="eastAsia"/>
          <w:color w:val="333333"/>
          <w:sz w:val="10"/>
          <w:szCs w:val="10"/>
        </w:rPr>
        <w:t>一</w:t>
      </w:r>
      <w:r w:rsidR="005649FB">
        <w:rPr>
          <w:rFonts w:ascii="Helvetica" w:hAnsi="Helvetica" w:cs="Helvetica" w:hint="eastAsia"/>
          <w:color w:val="333333"/>
          <w:sz w:val="10"/>
          <w:szCs w:val="10"/>
        </w:rPr>
        <w:t>个</w:t>
      </w:r>
      <w:r w:rsidR="003B714F">
        <w:rPr>
          <w:rFonts w:ascii="Helvetica" w:hAnsi="Helvetica" w:cs="Helvetica" w:hint="eastAsia"/>
          <w:color w:val="333333"/>
          <w:sz w:val="10"/>
          <w:szCs w:val="10"/>
        </w:rPr>
        <w:t>间接层</w:t>
      </w:r>
      <w:r w:rsidR="009A015D">
        <w:rPr>
          <w:rFonts w:ascii="Helvetica" w:hAnsi="Helvetica" w:cs="Helvetica" w:hint="eastAsia"/>
          <w:color w:val="333333"/>
          <w:sz w:val="10"/>
          <w:szCs w:val="10"/>
        </w:rPr>
        <w:t>来解决。</w:t>
      </w:r>
      <w:r w:rsidR="00636FAC">
        <w:rPr>
          <w:rFonts w:ascii="Helvetica" w:hAnsi="Helvetica" w:cs="Helvetica" w:hint="eastAsia"/>
          <w:color w:val="333333"/>
          <w:sz w:val="10"/>
          <w:szCs w:val="10"/>
        </w:rPr>
        <w:t>更确切的是</w:t>
      </w:r>
      <w:r w:rsidR="0094357E">
        <w:rPr>
          <w:rFonts w:ascii="Helvetica" w:hAnsi="Helvetica" w:cs="Helvetica" w:hint="eastAsia"/>
          <w:color w:val="333333"/>
          <w:sz w:val="10"/>
          <w:szCs w:val="10"/>
        </w:rPr>
        <w:t>，当被问及面向对象</w:t>
      </w:r>
      <w:r w:rsidR="00636FAC">
        <w:rPr>
          <w:rFonts w:ascii="Helvetica" w:hAnsi="Helvetica" w:cs="Helvetica" w:hint="eastAsia"/>
          <w:color w:val="333333"/>
          <w:sz w:val="10"/>
          <w:szCs w:val="10"/>
        </w:rPr>
        <w:t>的</w:t>
      </w:r>
      <w:r w:rsidR="00887603">
        <w:rPr>
          <w:rFonts w:ascii="Helvetica" w:hAnsi="Helvetica" w:cs="Helvetica" w:hint="eastAsia"/>
          <w:color w:val="333333"/>
          <w:sz w:val="10"/>
          <w:szCs w:val="10"/>
        </w:rPr>
        <w:t>东西</w:t>
      </w:r>
      <w:r w:rsidR="0094357E">
        <w:rPr>
          <w:rFonts w:ascii="Helvetica" w:hAnsi="Helvetica" w:cs="Helvetica" w:hint="eastAsia"/>
          <w:color w:val="333333"/>
          <w:sz w:val="10"/>
          <w:szCs w:val="10"/>
        </w:rPr>
        <w:t>是什么意思时，</w:t>
      </w:r>
      <w:r w:rsidR="0094357E">
        <w:rPr>
          <w:rFonts w:ascii="Helvetica" w:hAnsi="Helvetica" w:cs="Helvetica" w:hint="eastAsia"/>
          <w:color w:val="333333"/>
          <w:sz w:val="10"/>
          <w:szCs w:val="10"/>
        </w:rPr>
        <w:t>Lampson</w:t>
      </w:r>
      <w:r w:rsidR="0094357E">
        <w:rPr>
          <w:rFonts w:ascii="Helvetica" w:hAnsi="Helvetica" w:cs="Helvetica" w:hint="eastAsia"/>
          <w:color w:val="333333"/>
          <w:sz w:val="10"/>
          <w:szCs w:val="10"/>
        </w:rPr>
        <w:t>说这意味着能够在一套</w:t>
      </w:r>
      <w:r w:rsidR="0094357E">
        <w:rPr>
          <w:rFonts w:ascii="Helvetica" w:hAnsi="Helvetica" w:cs="Helvetica" w:hint="eastAsia"/>
          <w:color w:val="333333"/>
          <w:sz w:val="10"/>
          <w:szCs w:val="10"/>
        </w:rPr>
        <w:t>API</w:t>
      </w:r>
      <w:r w:rsidR="0094357E">
        <w:rPr>
          <w:rFonts w:ascii="Helvetica" w:hAnsi="Helvetica" w:cs="Helvetica" w:hint="eastAsia"/>
          <w:color w:val="333333"/>
          <w:sz w:val="10"/>
          <w:szCs w:val="10"/>
        </w:rPr>
        <w:t>之后</w:t>
      </w:r>
      <w:r w:rsidR="00636FAC">
        <w:rPr>
          <w:rFonts w:ascii="Helvetica" w:hAnsi="Helvetica" w:cs="Helvetica" w:hint="eastAsia"/>
          <w:color w:val="333333"/>
          <w:sz w:val="10"/>
          <w:szCs w:val="10"/>
        </w:rPr>
        <w:t>有</w:t>
      </w:r>
      <w:r w:rsidR="0094357E">
        <w:rPr>
          <w:rFonts w:ascii="Helvetica" w:hAnsi="Helvetica" w:cs="Helvetica" w:hint="eastAsia"/>
          <w:color w:val="333333"/>
          <w:sz w:val="10"/>
          <w:szCs w:val="10"/>
        </w:rPr>
        <w:t>多种实现。</w:t>
      </w:r>
      <w:r w:rsidR="006F199C" w:rsidRPr="00801E12">
        <w:rPr>
          <w:rFonts w:ascii="Helvetica" w:eastAsia="Times New Roman" w:hAnsi="Helvetica" w:cs="Helvetica"/>
          <w:color w:val="333333"/>
          <w:sz w:val="10"/>
          <w:szCs w:val="10"/>
        </w:rPr>
        <w:t>Berkeley DB</w:t>
      </w:r>
      <w:r w:rsidR="006F199C">
        <w:rPr>
          <w:rFonts w:ascii="Helvetica" w:hAnsi="Helvetica" w:cs="Helvetica" w:hint="eastAsia"/>
          <w:color w:val="333333"/>
          <w:sz w:val="10"/>
          <w:szCs w:val="10"/>
        </w:rPr>
        <w:t>的设计和实现体现了这种同一套</w:t>
      </w:r>
      <w:r w:rsidR="00254483">
        <w:rPr>
          <w:rFonts w:ascii="Helvetica" w:hAnsi="Helvetica" w:cs="Helvetica" w:hint="eastAsia"/>
          <w:color w:val="333333"/>
          <w:sz w:val="10"/>
          <w:szCs w:val="10"/>
        </w:rPr>
        <w:t>接口之</w:t>
      </w:r>
      <w:r w:rsidR="006F199C">
        <w:rPr>
          <w:rFonts w:ascii="Helvetica" w:hAnsi="Helvetica" w:cs="Helvetica" w:hint="eastAsia"/>
          <w:color w:val="333333"/>
          <w:sz w:val="10"/>
          <w:szCs w:val="10"/>
        </w:rPr>
        <w:t>后允许多种实现的方法，</w:t>
      </w:r>
      <w:r w:rsidR="00254483">
        <w:rPr>
          <w:rFonts w:ascii="Helvetica" w:hAnsi="Helvetica" w:cs="Helvetica" w:hint="eastAsia"/>
          <w:color w:val="333333"/>
          <w:sz w:val="10"/>
          <w:szCs w:val="10"/>
        </w:rPr>
        <w:t>提供了</w:t>
      </w:r>
      <w:r w:rsidR="006F199C">
        <w:rPr>
          <w:rFonts w:ascii="Helvetica" w:hAnsi="Helvetica" w:cs="Helvetica" w:hint="eastAsia"/>
          <w:color w:val="333333"/>
          <w:sz w:val="10"/>
          <w:szCs w:val="10"/>
        </w:rPr>
        <w:t>面向对象的观感</w:t>
      </w:r>
      <w:r w:rsidR="00254483">
        <w:rPr>
          <w:rFonts w:ascii="Helvetica" w:hAnsi="Helvetica" w:cs="Helvetica" w:hint="eastAsia"/>
          <w:color w:val="333333"/>
          <w:sz w:val="10"/>
          <w:szCs w:val="10"/>
        </w:rPr>
        <w:t>，虽然函数库是用</w:t>
      </w:r>
      <w:r w:rsidR="00254483">
        <w:rPr>
          <w:rFonts w:ascii="Helvetica" w:hAnsi="Helvetica" w:cs="Helvetica" w:hint="eastAsia"/>
          <w:color w:val="333333"/>
          <w:sz w:val="10"/>
          <w:szCs w:val="10"/>
        </w:rPr>
        <w:t>C</w:t>
      </w:r>
      <w:r w:rsidR="00254483">
        <w:rPr>
          <w:rFonts w:ascii="Helvetica" w:hAnsi="Helvetica" w:cs="Helvetica" w:hint="eastAsia"/>
          <w:color w:val="333333"/>
          <w:sz w:val="10"/>
          <w:szCs w:val="10"/>
        </w:rPr>
        <w:t>实现的</w:t>
      </w:r>
      <w:r w:rsidR="006F199C">
        <w:rPr>
          <w:rFonts w:ascii="Helvetica" w:hAnsi="Helvetica" w:cs="Helvetica" w:hint="eastAsia"/>
          <w:color w:val="333333"/>
          <w:sz w:val="10"/>
          <w:szCs w:val="10"/>
        </w:rPr>
        <w:t>。</w:t>
      </w:r>
    </w:p>
    <w:p w:rsidR="00801E12" w:rsidRPr="006F199C"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4.2. Architectural Overview</w:t>
      </w:r>
      <w:r w:rsidR="006F199C">
        <w:rPr>
          <w:rFonts w:ascii="Helvetica" w:hAnsi="Helvetica" w:cs="Helvetica" w:hint="eastAsia"/>
          <w:b/>
          <w:bCs/>
          <w:i/>
          <w:iCs/>
          <w:color w:val="333333"/>
          <w:sz w:val="19"/>
          <w:szCs w:val="19"/>
        </w:rPr>
        <w:t xml:space="preserve"> </w:t>
      </w:r>
      <w:r w:rsidR="006F199C">
        <w:rPr>
          <w:rFonts w:ascii="Helvetica" w:hAnsi="Helvetica" w:cs="Helvetica" w:hint="eastAsia"/>
          <w:b/>
          <w:bCs/>
          <w:i/>
          <w:iCs/>
          <w:color w:val="333333"/>
          <w:sz w:val="19"/>
          <w:szCs w:val="19"/>
        </w:rPr>
        <w:t>体系结构</w:t>
      </w:r>
      <w:r w:rsidR="00F60706">
        <w:rPr>
          <w:rFonts w:ascii="Helvetica" w:hAnsi="Helvetica" w:cs="Helvetica" w:hint="eastAsia"/>
          <w:b/>
          <w:bCs/>
          <w:i/>
          <w:iCs/>
          <w:color w:val="333333"/>
          <w:sz w:val="19"/>
          <w:szCs w:val="19"/>
        </w:rPr>
        <w:t>概述</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In this section, we'll review the Berkeley DB library's architecture, beginning with LIBTP, and highlight key </w:t>
      </w:r>
      <w:r w:rsidRPr="00143FFA">
        <w:rPr>
          <w:rFonts w:ascii="Helvetica" w:eastAsia="Times New Roman" w:hAnsi="Helvetica" w:cs="Helvetica"/>
          <w:color w:val="333333"/>
          <w:sz w:val="10"/>
          <w:szCs w:val="10"/>
        </w:rPr>
        <w:t>aspects</w:t>
      </w:r>
      <w:r w:rsidRPr="00801E12">
        <w:rPr>
          <w:rFonts w:ascii="Helvetica" w:eastAsia="Times New Roman" w:hAnsi="Helvetica" w:cs="Helvetica"/>
          <w:color w:val="333333"/>
          <w:sz w:val="10"/>
          <w:szCs w:val="10"/>
        </w:rPr>
        <w:t xml:space="preserve"> of its evolution.</w:t>
      </w:r>
    </w:p>
    <w:p w:rsidR="00F46AE1" w:rsidRPr="00F46AE1" w:rsidRDefault="00F46AE1"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本节我们将从</w:t>
      </w:r>
      <w:r>
        <w:rPr>
          <w:rFonts w:ascii="Helvetica" w:hAnsi="Helvetica" w:cs="Helvetica" w:hint="eastAsia"/>
          <w:color w:val="333333"/>
          <w:sz w:val="10"/>
          <w:szCs w:val="10"/>
        </w:rPr>
        <w:t>LIBTP</w:t>
      </w:r>
      <w:r w:rsidR="000749FE">
        <w:rPr>
          <w:rFonts w:ascii="Helvetica" w:hAnsi="Helvetica" w:cs="Helvetica" w:hint="eastAsia"/>
          <w:color w:val="333333"/>
          <w:sz w:val="10"/>
          <w:szCs w:val="10"/>
        </w:rPr>
        <w:t>开始</w:t>
      </w:r>
      <w:r w:rsidR="00F13015">
        <w:rPr>
          <w:rFonts w:ascii="Helvetica" w:hAnsi="Helvetica" w:cs="Helvetica" w:hint="eastAsia"/>
          <w:color w:val="333333"/>
          <w:sz w:val="10"/>
          <w:szCs w:val="10"/>
        </w:rPr>
        <w:t>回顾</w:t>
      </w:r>
      <w:r>
        <w:rPr>
          <w:rFonts w:ascii="Helvetica" w:hAnsi="Helvetica" w:cs="Helvetica" w:hint="eastAsia"/>
          <w:color w:val="333333"/>
          <w:sz w:val="10"/>
          <w:szCs w:val="10"/>
        </w:rPr>
        <w:t>Berkeley DB</w:t>
      </w:r>
      <w:r>
        <w:rPr>
          <w:rFonts w:ascii="Helvetica" w:hAnsi="Helvetica" w:cs="Helvetica" w:hint="eastAsia"/>
          <w:color w:val="333333"/>
          <w:sz w:val="10"/>
          <w:szCs w:val="10"/>
        </w:rPr>
        <w:t>的体系结构，强调它演进中的关键</w:t>
      </w:r>
      <w:r w:rsidR="00143FFA">
        <w:rPr>
          <w:rFonts w:ascii="Helvetica" w:hAnsi="Helvetica" w:cs="Helvetica" w:hint="eastAsia"/>
          <w:color w:val="333333"/>
          <w:sz w:val="10"/>
          <w:szCs w:val="10"/>
        </w:rPr>
        <w:t>问题</w:t>
      </w:r>
      <w:r>
        <w:rPr>
          <w:rFonts w:ascii="Helvetica" w:hAnsi="Helvetica" w:cs="Helvetica" w:hint="eastAsia"/>
          <w:color w:val="333333"/>
          <w:sz w:val="10"/>
          <w:szCs w:val="10"/>
        </w:rPr>
        <w:t>。</w:t>
      </w:r>
    </w:p>
    <w:p w:rsidR="00801E12" w:rsidRDefault="00474CBA" w:rsidP="00801E12">
      <w:pPr>
        <w:spacing w:after="71" w:line="142" w:lineRule="atLeast"/>
        <w:rPr>
          <w:rFonts w:ascii="Helvetica" w:hAnsi="Helvetica" w:cs="Helvetica"/>
          <w:color w:val="333333"/>
          <w:sz w:val="10"/>
          <w:szCs w:val="10"/>
        </w:rPr>
      </w:pPr>
      <w:hyperlink r:id="rId14" w:anchor="fig.bdb.libtp" w:history="1">
        <w:r w:rsidR="00801E12" w:rsidRPr="00801E12">
          <w:rPr>
            <w:rFonts w:ascii="Helvetica" w:eastAsia="Times New Roman" w:hAnsi="Helvetica" w:cs="Helvetica"/>
            <w:color w:val="0088CC"/>
            <w:sz w:val="10"/>
            <w:szCs w:val="10"/>
          </w:rPr>
          <w:t>Figure 4.1</w:t>
        </w:r>
      </w:hyperlink>
      <w:r w:rsidR="00801E12" w:rsidRPr="00801E12">
        <w:rPr>
          <w:rFonts w:ascii="Helvetica" w:eastAsia="Times New Roman" w:hAnsi="Helvetica" w:cs="Helvetica"/>
          <w:color w:val="333333"/>
          <w:sz w:val="10"/>
          <w:szCs w:val="10"/>
        </w:rPr>
        <w:t xml:space="preserve">, which is taken from Seltzer and Olson's original paper, illustrates the original LIBTP architecture, while </w:t>
      </w:r>
      <w:hyperlink r:id="rId15" w:anchor="fig.bdb.bdb20" w:history="1">
        <w:r w:rsidR="00801E12" w:rsidRPr="00801E12">
          <w:rPr>
            <w:rFonts w:ascii="Helvetica" w:eastAsia="Times New Roman" w:hAnsi="Helvetica" w:cs="Helvetica"/>
            <w:color w:val="0088CC"/>
            <w:sz w:val="10"/>
            <w:szCs w:val="10"/>
          </w:rPr>
          <w:t>Figure 4.2</w:t>
        </w:r>
      </w:hyperlink>
      <w:r w:rsidR="00801E12" w:rsidRPr="00801E12">
        <w:rPr>
          <w:rFonts w:ascii="Helvetica" w:eastAsia="Times New Roman" w:hAnsi="Helvetica" w:cs="Helvetica"/>
          <w:color w:val="333333"/>
          <w:sz w:val="10"/>
          <w:szCs w:val="10"/>
        </w:rPr>
        <w:t xml:space="preserve"> presents the Berkeley DB 2.0 </w:t>
      </w:r>
      <w:r w:rsidR="00801E12" w:rsidRPr="00143FFA">
        <w:rPr>
          <w:rFonts w:ascii="Helvetica" w:hAnsi="Helvetica" w:cs="Helvetica"/>
          <w:color w:val="333333"/>
          <w:sz w:val="10"/>
          <w:szCs w:val="10"/>
        </w:rPr>
        <w:t>designed</w:t>
      </w:r>
      <w:r w:rsidR="00801E12" w:rsidRPr="00801E12">
        <w:rPr>
          <w:rFonts w:ascii="Helvetica" w:eastAsia="Times New Roman" w:hAnsi="Helvetica" w:cs="Helvetica"/>
          <w:color w:val="333333"/>
          <w:sz w:val="10"/>
          <w:szCs w:val="10"/>
        </w:rPr>
        <w:t xml:space="preserve"> architecture.</w:t>
      </w:r>
    </w:p>
    <w:p w:rsidR="00EA2A79" w:rsidRPr="00EA2A79" w:rsidRDefault="00EA2A7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图</w:t>
      </w:r>
      <w:r>
        <w:rPr>
          <w:rFonts w:ascii="Helvetica" w:hAnsi="Helvetica" w:cs="Helvetica" w:hint="eastAsia"/>
          <w:color w:val="333333"/>
          <w:sz w:val="10"/>
          <w:szCs w:val="10"/>
        </w:rPr>
        <w:t>4.1</w:t>
      </w:r>
      <w:r w:rsidR="00143FFA">
        <w:rPr>
          <w:rFonts w:ascii="Helvetica" w:hAnsi="Helvetica" w:cs="Helvetica" w:hint="eastAsia"/>
          <w:color w:val="333333"/>
          <w:sz w:val="10"/>
          <w:szCs w:val="10"/>
        </w:rPr>
        <w:t>摘自</w:t>
      </w:r>
      <w:r>
        <w:rPr>
          <w:rFonts w:ascii="Helvetica" w:hAnsi="Helvetica" w:cs="Helvetica" w:hint="eastAsia"/>
          <w:color w:val="333333"/>
          <w:sz w:val="10"/>
          <w:szCs w:val="10"/>
        </w:rPr>
        <w:t>Seltzer</w:t>
      </w:r>
      <w:r>
        <w:rPr>
          <w:rFonts w:ascii="Helvetica" w:hAnsi="Helvetica" w:cs="Helvetica" w:hint="eastAsia"/>
          <w:color w:val="333333"/>
          <w:sz w:val="10"/>
          <w:szCs w:val="10"/>
        </w:rPr>
        <w:t>和</w:t>
      </w:r>
      <w:r>
        <w:rPr>
          <w:rFonts w:ascii="Helvetica" w:hAnsi="Helvetica" w:cs="Helvetica" w:hint="eastAsia"/>
          <w:color w:val="333333"/>
          <w:sz w:val="10"/>
          <w:szCs w:val="10"/>
        </w:rPr>
        <w:t>Olson</w:t>
      </w:r>
      <w:r>
        <w:rPr>
          <w:rFonts w:ascii="Helvetica" w:hAnsi="Helvetica" w:cs="Helvetica" w:hint="eastAsia"/>
          <w:color w:val="333333"/>
          <w:sz w:val="10"/>
          <w:szCs w:val="10"/>
        </w:rPr>
        <w:t>的原始论文，说明了原先的</w:t>
      </w:r>
      <w:r>
        <w:rPr>
          <w:rFonts w:ascii="Helvetica" w:hAnsi="Helvetica" w:cs="Helvetica" w:hint="eastAsia"/>
          <w:color w:val="333333"/>
          <w:sz w:val="10"/>
          <w:szCs w:val="10"/>
        </w:rPr>
        <w:t>LIBTP</w:t>
      </w:r>
      <w:r>
        <w:rPr>
          <w:rFonts w:ascii="Helvetica" w:hAnsi="Helvetica" w:cs="Helvetica" w:hint="eastAsia"/>
          <w:color w:val="333333"/>
          <w:sz w:val="10"/>
          <w:szCs w:val="10"/>
        </w:rPr>
        <w:t>体系结构；而图</w:t>
      </w:r>
      <w:r>
        <w:rPr>
          <w:rFonts w:ascii="Helvetica" w:hAnsi="Helvetica" w:cs="Helvetica" w:hint="eastAsia"/>
          <w:color w:val="333333"/>
          <w:sz w:val="10"/>
          <w:szCs w:val="10"/>
        </w:rPr>
        <w:t>4.2</w:t>
      </w:r>
      <w:r>
        <w:rPr>
          <w:rFonts w:ascii="Helvetica" w:hAnsi="Helvetica" w:cs="Helvetica" w:hint="eastAsia"/>
          <w:color w:val="333333"/>
          <w:sz w:val="10"/>
          <w:szCs w:val="10"/>
        </w:rPr>
        <w:t>则展现了</w:t>
      </w:r>
      <w:r w:rsidRPr="00801E12">
        <w:rPr>
          <w:rFonts w:ascii="Helvetica" w:eastAsia="Times New Roman" w:hAnsi="Helvetica" w:cs="Helvetica"/>
          <w:color w:val="333333"/>
          <w:sz w:val="10"/>
          <w:szCs w:val="10"/>
        </w:rPr>
        <w:t>Berkeley DB 2.0</w:t>
      </w:r>
      <w:r w:rsidR="00143FFA">
        <w:rPr>
          <w:rFonts w:ascii="Helvetica" w:hAnsi="Helvetica" w:cs="Helvetica" w:hint="eastAsia"/>
          <w:color w:val="333333"/>
          <w:sz w:val="10"/>
          <w:szCs w:val="10"/>
        </w:rPr>
        <w:t>设计时</w:t>
      </w:r>
      <w:r>
        <w:rPr>
          <w:rFonts w:ascii="Helvetica" w:hAnsi="Helvetica" w:cs="Helvetica" w:hint="eastAsia"/>
          <w:color w:val="333333"/>
          <w:sz w:val="10"/>
          <w:szCs w:val="10"/>
        </w:rPr>
        <w:t>的体系结构。</w:t>
      </w:r>
    </w:p>
    <w:p w:rsidR="00801E12" w:rsidRPr="00801E12" w:rsidRDefault="00801E12" w:rsidP="00801E12">
      <w:pPr>
        <w:spacing w:after="0" w:line="142" w:lineRule="atLeast"/>
        <w:jc w:val="center"/>
        <w:rPr>
          <w:rFonts w:ascii="Helvetica" w:eastAsia="Times New Roman" w:hAnsi="Helvetica" w:cs="Helvetica"/>
          <w:color w:val="333333"/>
          <w:sz w:val="10"/>
          <w:szCs w:val="10"/>
        </w:rPr>
      </w:pPr>
      <w:r>
        <w:rPr>
          <w:rFonts w:ascii="Helvetica" w:eastAsia="Times New Roman" w:hAnsi="Helvetica" w:cs="Helvetica"/>
          <w:noProof/>
          <w:color w:val="333333"/>
          <w:sz w:val="10"/>
          <w:szCs w:val="10"/>
        </w:rPr>
        <w:drawing>
          <wp:inline distT="0" distB="0" distL="0" distR="0">
            <wp:extent cx="2753360" cy="1647825"/>
            <wp:effectExtent l="19050" t="0" r="8890" b="0"/>
            <wp:docPr id="2" name="Picture 2" descr="[Architecture of the LIBTP Prototyp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 of the LIBTP Prototype System]"/>
                    <pic:cNvPicPr>
                      <a:picLocks noChangeAspect="1" noChangeArrowheads="1"/>
                    </pic:cNvPicPr>
                  </pic:nvPicPr>
                  <pic:blipFill>
                    <a:blip r:embed="rId16" cstate="print"/>
                    <a:srcRect/>
                    <a:stretch>
                      <a:fillRect/>
                    </a:stretch>
                  </pic:blipFill>
                  <pic:spPr bwMode="auto">
                    <a:xfrm>
                      <a:off x="0" y="0"/>
                      <a:ext cx="2753360" cy="1647825"/>
                    </a:xfrm>
                    <a:prstGeom prst="rect">
                      <a:avLst/>
                    </a:prstGeom>
                    <a:noFill/>
                    <a:ln w="9525">
                      <a:noFill/>
                      <a:miter lim="800000"/>
                      <a:headEnd/>
                      <a:tailEnd/>
                    </a:ln>
                  </pic:spPr>
                </pic:pic>
              </a:graphicData>
            </a:graphic>
          </wp:inline>
        </w:drawing>
      </w:r>
    </w:p>
    <w:p w:rsidR="00801E12" w:rsidRPr="008500A6" w:rsidRDefault="00801E12" w:rsidP="00801E12">
      <w:pPr>
        <w:spacing w:after="71" w:line="142" w:lineRule="atLeast"/>
        <w:jc w:val="center"/>
        <w:rPr>
          <w:rFonts w:ascii="Helvetica" w:hAnsi="Helvetica" w:cs="Helvetica"/>
          <w:color w:val="333333"/>
          <w:sz w:val="10"/>
          <w:szCs w:val="10"/>
        </w:rPr>
      </w:pPr>
      <w:r w:rsidRPr="00801E12">
        <w:rPr>
          <w:rFonts w:ascii="Helvetica" w:eastAsia="Times New Roman" w:hAnsi="Helvetica" w:cs="Helvetica"/>
          <w:color w:val="333333"/>
          <w:sz w:val="10"/>
          <w:szCs w:val="10"/>
        </w:rPr>
        <w:t>Figure 4.1: Architecture of the LIBTP Prototype System</w:t>
      </w:r>
      <w:r w:rsidR="008500A6">
        <w:rPr>
          <w:rFonts w:ascii="Helvetica" w:hAnsi="Helvetica" w:cs="Helvetica" w:hint="eastAsia"/>
          <w:color w:val="333333"/>
          <w:sz w:val="10"/>
          <w:szCs w:val="10"/>
        </w:rPr>
        <w:t xml:space="preserve"> </w:t>
      </w:r>
      <w:r w:rsidR="00143FFA">
        <w:rPr>
          <w:rFonts w:ascii="Helvetica" w:hAnsi="Helvetica" w:cs="Helvetica" w:hint="eastAsia"/>
          <w:color w:val="333333"/>
          <w:sz w:val="10"/>
          <w:szCs w:val="10"/>
        </w:rPr>
        <w:t>图</w:t>
      </w:r>
      <w:r w:rsidR="00143FFA">
        <w:rPr>
          <w:rFonts w:ascii="Helvetica" w:hAnsi="Helvetica" w:cs="Helvetica" w:hint="eastAsia"/>
          <w:color w:val="333333"/>
          <w:sz w:val="10"/>
          <w:szCs w:val="10"/>
        </w:rPr>
        <w:t>4.1</w:t>
      </w:r>
      <w:r w:rsidR="00143FFA">
        <w:rPr>
          <w:rFonts w:ascii="Helvetica" w:hAnsi="Helvetica" w:cs="Helvetica" w:hint="eastAsia"/>
          <w:color w:val="333333"/>
          <w:sz w:val="10"/>
          <w:szCs w:val="10"/>
        </w:rPr>
        <w:t>：</w:t>
      </w:r>
      <w:r w:rsidR="008500A6">
        <w:rPr>
          <w:rFonts w:ascii="Helvetica" w:hAnsi="Helvetica" w:cs="Helvetica" w:hint="eastAsia"/>
          <w:color w:val="333333"/>
          <w:sz w:val="10"/>
          <w:szCs w:val="10"/>
        </w:rPr>
        <w:t>LIBTP</w:t>
      </w:r>
      <w:r w:rsidR="008500A6">
        <w:rPr>
          <w:rFonts w:ascii="Helvetica" w:hAnsi="Helvetica" w:cs="Helvetica" w:hint="eastAsia"/>
          <w:color w:val="333333"/>
          <w:sz w:val="10"/>
          <w:szCs w:val="10"/>
        </w:rPr>
        <w:t>原型系统的体系结构</w:t>
      </w:r>
    </w:p>
    <w:p w:rsidR="00801E12" w:rsidRPr="00801E12" w:rsidRDefault="00801E12" w:rsidP="00801E12">
      <w:pPr>
        <w:spacing w:after="0" w:line="142" w:lineRule="atLeast"/>
        <w:jc w:val="center"/>
        <w:rPr>
          <w:rFonts w:ascii="Helvetica" w:eastAsia="Times New Roman" w:hAnsi="Helvetica" w:cs="Helvetica"/>
          <w:color w:val="333333"/>
          <w:sz w:val="10"/>
          <w:szCs w:val="10"/>
        </w:rPr>
      </w:pPr>
      <w:r>
        <w:rPr>
          <w:rFonts w:ascii="Helvetica" w:eastAsia="Times New Roman" w:hAnsi="Helvetica" w:cs="Helvetica"/>
          <w:noProof/>
          <w:color w:val="333333"/>
          <w:sz w:val="10"/>
          <w:szCs w:val="10"/>
        </w:rPr>
        <w:drawing>
          <wp:inline distT="0" distB="0" distL="0" distR="0">
            <wp:extent cx="2517140" cy="1778635"/>
            <wp:effectExtent l="19050" t="0" r="0" b="0"/>
            <wp:docPr id="3" name="Picture 3" descr="[Intended Architecture for Berkeley DB-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nded Architecture for Berkeley DB-2.0.]"/>
                    <pic:cNvPicPr>
                      <a:picLocks noChangeAspect="1" noChangeArrowheads="1"/>
                    </pic:cNvPicPr>
                  </pic:nvPicPr>
                  <pic:blipFill>
                    <a:blip r:embed="rId17" cstate="print"/>
                    <a:srcRect/>
                    <a:stretch>
                      <a:fillRect/>
                    </a:stretch>
                  </pic:blipFill>
                  <pic:spPr bwMode="auto">
                    <a:xfrm>
                      <a:off x="0" y="0"/>
                      <a:ext cx="2517140" cy="1778635"/>
                    </a:xfrm>
                    <a:prstGeom prst="rect">
                      <a:avLst/>
                    </a:prstGeom>
                    <a:noFill/>
                    <a:ln w="9525">
                      <a:noFill/>
                      <a:miter lim="800000"/>
                      <a:headEnd/>
                      <a:tailEnd/>
                    </a:ln>
                  </pic:spPr>
                </pic:pic>
              </a:graphicData>
            </a:graphic>
          </wp:inline>
        </w:drawing>
      </w:r>
    </w:p>
    <w:p w:rsidR="00801E12" w:rsidRPr="0024026C" w:rsidRDefault="00801E12" w:rsidP="00801E12">
      <w:pPr>
        <w:spacing w:after="71" w:line="142" w:lineRule="atLeast"/>
        <w:jc w:val="center"/>
        <w:rPr>
          <w:rFonts w:ascii="Helvetica" w:hAnsi="Helvetica" w:cs="Helvetica"/>
          <w:color w:val="333333"/>
          <w:sz w:val="10"/>
          <w:szCs w:val="10"/>
        </w:rPr>
      </w:pPr>
      <w:r w:rsidRPr="00801E12">
        <w:rPr>
          <w:rFonts w:ascii="Helvetica" w:eastAsia="Times New Roman" w:hAnsi="Helvetica" w:cs="Helvetica"/>
          <w:color w:val="333333"/>
          <w:sz w:val="10"/>
          <w:szCs w:val="10"/>
        </w:rPr>
        <w:t>Figure 4.2: Intended Architecture for Berkeley DB-2.0.</w:t>
      </w:r>
      <w:r w:rsidR="0024026C">
        <w:rPr>
          <w:rFonts w:ascii="Helvetica" w:hAnsi="Helvetica" w:cs="Helvetica" w:hint="eastAsia"/>
          <w:color w:val="333333"/>
          <w:sz w:val="10"/>
          <w:szCs w:val="10"/>
        </w:rPr>
        <w:t xml:space="preserve"> </w:t>
      </w:r>
      <w:r w:rsidR="001131EA">
        <w:rPr>
          <w:rFonts w:ascii="Helvetica" w:hAnsi="Helvetica" w:cs="Helvetica" w:hint="eastAsia"/>
          <w:color w:val="333333"/>
          <w:sz w:val="10"/>
          <w:szCs w:val="10"/>
        </w:rPr>
        <w:t>图</w:t>
      </w:r>
      <w:r w:rsidR="001131EA">
        <w:rPr>
          <w:rFonts w:ascii="Helvetica" w:hAnsi="Helvetica" w:cs="Helvetica" w:hint="eastAsia"/>
          <w:color w:val="333333"/>
          <w:sz w:val="10"/>
          <w:szCs w:val="10"/>
        </w:rPr>
        <w:t>4.2</w:t>
      </w:r>
      <w:r w:rsidR="001131EA">
        <w:rPr>
          <w:rFonts w:ascii="Helvetica" w:hAnsi="Helvetica" w:cs="Helvetica" w:hint="eastAsia"/>
          <w:color w:val="333333"/>
          <w:sz w:val="10"/>
          <w:szCs w:val="10"/>
        </w:rPr>
        <w:t>：</w:t>
      </w:r>
      <w:r w:rsidR="001131EA">
        <w:rPr>
          <w:rFonts w:ascii="Helvetica" w:eastAsia="Times New Roman" w:hAnsi="Helvetica" w:cs="Helvetica"/>
          <w:color w:val="333333"/>
          <w:sz w:val="10"/>
          <w:szCs w:val="10"/>
        </w:rPr>
        <w:t>Berkeley DB</w:t>
      </w:r>
      <w:r w:rsidR="001131EA">
        <w:rPr>
          <w:rFonts w:ascii="Helvetica" w:hAnsi="Helvetica" w:cs="Helvetica" w:hint="eastAsia"/>
          <w:color w:val="333333"/>
          <w:sz w:val="10"/>
          <w:szCs w:val="10"/>
        </w:rPr>
        <w:t xml:space="preserve"> </w:t>
      </w:r>
      <w:r w:rsidR="008500A6" w:rsidRPr="00801E12">
        <w:rPr>
          <w:rFonts w:ascii="Helvetica" w:eastAsia="Times New Roman" w:hAnsi="Helvetica" w:cs="Helvetica"/>
          <w:color w:val="333333"/>
          <w:sz w:val="10"/>
          <w:szCs w:val="10"/>
        </w:rPr>
        <w:t>2.0</w:t>
      </w:r>
      <w:r w:rsidR="004D146F">
        <w:rPr>
          <w:rFonts w:ascii="Helvetica" w:hAnsi="Helvetica" w:cs="Helvetica" w:hint="eastAsia"/>
          <w:color w:val="333333"/>
          <w:sz w:val="10"/>
          <w:szCs w:val="10"/>
        </w:rPr>
        <w:t>预期</w:t>
      </w:r>
      <w:r w:rsidR="0024026C">
        <w:rPr>
          <w:rFonts w:ascii="Helvetica" w:hAnsi="Helvetica" w:cs="Helvetica" w:hint="eastAsia"/>
          <w:color w:val="333333"/>
          <w:sz w:val="10"/>
          <w:szCs w:val="10"/>
        </w:rPr>
        <w:t>的体系结构</w:t>
      </w:r>
    </w:p>
    <w:p w:rsid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The only significant difference between the LIBTP implementation and the Berkeley DB 2.0 design was the removal of the process manager. LIBTP required that each thread of control register itself with the library and then synchronized the individual threads/processes rather than providing subsystem level synchronization. As is discussed in </w:t>
      </w:r>
      <w:hyperlink r:id="rId18" w:anchor="sec.bdb.int" w:history="1">
        <w:r w:rsidRPr="00801E12">
          <w:rPr>
            <w:rFonts w:ascii="Helvetica" w:eastAsia="Times New Roman" w:hAnsi="Helvetica" w:cs="Helvetica"/>
            <w:color w:val="0088CC"/>
            <w:sz w:val="10"/>
            <w:szCs w:val="10"/>
          </w:rPr>
          <w:t>Section 4.4</w:t>
        </w:r>
      </w:hyperlink>
      <w:r w:rsidRPr="00801E12">
        <w:rPr>
          <w:rFonts w:ascii="Helvetica" w:eastAsia="Times New Roman" w:hAnsi="Helvetica" w:cs="Helvetica"/>
          <w:color w:val="333333"/>
          <w:sz w:val="10"/>
          <w:szCs w:val="10"/>
        </w:rPr>
        <w:t>, that original design might have served us better.</w:t>
      </w:r>
    </w:p>
    <w:p w:rsidR="00DF5BB3" w:rsidRPr="00DF5BB3" w:rsidRDefault="00DF5BB3" w:rsidP="00801E12">
      <w:pPr>
        <w:spacing w:after="71" w:line="142" w:lineRule="atLeast"/>
        <w:rPr>
          <w:rFonts w:ascii="Helvetica" w:hAnsi="Helvetica" w:cs="Helvetica"/>
          <w:color w:val="333333"/>
          <w:sz w:val="10"/>
          <w:szCs w:val="10"/>
        </w:rPr>
      </w:pPr>
      <w:r>
        <w:rPr>
          <w:rFonts w:ascii="Helvetica" w:eastAsia="Times New Roman" w:hAnsi="Helvetica" w:cs="Helvetica"/>
          <w:color w:val="333333"/>
          <w:sz w:val="10"/>
          <w:szCs w:val="10"/>
        </w:rPr>
        <w:t>LIBTP</w:t>
      </w:r>
      <w:r>
        <w:rPr>
          <w:rFonts w:ascii="Helvetica" w:hAnsi="Helvetica" w:cs="Helvetica" w:hint="eastAsia"/>
          <w:color w:val="333333"/>
          <w:sz w:val="10"/>
          <w:szCs w:val="10"/>
        </w:rPr>
        <w:t>实现和</w:t>
      </w:r>
      <w:r w:rsidRPr="00801E12">
        <w:rPr>
          <w:rFonts w:ascii="Helvetica" w:eastAsia="Times New Roman" w:hAnsi="Helvetica" w:cs="Helvetica"/>
          <w:color w:val="333333"/>
          <w:sz w:val="10"/>
          <w:szCs w:val="10"/>
        </w:rPr>
        <w:t>Berkeley DB 2.0</w:t>
      </w:r>
      <w:r>
        <w:rPr>
          <w:rFonts w:ascii="Helvetica" w:hAnsi="Helvetica" w:cs="Helvetica" w:hint="eastAsia"/>
          <w:color w:val="333333"/>
          <w:sz w:val="10"/>
          <w:szCs w:val="10"/>
        </w:rPr>
        <w:t>设计之间唯一显著的区别是删除了进程管理器（</w:t>
      </w:r>
      <w:r>
        <w:rPr>
          <w:rFonts w:ascii="Helvetica" w:hAnsi="Helvetica" w:cs="Helvetica" w:hint="eastAsia"/>
          <w:color w:val="333333"/>
          <w:sz w:val="10"/>
          <w:szCs w:val="10"/>
        </w:rPr>
        <w:t>process manager</w:t>
      </w:r>
      <w:r>
        <w:rPr>
          <w:rFonts w:ascii="Helvetica" w:hAnsi="Helvetica" w:cs="Helvetica" w:hint="eastAsia"/>
          <w:color w:val="333333"/>
          <w:sz w:val="10"/>
          <w:szCs w:val="10"/>
        </w:rPr>
        <w:t>）。</w:t>
      </w:r>
      <w:r>
        <w:rPr>
          <w:rFonts w:ascii="Helvetica" w:hAnsi="Helvetica" w:cs="Helvetica" w:hint="eastAsia"/>
          <w:color w:val="333333"/>
          <w:sz w:val="10"/>
          <w:szCs w:val="10"/>
        </w:rPr>
        <w:t>LIBTP</w:t>
      </w:r>
      <w:r>
        <w:rPr>
          <w:rFonts w:ascii="Helvetica" w:hAnsi="Helvetica" w:cs="Helvetica" w:hint="eastAsia"/>
          <w:color w:val="333333"/>
          <w:sz w:val="10"/>
          <w:szCs w:val="10"/>
        </w:rPr>
        <w:t>要求每个线程注册到库中，然后同步各个线程</w:t>
      </w:r>
      <w:r>
        <w:rPr>
          <w:rFonts w:ascii="Helvetica" w:hAnsi="Helvetica" w:cs="Helvetica" w:hint="eastAsia"/>
          <w:color w:val="333333"/>
          <w:sz w:val="10"/>
          <w:szCs w:val="10"/>
        </w:rPr>
        <w:t>/</w:t>
      </w:r>
      <w:r>
        <w:rPr>
          <w:rFonts w:ascii="Helvetica" w:hAnsi="Helvetica" w:cs="Helvetica" w:hint="eastAsia"/>
          <w:color w:val="333333"/>
          <w:sz w:val="10"/>
          <w:szCs w:val="10"/>
        </w:rPr>
        <w:t>进程，而不是提供子系统级的同步。</w:t>
      </w:r>
      <w:r w:rsidR="001131EA">
        <w:rPr>
          <w:rFonts w:ascii="Helvetica" w:hAnsi="Helvetica" w:cs="Helvetica" w:hint="eastAsia"/>
          <w:color w:val="333333"/>
          <w:sz w:val="10"/>
          <w:szCs w:val="10"/>
        </w:rPr>
        <w:t>正如</w:t>
      </w:r>
      <w:r>
        <w:rPr>
          <w:rFonts w:ascii="Helvetica" w:hAnsi="Helvetica" w:cs="Helvetica" w:hint="eastAsia"/>
          <w:color w:val="333333"/>
          <w:sz w:val="10"/>
          <w:szCs w:val="10"/>
        </w:rPr>
        <w:t>4.4</w:t>
      </w:r>
      <w:r>
        <w:rPr>
          <w:rFonts w:ascii="Helvetica" w:hAnsi="Helvetica" w:cs="Helvetica" w:hint="eastAsia"/>
          <w:color w:val="333333"/>
          <w:sz w:val="10"/>
          <w:szCs w:val="10"/>
        </w:rPr>
        <w:t>节</w:t>
      </w:r>
      <w:r w:rsidR="001131EA">
        <w:rPr>
          <w:rFonts w:ascii="Helvetica" w:hAnsi="Helvetica" w:cs="Helvetica" w:hint="eastAsia"/>
          <w:color w:val="333333"/>
          <w:sz w:val="10"/>
          <w:szCs w:val="10"/>
        </w:rPr>
        <w:t>中</w:t>
      </w:r>
      <w:r>
        <w:rPr>
          <w:rFonts w:ascii="Helvetica" w:hAnsi="Helvetica" w:cs="Helvetica" w:hint="eastAsia"/>
          <w:color w:val="333333"/>
          <w:sz w:val="10"/>
          <w:szCs w:val="10"/>
        </w:rPr>
        <w:t>讨论</w:t>
      </w:r>
      <w:r w:rsidR="001131EA">
        <w:rPr>
          <w:rFonts w:ascii="Helvetica" w:hAnsi="Helvetica" w:cs="Helvetica" w:hint="eastAsia"/>
          <w:color w:val="333333"/>
          <w:sz w:val="10"/>
          <w:szCs w:val="10"/>
        </w:rPr>
        <w:t>的那样</w:t>
      </w:r>
      <w:r>
        <w:rPr>
          <w:rFonts w:ascii="Helvetica" w:hAnsi="Helvetica" w:cs="Helvetica" w:hint="eastAsia"/>
          <w:color w:val="333333"/>
          <w:sz w:val="10"/>
          <w:szCs w:val="10"/>
        </w:rPr>
        <w:t>，原先的设计可能更好。</w:t>
      </w:r>
    </w:p>
    <w:p w:rsidR="00801E12" w:rsidRPr="00801E12" w:rsidRDefault="00801E12" w:rsidP="00801E12">
      <w:pPr>
        <w:spacing w:after="0" w:line="142" w:lineRule="atLeast"/>
        <w:jc w:val="center"/>
        <w:rPr>
          <w:rFonts w:ascii="Helvetica" w:eastAsia="Times New Roman" w:hAnsi="Helvetica" w:cs="Helvetica"/>
          <w:color w:val="333333"/>
          <w:sz w:val="10"/>
          <w:szCs w:val="10"/>
        </w:rPr>
      </w:pPr>
      <w:r>
        <w:rPr>
          <w:rFonts w:ascii="Helvetica" w:eastAsia="Times New Roman" w:hAnsi="Helvetica" w:cs="Helvetica"/>
          <w:noProof/>
          <w:color w:val="333333"/>
          <w:sz w:val="10"/>
          <w:szCs w:val="10"/>
        </w:rPr>
        <w:lastRenderedPageBreak/>
        <w:drawing>
          <wp:inline distT="0" distB="0" distL="0" distR="0">
            <wp:extent cx="3602355" cy="2602230"/>
            <wp:effectExtent l="19050" t="0" r="0" b="0"/>
            <wp:docPr id="4" name="Picture 4" descr="[Actual Berkeley DB 2.0.6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ual Berkeley DB 2.0.6 Architecture.]"/>
                    <pic:cNvPicPr>
                      <a:picLocks noChangeAspect="1" noChangeArrowheads="1"/>
                    </pic:cNvPicPr>
                  </pic:nvPicPr>
                  <pic:blipFill>
                    <a:blip r:embed="rId19" cstate="print"/>
                    <a:srcRect/>
                    <a:stretch>
                      <a:fillRect/>
                    </a:stretch>
                  </pic:blipFill>
                  <pic:spPr bwMode="auto">
                    <a:xfrm>
                      <a:off x="0" y="0"/>
                      <a:ext cx="3602355" cy="2602230"/>
                    </a:xfrm>
                    <a:prstGeom prst="rect">
                      <a:avLst/>
                    </a:prstGeom>
                    <a:noFill/>
                    <a:ln w="9525">
                      <a:noFill/>
                      <a:miter lim="800000"/>
                      <a:headEnd/>
                      <a:tailEnd/>
                    </a:ln>
                  </pic:spPr>
                </pic:pic>
              </a:graphicData>
            </a:graphic>
          </wp:inline>
        </w:drawing>
      </w:r>
    </w:p>
    <w:p w:rsidR="00801E12" w:rsidRPr="00C85D87" w:rsidRDefault="00801E12" w:rsidP="00801E12">
      <w:pPr>
        <w:spacing w:after="71" w:line="142" w:lineRule="atLeast"/>
        <w:jc w:val="center"/>
        <w:rPr>
          <w:rFonts w:ascii="Helvetica" w:hAnsi="Helvetica" w:cs="Helvetica"/>
          <w:color w:val="333333"/>
          <w:sz w:val="10"/>
          <w:szCs w:val="10"/>
        </w:rPr>
      </w:pPr>
      <w:r w:rsidRPr="00801E12">
        <w:rPr>
          <w:rFonts w:ascii="Helvetica" w:eastAsia="Times New Roman" w:hAnsi="Helvetica" w:cs="Helvetica"/>
          <w:color w:val="333333"/>
          <w:sz w:val="10"/>
          <w:szCs w:val="10"/>
        </w:rPr>
        <w:t>Figure 4.3: Actual Berkeley DB 2.0.6 Architecture.</w:t>
      </w:r>
      <w:r w:rsidR="00C85D87">
        <w:rPr>
          <w:rFonts w:ascii="Helvetica" w:hAnsi="Helvetica" w:cs="Helvetica" w:hint="eastAsia"/>
          <w:color w:val="333333"/>
          <w:sz w:val="10"/>
          <w:szCs w:val="10"/>
        </w:rPr>
        <w:t xml:space="preserve"> </w:t>
      </w:r>
      <w:r w:rsidR="006D41B7">
        <w:rPr>
          <w:rFonts w:ascii="Helvetica" w:hAnsi="Helvetica" w:cs="Helvetica" w:hint="eastAsia"/>
          <w:color w:val="333333"/>
          <w:sz w:val="10"/>
          <w:szCs w:val="10"/>
        </w:rPr>
        <w:t>图</w:t>
      </w:r>
      <w:r w:rsidR="006D41B7">
        <w:rPr>
          <w:rFonts w:ascii="Helvetica" w:hAnsi="Helvetica" w:cs="Helvetica" w:hint="eastAsia"/>
          <w:color w:val="333333"/>
          <w:sz w:val="10"/>
          <w:szCs w:val="10"/>
        </w:rPr>
        <w:t>4.3</w:t>
      </w:r>
      <w:r w:rsidR="006D41B7">
        <w:rPr>
          <w:rFonts w:ascii="Helvetica" w:hAnsi="Helvetica" w:cs="Helvetica" w:hint="eastAsia"/>
          <w:color w:val="333333"/>
          <w:sz w:val="10"/>
          <w:szCs w:val="10"/>
        </w:rPr>
        <w:t>：</w:t>
      </w:r>
      <w:r w:rsidR="00C85D87">
        <w:rPr>
          <w:rFonts w:ascii="Helvetica" w:hAnsi="Helvetica" w:cs="Helvetica" w:hint="eastAsia"/>
          <w:color w:val="333333"/>
          <w:sz w:val="10"/>
          <w:szCs w:val="10"/>
        </w:rPr>
        <w:t>实际的</w:t>
      </w:r>
      <w:r w:rsidR="00C85D87" w:rsidRPr="00801E12">
        <w:rPr>
          <w:rFonts w:ascii="Helvetica" w:eastAsia="Times New Roman" w:hAnsi="Helvetica" w:cs="Helvetica"/>
          <w:color w:val="333333"/>
          <w:sz w:val="10"/>
          <w:szCs w:val="10"/>
        </w:rPr>
        <w:t>Berkeley DB 2.0.6</w:t>
      </w:r>
      <w:r w:rsidR="00C85D87">
        <w:rPr>
          <w:rFonts w:ascii="Helvetica" w:hAnsi="Helvetica" w:cs="Helvetica" w:hint="eastAsia"/>
          <w:color w:val="333333"/>
          <w:sz w:val="10"/>
          <w:szCs w:val="10"/>
        </w:rPr>
        <w:t>体系结构</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The difference between the design and the actual released db-2.0.6 architecture, shown in </w:t>
      </w:r>
      <w:hyperlink r:id="rId20" w:anchor="fig.bdb.bdbact" w:history="1">
        <w:r w:rsidRPr="00801E12">
          <w:rPr>
            <w:rFonts w:ascii="Helvetica" w:eastAsia="Times New Roman" w:hAnsi="Helvetica" w:cs="Helvetica"/>
            <w:color w:val="0088CC"/>
            <w:sz w:val="10"/>
            <w:szCs w:val="10"/>
          </w:rPr>
          <w:t>Figure 4.3</w:t>
        </w:r>
      </w:hyperlink>
      <w:r w:rsidRPr="00801E12">
        <w:rPr>
          <w:rFonts w:ascii="Helvetica" w:eastAsia="Times New Roman" w:hAnsi="Helvetica" w:cs="Helvetica"/>
          <w:color w:val="333333"/>
          <w:sz w:val="10"/>
          <w:szCs w:val="10"/>
        </w:rPr>
        <w:t xml:space="preserve">, illustrates the reality of implementing a robust recovery manager. The recovery subsystem is shown in gray. Recovery includes both the driver infrastructure, depicted in the recovery box, as well as a set of recovery redo and undo routines that recover the operations performed by the access methods. These are represented by the circle labelled "access method recovery routines." There is a consistent design to how recovery is handled in Berkeley DB 2.0 as opposed to </w:t>
      </w:r>
      <w:r w:rsidRPr="00333A2E">
        <w:rPr>
          <w:rFonts w:ascii="Helvetica" w:eastAsia="Times New Roman" w:hAnsi="Helvetica" w:cs="Helvetica"/>
          <w:color w:val="333333"/>
          <w:sz w:val="10"/>
          <w:szCs w:val="10"/>
          <w:highlight w:val="yellow"/>
        </w:rPr>
        <w:t>hand-coded</w:t>
      </w:r>
      <w:r w:rsidRPr="00801E12">
        <w:rPr>
          <w:rFonts w:ascii="Helvetica" w:eastAsia="Times New Roman" w:hAnsi="Helvetica" w:cs="Helvetica"/>
          <w:color w:val="333333"/>
          <w:sz w:val="10"/>
          <w:szCs w:val="10"/>
        </w:rPr>
        <w:t xml:space="preserve"> logging and recovery routines in LIBTP particular to specific access methods. This general purpose design also produces a much </w:t>
      </w:r>
      <w:r w:rsidRPr="00F3348D">
        <w:rPr>
          <w:rFonts w:ascii="Helvetica" w:eastAsia="Times New Roman" w:hAnsi="Helvetica" w:cs="Helvetica"/>
          <w:color w:val="333333"/>
          <w:sz w:val="10"/>
          <w:szCs w:val="10"/>
          <w:highlight w:val="yellow"/>
        </w:rPr>
        <w:t>richer</w:t>
      </w:r>
      <w:r w:rsidRPr="00801E12">
        <w:rPr>
          <w:rFonts w:ascii="Helvetica" w:eastAsia="Times New Roman" w:hAnsi="Helvetica" w:cs="Helvetica"/>
          <w:color w:val="333333"/>
          <w:sz w:val="10"/>
          <w:szCs w:val="10"/>
        </w:rPr>
        <w:t xml:space="preserve"> interface between the various modules.</w:t>
      </w:r>
    </w:p>
    <w:p w:rsidR="0046075B" w:rsidRPr="00333A2E" w:rsidRDefault="0046075B" w:rsidP="00801E12">
      <w:pPr>
        <w:spacing w:after="71" w:line="142" w:lineRule="atLeast"/>
        <w:rPr>
          <w:rFonts w:ascii="Helvetica" w:hAnsi="Helvetica" w:cs="Helvetica"/>
          <w:color w:val="333333"/>
          <w:sz w:val="10"/>
          <w:szCs w:val="10"/>
        </w:rPr>
      </w:pPr>
      <w:r w:rsidRPr="00AB31FD">
        <w:rPr>
          <w:rFonts w:ascii="Helvetica" w:hAnsi="Helvetica" w:cs="Helvetica" w:hint="eastAsia"/>
          <w:color w:val="333333"/>
          <w:sz w:val="10"/>
          <w:szCs w:val="10"/>
        </w:rPr>
        <w:t>设计和</w:t>
      </w:r>
      <w:r w:rsidR="00364BB3">
        <w:rPr>
          <w:rFonts w:ascii="Helvetica" w:hAnsi="Helvetica" w:cs="Helvetica" w:hint="eastAsia"/>
          <w:color w:val="333333"/>
          <w:sz w:val="10"/>
          <w:szCs w:val="10"/>
        </w:rPr>
        <w:t>实际发布的</w:t>
      </w:r>
      <w:r w:rsidR="003B172E" w:rsidRPr="00801E12">
        <w:rPr>
          <w:rFonts w:ascii="Helvetica" w:eastAsia="Times New Roman" w:hAnsi="Helvetica" w:cs="Helvetica"/>
          <w:color w:val="333333"/>
          <w:sz w:val="10"/>
          <w:szCs w:val="10"/>
        </w:rPr>
        <w:t xml:space="preserve">Berkeley DB </w:t>
      </w:r>
      <w:r w:rsidR="00364BB3">
        <w:rPr>
          <w:rFonts w:ascii="Helvetica" w:hAnsi="Helvetica" w:cs="Helvetica" w:hint="eastAsia"/>
          <w:color w:val="333333"/>
          <w:sz w:val="10"/>
          <w:szCs w:val="10"/>
        </w:rPr>
        <w:t>2.0.6</w:t>
      </w:r>
      <w:r w:rsidR="00364BB3">
        <w:rPr>
          <w:rFonts w:ascii="Helvetica" w:hAnsi="Helvetica" w:cs="Helvetica" w:hint="eastAsia"/>
          <w:color w:val="333333"/>
          <w:sz w:val="10"/>
          <w:szCs w:val="10"/>
        </w:rPr>
        <w:t>（</w:t>
      </w:r>
      <w:r w:rsidR="00EF14C5">
        <w:rPr>
          <w:rFonts w:ascii="Helvetica" w:hAnsi="Helvetica" w:cs="Helvetica" w:hint="eastAsia"/>
          <w:color w:val="333333"/>
          <w:sz w:val="10"/>
          <w:szCs w:val="10"/>
        </w:rPr>
        <w:t>见</w:t>
      </w:r>
      <w:r w:rsidR="00364BB3">
        <w:rPr>
          <w:rFonts w:ascii="Helvetica" w:hAnsi="Helvetica" w:cs="Helvetica" w:hint="eastAsia"/>
          <w:color w:val="333333"/>
          <w:sz w:val="10"/>
          <w:szCs w:val="10"/>
        </w:rPr>
        <w:t>图</w:t>
      </w:r>
      <w:r w:rsidR="00364BB3">
        <w:rPr>
          <w:rFonts w:ascii="Helvetica" w:hAnsi="Helvetica" w:cs="Helvetica" w:hint="eastAsia"/>
          <w:color w:val="333333"/>
          <w:sz w:val="10"/>
          <w:szCs w:val="10"/>
        </w:rPr>
        <w:t>4.3</w:t>
      </w:r>
      <w:r w:rsidR="00364BB3">
        <w:rPr>
          <w:rFonts w:ascii="Helvetica" w:hAnsi="Helvetica" w:cs="Helvetica" w:hint="eastAsia"/>
          <w:color w:val="333333"/>
          <w:sz w:val="10"/>
          <w:szCs w:val="10"/>
        </w:rPr>
        <w:t>）在体系结构上的区别</w:t>
      </w:r>
      <w:r w:rsidR="00B44270">
        <w:rPr>
          <w:rFonts w:ascii="Helvetica" w:hAnsi="Helvetica" w:cs="Helvetica" w:hint="eastAsia"/>
          <w:color w:val="333333"/>
          <w:sz w:val="10"/>
          <w:szCs w:val="10"/>
        </w:rPr>
        <w:t>体现在后者实现了一个强壮的恢复管理器</w:t>
      </w:r>
      <w:r w:rsidR="00252A33">
        <w:rPr>
          <w:rFonts w:ascii="Helvetica" w:hAnsi="Helvetica" w:cs="Helvetica" w:hint="eastAsia"/>
          <w:color w:val="333333"/>
          <w:sz w:val="10"/>
          <w:szCs w:val="10"/>
        </w:rPr>
        <w:t>（</w:t>
      </w:r>
      <w:r w:rsidR="00252A33">
        <w:rPr>
          <w:rFonts w:ascii="Helvetica" w:hAnsi="Helvetica" w:cs="Helvetica" w:hint="eastAsia"/>
          <w:color w:val="333333"/>
          <w:sz w:val="10"/>
          <w:szCs w:val="10"/>
        </w:rPr>
        <w:t>recovery manager</w:t>
      </w:r>
      <w:r w:rsidR="00252A33">
        <w:rPr>
          <w:rFonts w:ascii="Helvetica" w:hAnsi="Helvetica" w:cs="Helvetica" w:hint="eastAsia"/>
          <w:color w:val="333333"/>
          <w:sz w:val="10"/>
          <w:szCs w:val="10"/>
        </w:rPr>
        <w:t>）</w:t>
      </w:r>
      <w:r w:rsidR="00B44270">
        <w:rPr>
          <w:rFonts w:ascii="Helvetica" w:hAnsi="Helvetica" w:cs="Helvetica" w:hint="eastAsia"/>
          <w:color w:val="333333"/>
          <w:sz w:val="10"/>
          <w:szCs w:val="10"/>
        </w:rPr>
        <w:t>。</w:t>
      </w:r>
      <w:r w:rsidR="006C54A3">
        <w:rPr>
          <w:rFonts w:ascii="Helvetica" w:hAnsi="Helvetica" w:cs="Helvetica" w:hint="eastAsia"/>
          <w:color w:val="333333"/>
          <w:sz w:val="10"/>
          <w:szCs w:val="10"/>
        </w:rPr>
        <w:t>恢复子系统</w:t>
      </w:r>
      <w:r w:rsidR="007E12DB">
        <w:rPr>
          <w:rFonts w:ascii="Helvetica" w:hAnsi="Helvetica" w:cs="Helvetica" w:hint="eastAsia"/>
          <w:color w:val="333333"/>
          <w:sz w:val="10"/>
          <w:szCs w:val="10"/>
        </w:rPr>
        <w:t>在图中</w:t>
      </w:r>
      <w:r w:rsidR="006C54A3">
        <w:rPr>
          <w:rFonts w:ascii="Helvetica" w:hAnsi="Helvetica" w:cs="Helvetica" w:hint="eastAsia"/>
          <w:color w:val="333333"/>
          <w:sz w:val="10"/>
          <w:szCs w:val="10"/>
        </w:rPr>
        <w:t>用灰色表示。恢复既包括用</w:t>
      </w:r>
      <w:r w:rsidR="003062A6">
        <w:rPr>
          <w:rFonts w:ascii="Helvetica" w:hAnsi="Helvetica" w:cs="Helvetica" w:hint="eastAsia"/>
          <w:color w:val="333333"/>
          <w:sz w:val="10"/>
          <w:szCs w:val="10"/>
        </w:rPr>
        <w:t>recovery</w:t>
      </w:r>
      <w:r w:rsidR="003062A6">
        <w:rPr>
          <w:rFonts w:ascii="Helvetica" w:hAnsi="Helvetica" w:cs="Helvetica" w:hint="eastAsia"/>
          <w:color w:val="333333"/>
          <w:sz w:val="10"/>
          <w:szCs w:val="10"/>
        </w:rPr>
        <w:t>框表示的驱动结构，也包括用于恢复存取方法所执行操作的</w:t>
      </w:r>
      <w:r w:rsidR="007E12DB">
        <w:rPr>
          <w:rFonts w:ascii="Helvetica" w:hAnsi="Helvetica" w:cs="Helvetica" w:hint="eastAsia"/>
          <w:color w:val="333333"/>
          <w:sz w:val="10"/>
          <w:szCs w:val="10"/>
        </w:rPr>
        <w:t>重做（</w:t>
      </w:r>
      <w:r w:rsidR="003062A6">
        <w:rPr>
          <w:rFonts w:ascii="Helvetica" w:hAnsi="Helvetica" w:cs="Helvetica" w:hint="eastAsia"/>
          <w:color w:val="333333"/>
          <w:sz w:val="10"/>
          <w:szCs w:val="10"/>
        </w:rPr>
        <w:t>redo</w:t>
      </w:r>
      <w:r w:rsidR="007E12DB">
        <w:rPr>
          <w:rFonts w:ascii="Helvetica" w:hAnsi="Helvetica" w:cs="Helvetica" w:hint="eastAsia"/>
          <w:color w:val="333333"/>
          <w:sz w:val="10"/>
          <w:szCs w:val="10"/>
        </w:rPr>
        <w:t>）</w:t>
      </w:r>
      <w:r w:rsidR="003062A6">
        <w:rPr>
          <w:rFonts w:ascii="Helvetica" w:hAnsi="Helvetica" w:cs="Helvetica" w:hint="eastAsia"/>
          <w:color w:val="333333"/>
          <w:sz w:val="10"/>
          <w:szCs w:val="10"/>
        </w:rPr>
        <w:t>和</w:t>
      </w:r>
      <w:r w:rsidR="007E12DB">
        <w:rPr>
          <w:rFonts w:ascii="Helvetica" w:hAnsi="Helvetica" w:cs="Helvetica" w:hint="eastAsia"/>
          <w:color w:val="333333"/>
          <w:sz w:val="10"/>
          <w:szCs w:val="10"/>
        </w:rPr>
        <w:t>撤销（</w:t>
      </w:r>
      <w:r w:rsidR="003062A6">
        <w:rPr>
          <w:rFonts w:ascii="Helvetica" w:hAnsi="Helvetica" w:cs="Helvetica" w:hint="eastAsia"/>
          <w:color w:val="333333"/>
          <w:sz w:val="10"/>
          <w:szCs w:val="10"/>
        </w:rPr>
        <w:t>undo</w:t>
      </w:r>
      <w:r w:rsidR="007E12DB">
        <w:rPr>
          <w:rFonts w:ascii="Helvetica" w:hAnsi="Helvetica" w:cs="Helvetica" w:hint="eastAsia"/>
          <w:color w:val="333333"/>
          <w:sz w:val="10"/>
          <w:szCs w:val="10"/>
        </w:rPr>
        <w:t>）</w:t>
      </w:r>
      <w:r w:rsidR="003062A6">
        <w:rPr>
          <w:rFonts w:ascii="Helvetica" w:hAnsi="Helvetica" w:cs="Helvetica" w:hint="eastAsia"/>
          <w:color w:val="333333"/>
          <w:sz w:val="10"/>
          <w:szCs w:val="10"/>
        </w:rPr>
        <w:t>例程的集合。</w:t>
      </w:r>
      <w:r w:rsidR="00782E9E">
        <w:rPr>
          <w:rFonts w:ascii="Helvetica" w:hAnsi="Helvetica" w:cs="Helvetica" w:hint="eastAsia"/>
          <w:color w:val="333333"/>
          <w:sz w:val="10"/>
          <w:szCs w:val="10"/>
        </w:rPr>
        <w:t>这些在图中用“</w:t>
      </w:r>
      <w:r w:rsidR="002363B7" w:rsidRPr="00801E12">
        <w:rPr>
          <w:rFonts w:ascii="Helvetica" w:eastAsia="Times New Roman" w:hAnsi="Helvetica" w:cs="Helvetica"/>
          <w:color w:val="333333"/>
          <w:sz w:val="10"/>
          <w:szCs w:val="10"/>
        </w:rPr>
        <w:t>access method recovery routines</w:t>
      </w:r>
      <w:r w:rsidR="00782E9E">
        <w:rPr>
          <w:rFonts w:ascii="Helvetica" w:hAnsi="Helvetica" w:cs="Helvetica" w:hint="eastAsia"/>
          <w:color w:val="333333"/>
          <w:sz w:val="10"/>
          <w:szCs w:val="10"/>
        </w:rPr>
        <w:t>”标注的椭圆形表示。</w:t>
      </w:r>
      <w:r w:rsidR="00333A2E">
        <w:rPr>
          <w:rFonts w:ascii="Helvetica" w:hAnsi="Helvetica" w:cs="Helvetica" w:hint="eastAsia"/>
          <w:color w:val="333333"/>
          <w:sz w:val="10"/>
          <w:szCs w:val="10"/>
        </w:rPr>
        <w:t>与</w:t>
      </w:r>
      <w:r w:rsidR="00333A2E">
        <w:rPr>
          <w:rFonts w:ascii="Helvetica" w:hAnsi="Helvetica" w:cs="Helvetica" w:hint="eastAsia"/>
          <w:color w:val="333333"/>
          <w:sz w:val="10"/>
          <w:szCs w:val="10"/>
        </w:rPr>
        <w:t>LIBTP</w:t>
      </w:r>
      <w:r w:rsidR="00333A2E">
        <w:rPr>
          <w:rFonts w:ascii="Helvetica" w:hAnsi="Helvetica" w:cs="Helvetica" w:hint="eastAsia"/>
          <w:color w:val="333333"/>
          <w:sz w:val="10"/>
          <w:szCs w:val="10"/>
        </w:rPr>
        <w:t>中针对</w:t>
      </w:r>
      <w:r w:rsidR="007E12DB">
        <w:rPr>
          <w:rFonts w:ascii="Helvetica" w:hAnsi="Helvetica" w:cs="Helvetica" w:hint="eastAsia"/>
          <w:color w:val="333333"/>
          <w:sz w:val="10"/>
          <w:szCs w:val="10"/>
        </w:rPr>
        <w:t>特定</w:t>
      </w:r>
      <w:r w:rsidR="00333A2E">
        <w:rPr>
          <w:rFonts w:ascii="Helvetica" w:hAnsi="Helvetica" w:cs="Helvetica" w:hint="eastAsia"/>
          <w:color w:val="333333"/>
          <w:sz w:val="10"/>
          <w:szCs w:val="10"/>
        </w:rPr>
        <w:t>存取方法编写日志和恢复例程不同</w:t>
      </w:r>
      <w:r w:rsidR="007E12DB">
        <w:rPr>
          <w:rFonts w:ascii="Helvetica" w:hAnsi="Helvetica" w:cs="Helvetica" w:hint="eastAsia"/>
          <w:color w:val="333333"/>
          <w:sz w:val="10"/>
          <w:szCs w:val="10"/>
        </w:rPr>
        <w:t>，</w:t>
      </w:r>
      <w:r w:rsidR="007E12DB" w:rsidRPr="00801E12">
        <w:rPr>
          <w:rFonts w:ascii="Helvetica" w:eastAsia="Times New Roman" w:hAnsi="Helvetica" w:cs="Helvetica"/>
          <w:color w:val="333333"/>
          <w:sz w:val="10"/>
          <w:szCs w:val="10"/>
        </w:rPr>
        <w:t>Berkeley DB 2.0</w:t>
      </w:r>
      <w:r w:rsidR="007E12DB">
        <w:rPr>
          <w:rFonts w:ascii="Helvetica" w:hAnsi="Helvetica" w:cs="Helvetica" w:hint="eastAsia"/>
          <w:color w:val="333333"/>
          <w:sz w:val="10"/>
          <w:szCs w:val="10"/>
        </w:rPr>
        <w:t>中对恢复的处理是一种一致的设计</w:t>
      </w:r>
      <w:r w:rsidR="00333A2E">
        <w:rPr>
          <w:rFonts w:ascii="Helvetica" w:hAnsi="Helvetica" w:cs="Helvetica" w:hint="eastAsia"/>
          <w:color w:val="333333"/>
          <w:sz w:val="10"/>
          <w:szCs w:val="10"/>
        </w:rPr>
        <w:t>。</w:t>
      </w:r>
      <w:r w:rsidR="004D7447">
        <w:rPr>
          <w:rFonts w:ascii="Helvetica" w:hAnsi="Helvetica" w:cs="Helvetica" w:hint="eastAsia"/>
          <w:color w:val="333333"/>
          <w:sz w:val="10"/>
          <w:szCs w:val="10"/>
        </w:rPr>
        <w:t>这个通用的设计也产生了不同模块间更丰富的接口。</w:t>
      </w:r>
    </w:p>
    <w:p w:rsidR="00801E12" w:rsidRDefault="00474CBA" w:rsidP="00801E12">
      <w:pPr>
        <w:spacing w:after="71" w:line="142" w:lineRule="atLeast"/>
        <w:rPr>
          <w:rFonts w:ascii="Helvetica" w:hAnsi="Helvetica" w:cs="Helvetica"/>
          <w:color w:val="333333"/>
          <w:sz w:val="10"/>
          <w:szCs w:val="10"/>
        </w:rPr>
      </w:pPr>
      <w:hyperlink r:id="rId21" w:anchor="fig.bdb.bdb50" w:history="1">
        <w:r w:rsidR="00801E12" w:rsidRPr="00801E12">
          <w:rPr>
            <w:rFonts w:ascii="Helvetica" w:eastAsia="Times New Roman" w:hAnsi="Helvetica" w:cs="Helvetica"/>
            <w:color w:val="0088CC"/>
            <w:sz w:val="10"/>
            <w:szCs w:val="10"/>
          </w:rPr>
          <w:t>Figure 4.4</w:t>
        </w:r>
      </w:hyperlink>
      <w:r w:rsidR="00801E12" w:rsidRPr="00801E12">
        <w:rPr>
          <w:rFonts w:ascii="Helvetica" w:eastAsia="Times New Roman" w:hAnsi="Helvetica" w:cs="Helvetica"/>
          <w:color w:val="333333"/>
          <w:sz w:val="10"/>
          <w:szCs w:val="10"/>
        </w:rPr>
        <w:t xml:space="preserve"> illustrates the Berkeley DB-5.0.21 architecture. The numbers in the diagram reference the APIs listed in the table in </w:t>
      </w:r>
      <w:hyperlink r:id="rId22" w:anchor="tbl.bdb.apitab" w:history="1">
        <w:r w:rsidR="00801E12" w:rsidRPr="00801E12">
          <w:rPr>
            <w:rFonts w:ascii="Helvetica" w:eastAsia="Times New Roman" w:hAnsi="Helvetica" w:cs="Helvetica"/>
            <w:color w:val="0088CC"/>
            <w:sz w:val="10"/>
            <w:szCs w:val="10"/>
          </w:rPr>
          <w:t>Table 4.1</w:t>
        </w:r>
      </w:hyperlink>
      <w:r w:rsidR="00801E12" w:rsidRPr="00801E12">
        <w:rPr>
          <w:rFonts w:ascii="Helvetica" w:eastAsia="Times New Roman" w:hAnsi="Helvetica" w:cs="Helvetica"/>
          <w:color w:val="333333"/>
          <w:sz w:val="10"/>
          <w:szCs w:val="10"/>
        </w:rPr>
        <w:t xml:space="preserve">. Although the original architecture is still visible, the current architecture shows its </w:t>
      </w:r>
      <w:r w:rsidR="00801E12" w:rsidRPr="000C324D">
        <w:rPr>
          <w:rFonts w:ascii="Helvetica" w:eastAsia="Times New Roman" w:hAnsi="Helvetica" w:cs="Helvetica"/>
          <w:color w:val="333333"/>
          <w:sz w:val="10"/>
          <w:szCs w:val="10"/>
          <w:highlight w:val="yellow"/>
        </w:rPr>
        <w:t>age</w:t>
      </w:r>
      <w:r w:rsidR="00801E12" w:rsidRPr="00801E12">
        <w:rPr>
          <w:rFonts w:ascii="Helvetica" w:eastAsia="Times New Roman" w:hAnsi="Helvetica" w:cs="Helvetica"/>
          <w:color w:val="333333"/>
          <w:sz w:val="10"/>
          <w:szCs w:val="10"/>
        </w:rPr>
        <w:t xml:space="preserve"> with the addition of new modules, the decomposition of old modules (e.g., </w:t>
      </w:r>
      <w:r w:rsidR="00801E12" w:rsidRPr="00801E12">
        <w:rPr>
          <w:rFonts w:ascii="Courier New" w:eastAsia="Times New Roman" w:hAnsi="Courier New" w:cs="Courier New"/>
          <w:color w:val="DD1144"/>
          <w:sz w:val="10"/>
        </w:rPr>
        <w:t>log</w:t>
      </w:r>
      <w:r w:rsidR="00801E12" w:rsidRPr="00801E12">
        <w:rPr>
          <w:rFonts w:ascii="Helvetica" w:eastAsia="Times New Roman" w:hAnsi="Helvetica" w:cs="Helvetica"/>
          <w:color w:val="333333"/>
          <w:sz w:val="10"/>
          <w:szCs w:val="10"/>
        </w:rPr>
        <w:t xml:space="preserve"> has become </w:t>
      </w:r>
      <w:r w:rsidR="00801E12" w:rsidRPr="00801E12">
        <w:rPr>
          <w:rFonts w:ascii="Courier New" w:eastAsia="Times New Roman" w:hAnsi="Courier New" w:cs="Courier New"/>
          <w:color w:val="DD1144"/>
          <w:sz w:val="10"/>
        </w:rPr>
        <w:t>log</w:t>
      </w:r>
      <w:r w:rsidR="00801E12" w:rsidRPr="00801E12">
        <w:rPr>
          <w:rFonts w:ascii="Helvetica" w:eastAsia="Times New Roman" w:hAnsi="Helvetica" w:cs="Helvetica"/>
          <w:color w:val="333333"/>
          <w:sz w:val="10"/>
          <w:szCs w:val="10"/>
        </w:rPr>
        <w:t xml:space="preserve"> and </w:t>
      </w:r>
      <w:r w:rsidR="00801E12" w:rsidRPr="00801E12">
        <w:rPr>
          <w:rFonts w:ascii="Courier New" w:eastAsia="Times New Roman" w:hAnsi="Courier New" w:cs="Courier New"/>
          <w:color w:val="DD1144"/>
          <w:sz w:val="10"/>
        </w:rPr>
        <w:t>dbreg</w:t>
      </w:r>
      <w:r w:rsidR="00801E12" w:rsidRPr="00801E12">
        <w:rPr>
          <w:rFonts w:ascii="Helvetica" w:eastAsia="Times New Roman" w:hAnsi="Helvetica" w:cs="Helvetica"/>
          <w:color w:val="333333"/>
          <w:sz w:val="10"/>
          <w:szCs w:val="10"/>
        </w:rPr>
        <w:t>), and a significant increase in the number of intermodule APIs).</w:t>
      </w:r>
    </w:p>
    <w:p w:rsidR="0009434F" w:rsidRPr="0009434F" w:rsidRDefault="0009434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图</w:t>
      </w:r>
      <w:r>
        <w:rPr>
          <w:rFonts w:ascii="Helvetica" w:hAnsi="Helvetica" w:cs="Helvetica" w:hint="eastAsia"/>
          <w:color w:val="333333"/>
          <w:sz w:val="10"/>
          <w:szCs w:val="10"/>
        </w:rPr>
        <w:t>4.4</w:t>
      </w:r>
      <w:r>
        <w:rPr>
          <w:rFonts w:ascii="Helvetica" w:hAnsi="Helvetica" w:cs="Helvetica" w:hint="eastAsia"/>
          <w:color w:val="333333"/>
          <w:sz w:val="10"/>
          <w:szCs w:val="10"/>
        </w:rPr>
        <w:t>展现了</w:t>
      </w:r>
      <w:r w:rsidR="0069790E">
        <w:rPr>
          <w:rFonts w:ascii="Helvetica" w:eastAsia="Times New Roman" w:hAnsi="Helvetica" w:cs="Helvetica"/>
          <w:color w:val="333333"/>
          <w:sz w:val="10"/>
          <w:szCs w:val="10"/>
        </w:rPr>
        <w:t>Berkeley DB</w:t>
      </w:r>
      <w:r w:rsidR="0069790E">
        <w:rPr>
          <w:rFonts w:ascii="Helvetica" w:hAnsi="Helvetica" w:cs="Helvetica" w:hint="eastAsia"/>
          <w:color w:val="333333"/>
          <w:sz w:val="10"/>
          <w:szCs w:val="10"/>
        </w:rPr>
        <w:t xml:space="preserve"> </w:t>
      </w:r>
      <w:r w:rsidRPr="00801E12">
        <w:rPr>
          <w:rFonts w:ascii="Helvetica" w:eastAsia="Times New Roman" w:hAnsi="Helvetica" w:cs="Helvetica"/>
          <w:color w:val="333333"/>
          <w:sz w:val="10"/>
          <w:szCs w:val="10"/>
        </w:rPr>
        <w:t>5.0.21</w:t>
      </w:r>
      <w:r>
        <w:rPr>
          <w:rFonts w:ascii="Helvetica" w:hAnsi="Helvetica" w:cs="Helvetica" w:hint="eastAsia"/>
          <w:color w:val="333333"/>
          <w:sz w:val="10"/>
          <w:szCs w:val="10"/>
        </w:rPr>
        <w:t>的体系结构。</w:t>
      </w:r>
      <w:r w:rsidR="000C324D">
        <w:rPr>
          <w:rFonts w:ascii="Helvetica" w:hAnsi="Helvetica" w:cs="Helvetica" w:hint="eastAsia"/>
          <w:color w:val="333333"/>
          <w:sz w:val="10"/>
          <w:szCs w:val="10"/>
        </w:rPr>
        <w:t>图中的数字表示表</w:t>
      </w:r>
      <w:r w:rsidR="000C324D">
        <w:rPr>
          <w:rFonts w:ascii="Helvetica" w:hAnsi="Helvetica" w:cs="Helvetica" w:hint="eastAsia"/>
          <w:color w:val="333333"/>
          <w:sz w:val="10"/>
          <w:szCs w:val="10"/>
        </w:rPr>
        <w:t>4.1</w:t>
      </w:r>
      <w:r w:rsidR="000C324D">
        <w:rPr>
          <w:rFonts w:ascii="Helvetica" w:hAnsi="Helvetica" w:cs="Helvetica" w:hint="eastAsia"/>
          <w:color w:val="333333"/>
          <w:sz w:val="10"/>
          <w:szCs w:val="10"/>
        </w:rPr>
        <w:t>中列出的</w:t>
      </w:r>
      <w:r w:rsidR="000C324D">
        <w:rPr>
          <w:rFonts w:ascii="Helvetica" w:hAnsi="Helvetica" w:cs="Helvetica" w:hint="eastAsia"/>
          <w:color w:val="333333"/>
          <w:sz w:val="10"/>
          <w:szCs w:val="10"/>
        </w:rPr>
        <w:t>API</w:t>
      </w:r>
      <w:r w:rsidR="000C324D">
        <w:rPr>
          <w:rFonts w:ascii="Helvetica" w:hAnsi="Helvetica" w:cs="Helvetica" w:hint="eastAsia"/>
          <w:color w:val="333333"/>
          <w:sz w:val="10"/>
          <w:szCs w:val="10"/>
        </w:rPr>
        <w:t>。虽然仍可以看出原始的体系结构的样子，当前的体系结构体现了新模块</w:t>
      </w:r>
      <w:r w:rsidR="007B3F28">
        <w:rPr>
          <w:rFonts w:ascii="Helvetica" w:hAnsi="Helvetica" w:cs="Helvetica" w:hint="eastAsia"/>
          <w:color w:val="333333"/>
          <w:sz w:val="10"/>
          <w:szCs w:val="10"/>
        </w:rPr>
        <w:t>的</w:t>
      </w:r>
      <w:r w:rsidR="000C324D">
        <w:rPr>
          <w:rFonts w:ascii="Helvetica" w:hAnsi="Helvetica" w:cs="Helvetica" w:hint="eastAsia"/>
          <w:color w:val="333333"/>
          <w:sz w:val="10"/>
          <w:szCs w:val="10"/>
        </w:rPr>
        <w:t>增加</w:t>
      </w:r>
      <w:r w:rsidR="007B3F28">
        <w:rPr>
          <w:rFonts w:ascii="Helvetica" w:hAnsi="Helvetica" w:cs="Helvetica" w:hint="eastAsia"/>
          <w:color w:val="333333"/>
          <w:sz w:val="10"/>
          <w:szCs w:val="10"/>
        </w:rPr>
        <w:t>，旧模块的分解（例如</w:t>
      </w:r>
      <w:r w:rsidR="007B3F28">
        <w:rPr>
          <w:rFonts w:ascii="Helvetica" w:hAnsi="Helvetica" w:cs="Helvetica" w:hint="eastAsia"/>
          <w:color w:val="333333"/>
          <w:sz w:val="10"/>
          <w:szCs w:val="10"/>
        </w:rPr>
        <w:t>log</w:t>
      </w:r>
      <w:r w:rsidR="007B3F28">
        <w:rPr>
          <w:rFonts w:ascii="Helvetica" w:hAnsi="Helvetica" w:cs="Helvetica" w:hint="eastAsia"/>
          <w:color w:val="333333"/>
          <w:sz w:val="10"/>
          <w:szCs w:val="10"/>
        </w:rPr>
        <w:t>变成了</w:t>
      </w:r>
      <w:r w:rsidR="007B3F28">
        <w:rPr>
          <w:rFonts w:ascii="Helvetica" w:hAnsi="Helvetica" w:cs="Helvetica" w:hint="eastAsia"/>
          <w:color w:val="333333"/>
          <w:sz w:val="10"/>
          <w:szCs w:val="10"/>
        </w:rPr>
        <w:t>log</w:t>
      </w:r>
      <w:r w:rsidR="007B3F28">
        <w:rPr>
          <w:rFonts w:ascii="Helvetica" w:hAnsi="Helvetica" w:cs="Helvetica" w:hint="eastAsia"/>
          <w:color w:val="333333"/>
          <w:sz w:val="10"/>
          <w:szCs w:val="10"/>
        </w:rPr>
        <w:t>和</w:t>
      </w:r>
      <w:r w:rsidR="007B3F28">
        <w:rPr>
          <w:rFonts w:ascii="Helvetica" w:hAnsi="Helvetica" w:cs="Helvetica" w:hint="eastAsia"/>
          <w:color w:val="333333"/>
          <w:sz w:val="10"/>
          <w:szCs w:val="10"/>
        </w:rPr>
        <w:t>dbreg</w:t>
      </w:r>
      <w:r w:rsidR="007B3F28">
        <w:rPr>
          <w:rFonts w:ascii="Helvetica" w:hAnsi="Helvetica" w:cs="Helvetica" w:hint="eastAsia"/>
          <w:color w:val="333333"/>
          <w:sz w:val="10"/>
          <w:szCs w:val="10"/>
        </w:rPr>
        <w:t>），以及模块间</w:t>
      </w:r>
      <w:r w:rsidR="007B3F28">
        <w:rPr>
          <w:rFonts w:ascii="Helvetica" w:hAnsi="Helvetica" w:cs="Helvetica" w:hint="eastAsia"/>
          <w:color w:val="333333"/>
          <w:sz w:val="10"/>
          <w:szCs w:val="10"/>
        </w:rPr>
        <w:t>API</w:t>
      </w:r>
      <w:r w:rsidR="007B3F28">
        <w:rPr>
          <w:rFonts w:ascii="Helvetica" w:hAnsi="Helvetica" w:cs="Helvetica" w:hint="eastAsia"/>
          <w:color w:val="333333"/>
          <w:sz w:val="10"/>
          <w:szCs w:val="10"/>
        </w:rPr>
        <w:t>的显著增加。</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Over a decade of evolution, dozens of commercial releases, and hundreds of new features later, we see that the architecture is significantly more complex than its ancestors. The key things to note are: First, replication adds an entirely new layer to the system, but it does so cleanly, interacting with the rest of the system via the same APIs as does the historical code. Second, the </w:t>
      </w:r>
      <w:r w:rsidRPr="00801E12">
        <w:rPr>
          <w:rFonts w:ascii="Courier New" w:eastAsia="Times New Roman" w:hAnsi="Courier New" w:cs="Courier New"/>
          <w:color w:val="DD1144"/>
          <w:sz w:val="10"/>
        </w:rPr>
        <w:t>log</w:t>
      </w:r>
      <w:r w:rsidRPr="00801E12">
        <w:rPr>
          <w:rFonts w:ascii="Helvetica" w:eastAsia="Times New Roman" w:hAnsi="Helvetica" w:cs="Helvetica"/>
          <w:color w:val="333333"/>
          <w:sz w:val="10"/>
          <w:szCs w:val="10"/>
        </w:rPr>
        <w:t xml:space="preserve"> module is split into </w:t>
      </w:r>
      <w:r w:rsidRPr="00801E12">
        <w:rPr>
          <w:rFonts w:ascii="Courier New" w:eastAsia="Times New Roman" w:hAnsi="Courier New" w:cs="Courier New"/>
          <w:color w:val="DD1144"/>
          <w:sz w:val="10"/>
        </w:rPr>
        <w:t>log</w:t>
      </w:r>
      <w:r w:rsidRPr="00801E12">
        <w:rPr>
          <w:rFonts w:ascii="Helvetica" w:eastAsia="Times New Roman" w:hAnsi="Helvetica" w:cs="Helvetica"/>
          <w:color w:val="333333"/>
          <w:sz w:val="10"/>
          <w:szCs w:val="10"/>
        </w:rPr>
        <w:t xml:space="preserve"> and </w:t>
      </w:r>
      <w:r w:rsidRPr="00801E12">
        <w:rPr>
          <w:rFonts w:ascii="Courier New" w:eastAsia="Times New Roman" w:hAnsi="Courier New" w:cs="Courier New"/>
          <w:color w:val="DD1144"/>
          <w:sz w:val="10"/>
        </w:rPr>
        <w:t>dbreg</w:t>
      </w:r>
      <w:r w:rsidRPr="00801E12">
        <w:rPr>
          <w:rFonts w:ascii="Helvetica" w:eastAsia="Times New Roman" w:hAnsi="Helvetica" w:cs="Helvetica"/>
          <w:color w:val="333333"/>
          <w:sz w:val="10"/>
          <w:szCs w:val="10"/>
        </w:rPr>
        <w:t xml:space="preserve"> (database registration). This is discussed in more detail in </w:t>
      </w:r>
      <w:hyperlink r:id="rId23" w:anchor="sec.bdb.log" w:history="1">
        <w:r w:rsidRPr="00801E12">
          <w:rPr>
            <w:rFonts w:ascii="Helvetica" w:eastAsia="Times New Roman" w:hAnsi="Helvetica" w:cs="Helvetica"/>
            <w:color w:val="0088CC"/>
            <w:sz w:val="10"/>
            <w:szCs w:val="10"/>
          </w:rPr>
          <w:t>Section 4.8</w:t>
        </w:r>
      </w:hyperlink>
      <w:r w:rsidRPr="00801E12">
        <w:rPr>
          <w:rFonts w:ascii="Helvetica" w:eastAsia="Times New Roman" w:hAnsi="Helvetica" w:cs="Helvetica"/>
          <w:color w:val="333333"/>
          <w:sz w:val="10"/>
          <w:szCs w:val="10"/>
        </w:rPr>
        <w:t>. Third, we have placed all inter-module calls into a namespace identified with leading underscores, so that applications won't collide with our function names. We discuss this further in Design Lesson 6.</w:t>
      </w:r>
    </w:p>
    <w:p w:rsidR="00626EEC" w:rsidRPr="00626EEC" w:rsidRDefault="00626EEC"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经过十年</w:t>
      </w:r>
      <w:r w:rsidR="005A794D">
        <w:rPr>
          <w:rFonts w:ascii="Helvetica" w:hAnsi="Helvetica" w:cs="Helvetica" w:hint="eastAsia"/>
          <w:color w:val="333333"/>
          <w:sz w:val="10"/>
          <w:szCs w:val="10"/>
        </w:rPr>
        <w:t>多</w:t>
      </w:r>
      <w:r>
        <w:rPr>
          <w:rFonts w:ascii="Helvetica" w:hAnsi="Helvetica" w:cs="Helvetica" w:hint="eastAsia"/>
          <w:color w:val="333333"/>
          <w:sz w:val="10"/>
          <w:szCs w:val="10"/>
        </w:rPr>
        <w:t>的演进，</w:t>
      </w:r>
      <w:r w:rsidR="008F6517">
        <w:rPr>
          <w:rFonts w:ascii="Helvetica" w:hAnsi="Helvetica" w:cs="Helvetica" w:hint="eastAsia"/>
          <w:color w:val="333333"/>
          <w:sz w:val="10"/>
          <w:szCs w:val="10"/>
        </w:rPr>
        <w:t>几十个商业发布，以及几百个新特性</w:t>
      </w:r>
      <w:r w:rsidR="005A794D">
        <w:rPr>
          <w:rFonts w:ascii="Helvetica" w:hAnsi="Helvetica" w:cs="Helvetica" w:hint="eastAsia"/>
          <w:color w:val="333333"/>
          <w:sz w:val="10"/>
          <w:szCs w:val="10"/>
        </w:rPr>
        <w:t>的增加</w:t>
      </w:r>
      <w:r w:rsidR="008F6517">
        <w:rPr>
          <w:rFonts w:ascii="Helvetica" w:hAnsi="Helvetica" w:cs="Helvetica" w:hint="eastAsia"/>
          <w:color w:val="333333"/>
          <w:sz w:val="10"/>
          <w:szCs w:val="10"/>
        </w:rPr>
        <w:t>之后，</w:t>
      </w:r>
      <w:r w:rsidR="005A794D">
        <w:rPr>
          <w:rFonts w:ascii="Helvetica" w:hAnsi="Helvetica" w:cs="Helvetica" w:hint="eastAsia"/>
          <w:color w:val="333333"/>
          <w:sz w:val="10"/>
          <w:szCs w:val="10"/>
        </w:rPr>
        <w:t>我们看到</w:t>
      </w:r>
      <w:r w:rsidR="008F6517">
        <w:rPr>
          <w:rFonts w:ascii="Helvetica" w:hAnsi="Helvetica" w:cs="Helvetica" w:hint="eastAsia"/>
          <w:color w:val="333333"/>
          <w:sz w:val="10"/>
          <w:szCs w:val="10"/>
        </w:rPr>
        <w:t>体系结构明显比以前更复杂了。值得注意的关键点是：首先，</w:t>
      </w:r>
      <w:r w:rsidR="005136FB">
        <w:rPr>
          <w:rFonts w:ascii="Helvetica" w:hAnsi="Helvetica" w:cs="Helvetica" w:hint="eastAsia"/>
          <w:color w:val="333333"/>
          <w:sz w:val="10"/>
          <w:szCs w:val="10"/>
        </w:rPr>
        <w:t>复制</w:t>
      </w:r>
      <w:r w:rsidR="005A794D">
        <w:rPr>
          <w:rFonts w:ascii="Helvetica" w:hAnsi="Helvetica" w:cs="Helvetica" w:hint="eastAsia"/>
          <w:color w:val="333333"/>
          <w:sz w:val="10"/>
          <w:szCs w:val="10"/>
        </w:rPr>
        <w:t>（</w:t>
      </w:r>
      <w:r w:rsidR="005A794D">
        <w:rPr>
          <w:rFonts w:ascii="Helvetica" w:hAnsi="Helvetica" w:cs="Helvetica" w:hint="eastAsia"/>
          <w:color w:val="333333"/>
          <w:sz w:val="10"/>
          <w:szCs w:val="10"/>
        </w:rPr>
        <w:t>replication</w:t>
      </w:r>
      <w:r w:rsidR="005A794D">
        <w:rPr>
          <w:rFonts w:ascii="Helvetica" w:hAnsi="Helvetica" w:cs="Helvetica" w:hint="eastAsia"/>
          <w:color w:val="333333"/>
          <w:sz w:val="10"/>
          <w:szCs w:val="10"/>
        </w:rPr>
        <w:t>）</w:t>
      </w:r>
      <w:r w:rsidR="005136FB">
        <w:rPr>
          <w:rFonts w:ascii="Helvetica" w:hAnsi="Helvetica" w:cs="Helvetica" w:hint="eastAsia"/>
          <w:color w:val="333333"/>
          <w:sz w:val="10"/>
          <w:szCs w:val="10"/>
        </w:rPr>
        <w:t>在系统中增加了全新的一层，不过做得很清晰，就像前期的代码一样通过同样的</w:t>
      </w:r>
      <w:r w:rsidR="005136FB">
        <w:rPr>
          <w:rFonts w:ascii="Helvetica" w:hAnsi="Helvetica" w:cs="Helvetica" w:hint="eastAsia"/>
          <w:color w:val="333333"/>
          <w:sz w:val="10"/>
          <w:szCs w:val="10"/>
        </w:rPr>
        <w:t>API</w:t>
      </w:r>
      <w:r w:rsidR="005136FB">
        <w:rPr>
          <w:rFonts w:ascii="Helvetica" w:hAnsi="Helvetica" w:cs="Helvetica" w:hint="eastAsia"/>
          <w:color w:val="333333"/>
          <w:sz w:val="10"/>
          <w:szCs w:val="10"/>
        </w:rPr>
        <w:t>与系统的其他部分交互。其次，</w:t>
      </w:r>
      <w:r w:rsidR="005136FB">
        <w:rPr>
          <w:rFonts w:ascii="Helvetica" w:hAnsi="Helvetica" w:cs="Helvetica" w:hint="eastAsia"/>
          <w:color w:val="333333"/>
          <w:sz w:val="10"/>
          <w:szCs w:val="10"/>
        </w:rPr>
        <w:t>log</w:t>
      </w:r>
      <w:r w:rsidR="005136FB">
        <w:rPr>
          <w:rFonts w:ascii="Helvetica" w:hAnsi="Helvetica" w:cs="Helvetica" w:hint="eastAsia"/>
          <w:color w:val="333333"/>
          <w:sz w:val="10"/>
          <w:szCs w:val="10"/>
        </w:rPr>
        <w:t>模块被分</w:t>
      </w:r>
      <w:r w:rsidR="005A794D">
        <w:rPr>
          <w:rFonts w:ascii="Helvetica" w:hAnsi="Helvetica" w:cs="Helvetica" w:hint="eastAsia"/>
          <w:color w:val="333333"/>
          <w:sz w:val="10"/>
          <w:szCs w:val="10"/>
        </w:rPr>
        <w:t>成了</w:t>
      </w:r>
      <w:r w:rsidR="005136FB">
        <w:rPr>
          <w:rFonts w:ascii="Helvetica" w:hAnsi="Helvetica" w:cs="Helvetica" w:hint="eastAsia"/>
          <w:color w:val="333333"/>
          <w:sz w:val="10"/>
          <w:szCs w:val="10"/>
        </w:rPr>
        <w:t>log</w:t>
      </w:r>
      <w:r w:rsidR="005136FB">
        <w:rPr>
          <w:rFonts w:ascii="Helvetica" w:hAnsi="Helvetica" w:cs="Helvetica" w:hint="eastAsia"/>
          <w:color w:val="333333"/>
          <w:sz w:val="10"/>
          <w:szCs w:val="10"/>
        </w:rPr>
        <w:t>和</w:t>
      </w:r>
      <w:r w:rsidR="005136FB">
        <w:rPr>
          <w:rFonts w:ascii="Helvetica" w:hAnsi="Helvetica" w:cs="Helvetica" w:hint="eastAsia"/>
          <w:color w:val="333333"/>
          <w:sz w:val="10"/>
          <w:szCs w:val="10"/>
        </w:rPr>
        <w:t>dbreg</w:t>
      </w:r>
      <w:r w:rsidR="005136FB">
        <w:rPr>
          <w:rFonts w:ascii="Helvetica" w:hAnsi="Helvetica" w:cs="Helvetica" w:hint="eastAsia"/>
          <w:color w:val="333333"/>
          <w:sz w:val="10"/>
          <w:szCs w:val="10"/>
        </w:rPr>
        <w:t>（</w:t>
      </w:r>
      <w:r w:rsidR="005A794D">
        <w:rPr>
          <w:rFonts w:ascii="Helvetica" w:hAnsi="Helvetica" w:cs="Helvetica"/>
          <w:color w:val="333333"/>
          <w:sz w:val="10"/>
          <w:szCs w:val="10"/>
        </w:rPr>
        <w:t>database registration</w:t>
      </w:r>
      <w:r w:rsidR="005136FB">
        <w:rPr>
          <w:rFonts w:ascii="Helvetica" w:hAnsi="Helvetica" w:cs="Helvetica" w:hint="eastAsia"/>
          <w:color w:val="333333"/>
          <w:sz w:val="10"/>
          <w:szCs w:val="10"/>
        </w:rPr>
        <w:t>）。在</w:t>
      </w:r>
      <w:r w:rsidR="005136FB">
        <w:rPr>
          <w:rFonts w:ascii="Helvetica" w:hAnsi="Helvetica" w:cs="Helvetica" w:hint="eastAsia"/>
          <w:color w:val="333333"/>
          <w:sz w:val="10"/>
          <w:szCs w:val="10"/>
        </w:rPr>
        <w:t>4.8</w:t>
      </w:r>
      <w:r w:rsidR="005136FB">
        <w:rPr>
          <w:rFonts w:ascii="Helvetica" w:hAnsi="Helvetica" w:cs="Helvetica" w:hint="eastAsia"/>
          <w:color w:val="333333"/>
          <w:sz w:val="10"/>
          <w:szCs w:val="10"/>
        </w:rPr>
        <w:t>节对此有更详细的</w:t>
      </w:r>
      <w:r w:rsidR="005A794D">
        <w:rPr>
          <w:rFonts w:ascii="Helvetica" w:hAnsi="Helvetica" w:cs="Helvetica" w:hint="eastAsia"/>
          <w:color w:val="333333"/>
          <w:sz w:val="10"/>
          <w:szCs w:val="10"/>
        </w:rPr>
        <w:t>描述</w:t>
      </w:r>
      <w:r w:rsidR="005136FB">
        <w:rPr>
          <w:rFonts w:ascii="Helvetica" w:hAnsi="Helvetica" w:cs="Helvetica" w:hint="eastAsia"/>
          <w:color w:val="333333"/>
          <w:sz w:val="10"/>
          <w:szCs w:val="10"/>
        </w:rPr>
        <w:t>。第三，我们把所有模块间的调用放到了一个以下划线打头的命名空间内，这样应用软件就不会与我们的函数名冲突了。我们在设计教训</w:t>
      </w:r>
      <w:r w:rsidR="005136FB">
        <w:rPr>
          <w:rFonts w:ascii="Helvetica" w:hAnsi="Helvetica" w:cs="Helvetica" w:hint="eastAsia"/>
          <w:color w:val="333333"/>
          <w:sz w:val="10"/>
          <w:szCs w:val="10"/>
        </w:rPr>
        <w:t>6</w:t>
      </w:r>
      <w:r w:rsidR="005136FB">
        <w:rPr>
          <w:rFonts w:ascii="Helvetica" w:hAnsi="Helvetica" w:cs="Helvetica" w:hint="eastAsia"/>
          <w:color w:val="333333"/>
          <w:sz w:val="10"/>
          <w:szCs w:val="10"/>
        </w:rPr>
        <w:t>中对此进一步讨论。</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Fourth, the logging subsystem's API is now cursor based (there is no </w:t>
      </w:r>
      <w:r w:rsidRPr="00801E12">
        <w:rPr>
          <w:rFonts w:ascii="Courier New" w:eastAsia="Times New Roman" w:hAnsi="Courier New" w:cs="Courier New"/>
          <w:color w:val="DD1144"/>
          <w:sz w:val="10"/>
        </w:rPr>
        <w:t>log_get</w:t>
      </w:r>
      <w:r w:rsidRPr="00801E12">
        <w:rPr>
          <w:rFonts w:ascii="Helvetica" w:eastAsia="Times New Roman" w:hAnsi="Helvetica" w:cs="Helvetica"/>
          <w:color w:val="333333"/>
          <w:sz w:val="10"/>
          <w:szCs w:val="10"/>
        </w:rPr>
        <w:t xml:space="preserve"> API; it is replaced by the </w:t>
      </w:r>
      <w:r w:rsidRPr="00801E12">
        <w:rPr>
          <w:rFonts w:ascii="Courier New" w:eastAsia="Times New Roman" w:hAnsi="Courier New" w:cs="Courier New"/>
          <w:color w:val="DD1144"/>
          <w:sz w:val="10"/>
        </w:rPr>
        <w:t>log_cursor</w:t>
      </w:r>
      <w:r w:rsidRPr="00801E12">
        <w:rPr>
          <w:rFonts w:ascii="Helvetica" w:eastAsia="Times New Roman" w:hAnsi="Helvetica" w:cs="Helvetica"/>
          <w:color w:val="333333"/>
          <w:sz w:val="10"/>
          <w:szCs w:val="10"/>
        </w:rPr>
        <w:t xml:space="preserve"> API). Historically, Berkeley DB never had more than one thread of control reading or writing the log at any instant in time, so the library had a single notion of the current seek pointer in the log. This was never a good abstraction, but with replication it became unworkable. Just as the application API supports iteration using cursors, the log now supports iteration using cursors. Fifth, the </w:t>
      </w:r>
      <w:r w:rsidRPr="00801E12">
        <w:rPr>
          <w:rFonts w:ascii="Courier New" w:eastAsia="Times New Roman" w:hAnsi="Courier New" w:cs="Courier New"/>
          <w:color w:val="DD1144"/>
          <w:sz w:val="10"/>
        </w:rPr>
        <w:t>fileop</w:t>
      </w:r>
      <w:r w:rsidRPr="00801E12">
        <w:rPr>
          <w:rFonts w:ascii="Helvetica" w:eastAsia="Times New Roman" w:hAnsi="Helvetica" w:cs="Helvetica"/>
          <w:color w:val="333333"/>
          <w:sz w:val="10"/>
          <w:szCs w:val="10"/>
        </w:rPr>
        <w:t xml:space="preserve"> module inside of the access methods provides support for transactionally protected database create, delete, and rename operations. It took us multiple attempts to make the implementation palatable (it is still not as clean as we would like), and after reworking it numerous time, we pulled it out into its own module.</w:t>
      </w:r>
    </w:p>
    <w:p w:rsidR="00563A42" w:rsidRPr="00563A42" w:rsidRDefault="00563A42"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第四，</w:t>
      </w:r>
      <w:r w:rsidR="00DC6953">
        <w:rPr>
          <w:rFonts w:ascii="Helvetica" w:hAnsi="Helvetica" w:cs="Helvetica" w:hint="eastAsia"/>
          <w:color w:val="333333"/>
          <w:sz w:val="10"/>
          <w:szCs w:val="10"/>
        </w:rPr>
        <w:t>日志子系统的</w:t>
      </w:r>
      <w:r w:rsidR="00DC6953">
        <w:rPr>
          <w:rFonts w:ascii="Helvetica" w:hAnsi="Helvetica" w:cs="Helvetica" w:hint="eastAsia"/>
          <w:color w:val="333333"/>
          <w:sz w:val="10"/>
          <w:szCs w:val="10"/>
        </w:rPr>
        <w:t>API</w:t>
      </w:r>
      <w:r w:rsidR="00DC6953">
        <w:rPr>
          <w:rFonts w:ascii="Helvetica" w:hAnsi="Helvetica" w:cs="Helvetica" w:hint="eastAsia"/>
          <w:color w:val="333333"/>
          <w:sz w:val="10"/>
          <w:szCs w:val="10"/>
        </w:rPr>
        <w:t>现在是基于游标的了（</w:t>
      </w:r>
      <w:r w:rsidR="00DC6953">
        <w:rPr>
          <w:rFonts w:ascii="Helvetica" w:hAnsi="Helvetica" w:cs="Helvetica" w:hint="eastAsia"/>
          <w:color w:val="333333"/>
          <w:sz w:val="10"/>
          <w:szCs w:val="10"/>
        </w:rPr>
        <w:t>API log</w:t>
      </w:r>
      <w:r w:rsidR="00DC6953">
        <w:rPr>
          <w:rFonts w:ascii="Helvetica" w:hAnsi="Helvetica" w:cs="Helvetica"/>
          <w:color w:val="333333"/>
          <w:sz w:val="10"/>
          <w:szCs w:val="10"/>
        </w:rPr>
        <w:t>_get</w:t>
      </w:r>
      <w:r w:rsidR="00DC6953">
        <w:rPr>
          <w:rFonts w:ascii="Helvetica" w:hAnsi="Helvetica" w:cs="Helvetica" w:hint="eastAsia"/>
          <w:color w:val="333333"/>
          <w:sz w:val="10"/>
          <w:szCs w:val="10"/>
        </w:rPr>
        <w:t>不</w:t>
      </w:r>
      <w:r w:rsidR="00770D8E">
        <w:rPr>
          <w:rFonts w:ascii="Helvetica" w:hAnsi="Helvetica" w:cs="Helvetica" w:hint="eastAsia"/>
          <w:color w:val="333333"/>
          <w:sz w:val="10"/>
          <w:szCs w:val="10"/>
        </w:rPr>
        <w:t>复</w:t>
      </w:r>
      <w:r w:rsidR="00DC6953">
        <w:rPr>
          <w:rFonts w:ascii="Helvetica" w:hAnsi="Helvetica" w:cs="Helvetica" w:hint="eastAsia"/>
          <w:color w:val="333333"/>
          <w:sz w:val="10"/>
          <w:szCs w:val="10"/>
        </w:rPr>
        <w:t>存在，代之以</w:t>
      </w:r>
      <w:r w:rsidR="00DC6953">
        <w:rPr>
          <w:rFonts w:ascii="Helvetica" w:hAnsi="Helvetica" w:cs="Helvetica" w:hint="eastAsia"/>
          <w:color w:val="333333"/>
          <w:sz w:val="10"/>
          <w:szCs w:val="10"/>
        </w:rPr>
        <w:t xml:space="preserve">API </w:t>
      </w:r>
      <w:r w:rsidR="00DC6953">
        <w:rPr>
          <w:rFonts w:ascii="Helvetica" w:hAnsi="Helvetica" w:cs="Helvetica"/>
          <w:color w:val="333333"/>
          <w:sz w:val="10"/>
          <w:szCs w:val="10"/>
        </w:rPr>
        <w:t>log_cursor</w:t>
      </w:r>
      <w:r w:rsidR="00DC6953">
        <w:rPr>
          <w:rFonts w:ascii="Helvetica" w:hAnsi="Helvetica" w:cs="Helvetica" w:hint="eastAsia"/>
          <w:color w:val="333333"/>
          <w:sz w:val="10"/>
          <w:szCs w:val="10"/>
        </w:rPr>
        <w:t>）</w:t>
      </w:r>
      <w:r w:rsidR="00DB0E6E">
        <w:rPr>
          <w:rFonts w:ascii="Helvetica" w:hAnsi="Helvetica" w:cs="Helvetica" w:hint="eastAsia"/>
          <w:color w:val="333333"/>
          <w:sz w:val="10"/>
          <w:szCs w:val="10"/>
        </w:rPr>
        <w:t>。</w:t>
      </w:r>
      <w:r w:rsidR="009A7450">
        <w:rPr>
          <w:rFonts w:ascii="Helvetica" w:hAnsi="Helvetica" w:cs="Helvetica" w:hint="eastAsia"/>
          <w:color w:val="333333"/>
          <w:sz w:val="10"/>
          <w:szCs w:val="10"/>
        </w:rPr>
        <w:t>过去，</w:t>
      </w:r>
      <w:r w:rsidR="009A7450">
        <w:rPr>
          <w:rFonts w:ascii="Helvetica" w:hAnsi="Helvetica" w:cs="Helvetica" w:hint="eastAsia"/>
          <w:color w:val="333333"/>
          <w:sz w:val="10"/>
          <w:szCs w:val="10"/>
        </w:rPr>
        <w:t>Berkeley DB</w:t>
      </w:r>
      <w:r w:rsidR="009A7450">
        <w:rPr>
          <w:rFonts w:ascii="Helvetica" w:hAnsi="Helvetica" w:cs="Helvetica" w:hint="eastAsia"/>
          <w:color w:val="333333"/>
          <w:sz w:val="10"/>
          <w:szCs w:val="10"/>
        </w:rPr>
        <w:t>中在同一时刻读写日志的线程从来就没有多</w:t>
      </w:r>
      <w:r w:rsidR="00770A2C">
        <w:rPr>
          <w:rFonts w:ascii="Helvetica" w:hAnsi="Helvetica" w:cs="Helvetica" w:hint="eastAsia"/>
          <w:color w:val="333333"/>
          <w:sz w:val="10"/>
          <w:szCs w:val="10"/>
        </w:rPr>
        <w:t>于</w:t>
      </w:r>
      <w:r w:rsidR="009A7450">
        <w:rPr>
          <w:rFonts w:ascii="Helvetica" w:hAnsi="Helvetica" w:cs="Helvetica" w:hint="eastAsia"/>
          <w:color w:val="333333"/>
          <w:sz w:val="10"/>
          <w:szCs w:val="10"/>
        </w:rPr>
        <w:t>一个，因此函数库中只有一个</w:t>
      </w:r>
      <w:r w:rsidR="00770A2C">
        <w:rPr>
          <w:rFonts w:ascii="Helvetica" w:hAnsi="Helvetica" w:cs="Helvetica" w:hint="eastAsia"/>
          <w:color w:val="333333"/>
          <w:sz w:val="10"/>
          <w:szCs w:val="10"/>
        </w:rPr>
        <w:t>日志</w:t>
      </w:r>
      <w:r w:rsidR="009A7450">
        <w:rPr>
          <w:rFonts w:ascii="Helvetica" w:hAnsi="Helvetica" w:cs="Helvetica" w:hint="eastAsia"/>
          <w:color w:val="333333"/>
          <w:sz w:val="10"/>
          <w:szCs w:val="10"/>
        </w:rPr>
        <w:t>的当前扫描指针。这从来都不是一个好的抽象（但还可以工作），但有了复制之后它变得不可用了。</w:t>
      </w:r>
      <w:r w:rsidR="0049069F">
        <w:rPr>
          <w:rFonts w:ascii="Helvetica" w:hAnsi="Helvetica" w:cs="Helvetica" w:hint="eastAsia"/>
          <w:color w:val="333333"/>
          <w:sz w:val="10"/>
          <w:szCs w:val="10"/>
        </w:rPr>
        <w:t>就像应用层</w:t>
      </w:r>
      <w:r w:rsidR="0049069F">
        <w:rPr>
          <w:rFonts w:ascii="Helvetica" w:hAnsi="Helvetica" w:cs="Helvetica" w:hint="eastAsia"/>
          <w:color w:val="333333"/>
          <w:sz w:val="10"/>
          <w:szCs w:val="10"/>
        </w:rPr>
        <w:t>API</w:t>
      </w:r>
      <w:r w:rsidR="0049069F">
        <w:rPr>
          <w:rFonts w:ascii="Helvetica" w:hAnsi="Helvetica" w:cs="Helvetica" w:hint="eastAsia"/>
          <w:color w:val="333333"/>
          <w:sz w:val="10"/>
          <w:szCs w:val="10"/>
        </w:rPr>
        <w:t>用游标实现循环一样，日志现在也</w:t>
      </w:r>
      <w:r w:rsidR="00770A2C">
        <w:rPr>
          <w:rFonts w:ascii="Helvetica" w:hAnsi="Helvetica" w:cs="Helvetica" w:hint="eastAsia"/>
          <w:color w:val="333333"/>
          <w:sz w:val="10"/>
          <w:szCs w:val="10"/>
        </w:rPr>
        <w:t>通过</w:t>
      </w:r>
      <w:r w:rsidR="0049069F">
        <w:rPr>
          <w:rFonts w:ascii="Helvetica" w:hAnsi="Helvetica" w:cs="Helvetica" w:hint="eastAsia"/>
          <w:color w:val="333333"/>
          <w:sz w:val="10"/>
          <w:szCs w:val="10"/>
        </w:rPr>
        <w:t>游标来</w:t>
      </w:r>
      <w:r w:rsidR="00770A2C">
        <w:rPr>
          <w:rFonts w:ascii="Helvetica" w:hAnsi="Helvetica" w:cs="Helvetica" w:hint="eastAsia"/>
          <w:color w:val="333333"/>
          <w:sz w:val="10"/>
          <w:szCs w:val="10"/>
        </w:rPr>
        <w:t>支持</w:t>
      </w:r>
      <w:r w:rsidR="0049069F">
        <w:rPr>
          <w:rFonts w:ascii="Helvetica" w:hAnsi="Helvetica" w:cs="Helvetica" w:hint="eastAsia"/>
          <w:color w:val="333333"/>
          <w:sz w:val="10"/>
          <w:szCs w:val="10"/>
        </w:rPr>
        <w:t>循环了。第五，存取方法中的</w:t>
      </w:r>
      <w:r w:rsidR="0049069F">
        <w:rPr>
          <w:rFonts w:ascii="Helvetica" w:hAnsi="Helvetica" w:cs="Helvetica" w:hint="eastAsia"/>
          <w:color w:val="333333"/>
          <w:sz w:val="10"/>
          <w:szCs w:val="10"/>
        </w:rPr>
        <w:t>fileop</w:t>
      </w:r>
      <w:r w:rsidR="0049069F">
        <w:rPr>
          <w:rFonts w:ascii="Helvetica" w:hAnsi="Helvetica" w:cs="Helvetica" w:hint="eastAsia"/>
          <w:color w:val="333333"/>
          <w:sz w:val="10"/>
          <w:szCs w:val="10"/>
        </w:rPr>
        <w:t>模块提供了事务保护的数据库创建、删除和重命名操作。我们尝试了多次以使得实现</w:t>
      </w:r>
      <w:r w:rsidR="00D61E59">
        <w:rPr>
          <w:rFonts w:ascii="Helvetica" w:hAnsi="Helvetica" w:cs="Helvetica" w:hint="eastAsia"/>
          <w:color w:val="333333"/>
          <w:sz w:val="10"/>
          <w:szCs w:val="10"/>
        </w:rPr>
        <w:t>使人满意（它</w:t>
      </w:r>
      <w:r w:rsidR="00512239">
        <w:rPr>
          <w:rFonts w:ascii="Helvetica" w:hAnsi="Helvetica" w:cs="Helvetica" w:hint="eastAsia"/>
          <w:color w:val="333333"/>
          <w:sz w:val="10"/>
          <w:szCs w:val="10"/>
        </w:rPr>
        <w:t>仍然</w:t>
      </w:r>
      <w:r w:rsidR="00D61E59">
        <w:rPr>
          <w:rFonts w:ascii="Helvetica" w:hAnsi="Helvetica" w:cs="Helvetica" w:hint="eastAsia"/>
          <w:color w:val="333333"/>
          <w:sz w:val="10"/>
          <w:szCs w:val="10"/>
        </w:rPr>
        <w:t>不是我们期望的那样清晰）</w:t>
      </w:r>
      <w:r w:rsidR="00316769">
        <w:rPr>
          <w:rFonts w:ascii="Helvetica" w:hAnsi="Helvetica" w:cs="Helvetica" w:hint="eastAsia"/>
          <w:color w:val="333333"/>
          <w:sz w:val="10"/>
          <w:szCs w:val="10"/>
        </w:rPr>
        <w:t>，</w:t>
      </w:r>
      <w:r w:rsidR="004E4F6D">
        <w:rPr>
          <w:rFonts w:ascii="Helvetica" w:hAnsi="Helvetica" w:cs="Helvetica" w:hint="eastAsia"/>
          <w:color w:val="333333"/>
          <w:sz w:val="10"/>
          <w:szCs w:val="10"/>
        </w:rPr>
        <w:t>在许多次</w:t>
      </w:r>
      <w:r w:rsidR="00770A2C">
        <w:rPr>
          <w:rFonts w:ascii="Helvetica" w:hAnsi="Helvetica" w:cs="Helvetica" w:hint="eastAsia"/>
          <w:color w:val="333333"/>
          <w:sz w:val="10"/>
          <w:szCs w:val="10"/>
        </w:rPr>
        <w:t>改造</w:t>
      </w:r>
      <w:r w:rsidR="004E4F6D">
        <w:rPr>
          <w:rFonts w:ascii="Helvetica" w:hAnsi="Helvetica" w:cs="Helvetica" w:hint="eastAsia"/>
          <w:color w:val="333333"/>
          <w:sz w:val="10"/>
          <w:szCs w:val="10"/>
        </w:rPr>
        <w:t>之后，我们把它抽成一个独立的模块。</w:t>
      </w:r>
    </w:p>
    <w:p w:rsidR="00801E12" w:rsidRPr="00C864D8"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2</w:t>
      </w:r>
      <w:r w:rsidR="00C864D8">
        <w:rPr>
          <w:rFonts w:ascii="Helvetica" w:hAnsi="Helvetica" w:cs="Helvetica" w:hint="eastAsia"/>
          <w:b/>
          <w:bCs/>
          <w:i/>
          <w:iCs/>
          <w:color w:val="333333"/>
          <w:sz w:val="10"/>
          <w:szCs w:val="10"/>
        </w:rPr>
        <w:t xml:space="preserve"> </w:t>
      </w:r>
      <w:r w:rsidR="00C864D8">
        <w:rPr>
          <w:rFonts w:ascii="Helvetica" w:hAnsi="Helvetica" w:cs="Helvetica" w:hint="eastAsia"/>
          <w:b/>
          <w:bCs/>
          <w:i/>
          <w:iCs/>
          <w:color w:val="333333"/>
          <w:sz w:val="10"/>
          <w:szCs w:val="10"/>
        </w:rPr>
        <w:t>设计教训</w:t>
      </w:r>
      <w:r w:rsidR="00C864D8">
        <w:rPr>
          <w:rFonts w:ascii="Helvetica" w:hAnsi="Helvetica" w:cs="Helvetica" w:hint="eastAsia"/>
          <w:b/>
          <w:bCs/>
          <w:i/>
          <w:iCs/>
          <w:color w:val="333333"/>
          <w:sz w:val="10"/>
          <w:szCs w:val="10"/>
        </w:rPr>
        <w:t>2</w:t>
      </w:r>
    </w:p>
    <w:p w:rsid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A software design is </w:t>
      </w:r>
      <w:r w:rsidRPr="0063425D">
        <w:rPr>
          <w:rFonts w:ascii="Helvetica" w:eastAsia="Times New Roman" w:hAnsi="Helvetica" w:cs="Helvetica"/>
          <w:color w:val="333333"/>
          <w:sz w:val="10"/>
          <w:szCs w:val="10"/>
        </w:rPr>
        <w:t>simply</w:t>
      </w:r>
      <w:r w:rsidRPr="00801E12">
        <w:rPr>
          <w:rFonts w:ascii="Helvetica" w:eastAsia="Times New Roman" w:hAnsi="Helvetica" w:cs="Helvetica"/>
          <w:color w:val="333333"/>
          <w:sz w:val="10"/>
          <w:szCs w:val="10"/>
        </w:rPr>
        <w:t xml:space="preserve"> one of several ways to force yourself to think through the entire problem before attempting to solve it. Skilled programmers use different techniques </w:t>
      </w:r>
      <w:r w:rsidRPr="00F60961">
        <w:rPr>
          <w:rFonts w:ascii="Helvetica" w:eastAsia="Times New Roman" w:hAnsi="Helvetica" w:cs="Helvetica"/>
          <w:color w:val="333333"/>
          <w:sz w:val="10"/>
          <w:szCs w:val="10"/>
          <w:highlight w:val="yellow"/>
        </w:rPr>
        <w:t>to this end</w:t>
      </w:r>
      <w:r w:rsidRPr="00801E12">
        <w:rPr>
          <w:rFonts w:ascii="Helvetica" w:eastAsia="Times New Roman" w:hAnsi="Helvetica" w:cs="Helvetica"/>
          <w:color w:val="333333"/>
          <w:sz w:val="10"/>
          <w:szCs w:val="10"/>
        </w:rPr>
        <w:t xml:space="preserve">: some write a first version and throw it away, some write extensive manual pages or design documents, others </w:t>
      </w:r>
      <w:r w:rsidRPr="00F60961">
        <w:rPr>
          <w:rFonts w:ascii="Helvetica" w:eastAsia="Times New Roman" w:hAnsi="Helvetica" w:cs="Helvetica"/>
          <w:color w:val="333333"/>
          <w:sz w:val="10"/>
          <w:szCs w:val="10"/>
          <w:highlight w:val="yellow"/>
        </w:rPr>
        <w:t>fill out</w:t>
      </w:r>
      <w:r w:rsidRPr="00801E12">
        <w:rPr>
          <w:rFonts w:ascii="Helvetica" w:eastAsia="Times New Roman" w:hAnsi="Helvetica" w:cs="Helvetica"/>
          <w:color w:val="333333"/>
          <w:sz w:val="10"/>
          <w:szCs w:val="10"/>
        </w:rPr>
        <w:t xml:space="preserve"> a code template where every requirement is identified and assigned to a specific function or comment. For example, in Berkeley DB, we created a complete set of Unix-style manual pages for the access methods and underlying components before writing any code. Regardless of the technique used, it's difficult to think clearly about program architecture after code debugging begins, not to mention that large architectural changes often waste previous debugging effort. Software architecture requires a different mind set from debugging code, and the architecture you have when you begin debugging is usually the architecture you'll deliver in that release.</w:t>
      </w:r>
    </w:p>
    <w:p w:rsidR="00E228DC" w:rsidRPr="00E228DC" w:rsidRDefault="00E228DC"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软件设计</w:t>
      </w:r>
      <w:r w:rsidR="00F60961" w:rsidRPr="0063425D">
        <w:rPr>
          <w:rFonts w:ascii="Helvetica" w:hAnsi="Helvetica" w:cs="Helvetica" w:hint="eastAsia"/>
          <w:color w:val="333333"/>
          <w:sz w:val="10"/>
          <w:szCs w:val="10"/>
        </w:rPr>
        <w:t>绝对</w:t>
      </w:r>
      <w:r>
        <w:rPr>
          <w:rFonts w:ascii="Helvetica" w:hAnsi="Helvetica" w:cs="Helvetica" w:hint="eastAsia"/>
          <w:color w:val="333333"/>
          <w:sz w:val="10"/>
          <w:szCs w:val="10"/>
        </w:rPr>
        <w:t>是迫使你自己在试图解决问题前通盘考虑整个问题的</w:t>
      </w:r>
      <w:r w:rsidR="00776285">
        <w:rPr>
          <w:rFonts w:ascii="Helvetica" w:hAnsi="Helvetica" w:cs="Helvetica" w:hint="eastAsia"/>
          <w:color w:val="333333"/>
          <w:sz w:val="10"/>
          <w:szCs w:val="10"/>
        </w:rPr>
        <w:t>几种</w:t>
      </w:r>
      <w:r>
        <w:rPr>
          <w:rFonts w:ascii="Helvetica" w:hAnsi="Helvetica" w:cs="Helvetica" w:hint="eastAsia"/>
          <w:color w:val="333333"/>
          <w:sz w:val="10"/>
          <w:szCs w:val="10"/>
        </w:rPr>
        <w:t>方法之一。</w:t>
      </w:r>
      <w:r w:rsidR="00F60961">
        <w:rPr>
          <w:rFonts w:ascii="Helvetica" w:hAnsi="Helvetica" w:cs="Helvetica" w:hint="eastAsia"/>
          <w:color w:val="333333"/>
          <w:sz w:val="10"/>
          <w:szCs w:val="10"/>
        </w:rPr>
        <w:t>有经验的程序员采用不同的技术来达到这个目的：有些</w:t>
      </w:r>
      <w:r w:rsidR="0063425D">
        <w:rPr>
          <w:rFonts w:ascii="Helvetica" w:hAnsi="Helvetica" w:cs="Helvetica" w:hint="eastAsia"/>
          <w:color w:val="333333"/>
          <w:sz w:val="10"/>
          <w:szCs w:val="10"/>
        </w:rPr>
        <w:t>先</w:t>
      </w:r>
      <w:r w:rsidR="00F60961">
        <w:rPr>
          <w:rFonts w:ascii="Helvetica" w:hAnsi="Helvetica" w:cs="Helvetica" w:hint="eastAsia"/>
          <w:color w:val="333333"/>
          <w:sz w:val="10"/>
          <w:szCs w:val="10"/>
        </w:rPr>
        <w:t>写第一版然后扔掉，有些写出大量的手册或设计文档，其他的则设计出代码模板</w:t>
      </w:r>
      <w:r w:rsidR="0063425D">
        <w:rPr>
          <w:rFonts w:ascii="Helvetica" w:hAnsi="Helvetica" w:cs="Helvetica" w:hint="eastAsia"/>
          <w:color w:val="333333"/>
          <w:sz w:val="10"/>
          <w:szCs w:val="10"/>
        </w:rPr>
        <w:t>并</w:t>
      </w:r>
      <w:r w:rsidR="00F60961">
        <w:rPr>
          <w:rFonts w:ascii="Helvetica" w:hAnsi="Helvetica" w:cs="Helvetica" w:hint="eastAsia"/>
          <w:color w:val="333333"/>
          <w:sz w:val="10"/>
          <w:szCs w:val="10"/>
        </w:rPr>
        <w:t>识别出每个需求</w:t>
      </w:r>
      <w:r w:rsidR="0063425D">
        <w:rPr>
          <w:rFonts w:ascii="Helvetica" w:hAnsi="Helvetica" w:cs="Helvetica" w:hint="eastAsia"/>
          <w:color w:val="333333"/>
          <w:sz w:val="10"/>
          <w:szCs w:val="10"/>
        </w:rPr>
        <w:t>，</w:t>
      </w:r>
      <w:r w:rsidR="00F60961">
        <w:rPr>
          <w:rFonts w:ascii="Helvetica" w:hAnsi="Helvetica" w:cs="Helvetica" w:hint="eastAsia"/>
          <w:color w:val="333333"/>
          <w:sz w:val="10"/>
          <w:szCs w:val="10"/>
        </w:rPr>
        <w:t>分派到一个具体的函数或一段注释。例如，在</w:t>
      </w:r>
      <w:r w:rsidR="00F60961">
        <w:rPr>
          <w:rFonts w:ascii="Helvetica" w:hAnsi="Helvetica" w:cs="Helvetica" w:hint="eastAsia"/>
          <w:color w:val="333333"/>
          <w:sz w:val="10"/>
          <w:szCs w:val="10"/>
        </w:rPr>
        <w:t>Berkeley DB</w:t>
      </w:r>
      <w:r w:rsidR="00F60961">
        <w:rPr>
          <w:rFonts w:ascii="Helvetica" w:hAnsi="Helvetica" w:cs="Helvetica" w:hint="eastAsia"/>
          <w:color w:val="333333"/>
          <w:sz w:val="10"/>
          <w:szCs w:val="10"/>
        </w:rPr>
        <w:t>中，我们在写代码之前为存取方法和底层模块创建了一份完整的</w:t>
      </w:r>
      <w:r w:rsidR="00F60961">
        <w:rPr>
          <w:rFonts w:ascii="Helvetica" w:hAnsi="Helvetica" w:cs="Helvetica" w:hint="eastAsia"/>
          <w:color w:val="333333"/>
          <w:sz w:val="10"/>
          <w:szCs w:val="10"/>
        </w:rPr>
        <w:t>Unix</w:t>
      </w:r>
      <w:r w:rsidR="00F60961">
        <w:rPr>
          <w:rFonts w:ascii="Helvetica" w:hAnsi="Helvetica" w:cs="Helvetica" w:hint="eastAsia"/>
          <w:color w:val="333333"/>
          <w:sz w:val="10"/>
          <w:szCs w:val="10"/>
        </w:rPr>
        <w:t>风格的手册。不管采用的</w:t>
      </w:r>
      <w:r w:rsidR="00562D70">
        <w:rPr>
          <w:rFonts w:ascii="Helvetica" w:hAnsi="Helvetica" w:cs="Helvetica" w:hint="eastAsia"/>
          <w:color w:val="333333"/>
          <w:sz w:val="10"/>
          <w:szCs w:val="10"/>
        </w:rPr>
        <w:t>具体</w:t>
      </w:r>
      <w:r w:rsidR="00F60961">
        <w:rPr>
          <w:rFonts w:ascii="Helvetica" w:hAnsi="Helvetica" w:cs="Helvetica" w:hint="eastAsia"/>
          <w:color w:val="333333"/>
          <w:sz w:val="10"/>
          <w:szCs w:val="10"/>
        </w:rPr>
        <w:t>技术</w:t>
      </w:r>
      <w:r w:rsidR="0063425D">
        <w:rPr>
          <w:rFonts w:ascii="Helvetica" w:hAnsi="Helvetica" w:cs="Helvetica" w:hint="eastAsia"/>
          <w:color w:val="333333"/>
          <w:sz w:val="10"/>
          <w:szCs w:val="10"/>
        </w:rPr>
        <w:t>如何</w:t>
      </w:r>
      <w:r w:rsidR="00F60961">
        <w:rPr>
          <w:rFonts w:ascii="Helvetica" w:hAnsi="Helvetica" w:cs="Helvetica" w:hint="eastAsia"/>
          <w:color w:val="333333"/>
          <w:sz w:val="10"/>
          <w:szCs w:val="10"/>
        </w:rPr>
        <w:t>，</w:t>
      </w:r>
      <w:r w:rsidR="00562D70">
        <w:rPr>
          <w:rFonts w:ascii="Helvetica" w:hAnsi="Helvetica" w:cs="Helvetica" w:hint="eastAsia"/>
          <w:color w:val="333333"/>
          <w:sz w:val="10"/>
          <w:szCs w:val="10"/>
        </w:rPr>
        <w:t>在代码调试开始后都很难想清楚程序的体系结构，更不要说大的体系结构变化通常会浪费前期的调试努力。软件体系结构设计需要一种与代码调试不同的思维方式，</w:t>
      </w:r>
      <w:r w:rsidR="0063425D">
        <w:rPr>
          <w:rFonts w:ascii="Helvetica" w:hAnsi="Helvetica" w:cs="Helvetica" w:hint="eastAsia"/>
          <w:color w:val="333333"/>
          <w:sz w:val="10"/>
          <w:szCs w:val="10"/>
        </w:rPr>
        <w:t>当你</w:t>
      </w:r>
      <w:r w:rsidR="00562D70">
        <w:rPr>
          <w:rFonts w:ascii="Helvetica" w:hAnsi="Helvetica" w:cs="Helvetica" w:hint="eastAsia"/>
          <w:color w:val="333333"/>
          <w:sz w:val="10"/>
          <w:szCs w:val="10"/>
        </w:rPr>
        <w:t>开始调试时的软件体系结构通常就是你在该</w:t>
      </w:r>
      <w:r w:rsidR="0063425D">
        <w:rPr>
          <w:rFonts w:ascii="Helvetica" w:hAnsi="Helvetica" w:cs="Helvetica" w:hint="eastAsia"/>
          <w:color w:val="333333"/>
          <w:sz w:val="10"/>
          <w:szCs w:val="10"/>
        </w:rPr>
        <w:t>版本</w:t>
      </w:r>
      <w:r w:rsidR="00562D70">
        <w:rPr>
          <w:rFonts w:ascii="Helvetica" w:hAnsi="Helvetica" w:cs="Helvetica" w:hint="eastAsia"/>
          <w:color w:val="333333"/>
          <w:sz w:val="10"/>
          <w:szCs w:val="10"/>
        </w:rPr>
        <w:t>中将会交付的结构。</w:t>
      </w:r>
    </w:p>
    <w:p w:rsidR="00801E12" w:rsidRPr="00801E12" w:rsidRDefault="00801E12" w:rsidP="00801E12">
      <w:pPr>
        <w:spacing w:after="0" w:line="142" w:lineRule="atLeast"/>
        <w:jc w:val="center"/>
        <w:rPr>
          <w:rFonts w:ascii="Helvetica" w:eastAsia="Times New Roman" w:hAnsi="Helvetica" w:cs="Helvetica"/>
          <w:color w:val="333333"/>
          <w:sz w:val="10"/>
          <w:szCs w:val="10"/>
        </w:rPr>
      </w:pPr>
      <w:r>
        <w:rPr>
          <w:rFonts w:ascii="Helvetica" w:eastAsia="Times New Roman" w:hAnsi="Helvetica" w:cs="Helvetica"/>
          <w:noProof/>
          <w:color w:val="333333"/>
          <w:sz w:val="10"/>
          <w:szCs w:val="10"/>
        </w:rPr>
        <w:lastRenderedPageBreak/>
        <w:drawing>
          <wp:inline distT="0" distB="0" distL="0" distR="0">
            <wp:extent cx="3692525" cy="4295775"/>
            <wp:effectExtent l="19050" t="0" r="3175" b="0"/>
            <wp:docPr id="5" name="Picture 5" descr="[Berkeley DB-5.0.21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rkeley DB-5.0.21 Architecture]"/>
                    <pic:cNvPicPr>
                      <a:picLocks noChangeAspect="1" noChangeArrowheads="1"/>
                    </pic:cNvPicPr>
                  </pic:nvPicPr>
                  <pic:blipFill>
                    <a:blip r:embed="rId24" cstate="print"/>
                    <a:srcRect/>
                    <a:stretch>
                      <a:fillRect/>
                    </a:stretch>
                  </pic:blipFill>
                  <pic:spPr bwMode="auto">
                    <a:xfrm>
                      <a:off x="0" y="0"/>
                      <a:ext cx="3692525" cy="4295775"/>
                    </a:xfrm>
                    <a:prstGeom prst="rect">
                      <a:avLst/>
                    </a:prstGeom>
                    <a:noFill/>
                    <a:ln w="9525">
                      <a:noFill/>
                      <a:miter lim="800000"/>
                      <a:headEnd/>
                      <a:tailEnd/>
                    </a:ln>
                  </pic:spPr>
                </pic:pic>
              </a:graphicData>
            </a:graphic>
          </wp:inline>
        </w:drawing>
      </w:r>
    </w:p>
    <w:p w:rsidR="00801E12" w:rsidRPr="0063425D" w:rsidRDefault="00801E12" w:rsidP="00801E12">
      <w:pPr>
        <w:spacing w:after="71" w:line="142" w:lineRule="atLeast"/>
        <w:jc w:val="center"/>
        <w:rPr>
          <w:rFonts w:ascii="Helvetica" w:hAnsi="Helvetica" w:cs="Helvetica"/>
          <w:color w:val="333333"/>
          <w:sz w:val="10"/>
          <w:szCs w:val="10"/>
        </w:rPr>
      </w:pPr>
      <w:r w:rsidRPr="00801E12">
        <w:rPr>
          <w:rFonts w:ascii="Helvetica" w:eastAsia="Times New Roman" w:hAnsi="Helvetica" w:cs="Helvetica"/>
          <w:color w:val="333333"/>
          <w:sz w:val="10"/>
          <w:szCs w:val="10"/>
        </w:rPr>
        <w:t>Figure 4.4: Berkeley DB-5.0.21 Architecture</w:t>
      </w:r>
      <w:r w:rsidR="0063425D">
        <w:rPr>
          <w:rFonts w:ascii="Helvetica" w:hAnsi="Helvetica" w:cs="Helvetica" w:hint="eastAsia"/>
          <w:color w:val="333333"/>
          <w:sz w:val="10"/>
          <w:szCs w:val="10"/>
        </w:rPr>
        <w:t xml:space="preserve"> </w:t>
      </w:r>
      <w:r w:rsidR="0063425D">
        <w:rPr>
          <w:rFonts w:ascii="Helvetica" w:hAnsi="Helvetica" w:cs="Helvetica" w:hint="eastAsia"/>
          <w:color w:val="333333"/>
          <w:sz w:val="10"/>
          <w:szCs w:val="10"/>
        </w:rPr>
        <w:t>图</w:t>
      </w:r>
      <w:r w:rsidR="0063425D">
        <w:rPr>
          <w:rFonts w:ascii="Helvetica" w:hAnsi="Helvetica" w:cs="Helvetica" w:hint="eastAsia"/>
          <w:color w:val="333333"/>
          <w:sz w:val="10"/>
          <w:szCs w:val="10"/>
        </w:rPr>
        <w:t>4.4</w:t>
      </w:r>
      <w:r w:rsidR="0063425D">
        <w:rPr>
          <w:rFonts w:ascii="Helvetica" w:hAnsi="Helvetica" w:cs="Helvetica" w:hint="eastAsia"/>
          <w:color w:val="333333"/>
          <w:sz w:val="10"/>
          <w:szCs w:val="10"/>
        </w:rPr>
        <w:t>：</w:t>
      </w:r>
      <w:r w:rsidR="0063425D">
        <w:rPr>
          <w:rFonts w:ascii="Helvetica" w:eastAsia="Times New Roman" w:hAnsi="Helvetica" w:cs="Helvetica"/>
          <w:color w:val="333333"/>
          <w:sz w:val="10"/>
          <w:szCs w:val="10"/>
        </w:rPr>
        <w:t>Berkeley DB</w:t>
      </w:r>
      <w:r w:rsidR="0063425D">
        <w:rPr>
          <w:rFonts w:ascii="Helvetica" w:hAnsi="Helvetica" w:cs="Helvetica" w:hint="eastAsia"/>
          <w:color w:val="333333"/>
          <w:sz w:val="10"/>
          <w:szCs w:val="10"/>
        </w:rPr>
        <w:t xml:space="preserve"> </w:t>
      </w:r>
      <w:r w:rsidR="0063425D" w:rsidRPr="00801E12">
        <w:rPr>
          <w:rFonts w:ascii="Helvetica" w:eastAsia="Times New Roman" w:hAnsi="Helvetica" w:cs="Helvetica"/>
          <w:color w:val="333333"/>
          <w:sz w:val="10"/>
          <w:szCs w:val="10"/>
        </w:rPr>
        <w:t>5.0.21</w:t>
      </w:r>
      <w:r w:rsidR="0063425D">
        <w:rPr>
          <w:rFonts w:ascii="Helvetica" w:hAnsi="Helvetica" w:cs="Helvetica" w:hint="eastAsia"/>
          <w:color w:val="333333"/>
          <w:sz w:val="10"/>
          <w:szCs w:val="10"/>
        </w:rPr>
        <w:t>的体系结构</w:t>
      </w:r>
    </w:p>
    <w:tbl>
      <w:tblPr>
        <w:tblW w:w="0" w:type="auto"/>
        <w:jc w:val="center"/>
        <w:tblCellSpacing w:w="20" w:type="dxa"/>
        <w:tblBorders>
          <w:top w:val="inset" w:sz="6" w:space="0" w:color="auto"/>
          <w:left w:val="inset" w:sz="6" w:space="0" w:color="auto"/>
          <w:bottom w:val="outset" w:sz="6" w:space="0" w:color="auto"/>
          <w:right w:val="outset" w:sz="6" w:space="0" w:color="auto"/>
          <w:insideH w:val="single" w:sz="6" w:space="0" w:color="auto"/>
          <w:insideV w:val="single" w:sz="6" w:space="0" w:color="auto"/>
        </w:tblBorders>
        <w:tblCellMar>
          <w:top w:w="15" w:type="dxa"/>
          <w:left w:w="15" w:type="dxa"/>
          <w:bottom w:w="15" w:type="dxa"/>
          <w:right w:w="15" w:type="dxa"/>
        </w:tblCellMar>
        <w:tblLook w:val="04A0"/>
      </w:tblPr>
      <w:tblGrid>
        <w:gridCol w:w="1560"/>
        <w:gridCol w:w="1949"/>
        <w:gridCol w:w="1780"/>
        <w:gridCol w:w="1922"/>
        <w:gridCol w:w="1800"/>
      </w:tblGrid>
      <w:tr w:rsidR="00801E12" w:rsidRPr="00801E12" w:rsidTr="00CA3406">
        <w:trPr>
          <w:tblCellSpacing w:w="20" w:type="dxa"/>
          <w:jc w:val="center"/>
        </w:trPr>
        <w:tc>
          <w:tcPr>
            <w:tcW w:w="0" w:type="auto"/>
            <w:gridSpan w:val="5"/>
            <w:tcBorders>
              <w:top w:val="inset" w:sz="6" w:space="0" w:color="auto"/>
            </w:tcBorders>
            <w:tcMar>
              <w:top w:w="63" w:type="dxa"/>
              <w:left w:w="63" w:type="dxa"/>
              <w:bottom w:w="63" w:type="dxa"/>
              <w:right w:w="63" w:type="dxa"/>
            </w:tcMar>
            <w:hideMark/>
          </w:tcPr>
          <w:p w:rsidR="00801E12" w:rsidRPr="00801E12" w:rsidRDefault="00801E12" w:rsidP="00801E12">
            <w:pPr>
              <w:spacing w:after="0" w:line="142" w:lineRule="atLeast"/>
              <w:jc w:val="center"/>
              <w:rPr>
                <w:rFonts w:ascii="Helvetica" w:eastAsia="Times New Roman" w:hAnsi="Helvetica" w:cs="Helvetica"/>
                <w:b/>
                <w:bCs/>
                <w:color w:val="333333"/>
                <w:sz w:val="24"/>
                <w:szCs w:val="24"/>
              </w:rPr>
            </w:pPr>
            <w:r w:rsidRPr="00801E12">
              <w:rPr>
                <w:rFonts w:ascii="Helvetica" w:eastAsia="Times New Roman" w:hAnsi="Helvetica" w:cs="Helvetica"/>
                <w:b/>
                <w:bCs/>
                <w:color w:val="333333"/>
                <w:sz w:val="24"/>
                <w:szCs w:val="24"/>
              </w:rPr>
              <w:t>Application APIs</w: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25" style="width:0;height:1.5pt" o:hralign="center" o:hrstd="t" o:hr="t" fillcolor="#aca899" stroked="f"/>
              </w:pict>
            </w:r>
          </w:p>
        </w:tc>
      </w:tr>
      <w:tr w:rsidR="00801E12" w:rsidRPr="00801E12" w:rsidTr="00CA3406">
        <w:trPr>
          <w:tblCellSpacing w:w="20" w:type="dxa"/>
          <w:jc w:val="center"/>
        </w:trPr>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jc w:val="center"/>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 DBP handle operations</w:t>
            </w:r>
          </w:p>
        </w:tc>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jc w:val="center"/>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2. DB_ENV Recovery</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3. Transaction APIs</w:t>
            </w:r>
          </w:p>
        </w:tc>
      </w:tr>
      <w:tr w:rsidR="00801E12" w:rsidRPr="00801E12" w:rsidTr="00CA3406">
        <w:trPr>
          <w:tblCellSpacing w:w="20" w:type="dxa"/>
          <w:jc w:val="center"/>
        </w:trPr>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open</w:t>
            </w:r>
          </w:p>
        </w:tc>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open(… DB_RECOVER …)</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DB_ENV-&gt;txn_begin</w:t>
            </w:r>
          </w:p>
        </w:tc>
      </w:tr>
      <w:tr w:rsidR="00801E12" w:rsidRPr="00801E12" w:rsidTr="00CA3406">
        <w:trPr>
          <w:tblCellSpacing w:w="20" w:type="dxa"/>
          <w:jc w:val="center"/>
        </w:trPr>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get</w:t>
            </w:r>
          </w:p>
        </w:tc>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DB_TXN-&gt;abort</w:t>
            </w:r>
          </w:p>
        </w:tc>
      </w:tr>
      <w:tr w:rsidR="00801E12" w:rsidRPr="00801E12" w:rsidTr="00CA3406">
        <w:trPr>
          <w:tblCellSpacing w:w="20" w:type="dxa"/>
          <w:jc w:val="center"/>
        </w:trPr>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put</w:t>
            </w:r>
          </w:p>
        </w:tc>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DB_TXN-&gt;commit</w:t>
            </w:r>
          </w:p>
        </w:tc>
      </w:tr>
      <w:tr w:rsidR="00801E12" w:rsidRPr="00801E12" w:rsidTr="00CA3406">
        <w:trPr>
          <w:tblCellSpacing w:w="20" w:type="dxa"/>
          <w:jc w:val="center"/>
        </w:trPr>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del</w:t>
            </w:r>
          </w:p>
        </w:tc>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DB_TXN-&gt;prepare</w:t>
            </w:r>
          </w:p>
        </w:tc>
      </w:tr>
      <w:tr w:rsidR="00801E12" w:rsidRPr="00801E12" w:rsidTr="00CA3406">
        <w:trPr>
          <w:tblCellSpacing w:w="20" w:type="dxa"/>
          <w:jc w:val="center"/>
        </w:trPr>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cursor</w:t>
            </w:r>
          </w:p>
        </w:tc>
        <w:tc>
          <w:tcPr>
            <w:tcW w:w="0" w:type="auto"/>
            <w:gridSpan w:val="2"/>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26" style="width:0;height:1.5pt" o:hralign="center" o:hrstd="t" o:hr="t" fillcolor="#aca899" stroked="f"/>
              </w:pic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801E12" w:rsidP="00801E12">
            <w:pPr>
              <w:spacing w:before="142" w:after="142" w:line="142" w:lineRule="atLeast"/>
              <w:jc w:val="center"/>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lastRenderedPageBreak/>
              <w:t>APIs Used by the Access Methods</w: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27" style="width:0;height:1.5pt" o:hralign="center" o:hrstd="t" o:hr="t" fillcolor="#aca899" stroked="f"/>
              </w:pic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4. Into Lock</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5. Into Mpool</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6. Into Log</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7. Into Dbreg</w:t>
            </w:r>
          </w:p>
        </w:tc>
        <w:tc>
          <w:tcPr>
            <w:tcW w:w="0" w:type="auto"/>
            <w:vAlign w:val="center"/>
            <w:hideMark/>
          </w:tcPr>
          <w:p w:rsidR="00801E12" w:rsidRPr="0037629B" w:rsidRDefault="00801E12" w:rsidP="00801E12">
            <w:pPr>
              <w:spacing w:after="0" w:line="240" w:lineRule="auto"/>
              <w:rPr>
                <w:rFonts w:ascii="Times New Roman" w:eastAsia="Times New Roman" w:hAnsi="Times New Roman" w:cs="Times New Roman"/>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__lock_downgrade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__memp_nameop</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__log_print_record</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__dbreg_setup</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__lock_vec</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__memp_fget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__dbreg_net_id</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__lock_get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__memp_fput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__dbreg_revoke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__lock_put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__memp_fset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__dbreg_teardown</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__memp_fsync</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__dbreg_close_id</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__memp_fopen</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__dbreg_log_id</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__memp_fclose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__memp_ftruncate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__memp_extend_freelist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28" style="width:0;height:1.5pt" o:hralign="center" o:hrstd="t" o:hr="t" fillcolor="#aca899" stroked="f"/>
              </w:pic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801E12" w:rsidP="00801E12">
            <w:pPr>
              <w:spacing w:before="142" w:after="142" w:line="142" w:lineRule="atLeast"/>
              <w:jc w:val="center"/>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Recovery APIs</w: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29" style="width:0;height:1.5pt" o:hralign="center" o:hrstd="t" o:hr="t" fillcolor="#aca899" stroked="f"/>
              </w:pic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8. Into Lock</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9. Into Mpool</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10. Into Log</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11. Into Dbreg</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12. Into Txn</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__lock_getlocker</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__memp_fget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__log_compare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__dbreg_close_files</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__txn_getckp</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__lock_get_list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__memp_fput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__log_open</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__dbreg_mark_restored</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__txn_checkpoint</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__memp_fset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__log_earliest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__dbreg_init_recover</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__txn_reset</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__memp_nameop</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__log_backup</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__txn_recycle_id</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__log_cursor</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__txn_findlastckp</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__log_vtruncate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__txn_ckp_read</w: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30" style="width:0;height:1.5pt" o:hralign="center" o:hrstd="t" o:hr="t" fillcolor="#aca899" stroked="f"/>
              </w:pic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801E12" w:rsidP="00801E12">
            <w:pPr>
              <w:spacing w:before="142" w:after="142" w:line="142" w:lineRule="atLeast"/>
              <w:jc w:val="center"/>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APIs Used by the Transaction Module</w: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31" style="width:0;height:1.5pt" o:hralign="center" o:hrstd="t" o:hr="t" fillcolor="#aca899" stroked="f"/>
              </w:pic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13. Into Lock</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14. Into Mpool</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15. Into Log</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16. Into Dbreg</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__lock_vec</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__memp_sync</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__log_cursor</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__dbreg_invalidate_files</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__lock_downgrade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__memp_nameop</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__log_current_lsn</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__dbreg_close_files</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__dbreg_log_files</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32" style="width:0;height:1.5pt" o:hralign="center" o:hrstd="t" o:hr="t" fillcolor="#aca899" stroked="f"/>
              </w:pic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801E12" w:rsidP="00801E12">
            <w:pPr>
              <w:spacing w:before="142" w:after="142" w:line="142" w:lineRule="atLeast"/>
              <w:jc w:val="center"/>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API Into the Replication System</w: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33" style="width:0;height:1.5pt" o:hralign="center" o:hrstd="t" o:hr="t" fillcolor="#aca899" stroked="f"/>
              </w:pic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 xml:space="preserve">17. From Log </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18. From Txn</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__rep_send_message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__rep_lease_check</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__rep_bulk_message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__rep_txn_applied</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__rep_send_message</w: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pict>
                <v:rect id="_x0000_i1034" style="width:0;height:1.5pt" o:hralign="center" o:hrstd="t" o:hr="t" fillcolor="#aca899" stroked="f"/>
              </w:pic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801E12" w:rsidP="00801E12">
            <w:pPr>
              <w:spacing w:before="142" w:after="142" w:line="142" w:lineRule="atLeast"/>
              <w:jc w:val="center"/>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API From the Replication System</w:t>
            </w:r>
          </w:p>
        </w:tc>
      </w:tr>
      <w:tr w:rsidR="00801E12" w:rsidRPr="00801E12" w:rsidTr="00CA3406">
        <w:trPr>
          <w:tblCellSpacing w:w="20" w:type="dxa"/>
          <w:jc w:val="center"/>
        </w:trPr>
        <w:tc>
          <w:tcPr>
            <w:tcW w:w="0" w:type="auto"/>
            <w:gridSpan w:val="5"/>
            <w:tcMar>
              <w:top w:w="63" w:type="dxa"/>
              <w:left w:w="63" w:type="dxa"/>
              <w:bottom w:w="63" w:type="dxa"/>
              <w:right w:w="63" w:type="dxa"/>
            </w:tcMar>
            <w:hideMark/>
          </w:tcPr>
          <w:p w:rsidR="00801E12" w:rsidRPr="0037629B" w:rsidRDefault="00474CBA" w:rsidP="00801E12">
            <w:pPr>
              <w:spacing w:before="142" w:after="142" w:line="142" w:lineRule="atLeast"/>
              <w:rPr>
                <w:rFonts w:ascii="Helvetica" w:eastAsia="Times New Roman" w:hAnsi="Helvetica" w:cs="Helvetica"/>
                <w:color w:val="333333"/>
                <w:sz w:val="16"/>
                <w:szCs w:val="16"/>
              </w:rPr>
            </w:pPr>
            <w:r w:rsidRPr="00474CBA">
              <w:rPr>
                <w:rFonts w:ascii="Helvetica" w:eastAsia="Times New Roman" w:hAnsi="Helvetica" w:cs="Helvetica"/>
                <w:color w:val="333333"/>
                <w:sz w:val="16"/>
                <w:szCs w:val="16"/>
              </w:rPr>
              <w:lastRenderedPageBreak/>
              <w:pict>
                <v:rect id="_x0000_i1035" style="width:0;height:1.5pt" o:hralign="center" o:hrstd="t" o:hr="t" fillcolor="#aca899" stroked="f"/>
              </w:pic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19. Into Lock</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20. Into Mpool</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21. Into Log</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22. Into Dbreg</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b/>
                <w:bCs/>
                <w:color w:val="333333"/>
                <w:sz w:val="16"/>
                <w:szCs w:val="16"/>
              </w:rPr>
            </w:pPr>
            <w:r w:rsidRPr="0037629B">
              <w:rPr>
                <w:rFonts w:ascii="Helvetica" w:eastAsia="Times New Roman" w:hAnsi="Helvetica" w:cs="Helvetica"/>
                <w:b/>
                <w:bCs/>
                <w:color w:val="333333"/>
                <w:sz w:val="16"/>
                <w:szCs w:val="16"/>
              </w:rPr>
              <w:t>23. Into Txn</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__lock_vec</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__memp_fclose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 xml:space="preserve">__log_get_stable_lsn </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__dbreg_mark_restored</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__txn_recycle_id</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__lock_get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__memp_fget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__log_cursor</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__dbreg_invalidate_files</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__txn_begin</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 xml:space="preserve">__lock_id </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__memp_fput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__log_newfile</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__dbreg_close_files</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__txn_recover</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 xml:space="preserve">__memp_fsync </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__log_flush</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__txn_getckp</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__log_rep_put</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__txn_updateckp</w:t>
            </w:r>
          </w:p>
        </w:tc>
      </w:tr>
      <w:tr w:rsidR="00801E12" w:rsidRPr="00801E12" w:rsidTr="00CA3406">
        <w:trPr>
          <w:tblCellSpacing w:w="20" w:type="dxa"/>
          <w:jc w:val="center"/>
        </w:trPr>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__log_zero</w:t>
            </w: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r w:rsidR="00801E12" w:rsidRPr="00801E12" w:rsidTr="00CA3406">
        <w:trPr>
          <w:tblCellSpacing w:w="20" w:type="dxa"/>
          <w:jc w:val="center"/>
        </w:trPr>
        <w:tc>
          <w:tcPr>
            <w:tcW w:w="0" w:type="auto"/>
            <w:tcBorders>
              <w:bottom w:val="outset" w:sz="6" w:space="0" w:color="auto"/>
            </w:tcBorders>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Borders>
              <w:bottom w:val="outset" w:sz="6" w:space="0" w:color="auto"/>
            </w:tcBorders>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Borders>
              <w:bottom w:val="outset" w:sz="6" w:space="0" w:color="auto"/>
            </w:tcBorders>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r w:rsidRPr="0037629B">
              <w:rPr>
                <w:rFonts w:ascii="Helvetica" w:eastAsia="Times New Roman" w:hAnsi="Helvetica" w:cs="Helvetica"/>
                <w:color w:val="333333"/>
                <w:sz w:val="16"/>
                <w:szCs w:val="16"/>
              </w:rPr>
              <w:t>__log_vtruncate</w:t>
            </w:r>
          </w:p>
        </w:tc>
        <w:tc>
          <w:tcPr>
            <w:tcW w:w="0" w:type="auto"/>
            <w:tcBorders>
              <w:bottom w:val="outset" w:sz="6" w:space="0" w:color="auto"/>
            </w:tcBorders>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c>
          <w:tcPr>
            <w:tcW w:w="0" w:type="auto"/>
            <w:tcBorders>
              <w:bottom w:val="outset" w:sz="6" w:space="0" w:color="auto"/>
            </w:tcBorders>
            <w:tcMar>
              <w:top w:w="63" w:type="dxa"/>
              <w:left w:w="63" w:type="dxa"/>
              <w:bottom w:w="63" w:type="dxa"/>
              <w:right w:w="63" w:type="dxa"/>
            </w:tcMar>
            <w:hideMark/>
          </w:tcPr>
          <w:p w:rsidR="00801E12" w:rsidRPr="0037629B" w:rsidRDefault="00801E12" w:rsidP="00801E12">
            <w:pPr>
              <w:spacing w:before="142" w:after="142" w:line="142" w:lineRule="atLeast"/>
              <w:rPr>
                <w:rFonts w:ascii="Helvetica" w:eastAsia="Times New Roman" w:hAnsi="Helvetica" w:cs="Helvetica"/>
                <w:color w:val="333333"/>
                <w:sz w:val="16"/>
                <w:szCs w:val="16"/>
              </w:rPr>
            </w:pPr>
          </w:p>
        </w:tc>
      </w:tr>
    </w:tbl>
    <w:p w:rsidR="00801E12" w:rsidRPr="00CA3406" w:rsidRDefault="00801E12" w:rsidP="00801E12">
      <w:pPr>
        <w:spacing w:after="142" w:line="142" w:lineRule="atLeast"/>
        <w:jc w:val="center"/>
        <w:rPr>
          <w:rFonts w:ascii="Helvetica" w:hAnsi="Helvetica" w:cs="Helvetica"/>
          <w:color w:val="333333"/>
          <w:sz w:val="10"/>
          <w:szCs w:val="10"/>
        </w:rPr>
      </w:pPr>
      <w:r w:rsidRPr="00801E12">
        <w:rPr>
          <w:rFonts w:ascii="Helvetica" w:eastAsia="Times New Roman" w:hAnsi="Helvetica" w:cs="Helvetica"/>
          <w:color w:val="333333"/>
          <w:sz w:val="10"/>
          <w:szCs w:val="10"/>
        </w:rPr>
        <w:t>Table 4.1: Berkeley DB 5.0.21 APIs</w:t>
      </w:r>
      <w:r w:rsidR="00CA3406">
        <w:rPr>
          <w:rFonts w:ascii="Helvetica" w:hAnsi="Helvetica" w:cs="Helvetica" w:hint="eastAsia"/>
          <w:color w:val="333333"/>
          <w:sz w:val="10"/>
          <w:szCs w:val="10"/>
        </w:rPr>
        <w:t xml:space="preserve"> </w:t>
      </w:r>
      <w:r w:rsidR="00CA3406">
        <w:rPr>
          <w:rFonts w:ascii="Helvetica" w:hAnsi="Helvetica" w:cs="Helvetica" w:hint="eastAsia"/>
          <w:color w:val="333333"/>
          <w:sz w:val="10"/>
          <w:szCs w:val="10"/>
        </w:rPr>
        <w:t>表</w:t>
      </w:r>
      <w:r w:rsidR="00CA3406">
        <w:rPr>
          <w:rFonts w:ascii="Helvetica" w:hAnsi="Helvetica" w:cs="Helvetica" w:hint="eastAsia"/>
          <w:color w:val="333333"/>
          <w:sz w:val="10"/>
          <w:szCs w:val="10"/>
        </w:rPr>
        <w:t>4.1</w:t>
      </w:r>
      <w:r w:rsidR="00C23915">
        <w:rPr>
          <w:rFonts w:ascii="Helvetica" w:hAnsi="Helvetica" w:cs="Helvetica" w:hint="eastAsia"/>
          <w:color w:val="333333"/>
          <w:sz w:val="10"/>
          <w:szCs w:val="10"/>
        </w:rPr>
        <w:t>：</w:t>
      </w:r>
      <w:r w:rsidR="00CA3406" w:rsidRPr="00801E12">
        <w:rPr>
          <w:rFonts w:ascii="Helvetica" w:eastAsia="Times New Roman" w:hAnsi="Helvetica" w:cs="Helvetica"/>
          <w:color w:val="333333"/>
          <w:sz w:val="10"/>
          <w:szCs w:val="10"/>
        </w:rPr>
        <w:t>Berkeley DB</w:t>
      </w:r>
      <w:r w:rsidR="00CA3406">
        <w:rPr>
          <w:rFonts w:ascii="Helvetica" w:hAnsi="Helvetica" w:cs="Helvetica" w:hint="eastAsia"/>
          <w:color w:val="333333"/>
          <w:sz w:val="10"/>
          <w:szCs w:val="10"/>
        </w:rPr>
        <w:t xml:space="preserve"> </w:t>
      </w:r>
      <w:r w:rsidR="00CA3406" w:rsidRPr="00801E12">
        <w:rPr>
          <w:rFonts w:ascii="Helvetica" w:eastAsia="Times New Roman" w:hAnsi="Helvetica" w:cs="Helvetica"/>
          <w:color w:val="333333"/>
          <w:sz w:val="10"/>
          <w:szCs w:val="10"/>
        </w:rPr>
        <w:t>5.0.21</w:t>
      </w:r>
      <w:r w:rsidR="00CA3406">
        <w:rPr>
          <w:rFonts w:ascii="Helvetica" w:hAnsi="Helvetica" w:cs="Helvetica" w:hint="eastAsia"/>
          <w:color w:val="333333"/>
          <w:sz w:val="10"/>
          <w:szCs w:val="10"/>
        </w:rPr>
        <w:t>的</w:t>
      </w:r>
      <w:r w:rsidR="00CA3406">
        <w:rPr>
          <w:rFonts w:ascii="Helvetica" w:hAnsi="Helvetica" w:cs="Helvetica" w:hint="eastAsia"/>
          <w:color w:val="333333"/>
          <w:sz w:val="10"/>
          <w:szCs w:val="10"/>
        </w:rPr>
        <w:t>API</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Why architect the transactional library out of components rather than tune it to </w:t>
      </w:r>
      <w:r w:rsidRPr="00C73970">
        <w:rPr>
          <w:rFonts w:ascii="Helvetica" w:eastAsia="Times New Roman" w:hAnsi="Helvetica" w:cs="Helvetica"/>
          <w:color w:val="333333"/>
          <w:sz w:val="10"/>
          <w:szCs w:val="10"/>
        </w:rPr>
        <w:t>a single anticipated use</w:t>
      </w:r>
      <w:r w:rsidRPr="00801E12">
        <w:rPr>
          <w:rFonts w:ascii="Helvetica" w:eastAsia="Times New Roman" w:hAnsi="Helvetica" w:cs="Helvetica"/>
          <w:color w:val="333333"/>
          <w:sz w:val="10"/>
          <w:szCs w:val="10"/>
        </w:rPr>
        <w:t>? There are three answers to this question. First, it forces a more disciplined design. Second, without strong boundaries in the code, complex software packages inevitably degenerate into unmaintainable piles of glop. Third, you can never anticipate all the ways customers will use your software; if you empower users by giving them access to software components, they will use them in ways you never considered.</w:t>
      </w:r>
    </w:p>
    <w:p w:rsidR="0037629B" w:rsidRPr="0037629B" w:rsidRDefault="0037629B"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为什么把事务函数库设计成多个模块而不是</w:t>
      </w:r>
      <w:r w:rsidR="00E7024C">
        <w:rPr>
          <w:rFonts w:ascii="Helvetica" w:hAnsi="Helvetica" w:cs="Helvetica" w:hint="eastAsia"/>
          <w:color w:val="333333"/>
          <w:sz w:val="10"/>
          <w:szCs w:val="10"/>
        </w:rPr>
        <w:t>为单一用途优化</w:t>
      </w:r>
      <w:r>
        <w:rPr>
          <w:rFonts w:ascii="Helvetica" w:hAnsi="Helvetica" w:cs="Helvetica" w:hint="eastAsia"/>
          <w:color w:val="333333"/>
          <w:sz w:val="10"/>
          <w:szCs w:val="10"/>
        </w:rPr>
        <w:t>？针对这个问题有三个答案。首先，</w:t>
      </w:r>
      <w:r w:rsidR="006C18F0">
        <w:rPr>
          <w:rFonts w:ascii="Helvetica" w:hAnsi="Helvetica" w:cs="Helvetica" w:hint="eastAsia"/>
          <w:color w:val="333333"/>
          <w:sz w:val="10"/>
          <w:szCs w:val="10"/>
        </w:rPr>
        <w:t>它促使一个更</w:t>
      </w:r>
      <w:r w:rsidR="00E7024C">
        <w:rPr>
          <w:rFonts w:ascii="Helvetica" w:hAnsi="Helvetica" w:cs="Helvetica" w:hint="eastAsia"/>
          <w:color w:val="333333"/>
          <w:sz w:val="10"/>
          <w:szCs w:val="10"/>
        </w:rPr>
        <w:t>严谨</w:t>
      </w:r>
      <w:r w:rsidR="006C18F0">
        <w:rPr>
          <w:rFonts w:ascii="Helvetica" w:hAnsi="Helvetica" w:cs="Helvetica" w:hint="eastAsia"/>
          <w:color w:val="333333"/>
          <w:sz w:val="10"/>
          <w:szCs w:val="10"/>
        </w:rPr>
        <w:t>的设计。其次，代码中若没有明显的边界，复杂的软件包必然会恶化成为一堆不可维护的东西。</w:t>
      </w:r>
      <w:r w:rsidR="00606087">
        <w:rPr>
          <w:rFonts w:ascii="Helvetica" w:hAnsi="Helvetica" w:cs="Helvetica" w:hint="eastAsia"/>
          <w:color w:val="333333"/>
          <w:sz w:val="10"/>
          <w:szCs w:val="10"/>
        </w:rPr>
        <w:t>第三，你不可能预见</w:t>
      </w:r>
      <w:r w:rsidR="005846C7">
        <w:rPr>
          <w:rFonts w:ascii="Helvetica" w:hAnsi="Helvetica" w:cs="Helvetica" w:hint="eastAsia"/>
          <w:color w:val="333333"/>
          <w:sz w:val="10"/>
          <w:szCs w:val="10"/>
        </w:rPr>
        <w:t>用户</w:t>
      </w:r>
      <w:r w:rsidR="00606087">
        <w:rPr>
          <w:rFonts w:ascii="Helvetica" w:hAnsi="Helvetica" w:cs="Helvetica" w:hint="eastAsia"/>
          <w:color w:val="333333"/>
          <w:sz w:val="10"/>
          <w:szCs w:val="10"/>
        </w:rPr>
        <w:t>使用你的软件的所有方式，如果你授权</w:t>
      </w:r>
      <w:r w:rsidR="005846C7">
        <w:rPr>
          <w:rFonts w:ascii="Helvetica" w:hAnsi="Helvetica" w:cs="Helvetica" w:hint="eastAsia"/>
          <w:color w:val="333333"/>
          <w:sz w:val="10"/>
          <w:szCs w:val="10"/>
        </w:rPr>
        <w:t>用户</w:t>
      </w:r>
      <w:r w:rsidR="00606087">
        <w:rPr>
          <w:rFonts w:ascii="Helvetica" w:hAnsi="Helvetica" w:cs="Helvetica" w:hint="eastAsia"/>
          <w:color w:val="333333"/>
          <w:sz w:val="10"/>
          <w:szCs w:val="10"/>
        </w:rPr>
        <w:t>访问软件</w:t>
      </w:r>
      <w:r w:rsidR="00103A1B">
        <w:rPr>
          <w:rFonts w:ascii="Helvetica" w:hAnsi="Helvetica" w:cs="Helvetica" w:hint="eastAsia"/>
          <w:color w:val="333333"/>
          <w:sz w:val="10"/>
          <w:szCs w:val="10"/>
        </w:rPr>
        <w:t>的</w:t>
      </w:r>
      <w:r w:rsidR="00606087">
        <w:rPr>
          <w:rFonts w:ascii="Helvetica" w:hAnsi="Helvetica" w:cs="Helvetica" w:hint="eastAsia"/>
          <w:color w:val="333333"/>
          <w:sz w:val="10"/>
          <w:szCs w:val="10"/>
        </w:rPr>
        <w:t>内部模块，</w:t>
      </w:r>
      <w:r w:rsidR="005846C7">
        <w:rPr>
          <w:rFonts w:ascii="Helvetica" w:hAnsi="Helvetica" w:cs="Helvetica" w:hint="eastAsia"/>
          <w:color w:val="333333"/>
          <w:sz w:val="10"/>
          <w:szCs w:val="10"/>
        </w:rPr>
        <w:t>他们</w:t>
      </w:r>
      <w:r w:rsidR="00606087">
        <w:rPr>
          <w:rFonts w:ascii="Helvetica" w:hAnsi="Helvetica" w:cs="Helvetica" w:hint="eastAsia"/>
          <w:color w:val="333333"/>
          <w:sz w:val="10"/>
          <w:szCs w:val="10"/>
        </w:rPr>
        <w:t>将会用你从未</w:t>
      </w:r>
      <w:r w:rsidR="005846C7">
        <w:rPr>
          <w:rFonts w:ascii="Helvetica" w:hAnsi="Helvetica" w:cs="Helvetica" w:hint="eastAsia"/>
          <w:color w:val="333333"/>
          <w:sz w:val="10"/>
          <w:szCs w:val="10"/>
        </w:rPr>
        <w:t>想到</w:t>
      </w:r>
      <w:r w:rsidR="00606087">
        <w:rPr>
          <w:rFonts w:ascii="Helvetica" w:hAnsi="Helvetica" w:cs="Helvetica" w:hint="eastAsia"/>
          <w:color w:val="333333"/>
          <w:sz w:val="10"/>
          <w:szCs w:val="10"/>
        </w:rPr>
        <w:t>过的方式来使用</w:t>
      </w:r>
      <w:r w:rsidR="00CA4FE5">
        <w:rPr>
          <w:rFonts w:ascii="Helvetica" w:hAnsi="Helvetica" w:cs="Helvetica" w:hint="eastAsia"/>
          <w:color w:val="333333"/>
          <w:sz w:val="10"/>
          <w:szCs w:val="10"/>
        </w:rPr>
        <w:t>这些模块</w:t>
      </w:r>
      <w:r w:rsidR="00606087">
        <w:rPr>
          <w:rFonts w:ascii="Helvetica" w:hAnsi="Helvetica" w:cs="Helvetica" w:hint="eastAsia"/>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In subsequent sections we'll consider each component of Berkeley DB, understand what it does and how it fits into the larger picture.</w:t>
      </w:r>
    </w:p>
    <w:p w:rsidR="00682C13" w:rsidRPr="00682C13" w:rsidRDefault="00682C13"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在随后的章节中，我们会讨论</w:t>
      </w:r>
      <w:r>
        <w:rPr>
          <w:rFonts w:ascii="Helvetica" w:hAnsi="Helvetica" w:cs="Helvetica" w:hint="eastAsia"/>
          <w:color w:val="333333"/>
          <w:sz w:val="10"/>
          <w:szCs w:val="10"/>
        </w:rPr>
        <w:t>Berkeley DB</w:t>
      </w:r>
      <w:r>
        <w:rPr>
          <w:rFonts w:ascii="Helvetica" w:hAnsi="Helvetica" w:cs="Helvetica" w:hint="eastAsia"/>
          <w:color w:val="333333"/>
          <w:sz w:val="10"/>
          <w:szCs w:val="10"/>
        </w:rPr>
        <w:t>中的每个组件，理解它做了什么以及它在整个系统中的位置。</w:t>
      </w:r>
    </w:p>
    <w:p w:rsidR="00801E12" w:rsidRPr="004B3A3B"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4.3. The Access Methods: Btree, Hash, Recno, Queue</w:t>
      </w:r>
      <w:r w:rsidR="004B3A3B">
        <w:rPr>
          <w:rFonts w:ascii="Helvetica" w:hAnsi="Helvetica" w:cs="Helvetica" w:hint="eastAsia"/>
          <w:b/>
          <w:bCs/>
          <w:i/>
          <w:iCs/>
          <w:color w:val="333333"/>
          <w:sz w:val="19"/>
          <w:szCs w:val="19"/>
        </w:rPr>
        <w:t xml:space="preserve"> </w:t>
      </w:r>
      <w:r w:rsidR="004B3A3B">
        <w:rPr>
          <w:rFonts w:ascii="Helvetica" w:hAnsi="Helvetica" w:cs="Helvetica" w:hint="eastAsia"/>
          <w:b/>
          <w:bCs/>
          <w:i/>
          <w:iCs/>
          <w:color w:val="333333"/>
          <w:sz w:val="19"/>
          <w:szCs w:val="19"/>
        </w:rPr>
        <w:t>存取方法：</w:t>
      </w:r>
      <w:r w:rsidR="004B3A3B">
        <w:rPr>
          <w:rFonts w:ascii="Helvetica" w:hAnsi="Helvetica" w:cs="Helvetica" w:hint="eastAsia"/>
          <w:b/>
          <w:bCs/>
          <w:i/>
          <w:iCs/>
          <w:color w:val="333333"/>
          <w:sz w:val="19"/>
          <w:szCs w:val="19"/>
        </w:rPr>
        <w:t>B</w:t>
      </w:r>
      <w:r w:rsidR="004B3A3B">
        <w:rPr>
          <w:rFonts w:ascii="Helvetica" w:hAnsi="Helvetica" w:cs="Helvetica" w:hint="eastAsia"/>
          <w:b/>
          <w:bCs/>
          <w:i/>
          <w:iCs/>
          <w:color w:val="333333"/>
          <w:sz w:val="19"/>
          <w:szCs w:val="19"/>
        </w:rPr>
        <w:t>树、</w:t>
      </w:r>
      <w:r w:rsidR="00BD0F2D">
        <w:rPr>
          <w:rFonts w:ascii="Helvetica" w:hAnsi="Helvetica" w:cs="Helvetica" w:hint="eastAsia"/>
          <w:b/>
          <w:bCs/>
          <w:i/>
          <w:iCs/>
          <w:color w:val="333333"/>
          <w:sz w:val="19"/>
          <w:szCs w:val="19"/>
        </w:rPr>
        <w:t>哈希</w:t>
      </w:r>
      <w:r w:rsidR="004B3A3B">
        <w:rPr>
          <w:rFonts w:ascii="Helvetica" w:hAnsi="Helvetica" w:cs="Helvetica" w:hint="eastAsia"/>
          <w:b/>
          <w:bCs/>
          <w:i/>
          <w:iCs/>
          <w:color w:val="333333"/>
          <w:sz w:val="19"/>
          <w:szCs w:val="19"/>
        </w:rPr>
        <w:t>、</w:t>
      </w:r>
      <w:r w:rsidR="00045BED" w:rsidRPr="00A82133">
        <w:rPr>
          <w:rFonts w:ascii="Helvetica" w:hAnsi="Helvetica" w:cs="Helvetica" w:hint="eastAsia"/>
          <w:b/>
          <w:bCs/>
          <w:i/>
          <w:iCs/>
          <w:color w:val="333333"/>
          <w:sz w:val="19"/>
          <w:szCs w:val="19"/>
        </w:rPr>
        <w:t>记录号</w:t>
      </w:r>
      <w:r w:rsidR="004B3A3B">
        <w:rPr>
          <w:rFonts w:ascii="Helvetica" w:hAnsi="Helvetica" w:cs="Helvetica" w:hint="eastAsia"/>
          <w:b/>
          <w:bCs/>
          <w:i/>
          <w:iCs/>
          <w:color w:val="333333"/>
          <w:sz w:val="19"/>
          <w:szCs w:val="19"/>
        </w:rPr>
        <w:t>和队列</w:t>
      </w:r>
      <w:r w:rsidR="00883E2A">
        <w:rPr>
          <w:rFonts w:ascii="Helvetica" w:hAnsi="Helvetica" w:cs="Helvetica" w:hint="eastAsia"/>
          <w:b/>
          <w:bCs/>
          <w:i/>
          <w:iCs/>
          <w:color w:val="333333"/>
          <w:sz w:val="19"/>
          <w:szCs w:val="19"/>
        </w:rPr>
        <w:t xml:space="preserve"> </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The Berkeley DB access methods provide both keyed lookup of, and </w:t>
      </w:r>
      <w:r w:rsidRPr="002A65E9">
        <w:rPr>
          <w:rFonts w:ascii="Helvetica" w:eastAsia="Times New Roman" w:hAnsi="Helvetica" w:cs="Helvetica"/>
          <w:color w:val="333333"/>
          <w:sz w:val="10"/>
          <w:szCs w:val="10"/>
        </w:rPr>
        <w:t>iteration</w:t>
      </w:r>
      <w:r w:rsidRPr="00801E12">
        <w:rPr>
          <w:rFonts w:ascii="Helvetica" w:eastAsia="Times New Roman" w:hAnsi="Helvetica" w:cs="Helvetica"/>
          <w:color w:val="333333"/>
          <w:sz w:val="10"/>
          <w:szCs w:val="10"/>
        </w:rPr>
        <w:t xml:space="preserve"> over, variable and fixed-length byte strings. Btree and Hash support variable-length key/value pairs. Recno and Queue support record-number/value pairs (where Recno supports variable-length values and Queue supports only fixed-length values).</w:t>
      </w:r>
    </w:p>
    <w:p w:rsidR="004B3A3B" w:rsidRDefault="004B3A3B"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Berkeley DB</w:t>
      </w:r>
      <w:r>
        <w:rPr>
          <w:rFonts w:ascii="Helvetica" w:hAnsi="Helvetica" w:cs="Helvetica" w:hint="eastAsia"/>
          <w:color w:val="333333"/>
          <w:sz w:val="10"/>
          <w:szCs w:val="10"/>
        </w:rPr>
        <w:t>的</w:t>
      </w:r>
      <w:r w:rsidR="009A780F">
        <w:rPr>
          <w:rFonts w:ascii="Helvetica" w:hAnsi="Helvetica" w:cs="Helvetica" w:hint="eastAsia"/>
          <w:color w:val="333333"/>
          <w:sz w:val="10"/>
          <w:szCs w:val="10"/>
        </w:rPr>
        <w:t>存取方法同时</w:t>
      </w:r>
      <w:r>
        <w:rPr>
          <w:rFonts w:ascii="Helvetica" w:hAnsi="Helvetica" w:cs="Helvetica" w:hint="eastAsia"/>
          <w:color w:val="333333"/>
          <w:sz w:val="10"/>
          <w:szCs w:val="10"/>
        </w:rPr>
        <w:t>提供了基于变长</w:t>
      </w:r>
      <w:r w:rsidR="009A780F">
        <w:rPr>
          <w:rFonts w:ascii="Helvetica" w:hAnsi="Helvetica" w:cs="Helvetica" w:hint="eastAsia"/>
          <w:color w:val="333333"/>
          <w:sz w:val="10"/>
          <w:szCs w:val="10"/>
        </w:rPr>
        <w:t>和</w:t>
      </w:r>
      <w:r>
        <w:rPr>
          <w:rFonts w:ascii="Helvetica" w:hAnsi="Helvetica" w:cs="Helvetica" w:hint="eastAsia"/>
          <w:color w:val="333333"/>
          <w:sz w:val="10"/>
          <w:szCs w:val="10"/>
        </w:rPr>
        <w:t>定长字节串的</w:t>
      </w:r>
      <w:r w:rsidR="009A780F">
        <w:rPr>
          <w:rFonts w:ascii="Helvetica" w:hAnsi="Helvetica" w:cs="Helvetica" w:hint="eastAsia"/>
          <w:color w:val="333333"/>
          <w:sz w:val="10"/>
          <w:szCs w:val="10"/>
        </w:rPr>
        <w:t>按键值查找和</w:t>
      </w:r>
      <w:r w:rsidRPr="009A780F">
        <w:rPr>
          <w:rFonts w:ascii="Helvetica" w:eastAsia="Times New Roman" w:hAnsi="Helvetica" w:cs="Helvetica" w:hint="eastAsia"/>
          <w:color w:val="333333"/>
          <w:sz w:val="10"/>
          <w:szCs w:val="10"/>
        </w:rPr>
        <w:t>循环</w:t>
      </w:r>
      <w:r>
        <w:rPr>
          <w:rFonts w:ascii="Helvetica" w:hAnsi="Helvetica" w:cs="Helvetica" w:hint="eastAsia"/>
          <w:color w:val="333333"/>
          <w:sz w:val="10"/>
          <w:szCs w:val="10"/>
        </w:rPr>
        <w:t>。</w:t>
      </w:r>
      <w:r w:rsidR="00900F6F">
        <w:rPr>
          <w:rFonts w:ascii="Helvetica" w:hAnsi="Helvetica" w:cs="Helvetica" w:hint="eastAsia"/>
          <w:color w:val="333333"/>
          <w:sz w:val="10"/>
          <w:szCs w:val="10"/>
        </w:rPr>
        <w:t>B</w:t>
      </w:r>
      <w:r w:rsidR="00900F6F">
        <w:rPr>
          <w:rFonts w:ascii="Helvetica" w:hAnsi="Helvetica" w:cs="Helvetica" w:hint="eastAsia"/>
          <w:color w:val="333333"/>
          <w:sz w:val="10"/>
          <w:szCs w:val="10"/>
        </w:rPr>
        <w:t>树和</w:t>
      </w:r>
      <w:r w:rsidR="009A780F">
        <w:rPr>
          <w:rFonts w:ascii="Helvetica" w:hAnsi="Helvetica" w:cs="Helvetica" w:hint="eastAsia"/>
          <w:color w:val="333333"/>
          <w:sz w:val="10"/>
          <w:szCs w:val="10"/>
        </w:rPr>
        <w:t>哈希</w:t>
      </w:r>
      <w:r w:rsidR="00900F6F">
        <w:rPr>
          <w:rFonts w:ascii="Helvetica" w:hAnsi="Helvetica" w:cs="Helvetica" w:hint="eastAsia"/>
          <w:color w:val="333333"/>
          <w:sz w:val="10"/>
          <w:szCs w:val="10"/>
        </w:rPr>
        <w:t>支持变长的</w:t>
      </w:r>
      <w:r w:rsidR="009A780F">
        <w:rPr>
          <w:rFonts w:ascii="Helvetica" w:hAnsi="Helvetica" w:cs="Helvetica" w:hint="eastAsia"/>
          <w:color w:val="333333"/>
          <w:sz w:val="10"/>
          <w:szCs w:val="10"/>
        </w:rPr>
        <w:t>键</w:t>
      </w:r>
      <w:r w:rsidR="009A780F">
        <w:rPr>
          <w:rFonts w:ascii="Helvetica" w:hAnsi="Helvetica" w:cs="Helvetica" w:hint="eastAsia"/>
          <w:color w:val="333333"/>
          <w:sz w:val="10"/>
          <w:szCs w:val="10"/>
        </w:rPr>
        <w:t>/</w:t>
      </w:r>
      <w:r w:rsidR="009A780F">
        <w:rPr>
          <w:rFonts w:ascii="Helvetica" w:hAnsi="Helvetica" w:cs="Helvetica" w:hint="eastAsia"/>
          <w:color w:val="333333"/>
          <w:sz w:val="10"/>
          <w:szCs w:val="10"/>
        </w:rPr>
        <w:t>值</w:t>
      </w:r>
      <w:r w:rsidR="00900F6F">
        <w:rPr>
          <w:rFonts w:ascii="Helvetica" w:hAnsi="Helvetica" w:cs="Helvetica" w:hint="eastAsia"/>
          <w:color w:val="333333"/>
          <w:sz w:val="10"/>
          <w:szCs w:val="10"/>
        </w:rPr>
        <w:t>对。</w:t>
      </w:r>
      <w:r w:rsidR="009A780F">
        <w:rPr>
          <w:rFonts w:ascii="Helvetica" w:hAnsi="Helvetica" w:cs="Helvetica" w:hint="eastAsia"/>
          <w:color w:val="333333"/>
          <w:sz w:val="10"/>
          <w:szCs w:val="10"/>
        </w:rPr>
        <w:t>记录号</w:t>
      </w:r>
      <w:r w:rsidR="00900F6F">
        <w:rPr>
          <w:rFonts w:ascii="Helvetica" w:hAnsi="Helvetica" w:cs="Helvetica" w:hint="eastAsia"/>
          <w:color w:val="333333"/>
          <w:sz w:val="10"/>
          <w:szCs w:val="10"/>
        </w:rPr>
        <w:t>和队列支持记录号</w:t>
      </w:r>
      <w:r w:rsidR="00900F6F">
        <w:rPr>
          <w:rFonts w:ascii="Helvetica" w:hAnsi="Helvetica" w:cs="Helvetica" w:hint="eastAsia"/>
          <w:color w:val="333333"/>
          <w:sz w:val="10"/>
          <w:szCs w:val="10"/>
        </w:rPr>
        <w:t>/</w:t>
      </w:r>
      <w:r w:rsidR="00900F6F">
        <w:rPr>
          <w:rFonts w:ascii="Helvetica" w:hAnsi="Helvetica" w:cs="Helvetica" w:hint="eastAsia"/>
          <w:color w:val="333333"/>
          <w:sz w:val="10"/>
          <w:szCs w:val="10"/>
        </w:rPr>
        <w:t>值对（其中</w:t>
      </w:r>
      <w:r w:rsidR="009A780F">
        <w:rPr>
          <w:rFonts w:ascii="Helvetica" w:hAnsi="Helvetica" w:cs="Helvetica" w:hint="eastAsia"/>
          <w:color w:val="333333"/>
          <w:sz w:val="10"/>
          <w:szCs w:val="10"/>
        </w:rPr>
        <w:t>记录号</w:t>
      </w:r>
      <w:r w:rsidR="00900F6F">
        <w:rPr>
          <w:rFonts w:ascii="Helvetica" w:hAnsi="Helvetica" w:cs="Helvetica" w:hint="eastAsia"/>
          <w:color w:val="333333"/>
          <w:sz w:val="10"/>
          <w:szCs w:val="10"/>
        </w:rPr>
        <w:t>支持变长值而队列仅支持定长值）。</w:t>
      </w:r>
    </w:p>
    <w:p w:rsidR="002E7368" w:rsidRPr="004B3A3B" w:rsidRDefault="002E7368" w:rsidP="00801E12">
      <w:pPr>
        <w:spacing w:after="71" w:line="142" w:lineRule="atLeast"/>
        <w:rPr>
          <w:rFonts w:ascii="Helvetica" w:hAnsi="Helvetica" w:cs="Helvetica"/>
          <w:color w:val="333333"/>
          <w:sz w:val="10"/>
          <w:szCs w:val="10"/>
        </w:rPr>
      </w:pPr>
      <w:r w:rsidRPr="002A65E9">
        <w:rPr>
          <w:rFonts w:ascii="Helvetica" w:hAnsi="Helvetica" w:cs="Helvetica" w:hint="eastAsia"/>
          <w:color w:val="333333"/>
          <w:sz w:val="10"/>
          <w:szCs w:val="10"/>
          <w:highlight w:val="yellow"/>
        </w:rPr>
        <w:t>Notes</w:t>
      </w:r>
      <w:r w:rsidRPr="002A65E9">
        <w:rPr>
          <w:rFonts w:ascii="Helvetica" w:hAnsi="Helvetica" w:cs="Helvetica" w:hint="eastAsia"/>
          <w:color w:val="333333"/>
          <w:sz w:val="10"/>
          <w:szCs w:val="10"/>
          <w:highlight w:val="yellow"/>
        </w:rPr>
        <w:t>：</w:t>
      </w:r>
      <w:r w:rsidRPr="002A65E9">
        <w:rPr>
          <w:rFonts w:ascii="Helvetica" w:hAnsi="Helvetica" w:cs="Helvetica" w:hint="eastAsia"/>
          <w:color w:val="333333"/>
          <w:sz w:val="10"/>
          <w:szCs w:val="10"/>
          <w:highlight w:val="yellow"/>
        </w:rPr>
        <w:t>Btree</w:t>
      </w:r>
      <w:r w:rsidRPr="002A65E9">
        <w:rPr>
          <w:rFonts w:ascii="Helvetica" w:hAnsi="Helvetica" w:cs="Helvetica" w:hint="eastAsia"/>
          <w:color w:val="333333"/>
          <w:sz w:val="10"/>
          <w:szCs w:val="10"/>
          <w:highlight w:val="yellow"/>
        </w:rPr>
        <w:t>、</w:t>
      </w:r>
      <w:r w:rsidRPr="002A65E9">
        <w:rPr>
          <w:rFonts w:ascii="Helvetica" w:hAnsi="Helvetica" w:cs="Helvetica" w:hint="eastAsia"/>
          <w:color w:val="333333"/>
          <w:sz w:val="10"/>
          <w:szCs w:val="10"/>
          <w:highlight w:val="yellow"/>
        </w:rPr>
        <w:t>Hash</w:t>
      </w:r>
      <w:r w:rsidRPr="002A65E9">
        <w:rPr>
          <w:rFonts w:ascii="Helvetica" w:hAnsi="Helvetica" w:cs="Helvetica" w:hint="eastAsia"/>
          <w:color w:val="333333"/>
          <w:sz w:val="10"/>
          <w:szCs w:val="10"/>
          <w:highlight w:val="yellow"/>
        </w:rPr>
        <w:t>、</w:t>
      </w:r>
      <w:r w:rsidRPr="002A65E9">
        <w:rPr>
          <w:rFonts w:ascii="Helvetica" w:hAnsi="Helvetica" w:cs="Helvetica" w:hint="eastAsia"/>
          <w:color w:val="333333"/>
          <w:sz w:val="10"/>
          <w:szCs w:val="10"/>
          <w:highlight w:val="yellow"/>
        </w:rPr>
        <w:t>Recno</w:t>
      </w:r>
      <w:r w:rsidRPr="002A65E9">
        <w:rPr>
          <w:rFonts w:ascii="Helvetica" w:hAnsi="Helvetica" w:cs="Helvetica" w:hint="eastAsia"/>
          <w:color w:val="333333"/>
          <w:sz w:val="10"/>
          <w:szCs w:val="10"/>
          <w:highlight w:val="yellow"/>
        </w:rPr>
        <w:t>、</w:t>
      </w:r>
      <w:r w:rsidRPr="002A65E9">
        <w:rPr>
          <w:rFonts w:ascii="Helvetica" w:hAnsi="Helvetica" w:cs="Helvetica" w:hint="eastAsia"/>
          <w:color w:val="333333"/>
          <w:sz w:val="10"/>
          <w:szCs w:val="10"/>
          <w:highlight w:val="yellow"/>
        </w:rPr>
        <w:t>Queue</w:t>
      </w:r>
      <w:r w:rsidRPr="002A65E9">
        <w:rPr>
          <w:rFonts w:ascii="Helvetica" w:hAnsi="Helvetica" w:cs="Helvetica" w:hint="eastAsia"/>
          <w:color w:val="333333"/>
          <w:sz w:val="10"/>
          <w:szCs w:val="10"/>
          <w:highlight w:val="yellow"/>
        </w:rPr>
        <w:t>在这里属于专用名词，保留英文似乎更好。</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The main difference between Btree and Hash access methods is that Btree offers </w:t>
      </w:r>
      <w:r w:rsidRPr="004144D9">
        <w:rPr>
          <w:rFonts w:ascii="Helvetica" w:eastAsia="Times New Roman" w:hAnsi="Helvetica" w:cs="Helvetica"/>
          <w:color w:val="333333"/>
          <w:sz w:val="10"/>
          <w:szCs w:val="10"/>
          <w:highlight w:val="yellow"/>
        </w:rPr>
        <w:t>locality of reference for keys</w:t>
      </w:r>
      <w:r w:rsidRPr="00801E12">
        <w:rPr>
          <w:rFonts w:ascii="Helvetica" w:eastAsia="Times New Roman" w:hAnsi="Helvetica" w:cs="Helvetica"/>
          <w:color w:val="333333"/>
          <w:sz w:val="10"/>
          <w:szCs w:val="10"/>
        </w:rPr>
        <w:t xml:space="preserve">, while Hash does not. This implies that Btree is the right access method for almost all data sets; however, the Hash access method is appropriate for data sets so large that not even the Btree indexing structures fit into memory. At that point, it's better to use the memory for data than for indexing structures. This trade-off </w:t>
      </w:r>
      <w:r w:rsidRPr="00E01681">
        <w:rPr>
          <w:rFonts w:ascii="Helvetica" w:eastAsia="Times New Roman" w:hAnsi="Helvetica" w:cs="Helvetica"/>
          <w:color w:val="333333"/>
          <w:sz w:val="10"/>
          <w:szCs w:val="10"/>
        </w:rPr>
        <w:t>made a lot more sense</w:t>
      </w:r>
      <w:r w:rsidRPr="00801E12">
        <w:rPr>
          <w:rFonts w:ascii="Helvetica" w:eastAsia="Times New Roman" w:hAnsi="Helvetica" w:cs="Helvetica"/>
          <w:color w:val="333333"/>
          <w:sz w:val="10"/>
          <w:szCs w:val="10"/>
        </w:rPr>
        <w:t xml:space="preserve"> in 1990 when main memory was typically much smaller than today.</w:t>
      </w:r>
    </w:p>
    <w:p w:rsidR="004144D9" w:rsidRDefault="004144D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w:t>
      </w:r>
      <w:r>
        <w:rPr>
          <w:rFonts w:ascii="Helvetica" w:hAnsi="Helvetica" w:cs="Helvetica" w:hint="eastAsia"/>
          <w:color w:val="333333"/>
          <w:sz w:val="10"/>
          <w:szCs w:val="10"/>
        </w:rPr>
        <w:t>树和</w:t>
      </w:r>
      <w:r w:rsidR="002A65E9">
        <w:rPr>
          <w:rFonts w:ascii="Helvetica" w:hAnsi="Helvetica" w:cs="Helvetica" w:hint="eastAsia"/>
          <w:color w:val="333333"/>
          <w:sz w:val="10"/>
          <w:szCs w:val="10"/>
        </w:rPr>
        <w:t>哈希</w:t>
      </w:r>
      <w:r>
        <w:rPr>
          <w:rFonts w:ascii="Helvetica" w:hAnsi="Helvetica" w:cs="Helvetica" w:hint="eastAsia"/>
          <w:color w:val="333333"/>
          <w:sz w:val="10"/>
          <w:szCs w:val="10"/>
        </w:rPr>
        <w:t>存取方法之间的主要区别在于</w:t>
      </w:r>
      <w:r>
        <w:rPr>
          <w:rFonts w:ascii="Helvetica" w:hAnsi="Helvetica" w:cs="Helvetica" w:hint="eastAsia"/>
          <w:color w:val="333333"/>
          <w:sz w:val="10"/>
          <w:szCs w:val="10"/>
        </w:rPr>
        <w:t>B</w:t>
      </w:r>
      <w:r>
        <w:rPr>
          <w:rFonts w:ascii="Helvetica" w:hAnsi="Helvetica" w:cs="Helvetica" w:hint="eastAsia"/>
          <w:color w:val="333333"/>
          <w:sz w:val="10"/>
          <w:szCs w:val="10"/>
        </w:rPr>
        <w:t>树提供了键值引用的局部性，而</w:t>
      </w:r>
      <w:r w:rsidR="002A65E9">
        <w:rPr>
          <w:rFonts w:ascii="Helvetica" w:hAnsi="Helvetica" w:cs="Helvetica" w:hint="eastAsia"/>
          <w:color w:val="333333"/>
          <w:sz w:val="10"/>
          <w:szCs w:val="10"/>
        </w:rPr>
        <w:t>哈希</w:t>
      </w:r>
      <w:r>
        <w:rPr>
          <w:rFonts w:ascii="Helvetica" w:hAnsi="Helvetica" w:cs="Helvetica" w:hint="eastAsia"/>
          <w:color w:val="333333"/>
          <w:sz w:val="10"/>
          <w:szCs w:val="10"/>
        </w:rPr>
        <w:t>则没有。这意味着对几乎所有的数据集</w:t>
      </w:r>
      <w:r w:rsidR="002029E4">
        <w:rPr>
          <w:rFonts w:ascii="Helvetica" w:hAnsi="Helvetica" w:cs="Helvetica" w:hint="eastAsia"/>
          <w:color w:val="333333"/>
          <w:sz w:val="10"/>
          <w:szCs w:val="10"/>
        </w:rPr>
        <w:t>B</w:t>
      </w:r>
      <w:r w:rsidR="002029E4">
        <w:rPr>
          <w:rFonts w:ascii="Helvetica" w:hAnsi="Helvetica" w:cs="Helvetica" w:hint="eastAsia"/>
          <w:color w:val="333333"/>
          <w:sz w:val="10"/>
          <w:szCs w:val="10"/>
        </w:rPr>
        <w:t>树</w:t>
      </w:r>
      <w:r>
        <w:rPr>
          <w:rFonts w:ascii="Helvetica" w:hAnsi="Helvetica" w:cs="Helvetica" w:hint="eastAsia"/>
          <w:color w:val="333333"/>
          <w:sz w:val="10"/>
          <w:szCs w:val="10"/>
        </w:rPr>
        <w:t>都是合适的存取方法，而</w:t>
      </w:r>
      <w:r w:rsidR="007464D4">
        <w:rPr>
          <w:rFonts w:ascii="Helvetica" w:hAnsi="Helvetica" w:cs="Helvetica" w:hint="eastAsia"/>
          <w:color w:val="333333"/>
          <w:sz w:val="10"/>
          <w:szCs w:val="10"/>
        </w:rPr>
        <w:t>哈希</w:t>
      </w:r>
      <w:r>
        <w:rPr>
          <w:rFonts w:ascii="Helvetica" w:hAnsi="Helvetica" w:cs="Helvetica" w:hint="eastAsia"/>
          <w:color w:val="333333"/>
          <w:sz w:val="10"/>
          <w:szCs w:val="10"/>
        </w:rPr>
        <w:t>存取方法则适合于大到连</w:t>
      </w:r>
      <w:r>
        <w:rPr>
          <w:rFonts w:ascii="Helvetica" w:hAnsi="Helvetica" w:cs="Helvetica" w:hint="eastAsia"/>
          <w:color w:val="333333"/>
          <w:sz w:val="10"/>
          <w:szCs w:val="10"/>
        </w:rPr>
        <w:t>B</w:t>
      </w:r>
      <w:r>
        <w:rPr>
          <w:rFonts w:ascii="Helvetica" w:hAnsi="Helvetica" w:cs="Helvetica" w:hint="eastAsia"/>
          <w:color w:val="333333"/>
          <w:sz w:val="10"/>
          <w:szCs w:val="10"/>
        </w:rPr>
        <w:t>树索引都在内存中放不下的数据集。</w:t>
      </w:r>
      <w:r w:rsidR="00BF4753">
        <w:rPr>
          <w:rFonts w:ascii="Helvetica" w:hAnsi="Helvetica" w:cs="Helvetica" w:hint="eastAsia"/>
          <w:color w:val="333333"/>
          <w:sz w:val="10"/>
          <w:szCs w:val="10"/>
        </w:rPr>
        <w:t>此时，把内存用来存放数据比存放索引要更好。</w:t>
      </w:r>
      <w:r w:rsidR="00BF4753">
        <w:rPr>
          <w:rFonts w:ascii="Helvetica" w:hAnsi="Helvetica" w:cs="Helvetica" w:hint="eastAsia"/>
          <w:color w:val="333333"/>
          <w:sz w:val="10"/>
          <w:szCs w:val="10"/>
        </w:rPr>
        <w:t>1990</w:t>
      </w:r>
      <w:r w:rsidR="00BF4753">
        <w:rPr>
          <w:rFonts w:ascii="Helvetica" w:hAnsi="Helvetica" w:cs="Helvetica" w:hint="eastAsia"/>
          <w:color w:val="333333"/>
          <w:sz w:val="10"/>
          <w:szCs w:val="10"/>
        </w:rPr>
        <w:t>年</w:t>
      </w:r>
      <w:r w:rsidR="004A7519">
        <w:rPr>
          <w:rFonts w:ascii="Helvetica" w:hAnsi="Helvetica" w:cs="Helvetica" w:hint="eastAsia"/>
          <w:color w:val="333333"/>
          <w:sz w:val="10"/>
          <w:szCs w:val="10"/>
        </w:rPr>
        <w:t>那</w:t>
      </w:r>
      <w:r w:rsidR="00BF4753">
        <w:rPr>
          <w:rFonts w:ascii="Helvetica" w:hAnsi="Helvetica" w:cs="Helvetica" w:hint="eastAsia"/>
          <w:color w:val="333333"/>
          <w:sz w:val="10"/>
          <w:szCs w:val="10"/>
        </w:rPr>
        <w:t>时</w:t>
      </w:r>
      <w:r w:rsidR="004A7519">
        <w:rPr>
          <w:rFonts w:ascii="Helvetica" w:hAnsi="Helvetica" w:cs="Helvetica" w:hint="eastAsia"/>
          <w:color w:val="333333"/>
          <w:sz w:val="10"/>
          <w:szCs w:val="10"/>
        </w:rPr>
        <w:t>的</w:t>
      </w:r>
      <w:r w:rsidR="00BF4753">
        <w:rPr>
          <w:rFonts w:ascii="Helvetica" w:hAnsi="Helvetica" w:cs="Helvetica" w:hint="eastAsia"/>
          <w:color w:val="333333"/>
          <w:sz w:val="10"/>
          <w:szCs w:val="10"/>
        </w:rPr>
        <w:t>内存比今天要小很多，这种权衡显得</w:t>
      </w:r>
      <w:r w:rsidR="007417D1">
        <w:rPr>
          <w:rFonts w:ascii="Helvetica" w:hAnsi="Helvetica" w:cs="Helvetica" w:hint="eastAsia"/>
          <w:color w:val="333333"/>
          <w:sz w:val="10"/>
          <w:szCs w:val="10"/>
        </w:rPr>
        <w:t>更有</w:t>
      </w:r>
      <w:r w:rsidR="003905E3">
        <w:rPr>
          <w:rFonts w:ascii="Helvetica" w:hAnsi="Helvetica" w:cs="Helvetica" w:hint="eastAsia"/>
          <w:color w:val="333333"/>
          <w:sz w:val="10"/>
          <w:szCs w:val="10"/>
        </w:rPr>
        <w:t>道理</w:t>
      </w:r>
      <w:r w:rsidR="00BF4753">
        <w:rPr>
          <w:rFonts w:ascii="Helvetica" w:hAnsi="Helvetica" w:cs="Helvetica" w:hint="eastAsia"/>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The difference between Recno and Queue is that Queue supports record-level locking, at the cost of requiring fixed-length values. Recno supports variable-length objects, but like Btree and Hash, supports only page-level locking.</w:t>
      </w:r>
    </w:p>
    <w:p w:rsidR="00D8781B" w:rsidRPr="00D8781B" w:rsidRDefault="00196FB3"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记录号</w:t>
      </w:r>
      <w:r w:rsidR="00D8781B">
        <w:rPr>
          <w:rFonts w:ascii="Helvetica" w:hAnsi="Helvetica" w:cs="Helvetica" w:hint="eastAsia"/>
          <w:color w:val="333333"/>
          <w:sz w:val="10"/>
          <w:szCs w:val="10"/>
        </w:rPr>
        <w:t>和</w:t>
      </w:r>
      <w:r>
        <w:rPr>
          <w:rFonts w:ascii="Helvetica" w:hAnsi="Helvetica" w:cs="Helvetica" w:hint="eastAsia"/>
          <w:color w:val="333333"/>
          <w:sz w:val="10"/>
          <w:szCs w:val="10"/>
        </w:rPr>
        <w:t>队列</w:t>
      </w:r>
      <w:r w:rsidR="00D8781B">
        <w:rPr>
          <w:rFonts w:ascii="Helvetica" w:hAnsi="Helvetica" w:cs="Helvetica" w:hint="eastAsia"/>
          <w:color w:val="333333"/>
          <w:sz w:val="10"/>
          <w:szCs w:val="10"/>
        </w:rPr>
        <w:t>之间的差别在于</w:t>
      </w:r>
      <w:r w:rsidR="00885353">
        <w:rPr>
          <w:rFonts w:ascii="Helvetica" w:hAnsi="Helvetica" w:cs="Helvetica" w:hint="eastAsia"/>
          <w:color w:val="333333"/>
          <w:sz w:val="10"/>
          <w:szCs w:val="10"/>
        </w:rPr>
        <w:t>队列</w:t>
      </w:r>
      <w:r w:rsidR="00D8781B">
        <w:rPr>
          <w:rFonts w:ascii="Helvetica" w:hAnsi="Helvetica" w:cs="Helvetica" w:hint="eastAsia"/>
          <w:color w:val="333333"/>
          <w:sz w:val="10"/>
          <w:szCs w:val="10"/>
        </w:rPr>
        <w:t>以</w:t>
      </w:r>
      <w:r w:rsidR="00F95C0E">
        <w:rPr>
          <w:rFonts w:ascii="Helvetica" w:hAnsi="Helvetica" w:cs="Helvetica" w:hint="eastAsia"/>
          <w:color w:val="333333"/>
          <w:sz w:val="10"/>
          <w:szCs w:val="10"/>
        </w:rPr>
        <w:t>只支持</w:t>
      </w:r>
      <w:r w:rsidR="00D8781B">
        <w:rPr>
          <w:rFonts w:ascii="Helvetica" w:hAnsi="Helvetica" w:cs="Helvetica" w:hint="eastAsia"/>
          <w:color w:val="333333"/>
          <w:sz w:val="10"/>
          <w:szCs w:val="10"/>
        </w:rPr>
        <w:t>定长值为代价来支持记录级锁定；</w:t>
      </w:r>
      <w:r w:rsidR="00F95C0E">
        <w:rPr>
          <w:rFonts w:ascii="Helvetica" w:hAnsi="Helvetica" w:cs="Helvetica" w:hint="eastAsia"/>
          <w:color w:val="333333"/>
          <w:sz w:val="10"/>
          <w:szCs w:val="10"/>
        </w:rPr>
        <w:t>记录号</w:t>
      </w:r>
      <w:r w:rsidR="00D8781B">
        <w:rPr>
          <w:rFonts w:ascii="Helvetica" w:hAnsi="Helvetica" w:cs="Helvetica" w:hint="eastAsia"/>
          <w:color w:val="333333"/>
          <w:sz w:val="10"/>
          <w:szCs w:val="10"/>
        </w:rPr>
        <w:t>支持变长对象，但和</w:t>
      </w:r>
      <w:r w:rsidR="00D8781B">
        <w:rPr>
          <w:rFonts w:ascii="Helvetica" w:hAnsi="Helvetica" w:cs="Helvetica" w:hint="eastAsia"/>
          <w:color w:val="333333"/>
          <w:sz w:val="10"/>
          <w:szCs w:val="10"/>
        </w:rPr>
        <w:t>B</w:t>
      </w:r>
      <w:r w:rsidR="00D8781B">
        <w:rPr>
          <w:rFonts w:ascii="Helvetica" w:hAnsi="Helvetica" w:cs="Helvetica" w:hint="eastAsia"/>
          <w:color w:val="333333"/>
          <w:sz w:val="10"/>
          <w:szCs w:val="10"/>
        </w:rPr>
        <w:t>树以及</w:t>
      </w:r>
      <w:r w:rsidR="00F95C0E">
        <w:rPr>
          <w:rFonts w:ascii="Helvetica" w:hAnsi="Helvetica" w:cs="Helvetica" w:hint="eastAsia"/>
          <w:color w:val="333333"/>
          <w:sz w:val="10"/>
          <w:szCs w:val="10"/>
        </w:rPr>
        <w:t>哈希</w:t>
      </w:r>
      <w:r w:rsidR="00D8781B">
        <w:rPr>
          <w:rFonts w:ascii="Helvetica" w:hAnsi="Helvetica" w:cs="Helvetica" w:hint="eastAsia"/>
          <w:color w:val="333333"/>
          <w:sz w:val="10"/>
          <w:szCs w:val="10"/>
        </w:rPr>
        <w:t>一样，仅支持页级锁定。</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We originally designed Berkeley DB such that the CRUD functionality (create, read, update and delete) was key-based and the primary interface for applications. We subsequently added cursors to support </w:t>
      </w:r>
      <w:r w:rsidRPr="00C4494D">
        <w:rPr>
          <w:rFonts w:ascii="Helvetica" w:eastAsia="Times New Roman" w:hAnsi="Helvetica" w:cs="Helvetica"/>
          <w:color w:val="333333"/>
          <w:sz w:val="10"/>
          <w:szCs w:val="10"/>
        </w:rPr>
        <w:t>iteration</w:t>
      </w:r>
      <w:r w:rsidRPr="00801E12">
        <w:rPr>
          <w:rFonts w:ascii="Helvetica" w:eastAsia="Times New Roman" w:hAnsi="Helvetica" w:cs="Helvetica"/>
          <w:color w:val="333333"/>
          <w:sz w:val="10"/>
          <w:szCs w:val="10"/>
        </w:rPr>
        <w:t xml:space="preserve">. That </w:t>
      </w:r>
      <w:r w:rsidRPr="00AF462C">
        <w:rPr>
          <w:rFonts w:ascii="Helvetica" w:eastAsia="Times New Roman" w:hAnsi="Helvetica" w:cs="Helvetica"/>
          <w:color w:val="333333"/>
          <w:sz w:val="10"/>
          <w:szCs w:val="10"/>
        </w:rPr>
        <w:t>ordering</w:t>
      </w:r>
      <w:r w:rsidRPr="00801E12">
        <w:rPr>
          <w:rFonts w:ascii="Helvetica" w:eastAsia="Times New Roman" w:hAnsi="Helvetica" w:cs="Helvetica"/>
          <w:color w:val="333333"/>
          <w:sz w:val="10"/>
          <w:szCs w:val="10"/>
        </w:rPr>
        <w:t xml:space="preserve"> led to the confusing and wasteful </w:t>
      </w:r>
      <w:r w:rsidRPr="00AF462C">
        <w:rPr>
          <w:rFonts w:ascii="Helvetica" w:eastAsia="Times New Roman" w:hAnsi="Helvetica" w:cs="Helvetica"/>
          <w:color w:val="333333"/>
          <w:sz w:val="10"/>
          <w:szCs w:val="10"/>
        </w:rPr>
        <w:t>case</w:t>
      </w:r>
      <w:r w:rsidRPr="00801E12">
        <w:rPr>
          <w:rFonts w:ascii="Helvetica" w:eastAsia="Times New Roman" w:hAnsi="Helvetica" w:cs="Helvetica"/>
          <w:color w:val="333333"/>
          <w:sz w:val="10"/>
          <w:szCs w:val="10"/>
        </w:rPr>
        <w:t xml:space="preserve"> of largely duplicated code paths inside the library. Over time, this became unmaintainable and we converted all keyed operations to cursor operations (keyed operations now allocate a cached cursor, perform the operation, and return the cursor to the cursor pool). This is an application of one of the endlessly-repeated rules of software development: don't optimize a code path in any way that detracts from clarity and simplicity until you know that it's necessary to do so.</w:t>
      </w:r>
    </w:p>
    <w:p w:rsidR="00837D6F" w:rsidRPr="00837D6F" w:rsidRDefault="00837D6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我们最初把</w:t>
      </w:r>
      <w:r w:rsidRPr="00801E12">
        <w:rPr>
          <w:rFonts w:ascii="Helvetica" w:eastAsia="Times New Roman" w:hAnsi="Helvetica" w:cs="Helvetica"/>
          <w:color w:val="333333"/>
          <w:sz w:val="10"/>
          <w:szCs w:val="10"/>
        </w:rPr>
        <w:t>Berkeley DB</w:t>
      </w:r>
      <w:r>
        <w:rPr>
          <w:rFonts w:ascii="Helvetica" w:hAnsi="Helvetica" w:cs="Helvetica" w:hint="eastAsia"/>
          <w:color w:val="333333"/>
          <w:sz w:val="10"/>
          <w:szCs w:val="10"/>
        </w:rPr>
        <w:t>设计成</w:t>
      </w:r>
      <w:r>
        <w:rPr>
          <w:rFonts w:ascii="Helvetica" w:hAnsi="Helvetica" w:cs="Helvetica" w:hint="eastAsia"/>
          <w:color w:val="333333"/>
          <w:sz w:val="10"/>
          <w:szCs w:val="10"/>
        </w:rPr>
        <w:t>CRUD</w:t>
      </w:r>
      <w:r>
        <w:rPr>
          <w:rFonts w:ascii="Helvetica" w:hAnsi="Helvetica" w:cs="Helvetica" w:hint="eastAsia"/>
          <w:color w:val="333333"/>
          <w:sz w:val="10"/>
          <w:szCs w:val="10"/>
        </w:rPr>
        <w:t>功能（创建、读取、更新和删除）是基于键的，而且是给应用的主要接口。</w:t>
      </w:r>
      <w:r w:rsidR="00492A2A">
        <w:rPr>
          <w:rFonts w:ascii="Helvetica" w:hAnsi="Helvetica" w:cs="Helvetica" w:hint="eastAsia"/>
          <w:color w:val="333333"/>
          <w:sz w:val="10"/>
          <w:szCs w:val="10"/>
        </w:rPr>
        <w:t>后来我们增加了游标以支持</w:t>
      </w:r>
      <w:r w:rsidR="00C4494D">
        <w:rPr>
          <w:rFonts w:ascii="Helvetica" w:hAnsi="Helvetica" w:cs="Helvetica" w:hint="eastAsia"/>
          <w:color w:val="333333"/>
          <w:sz w:val="10"/>
          <w:szCs w:val="10"/>
        </w:rPr>
        <w:t>循环</w:t>
      </w:r>
      <w:r w:rsidR="00492A2A">
        <w:rPr>
          <w:rFonts w:ascii="Helvetica" w:hAnsi="Helvetica" w:cs="Helvetica" w:hint="eastAsia"/>
          <w:color w:val="333333"/>
          <w:sz w:val="10"/>
          <w:szCs w:val="10"/>
        </w:rPr>
        <w:t>。</w:t>
      </w:r>
      <w:r w:rsidR="00F81AD8">
        <w:rPr>
          <w:rFonts w:ascii="Helvetica" w:hAnsi="Helvetica" w:cs="Helvetica" w:hint="eastAsia"/>
          <w:color w:val="333333"/>
          <w:sz w:val="10"/>
          <w:szCs w:val="10"/>
        </w:rPr>
        <w:t>这</w:t>
      </w:r>
      <w:r w:rsidR="00AF462C">
        <w:rPr>
          <w:rFonts w:ascii="Helvetica" w:hAnsi="Helvetica" w:cs="Helvetica" w:hint="eastAsia"/>
          <w:color w:val="333333"/>
          <w:sz w:val="10"/>
          <w:szCs w:val="10"/>
        </w:rPr>
        <w:t>个需求导致了函数库中</w:t>
      </w:r>
      <w:r w:rsidR="00F81AD8">
        <w:rPr>
          <w:rFonts w:ascii="Helvetica" w:hAnsi="Helvetica" w:cs="Helvetica" w:hint="eastAsia"/>
          <w:color w:val="333333"/>
          <w:sz w:val="10"/>
          <w:szCs w:val="10"/>
        </w:rPr>
        <w:t>大量的重复代码</w:t>
      </w:r>
      <w:r w:rsidR="00AF462C">
        <w:rPr>
          <w:rFonts w:ascii="Helvetica" w:hAnsi="Helvetica" w:cs="Helvetica" w:hint="eastAsia"/>
          <w:color w:val="333333"/>
          <w:sz w:val="10"/>
          <w:szCs w:val="10"/>
        </w:rPr>
        <w:t>，造成了混乱和资源浪费</w:t>
      </w:r>
      <w:r w:rsidR="00F81AD8">
        <w:rPr>
          <w:rFonts w:ascii="Helvetica" w:hAnsi="Helvetica" w:cs="Helvetica" w:hint="eastAsia"/>
          <w:color w:val="333333"/>
          <w:sz w:val="10"/>
          <w:szCs w:val="10"/>
        </w:rPr>
        <w:t>。</w:t>
      </w:r>
      <w:r w:rsidR="00AD511E">
        <w:rPr>
          <w:rFonts w:ascii="Helvetica" w:hAnsi="Helvetica" w:cs="Helvetica" w:hint="eastAsia"/>
          <w:color w:val="333333"/>
          <w:sz w:val="10"/>
          <w:szCs w:val="10"/>
        </w:rPr>
        <w:t>随着时间的推移，这变得不可维护，我们把所有基于键的操作都转换成了游标操作（</w:t>
      </w:r>
      <w:r w:rsidR="00283EB1">
        <w:rPr>
          <w:rFonts w:ascii="Helvetica" w:hAnsi="Helvetica" w:cs="Helvetica" w:hint="eastAsia"/>
          <w:color w:val="333333"/>
          <w:sz w:val="10"/>
          <w:szCs w:val="10"/>
        </w:rPr>
        <w:t>现在，</w:t>
      </w:r>
      <w:r w:rsidR="00AD511E">
        <w:rPr>
          <w:rFonts w:ascii="Helvetica" w:hAnsi="Helvetica" w:cs="Helvetica" w:hint="eastAsia"/>
          <w:color w:val="333333"/>
          <w:sz w:val="10"/>
          <w:szCs w:val="10"/>
        </w:rPr>
        <w:t>基于键的操作会分配一个缓存的游标，执行操作，然后将游标返回到游标池）。</w:t>
      </w:r>
      <w:r w:rsidR="000C1E00">
        <w:rPr>
          <w:rFonts w:ascii="Helvetica" w:hAnsi="Helvetica" w:cs="Helvetica" w:hint="eastAsia"/>
          <w:color w:val="333333"/>
          <w:sz w:val="10"/>
          <w:szCs w:val="10"/>
        </w:rPr>
        <w:t>这是软件开发中不断重复的规则之一的应用：</w:t>
      </w:r>
      <w:r w:rsidR="00352F90">
        <w:rPr>
          <w:rFonts w:ascii="Helvetica" w:hAnsi="Helvetica" w:cs="Helvetica" w:hint="eastAsia"/>
          <w:color w:val="333333"/>
          <w:sz w:val="10"/>
          <w:szCs w:val="10"/>
        </w:rPr>
        <w:t>在你知道必须去做之前，不要以任何方式优化一</w:t>
      </w:r>
      <w:r w:rsidR="00283EB1">
        <w:rPr>
          <w:rFonts w:ascii="Helvetica" w:hAnsi="Helvetica" w:cs="Helvetica" w:hint="eastAsia"/>
          <w:color w:val="333333"/>
          <w:sz w:val="10"/>
          <w:szCs w:val="10"/>
        </w:rPr>
        <w:t>条减少</w:t>
      </w:r>
      <w:r w:rsidR="00352F90">
        <w:rPr>
          <w:rFonts w:ascii="Helvetica" w:hAnsi="Helvetica" w:cs="Helvetica" w:hint="eastAsia"/>
          <w:color w:val="333333"/>
          <w:sz w:val="10"/>
          <w:szCs w:val="10"/>
        </w:rPr>
        <w:t>清晰度和简洁性的代码路径。</w:t>
      </w:r>
    </w:p>
    <w:p w:rsidR="00801E12" w:rsidRPr="008C270A"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3</w:t>
      </w:r>
      <w:r w:rsidR="008C270A">
        <w:rPr>
          <w:rFonts w:ascii="Helvetica" w:hAnsi="Helvetica" w:cs="Helvetica" w:hint="eastAsia"/>
          <w:b/>
          <w:bCs/>
          <w:i/>
          <w:iCs/>
          <w:color w:val="333333"/>
          <w:sz w:val="10"/>
          <w:szCs w:val="10"/>
        </w:rPr>
        <w:t xml:space="preserve"> </w:t>
      </w:r>
      <w:r w:rsidR="008C270A">
        <w:rPr>
          <w:rFonts w:ascii="Helvetica" w:hAnsi="Helvetica" w:cs="Helvetica" w:hint="eastAsia"/>
          <w:b/>
          <w:bCs/>
          <w:i/>
          <w:iCs/>
          <w:color w:val="333333"/>
          <w:sz w:val="10"/>
          <w:szCs w:val="10"/>
        </w:rPr>
        <w:t>设计教训</w:t>
      </w:r>
      <w:r w:rsidR="008C270A">
        <w:rPr>
          <w:rFonts w:ascii="Helvetica" w:hAnsi="Helvetica" w:cs="Helvetica" w:hint="eastAsia"/>
          <w:b/>
          <w:bCs/>
          <w:i/>
          <w:iCs/>
          <w:color w:val="333333"/>
          <w:sz w:val="10"/>
          <w:szCs w:val="10"/>
        </w:rPr>
        <w:t>3</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Software architecture does not age </w:t>
      </w:r>
      <w:r w:rsidRPr="000C41BE">
        <w:rPr>
          <w:rFonts w:ascii="Helvetica" w:eastAsia="Times New Roman" w:hAnsi="Helvetica" w:cs="Helvetica"/>
          <w:color w:val="333333"/>
          <w:sz w:val="10"/>
          <w:szCs w:val="10"/>
        </w:rPr>
        <w:t>gracefully</w:t>
      </w:r>
      <w:r w:rsidRPr="00801E12">
        <w:rPr>
          <w:rFonts w:ascii="Helvetica" w:eastAsia="Times New Roman" w:hAnsi="Helvetica" w:cs="Helvetica"/>
          <w:color w:val="333333"/>
          <w:sz w:val="10"/>
          <w:szCs w:val="10"/>
        </w:rPr>
        <w:t xml:space="preserve">. Software architecture </w:t>
      </w:r>
      <w:r w:rsidRPr="007E4C79">
        <w:rPr>
          <w:rFonts w:ascii="Helvetica" w:eastAsia="Times New Roman" w:hAnsi="Helvetica" w:cs="Helvetica"/>
          <w:color w:val="333333"/>
          <w:sz w:val="10"/>
          <w:szCs w:val="10"/>
        </w:rPr>
        <w:t>degrades in direct proportion</w:t>
      </w:r>
      <w:r w:rsidRPr="00801E12">
        <w:rPr>
          <w:rFonts w:ascii="Helvetica" w:eastAsia="Times New Roman" w:hAnsi="Helvetica" w:cs="Helvetica"/>
          <w:color w:val="333333"/>
          <w:sz w:val="10"/>
          <w:szCs w:val="10"/>
        </w:rPr>
        <w:t xml:space="preserve"> to the number of changes made to the software: bug fixes </w:t>
      </w:r>
      <w:r w:rsidRPr="007E4C79">
        <w:rPr>
          <w:rFonts w:ascii="Helvetica" w:eastAsia="Times New Roman" w:hAnsi="Helvetica" w:cs="Helvetica"/>
          <w:color w:val="333333"/>
          <w:sz w:val="10"/>
          <w:szCs w:val="10"/>
        </w:rPr>
        <w:t>corrode</w:t>
      </w:r>
      <w:r w:rsidRPr="00801E12">
        <w:rPr>
          <w:rFonts w:ascii="Helvetica" w:eastAsia="Times New Roman" w:hAnsi="Helvetica" w:cs="Helvetica"/>
          <w:color w:val="333333"/>
          <w:sz w:val="10"/>
          <w:szCs w:val="10"/>
        </w:rPr>
        <w:t xml:space="preserve"> the layering and new features </w:t>
      </w:r>
      <w:r w:rsidRPr="007E4C79">
        <w:rPr>
          <w:rFonts w:ascii="Helvetica" w:eastAsia="Times New Roman" w:hAnsi="Helvetica" w:cs="Helvetica"/>
          <w:color w:val="333333"/>
          <w:sz w:val="10"/>
          <w:szCs w:val="10"/>
        </w:rPr>
        <w:t>stress</w:t>
      </w:r>
      <w:r w:rsidRPr="00801E12">
        <w:rPr>
          <w:rFonts w:ascii="Helvetica" w:eastAsia="Times New Roman" w:hAnsi="Helvetica" w:cs="Helvetica"/>
          <w:color w:val="333333"/>
          <w:sz w:val="10"/>
          <w:szCs w:val="10"/>
        </w:rPr>
        <w:t xml:space="preserve"> design. Deciding when the software architecture has degraded </w:t>
      </w:r>
      <w:r w:rsidRPr="001F6A88">
        <w:rPr>
          <w:rFonts w:ascii="Helvetica" w:eastAsia="Times New Roman" w:hAnsi="Helvetica" w:cs="Helvetica"/>
          <w:color w:val="333333"/>
          <w:sz w:val="10"/>
          <w:szCs w:val="10"/>
        </w:rPr>
        <w:t>sufficiently</w:t>
      </w:r>
      <w:r w:rsidRPr="00801E12">
        <w:rPr>
          <w:rFonts w:ascii="Helvetica" w:eastAsia="Times New Roman" w:hAnsi="Helvetica" w:cs="Helvetica"/>
          <w:color w:val="333333"/>
          <w:sz w:val="10"/>
          <w:szCs w:val="10"/>
        </w:rPr>
        <w:t xml:space="preserve"> that you should re-design or re-write a module is a hard decision. On one hand, as the architecture degrades, maintenance and development become more difficult and </w:t>
      </w:r>
      <w:r w:rsidRPr="001F6A88">
        <w:rPr>
          <w:rFonts w:ascii="Helvetica" w:eastAsia="Times New Roman" w:hAnsi="Helvetica" w:cs="Helvetica"/>
          <w:color w:val="333333"/>
          <w:sz w:val="10"/>
          <w:szCs w:val="10"/>
        </w:rPr>
        <w:t>at the end of that path</w:t>
      </w:r>
      <w:r w:rsidRPr="00801E12">
        <w:rPr>
          <w:rFonts w:ascii="Helvetica" w:eastAsia="Times New Roman" w:hAnsi="Helvetica" w:cs="Helvetica"/>
          <w:color w:val="333333"/>
          <w:sz w:val="10"/>
          <w:szCs w:val="10"/>
        </w:rPr>
        <w:t xml:space="preserve"> is a legacy piece of software maintainable only by having an </w:t>
      </w:r>
      <w:r w:rsidRPr="001F6A88">
        <w:rPr>
          <w:rFonts w:ascii="Helvetica" w:eastAsia="Times New Roman" w:hAnsi="Helvetica" w:cs="Helvetica"/>
          <w:color w:val="333333"/>
          <w:sz w:val="10"/>
          <w:szCs w:val="10"/>
        </w:rPr>
        <w:t>army</w:t>
      </w:r>
      <w:r w:rsidRPr="00801E12">
        <w:rPr>
          <w:rFonts w:ascii="Helvetica" w:eastAsia="Times New Roman" w:hAnsi="Helvetica" w:cs="Helvetica"/>
          <w:color w:val="333333"/>
          <w:sz w:val="10"/>
          <w:szCs w:val="10"/>
        </w:rPr>
        <w:t xml:space="preserve"> of brute-force testers for every release, because nobody understands how the software works inside. On the other hand, users will </w:t>
      </w:r>
      <w:r w:rsidRPr="00183D8E">
        <w:rPr>
          <w:rFonts w:ascii="Helvetica" w:eastAsia="Times New Roman" w:hAnsi="Helvetica" w:cs="Helvetica"/>
          <w:color w:val="333333"/>
          <w:sz w:val="10"/>
          <w:szCs w:val="10"/>
        </w:rPr>
        <w:t>bitterly</w:t>
      </w:r>
      <w:r w:rsidRPr="00801E12">
        <w:rPr>
          <w:rFonts w:ascii="Helvetica" w:eastAsia="Times New Roman" w:hAnsi="Helvetica" w:cs="Helvetica"/>
          <w:color w:val="333333"/>
          <w:sz w:val="10"/>
          <w:szCs w:val="10"/>
        </w:rPr>
        <w:t xml:space="preserve"> complain over the instability and incompatibilities that result from fundamental changes. As a software architect, your only guarantee is that someone will be angry with you no matter which path you choose.</w:t>
      </w:r>
    </w:p>
    <w:p w:rsidR="00E57409" w:rsidRDefault="00E5740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软件体系结构不会优雅</w:t>
      </w:r>
      <w:r w:rsidR="00B0040D">
        <w:rPr>
          <w:rFonts w:ascii="Helvetica" w:hAnsi="Helvetica" w:cs="Helvetica" w:hint="eastAsia"/>
          <w:color w:val="333333"/>
          <w:sz w:val="10"/>
          <w:szCs w:val="10"/>
        </w:rPr>
        <w:t>地</w:t>
      </w:r>
      <w:r>
        <w:rPr>
          <w:rFonts w:ascii="Helvetica" w:hAnsi="Helvetica" w:cs="Helvetica" w:hint="eastAsia"/>
          <w:color w:val="333333"/>
          <w:sz w:val="10"/>
          <w:szCs w:val="10"/>
        </w:rPr>
        <w:t>老化。软件体系结构的退化与软件本身的改动数量成正比</w:t>
      </w:r>
      <w:r w:rsidR="00524557">
        <w:rPr>
          <w:rFonts w:ascii="Helvetica" w:hAnsi="Helvetica" w:cs="Helvetica" w:hint="eastAsia"/>
          <w:color w:val="333333"/>
          <w:sz w:val="10"/>
          <w:szCs w:val="10"/>
        </w:rPr>
        <w:t>：</w:t>
      </w:r>
      <w:r w:rsidR="00A16DE7">
        <w:rPr>
          <w:rFonts w:ascii="Helvetica" w:hAnsi="Helvetica" w:cs="Helvetica" w:hint="eastAsia"/>
          <w:color w:val="333333"/>
          <w:sz w:val="10"/>
          <w:szCs w:val="10"/>
        </w:rPr>
        <w:t>缺陷修复会腐蚀软件</w:t>
      </w:r>
      <w:r w:rsidR="007E4C79">
        <w:rPr>
          <w:rFonts w:ascii="Helvetica" w:hAnsi="Helvetica" w:cs="Helvetica" w:hint="eastAsia"/>
          <w:color w:val="333333"/>
          <w:sz w:val="10"/>
          <w:szCs w:val="10"/>
        </w:rPr>
        <w:t>的</w:t>
      </w:r>
      <w:r w:rsidR="00A16DE7">
        <w:rPr>
          <w:rFonts w:ascii="Helvetica" w:hAnsi="Helvetica" w:cs="Helvetica" w:hint="eastAsia"/>
          <w:color w:val="333333"/>
          <w:sz w:val="10"/>
          <w:szCs w:val="10"/>
        </w:rPr>
        <w:t>层次，新特性会</w:t>
      </w:r>
      <w:r w:rsidR="001643DB">
        <w:rPr>
          <w:rFonts w:ascii="Helvetica" w:hAnsi="Helvetica" w:cs="Helvetica" w:hint="eastAsia"/>
          <w:color w:val="333333"/>
          <w:sz w:val="10"/>
          <w:szCs w:val="10"/>
        </w:rPr>
        <w:t>使</w:t>
      </w:r>
      <w:r w:rsidR="00A16DE7">
        <w:rPr>
          <w:rFonts w:ascii="Helvetica" w:hAnsi="Helvetica" w:cs="Helvetica" w:hint="eastAsia"/>
          <w:color w:val="333333"/>
          <w:sz w:val="10"/>
          <w:szCs w:val="10"/>
        </w:rPr>
        <w:t>设计</w:t>
      </w:r>
      <w:r w:rsidR="001643DB">
        <w:rPr>
          <w:rFonts w:ascii="Helvetica" w:hAnsi="Helvetica" w:cs="Helvetica" w:hint="eastAsia"/>
          <w:color w:val="333333"/>
          <w:sz w:val="10"/>
          <w:szCs w:val="10"/>
        </w:rPr>
        <w:t>产生应力</w:t>
      </w:r>
      <w:r w:rsidR="00A16DE7">
        <w:rPr>
          <w:rFonts w:ascii="Helvetica" w:hAnsi="Helvetica" w:cs="Helvetica" w:hint="eastAsia"/>
          <w:color w:val="333333"/>
          <w:sz w:val="10"/>
          <w:szCs w:val="10"/>
        </w:rPr>
        <w:t>。</w:t>
      </w:r>
      <w:r w:rsidR="00AB13F5">
        <w:rPr>
          <w:rFonts w:ascii="Helvetica" w:hAnsi="Helvetica" w:cs="Helvetica" w:hint="eastAsia"/>
          <w:color w:val="333333"/>
          <w:sz w:val="10"/>
          <w:szCs w:val="10"/>
        </w:rPr>
        <w:t>确定什么时候软件体系结构退化到该重新设计或重写一个模块是一个很难的决定。一方面，在设计退化时，维护和开发变得更困难，</w:t>
      </w:r>
      <w:r w:rsidR="00206631">
        <w:rPr>
          <w:rFonts w:ascii="Helvetica" w:hAnsi="Helvetica" w:cs="Helvetica" w:hint="eastAsia"/>
          <w:color w:val="333333"/>
          <w:sz w:val="10"/>
          <w:szCs w:val="10"/>
        </w:rPr>
        <w:t>最终</w:t>
      </w:r>
      <w:r w:rsidR="005723F5">
        <w:rPr>
          <w:rFonts w:ascii="Helvetica" w:hAnsi="Helvetica" w:cs="Helvetica" w:hint="eastAsia"/>
          <w:color w:val="333333"/>
          <w:sz w:val="10"/>
          <w:szCs w:val="10"/>
        </w:rPr>
        <w:t>变成</w:t>
      </w:r>
      <w:r w:rsidR="00AB13F5">
        <w:rPr>
          <w:rFonts w:ascii="Helvetica" w:hAnsi="Helvetica" w:cs="Helvetica" w:hint="eastAsia"/>
          <w:color w:val="333333"/>
          <w:sz w:val="10"/>
          <w:szCs w:val="10"/>
        </w:rPr>
        <w:t>一个老化的软件。它的每次发布只能靠一群暴力测试者来</w:t>
      </w:r>
      <w:r w:rsidR="00AE76F2">
        <w:rPr>
          <w:rFonts w:ascii="Helvetica" w:hAnsi="Helvetica" w:cs="Helvetica" w:hint="eastAsia"/>
          <w:color w:val="333333"/>
          <w:sz w:val="10"/>
          <w:szCs w:val="10"/>
        </w:rPr>
        <w:t>维持</w:t>
      </w:r>
      <w:r w:rsidR="00AB13F5">
        <w:rPr>
          <w:rFonts w:ascii="Helvetica" w:hAnsi="Helvetica" w:cs="Helvetica" w:hint="eastAsia"/>
          <w:color w:val="333333"/>
          <w:sz w:val="10"/>
          <w:szCs w:val="10"/>
        </w:rPr>
        <w:t>。因为没有人知道该软件内部是怎么工作的。另一方面，用户会强烈抱怨根本</w:t>
      </w:r>
      <w:r w:rsidR="00183D8E">
        <w:rPr>
          <w:rFonts w:ascii="Helvetica" w:hAnsi="Helvetica" w:cs="Helvetica" w:hint="eastAsia"/>
          <w:color w:val="333333"/>
          <w:sz w:val="10"/>
          <w:szCs w:val="10"/>
        </w:rPr>
        <w:t>性</w:t>
      </w:r>
      <w:r w:rsidR="00AB13F5">
        <w:rPr>
          <w:rFonts w:ascii="Helvetica" w:hAnsi="Helvetica" w:cs="Helvetica" w:hint="eastAsia"/>
          <w:color w:val="333333"/>
          <w:sz w:val="10"/>
          <w:szCs w:val="10"/>
        </w:rPr>
        <w:t>改动带来的不稳定和不兼容。作为一个软件架构师，你唯一的保证是</w:t>
      </w:r>
      <w:r w:rsidR="00350085">
        <w:rPr>
          <w:rFonts w:ascii="Helvetica" w:hAnsi="Helvetica" w:cs="Helvetica" w:hint="eastAsia"/>
          <w:color w:val="333333"/>
          <w:sz w:val="10"/>
          <w:szCs w:val="10"/>
        </w:rPr>
        <w:t>无论选择那条路，</w:t>
      </w:r>
      <w:r w:rsidR="00D86354">
        <w:rPr>
          <w:rFonts w:ascii="Helvetica" w:hAnsi="Helvetica" w:cs="Helvetica" w:hint="eastAsia"/>
          <w:color w:val="333333"/>
          <w:sz w:val="10"/>
          <w:szCs w:val="10"/>
        </w:rPr>
        <w:t>总有人对你不满。</w:t>
      </w:r>
    </w:p>
    <w:p w:rsidR="00801E12" w:rsidRPr="003177A3"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We omit detailed discussions of the Berkeley DB access method internals; they implement </w:t>
      </w:r>
      <w:r w:rsidRPr="00652C84">
        <w:rPr>
          <w:rFonts w:ascii="Helvetica" w:eastAsia="Times New Roman" w:hAnsi="Helvetica" w:cs="Helvetica"/>
          <w:color w:val="333333"/>
          <w:sz w:val="10"/>
          <w:szCs w:val="10"/>
        </w:rPr>
        <w:t>fairly</w:t>
      </w:r>
      <w:r w:rsidRPr="00801E12">
        <w:rPr>
          <w:rFonts w:ascii="Helvetica" w:eastAsia="Times New Roman" w:hAnsi="Helvetica" w:cs="Helvetica"/>
          <w:color w:val="333333"/>
          <w:sz w:val="10"/>
          <w:szCs w:val="10"/>
        </w:rPr>
        <w:t xml:space="preserve"> well-known Btree and hashing algorithms (Recno is a layer on top of the Btree code, and Queue is a file block lookup function, </w:t>
      </w:r>
      <w:r w:rsidRPr="008810F1">
        <w:rPr>
          <w:rFonts w:ascii="Helvetica" w:eastAsia="Times New Roman" w:hAnsi="Helvetica" w:cs="Helvetica"/>
          <w:color w:val="333333"/>
          <w:sz w:val="10"/>
          <w:szCs w:val="10"/>
        </w:rPr>
        <w:t>albeit</w:t>
      </w:r>
      <w:r w:rsidRPr="00801E12">
        <w:rPr>
          <w:rFonts w:ascii="Helvetica" w:eastAsia="Times New Roman" w:hAnsi="Helvetica" w:cs="Helvetica"/>
          <w:color w:val="333333"/>
          <w:sz w:val="10"/>
          <w:szCs w:val="10"/>
        </w:rPr>
        <w:t xml:space="preserve"> complicated by the addition of record-level locking).</w:t>
      </w:r>
    </w:p>
    <w:p w:rsidR="006159B0" w:rsidRPr="006159B0" w:rsidRDefault="006159B0"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lastRenderedPageBreak/>
        <w:t>我们略去了对</w:t>
      </w:r>
      <w:r w:rsidRPr="00801E12">
        <w:rPr>
          <w:rFonts w:ascii="Helvetica" w:eastAsia="Times New Roman" w:hAnsi="Helvetica" w:cs="Helvetica"/>
          <w:color w:val="333333"/>
          <w:sz w:val="10"/>
          <w:szCs w:val="10"/>
        </w:rPr>
        <w:t>Berkeley DB</w:t>
      </w:r>
      <w:r>
        <w:rPr>
          <w:rFonts w:ascii="Helvetica" w:hAnsi="Helvetica" w:cs="Helvetica" w:hint="eastAsia"/>
          <w:color w:val="333333"/>
          <w:sz w:val="10"/>
          <w:szCs w:val="10"/>
        </w:rPr>
        <w:t>存取方法内部的详细讨论。</w:t>
      </w:r>
      <w:r w:rsidR="003177A3">
        <w:rPr>
          <w:rFonts w:ascii="Helvetica" w:hAnsi="Helvetica" w:cs="Helvetica" w:hint="eastAsia"/>
          <w:color w:val="333333"/>
          <w:sz w:val="10"/>
          <w:szCs w:val="10"/>
        </w:rPr>
        <w:t>他们实现了</w:t>
      </w:r>
      <w:r w:rsidR="00B67BDF">
        <w:rPr>
          <w:rFonts w:ascii="Helvetica" w:hAnsi="Helvetica" w:cs="Helvetica" w:hint="eastAsia"/>
          <w:color w:val="333333"/>
          <w:sz w:val="10"/>
          <w:szCs w:val="10"/>
        </w:rPr>
        <w:t>众所周知</w:t>
      </w:r>
      <w:r w:rsidR="003177A3">
        <w:rPr>
          <w:rFonts w:ascii="Helvetica" w:hAnsi="Helvetica" w:cs="Helvetica" w:hint="eastAsia"/>
          <w:color w:val="333333"/>
          <w:sz w:val="10"/>
          <w:szCs w:val="10"/>
        </w:rPr>
        <w:t>的</w:t>
      </w:r>
      <w:r w:rsidR="003177A3">
        <w:rPr>
          <w:rFonts w:ascii="Helvetica" w:hAnsi="Helvetica" w:cs="Helvetica" w:hint="eastAsia"/>
          <w:color w:val="333333"/>
          <w:sz w:val="10"/>
          <w:szCs w:val="10"/>
        </w:rPr>
        <w:t>B</w:t>
      </w:r>
      <w:r w:rsidR="003177A3">
        <w:rPr>
          <w:rFonts w:ascii="Helvetica" w:hAnsi="Helvetica" w:cs="Helvetica" w:hint="eastAsia"/>
          <w:color w:val="333333"/>
          <w:sz w:val="10"/>
          <w:szCs w:val="10"/>
        </w:rPr>
        <w:t>树和</w:t>
      </w:r>
      <w:r w:rsidR="009D3230">
        <w:rPr>
          <w:rFonts w:ascii="Helvetica" w:hAnsi="Helvetica" w:cs="Helvetica" w:hint="eastAsia"/>
          <w:color w:val="333333"/>
          <w:sz w:val="10"/>
          <w:szCs w:val="10"/>
        </w:rPr>
        <w:t>哈希</w:t>
      </w:r>
      <w:r w:rsidR="003177A3">
        <w:rPr>
          <w:rFonts w:ascii="Helvetica" w:hAnsi="Helvetica" w:cs="Helvetica" w:hint="eastAsia"/>
          <w:color w:val="333333"/>
          <w:sz w:val="10"/>
          <w:szCs w:val="10"/>
        </w:rPr>
        <w:t>算法（</w:t>
      </w:r>
      <w:r w:rsidR="007B35A5">
        <w:rPr>
          <w:rFonts w:ascii="Helvetica" w:hAnsi="Helvetica" w:cs="Helvetica" w:hint="eastAsia"/>
          <w:color w:val="333333"/>
          <w:sz w:val="10"/>
          <w:szCs w:val="10"/>
        </w:rPr>
        <w:t>记录号</w:t>
      </w:r>
      <w:r w:rsidR="003177A3">
        <w:rPr>
          <w:rFonts w:ascii="Helvetica" w:hAnsi="Helvetica" w:cs="Helvetica" w:hint="eastAsia"/>
          <w:color w:val="333333"/>
          <w:sz w:val="10"/>
          <w:szCs w:val="10"/>
        </w:rPr>
        <w:t>是</w:t>
      </w:r>
      <w:r w:rsidR="003177A3">
        <w:rPr>
          <w:rFonts w:ascii="Helvetica" w:hAnsi="Helvetica" w:cs="Helvetica" w:hint="eastAsia"/>
          <w:color w:val="333333"/>
          <w:sz w:val="10"/>
          <w:szCs w:val="10"/>
        </w:rPr>
        <w:t>B</w:t>
      </w:r>
      <w:r w:rsidR="003177A3">
        <w:rPr>
          <w:rFonts w:ascii="Helvetica" w:hAnsi="Helvetica" w:cs="Helvetica" w:hint="eastAsia"/>
          <w:color w:val="333333"/>
          <w:sz w:val="10"/>
          <w:szCs w:val="10"/>
        </w:rPr>
        <w:t>树代码之上的一层；</w:t>
      </w:r>
      <w:r w:rsidR="002F75FC">
        <w:rPr>
          <w:rFonts w:ascii="Helvetica" w:hAnsi="Helvetica" w:cs="Helvetica" w:hint="eastAsia"/>
          <w:color w:val="333333"/>
          <w:sz w:val="10"/>
          <w:szCs w:val="10"/>
        </w:rPr>
        <w:t>队列</w:t>
      </w:r>
      <w:r w:rsidR="003177A3">
        <w:rPr>
          <w:rFonts w:ascii="Helvetica" w:hAnsi="Helvetica" w:cs="Helvetica" w:hint="eastAsia"/>
          <w:color w:val="333333"/>
          <w:sz w:val="10"/>
          <w:szCs w:val="10"/>
        </w:rPr>
        <w:t>是一个文件块查找</w:t>
      </w:r>
      <w:r w:rsidR="005327C8">
        <w:rPr>
          <w:rFonts w:ascii="Helvetica" w:hAnsi="Helvetica" w:cs="Helvetica" w:hint="eastAsia"/>
          <w:color w:val="333333"/>
          <w:sz w:val="10"/>
          <w:szCs w:val="10"/>
        </w:rPr>
        <w:t>功能</w:t>
      </w:r>
      <w:r w:rsidR="003177A3">
        <w:rPr>
          <w:rFonts w:ascii="Helvetica" w:hAnsi="Helvetica" w:cs="Helvetica" w:hint="eastAsia"/>
          <w:color w:val="333333"/>
          <w:sz w:val="10"/>
          <w:szCs w:val="10"/>
        </w:rPr>
        <w:t>，</w:t>
      </w:r>
      <w:r w:rsidR="001429EF">
        <w:rPr>
          <w:rFonts w:ascii="Helvetica" w:hAnsi="Helvetica" w:cs="Helvetica" w:hint="eastAsia"/>
          <w:color w:val="333333"/>
          <w:sz w:val="10"/>
          <w:szCs w:val="10"/>
        </w:rPr>
        <w:t>尽管</w:t>
      </w:r>
      <w:r w:rsidR="00E55677">
        <w:rPr>
          <w:rFonts w:ascii="Helvetica" w:hAnsi="Helvetica" w:cs="Helvetica" w:hint="eastAsia"/>
          <w:color w:val="333333"/>
          <w:sz w:val="10"/>
          <w:szCs w:val="10"/>
        </w:rPr>
        <w:t>它</w:t>
      </w:r>
      <w:r w:rsidR="003177A3">
        <w:rPr>
          <w:rFonts w:ascii="Helvetica" w:hAnsi="Helvetica" w:cs="Helvetica" w:hint="eastAsia"/>
          <w:color w:val="333333"/>
          <w:sz w:val="10"/>
          <w:szCs w:val="10"/>
        </w:rPr>
        <w:t>被记录级锁定弄复杂了。）</w:t>
      </w:r>
    </w:p>
    <w:p w:rsidR="00801E12" w:rsidRPr="003A5240"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4.4. The Library Interface Layer</w:t>
      </w:r>
      <w:r w:rsidR="003A5240">
        <w:rPr>
          <w:rFonts w:ascii="Helvetica" w:hAnsi="Helvetica" w:cs="Helvetica" w:hint="eastAsia"/>
          <w:b/>
          <w:bCs/>
          <w:i/>
          <w:iCs/>
          <w:color w:val="333333"/>
          <w:sz w:val="19"/>
          <w:szCs w:val="19"/>
        </w:rPr>
        <w:t xml:space="preserve"> </w:t>
      </w:r>
      <w:r w:rsidR="003A5240">
        <w:rPr>
          <w:rFonts w:ascii="Helvetica" w:hAnsi="Helvetica" w:cs="Helvetica" w:hint="eastAsia"/>
          <w:b/>
          <w:bCs/>
          <w:i/>
          <w:iCs/>
          <w:color w:val="333333"/>
          <w:sz w:val="19"/>
          <w:szCs w:val="19"/>
        </w:rPr>
        <w:t>函数库的接口层</w:t>
      </w:r>
      <w:r w:rsidR="00FE4D62">
        <w:rPr>
          <w:rFonts w:ascii="Helvetica" w:hAnsi="Helvetica" w:cs="Helvetica"/>
          <w:b/>
          <w:bCs/>
          <w:i/>
          <w:iCs/>
          <w:color w:val="333333"/>
          <w:sz w:val="19"/>
          <w:szCs w:val="19"/>
        </w:rPr>
        <w:t xml:space="preserve"> </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Over time, as we added additional functionality, we discovered that both applications and internal code needed the same top-level functionality (for example, a table join operation uses multiple cursors to iterate over the rows, just as an application might use a cursor to iterate over those same rows).</w:t>
      </w:r>
    </w:p>
    <w:p w:rsidR="00D242EB" w:rsidRPr="00D242EB" w:rsidRDefault="00D242EB"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随着时间的推移，</w:t>
      </w:r>
      <w:r w:rsidR="008662AE">
        <w:rPr>
          <w:rFonts w:ascii="Helvetica" w:hAnsi="Helvetica" w:cs="Helvetica" w:hint="eastAsia"/>
          <w:color w:val="333333"/>
          <w:sz w:val="10"/>
          <w:szCs w:val="10"/>
        </w:rPr>
        <w:t>我们增加了更多的功能，发现</w:t>
      </w:r>
      <w:r w:rsidR="00383B20">
        <w:rPr>
          <w:rFonts w:ascii="Helvetica" w:hAnsi="Helvetica" w:cs="Helvetica" w:hint="eastAsia"/>
          <w:color w:val="333333"/>
          <w:sz w:val="10"/>
          <w:szCs w:val="10"/>
        </w:rPr>
        <w:t>应用程序和内部代码都需要相同的上层功能（例如内部的表连接操作要用到多个游标来遍历行，应用程序</w:t>
      </w:r>
      <w:r w:rsidR="00814DE5">
        <w:rPr>
          <w:rFonts w:ascii="Helvetica" w:hAnsi="Helvetica" w:cs="Helvetica" w:hint="eastAsia"/>
          <w:color w:val="333333"/>
          <w:sz w:val="10"/>
          <w:szCs w:val="10"/>
        </w:rPr>
        <w:t>也</w:t>
      </w:r>
      <w:r w:rsidR="00383B20">
        <w:rPr>
          <w:rFonts w:ascii="Helvetica" w:hAnsi="Helvetica" w:cs="Helvetica" w:hint="eastAsia"/>
          <w:color w:val="333333"/>
          <w:sz w:val="10"/>
          <w:szCs w:val="10"/>
        </w:rPr>
        <w:t>会用游标来遍历同样这些行。）</w:t>
      </w:r>
    </w:p>
    <w:p w:rsidR="00801E12" w:rsidRPr="002B7B7E"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4</w:t>
      </w:r>
      <w:r w:rsidR="002B7B7E">
        <w:rPr>
          <w:rFonts w:ascii="Helvetica" w:hAnsi="Helvetica" w:cs="Helvetica" w:hint="eastAsia"/>
          <w:b/>
          <w:bCs/>
          <w:i/>
          <w:iCs/>
          <w:color w:val="333333"/>
          <w:sz w:val="10"/>
          <w:szCs w:val="10"/>
        </w:rPr>
        <w:t xml:space="preserve"> </w:t>
      </w:r>
      <w:r w:rsidR="002B7B7E">
        <w:rPr>
          <w:rFonts w:ascii="Helvetica" w:hAnsi="Helvetica" w:cs="Helvetica" w:hint="eastAsia"/>
          <w:b/>
          <w:bCs/>
          <w:i/>
          <w:iCs/>
          <w:color w:val="333333"/>
          <w:sz w:val="10"/>
          <w:szCs w:val="10"/>
        </w:rPr>
        <w:t>设计教训</w:t>
      </w:r>
      <w:r w:rsidR="002B7B7E">
        <w:rPr>
          <w:rFonts w:ascii="Helvetica" w:hAnsi="Helvetica" w:cs="Helvetica" w:hint="eastAsia"/>
          <w:b/>
          <w:bCs/>
          <w:i/>
          <w:iCs/>
          <w:color w:val="333333"/>
          <w:sz w:val="10"/>
          <w:szCs w:val="10"/>
        </w:rPr>
        <w:t>4</w:t>
      </w:r>
    </w:p>
    <w:p w:rsid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It doesn't matter how you name your variables, methods, functions, or what comments or code style you use; that is, there are a large number of formats and styles that are "good enough." What does matter, and matters very much, is that naming and style be consistent. Skilled programmers derive a </w:t>
      </w:r>
      <w:r w:rsidRPr="001115CE">
        <w:rPr>
          <w:rFonts w:ascii="Helvetica" w:eastAsia="Times New Roman" w:hAnsi="Helvetica" w:cs="Helvetica"/>
          <w:color w:val="333333"/>
          <w:sz w:val="10"/>
          <w:szCs w:val="10"/>
        </w:rPr>
        <w:t>tremendous</w:t>
      </w:r>
      <w:r w:rsidRPr="00801E12">
        <w:rPr>
          <w:rFonts w:ascii="Helvetica" w:eastAsia="Times New Roman" w:hAnsi="Helvetica" w:cs="Helvetica"/>
          <w:color w:val="333333"/>
          <w:sz w:val="10"/>
          <w:szCs w:val="10"/>
        </w:rPr>
        <w:t xml:space="preserve"> amount of information from code format and object naming. You should view naming and style inconsistencies as some programmers investing time and effort to lie to the other programmers, and vice versa. Failing to follow </w:t>
      </w:r>
      <w:r w:rsidRPr="00F91696">
        <w:rPr>
          <w:rFonts w:ascii="Helvetica" w:eastAsia="Times New Roman" w:hAnsi="Helvetica" w:cs="Helvetica"/>
          <w:color w:val="333333"/>
          <w:sz w:val="10"/>
          <w:szCs w:val="10"/>
        </w:rPr>
        <w:t>house</w:t>
      </w:r>
      <w:r w:rsidRPr="00801E12">
        <w:rPr>
          <w:rFonts w:ascii="Helvetica" w:eastAsia="Times New Roman" w:hAnsi="Helvetica" w:cs="Helvetica"/>
          <w:color w:val="333333"/>
          <w:sz w:val="10"/>
          <w:szCs w:val="10"/>
        </w:rPr>
        <w:t xml:space="preserve"> coding conventions is </w:t>
      </w:r>
      <w:r w:rsidRPr="006D7D1D">
        <w:rPr>
          <w:rFonts w:ascii="Helvetica" w:eastAsia="Times New Roman" w:hAnsi="Helvetica" w:cs="Helvetica"/>
          <w:color w:val="333333"/>
          <w:sz w:val="10"/>
          <w:szCs w:val="10"/>
        </w:rPr>
        <w:t>a firing offense</w:t>
      </w:r>
      <w:r w:rsidRPr="00801E12">
        <w:rPr>
          <w:rFonts w:ascii="Helvetica" w:eastAsia="Times New Roman" w:hAnsi="Helvetica" w:cs="Helvetica"/>
          <w:color w:val="333333"/>
          <w:sz w:val="10"/>
          <w:szCs w:val="10"/>
        </w:rPr>
        <w:t>.</w:t>
      </w:r>
    </w:p>
    <w:p w:rsidR="009170AB" w:rsidRPr="009170AB" w:rsidRDefault="009170AB"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你怎么命名变量、方法和函数，采用什么注释或代码风格并不重要</w:t>
      </w:r>
      <w:r w:rsidR="00117527">
        <w:rPr>
          <w:rFonts w:ascii="Helvetica" w:hAnsi="Helvetica" w:cs="Helvetica" w:hint="eastAsia"/>
          <w:color w:val="333333"/>
          <w:sz w:val="10"/>
          <w:szCs w:val="10"/>
        </w:rPr>
        <w:t>；</w:t>
      </w:r>
      <w:r>
        <w:rPr>
          <w:rFonts w:ascii="Helvetica" w:hAnsi="Helvetica" w:cs="Helvetica" w:hint="eastAsia"/>
          <w:color w:val="333333"/>
          <w:sz w:val="10"/>
          <w:szCs w:val="10"/>
        </w:rPr>
        <w:t>也就是说有大量的格式和风格“足够好”。重要和非常重要的是命名和风格保持一致。有经验的程序员从代码格式和对象命名中得到大量信息。你应当将命名和风格的不一致视为某些程序员将时间和精力花费来欺骗另外的程序员，</w:t>
      </w:r>
      <w:r w:rsidR="001115CE">
        <w:rPr>
          <w:rFonts w:ascii="Helvetica" w:hAnsi="Helvetica" w:cs="Helvetica" w:hint="eastAsia"/>
          <w:color w:val="333333"/>
          <w:sz w:val="10"/>
          <w:szCs w:val="10"/>
        </w:rPr>
        <w:t>反之亦然</w:t>
      </w:r>
      <w:r>
        <w:rPr>
          <w:rFonts w:ascii="Helvetica" w:hAnsi="Helvetica" w:cs="Helvetica" w:hint="eastAsia"/>
          <w:color w:val="333333"/>
          <w:sz w:val="10"/>
          <w:szCs w:val="10"/>
        </w:rPr>
        <w:t>。不能遵循</w:t>
      </w:r>
      <w:r w:rsidR="00F528FA">
        <w:rPr>
          <w:rFonts w:ascii="Helvetica" w:hAnsi="Helvetica" w:cs="Helvetica" w:hint="eastAsia"/>
          <w:color w:val="333333"/>
          <w:sz w:val="10"/>
          <w:szCs w:val="10"/>
        </w:rPr>
        <w:t>内部</w:t>
      </w:r>
      <w:r>
        <w:rPr>
          <w:rFonts w:ascii="Helvetica" w:hAnsi="Helvetica" w:cs="Helvetica" w:hint="eastAsia"/>
          <w:color w:val="333333"/>
          <w:sz w:val="10"/>
          <w:szCs w:val="10"/>
        </w:rPr>
        <w:t>编码规范是一种</w:t>
      </w:r>
      <w:r w:rsidR="009918DD">
        <w:rPr>
          <w:rFonts w:ascii="Helvetica" w:hAnsi="Helvetica" w:cs="Helvetica" w:hint="eastAsia"/>
          <w:color w:val="333333"/>
          <w:sz w:val="10"/>
          <w:szCs w:val="10"/>
        </w:rPr>
        <w:t>该被</w:t>
      </w:r>
      <w:r>
        <w:rPr>
          <w:rFonts w:ascii="Helvetica" w:hAnsi="Helvetica" w:cs="Helvetica" w:hint="eastAsia"/>
          <w:color w:val="333333"/>
          <w:sz w:val="10"/>
          <w:szCs w:val="10"/>
        </w:rPr>
        <w:t>解雇的行为。</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For this reason, we decomposed the access method APIs into precisely defined layers. These layers of interface routines perform all of the necessary generic error checking, function-specific error checking, interface tracking, and other tasks such as automatic transaction management. When applications call into Berkeley DB, they call the first level of interface routines based on methods in the object handles. (For example, </w:t>
      </w:r>
      <w:r w:rsidRPr="00801E12">
        <w:rPr>
          <w:rFonts w:ascii="Courier New" w:eastAsia="Times New Roman" w:hAnsi="Courier New" w:cs="Courier New"/>
          <w:color w:val="DD1144"/>
          <w:sz w:val="10"/>
        </w:rPr>
        <w:t>__dbc_put_pp</w:t>
      </w:r>
      <w:r w:rsidRPr="00801E12">
        <w:rPr>
          <w:rFonts w:ascii="Helvetica" w:eastAsia="Times New Roman" w:hAnsi="Helvetica" w:cs="Helvetica"/>
          <w:color w:val="333333"/>
          <w:sz w:val="10"/>
          <w:szCs w:val="10"/>
        </w:rPr>
        <w:t>, is the interface call for the Berkeley DB cursor "put" method, to update a data item. The "_pp" is the suffix we use to identify all functions that an application can call.)</w:t>
      </w:r>
    </w:p>
    <w:p w:rsidR="000147E6" w:rsidRDefault="000147E6"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正因如此，我们把存取方法的</w:t>
      </w:r>
      <w:r>
        <w:rPr>
          <w:rFonts w:ascii="Helvetica" w:hAnsi="Helvetica" w:cs="Helvetica" w:hint="eastAsia"/>
          <w:color w:val="333333"/>
          <w:sz w:val="10"/>
          <w:szCs w:val="10"/>
        </w:rPr>
        <w:t>API</w:t>
      </w:r>
      <w:r w:rsidR="00080345">
        <w:rPr>
          <w:rFonts w:ascii="Helvetica" w:hAnsi="Helvetica" w:cs="Helvetica" w:hint="eastAsia"/>
          <w:color w:val="333333"/>
          <w:sz w:val="10"/>
          <w:szCs w:val="10"/>
        </w:rPr>
        <w:t>分拆</w:t>
      </w:r>
      <w:r>
        <w:rPr>
          <w:rFonts w:ascii="Helvetica" w:hAnsi="Helvetica" w:cs="Helvetica" w:hint="eastAsia"/>
          <w:color w:val="333333"/>
          <w:sz w:val="10"/>
          <w:szCs w:val="10"/>
        </w:rPr>
        <w:t>为准确定义的层次。这些接口例程层处理所有</w:t>
      </w:r>
      <w:r w:rsidR="00080345">
        <w:rPr>
          <w:rFonts w:ascii="Helvetica" w:hAnsi="Helvetica" w:cs="Helvetica" w:hint="eastAsia"/>
          <w:color w:val="333333"/>
          <w:sz w:val="10"/>
          <w:szCs w:val="10"/>
        </w:rPr>
        <w:t>必要的</w:t>
      </w:r>
      <w:r>
        <w:rPr>
          <w:rFonts w:ascii="Helvetica" w:hAnsi="Helvetica" w:cs="Helvetica" w:hint="eastAsia"/>
          <w:color w:val="333333"/>
          <w:sz w:val="10"/>
          <w:szCs w:val="10"/>
        </w:rPr>
        <w:t>通用错误检查，函数特有的错误检查，接口追踪以及其他如自动事务管理等任务。当应用程序调用进</w:t>
      </w:r>
      <w:r>
        <w:rPr>
          <w:rFonts w:ascii="Helvetica" w:hAnsi="Helvetica" w:cs="Helvetica" w:hint="eastAsia"/>
          <w:color w:val="333333"/>
          <w:sz w:val="10"/>
          <w:szCs w:val="10"/>
        </w:rPr>
        <w:t>Berkeley DB</w:t>
      </w:r>
      <w:r>
        <w:rPr>
          <w:rFonts w:ascii="Helvetica" w:hAnsi="Helvetica" w:cs="Helvetica" w:hint="eastAsia"/>
          <w:color w:val="333333"/>
          <w:sz w:val="10"/>
          <w:szCs w:val="10"/>
        </w:rPr>
        <w:t>时，</w:t>
      </w:r>
      <w:r w:rsidR="00080345">
        <w:rPr>
          <w:rFonts w:ascii="Helvetica" w:hAnsi="Helvetica" w:cs="Helvetica" w:hint="eastAsia"/>
          <w:color w:val="333333"/>
          <w:sz w:val="10"/>
          <w:szCs w:val="10"/>
        </w:rPr>
        <w:t>它们</w:t>
      </w:r>
      <w:r>
        <w:rPr>
          <w:rFonts w:ascii="Helvetica" w:hAnsi="Helvetica" w:cs="Helvetica" w:hint="eastAsia"/>
          <w:color w:val="333333"/>
          <w:sz w:val="10"/>
          <w:szCs w:val="10"/>
        </w:rPr>
        <w:t>调用的是基于对象句柄内的方法的第一层接口例程（例如</w:t>
      </w:r>
      <w:r w:rsidRPr="00080345">
        <w:rPr>
          <w:rFonts w:ascii="Helvetica" w:hAnsi="Helvetica" w:cs="Helvetica" w:hint="eastAsia"/>
          <w:color w:val="333333"/>
          <w:sz w:val="10"/>
          <w:szCs w:val="10"/>
        </w:rPr>
        <w:t>Berkeley DB</w:t>
      </w:r>
      <w:r w:rsidRPr="00080345">
        <w:rPr>
          <w:rFonts w:ascii="Helvetica" w:hAnsi="Helvetica" w:cs="Helvetica" w:hint="eastAsia"/>
          <w:color w:val="333333"/>
          <w:sz w:val="10"/>
          <w:szCs w:val="10"/>
        </w:rPr>
        <w:t>游标的“</w:t>
      </w:r>
      <w:r w:rsidRPr="00080345">
        <w:rPr>
          <w:rFonts w:ascii="Helvetica" w:hAnsi="Helvetica" w:cs="Helvetica" w:hint="eastAsia"/>
          <w:color w:val="333333"/>
          <w:sz w:val="10"/>
          <w:szCs w:val="10"/>
        </w:rPr>
        <w:t>put</w:t>
      </w:r>
      <w:r w:rsidRPr="00080345">
        <w:rPr>
          <w:rFonts w:ascii="Helvetica" w:hAnsi="Helvetica" w:cs="Helvetica" w:hint="eastAsia"/>
          <w:color w:val="333333"/>
          <w:sz w:val="10"/>
          <w:szCs w:val="10"/>
        </w:rPr>
        <w:t>”方法就是调用</w:t>
      </w:r>
      <w:r w:rsidRPr="00080345">
        <w:rPr>
          <w:rFonts w:ascii="Helvetica" w:hAnsi="Helvetica" w:cs="Helvetica"/>
          <w:color w:val="333333"/>
          <w:sz w:val="10"/>
          <w:szCs w:val="10"/>
        </w:rPr>
        <w:t>__dbc_put_pp</w:t>
      </w:r>
      <w:r w:rsidRPr="00080345">
        <w:rPr>
          <w:rFonts w:ascii="Helvetica" w:hAnsi="Helvetica" w:cs="Helvetica" w:hint="eastAsia"/>
          <w:color w:val="333333"/>
          <w:sz w:val="10"/>
          <w:szCs w:val="10"/>
        </w:rPr>
        <w:t>接口来更新数据项的</w:t>
      </w:r>
      <w:r>
        <w:rPr>
          <w:rFonts w:ascii="Helvetica" w:hAnsi="Helvetica" w:cs="Helvetica" w:hint="eastAsia"/>
          <w:color w:val="333333"/>
          <w:sz w:val="10"/>
          <w:szCs w:val="10"/>
        </w:rPr>
        <w:t>）。</w:t>
      </w:r>
      <w:r w:rsidR="00F50F5D">
        <w:rPr>
          <w:rFonts w:ascii="Helvetica" w:hAnsi="Helvetica" w:cs="Helvetica" w:hint="eastAsia"/>
          <w:color w:val="333333"/>
          <w:sz w:val="10"/>
          <w:szCs w:val="10"/>
        </w:rPr>
        <w:t>我们用后缀“</w:t>
      </w:r>
      <w:r w:rsidR="00F50F5D">
        <w:rPr>
          <w:rFonts w:ascii="Helvetica" w:hAnsi="Helvetica" w:cs="Helvetica"/>
          <w:color w:val="333333"/>
          <w:sz w:val="10"/>
          <w:szCs w:val="10"/>
        </w:rPr>
        <w:t>_pp</w:t>
      </w:r>
      <w:r w:rsidR="00F50F5D">
        <w:rPr>
          <w:rFonts w:ascii="Helvetica" w:hAnsi="Helvetica" w:cs="Helvetica" w:hint="eastAsia"/>
          <w:color w:val="333333"/>
          <w:sz w:val="10"/>
          <w:szCs w:val="10"/>
        </w:rPr>
        <w:t>”来标识所有可以被应用程序调用的函数。</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One of the Berkeley DB tasks performed in the interface layer is tracking what threads are running inside the Berkeley DB library. This is necessary because some internal Berkeley DB operations may be performed only when no threads are running inside the library. Berkeley DB tracks threads in the library by marking that a thread is executing inside the library at the beginning of every library API and clearing that flag when the API call returns. This entry/exit checking is always performed in the interface layer, as is a similar check to determine if the call is being performed in a replicated environment.</w:t>
      </w:r>
    </w:p>
    <w:p w:rsidR="004E54AF" w:rsidRDefault="00F51FF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的接口层处理的任务之一是追踪哪些线程</w:t>
      </w:r>
      <w:r w:rsidR="00080345">
        <w:rPr>
          <w:rFonts w:ascii="Helvetica" w:hAnsi="Helvetica" w:cs="Helvetica" w:hint="eastAsia"/>
          <w:color w:val="333333"/>
          <w:sz w:val="10"/>
          <w:szCs w:val="10"/>
        </w:rPr>
        <w:t>正</w:t>
      </w:r>
      <w:r>
        <w:rPr>
          <w:rFonts w:ascii="Helvetica" w:hAnsi="Helvetica" w:cs="Helvetica" w:hint="eastAsia"/>
          <w:color w:val="333333"/>
          <w:sz w:val="10"/>
          <w:szCs w:val="10"/>
        </w:rPr>
        <w:t>在</w:t>
      </w:r>
      <w:r>
        <w:rPr>
          <w:rFonts w:ascii="Helvetica" w:hAnsi="Helvetica" w:cs="Helvetica" w:hint="eastAsia"/>
          <w:color w:val="333333"/>
          <w:sz w:val="10"/>
          <w:szCs w:val="10"/>
        </w:rPr>
        <w:t>Berkeley DB</w:t>
      </w:r>
      <w:r>
        <w:rPr>
          <w:rFonts w:ascii="Helvetica" w:hAnsi="Helvetica" w:cs="Helvetica" w:hint="eastAsia"/>
          <w:color w:val="333333"/>
          <w:sz w:val="10"/>
          <w:szCs w:val="10"/>
        </w:rPr>
        <w:t>库内运行。这</w:t>
      </w:r>
      <w:r w:rsidR="00080345">
        <w:rPr>
          <w:rFonts w:ascii="Helvetica" w:hAnsi="Helvetica" w:cs="Helvetica" w:hint="eastAsia"/>
          <w:color w:val="333333"/>
          <w:sz w:val="10"/>
          <w:szCs w:val="10"/>
        </w:rPr>
        <w:t>是</w:t>
      </w:r>
      <w:r>
        <w:rPr>
          <w:rFonts w:ascii="Helvetica" w:hAnsi="Helvetica" w:cs="Helvetica" w:hint="eastAsia"/>
          <w:color w:val="333333"/>
          <w:sz w:val="10"/>
          <w:szCs w:val="10"/>
        </w:rPr>
        <w:t>必要</w:t>
      </w:r>
      <w:r w:rsidR="00080345">
        <w:rPr>
          <w:rFonts w:ascii="Helvetica" w:hAnsi="Helvetica" w:cs="Helvetica" w:hint="eastAsia"/>
          <w:color w:val="333333"/>
          <w:sz w:val="10"/>
          <w:szCs w:val="10"/>
        </w:rPr>
        <w:t>的，</w:t>
      </w:r>
      <w:r>
        <w:rPr>
          <w:rFonts w:ascii="Helvetica" w:hAnsi="Helvetica" w:cs="Helvetica" w:hint="eastAsia"/>
          <w:color w:val="333333"/>
          <w:sz w:val="10"/>
          <w:szCs w:val="10"/>
        </w:rPr>
        <w:t>因为有些内部的</w:t>
      </w:r>
      <w:r>
        <w:rPr>
          <w:rFonts w:ascii="Helvetica" w:hAnsi="Helvetica" w:cs="Helvetica" w:hint="eastAsia"/>
          <w:color w:val="333333"/>
          <w:sz w:val="10"/>
          <w:szCs w:val="10"/>
        </w:rPr>
        <w:t>Berkeley DB</w:t>
      </w:r>
      <w:r>
        <w:rPr>
          <w:rFonts w:ascii="Helvetica" w:hAnsi="Helvetica" w:cs="Helvetica" w:hint="eastAsia"/>
          <w:color w:val="333333"/>
          <w:sz w:val="10"/>
          <w:szCs w:val="10"/>
        </w:rPr>
        <w:t>操作只可以在库内没有线程运行时被执行。</w:t>
      </w:r>
      <w:r>
        <w:rPr>
          <w:rFonts w:ascii="Helvetica" w:hAnsi="Helvetica" w:cs="Helvetica" w:hint="eastAsia"/>
          <w:color w:val="333333"/>
          <w:sz w:val="10"/>
          <w:szCs w:val="10"/>
        </w:rPr>
        <w:t>Berkeley DB</w:t>
      </w:r>
      <w:r>
        <w:rPr>
          <w:rFonts w:ascii="Helvetica" w:hAnsi="Helvetica" w:cs="Helvetica" w:hint="eastAsia"/>
          <w:color w:val="333333"/>
          <w:sz w:val="10"/>
          <w:szCs w:val="10"/>
        </w:rPr>
        <w:t>通过在每个库</w:t>
      </w:r>
      <w:r>
        <w:rPr>
          <w:rFonts w:ascii="Helvetica" w:hAnsi="Helvetica" w:cs="Helvetica" w:hint="eastAsia"/>
          <w:color w:val="333333"/>
          <w:sz w:val="10"/>
          <w:szCs w:val="10"/>
        </w:rPr>
        <w:t>API</w:t>
      </w:r>
      <w:r>
        <w:rPr>
          <w:rFonts w:ascii="Helvetica" w:hAnsi="Helvetica" w:cs="Helvetica" w:hint="eastAsia"/>
          <w:color w:val="333333"/>
          <w:sz w:val="10"/>
          <w:szCs w:val="10"/>
        </w:rPr>
        <w:t>开始时标记线程在库内运行，在</w:t>
      </w:r>
      <w:r>
        <w:rPr>
          <w:rFonts w:ascii="Helvetica" w:hAnsi="Helvetica" w:cs="Helvetica" w:hint="eastAsia"/>
          <w:color w:val="333333"/>
          <w:sz w:val="10"/>
          <w:szCs w:val="10"/>
        </w:rPr>
        <w:t>API</w:t>
      </w:r>
      <w:r>
        <w:rPr>
          <w:rFonts w:ascii="Helvetica" w:hAnsi="Helvetica" w:cs="Helvetica" w:hint="eastAsia"/>
          <w:color w:val="333333"/>
          <w:sz w:val="10"/>
          <w:szCs w:val="10"/>
        </w:rPr>
        <w:t>调用返回时清除标记来追踪线程。</w:t>
      </w:r>
      <w:r w:rsidR="008D001D">
        <w:rPr>
          <w:rFonts w:ascii="Helvetica" w:hAnsi="Helvetica" w:cs="Helvetica" w:hint="eastAsia"/>
          <w:color w:val="333333"/>
          <w:sz w:val="10"/>
          <w:szCs w:val="10"/>
        </w:rPr>
        <w:t>这些进入</w:t>
      </w:r>
      <w:r w:rsidR="008D001D">
        <w:rPr>
          <w:rFonts w:ascii="Helvetica" w:hAnsi="Helvetica" w:cs="Helvetica" w:hint="eastAsia"/>
          <w:color w:val="333333"/>
          <w:sz w:val="10"/>
          <w:szCs w:val="10"/>
        </w:rPr>
        <w:t>/</w:t>
      </w:r>
      <w:r w:rsidR="008D001D">
        <w:rPr>
          <w:rFonts w:ascii="Helvetica" w:hAnsi="Helvetica" w:cs="Helvetica" w:hint="eastAsia"/>
          <w:color w:val="333333"/>
          <w:sz w:val="10"/>
          <w:szCs w:val="10"/>
        </w:rPr>
        <w:t>退出检查总是在接口层进行检查，</w:t>
      </w:r>
      <w:r w:rsidR="00A82E27">
        <w:rPr>
          <w:rFonts w:ascii="Helvetica" w:hAnsi="Helvetica" w:cs="Helvetica" w:hint="eastAsia"/>
          <w:color w:val="333333"/>
          <w:sz w:val="10"/>
          <w:szCs w:val="10"/>
        </w:rPr>
        <w:t>与此类似的是</w:t>
      </w:r>
      <w:r w:rsidR="008D001D">
        <w:rPr>
          <w:rFonts w:ascii="Helvetica" w:hAnsi="Helvetica" w:cs="Helvetica" w:hint="eastAsia"/>
          <w:color w:val="333333"/>
          <w:sz w:val="10"/>
          <w:szCs w:val="10"/>
        </w:rPr>
        <w:t>检查调用是否在复制环境中</w:t>
      </w:r>
      <w:r w:rsidR="00791C2A">
        <w:rPr>
          <w:rFonts w:ascii="Helvetica" w:hAnsi="Helvetica" w:cs="Helvetica" w:hint="eastAsia"/>
          <w:color w:val="333333"/>
          <w:sz w:val="10"/>
          <w:szCs w:val="10"/>
        </w:rPr>
        <w:t>执行</w:t>
      </w:r>
      <w:r w:rsidR="008D001D">
        <w:rPr>
          <w:rFonts w:ascii="Helvetica" w:hAnsi="Helvetica" w:cs="Helvetica" w:hint="eastAsia"/>
          <w:color w:val="333333"/>
          <w:sz w:val="10"/>
          <w:szCs w:val="10"/>
        </w:rPr>
        <w:t>。</w:t>
      </w:r>
    </w:p>
    <w:p w:rsidR="00801E12" w:rsidRPr="00C502C7"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The obvious question is "why not pass a thread identifier into the library, wouldn't that be easier?" The answer is yes, it would be a great deal easier, and we surely wish we'd done just that. But, that change would have modified every single Berkeley DB application, most of every application's calls into Berkeley DB, and in many cases would have required application </w:t>
      </w:r>
      <w:r w:rsidRPr="00C502C7">
        <w:rPr>
          <w:rFonts w:ascii="Helvetica" w:eastAsia="Times New Roman" w:hAnsi="Helvetica" w:cs="Helvetica"/>
          <w:color w:val="333333"/>
          <w:sz w:val="10"/>
          <w:szCs w:val="10"/>
        </w:rPr>
        <w:t>re-structuring</w:t>
      </w:r>
      <w:r w:rsidRPr="00801E12">
        <w:rPr>
          <w:rFonts w:ascii="Helvetica" w:eastAsia="Times New Roman" w:hAnsi="Helvetica" w:cs="Helvetica"/>
          <w:color w:val="333333"/>
          <w:sz w:val="10"/>
          <w:szCs w:val="10"/>
        </w:rPr>
        <w:t>.</w:t>
      </w:r>
    </w:p>
    <w:p w:rsidR="008D5BD3" w:rsidRPr="008D5BD3" w:rsidRDefault="008D5BD3"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很</w:t>
      </w:r>
      <w:r w:rsidR="00EB6929">
        <w:rPr>
          <w:rFonts w:ascii="Helvetica" w:hAnsi="Helvetica" w:cs="Helvetica" w:hint="eastAsia"/>
          <w:color w:val="333333"/>
          <w:sz w:val="10"/>
          <w:szCs w:val="10"/>
        </w:rPr>
        <w:t>明显</w:t>
      </w:r>
      <w:r>
        <w:rPr>
          <w:rFonts w:ascii="Helvetica" w:hAnsi="Helvetica" w:cs="Helvetica" w:hint="eastAsia"/>
          <w:color w:val="333333"/>
          <w:sz w:val="10"/>
          <w:szCs w:val="10"/>
        </w:rPr>
        <w:t>的</w:t>
      </w:r>
      <w:r w:rsidR="00EB6929">
        <w:rPr>
          <w:rFonts w:ascii="Helvetica" w:hAnsi="Helvetica" w:cs="Helvetica" w:hint="eastAsia"/>
          <w:color w:val="333333"/>
          <w:sz w:val="10"/>
          <w:szCs w:val="10"/>
        </w:rPr>
        <w:t>一个</w:t>
      </w:r>
      <w:r>
        <w:rPr>
          <w:rFonts w:ascii="Helvetica" w:hAnsi="Helvetica" w:cs="Helvetica" w:hint="eastAsia"/>
          <w:color w:val="333333"/>
          <w:sz w:val="10"/>
          <w:szCs w:val="10"/>
        </w:rPr>
        <w:t>问题是“为什么不传递一个线程</w:t>
      </w:r>
      <w:r w:rsidR="00424449">
        <w:rPr>
          <w:rFonts w:ascii="Helvetica" w:hAnsi="Helvetica" w:cs="Helvetica" w:hint="eastAsia"/>
          <w:color w:val="333333"/>
          <w:sz w:val="10"/>
          <w:szCs w:val="10"/>
        </w:rPr>
        <w:t>标识符</w:t>
      </w:r>
      <w:r>
        <w:rPr>
          <w:rFonts w:ascii="Helvetica" w:hAnsi="Helvetica" w:cs="Helvetica" w:hint="eastAsia"/>
          <w:color w:val="333333"/>
          <w:sz w:val="10"/>
          <w:szCs w:val="10"/>
        </w:rPr>
        <w:t>到</w:t>
      </w:r>
      <w:r w:rsidR="00424449">
        <w:rPr>
          <w:rFonts w:ascii="Helvetica" w:hAnsi="Helvetica" w:cs="Helvetica" w:hint="eastAsia"/>
          <w:color w:val="333333"/>
          <w:sz w:val="10"/>
          <w:szCs w:val="10"/>
        </w:rPr>
        <w:t>函数库</w:t>
      </w:r>
      <w:r w:rsidR="003131D7">
        <w:rPr>
          <w:rFonts w:ascii="Helvetica" w:hAnsi="Helvetica" w:cs="Helvetica" w:hint="eastAsia"/>
          <w:color w:val="333333"/>
          <w:sz w:val="10"/>
          <w:szCs w:val="10"/>
        </w:rPr>
        <w:t>，</w:t>
      </w:r>
      <w:r>
        <w:rPr>
          <w:rFonts w:ascii="Helvetica" w:hAnsi="Helvetica" w:cs="Helvetica" w:hint="eastAsia"/>
          <w:color w:val="333333"/>
          <w:sz w:val="10"/>
          <w:szCs w:val="10"/>
        </w:rPr>
        <w:t>这难道不是更简单吗？”</w:t>
      </w:r>
      <w:r w:rsidR="00AD0CF4">
        <w:rPr>
          <w:rFonts w:ascii="Helvetica" w:hAnsi="Helvetica" w:cs="Helvetica" w:hint="eastAsia"/>
          <w:color w:val="333333"/>
          <w:sz w:val="10"/>
          <w:szCs w:val="10"/>
        </w:rPr>
        <w:t>答案是肯定的，那将容易</w:t>
      </w:r>
      <w:r w:rsidR="00FB6551">
        <w:rPr>
          <w:rFonts w:ascii="Helvetica" w:hAnsi="Helvetica" w:cs="Helvetica" w:hint="eastAsia"/>
          <w:color w:val="333333"/>
          <w:sz w:val="10"/>
          <w:szCs w:val="10"/>
        </w:rPr>
        <w:t>很多</w:t>
      </w:r>
      <w:r w:rsidR="00AD0CF4">
        <w:rPr>
          <w:rFonts w:ascii="Helvetica" w:hAnsi="Helvetica" w:cs="Helvetica" w:hint="eastAsia"/>
          <w:color w:val="333333"/>
          <w:sz w:val="10"/>
          <w:szCs w:val="10"/>
        </w:rPr>
        <w:t>，我们当然希望已经那么做了。可是，</w:t>
      </w:r>
      <w:r w:rsidR="00FB6551">
        <w:rPr>
          <w:rFonts w:ascii="Helvetica" w:hAnsi="Helvetica" w:cs="Helvetica" w:hint="eastAsia"/>
          <w:color w:val="333333"/>
          <w:sz w:val="10"/>
          <w:szCs w:val="10"/>
        </w:rPr>
        <w:t>这种</w:t>
      </w:r>
      <w:r w:rsidR="00AD0CF4">
        <w:rPr>
          <w:rFonts w:ascii="Helvetica" w:hAnsi="Helvetica" w:cs="Helvetica" w:hint="eastAsia"/>
          <w:color w:val="333333"/>
          <w:sz w:val="10"/>
          <w:szCs w:val="10"/>
        </w:rPr>
        <w:t>变化将导致每个</w:t>
      </w:r>
      <w:r w:rsidR="00AD0CF4">
        <w:rPr>
          <w:rFonts w:ascii="Helvetica" w:hAnsi="Helvetica" w:cs="Helvetica" w:hint="eastAsia"/>
          <w:color w:val="333333"/>
          <w:sz w:val="10"/>
          <w:szCs w:val="10"/>
        </w:rPr>
        <w:t>Berkeley DB</w:t>
      </w:r>
      <w:r w:rsidR="00AD0CF4">
        <w:rPr>
          <w:rFonts w:ascii="Helvetica" w:hAnsi="Helvetica" w:cs="Helvetica" w:hint="eastAsia"/>
          <w:color w:val="333333"/>
          <w:sz w:val="10"/>
          <w:szCs w:val="10"/>
        </w:rPr>
        <w:t>应用程序，以及每个应用程序中对</w:t>
      </w:r>
      <w:r w:rsidR="00AD0CF4">
        <w:rPr>
          <w:rFonts w:ascii="Helvetica" w:hAnsi="Helvetica" w:cs="Helvetica" w:hint="eastAsia"/>
          <w:color w:val="333333"/>
          <w:sz w:val="10"/>
          <w:szCs w:val="10"/>
        </w:rPr>
        <w:t>Berkeley DB</w:t>
      </w:r>
      <w:r w:rsidR="00AD0CF4">
        <w:rPr>
          <w:rFonts w:ascii="Helvetica" w:hAnsi="Helvetica" w:cs="Helvetica" w:hint="eastAsia"/>
          <w:color w:val="333333"/>
          <w:sz w:val="10"/>
          <w:szCs w:val="10"/>
        </w:rPr>
        <w:t>的大部分调用，这在大部分情况下需要应用程序的</w:t>
      </w:r>
      <w:r w:rsidR="00FB6551">
        <w:rPr>
          <w:rFonts w:ascii="Helvetica" w:hAnsi="Helvetica" w:cs="Helvetica" w:hint="eastAsia"/>
          <w:color w:val="333333"/>
          <w:sz w:val="10"/>
          <w:szCs w:val="10"/>
        </w:rPr>
        <w:t>重构</w:t>
      </w:r>
      <w:r w:rsidR="00AD0CF4">
        <w:rPr>
          <w:rFonts w:ascii="Helvetica" w:hAnsi="Helvetica" w:cs="Helvetica" w:hint="eastAsia"/>
          <w:color w:val="333333"/>
          <w:sz w:val="10"/>
          <w:szCs w:val="10"/>
        </w:rPr>
        <w:t>。</w:t>
      </w:r>
    </w:p>
    <w:p w:rsidR="00801E12" w:rsidRPr="004A5082"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5</w:t>
      </w:r>
      <w:r w:rsidR="004A5082">
        <w:rPr>
          <w:rFonts w:ascii="Helvetica" w:hAnsi="Helvetica" w:cs="Helvetica" w:hint="eastAsia"/>
          <w:b/>
          <w:bCs/>
          <w:i/>
          <w:iCs/>
          <w:color w:val="333333"/>
          <w:sz w:val="10"/>
          <w:szCs w:val="10"/>
        </w:rPr>
        <w:t xml:space="preserve"> </w:t>
      </w:r>
      <w:r w:rsidR="004A5082">
        <w:rPr>
          <w:rFonts w:ascii="Helvetica" w:hAnsi="Helvetica" w:cs="Helvetica" w:hint="eastAsia"/>
          <w:b/>
          <w:bCs/>
          <w:i/>
          <w:iCs/>
          <w:color w:val="333333"/>
          <w:sz w:val="10"/>
          <w:szCs w:val="10"/>
        </w:rPr>
        <w:t>设计教训</w:t>
      </w:r>
      <w:r w:rsidR="004A5082">
        <w:rPr>
          <w:rFonts w:ascii="Helvetica" w:hAnsi="Helvetica" w:cs="Helvetica" w:hint="eastAsia"/>
          <w:b/>
          <w:bCs/>
          <w:i/>
          <w:iCs/>
          <w:color w:val="333333"/>
          <w:sz w:val="10"/>
          <w:szCs w:val="10"/>
        </w:rPr>
        <w:t>5</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Software architects must choose their upgrade </w:t>
      </w:r>
      <w:r w:rsidRPr="002A10F9">
        <w:rPr>
          <w:rFonts w:ascii="Helvetica" w:eastAsia="Times New Roman" w:hAnsi="Helvetica" w:cs="Helvetica"/>
          <w:color w:val="333333"/>
          <w:sz w:val="10"/>
          <w:szCs w:val="10"/>
          <w:highlight w:val="yellow"/>
        </w:rPr>
        <w:t>battles</w:t>
      </w:r>
      <w:r w:rsidRPr="00801E12">
        <w:rPr>
          <w:rFonts w:ascii="Helvetica" w:eastAsia="Times New Roman" w:hAnsi="Helvetica" w:cs="Helvetica"/>
          <w:color w:val="333333"/>
          <w:sz w:val="10"/>
          <w:szCs w:val="10"/>
        </w:rPr>
        <w:t xml:space="preserve"> carefully: users will accept minor changes to upgrade to new releases (if you guarantee compile-time errors, that is, obvious failures until the upgrade is complete; upgrade changes should never fail in subtle ways). But to make truly fundamental changes, you must admit it's a new code base and requires a port of your user base. Obviously, new code bases and application ports are not cheap in time or resources, but neither is angering your user base by telling them a huge overhaul is really a minor upgrade.</w:t>
      </w:r>
    </w:p>
    <w:p w:rsidR="002A10F9" w:rsidRPr="002A10F9" w:rsidRDefault="002A10F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软件架构师必须慎重选择升级路径：用户会接受小的改动来升级到新的版本（如果你保证升级期间只出现编译时错误也就是明显的错误；升级的变化绝不应该</w:t>
      </w:r>
      <w:r w:rsidR="000E19B3">
        <w:rPr>
          <w:rFonts w:ascii="Helvetica" w:hAnsi="Helvetica" w:cs="Helvetica" w:hint="eastAsia"/>
          <w:color w:val="333333"/>
          <w:sz w:val="10"/>
          <w:szCs w:val="10"/>
        </w:rPr>
        <w:t>导致难以理解的失败</w:t>
      </w:r>
      <w:r>
        <w:rPr>
          <w:rFonts w:ascii="Helvetica" w:hAnsi="Helvetica" w:cs="Helvetica" w:hint="eastAsia"/>
          <w:color w:val="333333"/>
          <w:sz w:val="10"/>
          <w:szCs w:val="10"/>
        </w:rPr>
        <w:t>。）但是要做出真正根本性的变化，你必须承认这是一个新的</w:t>
      </w:r>
      <w:r w:rsidR="00146802">
        <w:rPr>
          <w:rFonts w:ascii="Helvetica" w:hAnsi="Helvetica" w:cs="Helvetica" w:hint="eastAsia"/>
          <w:color w:val="333333"/>
          <w:sz w:val="10"/>
          <w:szCs w:val="10"/>
        </w:rPr>
        <w:t>基础</w:t>
      </w:r>
      <w:r>
        <w:rPr>
          <w:rFonts w:ascii="Helvetica" w:hAnsi="Helvetica" w:cs="Helvetica" w:hint="eastAsia"/>
          <w:color w:val="333333"/>
          <w:sz w:val="10"/>
          <w:szCs w:val="10"/>
        </w:rPr>
        <w:t>代码，</w:t>
      </w:r>
      <w:r w:rsidR="00BF6677">
        <w:rPr>
          <w:rFonts w:ascii="Helvetica" w:hAnsi="Helvetica" w:cs="Helvetica" w:hint="eastAsia"/>
          <w:color w:val="333333"/>
          <w:sz w:val="10"/>
          <w:szCs w:val="10"/>
        </w:rPr>
        <w:t>所以</w:t>
      </w:r>
      <w:r>
        <w:rPr>
          <w:rFonts w:ascii="Helvetica" w:hAnsi="Helvetica" w:cs="Helvetica" w:hint="eastAsia"/>
          <w:color w:val="333333"/>
          <w:sz w:val="10"/>
          <w:szCs w:val="10"/>
        </w:rPr>
        <w:t>需要现有用户的移植。显然，新的</w:t>
      </w:r>
      <w:r w:rsidR="0061214F">
        <w:rPr>
          <w:rFonts w:ascii="Helvetica" w:hAnsi="Helvetica" w:cs="Helvetica" w:hint="eastAsia"/>
          <w:color w:val="333333"/>
          <w:sz w:val="10"/>
          <w:szCs w:val="10"/>
        </w:rPr>
        <w:t>基础代码</w:t>
      </w:r>
      <w:r>
        <w:rPr>
          <w:rFonts w:ascii="Helvetica" w:hAnsi="Helvetica" w:cs="Helvetica" w:hint="eastAsia"/>
          <w:color w:val="333333"/>
          <w:sz w:val="10"/>
          <w:szCs w:val="10"/>
        </w:rPr>
        <w:t>和应用移植在时间或资源上算都不便宜，</w:t>
      </w:r>
      <w:r w:rsidR="00B97479">
        <w:rPr>
          <w:rFonts w:ascii="Helvetica" w:hAnsi="Helvetica" w:cs="Helvetica" w:hint="eastAsia"/>
          <w:color w:val="333333"/>
          <w:sz w:val="10"/>
          <w:szCs w:val="10"/>
        </w:rPr>
        <w:t>但是二者都不会像告诉他们一个大改动实际是一次小升级那样惹恼你的</w:t>
      </w:r>
      <w:r w:rsidR="00D75E05">
        <w:rPr>
          <w:rFonts w:ascii="Helvetica" w:hAnsi="Helvetica" w:cs="Helvetica" w:hint="eastAsia"/>
          <w:color w:val="333333"/>
          <w:sz w:val="10"/>
          <w:szCs w:val="10"/>
        </w:rPr>
        <w:t>用户群</w:t>
      </w:r>
      <w:r w:rsidR="00B97479">
        <w:rPr>
          <w:rFonts w:ascii="Helvetica" w:hAnsi="Helvetica" w:cs="Helvetica" w:hint="eastAsia"/>
          <w:color w:val="333333"/>
          <w:sz w:val="10"/>
          <w:szCs w:val="10"/>
        </w:rPr>
        <w:t>。</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Another task performed in the interface layer is transaction generation. The Berkeley DB library supports a mode where every operation takes place in an automatically generated transaction (this saves the application having to create and commit its own explicit transactions). Supporting this mode requires that every time an application calls through the API without specifying its own transaction, a transaction is automatically created.</w:t>
      </w:r>
    </w:p>
    <w:p w:rsidR="00316765" w:rsidRDefault="00316765"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接口层负责的另一个任务是事务的产生。</w:t>
      </w:r>
      <w:r>
        <w:rPr>
          <w:rFonts w:ascii="Helvetica" w:hAnsi="Helvetica" w:cs="Helvetica" w:hint="eastAsia"/>
          <w:color w:val="333333"/>
          <w:sz w:val="10"/>
          <w:szCs w:val="10"/>
        </w:rPr>
        <w:t>Berkeley DB</w:t>
      </w:r>
      <w:r>
        <w:rPr>
          <w:rFonts w:ascii="Helvetica" w:hAnsi="Helvetica" w:cs="Helvetica" w:hint="eastAsia"/>
          <w:color w:val="333333"/>
          <w:sz w:val="10"/>
          <w:szCs w:val="10"/>
        </w:rPr>
        <w:t>支持一种每个操作都隐含一个事务的模式（这可以省去应用程序显式创建和提交事务的麻烦）。</w:t>
      </w:r>
      <w:r w:rsidR="00DB6FC2">
        <w:rPr>
          <w:rFonts w:ascii="Helvetica" w:hAnsi="Helvetica" w:cs="Helvetica" w:hint="eastAsia"/>
          <w:color w:val="333333"/>
          <w:sz w:val="10"/>
          <w:szCs w:val="10"/>
        </w:rPr>
        <w:t>支持这种模式需要</w:t>
      </w:r>
      <w:r w:rsidR="0088408C">
        <w:rPr>
          <w:rFonts w:ascii="Helvetica" w:hAnsi="Helvetica" w:cs="Helvetica" w:hint="eastAsia"/>
          <w:color w:val="333333"/>
          <w:sz w:val="10"/>
          <w:szCs w:val="10"/>
        </w:rPr>
        <w:t>在</w:t>
      </w:r>
      <w:r w:rsidR="00DB6FC2">
        <w:rPr>
          <w:rFonts w:ascii="Helvetica" w:hAnsi="Helvetica" w:cs="Helvetica" w:hint="eastAsia"/>
          <w:color w:val="333333"/>
          <w:sz w:val="10"/>
          <w:szCs w:val="10"/>
        </w:rPr>
        <w:t>应用程序</w:t>
      </w:r>
      <w:r w:rsidR="0088408C">
        <w:rPr>
          <w:rFonts w:ascii="Helvetica" w:hAnsi="Helvetica" w:cs="Helvetica" w:hint="eastAsia"/>
          <w:color w:val="333333"/>
          <w:sz w:val="10"/>
          <w:szCs w:val="10"/>
        </w:rPr>
        <w:t>未指定</w:t>
      </w:r>
      <w:r w:rsidR="00DB6FC2">
        <w:rPr>
          <w:rFonts w:ascii="Helvetica" w:hAnsi="Helvetica" w:cs="Helvetica" w:hint="eastAsia"/>
          <w:color w:val="333333"/>
          <w:sz w:val="10"/>
          <w:szCs w:val="10"/>
        </w:rPr>
        <w:t>自己</w:t>
      </w:r>
      <w:r w:rsidR="0088408C">
        <w:rPr>
          <w:rFonts w:ascii="Helvetica" w:hAnsi="Helvetica" w:cs="Helvetica" w:hint="eastAsia"/>
          <w:color w:val="333333"/>
          <w:sz w:val="10"/>
          <w:szCs w:val="10"/>
        </w:rPr>
        <w:t>的事务</w:t>
      </w:r>
      <w:r w:rsidR="00DB6FC2">
        <w:rPr>
          <w:rFonts w:ascii="Helvetica" w:hAnsi="Helvetica" w:cs="Helvetica" w:hint="eastAsia"/>
          <w:color w:val="333333"/>
          <w:sz w:val="10"/>
          <w:szCs w:val="10"/>
        </w:rPr>
        <w:t>调用</w:t>
      </w:r>
      <w:r w:rsidR="00DB6FC2">
        <w:rPr>
          <w:rFonts w:ascii="Helvetica" w:hAnsi="Helvetica" w:cs="Helvetica" w:hint="eastAsia"/>
          <w:color w:val="333333"/>
          <w:sz w:val="10"/>
          <w:szCs w:val="10"/>
        </w:rPr>
        <w:t>API</w:t>
      </w:r>
      <w:r w:rsidR="00DB6FC2">
        <w:rPr>
          <w:rFonts w:ascii="Helvetica" w:hAnsi="Helvetica" w:cs="Helvetica" w:hint="eastAsia"/>
          <w:color w:val="333333"/>
          <w:sz w:val="10"/>
          <w:szCs w:val="10"/>
        </w:rPr>
        <w:t>时，自动为其创建一个事务。</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Finally, all Berkeley DB APIs require argument checking. In Berkeley DB there are two </w:t>
      </w:r>
      <w:r w:rsidRPr="007C2715">
        <w:rPr>
          <w:rFonts w:ascii="Helvetica" w:eastAsia="Times New Roman" w:hAnsi="Helvetica" w:cs="Helvetica"/>
          <w:color w:val="333333"/>
          <w:sz w:val="10"/>
          <w:szCs w:val="10"/>
        </w:rPr>
        <w:t>flavors</w:t>
      </w:r>
      <w:r w:rsidRPr="00801E12">
        <w:rPr>
          <w:rFonts w:ascii="Helvetica" w:eastAsia="Times New Roman" w:hAnsi="Helvetica" w:cs="Helvetica"/>
          <w:color w:val="333333"/>
          <w:sz w:val="10"/>
          <w:szCs w:val="10"/>
        </w:rPr>
        <w:t xml:space="preserve"> of error checking—generic checks to determine if our database has been corrupted during a previous operation or if we are in the midst of a replication state change (for example, changing which replica allows writes). There are also checks specific to an API: correct flag usage, correct parameter usage, correct option combinations, and any other type of error we can check before actually performing the requested operation.</w:t>
      </w:r>
    </w:p>
    <w:p w:rsidR="00FD44E1" w:rsidRPr="00FD44E1" w:rsidRDefault="00FD44E1"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最后，所有的</w:t>
      </w:r>
      <w:r>
        <w:rPr>
          <w:rFonts w:ascii="Helvetica" w:hAnsi="Helvetica" w:cs="Helvetica" w:hint="eastAsia"/>
          <w:color w:val="333333"/>
          <w:sz w:val="10"/>
          <w:szCs w:val="10"/>
        </w:rPr>
        <w:t>Berkeley DB API</w:t>
      </w:r>
      <w:r>
        <w:rPr>
          <w:rFonts w:ascii="Helvetica" w:hAnsi="Helvetica" w:cs="Helvetica" w:hint="eastAsia"/>
          <w:color w:val="333333"/>
          <w:sz w:val="10"/>
          <w:szCs w:val="10"/>
        </w:rPr>
        <w:t>都需要参数检查。在</w:t>
      </w:r>
      <w:r>
        <w:rPr>
          <w:rFonts w:ascii="Helvetica" w:hAnsi="Helvetica" w:cs="Helvetica" w:hint="eastAsia"/>
          <w:color w:val="333333"/>
          <w:sz w:val="10"/>
          <w:szCs w:val="10"/>
        </w:rPr>
        <w:t>Berkeley DB</w:t>
      </w:r>
      <w:r>
        <w:rPr>
          <w:rFonts w:ascii="Helvetica" w:hAnsi="Helvetica" w:cs="Helvetica" w:hint="eastAsia"/>
          <w:color w:val="333333"/>
          <w:sz w:val="10"/>
          <w:szCs w:val="10"/>
        </w:rPr>
        <w:t>中有两种类型的错误检查——判断数据库是否在前一个操作中被破坏了</w:t>
      </w:r>
      <w:r w:rsidR="003C5DD1">
        <w:rPr>
          <w:rFonts w:ascii="Helvetica" w:hAnsi="Helvetica" w:cs="Helvetica" w:hint="eastAsia"/>
          <w:color w:val="333333"/>
          <w:sz w:val="10"/>
          <w:szCs w:val="10"/>
        </w:rPr>
        <w:t>的通用性检查，以及</w:t>
      </w:r>
      <w:r>
        <w:rPr>
          <w:rFonts w:ascii="Helvetica" w:hAnsi="Helvetica" w:cs="Helvetica" w:hint="eastAsia"/>
          <w:color w:val="333333"/>
          <w:sz w:val="10"/>
          <w:szCs w:val="10"/>
        </w:rPr>
        <w:t>我们是否正在一个复制状态变化的中间（例如，改变哪个</w:t>
      </w:r>
      <w:r w:rsidR="007C2715">
        <w:rPr>
          <w:rFonts w:ascii="Helvetica" w:hAnsi="Helvetica" w:cs="Helvetica" w:hint="eastAsia"/>
          <w:color w:val="333333"/>
          <w:sz w:val="10"/>
          <w:szCs w:val="10"/>
        </w:rPr>
        <w:t>副本以</w:t>
      </w:r>
      <w:r>
        <w:rPr>
          <w:rFonts w:ascii="Helvetica" w:hAnsi="Helvetica" w:cs="Helvetica" w:hint="eastAsia"/>
          <w:color w:val="333333"/>
          <w:sz w:val="10"/>
          <w:szCs w:val="10"/>
        </w:rPr>
        <w:t>允许写</w:t>
      </w:r>
      <w:r w:rsidR="007C2715">
        <w:rPr>
          <w:rFonts w:ascii="Helvetica" w:hAnsi="Helvetica" w:cs="Helvetica" w:hint="eastAsia"/>
          <w:color w:val="333333"/>
          <w:sz w:val="10"/>
          <w:szCs w:val="10"/>
        </w:rPr>
        <w:t>入</w:t>
      </w:r>
      <w:r>
        <w:rPr>
          <w:rFonts w:ascii="Helvetica" w:hAnsi="Helvetica" w:cs="Helvetica" w:hint="eastAsia"/>
          <w:color w:val="333333"/>
          <w:sz w:val="10"/>
          <w:szCs w:val="10"/>
        </w:rPr>
        <w:t>）。</w:t>
      </w:r>
      <w:r w:rsidR="00C24A35">
        <w:rPr>
          <w:rFonts w:ascii="Helvetica" w:hAnsi="Helvetica" w:cs="Helvetica" w:hint="eastAsia"/>
          <w:color w:val="333333"/>
          <w:sz w:val="10"/>
          <w:szCs w:val="10"/>
        </w:rPr>
        <w:t>也有针对具体</w:t>
      </w:r>
      <w:r w:rsidR="00C24A35">
        <w:rPr>
          <w:rFonts w:ascii="Helvetica" w:hAnsi="Helvetica" w:cs="Helvetica" w:hint="eastAsia"/>
          <w:color w:val="333333"/>
          <w:sz w:val="10"/>
          <w:szCs w:val="10"/>
        </w:rPr>
        <w:t>API</w:t>
      </w:r>
      <w:r w:rsidR="00C24A35">
        <w:rPr>
          <w:rFonts w:ascii="Helvetica" w:hAnsi="Helvetica" w:cs="Helvetica" w:hint="eastAsia"/>
          <w:color w:val="333333"/>
          <w:sz w:val="10"/>
          <w:szCs w:val="10"/>
        </w:rPr>
        <w:t>的检查：</w:t>
      </w:r>
      <w:r w:rsidR="00CD7A9B">
        <w:rPr>
          <w:rFonts w:ascii="Helvetica" w:hAnsi="Helvetica" w:cs="Helvetica" w:hint="eastAsia"/>
          <w:color w:val="333333"/>
          <w:sz w:val="10"/>
          <w:szCs w:val="10"/>
        </w:rPr>
        <w:t>标记的正确使用，参数的正确使用，选项的正确组合，以及其他可以在真正执行请求的操作前检查的错误。</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This API-specific checking is all encapsulated in functions suffixed with </w:t>
      </w:r>
      <w:r w:rsidRPr="00801E12">
        <w:rPr>
          <w:rFonts w:ascii="Courier New" w:eastAsia="Times New Roman" w:hAnsi="Courier New" w:cs="Courier New"/>
          <w:color w:val="DD1144"/>
          <w:sz w:val="10"/>
        </w:rPr>
        <w:t>_arg</w:t>
      </w:r>
      <w:r w:rsidRPr="00801E12">
        <w:rPr>
          <w:rFonts w:ascii="Helvetica" w:eastAsia="Times New Roman" w:hAnsi="Helvetica" w:cs="Helvetica"/>
          <w:color w:val="333333"/>
          <w:sz w:val="10"/>
          <w:szCs w:val="10"/>
        </w:rPr>
        <w:t xml:space="preserve">. Thus, the error checking specific to the cursor </w:t>
      </w:r>
      <w:r w:rsidRPr="00801E12">
        <w:rPr>
          <w:rFonts w:ascii="Courier New" w:eastAsia="Times New Roman" w:hAnsi="Courier New" w:cs="Courier New"/>
          <w:color w:val="DD1144"/>
          <w:sz w:val="10"/>
        </w:rPr>
        <w:t>put</w:t>
      </w:r>
      <w:r w:rsidRPr="00801E12">
        <w:rPr>
          <w:rFonts w:ascii="Helvetica" w:eastAsia="Times New Roman" w:hAnsi="Helvetica" w:cs="Helvetica"/>
          <w:color w:val="333333"/>
          <w:sz w:val="10"/>
          <w:szCs w:val="10"/>
        </w:rPr>
        <w:t xml:space="preserve"> method is located in the function </w:t>
      </w:r>
      <w:r w:rsidRPr="00801E12">
        <w:rPr>
          <w:rFonts w:ascii="Courier New" w:eastAsia="Times New Roman" w:hAnsi="Courier New" w:cs="Courier New"/>
          <w:color w:val="DD1144"/>
          <w:sz w:val="10"/>
        </w:rPr>
        <w:t>__dbc_put_arg</w:t>
      </w:r>
      <w:r w:rsidRPr="00801E12">
        <w:rPr>
          <w:rFonts w:ascii="Helvetica" w:eastAsia="Times New Roman" w:hAnsi="Helvetica" w:cs="Helvetica"/>
          <w:color w:val="333333"/>
          <w:sz w:val="10"/>
          <w:szCs w:val="10"/>
        </w:rPr>
        <w:t xml:space="preserve">, which is called by the </w:t>
      </w:r>
      <w:r w:rsidRPr="00801E12">
        <w:rPr>
          <w:rFonts w:ascii="Courier New" w:eastAsia="Times New Roman" w:hAnsi="Courier New" w:cs="Courier New"/>
          <w:color w:val="DD1144"/>
          <w:sz w:val="10"/>
        </w:rPr>
        <w:t>__dbc_put_pp</w:t>
      </w:r>
      <w:r w:rsidRPr="00801E12">
        <w:rPr>
          <w:rFonts w:ascii="Helvetica" w:eastAsia="Times New Roman" w:hAnsi="Helvetica" w:cs="Helvetica"/>
          <w:color w:val="333333"/>
          <w:sz w:val="10"/>
          <w:szCs w:val="10"/>
        </w:rPr>
        <w:t xml:space="preserve"> function.</w:t>
      </w:r>
    </w:p>
    <w:p w:rsidR="002F4F0A" w:rsidRPr="002F4F0A" w:rsidRDefault="002F4F0A"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API</w:t>
      </w:r>
      <w:r>
        <w:rPr>
          <w:rFonts w:ascii="Helvetica" w:hAnsi="Helvetica" w:cs="Helvetica" w:hint="eastAsia"/>
          <w:color w:val="333333"/>
          <w:sz w:val="10"/>
          <w:szCs w:val="10"/>
        </w:rPr>
        <w:t>相关的检查都被封装在以“</w:t>
      </w:r>
      <w:r>
        <w:rPr>
          <w:rFonts w:ascii="Helvetica" w:hAnsi="Helvetica" w:cs="Helvetica"/>
          <w:color w:val="333333"/>
          <w:sz w:val="10"/>
          <w:szCs w:val="10"/>
        </w:rPr>
        <w:t>_arg</w:t>
      </w:r>
      <w:r>
        <w:rPr>
          <w:rFonts w:ascii="Helvetica" w:hAnsi="Helvetica" w:cs="Helvetica" w:hint="eastAsia"/>
          <w:color w:val="333333"/>
          <w:sz w:val="10"/>
          <w:szCs w:val="10"/>
        </w:rPr>
        <w:t>”为后缀的函数中。因此，与游标的</w:t>
      </w:r>
      <w:r>
        <w:rPr>
          <w:rFonts w:ascii="Helvetica" w:hAnsi="Helvetica" w:cs="Helvetica" w:hint="eastAsia"/>
          <w:color w:val="333333"/>
          <w:sz w:val="10"/>
          <w:szCs w:val="10"/>
        </w:rPr>
        <w:t>put</w:t>
      </w:r>
      <w:r>
        <w:rPr>
          <w:rFonts w:ascii="Helvetica" w:hAnsi="Helvetica" w:cs="Helvetica" w:hint="eastAsia"/>
          <w:color w:val="333333"/>
          <w:sz w:val="10"/>
          <w:szCs w:val="10"/>
        </w:rPr>
        <w:t>方法相关的错误检查就位于</w:t>
      </w:r>
      <w:r w:rsidRPr="00CB6D2E">
        <w:rPr>
          <w:rFonts w:ascii="Helvetica" w:hAnsi="Helvetica" w:cs="Helvetica"/>
          <w:color w:val="333333"/>
          <w:sz w:val="10"/>
          <w:szCs w:val="10"/>
        </w:rPr>
        <w:t>__dbc_put_arg</w:t>
      </w:r>
      <w:r w:rsidRPr="00CB6D2E">
        <w:rPr>
          <w:rFonts w:ascii="Helvetica" w:hAnsi="Helvetica" w:cs="Helvetica" w:hint="eastAsia"/>
          <w:color w:val="333333"/>
          <w:sz w:val="10"/>
          <w:szCs w:val="10"/>
        </w:rPr>
        <w:t>中，</w:t>
      </w:r>
      <w:r w:rsidR="00C80C76" w:rsidRPr="00CB6D2E">
        <w:rPr>
          <w:rFonts w:ascii="Helvetica" w:hAnsi="Helvetica" w:cs="Helvetica" w:hint="eastAsia"/>
          <w:color w:val="333333"/>
          <w:sz w:val="10"/>
          <w:szCs w:val="10"/>
        </w:rPr>
        <w:t>它</w:t>
      </w:r>
      <w:r w:rsidRPr="00CB6D2E">
        <w:rPr>
          <w:rFonts w:ascii="Helvetica" w:hAnsi="Helvetica" w:cs="Helvetica" w:hint="eastAsia"/>
          <w:color w:val="333333"/>
          <w:sz w:val="10"/>
          <w:szCs w:val="10"/>
        </w:rPr>
        <w:t>被</w:t>
      </w:r>
      <w:r w:rsidR="00C80C76" w:rsidRPr="00CB6D2E">
        <w:rPr>
          <w:rFonts w:ascii="Helvetica" w:hAnsi="Helvetica" w:cs="Helvetica" w:hint="eastAsia"/>
          <w:color w:val="333333"/>
          <w:sz w:val="10"/>
          <w:szCs w:val="10"/>
        </w:rPr>
        <w:t>函数</w:t>
      </w:r>
      <w:r w:rsidRPr="00CB6D2E">
        <w:rPr>
          <w:rFonts w:ascii="Helvetica" w:hAnsi="Helvetica" w:cs="Helvetica"/>
          <w:color w:val="333333"/>
          <w:sz w:val="10"/>
          <w:szCs w:val="10"/>
        </w:rPr>
        <w:t>__dbc_put_pp</w:t>
      </w:r>
      <w:r w:rsidRPr="00CB6D2E">
        <w:rPr>
          <w:rFonts w:ascii="Helvetica" w:hAnsi="Helvetica" w:cs="Helvetica" w:hint="eastAsia"/>
          <w:color w:val="333333"/>
          <w:sz w:val="10"/>
          <w:szCs w:val="10"/>
        </w:rPr>
        <w:t>调用。</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Finally, when all the argument verification and transaction generation is complete, we call the worker method that actually performs the operation (in our example, it would be </w:t>
      </w:r>
      <w:r w:rsidRPr="00801E12">
        <w:rPr>
          <w:rFonts w:ascii="Courier New" w:eastAsia="Times New Roman" w:hAnsi="Courier New" w:cs="Courier New"/>
          <w:color w:val="DD1144"/>
          <w:sz w:val="10"/>
        </w:rPr>
        <w:t>__dbc_put</w:t>
      </w:r>
      <w:r w:rsidRPr="00801E12">
        <w:rPr>
          <w:rFonts w:ascii="Helvetica" w:eastAsia="Times New Roman" w:hAnsi="Helvetica" w:cs="Helvetica"/>
          <w:color w:val="333333"/>
          <w:sz w:val="10"/>
          <w:szCs w:val="10"/>
        </w:rPr>
        <w:t>), which is the same function we use when calling the cursor put functionality internally.</w:t>
      </w:r>
    </w:p>
    <w:p w:rsidR="003335D5" w:rsidRDefault="003335D5"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最后，当所有参数检验和事务产生完成时，我们调用真正执行操作的</w:t>
      </w:r>
      <w:r w:rsidR="00CB6D2E">
        <w:rPr>
          <w:rFonts w:ascii="Helvetica" w:hAnsi="Helvetica" w:cs="Helvetica" w:hint="eastAsia"/>
          <w:color w:val="333333"/>
          <w:sz w:val="10"/>
          <w:szCs w:val="10"/>
        </w:rPr>
        <w:t>辅助</w:t>
      </w:r>
      <w:r>
        <w:rPr>
          <w:rFonts w:ascii="Helvetica" w:hAnsi="Helvetica" w:cs="Helvetica" w:hint="eastAsia"/>
          <w:color w:val="333333"/>
          <w:sz w:val="10"/>
          <w:szCs w:val="10"/>
        </w:rPr>
        <w:t>方法（在上述例子中是</w:t>
      </w:r>
      <w:r w:rsidRPr="00801E12">
        <w:rPr>
          <w:rFonts w:ascii="Courier New" w:eastAsia="Times New Roman" w:hAnsi="Courier New" w:cs="Courier New"/>
          <w:color w:val="DD1144"/>
          <w:sz w:val="10"/>
        </w:rPr>
        <w:t>__dbc_put</w:t>
      </w:r>
      <w:r>
        <w:rPr>
          <w:rFonts w:ascii="Helvetica" w:hAnsi="Helvetica" w:cs="Helvetica" w:hint="eastAsia"/>
          <w:color w:val="333333"/>
          <w:sz w:val="10"/>
          <w:szCs w:val="10"/>
        </w:rPr>
        <w:t>）</w:t>
      </w:r>
      <w:r w:rsidR="00C803BE">
        <w:rPr>
          <w:rFonts w:ascii="Helvetica" w:hAnsi="Helvetica" w:cs="Helvetica" w:hint="eastAsia"/>
          <w:color w:val="333333"/>
          <w:sz w:val="10"/>
          <w:szCs w:val="10"/>
        </w:rPr>
        <w:t>，这</w:t>
      </w:r>
      <w:r w:rsidR="00260B6C">
        <w:rPr>
          <w:rFonts w:ascii="Helvetica" w:hAnsi="Helvetica" w:cs="Helvetica" w:hint="eastAsia"/>
          <w:color w:val="333333"/>
          <w:sz w:val="10"/>
          <w:szCs w:val="10"/>
        </w:rPr>
        <w:t>也</w:t>
      </w:r>
      <w:r w:rsidR="001A72E1">
        <w:rPr>
          <w:rFonts w:ascii="Helvetica" w:hAnsi="Helvetica" w:cs="Helvetica" w:hint="eastAsia"/>
          <w:color w:val="333333"/>
          <w:sz w:val="10"/>
          <w:szCs w:val="10"/>
        </w:rPr>
        <w:t>是</w:t>
      </w:r>
      <w:r w:rsidR="00C803BE">
        <w:rPr>
          <w:rFonts w:ascii="Helvetica" w:hAnsi="Helvetica" w:cs="Helvetica" w:hint="eastAsia"/>
          <w:color w:val="333333"/>
          <w:sz w:val="10"/>
          <w:szCs w:val="10"/>
        </w:rPr>
        <w:t>我们内部调用游标</w:t>
      </w:r>
      <w:r w:rsidR="00C803BE">
        <w:rPr>
          <w:rFonts w:ascii="Helvetica" w:hAnsi="Helvetica" w:cs="Helvetica" w:hint="eastAsia"/>
          <w:color w:val="333333"/>
          <w:sz w:val="10"/>
          <w:szCs w:val="10"/>
        </w:rPr>
        <w:t>put</w:t>
      </w:r>
      <w:r w:rsidR="00C803BE">
        <w:rPr>
          <w:rFonts w:ascii="Helvetica" w:hAnsi="Helvetica" w:cs="Helvetica" w:hint="eastAsia"/>
          <w:color w:val="333333"/>
          <w:sz w:val="10"/>
          <w:szCs w:val="10"/>
        </w:rPr>
        <w:t>功能时</w:t>
      </w:r>
      <w:r w:rsidR="00522344">
        <w:rPr>
          <w:rFonts w:ascii="Helvetica" w:hAnsi="Helvetica" w:cs="Helvetica" w:hint="eastAsia"/>
          <w:color w:val="333333"/>
          <w:sz w:val="10"/>
          <w:szCs w:val="10"/>
        </w:rPr>
        <w:t>用的函数。</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This decomposition evolved during a period of intense activity, when we were determining </w:t>
      </w:r>
      <w:r w:rsidRPr="00706AF7">
        <w:rPr>
          <w:rFonts w:ascii="Helvetica" w:eastAsia="Times New Roman" w:hAnsi="Helvetica" w:cs="Helvetica"/>
          <w:color w:val="333333"/>
          <w:sz w:val="10"/>
          <w:szCs w:val="10"/>
        </w:rPr>
        <w:t>precisely</w:t>
      </w:r>
      <w:r w:rsidRPr="00801E12">
        <w:rPr>
          <w:rFonts w:ascii="Helvetica" w:eastAsia="Times New Roman" w:hAnsi="Helvetica" w:cs="Helvetica"/>
          <w:color w:val="333333"/>
          <w:sz w:val="10"/>
          <w:szCs w:val="10"/>
        </w:rPr>
        <w:t xml:space="preserve"> what actions we needed to take when working in replicated environments. After iterating over the code base some </w:t>
      </w:r>
      <w:r w:rsidRPr="0046503E">
        <w:rPr>
          <w:rFonts w:ascii="Helvetica" w:eastAsia="Times New Roman" w:hAnsi="Helvetica" w:cs="Helvetica"/>
          <w:color w:val="333333"/>
          <w:sz w:val="10"/>
          <w:szCs w:val="10"/>
        </w:rPr>
        <w:t>non-trivial number of times</w:t>
      </w:r>
      <w:r w:rsidRPr="00801E12">
        <w:rPr>
          <w:rFonts w:ascii="Helvetica" w:eastAsia="Times New Roman" w:hAnsi="Helvetica" w:cs="Helvetica"/>
          <w:color w:val="333333"/>
          <w:sz w:val="10"/>
          <w:szCs w:val="10"/>
        </w:rPr>
        <w:t xml:space="preserve">, we pulled apart all this </w:t>
      </w:r>
      <w:r w:rsidRPr="0046503E">
        <w:rPr>
          <w:rFonts w:ascii="Helvetica" w:eastAsia="Times New Roman" w:hAnsi="Helvetica" w:cs="Helvetica"/>
          <w:color w:val="333333"/>
          <w:sz w:val="10"/>
          <w:szCs w:val="10"/>
        </w:rPr>
        <w:t>preamble</w:t>
      </w:r>
      <w:r w:rsidRPr="00801E12">
        <w:rPr>
          <w:rFonts w:ascii="Helvetica" w:eastAsia="Times New Roman" w:hAnsi="Helvetica" w:cs="Helvetica"/>
          <w:color w:val="333333"/>
          <w:sz w:val="10"/>
          <w:szCs w:val="10"/>
        </w:rPr>
        <w:t xml:space="preserve"> checking to make it easier to change the next time we identified a problem with it.</w:t>
      </w:r>
    </w:p>
    <w:p w:rsidR="00377F7F" w:rsidRPr="00377F7F" w:rsidRDefault="00377F7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这种模块</w:t>
      </w:r>
      <w:r w:rsidR="00956864">
        <w:rPr>
          <w:rFonts w:ascii="Helvetica" w:hAnsi="Helvetica" w:cs="Helvetica" w:hint="eastAsia"/>
          <w:color w:val="333333"/>
          <w:sz w:val="10"/>
          <w:szCs w:val="10"/>
        </w:rPr>
        <w:t>拆分</w:t>
      </w:r>
      <w:r>
        <w:rPr>
          <w:rFonts w:ascii="Helvetica" w:hAnsi="Helvetica" w:cs="Helvetica" w:hint="eastAsia"/>
          <w:color w:val="333333"/>
          <w:sz w:val="10"/>
          <w:szCs w:val="10"/>
        </w:rPr>
        <w:t>在一段开发密集期间</w:t>
      </w:r>
      <w:r w:rsidR="0081748C">
        <w:rPr>
          <w:rFonts w:ascii="Helvetica" w:hAnsi="Helvetica" w:cs="Helvetica" w:hint="eastAsia"/>
          <w:color w:val="333333"/>
          <w:sz w:val="10"/>
          <w:szCs w:val="10"/>
        </w:rPr>
        <w:t>逐渐形成</w:t>
      </w:r>
      <w:r>
        <w:rPr>
          <w:rFonts w:ascii="Helvetica" w:hAnsi="Helvetica" w:cs="Helvetica" w:hint="eastAsia"/>
          <w:color w:val="333333"/>
          <w:sz w:val="10"/>
          <w:szCs w:val="10"/>
        </w:rPr>
        <w:t>，那时我们正在</w:t>
      </w:r>
      <w:r w:rsidR="0061089A">
        <w:rPr>
          <w:rFonts w:ascii="Helvetica" w:hAnsi="Helvetica" w:cs="Helvetica" w:hint="eastAsia"/>
          <w:color w:val="333333"/>
          <w:sz w:val="10"/>
          <w:szCs w:val="10"/>
        </w:rPr>
        <w:t>决策</w:t>
      </w:r>
      <w:r>
        <w:rPr>
          <w:rFonts w:ascii="Helvetica" w:hAnsi="Helvetica" w:cs="Helvetica" w:hint="eastAsia"/>
          <w:color w:val="333333"/>
          <w:sz w:val="10"/>
          <w:szCs w:val="10"/>
        </w:rPr>
        <w:t>需要采取哪些行动以支持复制环境。在</w:t>
      </w:r>
      <w:r w:rsidR="0061089A">
        <w:rPr>
          <w:rFonts w:ascii="Helvetica" w:hAnsi="Helvetica" w:cs="Helvetica" w:hint="eastAsia"/>
          <w:color w:val="333333"/>
          <w:sz w:val="10"/>
          <w:szCs w:val="10"/>
        </w:rPr>
        <w:t>基础</w:t>
      </w:r>
      <w:r>
        <w:rPr>
          <w:rFonts w:ascii="Helvetica" w:hAnsi="Helvetica" w:cs="Helvetica" w:hint="eastAsia"/>
          <w:color w:val="333333"/>
          <w:sz w:val="10"/>
          <w:szCs w:val="10"/>
        </w:rPr>
        <w:t>代码中迭代开发</w:t>
      </w:r>
      <w:r w:rsidR="00B107CC">
        <w:rPr>
          <w:rFonts w:ascii="Helvetica" w:hAnsi="Helvetica" w:cs="Helvetica" w:hint="eastAsia"/>
          <w:color w:val="333333"/>
          <w:sz w:val="10"/>
          <w:szCs w:val="10"/>
        </w:rPr>
        <w:t>不少次</w:t>
      </w:r>
      <w:r>
        <w:rPr>
          <w:rFonts w:ascii="Helvetica" w:hAnsi="Helvetica" w:cs="Helvetica" w:hint="eastAsia"/>
          <w:color w:val="333333"/>
          <w:sz w:val="10"/>
          <w:szCs w:val="10"/>
        </w:rPr>
        <w:t>后，</w:t>
      </w:r>
      <w:r w:rsidR="00A907EE">
        <w:rPr>
          <w:rFonts w:ascii="Helvetica" w:hAnsi="Helvetica" w:cs="Helvetica" w:hint="eastAsia"/>
          <w:color w:val="333333"/>
          <w:sz w:val="10"/>
          <w:szCs w:val="10"/>
        </w:rPr>
        <w:t>我们把前面所说的所有检查都抽出来以使得以后发现问题时更容易修改。</w:t>
      </w:r>
    </w:p>
    <w:p w:rsidR="00801E12" w:rsidRPr="0025258A"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4.5. The Underlying Components</w:t>
      </w:r>
      <w:r w:rsidR="0025258A">
        <w:rPr>
          <w:rFonts w:ascii="Helvetica" w:hAnsi="Helvetica" w:cs="Helvetica" w:hint="eastAsia"/>
          <w:b/>
          <w:bCs/>
          <w:i/>
          <w:iCs/>
          <w:color w:val="333333"/>
          <w:sz w:val="19"/>
          <w:szCs w:val="19"/>
        </w:rPr>
        <w:t xml:space="preserve"> </w:t>
      </w:r>
      <w:r w:rsidR="0025258A">
        <w:rPr>
          <w:rFonts w:ascii="Helvetica" w:hAnsi="Helvetica" w:cs="Helvetica" w:hint="eastAsia"/>
          <w:b/>
          <w:bCs/>
          <w:i/>
          <w:iCs/>
          <w:color w:val="333333"/>
          <w:sz w:val="19"/>
          <w:szCs w:val="19"/>
        </w:rPr>
        <w:t>底层</w:t>
      </w:r>
      <w:r w:rsidR="00150967">
        <w:rPr>
          <w:rFonts w:ascii="Helvetica" w:hAnsi="Helvetica" w:cs="Helvetica" w:hint="eastAsia"/>
          <w:b/>
          <w:bCs/>
          <w:i/>
          <w:iCs/>
          <w:color w:val="333333"/>
          <w:sz w:val="19"/>
          <w:szCs w:val="19"/>
        </w:rPr>
        <w:t>模块</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There are four components underlying the access methods: a buffer manager, a lock manager, a log manager and a transaction manager. We'll discuss each of them separately, but they all have some common architectural features.</w:t>
      </w:r>
    </w:p>
    <w:p w:rsidR="00194ADF" w:rsidRPr="00194ADF" w:rsidRDefault="00194AD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在存取方法之下有四个模块：缓冲区管理器</w:t>
      </w:r>
      <w:r w:rsidR="00F02E2A">
        <w:rPr>
          <w:rFonts w:ascii="Helvetica" w:hAnsi="Helvetica" w:cs="Helvetica" w:hint="eastAsia"/>
          <w:color w:val="333333"/>
          <w:sz w:val="10"/>
          <w:szCs w:val="10"/>
        </w:rPr>
        <w:t>、</w:t>
      </w:r>
      <w:r>
        <w:rPr>
          <w:rFonts w:ascii="Helvetica" w:hAnsi="Helvetica" w:cs="Helvetica" w:hint="eastAsia"/>
          <w:color w:val="333333"/>
          <w:sz w:val="10"/>
          <w:szCs w:val="10"/>
        </w:rPr>
        <w:t>锁管理器</w:t>
      </w:r>
      <w:r w:rsidR="00F02E2A">
        <w:rPr>
          <w:rFonts w:ascii="Helvetica" w:hAnsi="Helvetica" w:cs="Helvetica" w:hint="eastAsia"/>
          <w:color w:val="333333"/>
          <w:sz w:val="10"/>
          <w:szCs w:val="10"/>
        </w:rPr>
        <w:t>、</w:t>
      </w:r>
      <w:r>
        <w:rPr>
          <w:rFonts w:ascii="Helvetica" w:hAnsi="Helvetica" w:cs="Helvetica" w:hint="eastAsia"/>
          <w:color w:val="333333"/>
          <w:sz w:val="10"/>
          <w:szCs w:val="10"/>
        </w:rPr>
        <w:t>日志管理器和事务管理器。我们将分别讨论每个模块，不过它们有一些共同的体系结构特性。</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First, all of the subsystems have their own APIs, and initially each subsystem had its own object handle with all methods for that subsystem based on the handle. For example, you could use Berkeley DB's lock manager to handle your own locks or to write your own remote lock manager, or you could use Berkeley DB's buffer manager to handle your own file pages in shared memory. Over time, the subsystem-specific handles were removed from the API in order to simplify Berkeley DB applications. Although the subsystems are still individual components that can be used independently of the other subsystems, they now share a common object handle, the </w:t>
      </w:r>
      <w:r w:rsidRPr="00801E12">
        <w:rPr>
          <w:rFonts w:ascii="Courier New" w:eastAsia="Times New Roman" w:hAnsi="Courier New" w:cs="Courier New"/>
          <w:color w:val="DD1144"/>
          <w:sz w:val="10"/>
        </w:rPr>
        <w:t>DB_ENV</w:t>
      </w:r>
      <w:r w:rsidRPr="00801E12">
        <w:rPr>
          <w:rFonts w:ascii="Helvetica" w:eastAsia="Times New Roman" w:hAnsi="Helvetica" w:cs="Helvetica"/>
          <w:color w:val="333333"/>
          <w:sz w:val="10"/>
          <w:szCs w:val="10"/>
        </w:rPr>
        <w:t xml:space="preserve"> "environment" handle. This architectural feature enforces layering and </w:t>
      </w:r>
      <w:r w:rsidRPr="00E33967">
        <w:rPr>
          <w:rFonts w:ascii="Helvetica" w:eastAsia="Times New Roman" w:hAnsi="Helvetica" w:cs="Helvetica"/>
          <w:color w:val="333333"/>
          <w:sz w:val="10"/>
          <w:szCs w:val="10"/>
        </w:rPr>
        <w:t>generalization</w:t>
      </w:r>
      <w:r w:rsidRPr="00801E12">
        <w:rPr>
          <w:rFonts w:ascii="Helvetica" w:eastAsia="Times New Roman" w:hAnsi="Helvetica" w:cs="Helvetica"/>
          <w:color w:val="333333"/>
          <w:sz w:val="10"/>
          <w:szCs w:val="10"/>
        </w:rPr>
        <w:t xml:space="preserve">. Even though the layer moves from time-to-time, and there are still a few places where one subsystem </w:t>
      </w:r>
      <w:r w:rsidRPr="00E33967">
        <w:rPr>
          <w:rFonts w:ascii="Helvetica" w:eastAsia="Times New Roman" w:hAnsi="Helvetica" w:cs="Helvetica"/>
          <w:color w:val="333333"/>
          <w:sz w:val="10"/>
          <w:szCs w:val="10"/>
        </w:rPr>
        <w:t>reaches across</w:t>
      </w:r>
      <w:r w:rsidRPr="00801E12">
        <w:rPr>
          <w:rFonts w:ascii="Helvetica" w:eastAsia="Times New Roman" w:hAnsi="Helvetica" w:cs="Helvetica"/>
          <w:color w:val="333333"/>
          <w:sz w:val="10"/>
          <w:szCs w:val="10"/>
        </w:rPr>
        <w:t xml:space="preserve"> into another subsystem, it is good discipline for programmers to think about the parts of the system as separate software products in their own right.</w:t>
      </w:r>
    </w:p>
    <w:p w:rsidR="00684E77" w:rsidRPr="00684E77" w:rsidRDefault="00684E77"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首先，所有的这些子系统都有自己的</w:t>
      </w:r>
      <w:r>
        <w:rPr>
          <w:rFonts w:ascii="Helvetica" w:hAnsi="Helvetica" w:cs="Helvetica" w:hint="eastAsia"/>
          <w:color w:val="333333"/>
          <w:sz w:val="10"/>
          <w:szCs w:val="10"/>
        </w:rPr>
        <w:t>API</w:t>
      </w:r>
      <w:r>
        <w:rPr>
          <w:rFonts w:ascii="Helvetica" w:hAnsi="Helvetica" w:cs="Helvetica" w:hint="eastAsia"/>
          <w:color w:val="333333"/>
          <w:sz w:val="10"/>
          <w:szCs w:val="10"/>
        </w:rPr>
        <w:t>，而且最初每个子系统都有自己的对象句柄，子系统的所有方法都基于该句柄。例如，你可以用</w:t>
      </w:r>
      <w:r>
        <w:rPr>
          <w:rFonts w:ascii="Helvetica" w:hAnsi="Helvetica" w:cs="Helvetica" w:hint="eastAsia"/>
          <w:color w:val="333333"/>
          <w:sz w:val="10"/>
          <w:szCs w:val="10"/>
        </w:rPr>
        <w:t>Berkeley DB</w:t>
      </w:r>
      <w:r w:rsidR="00F02E2A">
        <w:rPr>
          <w:rFonts w:ascii="Helvetica" w:hAnsi="Helvetica" w:cs="Helvetica" w:hint="eastAsia"/>
          <w:color w:val="333333"/>
          <w:sz w:val="10"/>
          <w:szCs w:val="10"/>
        </w:rPr>
        <w:t>的锁管理器来处理你自己的锁或者</w:t>
      </w:r>
      <w:r w:rsidR="00433F69">
        <w:rPr>
          <w:rFonts w:ascii="Helvetica" w:hAnsi="Helvetica" w:cs="Helvetica" w:hint="eastAsia"/>
          <w:color w:val="333333"/>
          <w:sz w:val="10"/>
          <w:szCs w:val="10"/>
        </w:rPr>
        <w:t>写</w:t>
      </w:r>
      <w:r>
        <w:rPr>
          <w:rFonts w:ascii="Helvetica" w:hAnsi="Helvetica" w:cs="Helvetica" w:hint="eastAsia"/>
          <w:color w:val="333333"/>
          <w:sz w:val="10"/>
          <w:szCs w:val="10"/>
        </w:rPr>
        <w:t>自己的远程锁管理器。你也可以用</w:t>
      </w:r>
      <w:r>
        <w:rPr>
          <w:rFonts w:ascii="Helvetica" w:hAnsi="Helvetica" w:cs="Helvetica" w:hint="eastAsia"/>
          <w:color w:val="333333"/>
          <w:sz w:val="10"/>
          <w:szCs w:val="10"/>
        </w:rPr>
        <w:t>Berkeley DB</w:t>
      </w:r>
      <w:r>
        <w:rPr>
          <w:rFonts w:ascii="Helvetica" w:hAnsi="Helvetica" w:cs="Helvetica" w:hint="eastAsia"/>
          <w:color w:val="333333"/>
          <w:sz w:val="10"/>
          <w:szCs w:val="10"/>
        </w:rPr>
        <w:t>的内存管理器来处理自己的共享内存中的文件页。随着时间的推移，这些子系统特性的句柄被从</w:t>
      </w:r>
      <w:r>
        <w:rPr>
          <w:rFonts w:ascii="Helvetica" w:hAnsi="Helvetica" w:cs="Helvetica" w:hint="eastAsia"/>
          <w:color w:val="333333"/>
          <w:sz w:val="10"/>
          <w:szCs w:val="10"/>
        </w:rPr>
        <w:t>API</w:t>
      </w:r>
      <w:r>
        <w:rPr>
          <w:rFonts w:ascii="Helvetica" w:hAnsi="Helvetica" w:cs="Helvetica" w:hint="eastAsia"/>
          <w:color w:val="333333"/>
          <w:sz w:val="10"/>
          <w:szCs w:val="10"/>
        </w:rPr>
        <w:t>中删除了以简化</w:t>
      </w:r>
      <w:r>
        <w:rPr>
          <w:rFonts w:ascii="Helvetica" w:hAnsi="Helvetica" w:cs="Helvetica" w:hint="eastAsia"/>
          <w:color w:val="333333"/>
          <w:sz w:val="10"/>
          <w:szCs w:val="10"/>
        </w:rPr>
        <w:t>Berkeley DB</w:t>
      </w:r>
      <w:r>
        <w:rPr>
          <w:rFonts w:ascii="Helvetica" w:hAnsi="Helvetica" w:cs="Helvetica" w:hint="eastAsia"/>
          <w:color w:val="333333"/>
          <w:sz w:val="10"/>
          <w:szCs w:val="10"/>
        </w:rPr>
        <w:t>应用程序。虽然这些子系统</w:t>
      </w:r>
      <w:r w:rsidR="00C230EC">
        <w:rPr>
          <w:rFonts w:ascii="Helvetica" w:hAnsi="Helvetica" w:cs="Helvetica" w:hint="eastAsia"/>
          <w:color w:val="333333"/>
          <w:sz w:val="10"/>
          <w:szCs w:val="10"/>
        </w:rPr>
        <w:t>仍然</w:t>
      </w:r>
      <w:r>
        <w:rPr>
          <w:rFonts w:ascii="Helvetica" w:hAnsi="Helvetica" w:cs="Helvetica" w:hint="eastAsia"/>
          <w:color w:val="333333"/>
          <w:sz w:val="10"/>
          <w:szCs w:val="10"/>
        </w:rPr>
        <w:t>是可以被独立于其他子系统使用的独立模块，它们现在共享一个通用的对象句柄，也就是</w:t>
      </w:r>
      <w:r>
        <w:rPr>
          <w:rFonts w:ascii="Helvetica" w:hAnsi="Helvetica" w:cs="Helvetica" w:hint="eastAsia"/>
          <w:color w:val="333333"/>
          <w:sz w:val="10"/>
          <w:szCs w:val="10"/>
        </w:rPr>
        <w:t>DB_ENV</w:t>
      </w:r>
      <w:r w:rsidR="00C230EC">
        <w:rPr>
          <w:rFonts w:ascii="Helvetica" w:hAnsi="Helvetica" w:cs="Helvetica" w:hint="eastAsia"/>
          <w:color w:val="333333"/>
          <w:sz w:val="10"/>
          <w:szCs w:val="10"/>
        </w:rPr>
        <w:t>“</w:t>
      </w:r>
      <w:r>
        <w:rPr>
          <w:rFonts w:ascii="Helvetica" w:hAnsi="Helvetica" w:cs="Helvetica" w:hint="eastAsia"/>
          <w:color w:val="333333"/>
          <w:sz w:val="10"/>
          <w:szCs w:val="10"/>
        </w:rPr>
        <w:t>环境</w:t>
      </w:r>
      <w:r w:rsidR="00C230EC">
        <w:rPr>
          <w:rFonts w:ascii="Helvetica" w:hAnsi="Helvetica" w:cs="Helvetica" w:hint="eastAsia"/>
          <w:color w:val="333333"/>
          <w:sz w:val="10"/>
          <w:szCs w:val="10"/>
        </w:rPr>
        <w:t>”</w:t>
      </w:r>
      <w:r>
        <w:rPr>
          <w:rFonts w:ascii="Helvetica" w:hAnsi="Helvetica" w:cs="Helvetica" w:hint="eastAsia"/>
          <w:color w:val="333333"/>
          <w:sz w:val="10"/>
          <w:szCs w:val="10"/>
        </w:rPr>
        <w:t>句柄。这个体系结构的特性强化了分层和通用性。虽然层不时在移动，而且还有些地方一个子系统</w:t>
      </w:r>
      <w:r w:rsidR="00E33967">
        <w:rPr>
          <w:rFonts w:ascii="Helvetica" w:hAnsi="Helvetica" w:cs="Helvetica" w:hint="eastAsia"/>
          <w:color w:val="333333"/>
          <w:sz w:val="10"/>
          <w:szCs w:val="10"/>
        </w:rPr>
        <w:t>跨越</w:t>
      </w:r>
      <w:r w:rsidR="00DF0BE8">
        <w:rPr>
          <w:rFonts w:ascii="Helvetica" w:hAnsi="Helvetica" w:cs="Helvetica" w:hint="eastAsia"/>
          <w:color w:val="333333"/>
          <w:sz w:val="10"/>
          <w:szCs w:val="10"/>
        </w:rPr>
        <w:t>到</w:t>
      </w:r>
      <w:r>
        <w:rPr>
          <w:rFonts w:ascii="Helvetica" w:hAnsi="Helvetica" w:cs="Helvetica" w:hint="eastAsia"/>
          <w:color w:val="333333"/>
          <w:sz w:val="10"/>
          <w:szCs w:val="10"/>
        </w:rPr>
        <w:t>另一个子系统，</w:t>
      </w:r>
      <w:r w:rsidR="00314F97">
        <w:rPr>
          <w:rFonts w:ascii="Helvetica" w:hAnsi="Helvetica" w:cs="Helvetica" w:hint="eastAsia"/>
          <w:color w:val="333333"/>
          <w:sz w:val="10"/>
          <w:szCs w:val="10"/>
        </w:rPr>
        <w:t>让程序员把系统的不同部分理解为各自独立的软件产品是一个不错的原则。</w:t>
      </w:r>
    </w:p>
    <w:p w:rsidR="00801E12" w:rsidRPr="00A967C4"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Second, all of the subsystems (in fact, all Berkeley DB functions) return error codes up the call stack. As a library, Berkeley DB cannot </w:t>
      </w:r>
      <w:r w:rsidRPr="00F90419">
        <w:rPr>
          <w:rFonts w:ascii="Helvetica" w:eastAsia="Times New Roman" w:hAnsi="Helvetica" w:cs="Helvetica"/>
          <w:color w:val="333333"/>
          <w:sz w:val="10"/>
          <w:szCs w:val="10"/>
        </w:rPr>
        <w:t>step o</w:t>
      </w:r>
      <w:r w:rsidRPr="00801E12">
        <w:rPr>
          <w:rFonts w:ascii="Helvetica" w:eastAsia="Times New Roman" w:hAnsi="Helvetica" w:cs="Helvetica"/>
          <w:color w:val="333333"/>
          <w:sz w:val="10"/>
          <w:szCs w:val="10"/>
        </w:rPr>
        <w:t xml:space="preserve">n the application's name space by declaring global variables, </w:t>
      </w:r>
      <w:r w:rsidRPr="00A967C4">
        <w:rPr>
          <w:rFonts w:ascii="Helvetica" w:eastAsia="Times New Roman" w:hAnsi="Helvetica" w:cs="Helvetica"/>
          <w:color w:val="333333"/>
          <w:sz w:val="10"/>
          <w:szCs w:val="10"/>
        </w:rPr>
        <w:t>not to mention</w:t>
      </w:r>
      <w:r w:rsidRPr="00801E12">
        <w:rPr>
          <w:rFonts w:ascii="Helvetica" w:eastAsia="Times New Roman" w:hAnsi="Helvetica" w:cs="Helvetica"/>
          <w:color w:val="333333"/>
          <w:sz w:val="10"/>
          <w:szCs w:val="10"/>
        </w:rPr>
        <w:t xml:space="preserve"> that forcing errors to return in a single path through the call stack enforces good programmer </w:t>
      </w:r>
      <w:r w:rsidRPr="00A967C4">
        <w:rPr>
          <w:rFonts w:ascii="Helvetica" w:eastAsia="Times New Roman" w:hAnsi="Helvetica" w:cs="Helvetica"/>
          <w:color w:val="333333"/>
          <w:sz w:val="10"/>
          <w:szCs w:val="10"/>
        </w:rPr>
        <w:t>discipline</w:t>
      </w:r>
      <w:r w:rsidRPr="00801E12">
        <w:rPr>
          <w:rFonts w:ascii="Helvetica" w:eastAsia="Times New Roman" w:hAnsi="Helvetica" w:cs="Helvetica"/>
          <w:color w:val="333333"/>
          <w:sz w:val="10"/>
          <w:szCs w:val="10"/>
        </w:rPr>
        <w:t>.</w:t>
      </w:r>
    </w:p>
    <w:p w:rsidR="00B745E4" w:rsidRPr="00B745E4" w:rsidRDefault="00B745E4"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其次，所有的这些子系统（实际上，所有的</w:t>
      </w:r>
      <w:r>
        <w:rPr>
          <w:rFonts w:ascii="Helvetica" w:hAnsi="Helvetica" w:cs="Helvetica" w:hint="eastAsia"/>
          <w:color w:val="333333"/>
          <w:sz w:val="10"/>
          <w:szCs w:val="10"/>
        </w:rPr>
        <w:t>Berkeley DB</w:t>
      </w:r>
      <w:r>
        <w:rPr>
          <w:rFonts w:ascii="Helvetica" w:hAnsi="Helvetica" w:cs="Helvetica" w:hint="eastAsia"/>
          <w:color w:val="333333"/>
          <w:sz w:val="10"/>
          <w:szCs w:val="10"/>
        </w:rPr>
        <w:t>函数）都给上层返回错误码。作为一个函数库，</w:t>
      </w:r>
      <w:r>
        <w:rPr>
          <w:rFonts w:ascii="Helvetica" w:hAnsi="Helvetica" w:cs="Helvetica" w:hint="eastAsia"/>
          <w:color w:val="333333"/>
          <w:sz w:val="10"/>
          <w:szCs w:val="10"/>
        </w:rPr>
        <w:t>Berkeley DB</w:t>
      </w:r>
      <w:r>
        <w:rPr>
          <w:rFonts w:ascii="Helvetica" w:hAnsi="Helvetica" w:cs="Helvetica" w:hint="eastAsia"/>
          <w:color w:val="333333"/>
          <w:sz w:val="10"/>
          <w:szCs w:val="10"/>
        </w:rPr>
        <w:t>不能通过定义全局变量</w:t>
      </w:r>
      <w:r w:rsidR="00F90419">
        <w:rPr>
          <w:rFonts w:ascii="Helvetica" w:hAnsi="Helvetica" w:cs="Helvetica" w:hint="eastAsia"/>
          <w:color w:val="333333"/>
          <w:sz w:val="10"/>
          <w:szCs w:val="10"/>
        </w:rPr>
        <w:t>侵入</w:t>
      </w:r>
      <w:r>
        <w:rPr>
          <w:rFonts w:ascii="Helvetica" w:hAnsi="Helvetica" w:cs="Helvetica" w:hint="eastAsia"/>
          <w:color w:val="333333"/>
          <w:sz w:val="10"/>
          <w:szCs w:val="10"/>
        </w:rPr>
        <w:t>应用程序的名字空间。更何况强制错误从调用栈通过单一路径返回强化了好的程序员</w:t>
      </w:r>
      <w:r w:rsidR="00C7023A">
        <w:rPr>
          <w:rFonts w:ascii="Helvetica" w:hAnsi="Helvetica" w:cs="Helvetica" w:hint="eastAsia"/>
          <w:color w:val="333333"/>
          <w:sz w:val="10"/>
          <w:szCs w:val="10"/>
        </w:rPr>
        <w:t>纪律</w:t>
      </w:r>
      <w:r>
        <w:rPr>
          <w:rFonts w:ascii="Helvetica" w:hAnsi="Helvetica" w:cs="Helvetica" w:hint="eastAsia"/>
          <w:color w:val="333333"/>
          <w:sz w:val="10"/>
          <w:szCs w:val="10"/>
        </w:rPr>
        <w:t>。</w:t>
      </w:r>
    </w:p>
    <w:p w:rsidR="00801E12" w:rsidRPr="00595021"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6</w:t>
      </w:r>
      <w:r w:rsidR="00595021">
        <w:rPr>
          <w:rFonts w:ascii="Helvetica" w:hAnsi="Helvetica" w:cs="Helvetica" w:hint="eastAsia"/>
          <w:b/>
          <w:bCs/>
          <w:i/>
          <w:iCs/>
          <w:color w:val="333333"/>
          <w:sz w:val="10"/>
          <w:szCs w:val="10"/>
        </w:rPr>
        <w:t xml:space="preserve"> </w:t>
      </w:r>
      <w:r w:rsidR="00595021">
        <w:rPr>
          <w:rFonts w:ascii="Helvetica" w:hAnsi="Helvetica" w:cs="Helvetica" w:hint="eastAsia"/>
          <w:b/>
          <w:bCs/>
          <w:i/>
          <w:iCs/>
          <w:color w:val="333333"/>
          <w:sz w:val="10"/>
          <w:szCs w:val="10"/>
        </w:rPr>
        <w:t>设计经验</w:t>
      </w:r>
      <w:r w:rsidR="00595021">
        <w:rPr>
          <w:rFonts w:ascii="Helvetica" w:hAnsi="Helvetica" w:cs="Helvetica" w:hint="eastAsia"/>
          <w:b/>
          <w:bCs/>
          <w:i/>
          <w:iCs/>
          <w:color w:val="333333"/>
          <w:sz w:val="10"/>
          <w:szCs w:val="10"/>
        </w:rPr>
        <w:t>6</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In library design, respect for the namespace is vital. Programmers who use your library should not need to memorize dozens of reserved names for functions, constants, structures, and global variables to avoid naming collisions between an application and the library.</w:t>
      </w:r>
    </w:p>
    <w:p w:rsidR="00340AE8" w:rsidRPr="00340AE8" w:rsidRDefault="00340AE8"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在函数库的设计中，</w:t>
      </w:r>
      <w:r w:rsidR="00E932FD">
        <w:rPr>
          <w:rFonts w:ascii="Helvetica" w:hAnsi="Helvetica" w:cs="Helvetica" w:hint="eastAsia"/>
          <w:color w:val="333333"/>
          <w:sz w:val="10"/>
          <w:szCs w:val="10"/>
        </w:rPr>
        <w:t>重视</w:t>
      </w:r>
      <w:r>
        <w:rPr>
          <w:rFonts w:ascii="Helvetica" w:hAnsi="Helvetica" w:cs="Helvetica" w:hint="eastAsia"/>
          <w:color w:val="333333"/>
          <w:sz w:val="10"/>
          <w:szCs w:val="10"/>
        </w:rPr>
        <w:t>名字空间是至关重要的。用你的函数库的程序员应该不需要去记住几十个函数、常量、结构、全局变量的保留名字以避免应用和函数库的命名冲突。</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lastRenderedPageBreak/>
        <w:t xml:space="preserve">Finally, all of the subsystems support shared memory. Because Berkeley DB supports sharing databases between multiple running processes, </w:t>
      </w:r>
      <w:r w:rsidRPr="00A932FF">
        <w:rPr>
          <w:rFonts w:ascii="Helvetica" w:eastAsia="Times New Roman" w:hAnsi="Helvetica" w:cs="Helvetica"/>
          <w:color w:val="333333"/>
          <w:sz w:val="10"/>
          <w:szCs w:val="10"/>
        </w:rPr>
        <w:t>all interesting data structures</w:t>
      </w:r>
      <w:r w:rsidRPr="00801E12">
        <w:rPr>
          <w:rFonts w:ascii="Helvetica" w:eastAsia="Times New Roman" w:hAnsi="Helvetica" w:cs="Helvetica"/>
          <w:color w:val="333333"/>
          <w:sz w:val="10"/>
          <w:szCs w:val="10"/>
        </w:rPr>
        <w:t xml:space="preserve"> have to live in shared memory. The most significant implication of this choice is that in-memory data structures must use base address and offset pairs instead of pointers in order for pointer-based data structures to work in the context of multiple processes. In other words, instead of indirecting through a pointer, the Berkeley DB library must create a pointer from a base address (the address at which the shared memory segment is mapped into memory) plus an offset (the offset of a particular data structure in that mapped-in segment). To support this feature, we wrote a version of the Berkeley Software Distribution </w:t>
      </w:r>
      <w:r w:rsidRPr="00801E12">
        <w:rPr>
          <w:rFonts w:ascii="Courier New" w:eastAsia="Times New Roman" w:hAnsi="Courier New" w:cs="Courier New"/>
          <w:color w:val="DD1144"/>
          <w:sz w:val="10"/>
        </w:rPr>
        <w:t>queue</w:t>
      </w:r>
      <w:r w:rsidRPr="00801E12">
        <w:rPr>
          <w:rFonts w:ascii="Helvetica" w:eastAsia="Times New Roman" w:hAnsi="Helvetica" w:cs="Helvetica"/>
          <w:color w:val="333333"/>
          <w:sz w:val="10"/>
          <w:szCs w:val="10"/>
        </w:rPr>
        <w:t xml:space="preserve"> package that implemented a wide variety of linked lists.</w:t>
      </w:r>
    </w:p>
    <w:p w:rsidR="00034305" w:rsidRPr="00034305" w:rsidRDefault="00034305"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最后，所有这些子系统都支持共享内存。因为</w:t>
      </w:r>
      <w:r>
        <w:rPr>
          <w:rFonts w:ascii="Helvetica" w:hAnsi="Helvetica" w:cs="Helvetica" w:hint="eastAsia"/>
          <w:color w:val="333333"/>
          <w:sz w:val="10"/>
          <w:szCs w:val="10"/>
        </w:rPr>
        <w:t>Berkeley DB</w:t>
      </w:r>
      <w:r>
        <w:rPr>
          <w:rFonts w:ascii="Helvetica" w:hAnsi="Helvetica" w:cs="Helvetica" w:hint="eastAsia"/>
          <w:color w:val="333333"/>
          <w:sz w:val="10"/>
          <w:szCs w:val="10"/>
        </w:rPr>
        <w:t>支持</w:t>
      </w:r>
      <w:r w:rsidR="001C143E">
        <w:rPr>
          <w:rFonts w:ascii="Helvetica" w:hAnsi="Helvetica" w:cs="Helvetica" w:hint="eastAsia"/>
          <w:color w:val="333333"/>
          <w:sz w:val="10"/>
          <w:szCs w:val="10"/>
        </w:rPr>
        <w:t>在</w:t>
      </w:r>
      <w:r>
        <w:rPr>
          <w:rFonts w:ascii="Helvetica" w:hAnsi="Helvetica" w:cs="Helvetica" w:hint="eastAsia"/>
          <w:color w:val="333333"/>
          <w:sz w:val="10"/>
          <w:szCs w:val="10"/>
        </w:rPr>
        <w:t>多个运行的进程之间共享数据库，所有</w:t>
      </w:r>
      <w:r w:rsidR="00DD0FC5">
        <w:rPr>
          <w:rFonts w:ascii="Helvetica" w:hAnsi="Helvetica" w:cs="Helvetica" w:hint="eastAsia"/>
          <w:color w:val="333333"/>
          <w:sz w:val="10"/>
          <w:szCs w:val="10"/>
        </w:rPr>
        <w:t>共享</w:t>
      </w:r>
      <w:r>
        <w:rPr>
          <w:rFonts w:ascii="Helvetica" w:hAnsi="Helvetica" w:cs="Helvetica" w:hint="eastAsia"/>
          <w:color w:val="333333"/>
          <w:sz w:val="10"/>
          <w:szCs w:val="10"/>
        </w:rPr>
        <w:t>数据结构都必须放在共享内存中。</w:t>
      </w:r>
      <w:r w:rsidR="005633D3">
        <w:rPr>
          <w:rFonts w:ascii="Helvetica" w:hAnsi="Helvetica" w:cs="Helvetica" w:hint="eastAsia"/>
          <w:color w:val="333333"/>
          <w:sz w:val="10"/>
          <w:szCs w:val="10"/>
        </w:rPr>
        <w:t>这个选择的最</w:t>
      </w:r>
      <w:r w:rsidR="00DB4FDE">
        <w:rPr>
          <w:rFonts w:ascii="Helvetica" w:hAnsi="Helvetica" w:cs="Helvetica" w:hint="eastAsia"/>
          <w:color w:val="333333"/>
          <w:sz w:val="10"/>
          <w:szCs w:val="10"/>
        </w:rPr>
        <w:t>明显的结果</w:t>
      </w:r>
      <w:r w:rsidR="005633D3">
        <w:rPr>
          <w:rFonts w:ascii="Helvetica" w:hAnsi="Helvetica" w:cs="Helvetica" w:hint="eastAsia"/>
          <w:color w:val="333333"/>
          <w:sz w:val="10"/>
          <w:szCs w:val="10"/>
        </w:rPr>
        <w:t>是内存数据结构都必须采用</w:t>
      </w:r>
      <w:r w:rsidR="006E3A35">
        <w:rPr>
          <w:rFonts w:ascii="Helvetica" w:hAnsi="Helvetica" w:cs="Helvetica" w:hint="eastAsia"/>
          <w:color w:val="333333"/>
          <w:sz w:val="10"/>
          <w:szCs w:val="10"/>
        </w:rPr>
        <w:t>一对</w:t>
      </w:r>
      <w:r w:rsidR="005633D3">
        <w:rPr>
          <w:rFonts w:ascii="Helvetica" w:hAnsi="Helvetica" w:cs="Helvetica" w:hint="eastAsia"/>
          <w:color w:val="333333"/>
          <w:sz w:val="10"/>
          <w:szCs w:val="10"/>
        </w:rPr>
        <w:t>基地址和偏移量而不是指针，以使得基于指针的数据结构都可以在多进程的</w:t>
      </w:r>
      <w:r w:rsidR="00764D8C">
        <w:rPr>
          <w:rFonts w:ascii="Helvetica" w:hAnsi="Helvetica" w:cs="Helvetica" w:hint="eastAsia"/>
          <w:color w:val="333333"/>
          <w:sz w:val="10"/>
          <w:szCs w:val="10"/>
        </w:rPr>
        <w:t>环境</w:t>
      </w:r>
      <w:r w:rsidR="005633D3">
        <w:rPr>
          <w:rFonts w:ascii="Helvetica" w:hAnsi="Helvetica" w:cs="Helvetica" w:hint="eastAsia"/>
          <w:color w:val="333333"/>
          <w:sz w:val="10"/>
          <w:szCs w:val="10"/>
        </w:rPr>
        <w:t>下工作。换句话说，不通过指针做间接转换，</w:t>
      </w:r>
      <w:r w:rsidR="005633D3">
        <w:rPr>
          <w:rFonts w:ascii="Helvetica" w:hAnsi="Helvetica" w:cs="Helvetica" w:hint="eastAsia"/>
          <w:color w:val="333333"/>
          <w:sz w:val="10"/>
          <w:szCs w:val="10"/>
        </w:rPr>
        <w:t>Berkeley DB</w:t>
      </w:r>
      <w:r w:rsidR="005633D3">
        <w:rPr>
          <w:rFonts w:ascii="Helvetica" w:hAnsi="Helvetica" w:cs="Helvetica" w:hint="eastAsia"/>
          <w:color w:val="333333"/>
          <w:sz w:val="10"/>
          <w:szCs w:val="10"/>
        </w:rPr>
        <w:t>函数库必须通过基地址（共享内存段被映射到进程中的内存地址）加上一个偏移量（给定数据结构在映射的内存段中的偏移位置）来创建指针。为了支持这个特性，我们写了一个</w:t>
      </w:r>
      <w:r w:rsidR="005633D3">
        <w:rPr>
          <w:rFonts w:ascii="Helvetica" w:hAnsi="Helvetica" w:cs="Helvetica" w:hint="eastAsia"/>
          <w:color w:val="333333"/>
          <w:sz w:val="10"/>
          <w:szCs w:val="10"/>
        </w:rPr>
        <w:t>BSD</w:t>
      </w:r>
      <w:r w:rsidR="005633D3">
        <w:rPr>
          <w:rFonts w:ascii="Helvetica" w:hAnsi="Helvetica" w:cs="Helvetica" w:hint="eastAsia"/>
          <w:color w:val="333333"/>
          <w:sz w:val="10"/>
          <w:szCs w:val="10"/>
        </w:rPr>
        <w:t>版本的</w:t>
      </w:r>
      <w:r w:rsidR="005633D3">
        <w:rPr>
          <w:rFonts w:ascii="Helvetica" w:hAnsi="Helvetica" w:cs="Helvetica" w:hint="eastAsia"/>
          <w:color w:val="333333"/>
          <w:sz w:val="10"/>
          <w:szCs w:val="10"/>
        </w:rPr>
        <w:t>queue</w:t>
      </w:r>
      <w:r w:rsidR="005633D3">
        <w:rPr>
          <w:rFonts w:ascii="Helvetica" w:hAnsi="Helvetica" w:cs="Helvetica" w:hint="eastAsia"/>
          <w:color w:val="333333"/>
          <w:sz w:val="10"/>
          <w:szCs w:val="10"/>
        </w:rPr>
        <w:t>软件包，它实现了各种各样的链表。</w:t>
      </w:r>
    </w:p>
    <w:p w:rsidR="00801E12" w:rsidRPr="0046560F"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7</w:t>
      </w:r>
      <w:r w:rsidR="0046560F">
        <w:rPr>
          <w:rFonts w:ascii="Helvetica" w:hAnsi="Helvetica" w:cs="Helvetica" w:hint="eastAsia"/>
          <w:b/>
          <w:bCs/>
          <w:i/>
          <w:iCs/>
          <w:color w:val="333333"/>
          <w:sz w:val="10"/>
          <w:szCs w:val="10"/>
        </w:rPr>
        <w:t xml:space="preserve"> </w:t>
      </w:r>
      <w:r w:rsidR="0046560F">
        <w:rPr>
          <w:rFonts w:ascii="Helvetica" w:hAnsi="Helvetica" w:cs="Helvetica" w:hint="eastAsia"/>
          <w:b/>
          <w:bCs/>
          <w:i/>
          <w:iCs/>
          <w:color w:val="333333"/>
          <w:sz w:val="10"/>
          <w:szCs w:val="10"/>
        </w:rPr>
        <w:t>设计教训</w:t>
      </w:r>
      <w:r w:rsidR="0046560F">
        <w:rPr>
          <w:rFonts w:ascii="Helvetica" w:hAnsi="Helvetica" w:cs="Helvetica" w:hint="eastAsia"/>
          <w:b/>
          <w:bCs/>
          <w:i/>
          <w:iCs/>
          <w:color w:val="333333"/>
          <w:sz w:val="10"/>
          <w:szCs w:val="10"/>
        </w:rPr>
        <w:t>7</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Before we wrote a shared-memory linked-list package, Berkeley DB engineers hand-coded a variety of different data structures in shared memory, and these implementations were fragile and difficult to debug. The shared-memory list package, modeled after the BSD list package (</w:t>
      </w:r>
      <w:r w:rsidRPr="00801E12">
        <w:rPr>
          <w:rFonts w:ascii="Courier New" w:eastAsia="Times New Roman" w:hAnsi="Courier New" w:cs="Courier New"/>
          <w:color w:val="DD1144"/>
          <w:sz w:val="10"/>
        </w:rPr>
        <w:t>queue.h</w:t>
      </w:r>
      <w:r w:rsidRPr="00801E12">
        <w:rPr>
          <w:rFonts w:ascii="Helvetica" w:eastAsia="Times New Roman" w:hAnsi="Helvetica" w:cs="Helvetica"/>
          <w:color w:val="333333"/>
          <w:sz w:val="10"/>
          <w:szCs w:val="10"/>
        </w:rPr>
        <w:t>), replaced all of those efforts. Once it was debugged, we never had to debug another shared memory linked-list problem. This illustrates three important design principles: First, if you have functionality that appears more than once, write the shared functions and use them, because the mere existence of two copies of any specific functionality in your code guarantees that one of them is incorrectly implemented. Second, when you develop a set of general purpose routines, write a test suite for the set of routines, so you can debug them in isolation. Third, the harder code is to write, the more important for it to be separately written and maintained; it's almost impossible to keep surrounding code from infecting and corroding a piece of code.</w:t>
      </w:r>
    </w:p>
    <w:p w:rsidR="00060589" w:rsidRPr="00060589" w:rsidRDefault="00F1031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在我们写共享</w:t>
      </w:r>
      <w:r w:rsidR="00655516">
        <w:rPr>
          <w:rFonts w:ascii="Helvetica" w:hAnsi="Helvetica" w:cs="Helvetica" w:hint="eastAsia"/>
          <w:color w:val="333333"/>
          <w:sz w:val="10"/>
          <w:szCs w:val="10"/>
        </w:rPr>
        <w:t>内</w:t>
      </w:r>
      <w:r w:rsidR="00060589">
        <w:rPr>
          <w:rFonts w:ascii="Helvetica" w:hAnsi="Helvetica" w:cs="Helvetica" w:hint="eastAsia"/>
          <w:color w:val="333333"/>
          <w:sz w:val="10"/>
          <w:szCs w:val="10"/>
        </w:rPr>
        <w:t>存的链表软件包之前，</w:t>
      </w:r>
      <w:r w:rsidR="00060589">
        <w:rPr>
          <w:rFonts w:ascii="Helvetica" w:hAnsi="Helvetica" w:cs="Helvetica" w:hint="eastAsia"/>
          <w:color w:val="333333"/>
          <w:sz w:val="10"/>
          <w:szCs w:val="10"/>
        </w:rPr>
        <w:t>Berkeley DB</w:t>
      </w:r>
      <w:r w:rsidR="00BF7D63">
        <w:rPr>
          <w:rFonts w:ascii="Helvetica" w:hAnsi="Helvetica" w:cs="Helvetica" w:hint="eastAsia"/>
          <w:color w:val="333333"/>
          <w:sz w:val="10"/>
          <w:szCs w:val="10"/>
        </w:rPr>
        <w:t>的</w:t>
      </w:r>
      <w:r w:rsidR="00060589">
        <w:rPr>
          <w:rFonts w:ascii="Helvetica" w:hAnsi="Helvetica" w:cs="Helvetica" w:hint="eastAsia"/>
          <w:color w:val="333333"/>
          <w:sz w:val="10"/>
          <w:szCs w:val="10"/>
        </w:rPr>
        <w:t>工程师们手工编写了共享内存中的各式不同的数据结构，而且这些实现容易出错和很难调试。共享内存链表软件包，仿照</w:t>
      </w:r>
      <w:r w:rsidR="00060589">
        <w:rPr>
          <w:rFonts w:ascii="Helvetica" w:hAnsi="Helvetica" w:cs="Helvetica" w:hint="eastAsia"/>
          <w:color w:val="333333"/>
          <w:sz w:val="10"/>
          <w:szCs w:val="10"/>
        </w:rPr>
        <w:t>BSD</w:t>
      </w:r>
      <w:r w:rsidR="00060589">
        <w:rPr>
          <w:rFonts w:ascii="Helvetica" w:hAnsi="Helvetica" w:cs="Helvetica" w:hint="eastAsia"/>
          <w:color w:val="333333"/>
          <w:sz w:val="10"/>
          <w:szCs w:val="10"/>
        </w:rPr>
        <w:t>链表软件包（</w:t>
      </w:r>
      <w:r w:rsidR="00060589">
        <w:rPr>
          <w:rFonts w:ascii="Helvetica" w:hAnsi="Helvetica" w:cs="Helvetica" w:hint="eastAsia"/>
          <w:color w:val="333333"/>
          <w:sz w:val="10"/>
          <w:szCs w:val="10"/>
        </w:rPr>
        <w:t>queue.h</w:t>
      </w:r>
      <w:r w:rsidR="00060589">
        <w:rPr>
          <w:rFonts w:ascii="Helvetica" w:hAnsi="Helvetica" w:cs="Helvetica" w:hint="eastAsia"/>
          <w:color w:val="333333"/>
          <w:sz w:val="10"/>
          <w:szCs w:val="10"/>
        </w:rPr>
        <w:t>）</w:t>
      </w:r>
      <w:r w:rsidR="006F6930">
        <w:rPr>
          <w:rFonts w:ascii="Helvetica" w:hAnsi="Helvetica" w:cs="Helvetica" w:hint="eastAsia"/>
          <w:color w:val="333333"/>
          <w:sz w:val="10"/>
          <w:szCs w:val="10"/>
        </w:rPr>
        <w:t>实现</w:t>
      </w:r>
      <w:r w:rsidR="00060589">
        <w:rPr>
          <w:rFonts w:ascii="Helvetica" w:hAnsi="Helvetica" w:cs="Helvetica" w:hint="eastAsia"/>
          <w:color w:val="333333"/>
          <w:sz w:val="10"/>
          <w:szCs w:val="10"/>
        </w:rPr>
        <w:t>，</w:t>
      </w:r>
      <w:r>
        <w:rPr>
          <w:rFonts w:ascii="Helvetica" w:hAnsi="Helvetica" w:cs="Helvetica" w:hint="eastAsia"/>
          <w:color w:val="333333"/>
          <w:sz w:val="10"/>
          <w:szCs w:val="10"/>
        </w:rPr>
        <w:t>代替</w:t>
      </w:r>
      <w:r w:rsidR="00060589">
        <w:rPr>
          <w:rFonts w:ascii="Helvetica" w:hAnsi="Helvetica" w:cs="Helvetica" w:hint="eastAsia"/>
          <w:color w:val="333333"/>
          <w:sz w:val="10"/>
          <w:szCs w:val="10"/>
        </w:rPr>
        <w:t>了所有这些努力。</w:t>
      </w:r>
      <w:r w:rsidR="00FD6380">
        <w:rPr>
          <w:rFonts w:ascii="Helvetica" w:hAnsi="Helvetica" w:cs="Helvetica" w:hint="eastAsia"/>
          <w:color w:val="333333"/>
          <w:sz w:val="10"/>
          <w:szCs w:val="10"/>
        </w:rPr>
        <w:t>在它一旦调试通过后，</w:t>
      </w:r>
      <w:r w:rsidR="00344502">
        <w:rPr>
          <w:rFonts w:ascii="Helvetica" w:hAnsi="Helvetica" w:cs="Helvetica" w:hint="eastAsia"/>
          <w:color w:val="333333"/>
          <w:sz w:val="10"/>
          <w:szCs w:val="10"/>
        </w:rPr>
        <w:t>我们再也不需要去调试共享内存链表问题了。</w:t>
      </w:r>
      <w:r w:rsidR="00590BA7">
        <w:rPr>
          <w:rFonts w:ascii="Helvetica" w:hAnsi="Helvetica" w:cs="Helvetica" w:hint="eastAsia"/>
          <w:color w:val="333333"/>
          <w:sz w:val="10"/>
          <w:szCs w:val="10"/>
        </w:rPr>
        <w:t>这</w:t>
      </w:r>
      <w:r w:rsidR="009D4D8B">
        <w:rPr>
          <w:rFonts w:ascii="Helvetica" w:hAnsi="Helvetica" w:cs="Helvetica" w:hint="eastAsia"/>
          <w:color w:val="333333"/>
          <w:sz w:val="10"/>
          <w:szCs w:val="10"/>
        </w:rPr>
        <w:t>体现</w:t>
      </w:r>
      <w:r w:rsidR="00590BA7">
        <w:rPr>
          <w:rFonts w:ascii="Helvetica" w:hAnsi="Helvetica" w:cs="Helvetica" w:hint="eastAsia"/>
          <w:color w:val="333333"/>
          <w:sz w:val="10"/>
          <w:szCs w:val="10"/>
        </w:rPr>
        <w:t>了三个重要的设计原则：第一，如果</w:t>
      </w:r>
      <w:r w:rsidR="004436DD">
        <w:rPr>
          <w:rFonts w:ascii="Helvetica" w:hAnsi="Helvetica" w:cs="Helvetica" w:hint="eastAsia"/>
          <w:color w:val="333333"/>
          <w:sz w:val="10"/>
          <w:szCs w:val="10"/>
        </w:rPr>
        <w:t>一个功能</w:t>
      </w:r>
      <w:r w:rsidR="00590BA7">
        <w:rPr>
          <w:rFonts w:ascii="Helvetica" w:hAnsi="Helvetica" w:cs="Helvetica" w:hint="eastAsia"/>
          <w:color w:val="333333"/>
          <w:sz w:val="10"/>
          <w:szCs w:val="10"/>
        </w:rPr>
        <w:t>出现了</w:t>
      </w:r>
      <w:r w:rsidR="004436DD">
        <w:rPr>
          <w:rFonts w:ascii="Helvetica" w:hAnsi="Helvetica" w:cs="Helvetica" w:hint="eastAsia"/>
          <w:color w:val="333333"/>
          <w:sz w:val="10"/>
          <w:szCs w:val="10"/>
        </w:rPr>
        <w:t>多次</w:t>
      </w:r>
      <w:r w:rsidR="00590BA7">
        <w:rPr>
          <w:rFonts w:ascii="Helvetica" w:hAnsi="Helvetica" w:cs="Helvetica" w:hint="eastAsia"/>
          <w:color w:val="333333"/>
          <w:sz w:val="10"/>
          <w:szCs w:val="10"/>
        </w:rPr>
        <w:t>，那就写</w:t>
      </w:r>
      <w:r w:rsidR="002D7D4F">
        <w:rPr>
          <w:rFonts w:ascii="Helvetica" w:hAnsi="Helvetica" w:cs="Helvetica" w:hint="eastAsia"/>
          <w:color w:val="333333"/>
          <w:sz w:val="10"/>
          <w:szCs w:val="10"/>
        </w:rPr>
        <w:t>出</w:t>
      </w:r>
      <w:r w:rsidR="00590BA7">
        <w:rPr>
          <w:rFonts w:ascii="Helvetica" w:hAnsi="Helvetica" w:cs="Helvetica" w:hint="eastAsia"/>
          <w:color w:val="333333"/>
          <w:sz w:val="10"/>
          <w:szCs w:val="10"/>
        </w:rPr>
        <w:t>共享</w:t>
      </w:r>
      <w:r w:rsidR="00D4004D">
        <w:rPr>
          <w:rFonts w:ascii="Helvetica" w:hAnsi="Helvetica" w:cs="Helvetica" w:hint="eastAsia"/>
          <w:color w:val="333333"/>
          <w:sz w:val="10"/>
          <w:szCs w:val="10"/>
        </w:rPr>
        <w:t>的</w:t>
      </w:r>
      <w:r w:rsidR="000818E6">
        <w:rPr>
          <w:rFonts w:ascii="Helvetica" w:hAnsi="Helvetica" w:cs="Helvetica" w:hint="eastAsia"/>
          <w:color w:val="333333"/>
          <w:sz w:val="10"/>
          <w:szCs w:val="10"/>
        </w:rPr>
        <w:t>函数</w:t>
      </w:r>
      <w:r w:rsidR="00590BA7">
        <w:rPr>
          <w:rFonts w:ascii="Helvetica" w:hAnsi="Helvetica" w:cs="Helvetica" w:hint="eastAsia"/>
          <w:color w:val="333333"/>
          <w:sz w:val="10"/>
          <w:szCs w:val="10"/>
        </w:rPr>
        <w:t>并使用它们，因为对于任何特定功能</w:t>
      </w:r>
      <w:r w:rsidR="002F1171">
        <w:rPr>
          <w:rFonts w:ascii="Helvetica" w:hAnsi="Helvetica" w:cs="Helvetica" w:hint="eastAsia"/>
          <w:color w:val="333333"/>
          <w:sz w:val="10"/>
          <w:szCs w:val="10"/>
        </w:rPr>
        <w:t>而言，</w:t>
      </w:r>
      <w:r w:rsidR="00590BA7">
        <w:rPr>
          <w:rFonts w:ascii="Helvetica" w:hAnsi="Helvetica" w:cs="Helvetica" w:hint="eastAsia"/>
          <w:color w:val="333333"/>
          <w:sz w:val="10"/>
          <w:szCs w:val="10"/>
        </w:rPr>
        <w:t>两份拷贝的存在一定说明其中一份实现</w:t>
      </w:r>
      <w:r w:rsidR="0027510D">
        <w:rPr>
          <w:rFonts w:ascii="Helvetica" w:hAnsi="Helvetica" w:cs="Helvetica" w:hint="eastAsia"/>
          <w:color w:val="333333"/>
          <w:sz w:val="10"/>
          <w:szCs w:val="10"/>
        </w:rPr>
        <w:t>得</w:t>
      </w:r>
      <w:r w:rsidR="00590BA7">
        <w:rPr>
          <w:rFonts w:ascii="Helvetica" w:hAnsi="Helvetica" w:cs="Helvetica" w:hint="eastAsia"/>
          <w:color w:val="333333"/>
          <w:sz w:val="10"/>
          <w:szCs w:val="10"/>
        </w:rPr>
        <w:t>不正确。其次，当你开发一系列通用的例程时，给这些例程写一个测试集，这样你就可以分开调试它们。第三，代码越难以书写，单独书写并维护它就越重要。因为基本上不可能防止外围代码感染和侵蚀一份代码。</w:t>
      </w:r>
    </w:p>
    <w:p w:rsidR="00801E12" w:rsidRPr="00BF45FD"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4.6. The Buffer Manager: Mpool</w:t>
      </w:r>
      <w:r w:rsidR="00BF45FD">
        <w:rPr>
          <w:rFonts w:ascii="Helvetica" w:eastAsia="Times New Roman" w:hAnsi="Helvetica" w:cs="Helvetica"/>
          <w:b/>
          <w:bCs/>
          <w:i/>
          <w:iCs/>
          <w:color w:val="333333"/>
          <w:sz w:val="19"/>
          <w:szCs w:val="19"/>
        </w:rPr>
        <w:t xml:space="preserve"> </w:t>
      </w:r>
      <w:r w:rsidR="00BF45FD">
        <w:rPr>
          <w:rFonts w:ascii="Helvetica" w:hAnsi="Helvetica" w:cs="Helvetica" w:hint="eastAsia"/>
          <w:b/>
          <w:bCs/>
          <w:i/>
          <w:iCs/>
          <w:color w:val="333333"/>
          <w:sz w:val="19"/>
          <w:szCs w:val="19"/>
        </w:rPr>
        <w:t>缓冲区管理器：</w:t>
      </w:r>
      <w:r w:rsidR="00BF45FD">
        <w:rPr>
          <w:rFonts w:ascii="Helvetica" w:hAnsi="Helvetica" w:cs="Helvetica" w:hint="eastAsia"/>
          <w:b/>
          <w:bCs/>
          <w:i/>
          <w:iCs/>
          <w:color w:val="333333"/>
          <w:sz w:val="19"/>
          <w:szCs w:val="19"/>
        </w:rPr>
        <w:t>Mpool</w:t>
      </w:r>
    </w:p>
    <w:p w:rsid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The Berkeley DB Mpool subsystem is an in-memory buffer pool of file pages, which hides the fact that main memory is a limited resource, requiring the library to move database pages to and from disk when handling databases larger than memory. Caching database pages in memory was what enabled the original hash library to significantly out-perform the historic </w:t>
      </w:r>
      <w:r w:rsidRPr="00801E12">
        <w:rPr>
          <w:rFonts w:ascii="Courier New" w:eastAsia="Times New Roman" w:hAnsi="Courier New" w:cs="Courier New"/>
          <w:color w:val="DD1144"/>
          <w:sz w:val="10"/>
        </w:rPr>
        <w:t>hsearch</w:t>
      </w:r>
      <w:r w:rsidRPr="00801E12">
        <w:rPr>
          <w:rFonts w:ascii="Helvetica" w:eastAsia="Times New Roman" w:hAnsi="Helvetica" w:cs="Helvetica"/>
          <w:color w:val="333333"/>
          <w:sz w:val="10"/>
          <w:szCs w:val="10"/>
        </w:rPr>
        <w:t xml:space="preserve"> and </w:t>
      </w:r>
      <w:r w:rsidRPr="00801E12">
        <w:rPr>
          <w:rFonts w:ascii="Courier New" w:eastAsia="Times New Roman" w:hAnsi="Courier New" w:cs="Courier New"/>
          <w:color w:val="DD1144"/>
          <w:sz w:val="10"/>
        </w:rPr>
        <w:t>ndbm</w:t>
      </w:r>
      <w:r w:rsidRPr="00801E12">
        <w:rPr>
          <w:rFonts w:ascii="Helvetica" w:eastAsia="Times New Roman" w:hAnsi="Helvetica" w:cs="Helvetica"/>
          <w:color w:val="333333"/>
          <w:sz w:val="10"/>
          <w:szCs w:val="10"/>
        </w:rPr>
        <w:t xml:space="preserve"> implementations.</w:t>
      </w:r>
    </w:p>
    <w:p w:rsidR="002E4E34" w:rsidRPr="002E4E34" w:rsidRDefault="002E4E34" w:rsidP="00801E12">
      <w:pPr>
        <w:spacing w:after="71" w:line="142" w:lineRule="atLeast"/>
        <w:rPr>
          <w:rFonts w:ascii="Helvetica" w:hAnsi="Helvetica" w:cs="Helvetica"/>
          <w:color w:val="333333"/>
          <w:sz w:val="10"/>
          <w:szCs w:val="10"/>
        </w:rPr>
      </w:pPr>
      <w:r>
        <w:rPr>
          <w:rFonts w:ascii="Helvetica" w:eastAsia="Times New Roman" w:hAnsi="Helvetica" w:cs="Helvetica"/>
          <w:color w:val="333333"/>
          <w:sz w:val="10"/>
          <w:szCs w:val="10"/>
        </w:rPr>
        <w:t>Berkeley DB</w:t>
      </w:r>
      <w:r>
        <w:rPr>
          <w:rFonts w:ascii="Helvetica" w:hAnsi="Helvetica" w:cs="Helvetica" w:hint="eastAsia"/>
          <w:color w:val="333333"/>
          <w:sz w:val="10"/>
          <w:szCs w:val="10"/>
        </w:rPr>
        <w:t>的</w:t>
      </w:r>
      <w:r>
        <w:rPr>
          <w:rFonts w:ascii="Helvetica" w:hAnsi="Helvetica" w:cs="Helvetica" w:hint="eastAsia"/>
          <w:color w:val="333333"/>
          <w:sz w:val="10"/>
          <w:szCs w:val="10"/>
        </w:rPr>
        <w:t>Mpool</w:t>
      </w:r>
      <w:r>
        <w:rPr>
          <w:rFonts w:ascii="Helvetica" w:hAnsi="Helvetica" w:cs="Helvetica" w:hint="eastAsia"/>
          <w:color w:val="333333"/>
          <w:sz w:val="10"/>
          <w:szCs w:val="10"/>
        </w:rPr>
        <w:t>子系统是文件页</w:t>
      </w:r>
      <w:r w:rsidR="00CF30D8">
        <w:rPr>
          <w:rFonts w:ascii="Helvetica" w:hAnsi="Helvetica" w:cs="Helvetica" w:hint="eastAsia"/>
          <w:color w:val="333333"/>
          <w:sz w:val="10"/>
          <w:szCs w:val="10"/>
        </w:rPr>
        <w:t>面</w:t>
      </w:r>
      <w:r>
        <w:rPr>
          <w:rFonts w:ascii="Helvetica" w:hAnsi="Helvetica" w:cs="Helvetica" w:hint="eastAsia"/>
          <w:color w:val="333333"/>
          <w:sz w:val="10"/>
          <w:szCs w:val="10"/>
        </w:rPr>
        <w:t>的内存缓冲池，它隐藏了</w:t>
      </w:r>
      <w:r w:rsidR="00CF30D8">
        <w:rPr>
          <w:rFonts w:ascii="Helvetica" w:hAnsi="Helvetica" w:cs="Helvetica" w:hint="eastAsia"/>
          <w:color w:val="333333"/>
          <w:sz w:val="10"/>
          <w:szCs w:val="10"/>
        </w:rPr>
        <w:t>这样一个事实：</w:t>
      </w:r>
      <w:r>
        <w:rPr>
          <w:rFonts w:ascii="Helvetica" w:hAnsi="Helvetica" w:cs="Helvetica" w:hint="eastAsia"/>
          <w:color w:val="333333"/>
          <w:sz w:val="10"/>
          <w:szCs w:val="10"/>
        </w:rPr>
        <w:t>内存是一种有限资源</w:t>
      </w:r>
      <w:r w:rsidR="00CF30D8">
        <w:rPr>
          <w:rFonts w:ascii="Helvetica" w:hAnsi="Helvetica" w:cs="Helvetica" w:hint="eastAsia"/>
          <w:color w:val="333333"/>
          <w:sz w:val="10"/>
          <w:szCs w:val="10"/>
        </w:rPr>
        <w:t>，</w:t>
      </w:r>
      <w:r>
        <w:rPr>
          <w:rFonts w:ascii="Helvetica" w:hAnsi="Helvetica" w:cs="Helvetica" w:hint="eastAsia"/>
          <w:color w:val="333333"/>
          <w:sz w:val="10"/>
          <w:szCs w:val="10"/>
        </w:rPr>
        <w:t>当处理超过内存大小的数据库时，需要函数库在磁盘和内存间来回移动数据库页。将数据库页缓存在内存中使得原先的</w:t>
      </w:r>
      <w:r w:rsidR="004763E5">
        <w:rPr>
          <w:rFonts w:ascii="Helvetica" w:hAnsi="Helvetica" w:cs="Helvetica" w:hint="eastAsia"/>
          <w:color w:val="333333"/>
          <w:sz w:val="10"/>
          <w:szCs w:val="10"/>
        </w:rPr>
        <w:t>哈希</w:t>
      </w:r>
      <w:r>
        <w:rPr>
          <w:rFonts w:ascii="Helvetica" w:hAnsi="Helvetica" w:cs="Helvetica" w:hint="eastAsia"/>
          <w:color w:val="333333"/>
          <w:sz w:val="10"/>
          <w:szCs w:val="10"/>
        </w:rPr>
        <w:t>库大大优于先前的</w:t>
      </w:r>
      <w:r>
        <w:rPr>
          <w:rFonts w:ascii="Helvetica" w:hAnsi="Helvetica" w:cs="Helvetica" w:hint="eastAsia"/>
          <w:color w:val="333333"/>
          <w:sz w:val="10"/>
          <w:szCs w:val="10"/>
        </w:rPr>
        <w:t>hsearch</w:t>
      </w:r>
      <w:r>
        <w:rPr>
          <w:rFonts w:ascii="Helvetica" w:hAnsi="Helvetica" w:cs="Helvetica" w:hint="eastAsia"/>
          <w:color w:val="333333"/>
          <w:sz w:val="10"/>
          <w:szCs w:val="10"/>
        </w:rPr>
        <w:t>和</w:t>
      </w:r>
      <w:r>
        <w:rPr>
          <w:rFonts w:ascii="Helvetica" w:hAnsi="Helvetica" w:cs="Helvetica" w:hint="eastAsia"/>
          <w:color w:val="333333"/>
          <w:sz w:val="10"/>
          <w:szCs w:val="10"/>
        </w:rPr>
        <w:t>hdbm</w:t>
      </w:r>
      <w:r>
        <w:rPr>
          <w:rFonts w:ascii="Helvetica" w:hAnsi="Helvetica" w:cs="Helvetica" w:hint="eastAsia"/>
          <w:color w:val="333333"/>
          <w:sz w:val="10"/>
          <w:szCs w:val="10"/>
        </w:rPr>
        <w:t>实现。</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Although the Berkeley DB Btree access method is a fairly </w:t>
      </w:r>
      <w:r w:rsidRPr="000A63B1">
        <w:rPr>
          <w:rFonts w:ascii="Helvetica" w:hAnsi="Helvetica" w:cs="Helvetica"/>
          <w:color w:val="333333"/>
          <w:sz w:val="10"/>
          <w:szCs w:val="10"/>
        </w:rPr>
        <w:t>traditional</w:t>
      </w:r>
      <w:r w:rsidRPr="00801E12">
        <w:rPr>
          <w:rFonts w:ascii="Helvetica" w:eastAsia="Times New Roman" w:hAnsi="Helvetica" w:cs="Helvetica"/>
          <w:color w:val="333333"/>
          <w:sz w:val="10"/>
          <w:szCs w:val="10"/>
        </w:rPr>
        <w:t xml:space="preserve"> B+tree implementation, pointers between tree nodes are represented as page numbers, not actual in-memory pointers, because the library's implementation uses the on-disk format as its in-memory format as well. The advantage of this representation is that a page can be flushed from the cache without format conversion; the disadvantage is that traversing an index structures requires (costlier) repeated buffer pool lookups rather than (cheaper) memory </w:t>
      </w:r>
      <w:r w:rsidRPr="000A63B1">
        <w:rPr>
          <w:rFonts w:ascii="Helvetica" w:eastAsia="Times New Roman" w:hAnsi="Helvetica" w:cs="Helvetica"/>
          <w:color w:val="333333"/>
          <w:sz w:val="10"/>
          <w:szCs w:val="10"/>
        </w:rPr>
        <w:t>indirections</w:t>
      </w:r>
      <w:r w:rsidRPr="00801E12">
        <w:rPr>
          <w:rFonts w:ascii="Helvetica" w:eastAsia="Times New Roman" w:hAnsi="Helvetica" w:cs="Helvetica"/>
          <w:color w:val="333333"/>
          <w:sz w:val="10"/>
          <w:szCs w:val="10"/>
        </w:rPr>
        <w:t>.</w:t>
      </w:r>
    </w:p>
    <w:p w:rsidR="00D34469" w:rsidRDefault="00D3446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虽然</w:t>
      </w:r>
      <w:r>
        <w:rPr>
          <w:rFonts w:ascii="Helvetica" w:hAnsi="Helvetica" w:cs="Helvetica" w:hint="eastAsia"/>
          <w:color w:val="333333"/>
          <w:sz w:val="10"/>
          <w:szCs w:val="10"/>
        </w:rPr>
        <w:t>Berkeley DB</w:t>
      </w:r>
      <w:r>
        <w:rPr>
          <w:rFonts w:ascii="Helvetica" w:hAnsi="Helvetica" w:cs="Helvetica" w:hint="eastAsia"/>
          <w:color w:val="333333"/>
          <w:sz w:val="10"/>
          <w:szCs w:val="10"/>
        </w:rPr>
        <w:t>的</w:t>
      </w:r>
      <w:r>
        <w:rPr>
          <w:rFonts w:ascii="Helvetica" w:hAnsi="Helvetica" w:cs="Helvetica" w:hint="eastAsia"/>
          <w:color w:val="333333"/>
          <w:sz w:val="10"/>
          <w:szCs w:val="10"/>
        </w:rPr>
        <w:t>B</w:t>
      </w:r>
      <w:r>
        <w:rPr>
          <w:rFonts w:ascii="Helvetica" w:hAnsi="Helvetica" w:cs="Helvetica" w:hint="eastAsia"/>
          <w:color w:val="333333"/>
          <w:sz w:val="10"/>
          <w:szCs w:val="10"/>
        </w:rPr>
        <w:t>树存取方法是一个相当传统的</w:t>
      </w:r>
      <w:r>
        <w:rPr>
          <w:rFonts w:ascii="Helvetica" w:hAnsi="Helvetica" w:cs="Helvetica" w:hint="eastAsia"/>
          <w:color w:val="333333"/>
          <w:sz w:val="10"/>
          <w:szCs w:val="10"/>
        </w:rPr>
        <w:t>B+</w:t>
      </w:r>
      <w:r>
        <w:rPr>
          <w:rFonts w:ascii="Helvetica" w:hAnsi="Helvetica" w:cs="Helvetica" w:hint="eastAsia"/>
          <w:color w:val="333333"/>
          <w:sz w:val="10"/>
          <w:szCs w:val="10"/>
        </w:rPr>
        <w:t>树实现，树节点之间的指针用页面号而不是内存指针表示，因为函数也把磁盘页格式用作内存页格式。这种表示的优势在于页面可以不需要格式转换就能被从缓存刷出到磁盘，劣势在于遍历索引结构时需要（代价稍高的）重复的缓冲池查找而不是（代价稍低的）内存操作。</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There are other performance </w:t>
      </w:r>
      <w:r w:rsidRPr="0016689F">
        <w:rPr>
          <w:rFonts w:ascii="Helvetica" w:eastAsia="Times New Roman" w:hAnsi="Helvetica" w:cs="Helvetica"/>
          <w:color w:val="333333"/>
          <w:sz w:val="10"/>
          <w:szCs w:val="10"/>
        </w:rPr>
        <w:t>implications</w:t>
      </w:r>
      <w:r w:rsidRPr="00801E12">
        <w:rPr>
          <w:rFonts w:ascii="Helvetica" w:eastAsia="Times New Roman" w:hAnsi="Helvetica" w:cs="Helvetica"/>
          <w:color w:val="333333"/>
          <w:sz w:val="10"/>
          <w:szCs w:val="10"/>
        </w:rPr>
        <w:t xml:space="preserve"> that result from the underlying assumption that the in-memory representation of Berkeley DB indices is really a cache for on-disk persistent data. For example, whenever Berkeley DB accesses a cached page, it first pins the page in memory. This pin prevents any other threads or processes from evicting it from the buffer pool. Even if an index structure fits entirely in the cache and need never be flushed to disk, Berkeley DB still acquires and releases these pins on every access, because the underlying model provided by Mpool is that of a cache, not persistent storage.</w:t>
      </w:r>
    </w:p>
    <w:p w:rsidR="00284E68" w:rsidRPr="00284E68" w:rsidRDefault="00284E68"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底层假设</w:t>
      </w:r>
      <w:r>
        <w:rPr>
          <w:rFonts w:ascii="Helvetica" w:hAnsi="Helvetica" w:cs="Helvetica" w:hint="eastAsia"/>
          <w:color w:val="333333"/>
          <w:sz w:val="10"/>
          <w:szCs w:val="10"/>
        </w:rPr>
        <w:t>Berkeley DB</w:t>
      </w:r>
      <w:r>
        <w:rPr>
          <w:rFonts w:ascii="Helvetica" w:hAnsi="Helvetica" w:cs="Helvetica" w:hint="eastAsia"/>
          <w:color w:val="333333"/>
          <w:sz w:val="10"/>
          <w:szCs w:val="10"/>
        </w:rPr>
        <w:t>索引的内存表示实际上是磁盘上持久数据的缓存</w:t>
      </w:r>
      <w:r w:rsidR="000145AD">
        <w:rPr>
          <w:rFonts w:ascii="Helvetica" w:hAnsi="Helvetica" w:cs="Helvetica" w:hint="eastAsia"/>
          <w:color w:val="333333"/>
          <w:sz w:val="10"/>
          <w:szCs w:val="10"/>
        </w:rPr>
        <w:t>，这还有其他的一些对性能的影响</w:t>
      </w:r>
      <w:r>
        <w:rPr>
          <w:rFonts w:ascii="Helvetica" w:hAnsi="Helvetica" w:cs="Helvetica" w:hint="eastAsia"/>
          <w:color w:val="333333"/>
          <w:sz w:val="10"/>
          <w:szCs w:val="10"/>
        </w:rPr>
        <w:t>。例如，每当</w:t>
      </w:r>
      <w:r>
        <w:rPr>
          <w:rFonts w:ascii="Helvetica" w:hAnsi="Helvetica" w:cs="Helvetica" w:hint="eastAsia"/>
          <w:color w:val="333333"/>
          <w:sz w:val="10"/>
          <w:szCs w:val="10"/>
        </w:rPr>
        <w:t>Berkeley DB</w:t>
      </w:r>
      <w:r>
        <w:rPr>
          <w:rFonts w:ascii="Helvetica" w:hAnsi="Helvetica" w:cs="Helvetica" w:hint="eastAsia"/>
          <w:color w:val="333333"/>
          <w:sz w:val="10"/>
          <w:szCs w:val="10"/>
        </w:rPr>
        <w:t>访问一个缓存的页面时，首先要</w:t>
      </w:r>
      <w:r>
        <w:rPr>
          <w:rFonts w:ascii="Helvetica" w:hAnsi="Helvetica" w:cs="Helvetica" w:hint="eastAsia"/>
          <w:color w:val="333333"/>
          <w:sz w:val="10"/>
          <w:szCs w:val="10"/>
        </w:rPr>
        <w:t>pin</w:t>
      </w:r>
      <w:r>
        <w:rPr>
          <w:rFonts w:ascii="Helvetica" w:hAnsi="Helvetica" w:cs="Helvetica" w:hint="eastAsia"/>
          <w:color w:val="333333"/>
          <w:sz w:val="10"/>
          <w:szCs w:val="10"/>
        </w:rPr>
        <w:t>住内存中的页面。</w:t>
      </w:r>
      <w:r>
        <w:rPr>
          <w:rFonts w:ascii="Helvetica" w:hAnsi="Helvetica" w:cs="Helvetica"/>
          <w:color w:val="333333"/>
          <w:sz w:val="10"/>
          <w:szCs w:val="10"/>
        </w:rPr>
        <w:t>P</w:t>
      </w:r>
      <w:r>
        <w:rPr>
          <w:rFonts w:ascii="Helvetica" w:hAnsi="Helvetica" w:cs="Helvetica" w:hint="eastAsia"/>
          <w:color w:val="333333"/>
          <w:sz w:val="10"/>
          <w:szCs w:val="10"/>
        </w:rPr>
        <w:t>in</w:t>
      </w:r>
      <w:r>
        <w:rPr>
          <w:rFonts w:ascii="Helvetica" w:hAnsi="Helvetica" w:cs="Helvetica" w:hint="eastAsia"/>
          <w:color w:val="333333"/>
          <w:sz w:val="10"/>
          <w:szCs w:val="10"/>
        </w:rPr>
        <w:t>操作防止任何其他的线程或</w:t>
      </w:r>
      <w:r w:rsidR="000A63B1">
        <w:rPr>
          <w:rFonts w:ascii="Helvetica" w:hAnsi="Helvetica" w:cs="Helvetica" w:hint="eastAsia"/>
          <w:color w:val="333333"/>
          <w:sz w:val="10"/>
          <w:szCs w:val="10"/>
        </w:rPr>
        <w:t>进程将该页从内存池中换出。即便整个索引结构都可以在缓冲中放下，并且</w:t>
      </w:r>
      <w:r>
        <w:rPr>
          <w:rFonts w:ascii="Helvetica" w:hAnsi="Helvetica" w:cs="Helvetica" w:hint="eastAsia"/>
          <w:color w:val="333333"/>
          <w:sz w:val="10"/>
          <w:szCs w:val="10"/>
        </w:rPr>
        <w:t>从不需要被刷新到磁盘，</w:t>
      </w:r>
      <w:r>
        <w:rPr>
          <w:rFonts w:ascii="Helvetica" w:hAnsi="Helvetica" w:cs="Helvetica" w:hint="eastAsia"/>
          <w:color w:val="333333"/>
          <w:sz w:val="10"/>
          <w:szCs w:val="10"/>
        </w:rPr>
        <w:t>Berkeley DB</w:t>
      </w:r>
      <w:r>
        <w:rPr>
          <w:rFonts w:ascii="Helvetica" w:hAnsi="Helvetica" w:cs="Helvetica" w:hint="eastAsia"/>
          <w:color w:val="333333"/>
          <w:sz w:val="10"/>
          <w:szCs w:val="10"/>
        </w:rPr>
        <w:t>仍然在每个操作时要获取和释放这些</w:t>
      </w:r>
      <w:r>
        <w:rPr>
          <w:rFonts w:ascii="Helvetica" w:hAnsi="Helvetica" w:cs="Helvetica" w:hint="eastAsia"/>
          <w:color w:val="333333"/>
          <w:sz w:val="10"/>
          <w:szCs w:val="10"/>
        </w:rPr>
        <w:t>pin</w:t>
      </w:r>
      <w:r>
        <w:rPr>
          <w:rFonts w:ascii="Helvetica" w:hAnsi="Helvetica" w:cs="Helvetica" w:hint="eastAsia"/>
          <w:color w:val="333333"/>
          <w:sz w:val="10"/>
          <w:szCs w:val="10"/>
        </w:rPr>
        <w:t>，因为</w:t>
      </w:r>
      <w:r>
        <w:rPr>
          <w:rFonts w:ascii="Helvetica" w:hAnsi="Helvetica" w:cs="Helvetica" w:hint="eastAsia"/>
          <w:color w:val="333333"/>
          <w:sz w:val="10"/>
          <w:szCs w:val="10"/>
        </w:rPr>
        <w:t>Mpool</w:t>
      </w:r>
      <w:r>
        <w:rPr>
          <w:rFonts w:ascii="Helvetica" w:hAnsi="Helvetica" w:cs="Helvetica" w:hint="eastAsia"/>
          <w:color w:val="333333"/>
          <w:sz w:val="10"/>
          <w:szCs w:val="10"/>
        </w:rPr>
        <w:t>底层的模型是一个缓存而不是一个持久存储。</w:t>
      </w:r>
    </w:p>
    <w:p w:rsidR="00801E12" w:rsidRPr="0063086D"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4.6.1. The Mpool File Abstraction</w:t>
      </w:r>
      <w:r w:rsidR="0063086D">
        <w:rPr>
          <w:rFonts w:ascii="Helvetica" w:hAnsi="Helvetica" w:cs="Helvetica" w:hint="eastAsia"/>
          <w:b/>
          <w:bCs/>
          <w:i/>
          <w:iCs/>
          <w:color w:val="333333"/>
          <w:sz w:val="14"/>
          <w:szCs w:val="14"/>
        </w:rPr>
        <w:t xml:space="preserve"> Mpool</w:t>
      </w:r>
      <w:r w:rsidR="0063086D">
        <w:rPr>
          <w:rFonts w:ascii="Helvetica" w:hAnsi="Helvetica" w:cs="Helvetica" w:hint="eastAsia"/>
          <w:b/>
          <w:bCs/>
          <w:i/>
          <w:iCs/>
          <w:color w:val="333333"/>
          <w:sz w:val="14"/>
          <w:szCs w:val="14"/>
        </w:rPr>
        <w:t>的文件抽象</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Mpool assumes it </w:t>
      </w:r>
      <w:r w:rsidRPr="0016689F">
        <w:rPr>
          <w:rFonts w:ascii="Helvetica" w:eastAsia="Times New Roman" w:hAnsi="Helvetica" w:cs="Helvetica"/>
          <w:color w:val="333333"/>
          <w:sz w:val="10"/>
          <w:szCs w:val="10"/>
        </w:rPr>
        <w:t>sits atop</w:t>
      </w:r>
      <w:r w:rsidRPr="00801E12">
        <w:rPr>
          <w:rFonts w:ascii="Helvetica" w:eastAsia="Times New Roman" w:hAnsi="Helvetica" w:cs="Helvetica"/>
          <w:color w:val="333333"/>
          <w:sz w:val="10"/>
          <w:szCs w:val="10"/>
        </w:rPr>
        <w:t xml:space="preserve"> a filesystem, exporting the file abstraction through the API. For example, </w:t>
      </w:r>
      <w:r w:rsidRPr="00801E12">
        <w:rPr>
          <w:rFonts w:ascii="Courier New" w:eastAsia="Times New Roman" w:hAnsi="Courier New" w:cs="Courier New"/>
          <w:color w:val="DD1144"/>
          <w:sz w:val="10"/>
        </w:rPr>
        <w:t>DB_MPOOLFILE</w:t>
      </w:r>
      <w:r w:rsidRPr="00801E12">
        <w:rPr>
          <w:rFonts w:ascii="Helvetica" w:eastAsia="Times New Roman" w:hAnsi="Helvetica" w:cs="Helvetica"/>
          <w:color w:val="333333"/>
          <w:sz w:val="10"/>
          <w:szCs w:val="10"/>
        </w:rPr>
        <w:t xml:space="preserve"> handles represent an on-disk file, providing methods to get/put pages to/from the file. While Berkeley DB supports temporary and </w:t>
      </w:r>
      <w:r w:rsidRPr="0016689F">
        <w:rPr>
          <w:rFonts w:ascii="Helvetica" w:eastAsia="Times New Roman" w:hAnsi="Helvetica" w:cs="Helvetica"/>
          <w:color w:val="333333"/>
          <w:sz w:val="10"/>
          <w:szCs w:val="10"/>
        </w:rPr>
        <w:t>purely</w:t>
      </w:r>
      <w:r w:rsidRPr="00801E12">
        <w:rPr>
          <w:rFonts w:ascii="Helvetica" w:eastAsia="Times New Roman" w:hAnsi="Helvetica" w:cs="Helvetica"/>
          <w:color w:val="333333"/>
          <w:sz w:val="10"/>
          <w:szCs w:val="10"/>
        </w:rPr>
        <w:t xml:space="preserve"> in-memory databases, these too are referenced by </w:t>
      </w:r>
      <w:r w:rsidRPr="00801E12">
        <w:rPr>
          <w:rFonts w:ascii="Courier New" w:eastAsia="Times New Roman" w:hAnsi="Courier New" w:cs="Courier New"/>
          <w:color w:val="DD1144"/>
          <w:sz w:val="10"/>
        </w:rPr>
        <w:t>DB_MPOOLFILE</w:t>
      </w:r>
      <w:r w:rsidRPr="00801E12">
        <w:rPr>
          <w:rFonts w:ascii="Helvetica" w:eastAsia="Times New Roman" w:hAnsi="Helvetica" w:cs="Helvetica"/>
          <w:color w:val="333333"/>
          <w:sz w:val="10"/>
          <w:szCs w:val="10"/>
        </w:rPr>
        <w:t xml:space="preserve"> handles because of the underlying Mpool abstractions. The </w:t>
      </w:r>
      <w:r w:rsidRPr="00801E12">
        <w:rPr>
          <w:rFonts w:ascii="Courier New" w:eastAsia="Times New Roman" w:hAnsi="Courier New" w:cs="Courier New"/>
          <w:color w:val="DD1144"/>
          <w:sz w:val="10"/>
        </w:rPr>
        <w:t>get</w:t>
      </w:r>
      <w:r w:rsidRPr="00801E12">
        <w:rPr>
          <w:rFonts w:ascii="Helvetica" w:eastAsia="Times New Roman" w:hAnsi="Helvetica" w:cs="Helvetica"/>
          <w:color w:val="333333"/>
          <w:sz w:val="10"/>
          <w:szCs w:val="10"/>
        </w:rPr>
        <w:t xml:space="preserve"> and </w:t>
      </w:r>
      <w:r w:rsidRPr="00801E12">
        <w:rPr>
          <w:rFonts w:ascii="Courier New" w:eastAsia="Times New Roman" w:hAnsi="Courier New" w:cs="Courier New"/>
          <w:color w:val="DD1144"/>
          <w:sz w:val="10"/>
        </w:rPr>
        <w:t>put</w:t>
      </w:r>
      <w:r w:rsidRPr="00801E12">
        <w:rPr>
          <w:rFonts w:ascii="Helvetica" w:eastAsia="Times New Roman" w:hAnsi="Helvetica" w:cs="Helvetica"/>
          <w:color w:val="333333"/>
          <w:sz w:val="10"/>
          <w:szCs w:val="10"/>
        </w:rPr>
        <w:t xml:space="preserve"> methods are the primary Mpool APIs: </w:t>
      </w:r>
      <w:r w:rsidRPr="00801E12">
        <w:rPr>
          <w:rFonts w:ascii="Courier New" w:eastAsia="Times New Roman" w:hAnsi="Courier New" w:cs="Courier New"/>
          <w:color w:val="DD1144"/>
          <w:sz w:val="10"/>
        </w:rPr>
        <w:t>get</w:t>
      </w:r>
      <w:r w:rsidRPr="00801E12">
        <w:rPr>
          <w:rFonts w:ascii="Helvetica" w:eastAsia="Times New Roman" w:hAnsi="Helvetica" w:cs="Helvetica"/>
          <w:color w:val="333333"/>
          <w:sz w:val="10"/>
          <w:szCs w:val="10"/>
        </w:rPr>
        <w:t xml:space="preserve"> ensures a page is present in the cache, acquires a pin on the page and returns a pointer to the page. When the library is done with the page, the </w:t>
      </w:r>
      <w:r w:rsidRPr="00801E12">
        <w:rPr>
          <w:rFonts w:ascii="Courier New" w:eastAsia="Times New Roman" w:hAnsi="Courier New" w:cs="Courier New"/>
          <w:color w:val="DD1144"/>
          <w:sz w:val="10"/>
        </w:rPr>
        <w:t>put</w:t>
      </w:r>
      <w:r w:rsidRPr="00801E12">
        <w:rPr>
          <w:rFonts w:ascii="Helvetica" w:eastAsia="Times New Roman" w:hAnsi="Helvetica" w:cs="Helvetica"/>
          <w:color w:val="333333"/>
          <w:sz w:val="10"/>
          <w:szCs w:val="10"/>
        </w:rPr>
        <w:t xml:space="preserve"> call unpins the page, releasing it for eviction. Early versions of Berkeley DB did not differentiate between pinning a page for read access versus pinning a page for write access. However, in order to increase concurrency, we extended the Mpool API to allow callers to indicate their intention to update a page. This ability to distinguish read access from write access was </w:t>
      </w:r>
      <w:r w:rsidRPr="0016689F">
        <w:rPr>
          <w:rFonts w:ascii="Helvetica" w:hAnsi="Helvetica" w:cs="Helvetica"/>
          <w:color w:val="333333"/>
          <w:sz w:val="10"/>
          <w:szCs w:val="10"/>
        </w:rPr>
        <w:t>essential</w:t>
      </w:r>
      <w:r w:rsidRPr="00801E12">
        <w:rPr>
          <w:rFonts w:ascii="Helvetica" w:eastAsia="Times New Roman" w:hAnsi="Helvetica" w:cs="Helvetica"/>
          <w:color w:val="333333"/>
          <w:sz w:val="10"/>
          <w:szCs w:val="10"/>
        </w:rPr>
        <w:t xml:space="preserve"> to implement multi-version concurrency control. A page pinned for reading that happens to be dirty can be written to disk, while a page pinned for writing cannot, since it may be in an inconsistent state at any instant.</w:t>
      </w:r>
    </w:p>
    <w:p w:rsidR="0066209C" w:rsidRPr="0066209C" w:rsidRDefault="0066209C"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Mpool</w:t>
      </w:r>
      <w:r>
        <w:rPr>
          <w:rFonts w:ascii="Helvetica" w:hAnsi="Helvetica" w:cs="Helvetica" w:hint="eastAsia"/>
          <w:color w:val="333333"/>
          <w:sz w:val="10"/>
          <w:szCs w:val="10"/>
        </w:rPr>
        <w:t>假设它位于文件系统之上，通过其</w:t>
      </w:r>
      <w:r>
        <w:rPr>
          <w:rFonts w:ascii="Helvetica" w:hAnsi="Helvetica" w:cs="Helvetica" w:hint="eastAsia"/>
          <w:color w:val="333333"/>
          <w:sz w:val="10"/>
          <w:szCs w:val="10"/>
        </w:rPr>
        <w:t>API</w:t>
      </w:r>
      <w:r>
        <w:rPr>
          <w:rFonts w:ascii="Helvetica" w:hAnsi="Helvetica" w:cs="Helvetica" w:hint="eastAsia"/>
          <w:color w:val="333333"/>
          <w:sz w:val="10"/>
          <w:szCs w:val="10"/>
        </w:rPr>
        <w:t>暴露文件抽象。例如，</w:t>
      </w:r>
      <w:r w:rsidRPr="004D064C">
        <w:rPr>
          <w:rFonts w:ascii="Helvetica" w:hAnsi="Helvetica" w:cs="Helvetica"/>
          <w:color w:val="333333"/>
          <w:sz w:val="10"/>
          <w:szCs w:val="10"/>
        </w:rPr>
        <w:t>DB_MPOOLFILE</w:t>
      </w:r>
      <w:r w:rsidRPr="004D064C">
        <w:rPr>
          <w:rFonts w:ascii="Helvetica" w:hAnsi="Helvetica" w:cs="Helvetica" w:hint="eastAsia"/>
          <w:color w:val="333333"/>
          <w:sz w:val="10"/>
          <w:szCs w:val="10"/>
        </w:rPr>
        <w:t>句柄表示一个磁盘文件，提供了从文件中获取页面和写页面到文件的方法。虽然</w:t>
      </w:r>
      <w:r w:rsidRPr="004D064C">
        <w:rPr>
          <w:rFonts w:ascii="Helvetica" w:hAnsi="Helvetica" w:cs="Helvetica" w:hint="eastAsia"/>
          <w:color w:val="333333"/>
          <w:sz w:val="10"/>
          <w:szCs w:val="10"/>
        </w:rPr>
        <w:t>Berkeley DB</w:t>
      </w:r>
      <w:r w:rsidRPr="004D064C">
        <w:rPr>
          <w:rFonts w:ascii="Helvetica" w:hAnsi="Helvetica" w:cs="Helvetica" w:hint="eastAsia"/>
          <w:color w:val="333333"/>
          <w:sz w:val="10"/>
          <w:szCs w:val="10"/>
        </w:rPr>
        <w:t>也支持临时的和纯粹的内存数据库，这二者也是通过</w:t>
      </w:r>
      <w:r w:rsidRPr="004D064C">
        <w:rPr>
          <w:rFonts w:ascii="Helvetica" w:hAnsi="Helvetica" w:cs="Helvetica"/>
          <w:color w:val="333333"/>
          <w:sz w:val="10"/>
          <w:szCs w:val="10"/>
        </w:rPr>
        <w:t>DB_MPOOLFILE</w:t>
      </w:r>
      <w:r w:rsidRPr="004D064C">
        <w:rPr>
          <w:rFonts w:ascii="Helvetica" w:hAnsi="Helvetica" w:cs="Helvetica" w:hint="eastAsia"/>
          <w:color w:val="333333"/>
          <w:sz w:val="10"/>
          <w:szCs w:val="10"/>
        </w:rPr>
        <w:t>句柄引用的，因为底层</w:t>
      </w:r>
      <w:r w:rsidR="004D064C" w:rsidRPr="004D064C">
        <w:rPr>
          <w:rFonts w:ascii="Helvetica" w:hAnsi="Helvetica" w:cs="Helvetica" w:hint="eastAsia"/>
          <w:color w:val="333333"/>
          <w:sz w:val="10"/>
          <w:szCs w:val="10"/>
        </w:rPr>
        <w:t>都是</w:t>
      </w:r>
      <w:r w:rsidRPr="004D064C">
        <w:rPr>
          <w:rFonts w:ascii="Helvetica" w:hAnsi="Helvetica" w:cs="Helvetica" w:hint="eastAsia"/>
          <w:color w:val="333333"/>
          <w:sz w:val="10"/>
          <w:szCs w:val="10"/>
        </w:rPr>
        <w:t>Mp</w:t>
      </w:r>
      <w:r w:rsidR="004D064C" w:rsidRPr="004D064C">
        <w:rPr>
          <w:rFonts w:ascii="Helvetica" w:hAnsi="Helvetica" w:cs="Helvetica" w:hint="eastAsia"/>
          <w:color w:val="333333"/>
          <w:sz w:val="10"/>
          <w:szCs w:val="10"/>
        </w:rPr>
        <w:t>ool</w:t>
      </w:r>
      <w:r w:rsidR="0016689F">
        <w:rPr>
          <w:rFonts w:ascii="Helvetica" w:hAnsi="Helvetica" w:cs="Helvetica" w:hint="eastAsia"/>
          <w:color w:val="333333"/>
          <w:sz w:val="10"/>
          <w:szCs w:val="10"/>
        </w:rPr>
        <w:t>抽象层</w:t>
      </w:r>
      <w:r w:rsidR="004D064C" w:rsidRPr="004D064C">
        <w:rPr>
          <w:rFonts w:ascii="Helvetica" w:hAnsi="Helvetica" w:cs="Helvetica" w:hint="eastAsia"/>
          <w:color w:val="333333"/>
          <w:sz w:val="10"/>
          <w:szCs w:val="10"/>
        </w:rPr>
        <w:t>。</w:t>
      </w:r>
      <w:r w:rsidR="004D064C" w:rsidRPr="004D064C">
        <w:rPr>
          <w:rFonts w:ascii="Helvetica" w:hAnsi="Helvetica" w:cs="Helvetica"/>
          <w:color w:val="333333"/>
          <w:sz w:val="10"/>
          <w:szCs w:val="10"/>
        </w:rPr>
        <w:t>G</w:t>
      </w:r>
      <w:r w:rsidR="004D064C" w:rsidRPr="004D064C">
        <w:rPr>
          <w:rFonts w:ascii="Helvetica" w:hAnsi="Helvetica" w:cs="Helvetica" w:hint="eastAsia"/>
          <w:color w:val="333333"/>
          <w:sz w:val="10"/>
          <w:szCs w:val="10"/>
        </w:rPr>
        <w:t>et</w:t>
      </w:r>
      <w:r w:rsidR="004D064C" w:rsidRPr="004D064C">
        <w:rPr>
          <w:rFonts w:ascii="Helvetica" w:hAnsi="Helvetica" w:cs="Helvetica" w:hint="eastAsia"/>
          <w:color w:val="333333"/>
          <w:sz w:val="10"/>
          <w:szCs w:val="10"/>
        </w:rPr>
        <w:t>和</w:t>
      </w:r>
      <w:r w:rsidR="004D064C" w:rsidRPr="004D064C">
        <w:rPr>
          <w:rFonts w:ascii="Helvetica" w:hAnsi="Helvetica" w:cs="Helvetica" w:hint="eastAsia"/>
          <w:color w:val="333333"/>
          <w:sz w:val="10"/>
          <w:szCs w:val="10"/>
        </w:rPr>
        <w:t>put</w:t>
      </w:r>
      <w:r w:rsidR="004D064C" w:rsidRPr="004D064C">
        <w:rPr>
          <w:rFonts w:ascii="Helvetica" w:hAnsi="Helvetica" w:cs="Helvetica" w:hint="eastAsia"/>
          <w:color w:val="333333"/>
          <w:sz w:val="10"/>
          <w:szCs w:val="10"/>
        </w:rPr>
        <w:t>方法是主要的</w:t>
      </w:r>
      <w:r w:rsidR="004D064C" w:rsidRPr="004D064C">
        <w:rPr>
          <w:rFonts w:ascii="Helvetica" w:hAnsi="Helvetica" w:cs="Helvetica" w:hint="eastAsia"/>
          <w:color w:val="333333"/>
          <w:sz w:val="10"/>
          <w:szCs w:val="10"/>
        </w:rPr>
        <w:t>Mpool API</w:t>
      </w:r>
      <w:r w:rsidR="004D064C" w:rsidRPr="004D064C">
        <w:rPr>
          <w:rFonts w:ascii="Helvetica" w:hAnsi="Helvetica" w:cs="Helvetica" w:hint="eastAsia"/>
          <w:color w:val="333333"/>
          <w:sz w:val="10"/>
          <w:szCs w:val="10"/>
        </w:rPr>
        <w:t>：</w:t>
      </w:r>
      <w:r w:rsidR="004D064C" w:rsidRPr="004D064C">
        <w:rPr>
          <w:rFonts w:ascii="Helvetica" w:hAnsi="Helvetica" w:cs="Helvetica" w:hint="eastAsia"/>
          <w:color w:val="333333"/>
          <w:sz w:val="10"/>
          <w:szCs w:val="10"/>
        </w:rPr>
        <w:t>get</w:t>
      </w:r>
      <w:r w:rsidR="004D064C" w:rsidRPr="004D064C">
        <w:rPr>
          <w:rFonts w:ascii="Helvetica" w:hAnsi="Helvetica" w:cs="Helvetica" w:hint="eastAsia"/>
          <w:color w:val="333333"/>
          <w:sz w:val="10"/>
          <w:szCs w:val="10"/>
        </w:rPr>
        <w:t>确保页面在缓存中，获得页面上的一个</w:t>
      </w:r>
      <w:r w:rsidR="004D064C" w:rsidRPr="004D064C">
        <w:rPr>
          <w:rFonts w:ascii="Helvetica" w:hAnsi="Helvetica" w:cs="Helvetica" w:hint="eastAsia"/>
          <w:color w:val="333333"/>
          <w:sz w:val="10"/>
          <w:szCs w:val="10"/>
        </w:rPr>
        <w:t>pin</w:t>
      </w:r>
      <w:r w:rsidR="004D064C" w:rsidRPr="004D064C">
        <w:rPr>
          <w:rFonts w:ascii="Helvetica" w:hAnsi="Helvetica" w:cs="Helvetica" w:hint="eastAsia"/>
          <w:color w:val="333333"/>
          <w:sz w:val="10"/>
          <w:szCs w:val="10"/>
        </w:rPr>
        <w:t>并返回指向页面的指针。当函数库用完页面时，</w:t>
      </w:r>
      <w:r w:rsidR="004D064C" w:rsidRPr="004D064C">
        <w:rPr>
          <w:rFonts w:ascii="Helvetica" w:hAnsi="Helvetica" w:cs="Helvetica" w:hint="eastAsia"/>
          <w:color w:val="333333"/>
          <w:sz w:val="10"/>
          <w:szCs w:val="10"/>
        </w:rPr>
        <w:t>put</w:t>
      </w:r>
      <w:r w:rsidR="004D064C" w:rsidRPr="004D064C">
        <w:rPr>
          <w:rFonts w:ascii="Helvetica" w:hAnsi="Helvetica" w:cs="Helvetica" w:hint="eastAsia"/>
          <w:color w:val="333333"/>
          <w:sz w:val="10"/>
          <w:szCs w:val="10"/>
        </w:rPr>
        <w:t>调用</w:t>
      </w:r>
      <w:r w:rsidR="004D064C" w:rsidRPr="004D064C">
        <w:rPr>
          <w:rFonts w:ascii="Helvetica" w:hAnsi="Helvetica" w:cs="Helvetica" w:hint="eastAsia"/>
          <w:color w:val="333333"/>
          <w:sz w:val="10"/>
          <w:szCs w:val="10"/>
        </w:rPr>
        <w:t>unpin</w:t>
      </w:r>
      <w:r w:rsidR="004D064C" w:rsidRPr="004D064C">
        <w:rPr>
          <w:rFonts w:ascii="Helvetica" w:hAnsi="Helvetica" w:cs="Helvetica" w:hint="eastAsia"/>
          <w:color w:val="333333"/>
          <w:sz w:val="10"/>
          <w:szCs w:val="10"/>
        </w:rPr>
        <w:t>页面并允许页面被换出。</w:t>
      </w:r>
      <w:r w:rsidR="004D064C" w:rsidRPr="004D064C">
        <w:rPr>
          <w:rFonts w:ascii="Helvetica" w:hAnsi="Helvetica" w:cs="Helvetica" w:hint="eastAsia"/>
          <w:color w:val="333333"/>
          <w:sz w:val="10"/>
          <w:szCs w:val="10"/>
        </w:rPr>
        <w:t>Berkeley DB</w:t>
      </w:r>
      <w:r w:rsidR="004D064C" w:rsidRPr="004D064C">
        <w:rPr>
          <w:rFonts w:ascii="Helvetica" w:hAnsi="Helvetica" w:cs="Helvetica" w:hint="eastAsia"/>
          <w:color w:val="333333"/>
          <w:sz w:val="10"/>
          <w:szCs w:val="10"/>
        </w:rPr>
        <w:t>的早期版本不区分读访问的</w:t>
      </w:r>
      <w:r w:rsidR="004D064C" w:rsidRPr="004D064C">
        <w:rPr>
          <w:rFonts w:ascii="Helvetica" w:hAnsi="Helvetica" w:cs="Helvetica" w:hint="eastAsia"/>
          <w:color w:val="333333"/>
          <w:sz w:val="10"/>
          <w:szCs w:val="10"/>
        </w:rPr>
        <w:t>pin</w:t>
      </w:r>
      <w:r w:rsidR="004D064C" w:rsidRPr="004D064C">
        <w:rPr>
          <w:rFonts w:ascii="Helvetica" w:hAnsi="Helvetica" w:cs="Helvetica" w:hint="eastAsia"/>
          <w:color w:val="333333"/>
          <w:sz w:val="10"/>
          <w:szCs w:val="10"/>
        </w:rPr>
        <w:t>页面和写访问的</w:t>
      </w:r>
      <w:r w:rsidR="004D064C" w:rsidRPr="004D064C">
        <w:rPr>
          <w:rFonts w:ascii="Helvetica" w:hAnsi="Helvetica" w:cs="Helvetica" w:hint="eastAsia"/>
          <w:color w:val="333333"/>
          <w:sz w:val="10"/>
          <w:szCs w:val="10"/>
        </w:rPr>
        <w:t>pin</w:t>
      </w:r>
      <w:r w:rsidR="004D064C" w:rsidRPr="004D064C">
        <w:rPr>
          <w:rFonts w:ascii="Helvetica" w:hAnsi="Helvetica" w:cs="Helvetica" w:hint="eastAsia"/>
          <w:color w:val="333333"/>
          <w:sz w:val="10"/>
          <w:szCs w:val="10"/>
        </w:rPr>
        <w:t>页面。然而，为了增加并发性，我们扩展了</w:t>
      </w:r>
      <w:r w:rsidR="004D064C" w:rsidRPr="004D064C">
        <w:rPr>
          <w:rFonts w:ascii="Helvetica" w:hAnsi="Helvetica" w:cs="Helvetica" w:hint="eastAsia"/>
          <w:color w:val="333333"/>
          <w:sz w:val="10"/>
          <w:szCs w:val="10"/>
        </w:rPr>
        <w:t>Mpool</w:t>
      </w:r>
      <w:r w:rsidR="004D064C" w:rsidRPr="004D064C">
        <w:rPr>
          <w:rFonts w:ascii="Helvetica" w:hAnsi="Helvetica" w:cs="Helvetica" w:hint="eastAsia"/>
          <w:color w:val="333333"/>
          <w:sz w:val="10"/>
          <w:szCs w:val="10"/>
        </w:rPr>
        <w:t>的</w:t>
      </w:r>
      <w:r w:rsidR="004D064C" w:rsidRPr="004D064C">
        <w:rPr>
          <w:rFonts w:ascii="Helvetica" w:hAnsi="Helvetica" w:cs="Helvetica" w:hint="eastAsia"/>
          <w:color w:val="333333"/>
          <w:sz w:val="10"/>
          <w:szCs w:val="10"/>
        </w:rPr>
        <w:t>API</w:t>
      </w:r>
      <w:r w:rsidR="004D064C" w:rsidRPr="004D064C">
        <w:rPr>
          <w:rFonts w:ascii="Helvetica" w:hAnsi="Helvetica" w:cs="Helvetica" w:hint="eastAsia"/>
          <w:color w:val="333333"/>
          <w:sz w:val="10"/>
          <w:szCs w:val="10"/>
        </w:rPr>
        <w:t>以允许调用者指示更新页面的意图。区分读访问和写访问的能力对多版本并发控制的实现至为重要。为读访问</w:t>
      </w:r>
      <w:r w:rsidR="004D064C" w:rsidRPr="004D064C">
        <w:rPr>
          <w:rFonts w:ascii="Helvetica" w:hAnsi="Helvetica" w:cs="Helvetica" w:hint="eastAsia"/>
          <w:color w:val="333333"/>
          <w:sz w:val="10"/>
          <w:szCs w:val="10"/>
        </w:rPr>
        <w:t>pin</w:t>
      </w:r>
      <w:r w:rsidR="004D064C" w:rsidRPr="004D064C">
        <w:rPr>
          <w:rFonts w:ascii="Helvetica" w:hAnsi="Helvetica" w:cs="Helvetica" w:hint="eastAsia"/>
          <w:color w:val="333333"/>
          <w:sz w:val="10"/>
          <w:szCs w:val="10"/>
        </w:rPr>
        <w:t>住的脏页面是可以被写入磁盘的，而为写访问</w:t>
      </w:r>
      <w:r w:rsidR="004D064C" w:rsidRPr="004D064C">
        <w:rPr>
          <w:rFonts w:ascii="Helvetica" w:hAnsi="Helvetica" w:cs="Helvetica" w:hint="eastAsia"/>
          <w:color w:val="333333"/>
          <w:sz w:val="10"/>
          <w:szCs w:val="10"/>
        </w:rPr>
        <w:t>pin</w:t>
      </w:r>
      <w:r w:rsidR="004D064C" w:rsidRPr="004D064C">
        <w:rPr>
          <w:rFonts w:ascii="Helvetica" w:hAnsi="Helvetica" w:cs="Helvetica" w:hint="eastAsia"/>
          <w:color w:val="333333"/>
          <w:sz w:val="10"/>
          <w:szCs w:val="10"/>
        </w:rPr>
        <w:t>住的脏页面就不能，因为后者可能在任何时刻都处于不一致的状态。</w:t>
      </w:r>
    </w:p>
    <w:p w:rsidR="00801E12" w:rsidRPr="004D064C"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4.6.2. Write-ahead Logging</w:t>
      </w:r>
      <w:r w:rsidR="004D064C">
        <w:rPr>
          <w:rFonts w:ascii="Helvetica" w:hAnsi="Helvetica" w:cs="Helvetica" w:hint="eastAsia"/>
          <w:b/>
          <w:bCs/>
          <w:i/>
          <w:iCs/>
          <w:color w:val="333333"/>
          <w:sz w:val="14"/>
          <w:szCs w:val="14"/>
        </w:rPr>
        <w:t xml:space="preserve"> </w:t>
      </w:r>
      <w:r w:rsidR="004D064C">
        <w:rPr>
          <w:rFonts w:ascii="Helvetica" w:hAnsi="Helvetica" w:cs="Helvetica" w:hint="eastAsia"/>
          <w:b/>
          <w:bCs/>
          <w:i/>
          <w:iCs/>
          <w:color w:val="333333"/>
          <w:sz w:val="14"/>
          <w:szCs w:val="14"/>
        </w:rPr>
        <w:t>先写日志</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Berkeley DB uses write-ahead-logging (WAL) as its transaction mechanism to make recovery after failure possible. The term write-ahead-logging defines a policy requiring log records describing any change be propagated to disk </w:t>
      </w:r>
      <w:r w:rsidRPr="00801E12">
        <w:rPr>
          <w:rFonts w:ascii="Helvetica" w:eastAsia="Times New Roman" w:hAnsi="Helvetica" w:cs="Helvetica"/>
          <w:i/>
          <w:iCs/>
          <w:color w:val="333333"/>
          <w:sz w:val="10"/>
          <w:szCs w:val="10"/>
        </w:rPr>
        <w:t>before</w:t>
      </w:r>
      <w:r w:rsidRPr="00801E12">
        <w:rPr>
          <w:rFonts w:ascii="Helvetica" w:eastAsia="Times New Roman" w:hAnsi="Helvetica" w:cs="Helvetica"/>
          <w:color w:val="333333"/>
          <w:sz w:val="10"/>
          <w:szCs w:val="10"/>
        </w:rPr>
        <w:t xml:space="preserve"> the actual data updates they describe. Berkeley DB's use of WAL as its transaction mechanism has important </w:t>
      </w:r>
      <w:r w:rsidRPr="003B2131">
        <w:rPr>
          <w:rFonts w:ascii="Helvetica" w:eastAsia="Times New Roman" w:hAnsi="Helvetica" w:cs="Helvetica"/>
          <w:color w:val="333333"/>
          <w:sz w:val="10"/>
          <w:szCs w:val="10"/>
        </w:rPr>
        <w:t>implications</w:t>
      </w:r>
      <w:r w:rsidRPr="00801E12">
        <w:rPr>
          <w:rFonts w:ascii="Helvetica" w:eastAsia="Times New Roman" w:hAnsi="Helvetica" w:cs="Helvetica"/>
          <w:color w:val="333333"/>
          <w:sz w:val="10"/>
          <w:szCs w:val="10"/>
        </w:rPr>
        <w:t xml:space="preserve"> for Mpool, and Mpool must balance its </w:t>
      </w:r>
      <w:r w:rsidRPr="003B2131">
        <w:rPr>
          <w:rFonts w:ascii="Helvetica" w:eastAsia="Times New Roman" w:hAnsi="Helvetica" w:cs="Helvetica"/>
          <w:color w:val="333333"/>
          <w:sz w:val="10"/>
          <w:szCs w:val="10"/>
        </w:rPr>
        <w:t>design point</w:t>
      </w:r>
      <w:r w:rsidRPr="00801E12">
        <w:rPr>
          <w:rFonts w:ascii="Helvetica" w:eastAsia="Times New Roman" w:hAnsi="Helvetica" w:cs="Helvetica"/>
          <w:color w:val="333333"/>
          <w:sz w:val="10"/>
          <w:szCs w:val="10"/>
        </w:rPr>
        <w:t xml:space="preserve"> as a generic caching mechanism with its need to support the WAL protocol.</w:t>
      </w:r>
    </w:p>
    <w:p w:rsidR="009170A9" w:rsidRPr="009170A9" w:rsidRDefault="009170A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采用先写日志（</w:t>
      </w:r>
      <w:r>
        <w:rPr>
          <w:rFonts w:ascii="Helvetica" w:hAnsi="Helvetica" w:cs="Helvetica" w:hint="eastAsia"/>
          <w:color w:val="333333"/>
          <w:sz w:val="10"/>
          <w:szCs w:val="10"/>
        </w:rPr>
        <w:t>WAL</w:t>
      </w:r>
      <w:r>
        <w:rPr>
          <w:rFonts w:ascii="Helvetica" w:hAnsi="Helvetica" w:cs="Helvetica" w:hint="eastAsia"/>
          <w:color w:val="333333"/>
          <w:sz w:val="10"/>
          <w:szCs w:val="10"/>
        </w:rPr>
        <w:t>）实现故障恢复的事务机制。</w:t>
      </w:r>
      <w:r w:rsidR="007D0E9B">
        <w:rPr>
          <w:rFonts w:ascii="Helvetica" w:hAnsi="Helvetica" w:cs="Helvetica" w:hint="eastAsia"/>
          <w:color w:val="333333"/>
          <w:sz w:val="10"/>
          <w:szCs w:val="10"/>
        </w:rPr>
        <w:t>术语先写日志定义了一个策略，要求任何修改</w:t>
      </w:r>
      <w:r w:rsidR="003B2131">
        <w:rPr>
          <w:rFonts w:ascii="Helvetica" w:hAnsi="Helvetica" w:cs="Helvetica" w:hint="eastAsia"/>
          <w:color w:val="333333"/>
          <w:sz w:val="10"/>
          <w:szCs w:val="10"/>
        </w:rPr>
        <w:t>所</w:t>
      </w:r>
      <w:r w:rsidR="007D0E9B">
        <w:rPr>
          <w:rFonts w:ascii="Helvetica" w:hAnsi="Helvetica" w:cs="Helvetica" w:hint="eastAsia"/>
          <w:color w:val="333333"/>
          <w:sz w:val="10"/>
          <w:szCs w:val="10"/>
        </w:rPr>
        <w:t>对应的日志记录都要先于它实际的数据更新被写到磁盘。</w:t>
      </w:r>
      <w:r w:rsidR="007D0E9B">
        <w:rPr>
          <w:rFonts w:ascii="Helvetica" w:hAnsi="Helvetica" w:cs="Helvetica" w:hint="eastAsia"/>
          <w:color w:val="333333"/>
          <w:sz w:val="10"/>
          <w:szCs w:val="10"/>
        </w:rPr>
        <w:t>Berkeley DB</w:t>
      </w:r>
      <w:r w:rsidR="007D0E9B">
        <w:rPr>
          <w:rFonts w:ascii="Helvetica" w:hAnsi="Helvetica" w:cs="Helvetica" w:hint="eastAsia"/>
          <w:color w:val="333333"/>
          <w:sz w:val="10"/>
          <w:szCs w:val="10"/>
        </w:rPr>
        <w:t>采用</w:t>
      </w:r>
      <w:r w:rsidR="007D0E9B">
        <w:rPr>
          <w:rFonts w:ascii="Helvetica" w:hAnsi="Helvetica" w:cs="Helvetica" w:hint="eastAsia"/>
          <w:color w:val="333333"/>
          <w:sz w:val="10"/>
          <w:szCs w:val="10"/>
        </w:rPr>
        <w:t>WAL</w:t>
      </w:r>
      <w:r w:rsidR="007D0E9B">
        <w:rPr>
          <w:rFonts w:ascii="Helvetica" w:hAnsi="Helvetica" w:cs="Helvetica" w:hint="eastAsia"/>
          <w:color w:val="333333"/>
          <w:sz w:val="10"/>
          <w:szCs w:val="10"/>
        </w:rPr>
        <w:t>作为其事务机制对</w:t>
      </w:r>
      <w:r w:rsidR="007D0E9B">
        <w:rPr>
          <w:rFonts w:ascii="Helvetica" w:hAnsi="Helvetica" w:cs="Helvetica" w:hint="eastAsia"/>
          <w:color w:val="333333"/>
          <w:sz w:val="10"/>
          <w:szCs w:val="10"/>
        </w:rPr>
        <w:t>Mpool</w:t>
      </w:r>
      <w:r w:rsidR="007D0E9B">
        <w:rPr>
          <w:rFonts w:ascii="Helvetica" w:hAnsi="Helvetica" w:cs="Helvetica" w:hint="eastAsia"/>
          <w:color w:val="333333"/>
          <w:sz w:val="10"/>
          <w:szCs w:val="10"/>
        </w:rPr>
        <w:t>有</w:t>
      </w:r>
      <w:r w:rsidR="003B2131">
        <w:rPr>
          <w:rFonts w:ascii="Helvetica" w:hAnsi="Helvetica" w:cs="Helvetica" w:hint="eastAsia"/>
          <w:color w:val="333333"/>
          <w:sz w:val="10"/>
          <w:szCs w:val="10"/>
        </w:rPr>
        <w:t>重要的</w:t>
      </w:r>
      <w:r w:rsidR="007D0E9B">
        <w:rPr>
          <w:rFonts w:ascii="Helvetica" w:hAnsi="Helvetica" w:cs="Helvetica" w:hint="eastAsia"/>
          <w:color w:val="333333"/>
          <w:sz w:val="10"/>
          <w:szCs w:val="10"/>
        </w:rPr>
        <w:t>影响，</w:t>
      </w:r>
      <w:r w:rsidR="007D0E9B">
        <w:rPr>
          <w:rFonts w:ascii="Helvetica" w:hAnsi="Helvetica" w:cs="Helvetica" w:hint="eastAsia"/>
          <w:color w:val="333333"/>
          <w:sz w:val="10"/>
          <w:szCs w:val="10"/>
        </w:rPr>
        <w:t>Mpool</w:t>
      </w:r>
      <w:r w:rsidR="007D0E9B">
        <w:rPr>
          <w:rFonts w:ascii="Helvetica" w:hAnsi="Helvetica" w:cs="Helvetica" w:hint="eastAsia"/>
          <w:color w:val="333333"/>
          <w:sz w:val="10"/>
          <w:szCs w:val="10"/>
        </w:rPr>
        <w:t>必须在通用的缓存机制</w:t>
      </w:r>
      <w:r w:rsidR="003B2131">
        <w:rPr>
          <w:rFonts w:ascii="Helvetica" w:hAnsi="Helvetica" w:cs="Helvetica" w:hint="eastAsia"/>
          <w:color w:val="333333"/>
          <w:sz w:val="10"/>
          <w:szCs w:val="10"/>
        </w:rPr>
        <w:t>以及</w:t>
      </w:r>
      <w:r w:rsidR="007D0E9B">
        <w:rPr>
          <w:rFonts w:ascii="Helvetica" w:hAnsi="Helvetica" w:cs="Helvetica" w:hint="eastAsia"/>
          <w:color w:val="333333"/>
          <w:sz w:val="10"/>
          <w:szCs w:val="10"/>
        </w:rPr>
        <w:t>支持</w:t>
      </w:r>
      <w:r w:rsidR="007D0E9B">
        <w:rPr>
          <w:rFonts w:ascii="Helvetica" w:hAnsi="Helvetica" w:cs="Helvetica" w:hint="eastAsia"/>
          <w:color w:val="333333"/>
          <w:sz w:val="10"/>
          <w:szCs w:val="10"/>
        </w:rPr>
        <w:t>WAL</w:t>
      </w:r>
      <w:r w:rsidR="007D0E9B">
        <w:rPr>
          <w:rFonts w:ascii="Helvetica" w:hAnsi="Helvetica" w:cs="Helvetica" w:hint="eastAsia"/>
          <w:color w:val="333333"/>
          <w:sz w:val="10"/>
          <w:szCs w:val="10"/>
        </w:rPr>
        <w:t>协议的需要</w:t>
      </w:r>
      <w:r w:rsidR="003B2131">
        <w:rPr>
          <w:rFonts w:ascii="Helvetica" w:hAnsi="Helvetica" w:cs="Helvetica" w:hint="eastAsia"/>
          <w:color w:val="333333"/>
          <w:sz w:val="10"/>
          <w:szCs w:val="10"/>
        </w:rPr>
        <w:t>之间找到设计的平衡点</w:t>
      </w:r>
      <w:r w:rsidR="007D0E9B">
        <w:rPr>
          <w:rFonts w:ascii="Helvetica" w:hAnsi="Helvetica" w:cs="Helvetica" w:hint="eastAsia"/>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Berkeley DB writes log sequence numbers (LSNs) on all data pages to document the log record corresponding to the most recent update to a particular page. Enforcing WAL requires that before Mpool writes any page to disk, it must verify that the log record corresponding to the LSN on the page is safely on disk. The design challenge is how to provide this functionality without requiring that all clients of Mpool use a page format identical to that used by Berkeley DB. Mpool addresses this challenge by providing a collection of </w:t>
      </w:r>
      <w:r w:rsidRPr="00801E12">
        <w:rPr>
          <w:rFonts w:ascii="Courier New" w:eastAsia="Times New Roman" w:hAnsi="Courier New" w:cs="Courier New"/>
          <w:color w:val="DD1144"/>
          <w:sz w:val="10"/>
        </w:rPr>
        <w:t>set</w:t>
      </w:r>
      <w:r w:rsidRPr="00801E12">
        <w:rPr>
          <w:rFonts w:ascii="Helvetica" w:eastAsia="Times New Roman" w:hAnsi="Helvetica" w:cs="Helvetica"/>
          <w:color w:val="333333"/>
          <w:sz w:val="10"/>
          <w:szCs w:val="10"/>
        </w:rPr>
        <w:t xml:space="preserve"> (and </w:t>
      </w:r>
      <w:r w:rsidRPr="00801E12">
        <w:rPr>
          <w:rFonts w:ascii="Courier New" w:eastAsia="Times New Roman" w:hAnsi="Courier New" w:cs="Courier New"/>
          <w:color w:val="DD1144"/>
          <w:sz w:val="10"/>
        </w:rPr>
        <w:t>get</w:t>
      </w:r>
      <w:r w:rsidRPr="00801E12">
        <w:rPr>
          <w:rFonts w:ascii="Helvetica" w:eastAsia="Times New Roman" w:hAnsi="Helvetica" w:cs="Helvetica"/>
          <w:color w:val="333333"/>
          <w:sz w:val="10"/>
          <w:szCs w:val="10"/>
        </w:rPr>
        <w:t xml:space="preserve">) methods to direct its behavior. The </w:t>
      </w:r>
      <w:r w:rsidRPr="00801E12">
        <w:rPr>
          <w:rFonts w:ascii="Courier New" w:eastAsia="Times New Roman" w:hAnsi="Courier New" w:cs="Courier New"/>
          <w:color w:val="DD1144"/>
          <w:sz w:val="10"/>
        </w:rPr>
        <w:t>DB_MPOOLFILE</w:t>
      </w:r>
      <w:r w:rsidRPr="00801E12">
        <w:rPr>
          <w:rFonts w:ascii="Helvetica" w:eastAsia="Times New Roman" w:hAnsi="Helvetica" w:cs="Helvetica"/>
          <w:color w:val="333333"/>
          <w:sz w:val="10"/>
          <w:szCs w:val="10"/>
        </w:rPr>
        <w:t xml:space="preserve"> method </w:t>
      </w:r>
      <w:r w:rsidRPr="00801E12">
        <w:rPr>
          <w:rFonts w:ascii="Courier New" w:eastAsia="Times New Roman" w:hAnsi="Courier New" w:cs="Courier New"/>
          <w:color w:val="DD1144"/>
          <w:sz w:val="10"/>
        </w:rPr>
        <w:t>set_lsn_offset</w:t>
      </w:r>
      <w:r w:rsidRPr="00801E12">
        <w:rPr>
          <w:rFonts w:ascii="Helvetica" w:eastAsia="Times New Roman" w:hAnsi="Helvetica" w:cs="Helvetica"/>
          <w:color w:val="333333"/>
          <w:sz w:val="10"/>
          <w:szCs w:val="10"/>
        </w:rPr>
        <w:t xml:space="preserve"> provides a byte offset into a page, indicating where Mpool should look for an LSN to enforce WAL. If the method is never called, Mpool does not enforce the WAL protocol. Similarly, the </w:t>
      </w:r>
      <w:r w:rsidRPr="00801E12">
        <w:rPr>
          <w:rFonts w:ascii="Courier New" w:eastAsia="Times New Roman" w:hAnsi="Courier New" w:cs="Courier New"/>
          <w:color w:val="DD1144"/>
          <w:sz w:val="10"/>
        </w:rPr>
        <w:t>set_clearlen</w:t>
      </w:r>
      <w:r w:rsidRPr="00801E12">
        <w:rPr>
          <w:rFonts w:ascii="Helvetica" w:eastAsia="Times New Roman" w:hAnsi="Helvetica" w:cs="Helvetica"/>
          <w:color w:val="333333"/>
          <w:sz w:val="10"/>
          <w:szCs w:val="10"/>
        </w:rPr>
        <w:t xml:space="preserve"> method tells Mpool how many bytes of a page represent metadata that should be explicitly cleared when a page is created in the cache. These APIs allow Mpool to provide the functionality necessary to support Berkeley DB's transactional requirements, without forcing all users of Mpool to do so.</w:t>
      </w:r>
    </w:p>
    <w:p w:rsidR="00D3051F" w:rsidRPr="004817B5" w:rsidRDefault="00D3051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将日志顺序号（</w:t>
      </w:r>
      <w:r>
        <w:rPr>
          <w:rFonts w:ascii="Helvetica" w:hAnsi="Helvetica" w:cs="Helvetica" w:hint="eastAsia"/>
          <w:color w:val="333333"/>
          <w:sz w:val="10"/>
          <w:szCs w:val="10"/>
        </w:rPr>
        <w:t>LSN</w:t>
      </w:r>
      <w:r>
        <w:rPr>
          <w:rFonts w:ascii="Helvetica" w:hAnsi="Helvetica" w:cs="Helvetica" w:hint="eastAsia"/>
          <w:color w:val="333333"/>
          <w:sz w:val="10"/>
          <w:szCs w:val="10"/>
        </w:rPr>
        <w:t>）写到所有数据页上，以记录每个特定页的最近更新</w:t>
      </w:r>
      <w:r w:rsidR="0057379E">
        <w:rPr>
          <w:rFonts w:ascii="Helvetica" w:hAnsi="Helvetica" w:cs="Helvetica" w:hint="eastAsia"/>
          <w:color w:val="333333"/>
          <w:sz w:val="10"/>
          <w:szCs w:val="10"/>
        </w:rPr>
        <w:t>所</w:t>
      </w:r>
      <w:r>
        <w:rPr>
          <w:rFonts w:ascii="Helvetica" w:hAnsi="Helvetica" w:cs="Helvetica" w:hint="eastAsia"/>
          <w:color w:val="333333"/>
          <w:sz w:val="10"/>
          <w:szCs w:val="10"/>
        </w:rPr>
        <w:t>对应的日志记录。实施</w:t>
      </w:r>
      <w:r>
        <w:rPr>
          <w:rFonts w:ascii="Helvetica" w:hAnsi="Helvetica" w:cs="Helvetica" w:hint="eastAsia"/>
          <w:color w:val="333333"/>
          <w:sz w:val="10"/>
          <w:szCs w:val="10"/>
        </w:rPr>
        <w:t>WAL</w:t>
      </w:r>
      <w:r>
        <w:rPr>
          <w:rFonts w:ascii="Helvetica" w:hAnsi="Helvetica" w:cs="Helvetica" w:hint="eastAsia"/>
          <w:color w:val="333333"/>
          <w:sz w:val="10"/>
          <w:szCs w:val="10"/>
        </w:rPr>
        <w:t>需要</w:t>
      </w:r>
      <w:r>
        <w:rPr>
          <w:rFonts w:ascii="Helvetica" w:hAnsi="Helvetica" w:cs="Helvetica" w:hint="eastAsia"/>
          <w:color w:val="333333"/>
          <w:sz w:val="10"/>
          <w:szCs w:val="10"/>
        </w:rPr>
        <w:t>Mpool</w:t>
      </w:r>
      <w:r>
        <w:rPr>
          <w:rFonts w:ascii="Helvetica" w:hAnsi="Helvetica" w:cs="Helvetica" w:hint="eastAsia"/>
          <w:color w:val="333333"/>
          <w:sz w:val="10"/>
          <w:szCs w:val="10"/>
        </w:rPr>
        <w:t>在写页面到磁盘前验证页面上的</w:t>
      </w:r>
      <w:r>
        <w:rPr>
          <w:rFonts w:ascii="Helvetica" w:hAnsi="Helvetica" w:cs="Helvetica" w:hint="eastAsia"/>
          <w:color w:val="333333"/>
          <w:sz w:val="10"/>
          <w:szCs w:val="10"/>
        </w:rPr>
        <w:t>LSN</w:t>
      </w:r>
      <w:r>
        <w:rPr>
          <w:rFonts w:ascii="Helvetica" w:hAnsi="Helvetica" w:cs="Helvetica" w:hint="eastAsia"/>
          <w:color w:val="333333"/>
          <w:sz w:val="10"/>
          <w:szCs w:val="10"/>
        </w:rPr>
        <w:t>对应的日志记录已经安全地记录到磁盘了。设计</w:t>
      </w:r>
      <w:r w:rsidR="0057379E">
        <w:rPr>
          <w:rFonts w:ascii="Helvetica" w:hAnsi="Helvetica" w:cs="Helvetica" w:hint="eastAsia"/>
          <w:color w:val="333333"/>
          <w:sz w:val="10"/>
          <w:szCs w:val="10"/>
        </w:rPr>
        <w:t>的</w:t>
      </w:r>
      <w:r>
        <w:rPr>
          <w:rFonts w:ascii="Helvetica" w:hAnsi="Helvetica" w:cs="Helvetica" w:hint="eastAsia"/>
          <w:color w:val="333333"/>
          <w:sz w:val="10"/>
          <w:szCs w:val="10"/>
        </w:rPr>
        <w:t>挑战在于提供</w:t>
      </w:r>
      <w:r w:rsidR="0057379E">
        <w:rPr>
          <w:rFonts w:ascii="Helvetica" w:hAnsi="Helvetica" w:cs="Helvetica" w:hint="eastAsia"/>
          <w:color w:val="333333"/>
          <w:sz w:val="10"/>
          <w:szCs w:val="10"/>
        </w:rPr>
        <w:t>该</w:t>
      </w:r>
      <w:r>
        <w:rPr>
          <w:rFonts w:ascii="Helvetica" w:hAnsi="Helvetica" w:cs="Helvetica" w:hint="eastAsia"/>
          <w:color w:val="333333"/>
          <w:sz w:val="10"/>
          <w:szCs w:val="10"/>
        </w:rPr>
        <w:t>功能而不要求所有</w:t>
      </w:r>
      <w:r>
        <w:rPr>
          <w:rFonts w:ascii="Helvetica" w:hAnsi="Helvetica" w:cs="Helvetica" w:hint="eastAsia"/>
          <w:color w:val="333333"/>
          <w:sz w:val="10"/>
          <w:szCs w:val="10"/>
        </w:rPr>
        <w:t>Mpool</w:t>
      </w:r>
      <w:r w:rsidR="004817B5">
        <w:rPr>
          <w:rFonts w:ascii="Helvetica" w:hAnsi="Helvetica" w:cs="Helvetica" w:hint="eastAsia"/>
          <w:color w:val="333333"/>
          <w:sz w:val="10"/>
          <w:szCs w:val="10"/>
        </w:rPr>
        <w:t>的客户采用和</w:t>
      </w:r>
      <w:r w:rsidR="004817B5">
        <w:rPr>
          <w:rFonts w:ascii="Helvetica" w:hAnsi="Helvetica" w:cs="Helvetica" w:hint="eastAsia"/>
          <w:color w:val="333333"/>
          <w:sz w:val="10"/>
          <w:szCs w:val="10"/>
        </w:rPr>
        <w:t>Berkeley DB</w:t>
      </w:r>
      <w:r w:rsidR="004817B5">
        <w:rPr>
          <w:rFonts w:ascii="Helvetica" w:hAnsi="Helvetica" w:cs="Helvetica" w:hint="eastAsia"/>
          <w:color w:val="333333"/>
          <w:sz w:val="10"/>
          <w:szCs w:val="10"/>
        </w:rPr>
        <w:t>完全一致的页面格式。</w:t>
      </w:r>
      <w:r w:rsidR="004817B5">
        <w:rPr>
          <w:rFonts w:ascii="Helvetica" w:hAnsi="Helvetica" w:cs="Helvetica" w:hint="eastAsia"/>
          <w:color w:val="333333"/>
          <w:sz w:val="10"/>
          <w:szCs w:val="10"/>
        </w:rPr>
        <w:t>Mpool</w:t>
      </w:r>
      <w:r w:rsidR="004817B5">
        <w:rPr>
          <w:rFonts w:ascii="Helvetica" w:hAnsi="Helvetica" w:cs="Helvetica" w:hint="eastAsia"/>
          <w:color w:val="333333"/>
          <w:sz w:val="10"/>
          <w:szCs w:val="10"/>
        </w:rPr>
        <w:t>通过提供一系列的</w:t>
      </w:r>
      <w:r w:rsidR="004817B5">
        <w:rPr>
          <w:rFonts w:ascii="Helvetica" w:hAnsi="Helvetica" w:cs="Helvetica" w:hint="eastAsia"/>
          <w:color w:val="333333"/>
          <w:sz w:val="10"/>
          <w:szCs w:val="10"/>
        </w:rPr>
        <w:t>set</w:t>
      </w:r>
      <w:r w:rsidR="004817B5">
        <w:rPr>
          <w:rFonts w:ascii="Helvetica" w:hAnsi="Helvetica" w:cs="Helvetica" w:hint="eastAsia"/>
          <w:color w:val="333333"/>
          <w:sz w:val="10"/>
          <w:szCs w:val="10"/>
        </w:rPr>
        <w:t>（和</w:t>
      </w:r>
      <w:r w:rsidR="004817B5">
        <w:rPr>
          <w:rFonts w:ascii="Helvetica" w:hAnsi="Helvetica" w:cs="Helvetica" w:hint="eastAsia"/>
          <w:color w:val="333333"/>
          <w:sz w:val="10"/>
          <w:szCs w:val="10"/>
        </w:rPr>
        <w:t>get</w:t>
      </w:r>
      <w:r w:rsidR="004817B5">
        <w:rPr>
          <w:rFonts w:ascii="Helvetica" w:hAnsi="Helvetica" w:cs="Helvetica" w:hint="eastAsia"/>
          <w:color w:val="333333"/>
          <w:sz w:val="10"/>
          <w:szCs w:val="10"/>
        </w:rPr>
        <w:t>）方法指引其行为来解决这个挑战。</w:t>
      </w:r>
      <w:r w:rsidR="004817B5" w:rsidRPr="00693327">
        <w:rPr>
          <w:rFonts w:ascii="Helvetica" w:hAnsi="Helvetica" w:cs="Helvetica"/>
          <w:color w:val="333333"/>
          <w:sz w:val="10"/>
          <w:szCs w:val="10"/>
        </w:rPr>
        <w:t>DB_MPOOLFILE</w:t>
      </w:r>
      <w:r w:rsidR="004817B5" w:rsidRPr="00693327">
        <w:rPr>
          <w:rFonts w:ascii="Helvetica" w:hAnsi="Helvetica" w:cs="Helvetica" w:hint="eastAsia"/>
          <w:color w:val="333333"/>
          <w:sz w:val="10"/>
          <w:szCs w:val="10"/>
        </w:rPr>
        <w:t>的方法</w:t>
      </w:r>
      <w:r w:rsidR="004817B5" w:rsidRPr="00693327">
        <w:rPr>
          <w:rFonts w:ascii="Helvetica" w:hAnsi="Helvetica" w:cs="Helvetica"/>
          <w:color w:val="333333"/>
          <w:sz w:val="10"/>
          <w:szCs w:val="10"/>
        </w:rPr>
        <w:t>set_lsn_offset</w:t>
      </w:r>
      <w:r w:rsidR="004817B5" w:rsidRPr="00693327">
        <w:rPr>
          <w:rFonts w:ascii="Helvetica" w:hAnsi="Helvetica" w:cs="Helvetica" w:hint="eastAsia"/>
          <w:color w:val="333333"/>
          <w:sz w:val="10"/>
          <w:szCs w:val="10"/>
        </w:rPr>
        <w:t>提供了页面内的字节偏移，告诉</w:t>
      </w:r>
      <w:r w:rsidR="004817B5" w:rsidRPr="00693327">
        <w:rPr>
          <w:rFonts w:ascii="Helvetica" w:hAnsi="Helvetica" w:cs="Helvetica" w:hint="eastAsia"/>
          <w:color w:val="333333"/>
          <w:sz w:val="10"/>
          <w:szCs w:val="10"/>
        </w:rPr>
        <w:t>Mpool</w:t>
      </w:r>
      <w:r w:rsidR="004817B5" w:rsidRPr="00693327">
        <w:rPr>
          <w:rFonts w:ascii="Helvetica" w:hAnsi="Helvetica" w:cs="Helvetica" w:hint="eastAsia"/>
          <w:color w:val="333333"/>
          <w:sz w:val="10"/>
          <w:szCs w:val="10"/>
        </w:rPr>
        <w:t>到哪儿去找</w:t>
      </w:r>
      <w:r w:rsidR="004817B5" w:rsidRPr="00693327">
        <w:rPr>
          <w:rFonts w:ascii="Helvetica" w:hAnsi="Helvetica" w:cs="Helvetica" w:hint="eastAsia"/>
          <w:color w:val="333333"/>
          <w:sz w:val="10"/>
          <w:szCs w:val="10"/>
        </w:rPr>
        <w:t>LSN</w:t>
      </w:r>
      <w:r w:rsidR="0057379E">
        <w:rPr>
          <w:rFonts w:ascii="Helvetica" w:hAnsi="Helvetica" w:cs="Helvetica" w:hint="eastAsia"/>
          <w:color w:val="333333"/>
          <w:sz w:val="10"/>
          <w:szCs w:val="10"/>
        </w:rPr>
        <w:t>以</w:t>
      </w:r>
      <w:r w:rsidR="004817B5" w:rsidRPr="00693327">
        <w:rPr>
          <w:rFonts w:ascii="Helvetica" w:hAnsi="Helvetica" w:cs="Helvetica" w:hint="eastAsia"/>
          <w:color w:val="333333"/>
          <w:sz w:val="10"/>
          <w:szCs w:val="10"/>
        </w:rPr>
        <w:t>实现</w:t>
      </w:r>
      <w:r w:rsidR="004817B5" w:rsidRPr="00693327">
        <w:rPr>
          <w:rFonts w:ascii="Helvetica" w:hAnsi="Helvetica" w:cs="Helvetica" w:hint="eastAsia"/>
          <w:color w:val="333333"/>
          <w:sz w:val="10"/>
          <w:szCs w:val="10"/>
        </w:rPr>
        <w:t>WAL</w:t>
      </w:r>
      <w:r w:rsidR="004817B5" w:rsidRPr="00693327">
        <w:rPr>
          <w:rFonts w:ascii="Helvetica" w:hAnsi="Helvetica" w:cs="Helvetica" w:hint="eastAsia"/>
          <w:color w:val="333333"/>
          <w:sz w:val="10"/>
          <w:szCs w:val="10"/>
        </w:rPr>
        <w:t>。如果这个方法从未被调过，</w:t>
      </w:r>
      <w:r w:rsidR="004817B5" w:rsidRPr="00693327">
        <w:rPr>
          <w:rFonts w:ascii="Helvetica" w:hAnsi="Helvetica" w:cs="Helvetica" w:hint="eastAsia"/>
          <w:color w:val="333333"/>
          <w:sz w:val="10"/>
          <w:szCs w:val="10"/>
        </w:rPr>
        <w:t>Mpool</w:t>
      </w:r>
      <w:r w:rsidR="004817B5" w:rsidRPr="00693327">
        <w:rPr>
          <w:rFonts w:ascii="Helvetica" w:hAnsi="Helvetica" w:cs="Helvetica" w:hint="eastAsia"/>
          <w:color w:val="333333"/>
          <w:sz w:val="10"/>
          <w:szCs w:val="10"/>
        </w:rPr>
        <w:t>就不实现</w:t>
      </w:r>
      <w:r w:rsidR="004817B5" w:rsidRPr="00693327">
        <w:rPr>
          <w:rFonts w:ascii="Helvetica" w:hAnsi="Helvetica" w:cs="Helvetica" w:hint="eastAsia"/>
          <w:color w:val="333333"/>
          <w:sz w:val="10"/>
          <w:szCs w:val="10"/>
        </w:rPr>
        <w:t>WAL</w:t>
      </w:r>
      <w:r w:rsidR="004817B5" w:rsidRPr="00693327">
        <w:rPr>
          <w:rFonts w:ascii="Helvetica" w:hAnsi="Helvetica" w:cs="Helvetica" w:hint="eastAsia"/>
          <w:color w:val="333333"/>
          <w:sz w:val="10"/>
          <w:szCs w:val="10"/>
        </w:rPr>
        <w:t>。类似的，</w:t>
      </w:r>
      <w:r w:rsidR="004817B5" w:rsidRPr="00693327">
        <w:rPr>
          <w:rFonts w:ascii="Helvetica" w:hAnsi="Helvetica" w:cs="Helvetica"/>
          <w:color w:val="333333"/>
          <w:sz w:val="10"/>
          <w:szCs w:val="10"/>
        </w:rPr>
        <w:t>set_clearlen</w:t>
      </w:r>
      <w:r w:rsidR="004817B5" w:rsidRPr="00693327">
        <w:rPr>
          <w:rFonts w:ascii="Helvetica" w:hAnsi="Helvetica" w:cs="Helvetica" w:hint="eastAsia"/>
          <w:color w:val="333333"/>
          <w:sz w:val="10"/>
          <w:szCs w:val="10"/>
        </w:rPr>
        <w:t>方法告诉</w:t>
      </w:r>
      <w:r w:rsidR="004817B5" w:rsidRPr="00693327">
        <w:rPr>
          <w:rFonts w:ascii="Helvetica" w:hAnsi="Helvetica" w:cs="Helvetica" w:hint="eastAsia"/>
          <w:color w:val="333333"/>
          <w:sz w:val="10"/>
          <w:szCs w:val="10"/>
        </w:rPr>
        <w:t>Mpool</w:t>
      </w:r>
      <w:r w:rsidR="004817B5" w:rsidRPr="00693327">
        <w:rPr>
          <w:rFonts w:ascii="Helvetica" w:hAnsi="Helvetica" w:cs="Helvetica" w:hint="eastAsia"/>
          <w:color w:val="333333"/>
          <w:sz w:val="10"/>
          <w:szCs w:val="10"/>
        </w:rPr>
        <w:t>页内</w:t>
      </w:r>
      <w:r w:rsidR="002A3CB9">
        <w:rPr>
          <w:rFonts w:ascii="Helvetica" w:hAnsi="Helvetica" w:cs="Helvetica" w:hint="eastAsia"/>
          <w:color w:val="333333"/>
          <w:sz w:val="10"/>
          <w:szCs w:val="10"/>
        </w:rPr>
        <w:t>有</w:t>
      </w:r>
      <w:r w:rsidR="004817B5" w:rsidRPr="00693327">
        <w:rPr>
          <w:rFonts w:ascii="Helvetica" w:hAnsi="Helvetica" w:cs="Helvetica" w:hint="eastAsia"/>
          <w:color w:val="333333"/>
          <w:sz w:val="10"/>
          <w:szCs w:val="10"/>
        </w:rPr>
        <w:t>多少字节表示元数据，在缓存中创建一个页面前需要显式的清除掉这些字节。这些</w:t>
      </w:r>
      <w:r w:rsidR="004817B5" w:rsidRPr="00693327">
        <w:rPr>
          <w:rFonts w:ascii="Helvetica" w:hAnsi="Helvetica" w:cs="Helvetica" w:hint="eastAsia"/>
          <w:color w:val="333333"/>
          <w:sz w:val="10"/>
          <w:szCs w:val="10"/>
        </w:rPr>
        <w:t>API</w:t>
      </w:r>
      <w:r w:rsidR="004817B5" w:rsidRPr="00693327">
        <w:rPr>
          <w:rFonts w:ascii="Helvetica" w:hAnsi="Helvetica" w:cs="Helvetica" w:hint="eastAsia"/>
          <w:color w:val="333333"/>
          <w:sz w:val="10"/>
          <w:szCs w:val="10"/>
        </w:rPr>
        <w:t>允许</w:t>
      </w:r>
      <w:r w:rsidR="004817B5" w:rsidRPr="00693327">
        <w:rPr>
          <w:rFonts w:ascii="Helvetica" w:hAnsi="Helvetica" w:cs="Helvetica" w:hint="eastAsia"/>
          <w:color w:val="333333"/>
          <w:sz w:val="10"/>
          <w:szCs w:val="10"/>
        </w:rPr>
        <w:t>Mpool</w:t>
      </w:r>
      <w:r w:rsidR="004817B5" w:rsidRPr="00693327">
        <w:rPr>
          <w:rFonts w:ascii="Helvetica" w:hAnsi="Helvetica" w:cs="Helvetica" w:hint="eastAsia"/>
          <w:color w:val="333333"/>
          <w:sz w:val="10"/>
          <w:szCs w:val="10"/>
        </w:rPr>
        <w:t>提供了支持</w:t>
      </w:r>
      <w:r w:rsidR="004817B5" w:rsidRPr="00693327">
        <w:rPr>
          <w:rFonts w:ascii="Helvetica" w:hAnsi="Helvetica" w:cs="Helvetica" w:hint="eastAsia"/>
          <w:color w:val="333333"/>
          <w:sz w:val="10"/>
          <w:szCs w:val="10"/>
        </w:rPr>
        <w:t>Berkeley DB</w:t>
      </w:r>
      <w:r w:rsidR="004817B5" w:rsidRPr="00693327">
        <w:rPr>
          <w:rFonts w:ascii="Helvetica" w:hAnsi="Helvetica" w:cs="Helvetica" w:hint="eastAsia"/>
          <w:color w:val="333333"/>
          <w:sz w:val="10"/>
          <w:szCs w:val="10"/>
        </w:rPr>
        <w:t>事务所必要的功能，而不是迫使</w:t>
      </w:r>
      <w:r w:rsidR="004817B5" w:rsidRPr="00693327">
        <w:rPr>
          <w:rFonts w:ascii="Helvetica" w:hAnsi="Helvetica" w:cs="Helvetica" w:hint="eastAsia"/>
          <w:color w:val="333333"/>
          <w:sz w:val="10"/>
          <w:szCs w:val="10"/>
        </w:rPr>
        <w:t>Mpool</w:t>
      </w:r>
      <w:r w:rsidR="004817B5" w:rsidRPr="00693327">
        <w:rPr>
          <w:rFonts w:ascii="Helvetica" w:hAnsi="Helvetica" w:cs="Helvetica" w:hint="eastAsia"/>
          <w:color w:val="333333"/>
          <w:sz w:val="10"/>
          <w:szCs w:val="10"/>
        </w:rPr>
        <w:t>的所有用户去自己实现。</w:t>
      </w:r>
    </w:p>
    <w:p w:rsidR="00801E12" w:rsidRPr="00693327"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8</w:t>
      </w:r>
      <w:r w:rsidR="00693327">
        <w:rPr>
          <w:rFonts w:ascii="Helvetica" w:hAnsi="Helvetica" w:cs="Helvetica" w:hint="eastAsia"/>
          <w:b/>
          <w:bCs/>
          <w:i/>
          <w:iCs/>
          <w:color w:val="333333"/>
          <w:sz w:val="10"/>
          <w:szCs w:val="10"/>
        </w:rPr>
        <w:t xml:space="preserve"> </w:t>
      </w:r>
      <w:r w:rsidR="00693327">
        <w:rPr>
          <w:rFonts w:ascii="Helvetica" w:hAnsi="Helvetica" w:cs="Helvetica" w:hint="eastAsia"/>
          <w:b/>
          <w:bCs/>
          <w:i/>
          <w:iCs/>
          <w:color w:val="333333"/>
          <w:sz w:val="10"/>
          <w:szCs w:val="10"/>
        </w:rPr>
        <w:t>设计教训</w:t>
      </w:r>
      <w:r w:rsidR="00693327">
        <w:rPr>
          <w:rFonts w:ascii="Helvetica" w:hAnsi="Helvetica" w:cs="Helvetica" w:hint="eastAsia"/>
          <w:b/>
          <w:bCs/>
          <w:i/>
          <w:iCs/>
          <w:color w:val="333333"/>
          <w:sz w:val="10"/>
          <w:szCs w:val="10"/>
        </w:rPr>
        <w:t>8</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Write-ahead logging is another example of providing encapsulation and layering, even when the functionality is never going to be useful to another piece of software: after all, how many programs care about LSNs in the cache? Regardless, the discipline is useful and makes the software easier to maintain, test, debug and extend.</w:t>
      </w:r>
    </w:p>
    <w:p w:rsidR="006A2E6A" w:rsidRPr="006A2E6A" w:rsidRDefault="006A2E6A"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先写日志是另一个提供封装和分层的例子，即使是这个特性不会对其他的软件有用：毕竟有多少程序会关心缓存中的</w:t>
      </w:r>
      <w:r>
        <w:rPr>
          <w:rFonts w:ascii="Helvetica" w:hAnsi="Helvetica" w:cs="Helvetica" w:hint="eastAsia"/>
          <w:color w:val="333333"/>
          <w:sz w:val="10"/>
          <w:szCs w:val="10"/>
        </w:rPr>
        <w:t>LSN</w:t>
      </w:r>
      <w:r>
        <w:rPr>
          <w:rFonts w:ascii="Helvetica" w:hAnsi="Helvetica" w:cs="Helvetica" w:hint="eastAsia"/>
          <w:color w:val="333333"/>
          <w:sz w:val="10"/>
          <w:szCs w:val="10"/>
        </w:rPr>
        <w:t>？不管怎样，这个原则是有用的，而且使得软件容易维护、测试、调试和扩展。</w:t>
      </w:r>
    </w:p>
    <w:p w:rsidR="00801E12" w:rsidRPr="003858C0"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4.7. The Lock Manager: Lock</w:t>
      </w:r>
      <w:r w:rsidR="003858C0">
        <w:rPr>
          <w:rFonts w:ascii="Helvetica" w:hAnsi="Helvetica" w:cs="Helvetica" w:hint="eastAsia"/>
          <w:b/>
          <w:bCs/>
          <w:i/>
          <w:iCs/>
          <w:color w:val="333333"/>
          <w:sz w:val="19"/>
          <w:szCs w:val="19"/>
        </w:rPr>
        <w:t xml:space="preserve"> </w:t>
      </w:r>
      <w:r w:rsidR="003858C0">
        <w:rPr>
          <w:rFonts w:ascii="Helvetica" w:hAnsi="Helvetica" w:cs="Helvetica" w:hint="eastAsia"/>
          <w:b/>
          <w:bCs/>
          <w:i/>
          <w:iCs/>
          <w:color w:val="333333"/>
          <w:sz w:val="19"/>
          <w:szCs w:val="19"/>
        </w:rPr>
        <w:t>锁管理器：</w:t>
      </w:r>
      <w:r w:rsidR="000C7A77">
        <w:rPr>
          <w:rFonts w:ascii="Helvetica" w:hAnsi="Helvetica" w:cs="Helvetica" w:hint="eastAsia"/>
          <w:b/>
          <w:bCs/>
          <w:i/>
          <w:iCs/>
          <w:color w:val="333333"/>
          <w:sz w:val="19"/>
          <w:szCs w:val="19"/>
        </w:rPr>
        <w:t>Lock</w:t>
      </w:r>
    </w:p>
    <w:p w:rsid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Like Mpool, the lock manager was designed as a general-purpose component: a hierarchical lock manager (see [</w:t>
      </w:r>
      <w:hyperlink r:id="rId25" w:anchor="bib:gray:lock" w:history="1">
        <w:r w:rsidRPr="00801E12">
          <w:rPr>
            <w:rFonts w:ascii="Helvetica" w:eastAsia="Times New Roman" w:hAnsi="Helvetica" w:cs="Helvetica"/>
            <w:color w:val="0088CC"/>
            <w:sz w:val="10"/>
            <w:szCs w:val="10"/>
          </w:rPr>
          <w:t>GLPT76</w:t>
        </w:r>
      </w:hyperlink>
      <w:r w:rsidRPr="00801E12">
        <w:rPr>
          <w:rFonts w:ascii="Helvetica" w:eastAsia="Times New Roman" w:hAnsi="Helvetica" w:cs="Helvetica"/>
          <w:color w:val="333333"/>
          <w:sz w:val="10"/>
          <w:szCs w:val="10"/>
        </w:rPr>
        <w:t xml:space="preserve">]), designed to support </w:t>
      </w:r>
      <w:r w:rsidRPr="00201879">
        <w:rPr>
          <w:rFonts w:ascii="Helvetica" w:eastAsia="Times New Roman" w:hAnsi="Helvetica" w:cs="Helvetica"/>
          <w:color w:val="333333"/>
          <w:sz w:val="10"/>
          <w:szCs w:val="10"/>
        </w:rPr>
        <w:t>a hierarchy of objects</w:t>
      </w:r>
      <w:r w:rsidRPr="00801E12">
        <w:rPr>
          <w:rFonts w:ascii="Helvetica" w:eastAsia="Times New Roman" w:hAnsi="Helvetica" w:cs="Helvetica"/>
          <w:color w:val="333333"/>
          <w:sz w:val="10"/>
          <w:szCs w:val="10"/>
        </w:rPr>
        <w:t xml:space="preserve"> that can be locked (such as individual data items), the page on which a data item lives, the file in which a data item lives, or even a collection of files. As we describe the features of the lock manager, we'll also explain how Berkeley DB uses them. However, as with Mpool, it's important to remember that other applications can use the lock manager in completely different ways, and that's OK—it was designed to be flexible and support many different uses.</w:t>
      </w:r>
    </w:p>
    <w:p w:rsidR="00B33128" w:rsidRPr="00B33128" w:rsidRDefault="00B33128"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像</w:t>
      </w:r>
      <w:r>
        <w:rPr>
          <w:rFonts w:ascii="Helvetica" w:hAnsi="Helvetica" w:cs="Helvetica" w:hint="eastAsia"/>
          <w:color w:val="333333"/>
          <w:sz w:val="10"/>
          <w:szCs w:val="10"/>
        </w:rPr>
        <w:t>Mpool</w:t>
      </w:r>
      <w:r>
        <w:rPr>
          <w:rFonts w:ascii="Helvetica" w:hAnsi="Helvetica" w:cs="Helvetica" w:hint="eastAsia"/>
          <w:color w:val="333333"/>
          <w:sz w:val="10"/>
          <w:szCs w:val="10"/>
        </w:rPr>
        <w:t>一样，锁管理器也被设计成一个通用模块：它被设计成支持对象层次的封锁（例如独立的数据项、数据项所在的页面、甚至是一组文件）的一个层次式锁管理器（参看</w:t>
      </w:r>
      <w:r w:rsidRPr="00801E12">
        <w:rPr>
          <w:rFonts w:ascii="Helvetica" w:eastAsia="Times New Roman" w:hAnsi="Helvetica" w:cs="Helvetica"/>
          <w:color w:val="333333"/>
          <w:sz w:val="10"/>
          <w:szCs w:val="10"/>
        </w:rPr>
        <w:t>[</w:t>
      </w:r>
      <w:hyperlink r:id="rId26" w:anchor="bib:gray:lock" w:history="1">
        <w:r w:rsidRPr="00801E12">
          <w:rPr>
            <w:rFonts w:ascii="Helvetica" w:eastAsia="Times New Roman" w:hAnsi="Helvetica" w:cs="Helvetica"/>
            <w:color w:val="0088CC"/>
            <w:sz w:val="10"/>
            <w:szCs w:val="10"/>
          </w:rPr>
          <w:t>GLPT76</w:t>
        </w:r>
      </w:hyperlink>
      <w:r w:rsidRPr="00801E12">
        <w:rPr>
          <w:rFonts w:ascii="Helvetica" w:eastAsia="Times New Roman" w:hAnsi="Helvetica" w:cs="Helvetica"/>
          <w:color w:val="333333"/>
          <w:sz w:val="10"/>
          <w:szCs w:val="10"/>
        </w:rPr>
        <w:t>]</w:t>
      </w:r>
      <w:r>
        <w:rPr>
          <w:rFonts w:ascii="Helvetica" w:hAnsi="Helvetica" w:cs="Helvetica" w:hint="eastAsia"/>
          <w:color w:val="333333"/>
          <w:sz w:val="10"/>
          <w:szCs w:val="10"/>
        </w:rPr>
        <w:t>）。</w:t>
      </w:r>
      <w:r w:rsidR="00C66C57">
        <w:rPr>
          <w:rFonts w:ascii="Helvetica" w:hAnsi="Helvetica" w:cs="Helvetica" w:hint="eastAsia"/>
          <w:color w:val="333333"/>
          <w:sz w:val="10"/>
          <w:szCs w:val="10"/>
        </w:rPr>
        <w:t>在描述</w:t>
      </w:r>
      <w:r w:rsidR="00201879">
        <w:rPr>
          <w:rFonts w:ascii="Helvetica" w:hAnsi="Helvetica" w:cs="Helvetica" w:hint="eastAsia"/>
          <w:color w:val="333333"/>
          <w:sz w:val="10"/>
          <w:szCs w:val="10"/>
        </w:rPr>
        <w:t>锁</w:t>
      </w:r>
      <w:r w:rsidR="00C66C57">
        <w:rPr>
          <w:rFonts w:ascii="Helvetica" w:hAnsi="Helvetica" w:cs="Helvetica" w:hint="eastAsia"/>
          <w:color w:val="333333"/>
          <w:sz w:val="10"/>
          <w:szCs w:val="10"/>
        </w:rPr>
        <w:t>管理器的特性时，也将同时解释</w:t>
      </w:r>
      <w:r w:rsidR="00C66C57">
        <w:rPr>
          <w:rFonts w:ascii="Helvetica" w:hAnsi="Helvetica" w:cs="Helvetica" w:hint="eastAsia"/>
          <w:color w:val="333333"/>
          <w:sz w:val="10"/>
          <w:szCs w:val="10"/>
        </w:rPr>
        <w:t>Berkeley DB</w:t>
      </w:r>
      <w:r w:rsidR="00C66C57">
        <w:rPr>
          <w:rFonts w:ascii="Helvetica" w:hAnsi="Helvetica" w:cs="Helvetica" w:hint="eastAsia"/>
          <w:color w:val="333333"/>
          <w:sz w:val="10"/>
          <w:szCs w:val="10"/>
        </w:rPr>
        <w:t>是怎么用它的。然而，就像</w:t>
      </w:r>
      <w:r w:rsidR="00C66C57">
        <w:rPr>
          <w:rFonts w:ascii="Helvetica" w:hAnsi="Helvetica" w:cs="Helvetica" w:hint="eastAsia"/>
          <w:color w:val="333333"/>
          <w:sz w:val="10"/>
          <w:szCs w:val="10"/>
        </w:rPr>
        <w:t>Mpool</w:t>
      </w:r>
      <w:r w:rsidR="00C66C57">
        <w:rPr>
          <w:rFonts w:ascii="Helvetica" w:hAnsi="Helvetica" w:cs="Helvetica" w:hint="eastAsia"/>
          <w:color w:val="333333"/>
          <w:sz w:val="10"/>
          <w:szCs w:val="10"/>
        </w:rPr>
        <w:t>一样，其他的应用程序可以</w:t>
      </w:r>
      <w:r w:rsidR="00201879">
        <w:rPr>
          <w:rFonts w:ascii="Helvetica" w:hAnsi="Helvetica" w:cs="Helvetica" w:hint="eastAsia"/>
          <w:color w:val="333333"/>
          <w:sz w:val="10"/>
          <w:szCs w:val="10"/>
        </w:rPr>
        <w:t>用</w:t>
      </w:r>
      <w:r w:rsidR="00C66C57">
        <w:rPr>
          <w:rFonts w:ascii="Helvetica" w:hAnsi="Helvetica" w:cs="Helvetica" w:hint="eastAsia"/>
          <w:color w:val="333333"/>
          <w:sz w:val="10"/>
          <w:szCs w:val="10"/>
        </w:rPr>
        <w:t>完全不同的方式使用锁管理器，不过那没问题——它被设计得很灵活并支持很多不同的用法。</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The lock manager has three key abstractions: a "locker" that identifies on whose behalf a lock is being acquired, a "lock_object" that identifies the item being locked, and a "conflict matrix".</w:t>
      </w:r>
    </w:p>
    <w:p w:rsidR="00C66C57" w:rsidRDefault="00C66C57"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锁管理器有三个关键的抽象：“</w:t>
      </w:r>
      <w:r w:rsidR="004D1EA1">
        <w:rPr>
          <w:rFonts w:ascii="Helvetica" w:hAnsi="Helvetica" w:cs="Helvetica" w:hint="eastAsia"/>
          <w:color w:val="333333"/>
          <w:sz w:val="10"/>
          <w:szCs w:val="10"/>
        </w:rPr>
        <w:t>封锁者</w:t>
      </w:r>
      <w:r>
        <w:rPr>
          <w:rFonts w:ascii="Helvetica" w:hAnsi="Helvetica" w:cs="Helvetica" w:hint="eastAsia"/>
          <w:color w:val="333333"/>
          <w:sz w:val="10"/>
          <w:szCs w:val="10"/>
        </w:rPr>
        <w:t>”标识锁是代表谁获取的，“封锁对象”标识被锁定的项，以及一个“冲突矩阵”。</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Lockers are 32-bit unsigned integers. Berkeley DB divides this 32-bit name space into transactional and non-transactional lockers (although that distinction is transparent to the lock manager). When Berkeley DB uses the lock manager, it assigns locker IDs in the range 0 to 0x7fffffff to non-transactional lockers and the range 0x80000000 to 0xffffffff to transactions. For example, when an application opens a database, </w:t>
      </w:r>
      <w:r w:rsidRPr="00801E12">
        <w:rPr>
          <w:rFonts w:ascii="Helvetica" w:eastAsia="Times New Roman" w:hAnsi="Helvetica" w:cs="Helvetica"/>
          <w:color w:val="333333"/>
          <w:sz w:val="10"/>
          <w:szCs w:val="10"/>
        </w:rPr>
        <w:lastRenderedPageBreak/>
        <w:t xml:space="preserve">Berkeley DB acquires a long-term read lock on that database to ensure no other </w:t>
      </w:r>
      <w:r w:rsidRPr="00201879">
        <w:rPr>
          <w:rFonts w:ascii="Helvetica" w:eastAsia="Times New Roman" w:hAnsi="Helvetica" w:cs="Helvetica"/>
          <w:color w:val="333333"/>
          <w:sz w:val="10"/>
          <w:szCs w:val="10"/>
        </w:rPr>
        <w:t>thread of control</w:t>
      </w:r>
      <w:r w:rsidRPr="00801E12">
        <w:rPr>
          <w:rFonts w:ascii="Helvetica" w:eastAsia="Times New Roman" w:hAnsi="Helvetica" w:cs="Helvetica"/>
          <w:color w:val="333333"/>
          <w:sz w:val="10"/>
          <w:szCs w:val="10"/>
        </w:rPr>
        <w:t xml:space="preserve"> removes or renames it while it is in-use. As this is a long-term lock, it does not belong to any transaction and the locker holding this lock is non-transactional.</w:t>
      </w:r>
    </w:p>
    <w:p w:rsidR="004D1EA1" w:rsidRPr="004D1EA1" w:rsidRDefault="004D1EA1"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封锁者是</w:t>
      </w:r>
      <w:r>
        <w:rPr>
          <w:rFonts w:ascii="Helvetica" w:hAnsi="Helvetica" w:cs="Helvetica" w:hint="eastAsia"/>
          <w:color w:val="333333"/>
          <w:sz w:val="10"/>
          <w:szCs w:val="10"/>
        </w:rPr>
        <w:t>32</w:t>
      </w:r>
      <w:r>
        <w:rPr>
          <w:rFonts w:ascii="Helvetica" w:hAnsi="Helvetica" w:cs="Helvetica" w:hint="eastAsia"/>
          <w:color w:val="333333"/>
          <w:sz w:val="10"/>
          <w:szCs w:val="10"/>
        </w:rPr>
        <w:t>位无符号整数。</w:t>
      </w:r>
      <w:r>
        <w:rPr>
          <w:rFonts w:ascii="Helvetica" w:hAnsi="Helvetica" w:cs="Helvetica" w:hint="eastAsia"/>
          <w:color w:val="333333"/>
          <w:sz w:val="10"/>
          <w:szCs w:val="10"/>
        </w:rPr>
        <w:t>Berkeley DB</w:t>
      </w:r>
      <w:r>
        <w:rPr>
          <w:rFonts w:ascii="Helvetica" w:hAnsi="Helvetica" w:cs="Helvetica" w:hint="eastAsia"/>
          <w:color w:val="333333"/>
          <w:sz w:val="10"/>
          <w:szCs w:val="10"/>
        </w:rPr>
        <w:t>把这个</w:t>
      </w:r>
      <w:r>
        <w:rPr>
          <w:rFonts w:ascii="Helvetica" w:hAnsi="Helvetica" w:cs="Helvetica" w:hint="eastAsia"/>
          <w:color w:val="333333"/>
          <w:sz w:val="10"/>
          <w:szCs w:val="10"/>
        </w:rPr>
        <w:t>32</w:t>
      </w:r>
      <w:r>
        <w:rPr>
          <w:rFonts w:ascii="Helvetica" w:hAnsi="Helvetica" w:cs="Helvetica" w:hint="eastAsia"/>
          <w:color w:val="333333"/>
          <w:sz w:val="10"/>
          <w:szCs w:val="10"/>
        </w:rPr>
        <w:t>位的名字空间划分为事务性封锁者和非事务性封锁者（虽然这种区分对锁管理器而言是透明的）。当</w:t>
      </w:r>
      <w:r>
        <w:rPr>
          <w:rFonts w:ascii="Helvetica" w:hAnsi="Helvetica" w:cs="Helvetica" w:hint="eastAsia"/>
          <w:color w:val="333333"/>
          <w:sz w:val="10"/>
          <w:szCs w:val="10"/>
        </w:rPr>
        <w:t>Berkeley DB</w:t>
      </w:r>
      <w:r>
        <w:rPr>
          <w:rFonts w:ascii="Helvetica" w:hAnsi="Helvetica" w:cs="Helvetica" w:hint="eastAsia"/>
          <w:color w:val="333333"/>
          <w:sz w:val="10"/>
          <w:szCs w:val="10"/>
        </w:rPr>
        <w:t>使用锁管理器时，它把范围从</w:t>
      </w:r>
      <w:r>
        <w:rPr>
          <w:rFonts w:ascii="Helvetica" w:hAnsi="Helvetica" w:cs="Helvetica" w:hint="eastAsia"/>
          <w:color w:val="333333"/>
          <w:sz w:val="10"/>
          <w:szCs w:val="10"/>
        </w:rPr>
        <w:t>0</w:t>
      </w:r>
      <w:r>
        <w:rPr>
          <w:rFonts w:ascii="Helvetica" w:hAnsi="Helvetica" w:cs="Helvetica" w:hint="eastAsia"/>
          <w:color w:val="333333"/>
          <w:sz w:val="10"/>
          <w:szCs w:val="10"/>
        </w:rPr>
        <w:t>到</w:t>
      </w:r>
      <w:r w:rsidRPr="00801E12">
        <w:rPr>
          <w:rFonts w:ascii="Helvetica" w:eastAsia="Times New Roman" w:hAnsi="Helvetica" w:cs="Helvetica"/>
          <w:color w:val="333333"/>
          <w:sz w:val="10"/>
          <w:szCs w:val="10"/>
        </w:rPr>
        <w:t>0x7fffffff</w:t>
      </w:r>
      <w:r>
        <w:rPr>
          <w:rFonts w:ascii="Helvetica" w:hAnsi="Helvetica" w:cs="Helvetica" w:hint="eastAsia"/>
          <w:color w:val="333333"/>
          <w:sz w:val="10"/>
          <w:szCs w:val="10"/>
        </w:rPr>
        <w:t>之间的</w:t>
      </w:r>
      <w:r>
        <w:rPr>
          <w:rFonts w:ascii="Helvetica" w:hAnsi="Helvetica" w:cs="Helvetica" w:hint="eastAsia"/>
          <w:color w:val="333333"/>
          <w:sz w:val="10"/>
          <w:szCs w:val="10"/>
        </w:rPr>
        <w:t>ID</w:t>
      </w:r>
      <w:r>
        <w:rPr>
          <w:rFonts w:ascii="Helvetica" w:hAnsi="Helvetica" w:cs="Helvetica" w:hint="eastAsia"/>
          <w:color w:val="333333"/>
          <w:sz w:val="10"/>
          <w:szCs w:val="10"/>
        </w:rPr>
        <w:t>分给非事务性封锁者，把从</w:t>
      </w:r>
      <w:r w:rsidRPr="00801E12">
        <w:rPr>
          <w:rFonts w:ascii="Helvetica" w:eastAsia="Times New Roman" w:hAnsi="Helvetica" w:cs="Helvetica"/>
          <w:color w:val="333333"/>
          <w:sz w:val="10"/>
          <w:szCs w:val="10"/>
        </w:rPr>
        <w:t>0x80000000</w:t>
      </w:r>
      <w:r>
        <w:rPr>
          <w:rFonts w:ascii="Helvetica" w:hAnsi="Helvetica" w:cs="Helvetica" w:hint="eastAsia"/>
          <w:color w:val="333333"/>
          <w:sz w:val="10"/>
          <w:szCs w:val="10"/>
        </w:rPr>
        <w:t>到</w:t>
      </w:r>
      <w:r w:rsidRPr="00801E12">
        <w:rPr>
          <w:rFonts w:ascii="Helvetica" w:eastAsia="Times New Roman" w:hAnsi="Helvetica" w:cs="Helvetica"/>
          <w:color w:val="333333"/>
          <w:sz w:val="10"/>
          <w:szCs w:val="10"/>
        </w:rPr>
        <w:t>0xffffffff</w:t>
      </w:r>
      <w:r>
        <w:rPr>
          <w:rFonts w:ascii="Helvetica" w:hAnsi="Helvetica" w:cs="Helvetica" w:hint="eastAsia"/>
          <w:color w:val="333333"/>
          <w:sz w:val="10"/>
          <w:szCs w:val="10"/>
        </w:rPr>
        <w:t>的分给事务性封锁者。例如，当应用程序打开数据库时，</w:t>
      </w:r>
      <w:r>
        <w:rPr>
          <w:rFonts w:ascii="Helvetica" w:hAnsi="Helvetica" w:cs="Helvetica" w:hint="eastAsia"/>
          <w:color w:val="333333"/>
          <w:sz w:val="10"/>
          <w:szCs w:val="10"/>
        </w:rPr>
        <w:t>Berkeley DB</w:t>
      </w:r>
      <w:r>
        <w:rPr>
          <w:rFonts w:ascii="Helvetica" w:hAnsi="Helvetica" w:cs="Helvetica" w:hint="eastAsia"/>
          <w:color w:val="333333"/>
          <w:sz w:val="10"/>
          <w:szCs w:val="10"/>
        </w:rPr>
        <w:t>获取该数据库上的一个长的读锁以保证它在被使用时没有其他的线程删除或重命名它。因为这是一个长锁，所以它不属于任何一个事务，持有该锁的封锁者就是非事务性的。</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Any application using the lock manager needs to assign locker ids, so the lock manager API provides both </w:t>
      </w:r>
      <w:r w:rsidRPr="00801E12">
        <w:rPr>
          <w:rFonts w:ascii="Courier New" w:eastAsia="Times New Roman" w:hAnsi="Courier New" w:cs="Courier New"/>
          <w:color w:val="DD1144"/>
          <w:sz w:val="10"/>
        </w:rPr>
        <w:t>DB_ENV-&gt;lock_id</w:t>
      </w:r>
      <w:r w:rsidRPr="00801E12">
        <w:rPr>
          <w:rFonts w:ascii="Helvetica" w:eastAsia="Times New Roman" w:hAnsi="Helvetica" w:cs="Helvetica"/>
          <w:color w:val="333333"/>
          <w:sz w:val="10"/>
          <w:szCs w:val="10"/>
        </w:rPr>
        <w:t xml:space="preserve"> and </w:t>
      </w:r>
      <w:r w:rsidRPr="00801E12">
        <w:rPr>
          <w:rFonts w:ascii="Courier New" w:eastAsia="Times New Roman" w:hAnsi="Courier New" w:cs="Courier New"/>
          <w:color w:val="DD1144"/>
          <w:sz w:val="10"/>
        </w:rPr>
        <w:t>DB_ENV-&gt;lock_id_free</w:t>
      </w:r>
      <w:r w:rsidRPr="00801E12">
        <w:rPr>
          <w:rFonts w:ascii="Helvetica" w:eastAsia="Times New Roman" w:hAnsi="Helvetica" w:cs="Helvetica"/>
          <w:color w:val="333333"/>
          <w:sz w:val="10"/>
          <w:szCs w:val="10"/>
        </w:rPr>
        <w:t xml:space="preserve"> calls to allocate and deallocate lockers. So applications need not implement their own locker ID allocator, although they </w:t>
      </w:r>
      <w:r w:rsidRPr="00201879">
        <w:rPr>
          <w:rFonts w:ascii="Helvetica" w:eastAsia="Times New Roman" w:hAnsi="Helvetica" w:cs="Helvetica"/>
          <w:color w:val="333333"/>
          <w:sz w:val="10"/>
          <w:szCs w:val="10"/>
        </w:rPr>
        <w:t>certainly</w:t>
      </w:r>
      <w:r w:rsidRPr="00801E12">
        <w:rPr>
          <w:rFonts w:ascii="Helvetica" w:eastAsia="Times New Roman" w:hAnsi="Helvetica" w:cs="Helvetica"/>
          <w:color w:val="333333"/>
          <w:sz w:val="10"/>
          <w:szCs w:val="10"/>
        </w:rPr>
        <w:t xml:space="preserve"> can.</w:t>
      </w:r>
    </w:p>
    <w:p w:rsidR="00567CD5" w:rsidRPr="00567CD5" w:rsidRDefault="00567CD5"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任何使用锁管理器的应用程序都需要分配封锁者</w:t>
      </w:r>
      <w:r>
        <w:rPr>
          <w:rFonts w:ascii="Helvetica" w:hAnsi="Helvetica" w:cs="Helvetica" w:hint="eastAsia"/>
          <w:color w:val="333333"/>
          <w:sz w:val="10"/>
          <w:szCs w:val="10"/>
        </w:rPr>
        <w:t>ID</w:t>
      </w:r>
      <w:r>
        <w:rPr>
          <w:rFonts w:ascii="Helvetica" w:hAnsi="Helvetica" w:cs="Helvetica" w:hint="eastAsia"/>
          <w:color w:val="333333"/>
          <w:sz w:val="10"/>
          <w:szCs w:val="10"/>
        </w:rPr>
        <w:t>，所以锁管理器的</w:t>
      </w:r>
      <w:r>
        <w:rPr>
          <w:rFonts w:ascii="Helvetica" w:hAnsi="Helvetica" w:cs="Helvetica" w:hint="eastAsia"/>
          <w:color w:val="333333"/>
          <w:sz w:val="10"/>
          <w:szCs w:val="10"/>
        </w:rPr>
        <w:t>API</w:t>
      </w:r>
      <w:r>
        <w:rPr>
          <w:rFonts w:ascii="Helvetica" w:hAnsi="Helvetica" w:cs="Helvetica" w:hint="eastAsia"/>
          <w:color w:val="333333"/>
          <w:sz w:val="10"/>
          <w:szCs w:val="10"/>
        </w:rPr>
        <w:t>同时提供了</w:t>
      </w:r>
      <w:r w:rsidRPr="00C77F26">
        <w:rPr>
          <w:rFonts w:ascii="Helvetica" w:hAnsi="Helvetica" w:cs="Helvetica"/>
          <w:color w:val="333333"/>
          <w:sz w:val="10"/>
          <w:szCs w:val="10"/>
        </w:rPr>
        <w:t>DB_ENV-&gt;lock_id</w:t>
      </w:r>
      <w:r w:rsidRPr="00C77F26">
        <w:rPr>
          <w:rFonts w:ascii="Helvetica" w:hAnsi="Helvetica" w:cs="Helvetica" w:hint="eastAsia"/>
          <w:color w:val="333333"/>
          <w:sz w:val="10"/>
          <w:szCs w:val="10"/>
        </w:rPr>
        <w:t>和</w:t>
      </w:r>
      <w:r w:rsidRPr="00C77F26">
        <w:rPr>
          <w:rFonts w:ascii="Helvetica" w:hAnsi="Helvetica" w:cs="Helvetica"/>
          <w:color w:val="333333"/>
          <w:sz w:val="10"/>
          <w:szCs w:val="10"/>
        </w:rPr>
        <w:t>DB_ENV-&gt;lock_id_free</w:t>
      </w:r>
      <w:r w:rsidRPr="00C77F26">
        <w:rPr>
          <w:rFonts w:ascii="Helvetica" w:hAnsi="Helvetica" w:cs="Helvetica" w:hint="eastAsia"/>
          <w:color w:val="333333"/>
          <w:sz w:val="10"/>
          <w:szCs w:val="10"/>
        </w:rPr>
        <w:t>调用用以分配和释放封锁者。因此应用程序不需要</w:t>
      </w:r>
      <w:r w:rsidR="00201879">
        <w:rPr>
          <w:rFonts w:ascii="Helvetica" w:hAnsi="Helvetica" w:cs="Helvetica" w:hint="eastAsia"/>
          <w:color w:val="333333"/>
          <w:sz w:val="10"/>
          <w:szCs w:val="10"/>
        </w:rPr>
        <w:t>实现</w:t>
      </w:r>
      <w:r w:rsidRPr="00C77F26">
        <w:rPr>
          <w:rFonts w:ascii="Helvetica" w:hAnsi="Helvetica" w:cs="Helvetica" w:hint="eastAsia"/>
          <w:color w:val="333333"/>
          <w:sz w:val="10"/>
          <w:szCs w:val="10"/>
        </w:rPr>
        <w:t>自己的封锁者</w:t>
      </w:r>
      <w:r w:rsidRPr="00C77F26">
        <w:rPr>
          <w:rFonts w:ascii="Helvetica" w:hAnsi="Helvetica" w:cs="Helvetica" w:hint="eastAsia"/>
          <w:color w:val="333333"/>
          <w:sz w:val="10"/>
          <w:szCs w:val="10"/>
        </w:rPr>
        <w:t>ID</w:t>
      </w:r>
      <w:r w:rsidRPr="00C77F26">
        <w:rPr>
          <w:rFonts w:ascii="Helvetica" w:hAnsi="Helvetica" w:cs="Helvetica" w:hint="eastAsia"/>
          <w:color w:val="333333"/>
          <w:sz w:val="10"/>
          <w:szCs w:val="10"/>
        </w:rPr>
        <w:t>分配器，虽然他们也可以这么做。</w:t>
      </w:r>
    </w:p>
    <w:p w:rsidR="00801E12" w:rsidRPr="003D6628"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4.7.1. Lock Objects</w:t>
      </w:r>
      <w:r w:rsidR="003D6628">
        <w:rPr>
          <w:rFonts w:ascii="Helvetica" w:hAnsi="Helvetica" w:cs="Helvetica" w:hint="eastAsia"/>
          <w:b/>
          <w:bCs/>
          <w:i/>
          <w:iCs/>
          <w:color w:val="333333"/>
          <w:sz w:val="14"/>
          <w:szCs w:val="14"/>
        </w:rPr>
        <w:t xml:space="preserve"> </w:t>
      </w:r>
      <w:r w:rsidR="00F81CF0">
        <w:rPr>
          <w:rFonts w:ascii="Helvetica" w:hAnsi="Helvetica" w:cs="Helvetica" w:hint="eastAsia"/>
          <w:b/>
          <w:bCs/>
          <w:i/>
          <w:iCs/>
          <w:color w:val="333333"/>
          <w:sz w:val="14"/>
          <w:szCs w:val="14"/>
        </w:rPr>
        <w:t>锁</w:t>
      </w:r>
      <w:r w:rsidR="003D6628">
        <w:rPr>
          <w:rFonts w:ascii="Helvetica" w:hAnsi="Helvetica" w:cs="Helvetica" w:hint="eastAsia"/>
          <w:b/>
          <w:bCs/>
          <w:i/>
          <w:iCs/>
          <w:color w:val="333333"/>
          <w:sz w:val="14"/>
          <w:szCs w:val="14"/>
        </w:rPr>
        <w:t>对象</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Lock objects are </w:t>
      </w:r>
      <w:r w:rsidRPr="00201879">
        <w:rPr>
          <w:rFonts w:ascii="Helvetica" w:eastAsia="Times New Roman" w:hAnsi="Helvetica" w:cs="Helvetica"/>
          <w:color w:val="333333"/>
          <w:sz w:val="10"/>
          <w:szCs w:val="10"/>
        </w:rPr>
        <w:t>arbitrarily</w:t>
      </w:r>
      <w:r w:rsidRPr="00801E12">
        <w:rPr>
          <w:rFonts w:ascii="Helvetica" w:eastAsia="Times New Roman" w:hAnsi="Helvetica" w:cs="Helvetica"/>
          <w:color w:val="333333"/>
          <w:sz w:val="10"/>
          <w:szCs w:val="10"/>
        </w:rPr>
        <w:t xml:space="preserve"> long opaque byte-strings that represent the objects being locked. When two different lockers want to lock a particular object, they use the same opaque byte string to reference that object. That is, it is the application's responsibility to </w:t>
      </w:r>
      <w:r w:rsidRPr="006E0377">
        <w:rPr>
          <w:rFonts w:ascii="Helvetica" w:eastAsia="Times New Roman" w:hAnsi="Helvetica" w:cs="Helvetica"/>
          <w:color w:val="333333"/>
          <w:sz w:val="10"/>
          <w:szCs w:val="10"/>
        </w:rPr>
        <w:t>agree on conventions</w:t>
      </w:r>
      <w:r w:rsidRPr="00801E12">
        <w:rPr>
          <w:rFonts w:ascii="Helvetica" w:eastAsia="Times New Roman" w:hAnsi="Helvetica" w:cs="Helvetica"/>
          <w:color w:val="333333"/>
          <w:sz w:val="10"/>
          <w:szCs w:val="10"/>
        </w:rPr>
        <w:t xml:space="preserve"> for describing objects in terms of opaque byte strings.</w:t>
      </w:r>
    </w:p>
    <w:p w:rsidR="00AF107A" w:rsidRPr="00AF107A" w:rsidRDefault="00D759C1"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锁对象是表示被封锁对象的任意长度的</w:t>
      </w:r>
      <w:r w:rsidR="00DB65FC" w:rsidRPr="00201879">
        <w:rPr>
          <w:rFonts w:ascii="Helvetica" w:hAnsi="Helvetica" w:cs="Helvetica" w:hint="eastAsia"/>
          <w:color w:val="333333"/>
          <w:sz w:val="10"/>
          <w:szCs w:val="10"/>
        </w:rPr>
        <w:t>不透明</w:t>
      </w:r>
      <w:r w:rsidR="00201879">
        <w:rPr>
          <w:rFonts w:ascii="Helvetica" w:hAnsi="Helvetica" w:cs="Helvetica" w:hint="eastAsia"/>
          <w:color w:val="333333"/>
          <w:sz w:val="10"/>
          <w:szCs w:val="10"/>
        </w:rPr>
        <w:t>（</w:t>
      </w:r>
      <w:r w:rsidR="00201879">
        <w:rPr>
          <w:rFonts w:ascii="Helvetica" w:hAnsi="Helvetica" w:cs="Helvetica" w:hint="eastAsia"/>
          <w:color w:val="333333"/>
          <w:sz w:val="10"/>
          <w:szCs w:val="10"/>
        </w:rPr>
        <w:t>opaque</w:t>
      </w:r>
      <w:r w:rsidR="00201879">
        <w:rPr>
          <w:rFonts w:ascii="Helvetica" w:hAnsi="Helvetica" w:cs="Helvetica" w:hint="eastAsia"/>
          <w:color w:val="333333"/>
          <w:sz w:val="10"/>
          <w:szCs w:val="10"/>
        </w:rPr>
        <w:t>）</w:t>
      </w:r>
      <w:r>
        <w:rPr>
          <w:rFonts w:ascii="Helvetica" w:hAnsi="Helvetica" w:cs="Helvetica" w:hint="eastAsia"/>
          <w:color w:val="333333"/>
          <w:sz w:val="10"/>
          <w:szCs w:val="10"/>
        </w:rPr>
        <w:t>字节串。</w:t>
      </w:r>
      <w:r w:rsidR="00DB65FC">
        <w:rPr>
          <w:rFonts w:ascii="Helvetica" w:hAnsi="Helvetica" w:cs="Helvetica" w:hint="eastAsia"/>
          <w:color w:val="333333"/>
          <w:sz w:val="10"/>
          <w:szCs w:val="10"/>
        </w:rPr>
        <w:t>当两个不同的封锁者试图锁住一个特定对象时，他们采用同样的不透明字节串来引用该对象。也就是说，应用程序负责定义描述对象的不透明字节串的约定。</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For example, Berkeley DB uses a DB_LOCK_ILOCK structure to describe its database locks. This structure contains three fields: a file identifier, a page number, and a type.</w:t>
      </w:r>
    </w:p>
    <w:p w:rsidR="006D24C2" w:rsidRPr="006D24C2" w:rsidRDefault="006D24C2"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例如，</w:t>
      </w:r>
      <w:r>
        <w:rPr>
          <w:rFonts w:ascii="Helvetica" w:hAnsi="Helvetica" w:cs="Helvetica" w:hint="eastAsia"/>
          <w:color w:val="333333"/>
          <w:sz w:val="10"/>
          <w:szCs w:val="10"/>
        </w:rPr>
        <w:t>Berkeley DB</w:t>
      </w:r>
      <w:r>
        <w:rPr>
          <w:rFonts w:ascii="Helvetica" w:hAnsi="Helvetica" w:cs="Helvetica" w:hint="eastAsia"/>
          <w:color w:val="333333"/>
          <w:sz w:val="10"/>
          <w:szCs w:val="10"/>
        </w:rPr>
        <w:t>采用一个</w:t>
      </w:r>
      <w:r w:rsidRPr="00801E12">
        <w:rPr>
          <w:rFonts w:ascii="Helvetica" w:eastAsia="Times New Roman" w:hAnsi="Helvetica" w:cs="Helvetica"/>
          <w:color w:val="333333"/>
          <w:sz w:val="10"/>
          <w:szCs w:val="10"/>
        </w:rPr>
        <w:t>DB_LOCK_ILOCK</w:t>
      </w:r>
      <w:r>
        <w:rPr>
          <w:rFonts w:ascii="Helvetica" w:hAnsi="Helvetica" w:cs="Helvetica" w:hint="eastAsia"/>
          <w:color w:val="333333"/>
          <w:sz w:val="10"/>
          <w:szCs w:val="10"/>
        </w:rPr>
        <w:t>结构来描述其数据库锁。这个结构包含三个字段：文件标识符</w:t>
      </w:r>
      <w:r w:rsidR="008340D1">
        <w:rPr>
          <w:rFonts w:ascii="Helvetica" w:hAnsi="Helvetica" w:cs="Helvetica" w:hint="eastAsia"/>
          <w:color w:val="333333"/>
          <w:sz w:val="10"/>
          <w:szCs w:val="10"/>
        </w:rPr>
        <w:t>、</w:t>
      </w:r>
      <w:r>
        <w:rPr>
          <w:rFonts w:ascii="Helvetica" w:hAnsi="Helvetica" w:cs="Helvetica" w:hint="eastAsia"/>
          <w:color w:val="333333"/>
          <w:sz w:val="10"/>
          <w:szCs w:val="10"/>
        </w:rPr>
        <w:t>页号</w:t>
      </w:r>
      <w:r w:rsidR="00296780">
        <w:rPr>
          <w:rFonts w:ascii="Helvetica" w:hAnsi="Helvetica" w:cs="Helvetica" w:hint="eastAsia"/>
          <w:color w:val="333333"/>
          <w:sz w:val="10"/>
          <w:szCs w:val="10"/>
        </w:rPr>
        <w:t>和</w:t>
      </w:r>
      <w:r>
        <w:rPr>
          <w:rFonts w:ascii="Helvetica" w:hAnsi="Helvetica" w:cs="Helvetica" w:hint="eastAsia"/>
          <w:color w:val="333333"/>
          <w:sz w:val="10"/>
          <w:szCs w:val="10"/>
        </w:rPr>
        <w:t>类型。</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In almost all cases, Berkeley DB needs to describe only the particular file and page it wants to lock. Berkeley DB assigns a unique 32-bit number to each database at create time, writes it into the database's metadata page, and then uses it as the database's unique identifier in the Mpool, locking, and logging subsystems. This is the </w:t>
      </w:r>
      <w:r w:rsidRPr="00801E12">
        <w:rPr>
          <w:rFonts w:ascii="Courier New" w:eastAsia="Times New Roman" w:hAnsi="Courier New" w:cs="Courier New"/>
          <w:color w:val="DD1144"/>
          <w:sz w:val="10"/>
        </w:rPr>
        <w:t>fileid</w:t>
      </w:r>
      <w:r w:rsidRPr="00801E12">
        <w:rPr>
          <w:rFonts w:ascii="Helvetica" w:eastAsia="Times New Roman" w:hAnsi="Helvetica" w:cs="Helvetica"/>
          <w:color w:val="333333"/>
          <w:sz w:val="10"/>
          <w:szCs w:val="10"/>
        </w:rPr>
        <w:t xml:space="preserve"> to which we </w:t>
      </w:r>
      <w:r w:rsidRPr="00D71846">
        <w:rPr>
          <w:rFonts w:ascii="Helvetica" w:eastAsia="Times New Roman" w:hAnsi="Helvetica" w:cs="Helvetica"/>
          <w:color w:val="333333"/>
          <w:sz w:val="10"/>
          <w:szCs w:val="10"/>
        </w:rPr>
        <w:t>refer</w:t>
      </w:r>
      <w:r w:rsidRPr="00801E12">
        <w:rPr>
          <w:rFonts w:ascii="Helvetica" w:eastAsia="Times New Roman" w:hAnsi="Helvetica" w:cs="Helvetica"/>
          <w:color w:val="333333"/>
          <w:sz w:val="10"/>
          <w:szCs w:val="10"/>
        </w:rPr>
        <w:t xml:space="preserve"> in the DB_LOCK_ILOCK structure. Not surprisingly, the page number indicates which page of the particular database we wish to lock. When we reference page locks, we set the </w:t>
      </w:r>
      <w:r w:rsidRPr="00BB0D8F">
        <w:rPr>
          <w:rFonts w:ascii="Courier New" w:eastAsia="Times New Roman" w:hAnsi="Courier New" w:cs="Courier New"/>
          <w:color w:val="DD1144"/>
          <w:sz w:val="10"/>
        </w:rPr>
        <w:t>type</w:t>
      </w:r>
      <w:r w:rsidRPr="00801E12">
        <w:rPr>
          <w:rFonts w:ascii="Helvetica" w:eastAsia="Times New Roman" w:hAnsi="Helvetica" w:cs="Helvetica"/>
          <w:color w:val="333333"/>
          <w:sz w:val="10"/>
          <w:szCs w:val="10"/>
        </w:rPr>
        <w:t xml:space="preserve"> field of the structure to DB_PAGE_LOCK. However, we can also lock other types of objects as necessary. As mentioned earlier, we sometimes lock a database handle, which requires a DB_HANDLE_LOCK type. The DB_RECORD_LOCK type lets us perform record level locking in the queue access method, and the DB_DATABASE_LOCK type lets us lock an entire database.</w:t>
      </w:r>
    </w:p>
    <w:p w:rsidR="006D24C2" w:rsidRPr="00DA079F" w:rsidRDefault="006D24C2"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在几乎所有情况下，</w:t>
      </w:r>
      <w:r>
        <w:rPr>
          <w:rFonts w:ascii="Helvetica" w:hAnsi="Helvetica" w:cs="Helvetica" w:hint="eastAsia"/>
          <w:color w:val="333333"/>
          <w:sz w:val="10"/>
          <w:szCs w:val="10"/>
        </w:rPr>
        <w:t>Berkeley DB</w:t>
      </w:r>
      <w:r>
        <w:rPr>
          <w:rFonts w:ascii="Helvetica" w:hAnsi="Helvetica" w:cs="Helvetica" w:hint="eastAsia"/>
          <w:color w:val="333333"/>
          <w:sz w:val="10"/>
          <w:szCs w:val="10"/>
        </w:rPr>
        <w:t>都只需要描述</w:t>
      </w:r>
      <w:r w:rsidR="00DA079F">
        <w:rPr>
          <w:rFonts w:ascii="Helvetica" w:hAnsi="Helvetica" w:cs="Helvetica" w:hint="eastAsia"/>
          <w:color w:val="333333"/>
          <w:sz w:val="10"/>
          <w:szCs w:val="10"/>
        </w:rPr>
        <w:t>它想锁定的特定文件和页面。</w:t>
      </w:r>
      <w:r w:rsidR="00DA079F">
        <w:rPr>
          <w:rFonts w:ascii="Helvetica" w:hAnsi="Helvetica" w:cs="Helvetica" w:hint="eastAsia"/>
          <w:color w:val="333333"/>
          <w:sz w:val="10"/>
          <w:szCs w:val="10"/>
        </w:rPr>
        <w:t>Berkeley DB</w:t>
      </w:r>
      <w:r w:rsidR="00DA079F">
        <w:rPr>
          <w:rFonts w:ascii="Helvetica" w:hAnsi="Helvetica" w:cs="Helvetica" w:hint="eastAsia"/>
          <w:color w:val="333333"/>
          <w:sz w:val="10"/>
          <w:szCs w:val="10"/>
        </w:rPr>
        <w:t>在数据库创建时给每个库分配一个唯一的</w:t>
      </w:r>
      <w:r w:rsidR="00DA079F">
        <w:rPr>
          <w:rFonts w:ascii="Helvetica" w:hAnsi="Helvetica" w:cs="Helvetica" w:hint="eastAsia"/>
          <w:color w:val="333333"/>
          <w:sz w:val="10"/>
          <w:szCs w:val="10"/>
        </w:rPr>
        <w:t>32</w:t>
      </w:r>
      <w:r w:rsidR="00DA079F">
        <w:rPr>
          <w:rFonts w:ascii="Helvetica" w:hAnsi="Helvetica" w:cs="Helvetica" w:hint="eastAsia"/>
          <w:color w:val="333333"/>
          <w:sz w:val="10"/>
          <w:szCs w:val="10"/>
        </w:rPr>
        <w:t>位数字，并把它写到数据库的元数据页中。以后就在</w:t>
      </w:r>
      <w:r w:rsidR="00DA079F">
        <w:rPr>
          <w:rFonts w:ascii="Helvetica" w:hAnsi="Helvetica" w:cs="Helvetica" w:hint="eastAsia"/>
          <w:color w:val="333333"/>
          <w:sz w:val="10"/>
          <w:szCs w:val="10"/>
        </w:rPr>
        <w:t>Mpool</w:t>
      </w:r>
      <w:r w:rsidR="00DA079F">
        <w:rPr>
          <w:rFonts w:ascii="Helvetica" w:hAnsi="Helvetica" w:cs="Helvetica" w:hint="eastAsia"/>
          <w:color w:val="333333"/>
          <w:sz w:val="10"/>
          <w:szCs w:val="10"/>
        </w:rPr>
        <w:t>、封锁、日志子系统中将它用作数据库的唯一标识符。这就是我们在</w:t>
      </w:r>
      <w:r w:rsidR="00DA079F" w:rsidRPr="00801E12">
        <w:rPr>
          <w:rFonts w:ascii="Helvetica" w:eastAsia="Times New Roman" w:hAnsi="Helvetica" w:cs="Helvetica"/>
          <w:color w:val="333333"/>
          <w:sz w:val="10"/>
          <w:szCs w:val="10"/>
        </w:rPr>
        <w:t>DB_LOCK_ILOCK</w:t>
      </w:r>
      <w:r w:rsidR="00DA079F">
        <w:rPr>
          <w:rFonts w:ascii="Helvetica" w:hAnsi="Helvetica" w:cs="Helvetica" w:hint="eastAsia"/>
          <w:color w:val="333333"/>
          <w:sz w:val="10"/>
          <w:szCs w:val="10"/>
        </w:rPr>
        <w:t>结构中引用的</w:t>
      </w:r>
      <w:r w:rsidR="00DA079F">
        <w:rPr>
          <w:rFonts w:ascii="Helvetica" w:hAnsi="Helvetica" w:cs="Helvetica" w:hint="eastAsia"/>
          <w:color w:val="333333"/>
          <w:sz w:val="10"/>
          <w:szCs w:val="10"/>
        </w:rPr>
        <w:t>fileid</w:t>
      </w:r>
      <w:r w:rsidR="00DA079F">
        <w:rPr>
          <w:rFonts w:ascii="Helvetica" w:hAnsi="Helvetica" w:cs="Helvetica" w:hint="eastAsia"/>
          <w:color w:val="333333"/>
          <w:sz w:val="10"/>
          <w:szCs w:val="10"/>
        </w:rPr>
        <w:t>字段。</w:t>
      </w:r>
      <w:r w:rsidR="00D71846">
        <w:rPr>
          <w:rFonts w:ascii="Helvetica" w:hAnsi="Helvetica" w:cs="Helvetica" w:hint="eastAsia"/>
          <w:color w:val="333333"/>
          <w:sz w:val="10"/>
          <w:szCs w:val="10"/>
        </w:rPr>
        <w:t>不出所料</w:t>
      </w:r>
      <w:r w:rsidR="00DA079F">
        <w:rPr>
          <w:rFonts w:ascii="Helvetica" w:hAnsi="Helvetica" w:cs="Helvetica" w:hint="eastAsia"/>
          <w:color w:val="333333"/>
          <w:sz w:val="10"/>
          <w:szCs w:val="10"/>
        </w:rPr>
        <w:t>，页面号表示我们想要锁定的特定数据库中的某个页。当我们引用页面锁时，我们将结构中的</w:t>
      </w:r>
      <w:r w:rsidR="00DA079F">
        <w:rPr>
          <w:rFonts w:ascii="Helvetica" w:hAnsi="Helvetica" w:cs="Helvetica" w:hint="eastAsia"/>
          <w:color w:val="333333"/>
          <w:sz w:val="10"/>
          <w:szCs w:val="10"/>
        </w:rPr>
        <w:t>type</w:t>
      </w:r>
      <w:r w:rsidR="00DA079F">
        <w:rPr>
          <w:rFonts w:ascii="Helvetica" w:hAnsi="Helvetica" w:cs="Helvetica" w:hint="eastAsia"/>
          <w:color w:val="333333"/>
          <w:sz w:val="10"/>
          <w:szCs w:val="10"/>
        </w:rPr>
        <w:t>字段设置为</w:t>
      </w:r>
      <w:r w:rsidR="00DA079F" w:rsidRPr="00801E12">
        <w:rPr>
          <w:rFonts w:ascii="Helvetica" w:eastAsia="Times New Roman" w:hAnsi="Helvetica" w:cs="Helvetica"/>
          <w:color w:val="333333"/>
          <w:sz w:val="10"/>
          <w:szCs w:val="10"/>
        </w:rPr>
        <w:t>DB_PAGE_LOCK</w:t>
      </w:r>
      <w:r w:rsidR="00DA079F">
        <w:rPr>
          <w:rFonts w:ascii="Helvetica" w:hAnsi="Helvetica" w:cs="Helvetica" w:hint="eastAsia"/>
          <w:color w:val="333333"/>
          <w:sz w:val="10"/>
          <w:szCs w:val="10"/>
        </w:rPr>
        <w:t>。然而，我们我们也可以在需要时锁定其他类型的对象。正如前面提到的，我们有时会锁住数据库句柄，它就需要</w:t>
      </w:r>
      <w:r w:rsidR="00DA079F" w:rsidRPr="00801E12">
        <w:rPr>
          <w:rFonts w:ascii="Helvetica" w:eastAsia="Times New Roman" w:hAnsi="Helvetica" w:cs="Helvetica"/>
          <w:color w:val="333333"/>
          <w:sz w:val="10"/>
          <w:szCs w:val="10"/>
        </w:rPr>
        <w:t>DB_HANDLE_LOCK</w:t>
      </w:r>
      <w:r w:rsidR="00DA079F">
        <w:rPr>
          <w:rFonts w:ascii="Helvetica" w:hAnsi="Helvetica" w:cs="Helvetica" w:hint="eastAsia"/>
          <w:color w:val="333333"/>
          <w:sz w:val="10"/>
          <w:szCs w:val="10"/>
        </w:rPr>
        <w:t>类型。</w:t>
      </w:r>
      <w:r w:rsidR="00DA079F" w:rsidRPr="00801E12">
        <w:rPr>
          <w:rFonts w:ascii="Helvetica" w:eastAsia="Times New Roman" w:hAnsi="Helvetica" w:cs="Helvetica"/>
          <w:color w:val="333333"/>
          <w:sz w:val="10"/>
          <w:szCs w:val="10"/>
        </w:rPr>
        <w:t>DB_RECORD_LOCK</w:t>
      </w:r>
      <w:r w:rsidR="00DA079F">
        <w:rPr>
          <w:rFonts w:ascii="Helvetica" w:hAnsi="Helvetica" w:cs="Helvetica" w:hint="eastAsia"/>
          <w:color w:val="333333"/>
          <w:sz w:val="10"/>
          <w:szCs w:val="10"/>
        </w:rPr>
        <w:t>类型使我们可以处理</w:t>
      </w:r>
      <w:r w:rsidR="00BB0D8F">
        <w:rPr>
          <w:rFonts w:ascii="Helvetica" w:hAnsi="Helvetica" w:cs="Helvetica" w:hint="eastAsia"/>
          <w:color w:val="333333"/>
          <w:sz w:val="10"/>
          <w:szCs w:val="10"/>
        </w:rPr>
        <w:t>队列</w:t>
      </w:r>
      <w:r w:rsidR="00DA079F">
        <w:rPr>
          <w:rFonts w:ascii="Helvetica" w:hAnsi="Helvetica" w:cs="Helvetica" w:hint="eastAsia"/>
          <w:color w:val="333333"/>
          <w:sz w:val="10"/>
          <w:szCs w:val="10"/>
        </w:rPr>
        <w:t>存取方法中的记录级锁定，而</w:t>
      </w:r>
      <w:r w:rsidR="00DA079F" w:rsidRPr="00801E12">
        <w:rPr>
          <w:rFonts w:ascii="Helvetica" w:eastAsia="Times New Roman" w:hAnsi="Helvetica" w:cs="Helvetica"/>
          <w:color w:val="333333"/>
          <w:sz w:val="10"/>
          <w:szCs w:val="10"/>
        </w:rPr>
        <w:t>DB_DATABASE_LOCK</w:t>
      </w:r>
      <w:r w:rsidR="00DA079F">
        <w:rPr>
          <w:rFonts w:ascii="Helvetica" w:hAnsi="Helvetica" w:cs="Helvetica" w:hint="eastAsia"/>
          <w:color w:val="333333"/>
          <w:sz w:val="10"/>
          <w:szCs w:val="10"/>
        </w:rPr>
        <w:t>类型则让我们锁定整个数据库。</w:t>
      </w:r>
    </w:p>
    <w:p w:rsidR="00801E12" w:rsidRPr="005C7B6F"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9</w:t>
      </w:r>
      <w:r w:rsidR="005C7B6F">
        <w:rPr>
          <w:rFonts w:ascii="Helvetica" w:hAnsi="Helvetica" w:cs="Helvetica" w:hint="eastAsia"/>
          <w:b/>
          <w:bCs/>
          <w:i/>
          <w:iCs/>
          <w:color w:val="333333"/>
          <w:sz w:val="10"/>
          <w:szCs w:val="10"/>
        </w:rPr>
        <w:t xml:space="preserve"> </w:t>
      </w:r>
      <w:r w:rsidR="005C7B6F">
        <w:rPr>
          <w:rFonts w:ascii="Helvetica" w:hAnsi="Helvetica" w:cs="Helvetica" w:hint="eastAsia"/>
          <w:b/>
          <w:bCs/>
          <w:i/>
          <w:iCs/>
          <w:color w:val="333333"/>
          <w:sz w:val="10"/>
          <w:szCs w:val="10"/>
        </w:rPr>
        <w:t>设计教训</w:t>
      </w:r>
      <w:r w:rsidR="005C7B6F">
        <w:rPr>
          <w:rFonts w:ascii="Helvetica" w:hAnsi="Helvetica" w:cs="Helvetica" w:hint="eastAsia"/>
          <w:b/>
          <w:bCs/>
          <w:i/>
          <w:iCs/>
          <w:color w:val="333333"/>
          <w:sz w:val="10"/>
          <w:szCs w:val="10"/>
        </w:rPr>
        <w:t>9</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Berkeley DB's choice to use page-level locking </w:t>
      </w:r>
      <w:r w:rsidRPr="00242C87">
        <w:rPr>
          <w:rFonts w:ascii="Helvetica" w:eastAsia="Times New Roman" w:hAnsi="Helvetica" w:cs="Helvetica"/>
          <w:color w:val="333333"/>
          <w:sz w:val="10"/>
          <w:szCs w:val="10"/>
        </w:rPr>
        <w:t>was made for good reasons</w:t>
      </w:r>
      <w:r w:rsidRPr="00801E12">
        <w:rPr>
          <w:rFonts w:ascii="Helvetica" w:eastAsia="Times New Roman" w:hAnsi="Helvetica" w:cs="Helvetica"/>
          <w:color w:val="333333"/>
          <w:sz w:val="10"/>
          <w:szCs w:val="10"/>
        </w:rPr>
        <w:t xml:space="preserve">, but we've found that choice to be problematic at times. Page-level locking limits the concurrency of the application as one thread of control modifying a record on a database page will prevent other threads of control from modifying other records on the same page, while record-level locks permit such concurrency as long as the two threads of control are not modifying the same record. Page-level locking enhances stability as it limits the number of recovery paths that are possible (a page is always in one of </w:t>
      </w:r>
      <w:r w:rsidRPr="00242C87">
        <w:rPr>
          <w:rFonts w:ascii="Helvetica" w:eastAsia="Times New Roman" w:hAnsi="Helvetica" w:cs="Helvetica"/>
          <w:color w:val="333333"/>
          <w:sz w:val="10"/>
          <w:szCs w:val="10"/>
        </w:rPr>
        <w:t>a couple of</w:t>
      </w:r>
      <w:r w:rsidRPr="00801E12">
        <w:rPr>
          <w:rFonts w:ascii="Helvetica" w:eastAsia="Times New Roman" w:hAnsi="Helvetica" w:cs="Helvetica"/>
          <w:color w:val="333333"/>
          <w:sz w:val="10"/>
          <w:szCs w:val="10"/>
        </w:rPr>
        <w:t xml:space="preserve"> states during recovery, as opposed to the infinite number of possible states a page might be in if multiple records are being added and deleted to a page). As Berkeley DB was intended for use as an embedded system where no database administrator would be available to fix things should there be corruption, we chose stability </w:t>
      </w:r>
      <w:r w:rsidRPr="00242C87">
        <w:rPr>
          <w:rFonts w:ascii="Helvetica" w:eastAsia="Times New Roman" w:hAnsi="Helvetica" w:cs="Helvetica"/>
          <w:color w:val="333333"/>
          <w:sz w:val="10"/>
          <w:szCs w:val="10"/>
        </w:rPr>
        <w:t>over</w:t>
      </w:r>
      <w:r w:rsidRPr="00801E12">
        <w:rPr>
          <w:rFonts w:ascii="Helvetica" w:eastAsia="Times New Roman" w:hAnsi="Helvetica" w:cs="Helvetica"/>
          <w:color w:val="333333"/>
          <w:sz w:val="10"/>
          <w:szCs w:val="10"/>
        </w:rPr>
        <w:t xml:space="preserve"> increased concurrency.</w:t>
      </w:r>
    </w:p>
    <w:p w:rsidR="0042648F" w:rsidRPr="0042648F" w:rsidRDefault="0042648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选择采用页面级别的锁定是有足够理由的，但是我们发现该选择有时也是有问题的。</w:t>
      </w:r>
      <w:r w:rsidR="00311B64">
        <w:rPr>
          <w:rFonts w:ascii="Helvetica" w:hAnsi="Helvetica" w:cs="Helvetica" w:hint="eastAsia"/>
          <w:color w:val="333333"/>
          <w:sz w:val="10"/>
          <w:szCs w:val="10"/>
        </w:rPr>
        <w:t>当一个线程在修改数据库页面中的一条记录时，页级锁定将不允许其他线程修改同一页面中的其他记录，这限制了应用程序的并发性。而只要两个线程不在修改同一个记录，记录级锁定就允许这样的并发。页级锁定增强了稳定性，因为它限制了可能的恢复路径（在恢复过程中，页面总是在几个状态之一，而不是在允许多个记录被同时在页内增加或删除时导致的无数的可能状态）。因为</w:t>
      </w:r>
      <w:r w:rsidR="00311B64">
        <w:rPr>
          <w:rFonts w:ascii="Helvetica" w:hAnsi="Helvetica" w:cs="Helvetica" w:hint="eastAsia"/>
          <w:color w:val="333333"/>
          <w:sz w:val="10"/>
          <w:szCs w:val="10"/>
        </w:rPr>
        <w:t>Berkeley DB</w:t>
      </w:r>
      <w:r w:rsidR="00311B64">
        <w:rPr>
          <w:rFonts w:ascii="Helvetica" w:hAnsi="Helvetica" w:cs="Helvetica" w:hint="eastAsia"/>
          <w:color w:val="333333"/>
          <w:sz w:val="10"/>
          <w:szCs w:val="10"/>
        </w:rPr>
        <w:t>是为嵌入式系统使用的，一旦有破坏，不会有数据库系统管理员来修复问题，我们选择了稳定性而不是更好的并发。</w:t>
      </w:r>
    </w:p>
    <w:p w:rsidR="00801E12" w:rsidRPr="0066350C"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4.7.2. The Conflict Matrix</w:t>
      </w:r>
      <w:r w:rsidR="0066350C">
        <w:rPr>
          <w:rFonts w:ascii="Helvetica" w:hAnsi="Helvetica" w:cs="Helvetica" w:hint="eastAsia"/>
          <w:b/>
          <w:bCs/>
          <w:i/>
          <w:iCs/>
          <w:color w:val="333333"/>
          <w:sz w:val="14"/>
          <w:szCs w:val="14"/>
        </w:rPr>
        <w:t xml:space="preserve"> </w:t>
      </w:r>
      <w:r w:rsidR="0066350C">
        <w:rPr>
          <w:rFonts w:ascii="Helvetica" w:hAnsi="Helvetica" w:cs="Helvetica" w:hint="eastAsia"/>
          <w:b/>
          <w:bCs/>
          <w:i/>
          <w:iCs/>
          <w:color w:val="333333"/>
          <w:sz w:val="14"/>
          <w:szCs w:val="14"/>
        </w:rPr>
        <w:t>冲突矩阵</w:t>
      </w:r>
    </w:p>
    <w:p w:rsid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The last abstraction of the locking subsystem we'll discuss is the conflict matrix. A conflict matrix defines the different types of locks present in the system and how they interact. Let's call the entity holding a lock, the holder and the entity requesting a lock the requester, and let's also assume that the holder and requester have different locker ids. The conflict matrix is an array indexed by </w:t>
      </w:r>
      <w:r w:rsidRPr="00801E12">
        <w:rPr>
          <w:rFonts w:ascii="Courier New" w:eastAsia="Times New Roman" w:hAnsi="Courier New" w:cs="Courier New"/>
          <w:color w:val="DD1144"/>
          <w:sz w:val="10"/>
        </w:rPr>
        <w:t>[requester][holder]</w:t>
      </w:r>
      <w:r w:rsidRPr="00801E12">
        <w:rPr>
          <w:rFonts w:ascii="Helvetica" w:eastAsia="Times New Roman" w:hAnsi="Helvetica" w:cs="Helvetica"/>
          <w:color w:val="333333"/>
          <w:sz w:val="10"/>
          <w:szCs w:val="10"/>
        </w:rPr>
        <w:t>, where each entry contains a zero if there is no conflict, indicating that the requested lock can be granted, and a one if there is a conflict, indicating that the request cannot be granted.</w:t>
      </w:r>
    </w:p>
    <w:p w:rsidR="00A60E67" w:rsidRPr="00A60E67" w:rsidRDefault="00A60E67"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我们将讨论的封锁子系统的最后一个抽象是冲突矩阵。冲突矩阵定义了系统中不同类型的锁以及它们之间的交互。让我们将持有锁的实体称为持有者，请求锁的称为请求者，并且假设持有者和请求者具有不同的封锁者</w:t>
      </w:r>
      <w:r>
        <w:rPr>
          <w:rFonts w:ascii="Helvetica" w:hAnsi="Helvetica" w:cs="Helvetica" w:hint="eastAsia"/>
          <w:color w:val="333333"/>
          <w:sz w:val="10"/>
          <w:szCs w:val="10"/>
        </w:rPr>
        <w:t>ID</w:t>
      </w:r>
      <w:r>
        <w:rPr>
          <w:rFonts w:ascii="Helvetica" w:hAnsi="Helvetica" w:cs="Helvetica" w:hint="eastAsia"/>
          <w:color w:val="333333"/>
          <w:sz w:val="10"/>
          <w:szCs w:val="10"/>
        </w:rPr>
        <w:t>。冲突矩阵就是一个以</w:t>
      </w:r>
      <w:r w:rsidRPr="00801E12">
        <w:rPr>
          <w:rFonts w:ascii="Courier New" w:eastAsia="Times New Roman" w:hAnsi="Courier New" w:cs="Courier New"/>
          <w:color w:val="DD1144"/>
          <w:sz w:val="10"/>
        </w:rPr>
        <w:t>[requester][holder]</w:t>
      </w:r>
      <w:r w:rsidRPr="00242C87">
        <w:rPr>
          <w:rFonts w:ascii="Helvetica" w:hAnsi="Helvetica" w:cs="Helvetica" w:hint="eastAsia"/>
          <w:color w:val="333333"/>
          <w:sz w:val="10"/>
          <w:szCs w:val="10"/>
        </w:rPr>
        <w:t>为下标的数组，其中如果没有冲突的格子为</w:t>
      </w:r>
      <w:r w:rsidRPr="00242C87">
        <w:rPr>
          <w:rFonts w:ascii="Helvetica" w:hAnsi="Helvetica" w:cs="Helvetica" w:hint="eastAsia"/>
          <w:color w:val="333333"/>
          <w:sz w:val="10"/>
          <w:szCs w:val="10"/>
        </w:rPr>
        <w:t>0</w:t>
      </w:r>
      <w:r w:rsidRPr="00242C87">
        <w:rPr>
          <w:rFonts w:ascii="Helvetica" w:hAnsi="Helvetica" w:cs="Helvetica" w:hint="eastAsia"/>
          <w:color w:val="333333"/>
          <w:sz w:val="10"/>
          <w:szCs w:val="10"/>
        </w:rPr>
        <w:t>，表明请求的锁可以被授予，如果有冲突则为</w:t>
      </w:r>
      <w:r w:rsidRPr="00242C87">
        <w:rPr>
          <w:rFonts w:ascii="Helvetica" w:hAnsi="Helvetica" w:cs="Helvetica" w:hint="eastAsia"/>
          <w:color w:val="333333"/>
          <w:sz w:val="10"/>
          <w:szCs w:val="10"/>
        </w:rPr>
        <w:t>1</w:t>
      </w:r>
      <w:r w:rsidRPr="00242C87">
        <w:rPr>
          <w:rFonts w:ascii="Helvetica" w:hAnsi="Helvetica" w:cs="Helvetica" w:hint="eastAsia"/>
          <w:color w:val="333333"/>
          <w:sz w:val="10"/>
          <w:szCs w:val="10"/>
        </w:rPr>
        <w:t>，表明请求不能被授予。</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The lock manager contains a default conflict matrix, which happens to be exactly what Berkeley DB needs, however, an application is free to design its own lock modes and conflict matrix to suit its own purposes. The only requirement on the conflict matrix is that it is square (it has the same number of rows and columns) and that the application use 0-based sequential integers to describe its lock modes (e.g., read, write, etc.). </w:t>
      </w:r>
      <w:hyperlink r:id="rId27" w:anchor="tbl.bdb.two" w:history="1">
        <w:r w:rsidRPr="00801E12">
          <w:rPr>
            <w:rFonts w:ascii="Helvetica" w:eastAsia="Times New Roman" w:hAnsi="Helvetica" w:cs="Helvetica"/>
            <w:color w:val="0088CC"/>
            <w:sz w:val="10"/>
            <w:szCs w:val="10"/>
          </w:rPr>
          <w:t>Table 4.2</w:t>
        </w:r>
      </w:hyperlink>
      <w:r w:rsidRPr="00801E12">
        <w:rPr>
          <w:rFonts w:ascii="Helvetica" w:eastAsia="Times New Roman" w:hAnsi="Helvetica" w:cs="Helvetica"/>
          <w:color w:val="333333"/>
          <w:sz w:val="10"/>
          <w:szCs w:val="10"/>
        </w:rPr>
        <w:t xml:space="preserve"> shows the Berkeley DB conflict matrix.</w:t>
      </w:r>
    </w:p>
    <w:p w:rsidR="00A60E67" w:rsidRPr="00A60E67" w:rsidRDefault="00A60E67"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锁管理器含有一个缺省的冲突矩阵，它碰巧正是</w:t>
      </w:r>
      <w:r>
        <w:rPr>
          <w:rFonts w:ascii="Helvetica" w:hAnsi="Helvetica" w:cs="Helvetica" w:hint="eastAsia"/>
          <w:color w:val="333333"/>
          <w:sz w:val="10"/>
          <w:szCs w:val="10"/>
        </w:rPr>
        <w:t>Berkeley DB</w:t>
      </w:r>
      <w:r>
        <w:rPr>
          <w:rFonts w:ascii="Helvetica" w:hAnsi="Helvetica" w:cs="Helvetica" w:hint="eastAsia"/>
          <w:color w:val="333333"/>
          <w:sz w:val="10"/>
          <w:szCs w:val="10"/>
        </w:rPr>
        <w:t>所需要的。然而，应用程序可以自由定义自己的封锁模式和冲突矩阵以满足它自己的需求。对冲突矩阵的唯一要求是它必须是方的（它有相同的行数和列数）并且应用程序用从</w:t>
      </w:r>
      <w:r>
        <w:rPr>
          <w:rFonts w:ascii="Helvetica" w:hAnsi="Helvetica" w:cs="Helvetica" w:hint="eastAsia"/>
          <w:color w:val="333333"/>
          <w:sz w:val="10"/>
          <w:szCs w:val="10"/>
        </w:rPr>
        <w:t>0</w:t>
      </w:r>
      <w:r>
        <w:rPr>
          <w:rFonts w:ascii="Helvetica" w:hAnsi="Helvetica" w:cs="Helvetica" w:hint="eastAsia"/>
          <w:color w:val="333333"/>
          <w:sz w:val="10"/>
          <w:szCs w:val="10"/>
        </w:rPr>
        <w:t>开始的整数描述其封锁模式（例如读、写等）。表</w:t>
      </w:r>
      <w:r>
        <w:rPr>
          <w:rFonts w:ascii="Helvetica" w:hAnsi="Helvetica" w:cs="Helvetica" w:hint="eastAsia"/>
          <w:color w:val="333333"/>
          <w:sz w:val="10"/>
          <w:szCs w:val="10"/>
        </w:rPr>
        <w:t>4.2</w:t>
      </w:r>
      <w:r>
        <w:rPr>
          <w:rFonts w:ascii="Helvetica" w:hAnsi="Helvetica" w:cs="Helvetica" w:hint="eastAsia"/>
          <w:color w:val="333333"/>
          <w:sz w:val="10"/>
          <w:szCs w:val="10"/>
        </w:rPr>
        <w:t>列出了</w:t>
      </w:r>
      <w:r>
        <w:rPr>
          <w:rFonts w:ascii="Helvetica" w:hAnsi="Helvetica" w:cs="Helvetica" w:hint="eastAsia"/>
          <w:color w:val="333333"/>
          <w:sz w:val="10"/>
          <w:szCs w:val="10"/>
        </w:rPr>
        <w:t>Berkeley DB</w:t>
      </w:r>
      <w:r>
        <w:rPr>
          <w:rFonts w:ascii="Helvetica" w:hAnsi="Helvetica" w:cs="Helvetica" w:hint="eastAsia"/>
          <w:color w:val="333333"/>
          <w:sz w:val="10"/>
          <w:szCs w:val="10"/>
        </w:rPr>
        <w:t>的冲突矩阵。</w:t>
      </w:r>
    </w:p>
    <w:tbl>
      <w:tblPr>
        <w:tblW w:w="0" w:type="auto"/>
        <w:jc w:val="center"/>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CellMar>
          <w:top w:w="15" w:type="dxa"/>
          <w:left w:w="15" w:type="dxa"/>
          <w:bottom w:w="15" w:type="dxa"/>
          <w:right w:w="15" w:type="dxa"/>
        </w:tblCellMar>
        <w:tblLook w:val="04A0"/>
      </w:tblPr>
      <w:tblGrid>
        <w:gridCol w:w="999"/>
        <w:gridCol w:w="836"/>
        <w:gridCol w:w="588"/>
        <w:gridCol w:w="596"/>
        <w:gridCol w:w="534"/>
        <w:gridCol w:w="641"/>
        <w:gridCol w:w="632"/>
        <w:gridCol w:w="508"/>
        <w:gridCol w:w="685"/>
        <w:gridCol w:w="899"/>
        <w:gridCol w:w="202"/>
        <w:gridCol w:w="202"/>
        <w:gridCol w:w="202"/>
        <w:gridCol w:w="202"/>
        <w:gridCol w:w="202"/>
        <w:gridCol w:w="202"/>
        <w:gridCol w:w="222"/>
      </w:tblGrid>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p>
        </w:tc>
        <w:tc>
          <w:tcPr>
            <w:tcW w:w="0" w:type="auto"/>
            <w:gridSpan w:val="9"/>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Holder</w:t>
            </w:r>
          </w:p>
        </w:tc>
        <w:tc>
          <w:tcPr>
            <w:tcW w:w="0" w:type="auto"/>
            <w:tcMar>
              <w:top w:w="63" w:type="dxa"/>
              <w:left w:w="63" w:type="dxa"/>
              <w:bottom w:w="63" w:type="dxa"/>
              <w:right w:w="63" w:type="dxa"/>
            </w:tcMar>
            <w:hideMark/>
          </w:tcPr>
          <w:p w:rsidR="00801E12" w:rsidRPr="00801E12" w:rsidRDefault="00801E12" w:rsidP="00801E12">
            <w:pPr>
              <w:spacing w:after="0" w:line="142" w:lineRule="atLeast"/>
              <w:rPr>
                <w:rFonts w:ascii="Helvetica" w:eastAsia="Times New Roman" w:hAnsi="Helvetica" w:cs="Helvetica"/>
                <w:b/>
                <w:bCs/>
                <w:color w:val="333333"/>
                <w:sz w:val="24"/>
                <w:szCs w:val="24"/>
              </w:rPr>
            </w:pPr>
          </w:p>
        </w:tc>
        <w:tc>
          <w:tcPr>
            <w:tcW w:w="0" w:type="auto"/>
            <w:tcMar>
              <w:top w:w="63" w:type="dxa"/>
              <w:left w:w="63" w:type="dxa"/>
              <w:bottom w:w="63" w:type="dxa"/>
              <w:right w:w="63" w:type="dxa"/>
            </w:tcMar>
            <w:hideMark/>
          </w:tcPr>
          <w:p w:rsidR="00801E12" w:rsidRPr="00801E12" w:rsidRDefault="00801E12" w:rsidP="00801E12">
            <w:pPr>
              <w:spacing w:after="0" w:line="142" w:lineRule="atLeast"/>
              <w:rPr>
                <w:rFonts w:ascii="Helvetica" w:eastAsia="Times New Roman" w:hAnsi="Helvetica" w:cs="Helvetica"/>
                <w:b/>
                <w:bCs/>
                <w:color w:val="333333"/>
                <w:sz w:val="24"/>
                <w:szCs w:val="24"/>
              </w:rPr>
            </w:pPr>
          </w:p>
        </w:tc>
        <w:tc>
          <w:tcPr>
            <w:tcW w:w="0" w:type="auto"/>
            <w:tcMar>
              <w:top w:w="63" w:type="dxa"/>
              <w:left w:w="63" w:type="dxa"/>
              <w:bottom w:w="63" w:type="dxa"/>
              <w:right w:w="63" w:type="dxa"/>
            </w:tcMar>
            <w:hideMark/>
          </w:tcPr>
          <w:p w:rsidR="00801E12" w:rsidRPr="00801E12" w:rsidRDefault="00801E12" w:rsidP="00801E12">
            <w:pPr>
              <w:spacing w:after="0" w:line="142" w:lineRule="atLeast"/>
              <w:rPr>
                <w:rFonts w:ascii="Helvetica" w:eastAsia="Times New Roman" w:hAnsi="Helvetica" w:cs="Helvetica"/>
                <w:b/>
                <w:bCs/>
                <w:color w:val="333333"/>
                <w:sz w:val="24"/>
                <w:szCs w:val="24"/>
              </w:rPr>
            </w:pPr>
          </w:p>
        </w:tc>
        <w:tc>
          <w:tcPr>
            <w:tcW w:w="0" w:type="auto"/>
            <w:tcMar>
              <w:top w:w="63" w:type="dxa"/>
              <w:left w:w="63" w:type="dxa"/>
              <w:bottom w:w="63" w:type="dxa"/>
              <w:right w:w="63" w:type="dxa"/>
            </w:tcMar>
            <w:hideMark/>
          </w:tcPr>
          <w:p w:rsidR="00801E12" w:rsidRPr="00801E12" w:rsidRDefault="00801E12" w:rsidP="00801E12">
            <w:pPr>
              <w:spacing w:after="0" w:line="142" w:lineRule="atLeast"/>
              <w:rPr>
                <w:rFonts w:ascii="Helvetica" w:eastAsia="Times New Roman" w:hAnsi="Helvetica" w:cs="Helvetica"/>
                <w:b/>
                <w:bCs/>
                <w:color w:val="333333"/>
                <w:sz w:val="24"/>
                <w:szCs w:val="24"/>
              </w:rPr>
            </w:pPr>
          </w:p>
        </w:tc>
        <w:tc>
          <w:tcPr>
            <w:tcW w:w="0" w:type="auto"/>
            <w:tcMar>
              <w:top w:w="63" w:type="dxa"/>
              <w:left w:w="63" w:type="dxa"/>
              <w:bottom w:w="63" w:type="dxa"/>
              <w:right w:w="63" w:type="dxa"/>
            </w:tcMar>
            <w:hideMark/>
          </w:tcPr>
          <w:p w:rsidR="00801E12" w:rsidRPr="00801E12" w:rsidRDefault="00801E12" w:rsidP="00801E12">
            <w:pPr>
              <w:spacing w:after="0" w:line="142" w:lineRule="atLeast"/>
              <w:rPr>
                <w:rFonts w:ascii="Helvetica" w:eastAsia="Times New Roman" w:hAnsi="Helvetica" w:cs="Helvetica"/>
                <w:b/>
                <w:bCs/>
                <w:color w:val="333333"/>
                <w:sz w:val="24"/>
                <w:szCs w:val="24"/>
              </w:rPr>
            </w:pPr>
          </w:p>
        </w:tc>
        <w:tc>
          <w:tcPr>
            <w:tcW w:w="0" w:type="auto"/>
            <w:tcMar>
              <w:top w:w="63" w:type="dxa"/>
              <w:left w:w="63" w:type="dxa"/>
              <w:bottom w:w="63" w:type="dxa"/>
              <w:right w:w="63" w:type="dxa"/>
            </w:tcMar>
            <w:hideMark/>
          </w:tcPr>
          <w:p w:rsidR="00801E12" w:rsidRPr="00801E12" w:rsidRDefault="00801E12" w:rsidP="00801E12">
            <w:pPr>
              <w:spacing w:after="0" w:line="142" w:lineRule="atLeast"/>
              <w:rPr>
                <w:rFonts w:ascii="Helvetica" w:eastAsia="Times New Roman" w:hAnsi="Helvetica" w:cs="Helvetica"/>
                <w:b/>
                <w:bCs/>
                <w:color w:val="333333"/>
                <w:sz w:val="24"/>
                <w:szCs w:val="24"/>
              </w:rPr>
            </w:pPr>
          </w:p>
        </w:tc>
        <w:tc>
          <w:tcPr>
            <w:tcW w:w="0" w:type="auto"/>
            <w:tcMar>
              <w:top w:w="63" w:type="dxa"/>
              <w:left w:w="63" w:type="dxa"/>
              <w:bottom w:w="63" w:type="dxa"/>
              <w:right w:w="63" w:type="dxa"/>
            </w:tcMar>
            <w:hideMark/>
          </w:tcPr>
          <w:p w:rsidR="00801E12" w:rsidRPr="00801E12" w:rsidRDefault="00801E12" w:rsidP="00801E12">
            <w:pPr>
              <w:spacing w:after="0" w:line="142" w:lineRule="atLeast"/>
              <w:rPr>
                <w:rFonts w:ascii="Helvetica" w:eastAsia="Times New Roman" w:hAnsi="Helvetica" w:cs="Helvetica"/>
                <w:b/>
                <w:bCs/>
                <w:color w:val="333333"/>
                <w:sz w:val="24"/>
                <w:szCs w:val="24"/>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Requester</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No-Lock</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Read</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Write</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Wait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iWrite</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iRead</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iRW</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uRead</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wasWrite</w:t>
            </w: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No-Lock</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Read</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Write</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Wait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iWrite</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iRead</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iRW</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uRead</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r w:rsidR="00801E12" w:rsidRPr="00801E12" w:rsidTr="0088695E">
        <w:trPr>
          <w:tblCellSpacing w:w="20" w:type="dxa"/>
          <w:jc w:val="center"/>
        </w:trPr>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b/>
                <w:bCs/>
                <w:color w:val="333333"/>
                <w:sz w:val="16"/>
                <w:szCs w:val="16"/>
              </w:rPr>
            </w:pPr>
            <w:r w:rsidRPr="0088695E">
              <w:rPr>
                <w:rFonts w:ascii="Helvetica" w:eastAsia="Times New Roman" w:hAnsi="Helvetica" w:cs="Helvetica"/>
                <w:b/>
                <w:bCs/>
                <w:color w:val="333333"/>
                <w:sz w:val="16"/>
                <w:szCs w:val="16"/>
              </w:rPr>
              <w:t>iwasWrite</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tcMar>
              <w:top w:w="63" w:type="dxa"/>
              <w:left w:w="63" w:type="dxa"/>
              <w:bottom w:w="63" w:type="dxa"/>
              <w:right w:w="63" w:type="dxa"/>
            </w:tcMar>
            <w:hideMark/>
          </w:tcPr>
          <w:p w:rsidR="00801E12" w:rsidRPr="0088695E" w:rsidRDefault="00801E12" w:rsidP="00801E12">
            <w:pPr>
              <w:spacing w:after="0" w:line="142" w:lineRule="atLeast"/>
              <w:rPr>
                <w:rFonts w:ascii="Helvetica" w:eastAsia="Times New Roman" w:hAnsi="Helvetica" w:cs="Helvetica"/>
                <w:color w:val="333333"/>
                <w:sz w:val="16"/>
                <w:szCs w:val="16"/>
              </w:rPr>
            </w:pPr>
          </w:p>
        </w:tc>
        <w:tc>
          <w:tcPr>
            <w:tcW w:w="0" w:type="auto"/>
            <w:tcMar>
              <w:top w:w="63" w:type="dxa"/>
              <w:left w:w="63" w:type="dxa"/>
              <w:bottom w:w="63" w:type="dxa"/>
              <w:right w:w="63" w:type="dxa"/>
            </w:tcMar>
            <w:hideMark/>
          </w:tcPr>
          <w:p w:rsidR="00801E12" w:rsidRPr="0088695E" w:rsidRDefault="00801E12" w:rsidP="00801E12">
            <w:pPr>
              <w:spacing w:after="0" w:line="142" w:lineRule="atLeast"/>
              <w:jc w:val="center"/>
              <w:rPr>
                <w:rFonts w:ascii="Helvetica" w:eastAsia="Times New Roman" w:hAnsi="Helvetica" w:cs="Helvetica"/>
                <w:color w:val="333333"/>
                <w:sz w:val="16"/>
                <w:szCs w:val="16"/>
              </w:rPr>
            </w:pPr>
            <w:r w:rsidRPr="0088695E">
              <w:rPr>
                <w:rFonts w:ascii="MS Gothic" w:eastAsia="MS Gothic" w:hAnsi="MS Gothic" w:cs="MS Gothic"/>
                <w:color w:val="333333"/>
                <w:sz w:val="16"/>
                <w:szCs w:val="16"/>
              </w:rPr>
              <w:t>✓</w:t>
            </w: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c>
          <w:tcPr>
            <w:tcW w:w="0" w:type="auto"/>
            <w:vAlign w:val="center"/>
            <w:hideMark/>
          </w:tcPr>
          <w:p w:rsidR="00801E12" w:rsidRPr="00801E12" w:rsidRDefault="00801E12" w:rsidP="00801E12">
            <w:pPr>
              <w:spacing w:after="0" w:line="240" w:lineRule="auto"/>
              <w:rPr>
                <w:rFonts w:ascii="Times New Roman" w:eastAsia="Times New Roman" w:hAnsi="Times New Roman" w:cs="Times New Roman"/>
                <w:sz w:val="20"/>
                <w:szCs w:val="20"/>
              </w:rPr>
            </w:pPr>
          </w:p>
        </w:tc>
      </w:tr>
    </w:tbl>
    <w:p w:rsidR="00801E12" w:rsidRPr="0088695E" w:rsidRDefault="00801E12" w:rsidP="00801E12">
      <w:pPr>
        <w:spacing w:after="142" w:line="142" w:lineRule="atLeast"/>
        <w:jc w:val="center"/>
        <w:rPr>
          <w:rFonts w:ascii="Helvetica" w:hAnsi="Helvetica" w:cs="Helvetica"/>
          <w:color w:val="333333"/>
          <w:sz w:val="10"/>
          <w:szCs w:val="10"/>
        </w:rPr>
      </w:pPr>
      <w:r w:rsidRPr="00801E12">
        <w:rPr>
          <w:rFonts w:ascii="Helvetica" w:eastAsia="Times New Roman" w:hAnsi="Helvetica" w:cs="Helvetica"/>
          <w:color w:val="333333"/>
          <w:sz w:val="10"/>
          <w:szCs w:val="10"/>
        </w:rPr>
        <w:t>Table 4.2: Read-Writer Conflict Matrix.</w:t>
      </w:r>
      <w:r w:rsidR="0088695E">
        <w:rPr>
          <w:rFonts w:ascii="Helvetica" w:hAnsi="Helvetica" w:cs="Helvetica" w:hint="eastAsia"/>
          <w:color w:val="333333"/>
          <w:sz w:val="10"/>
          <w:szCs w:val="10"/>
        </w:rPr>
        <w:t xml:space="preserve"> </w:t>
      </w:r>
      <w:r w:rsidR="000C7A77">
        <w:rPr>
          <w:rFonts w:ascii="Helvetica" w:hAnsi="Helvetica" w:cs="Helvetica" w:hint="eastAsia"/>
          <w:color w:val="333333"/>
          <w:sz w:val="10"/>
          <w:szCs w:val="10"/>
        </w:rPr>
        <w:t>表</w:t>
      </w:r>
      <w:r w:rsidR="000C7A77">
        <w:rPr>
          <w:rFonts w:ascii="Helvetica" w:hAnsi="Helvetica" w:cs="Helvetica" w:hint="eastAsia"/>
          <w:color w:val="333333"/>
          <w:sz w:val="10"/>
          <w:szCs w:val="10"/>
        </w:rPr>
        <w:t>4.2</w:t>
      </w:r>
      <w:r w:rsidR="000C7A77">
        <w:rPr>
          <w:rFonts w:ascii="Helvetica" w:hAnsi="Helvetica" w:cs="Helvetica" w:hint="eastAsia"/>
          <w:color w:val="333333"/>
          <w:sz w:val="10"/>
          <w:szCs w:val="10"/>
        </w:rPr>
        <w:t>：</w:t>
      </w:r>
      <w:r w:rsidR="0088695E">
        <w:rPr>
          <w:rFonts w:ascii="Helvetica" w:hAnsi="Helvetica" w:cs="Helvetica" w:hint="eastAsia"/>
          <w:color w:val="333333"/>
          <w:sz w:val="10"/>
          <w:szCs w:val="10"/>
        </w:rPr>
        <w:t>读写冲突矩阵</w:t>
      </w:r>
    </w:p>
    <w:p w:rsidR="00801E12" w:rsidRPr="0024412D"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4.7.3. Supporting Hierarchical Locking</w:t>
      </w:r>
      <w:r w:rsidR="00242C87">
        <w:rPr>
          <w:rFonts w:ascii="Helvetica" w:hAnsi="Helvetica" w:cs="Helvetica" w:hint="eastAsia"/>
          <w:b/>
          <w:bCs/>
          <w:i/>
          <w:iCs/>
          <w:color w:val="333333"/>
          <w:sz w:val="14"/>
          <w:szCs w:val="14"/>
        </w:rPr>
        <w:t>对</w:t>
      </w:r>
      <w:r w:rsidR="0024412D">
        <w:rPr>
          <w:rFonts w:ascii="Helvetica" w:hAnsi="Helvetica" w:cs="Helvetica" w:hint="eastAsia"/>
          <w:b/>
          <w:bCs/>
          <w:i/>
          <w:iCs/>
          <w:color w:val="333333"/>
          <w:sz w:val="14"/>
          <w:szCs w:val="14"/>
        </w:rPr>
        <w:t>层次封锁</w:t>
      </w:r>
      <w:r w:rsidR="00103B1E">
        <w:rPr>
          <w:rFonts w:ascii="Helvetica" w:hAnsi="Helvetica" w:cs="Helvetica" w:hint="eastAsia"/>
          <w:b/>
          <w:bCs/>
          <w:i/>
          <w:iCs/>
          <w:color w:val="333333"/>
          <w:sz w:val="14"/>
          <w:szCs w:val="14"/>
        </w:rPr>
        <w:t>的</w:t>
      </w:r>
      <w:r w:rsidR="00761DB3">
        <w:rPr>
          <w:rFonts w:ascii="Helvetica" w:hAnsi="Helvetica" w:cs="Helvetica" w:hint="eastAsia"/>
          <w:b/>
          <w:bCs/>
          <w:i/>
          <w:iCs/>
          <w:color w:val="333333"/>
          <w:sz w:val="14"/>
          <w:szCs w:val="14"/>
        </w:rPr>
        <w:t>支持</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Before explaining the different lock modes in the Berkeley DB conflict matrix, let's talk about how the locking subsystem supports hierarchical locking. Hierarchical locking is the ability to lock different items within a </w:t>
      </w:r>
      <w:r w:rsidRPr="00EC0214">
        <w:rPr>
          <w:rFonts w:ascii="Helvetica" w:eastAsia="Times New Roman" w:hAnsi="Helvetica" w:cs="Helvetica"/>
          <w:color w:val="333333"/>
          <w:sz w:val="10"/>
          <w:szCs w:val="10"/>
        </w:rPr>
        <w:t>containment</w:t>
      </w:r>
      <w:r w:rsidRPr="00801E12">
        <w:rPr>
          <w:rFonts w:ascii="Helvetica" w:eastAsia="Times New Roman" w:hAnsi="Helvetica" w:cs="Helvetica"/>
          <w:color w:val="333333"/>
          <w:sz w:val="10"/>
          <w:szCs w:val="10"/>
        </w:rPr>
        <w:t xml:space="preserve"> hierarchy. For example, files contain pages, while pages contain individual elements. When modifying a single page element in a hierarchical locking system, we want to lock just that element; if we </w:t>
      </w:r>
      <w:r w:rsidRPr="00801E12">
        <w:rPr>
          <w:rFonts w:ascii="Helvetica" w:eastAsia="Times New Roman" w:hAnsi="Helvetica" w:cs="Helvetica"/>
          <w:color w:val="333333"/>
          <w:sz w:val="10"/>
          <w:szCs w:val="10"/>
        </w:rPr>
        <w:lastRenderedPageBreak/>
        <w:t xml:space="preserve">were modifying every element on the page, it would be more efficient to simply lock the page, and if we were modifying every page in a file, it would be best to lock the entire file. Additionally, hierarchical locking must understand the hierarchy of the containers because locking a page </w:t>
      </w:r>
      <w:r w:rsidRPr="00EC0214">
        <w:rPr>
          <w:rFonts w:ascii="Helvetica" w:eastAsia="Times New Roman" w:hAnsi="Helvetica" w:cs="Helvetica"/>
          <w:color w:val="333333"/>
          <w:sz w:val="10"/>
          <w:szCs w:val="10"/>
        </w:rPr>
        <w:t>also says something about</w:t>
      </w:r>
      <w:r w:rsidRPr="00801E12">
        <w:rPr>
          <w:rFonts w:ascii="Helvetica" w:eastAsia="Times New Roman" w:hAnsi="Helvetica" w:cs="Helvetica"/>
          <w:color w:val="333333"/>
          <w:sz w:val="10"/>
          <w:szCs w:val="10"/>
        </w:rPr>
        <w:t xml:space="preserve"> locking the file: you cannot modify the file that contains a page at the same time that pages in the file are being modified.</w:t>
      </w:r>
    </w:p>
    <w:p w:rsidR="009E5D1C" w:rsidRPr="009E5D1C" w:rsidRDefault="009E5D1C"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在解释</w:t>
      </w:r>
      <w:r>
        <w:rPr>
          <w:rFonts w:ascii="Helvetica" w:hAnsi="Helvetica" w:cs="Helvetica" w:hint="eastAsia"/>
          <w:color w:val="333333"/>
          <w:sz w:val="10"/>
          <w:szCs w:val="10"/>
        </w:rPr>
        <w:t>Berkeley DB</w:t>
      </w:r>
      <w:r>
        <w:rPr>
          <w:rFonts w:ascii="Helvetica" w:hAnsi="Helvetica" w:cs="Helvetica" w:hint="eastAsia"/>
          <w:color w:val="333333"/>
          <w:sz w:val="10"/>
          <w:szCs w:val="10"/>
        </w:rPr>
        <w:t>冲突矩阵中不同的封锁模式之前，让我们谈谈封锁子系统是怎么支持层次封锁的。层次封锁</w:t>
      </w:r>
      <w:r w:rsidR="000F458B">
        <w:rPr>
          <w:rFonts w:ascii="Helvetica" w:hAnsi="Helvetica" w:cs="Helvetica" w:hint="eastAsia"/>
          <w:color w:val="333333"/>
          <w:sz w:val="10"/>
          <w:szCs w:val="10"/>
        </w:rPr>
        <w:t>指的是一种锁定同一层次结构中不同项的能力。</w:t>
      </w:r>
      <w:r w:rsidR="00B2404E">
        <w:rPr>
          <w:rFonts w:ascii="Helvetica" w:hAnsi="Helvetica" w:cs="Helvetica" w:hint="eastAsia"/>
          <w:color w:val="333333"/>
          <w:sz w:val="10"/>
          <w:szCs w:val="10"/>
        </w:rPr>
        <w:t>例如文件包含页面，而页面包含不同的元素。当在一个层次封锁系统中修改一个页面元素时，我们仅想锁住该元素；如果我们要更新页面中的每个元素，仅锁定页面将更有效，而如果我们要修改文件中的每个页面，最好的就是锁定整个文件。此外，层次封锁必须理解</w:t>
      </w:r>
      <w:r w:rsidR="00EC0214">
        <w:rPr>
          <w:rFonts w:ascii="Helvetica" w:hAnsi="Helvetica" w:cs="Helvetica" w:hint="eastAsia"/>
          <w:color w:val="333333"/>
          <w:sz w:val="10"/>
          <w:szCs w:val="10"/>
        </w:rPr>
        <w:t>容器</w:t>
      </w:r>
      <w:r w:rsidR="00B2404E">
        <w:rPr>
          <w:rFonts w:ascii="Helvetica" w:hAnsi="Helvetica" w:cs="Helvetica" w:hint="eastAsia"/>
          <w:color w:val="333333"/>
          <w:sz w:val="10"/>
          <w:szCs w:val="10"/>
        </w:rPr>
        <w:t>的层次，因为锁定一个页面也意味着在某种程度上锁定了文件，文件中有页面在被修改时，你不能修改页面所在的文件。</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The question then is how to allow different lockers to lock at different hierarchical levels without </w:t>
      </w:r>
      <w:r w:rsidRPr="00EC0214">
        <w:rPr>
          <w:rFonts w:ascii="Helvetica" w:eastAsia="Times New Roman" w:hAnsi="Helvetica" w:cs="Helvetica"/>
          <w:color w:val="333333"/>
          <w:sz w:val="10"/>
          <w:szCs w:val="10"/>
        </w:rPr>
        <w:t>chaos resulting</w:t>
      </w:r>
      <w:r w:rsidRPr="00801E12">
        <w:rPr>
          <w:rFonts w:ascii="Helvetica" w:eastAsia="Times New Roman" w:hAnsi="Helvetica" w:cs="Helvetica"/>
          <w:color w:val="333333"/>
          <w:sz w:val="10"/>
          <w:szCs w:val="10"/>
        </w:rPr>
        <w:t xml:space="preserve">. The answer lies in a </w:t>
      </w:r>
      <w:r w:rsidRPr="00EC0214">
        <w:rPr>
          <w:rFonts w:ascii="Helvetica" w:eastAsia="Times New Roman" w:hAnsi="Helvetica" w:cs="Helvetica"/>
          <w:color w:val="333333"/>
          <w:sz w:val="10"/>
          <w:szCs w:val="10"/>
        </w:rPr>
        <w:t>construct</w:t>
      </w:r>
      <w:r w:rsidRPr="00801E12">
        <w:rPr>
          <w:rFonts w:ascii="Helvetica" w:eastAsia="Times New Roman" w:hAnsi="Helvetica" w:cs="Helvetica"/>
          <w:color w:val="333333"/>
          <w:sz w:val="10"/>
          <w:szCs w:val="10"/>
        </w:rPr>
        <w:t xml:space="preserve"> called an intention lock. A locker acquires an intention lock on a container to indicate the intention to lock things within that container. So, obtaining a read-lock on a page implies obtaining an intention-to-read lock on the file. Similarly, to write a single page element, you must acquire an intention-to-write lock on both the page and the file. In the conflict matrix above, the </w:t>
      </w:r>
      <w:r w:rsidRPr="00801E12">
        <w:rPr>
          <w:rFonts w:ascii="Courier New" w:eastAsia="Times New Roman" w:hAnsi="Courier New" w:cs="Courier New"/>
          <w:color w:val="DD1144"/>
          <w:sz w:val="10"/>
        </w:rPr>
        <w:t>iRead</w:t>
      </w:r>
      <w:r w:rsidRPr="00801E12">
        <w:rPr>
          <w:rFonts w:ascii="Helvetica" w:eastAsia="Times New Roman" w:hAnsi="Helvetica" w:cs="Helvetica"/>
          <w:color w:val="333333"/>
          <w:sz w:val="10"/>
          <w:szCs w:val="10"/>
        </w:rPr>
        <w:t xml:space="preserve">, </w:t>
      </w:r>
      <w:r w:rsidRPr="00801E12">
        <w:rPr>
          <w:rFonts w:ascii="Courier New" w:eastAsia="Times New Roman" w:hAnsi="Courier New" w:cs="Courier New"/>
          <w:color w:val="DD1144"/>
          <w:sz w:val="10"/>
        </w:rPr>
        <w:t>iWrite</w:t>
      </w:r>
      <w:r w:rsidRPr="00801E12">
        <w:rPr>
          <w:rFonts w:ascii="Helvetica" w:eastAsia="Times New Roman" w:hAnsi="Helvetica" w:cs="Helvetica"/>
          <w:color w:val="333333"/>
          <w:sz w:val="10"/>
          <w:szCs w:val="10"/>
        </w:rPr>
        <w:t xml:space="preserve">, and </w:t>
      </w:r>
      <w:r w:rsidRPr="00801E12">
        <w:rPr>
          <w:rFonts w:ascii="Courier New" w:eastAsia="Times New Roman" w:hAnsi="Courier New" w:cs="Courier New"/>
          <w:color w:val="DD1144"/>
          <w:sz w:val="10"/>
        </w:rPr>
        <w:t>iWR</w:t>
      </w:r>
      <w:r w:rsidRPr="00801E12">
        <w:rPr>
          <w:rFonts w:ascii="Helvetica" w:eastAsia="Times New Roman" w:hAnsi="Helvetica" w:cs="Helvetica"/>
          <w:color w:val="333333"/>
          <w:sz w:val="10"/>
          <w:szCs w:val="10"/>
        </w:rPr>
        <w:t xml:space="preserve"> locks are all intention locks that indicate an intention to read, write or do both, respectively.</w:t>
      </w:r>
    </w:p>
    <w:p w:rsidR="000F3921" w:rsidRPr="000F3921" w:rsidRDefault="000F3921"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那么问题在于怎么允许不同的封锁者在不同层级进行封锁又不引起混乱。</w:t>
      </w:r>
      <w:r w:rsidR="00C903D8">
        <w:rPr>
          <w:rFonts w:ascii="Helvetica" w:hAnsi="Helvetica" w:cs="Helvetica" w:hint="eastAsia"/>
          <w:color w:val="333333"/>
          <w:sz w:val="10"/>
          <w:szCs w:val="10"/>
        </w:rPr>
        <w:t>答案</w:t>
      </w:r>
      <w:r w:rsidR="00EC0214">
        <w:rPr>
          <w:rFonts w:ascii="Helvetica" w:hAnsi="Helvetica" w:cs="Helvetica" w:hint="eastAsia"/>
          <w:color w:val="333333"/>
          <w:sz w:val="10"/>
          <w:szCs w:val="10"/>
        </w:rPr>
        <w:t>是</w:t>
      </w:r>
      <w:r w:rsidR="00C903D8">
        <w:rPr>
          <w:rFonts w:ascii="Helvetica" w:hAnsi="Helvetica" w:cs="Helvetica" w:hint="eastAsia"/>
          <w:color w:val="333333"/>
          <w:sz w:val="10"/>
          <w:szCs w:val="10"/>
        </w:rPr>
        <w:t>一种叫做意向锁的</w:t>
      </w:r>
      <w:r w:rsidR="00265B96">
        <w:rPr>
          <w:rFonts w:ascii="Helvetica" w:hAnsi="Helvetica" w:cs="Helvetica" w:hint="eastAsia"/>
          <w:color w:val="333333"/>
          <w:sz w:val="10"/>
          <w:szCs w:val="10"/>
        </w:rPr>
        <w:t>结构</w:t>
      </w:r>
      <w:r w:rsidR="00C903D8">
        <w:rPr>
          <w:rFonts w:ascii="Helvetica" w:hAnsi="Helvetica" w:cs="Helvetica" w:hint="eastAsia"/>
          <w:color w:val="333333"/>
          <w:sz w:val="10"/>
          <w:szCs w:val="10"/>
        </w:rPr>
        <w:t>。</w:t>
      </w:r>
      <w:r w:rsidR="002C28D4">
        <w:rPr>
          <w:rFonts w:ascii="Helvetica" w:hAnsi="Helvetica" w:cs="Helvetica" w:hint="eastAsia"/>
          <w:color w:val="333333"/>
          <w:sz w:val="10"/>
          <w:szCs w:val="10"/>
        </w:rPr>
        <w:t>封锁者获取容器上的一个意向锁</w:t>
      </w:r>
      <w:r w:rsidR="00936B6C">
        <w:rPr>
          <w:rFonts w:ascii="Helvetica" w:hAnsi="Helvetica" w:cs="Helvetica" w:hint="eastAsia"/>
          <w:color w:val="333333"/>
          <w:sz w:val="10"/>
          <w:szCs w:val="10"/>
        </w:rPr>
        <w:t>以说明将要锁定容器内的东西的意向。于是，获取页面上的读锁隐含着获取文件上的一个意向读锁。类似的，要写页面中的一个元素，你必须同时获取页面和文件上的意向写锁。在上面的冲突矩阵中，</w:t>
      </w:r>
      <w:r w:rsidR="00936B6C">
        <w:rPr>
          <w:rFonts w:ascii="Helvetica" w:hAnsi="Helvetica" w:cs="Helvetica" w:hint="eastAsia"/>
          <w:color w:val="333333"/>
          <w:sz w:val="10"/>
          <w:szCs w:val="10"/>
        </w:rPr>
        <w:t>iRead</w:t>
      </w:r>
      <w:r w:rsidR="00936B6C">
        <w:rPr>
          <w:rFonts w:ascii="Helvetica" w:hAnsi="Helvetica" w:cs="Helvetica" w:hint="eastAsia"/>
          <w:color w:val="333333"/>
          <w:sz w:val="10"/>
          <w:szCs w:val="10"/>
        </w:rPr>
        <w:t>、</w:t>
      </w:r>
      <w:r w:rsidR="00936B6C">
        <w:rPr>
          <w:rFonts w:ascii="Helvetica" w:hAnsi="Helvetica" w:cs="Helvetica" w:hint="eastAsia"/>
          <w:color w:val="333333"/>
          <w:sz w:val="10"/>
          <w:szCs w:val="10"/>
        </w:rPr>
        <w:t>iWrite</w:t>
      </w:r>
      <w:r w:rsidR="00936B6C">
        <w:rPr>
          <w:rFonts w:ascii="Helvetica" w:hAnsi="Helvetica" w:cs="Helvetica" w:hint="eastAsia"/>
          <w:color w:val="333333"/>
          <w:sz w:val="10"/>
          <w:szCs w:val="10"/>
        </w:rPr>
        <w:t>和</w:t>
      </w:r>
      <w:r w:rsidR="00936B6C">
        <w:rPr>
          <w:rFonts w:ascii="Helvetica" w:hAnsi="Helvetica" w:cs="Helvetica" w:hint="eastAsia"/>
          <w:color w:val="333333"/>
          <w:sz w:val="10"/>
          <w:szCs w:val="10"/>
        </w:rPr>
        <w:t>iWR</w:t>
      </w:r>
      <w:r w:rsidR="00936B6C">
        <w:rPr>
          <w:rFonts w:ascii="Helvetica" w:hAnsi="Helvetica" w:cs="Helvetica" w:hint="eastAsia"/>
          <w:color w:val="333333"/>
          <w:sz w:val="10"/>
          <w:szCs w:val="10"/>
        </w:rPr>
        <w:t>锁都是意向锁，它们分别表示读的意向、写的意向和同时读写的意向。</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Therefore, when performing hierarchical locking, rather than requesting a single lock on something, it is necessary to request potentially many locks: the lock on the actual entity as well as intention locks on any containing entities. This need leads to the Berkeley DB </w:t>
      </w:r>
      <w:r w:rsidRPr="00801E12">
        <w:rPr>
          <w:rFonts w:ascii="Courier New" w:eastAsia="Times New Roman" w:hAnsi="Courier New" w:cs="Courier New"/>
          <w:color w:val="DD1144"/>
          <w:sz w:val="10"/>
        </w:rPr>
        <w:t>DB_ENV-&gt;lock_vec</w:t>
      </w:r>
      <w:r w:rsidRPr="00801E12">
        <w:rPr>
          <w:rFonts w:ascii="Helvetica" w:eastAsia="Times New Roman" w:hAnsi="Helvetica" w:cs="Helvetica"/>
          <w:color w:val="333333"/>
          <w:sz w:val="10"/>
          <w:szCs w:val="10"/>
        </w:rPr>
        <w:t xml:space="preserve"> interface, which takes an array of lock requests and grants them (or rejects them), atomically.</w:t>
      </w:r>
    </w:p>
    <w:p w:rsidR="00936B6C" w:rsidRPr="00113336" w:rsidRDefault="00936B6C"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因此，在处理层次封锁时，不是在某个东西上请求单一的一个锁，可能有必要请求很多锁：</w:t>
      </w:r>
      <w:r w:rsidR="00113336">
        <w:rPr>
          <w:rFonts w:ascii="Helvetica" w:hAnsi="Helvetica" w:cs="Helvetica" w:hint="eastAsia"/>
          <w:color w:val="333333"/>
          <w:sz w:val="10"/>
          <w:szCs w:val="10"/>
        </w:rPr>
        <w:t>最终要操作的实体上的锁以及所有包含该实体的实体的意向锁。这个需求引入了</w:t>
      </w:r>
      <w:r w:rsidR="00113336">
        <w:rPr>
          <w:rFonts w:ascii="Helvetica" w:hAnsi="Helvetica" w:cs="Helvetica" w:hint="eastAsia"/>
          <w:color w:val="333333"/>
          <w:sz w:val="10"/>
          <w:szCs w:val="10"/>
        </w:rPr>
        <w:t>Berkeley DB</w:t>
      </w:r>
      <w:r w:rsidR="00113336">
        <w:rPr>
          <w:rFonts w:ascii="Helvetica" w:hAnsi="Helvetica" w:cs="Helvetica" w:hint="eastAsia"/>
          <w:color w:val="333333"/>
          <w:sz w:val="10"/>
          <w:szCs w:val="10"/>
        </w:rPr>
        <w:t>中的</w:t>
      </w:r>
      <w:r w:rsidR="00113336" w:rsidRPr="00801E12">
        <w:rPr>
          <w:rFonts w:ascii="Courier New" w:eastAsia="Times New Roman" w:hAnsi="Courier New" w:cs="Courier New"/>
          <w:color w:val="DD1144"/>
          <w:sz w:val="10"/>
        </w:rPr>
        <w:t>DB_ENV-&gt;lock_vec</w:t>
      </w:r>
      <w:r w:rsidR="00113336" w:rsidRPr="007B1B3C">
        <w:rPr>
          <w:rFonts w:ascii="Helvetica" w:hAnsi="Helvetica" w:cs="Helvetica" w:hint="eastAsia"/>
          <w:color w:val="333333"/>
          <w:sz w:val="10"/>
          <w:szCs w:val="10"/>
        </w:rPr>
        <w:t>接口，它接受一个锁请求的数组然后原子性的授予（或拒绝）。</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Although Berkeley DB doesn't use hierarchical locking internally, it takes advantage of the ability to specify different conflict matrices, and the ability to specify multiple lock requests at once. We use the default conflict matrix when providing transactional support, but a different conflict matrix to provide simple concurrent access without transaction and recovery support. We use </w:t>
      </w:r>
      <w:r w:rsidRPr="00801E12">
        <w:rPr>
          <w:rFonts w:ascii="Courier New" w:eastAsia="Times New Roman" w:hAnsi="Courier New" w:cs="Courier New"/>
          <w:color w:val="DD1144"/>
          <w:sz w:val="10"/>
        </w:rPr>
        <w:t>DB_ENV-&gt;lock_vec</w:t>
      </w:r>
      <w:r w:rsidRPr="00801E12">
        <w:rPr>
          <w:rFonts w:ascii="Helvetica" w:eastAsia="Times New Roman" w:hAnsi="Helvetica" w:cs="Helvetica"/>
          <w:color w:val="333333"/>
          <w:sz w:val="10"/>
          <w:szCs w:val="10"/>
        </w:rPr>
        <w:t xml:space="preserve"> to perform lock </w:t>
      </w:r>
      <w:r w:rsidRPr="00177F3C">
        <w:rPr>
          <w:rFonts w:ascii="Helvetica" w:eastAsia="Times New Roman" w:hAnsi="Helvetica" w:cs="Helvetica"/>
          <w:color w:val="333333"/>
          <w:sz w:val="10"/>
          <w:szCs w:val="10"/>
          <w:highlight w:val="yellow"/>
        </w:rPr>
        <w:t>coupling</w:t>
      </w:r>
      <w:r w:rsidRPr="00801E12">
        <w:rPr>
          <w:rFonts w:ascii="Helvetica" w:eastAsia="Times New Roman" w:hAnsi="Helvetica" w:cs="Helvetica"/>
          <w:color w:val="333333"/>
          <w:sz w:val="10"/>
          <w:szCs w:val="10"/>
        </w:rPr>
        <w:t>, a technique that enhances the concurrency of Btree traversals [</w:t>
      </w:r>
      <w:hyperlink r:id="rId28" w:anchor="bib:comer:btree" w:history="1">
        <w:r w:rsidRPr="00801E12">
          <w:rPr>
            <w:rFonts w:ascii="Helvetica" w:eastAsia="Times New Roman" w:hAnsi="Helvetica" w:cs="Helvetica"/>
            <w:color w:val="0088CC"/>
            <w:sz w:val="10"/>
            <w:szCs w:val="10"/>
          </w:rPr>
          <w:t>Com79</w:t>
        </w:r>
      </w:hyperlink>
      <w:r w:rsidRPr="00801E12">
        <w:rPr>
          <w:rFonts w:ascii="Helvetica" w:eastAsia="Times New Roman" w:hAnsi="Helvetica" w:cs="Helvetica"/>
          <w:color w:val="333333"/>
          <w:sz w:val="10"/>
          <w:szCs w:val="10"/>
        </w:rPr>
        <w:t xml:space="preserve">]. In lock coupling, you hold one lock only long enough to acquire the next lock. </w:t>
      </w:r>
      <w:r w:rsidRPr="00836E44">
        <w:rPr>
          <w:rFonts w:ascii="Helvetica" w:eastAsia="Times New Roman" w:hAnsi="Helvetica" w:cs="Helvetica"/>
          <w:color w:val="333333"/>
          <w:sz w:val="10"/>
          <w:szCs w:val="10"/>
          <w:highlight w:val="yellow"/>
        </w:rPr>
        <w:t>That is,</w:t>
      </w:r>
      <w:r w:rsidRPr="00801E12">
        <w:rPr>
          <w:rFonts w:ascii="Helvetica" w:eastAsia="Times New Roman" w:hAnsi="Helvetica" w:cs="Helvetica"/>
          <w:color w:val="333333"/>
          <w:sz w:val="10"/>
          <w:szCs w:val="10"/>
        </w:rPr>
        <w:t xml:space="preserve"> you lock an internal Btree page only long enough to read the information that allows you to select and lock a page at the next level.</w:t>
      </w:r>
    </w:p>
    <w:p w:rsidR="00D768D8" w:rsidRPr="00177F3C" w:rsidRDefault="00D768D8"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虽然</w:t>
      </w:r>
      <w:r>
        <w:rPr>
          <w:rFonts w:ascii="Helvetica" w:hAnsi="Helvetica" w:cs="Helvetica" w:hint="eastAsia"/>
          <w:color w:val="333333"/>
          <w:sz w:val="10"/>
          <w:szCs w:val="10"/>
        </w:rPr>
        <w:t>Berkeley DB</w:t>
      </w:r>
      <w:r>
        <w:rPr>
          <w:rFonts w:ascii="Helvetica" w:hAnsi="Helvetica" w:cs="Helvetica" w:hint="eastAsia"/>
          <w:color w:val="333333"/>
          <w:sz w:val="10"/>
          <w:szCs w:val="10"/>
        </w:rPr>
        <w:t>内部没有采用层次封锁，它利用了这个能力来指定不同的冲突矩阵，以及一次性指定多个锁请求。在提供事务支持时，我们采用缺省的冲突矩阵；但采用另一个冲突矩阵以支持</w:t>
      </w:r>
      <w:r w:rsidR="00177F3C">
        <w:rPr>
          <w:rFonts w:ascii="Helvetica" w:hAnsi="Helvetica" w:cs="Helvetica" w:hint="eastAsia"/>
          <w:color w:val="333333"/>
          <w:sz w:val="10"/>
          <w:szCs w:val="10"/>
        </w:rPr>
        <w:t>不带事务的</w:t>
      </w:r>
      <w:r>
        <w:rPr>
          <w:rFonts w:ascii="Helvetica" w:hAnsi="Helvetica" w:cs="Helvetica" w:hint="eastAsia"/>
          <w:color w:val="333333"/>
          <w:sz w:val="10"/>
          <w:szCs w:val="10"/>
        </w:rPr>
        <w:t>简单的并发存取</w:t>
      </w:r>
      <w:r w:rsidR="00177F3C">
        <w:rPr>
          <w:rFonts w:ascii="Helvetica" w:hAnsi="Helvetica" w:cs="Helvetica" w:hint="eastAsia"/>
          <w:color w:val="333333"/>
          <w:sz w:val="10"/>
          <w:szCs w:val="10"/>
        </w:rPr>
        <w:t>和恢复支持。我们采用</w:t>
      </w:r>
      <w:r w:rsidR="00177F3C" w:rsidRPr="00801E12">
        <w:rPr>
          <w:rFonts w:ascii="Courier New" w:eastAsia="Times New Roman" w:hAnsi="Courier New" w:cs="Courier New"/>
          <w:color w:val="DD1144"/>
          <w:sz w:val="10"/>
        </w:rPr>
        <w:t>DB_ENV-&gt;lock_vec</w:t>
      </w:r>
      <w:r w:rsidR="00177F3C" w:rsidRPr="007B1B3C">
        <w:rPr>
          <w:rFonts w:ascii="Helvetica" w:hAnsi="Helvetica" w:cs="Helvetica" w:hint="eastAsia"/>
          <w:color w:val="333333"/>
          <w:sz w:val="10"/>
          <w:szCs w:val="10"/>
        </w:rPr>
        <w:t>来处理锁的耦合，这是一种增强</w:t>
      </w:r>
      <w:r w:rsidR="00177F3C" w:rsidRPr="007B1B3C">
        <w:rPr>
          <w:rFonts w:ascii="Helvetica" w:hAnsi="Helvetica" w:cs="Helvetica" w:hint="eastAsia"/>
          <w:color w:val="333333"/>
          <w:sz w:val="10"/>
          <w:szCs w:val="10"/>
        </w:rPr>
        <w:t>B</w:t>
      </w:r>
      <w:r w:rsidR="00177F3C" w:rsidRPr="007B1B3C">
        <w:rPr>
          <w:rFonts w:ascii="Helvetica" w:hAnsi="Helvetica" w:cs="Helvetica" w:hint="eastAsia"/>
          <w:color w:val="333333"/>
          <w:sz w:val="10"/>
          <w:szCs w:val="10"/>
        </w:rPr>
        <w:t>树遍历</w:t>
      </w:r>
      <w:r w:rsidR="007B1B3C">
        <w:rPr>
          <w:rFonts w:ascii="Helvetica" w:hAnsi="Helvetica" w:cs="Helvetica" w:hint="eastAsia"/>
          <w:color w:val="333333"/>
          <w:sz w:val="10"/>
          <w:szCs w:val="10"/>
        </w:rPr>
        <w:t>的</w:t>
      </w:r>
      <w:r w:rsidR="00177F3C" w:rsidRPr="007B1B3C">
        <w:rPr>
          <w:rFonts w:ascii="Helvetica" w:hAnsi="Helvetica" w:cs="Helvetica" w:hint="eastAsia"/>
          <w:color w:val="333333"/>
          <w:sz w:val="10"/>
          <w:szCs w:val="10"/>
        </w:rPr>
        <w:t>并发性的技术</w:t>
      </w:r>
      <w:r w:rsidR="00C26E26" w:rsidRPr="00801E12">
        <w:rPr>
          <w:rFonts w:ascii="Helvetica" w:eastAsia="Times New Roman" w:hAnsi="Helvetica" w:cs="Helvetica"/>
          <w:color w:val="333333"/>
          <w:sz w:val="10"/>
          <w:szCs w:val="10"/>
        </w:rPr>
        <w:t>[</w:t>
      </w:r>
      <w:hyperlink r:id="rId29" w:anchor="bib:comer:btree" w:history="1">
        <w:r w:rsidR="00C26E26" w:rsidRPr="00801E12">
          <w:rPr>
            <w:rFonts w:ascii="Helvetica" w:eastAsia="Times New Roman" w:hAnsi="Helvetica" w:cs="Helvetica"/>
            <w:color w:val="0088CC"/>
            <w:sz w:val="10"/>
            <w:szCs w:val="10"/>
          </w:rPr>
          <w:t>Com79</w:t>
        </w:r>
      </w:hyperlink>
      <w:r w:rsidR="00C26E26" w:rsidRPr="00801E12">
        <w:rPr>
          <w:rFonts w:ascii="Helvetica" w:eastAsia="Times New Roman" w:hAnsi="Helvetica" w:cs="Helvetica"/>
          <w:color w:val="333333"/>
          <w:sz w:val="10"/>
          <w:szCs w:val="10"/>
        </w:rPr>
        <w:t>]</w:t>
      </w:r>
      <w:r w:rsidR="00177F3C">
        <w:rPr>
          <w:rFonts w:ascii="Courier New" w:hAnsi="Courier New" w:cs="Courier New" w:hint="eastAsia"/>
          <w:color w:val="DD1144"/>
          <w:sz w:val="10"/>
        </w:rPr>
        <w:t>。</w:t>
      </w:r>
      <w:r w:rsidR="00EF300B" w:rsidRPr="007B1B3C">
        <w:rPr>
          <w:rFonts w:ascii="Helvetica" w:hAnsi="Helvetica" w:cs="Helvetica" w:hint="eastAsia"/>
          <w:color w:val="333333"/>
          <w:sz w:val="10"/>
          <w:szCs w:val="10"/>
        </w:rPr>
        <w:t>在</w:t>
      </w:r>
      <w:r w:rsidR="00836E44" w:rsidRPr="007B1B3C">
        <w:rPr>
          <w:rFonts w:ascii="Helvetica" w:hAnsi="Helvetica" w:cs="Helvetica" w:hint="eastAsia"/>
          <w:color w:val="333333"/>
          <w:sz w:val="10"/>
          <w:szCs w:val="10"/>
        </w:rPr>
        <w:t>锁</w:t>
      </w:r>
      <w:r w:rsidR="00EF300B" w:rsidRPr="007B1B3C">
        <w:rPr>
          <w:rFonts w:ascii="Helvetica" w:hAnsi="Helvetica" w:cs="Helvetica" w:hint="eastAsia"/>
          <w:color w:val="333333"/>
          <w:sz w:val="10"/>
          <w:szCs w:val="10"/>
        </w:rPr>
        <w:t>耦合中，</w:t>
      </w:r>
      <w:r w:rsidR="00836E44" w:rsidRPr="007B1B3C">
        <w:rPr>
          <w:rFonts w:ascii="Helvetica" w:hAnsi="Helvetica" w:cs="Helvetica" w:hint="eastAsia"/>
          <w:color w:val="333333"/>
          <w:sz w:val="10"/>
          <w:szCs w:val="10"/>
        </w:rPr>
        <w:t>你只用持有锁足够的时间以获取下一个锁。也就是说，你只需要锁住一个内部的</w:t>
      </w:r>
      <w:r w:rsidR="00836E44" w:rsidRPr="007B1B3C">
        <w:rPr>
          <w:rFonts w:ascii="Helvetica" w:hAnsi="Helvetica" w:cs="Helvetica" w:hint="eastAsia"/>
          <w:color w:val="333333"/>
          <w:sz w:val="10"/>
          <w:szCs w:val="10"/>
        </w:rPr>
        <w:t>B</w:t>
      </w:r>
      <w:r w:rsidR="00836E44" w:rsidRPr="007B1B3C">
        <w:rPr>
          <w:rFonts w:ascii="Helvetica" w:hAnsi="Helvetica" w:cs="Helvetica" w:hint="eastAsia"/>
          <w:color w:val="333333"/>
          <w:sz w:val="10"/>
          <w:szCs w:val="10"/>
        </w:rPr>
        <w:t>树页面足够长的时间以读到选择和锁定下一级页面的信息。</w:t>
      </w:r>
    </w:p>
    <w:p w:rsidR="00801E12" w:rsidRPr="00FF6619"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10</w:t>
      </w:r>
      <w:r w:rsidR="00FF6619">
        <w:rPr>
          <w:rFonts w:ascii="Helvetica" w:hAnsi="Helvetica" w:cs="Helvetica" w:hint="eastAsia"/>
          <w:b/>
          <w:bCs/>
          <w:i/>
          <w:iCs/>
          <w:color w:val="333333"/>
          <w:sz w:val="10"/>
          <w:szCs w:val="10"/>
        </w:rPr>
        <w:t xml:space="preserve"> </w:t>
      </w:r>
      <w:r w:rsidR="00FF6619">
        <w:rPr>
          <w:rFonts w:ascii="Helvetica" w:hAnsi="Helvetica" w:cs="Helvetica" w:hint="eastAsia"/>
          <w:b/>
          <w:bCs/>
          <w:i/>
          <w:iCs/>
          <w:color w:val="333333"/>
          <w:sz w:val="10"/>
          <w:szCs w:val="10"/>
        </w:rPr>
        <w:t>设计教训</w:t>
      </w:r>
      <w:r w:rsidR="00FF6619">
        <w:rPr>
          <w:rFonts w:ascii="Helvetica" w:hAnsi="Helvetica" w:cs="Helvetica" w:hint="eastAsia"/>
          <w:b/>
          <w:bCs/>
          <w:i/>
          <w:iCs/>
          <w:color w:val="333333"/>
          <w:sz w:val="10"/>
          <w:szCs w:val="10"/>
        </w:rPr>
        <w:t>10</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Berkeley DB's general-purpose design was well rewarded when we added concurrent data store functionality. Initially Berkeley DB provided only two modes of operation: either you ran without any write concurrency or with full transaction support. Transaction support carries a certain degree of complexity for the developer and we found some applications wanted improved concurrency without the overhead of full transactional support. To provide this feature, we added support for API-level locking that allows concurrency, while guaranteeing no deadlocks. This required a new and different lock mode to work </w:t>
      </w:r>
      <w:r w:rsidRPr="00836E44">
        <w:rPr>
          <w:rFonts w:ascii="Helvetica" w:eastAsia="Times New Roman" w:hAnsi="Helvetica" w:cs="Helvetica"/>
          <w:color w:val="333333"/>
          <w:sz w:val="10"/>
          <w:szCs w:val="10"/>
          <w:highlight w:val="yellow"/>
        </w:rPr>
        <w:t>in the</w:t>
      </w:r>
      <w:r w:rsidRPr="00801E12">
        <w:rPr>
          <w:rFonts w:ascii="Helvetica" w:eastAsia="Times New Roman" w:hAnsi="Helvetica" w:cs="Helvetica"/>
          <w:color w:val="333333"/>
          <w:sz w:val="10"/>
          <w:szCs w:val="10"/>
        </w:rPr>
        <w:t xml:space="preserve"> presence of cursors. Rather than adding special purpose code to the lock manager, we were able to create an alternate lock matrix that supported only the lock modes necessary for the API-level locking. Thus, simply by configuring the lock manager differently, we were able provide the locking support we needed. (Sadly, it was not as easy to change the access methods; there are still significant parts of the access method code to handle this special mode of concurrent access.)</w:t>
      </w:r>
    </w:p>
    <w:p w:rsidR="00836E44" w:rsidRPr="00836E44" w:rsidRDefault="00836E44"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的通用设计在我们增加并发数据存储功能时获得了很好的回报。最初</w:t>
      </w:r>
      <w:r>
        <w:rPr>
          <w:rFonts w:ascii="Helvetica" w:hAnsi="Helvetica" w:cs="Helvetica" w:hint="eastAsia"/>
          <w:color w:val="333333"/>
          <w:sz w:val="10"/>
          <w:szCs w:val="10"/>
        </w:rPr>
        <w:t>Berkeley DB</w:t>
      </w:r>
      <w:r>
        <w:rPr>
          <w:rFonts w:ascii="Helvetica" w:hAnsi="Helvetica" w:cs="Helvetica" w:hint="eastAsia"/>
          <w:color w:val="333333"/>
          <w:sz w:val="10"/>
          <w:szCs w:val="10"/>
        </w:rPr>
        <w:t>只提供了两种操作模式：要么没有写并发性的运行，要么支持全部事务支持。事务支持给开发人员带来了一定程度的复杂性，我们发现有些应用程序想提高并发性又不想要全事务支持的额外代价。为了提供这个特性，我们增加了</w:t>
      </w:r>
      <w:r>
        <w:rPr>
          <w:rFonts w:ascii="Helvetica" w:hAnsi="Helvetica" w:cs="Helvetica" w:hint="eastAsia"/>
          <w:color w:val="333333"/>
          <w:sz w:val="10"/>
          <w:szCs w:val="10"/>
        </w:rPr>
        <w:t>API</w:t>
      </w:r>
      <w:r>
        <w:rPr>
          <w:rFonts w:ascii="Helvetica" w:hAnsi="Helvetica" w:cs="Helvetica" w:hint="eastAsia"/>
          <w:color w:val="333333"/>
          <w:sz w:val="10"/>
          <w:szCs w:val="10"/>
        </w:rPr>
        <w:t>级别的封锁以允许并发性，同时保证没有死锁。这需要一个新的和不同的封锁模式以支持游标。与其在锁管理器中增加特殊目的的代码，我们</w:t>
      </w:r>
      <w:r w:rsidR="00A54A9D">
        <w:rPr>
          <w:rFonts w:ascii="Helvetica" w:hAnsi="Helvetica" w:cs="Helvetica" w:hint="eastAsia"/>
          <w:color w:val="333333"/>
          <w:sz w:val="10"/>
          <w:szCs w:val="10"/>
        </w:rPr>
        <w:t>能够创建另外一种锁矩阵以支持</w:t>
      </w:r>
      <w:r w:rsidR="00A54A9D">
        <w:rPr>
          <w:rFonts w:ascii="Helvetica" w:hAnsi="Helvetica" w:cs="Helvetica" w:hint="eastAsia"/>
          <w:color w:val="333333"/>
          <w:sz w:val="10"/>
          <w:szCs w:val="10"/>
        </w:rPr>
        <w:t>API</w:t>
      </w:r>
      <w:r w:rsidR="00A54A9D">
        <w:rPr>
          <w:rFonts w:ascii="Helvetica" w:hAnsi="Helvetica" w:cs="Helvetica" w:hint="eastAsia"/>
          <w:color w:val="333333"/>
          <w:sz w:val="10"/>
          <w:szCs w:val="10"/>
        </w:rPr>
        <w:t>级锁定只需要的封锁模式。于是，仅仅通过将锁管理器配置得不同，我们就能提供我们需要的封锁支持。（不幸的是，修改存取方法就不那么容易了，存取方法中还有相当大的一部分代码要处理这种并发存取的特殊模式）</w:t>
      </w:r>
    </w:p>
    <w:p w:rsidR="00801E12" w:rsidRPr="00BE75F0"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4.8. The Log Manager: Log</w:t>
      </w:r>
      <w:r w:rsidR="00BE75F0">
        <w:rPr>
          <w:rFonts w:ascii="Helvetica" w:hAnsi="Helvetica" w:cs="Helvetica" w:hint="eastAsia"/>
          <w:b/>
          <w:bCs/>
          <w:i/>
          <w:iCs/>
          <w:color w:val="333333"/>
          <w:sz w:val="19"/>
          <w:szCs w:val="19"/>
        </w:rPr>
        <w:t xml:space="preserve"> </w:t>
      </w:r>
      <w:r w:rsidR="0064785D">
        <w:rPr>
          <w:rFonts w:ascii="Helvetica" w:hAnsi="Helvetica" w:cs="Helvetica" w:hint="eastAsia"/>
          <w:b/>
          <w:bCs/>
          <w:i/>
          <w:iCs/>
          <w:color w:val="333333"/>
          <w:sz w:val="19"/>
          <w:szCs w:val="19"/>
        </w:rPr>
        <w:t>日志管理器：</w:t>
      </w:r>
      <w:r w:rsidR="0064785D">
        <w:rPr>
          <w:rFonts w:ascii="Helvetica" w:hAnsi="Helvetica" w:cs="Helvetica" w:hint="eastAsia"/>
          <w:b/>
          <w:bCs/>
          <w:i/>
          <w:iCs/>
          <w:color w:val="333333"/>
          <w:sz w:val="19"/>
          <w:szCs w:val="19"/>
        </w:rPr>
        <w:t>Log</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The log manager provides the abstraction of a structured, append-only file. As with the other modules, we intended to design a general-purpose logging facility, however the logging subsystem is probably the module where we were least successful.</w:t>
      </w:r>
    </w:p>
    <w:p w:rsidR="006E4C16" w:rsidRPr="006E4C16" w:rsidRDefault="006E4C16"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日志管理器提供了一个结构化的、</w:t>
      </w:r>
      <w:r w:rsidR="00583643">
        <w:rPr>
          <w:rFonts w:ascii="Helvetica" w:hAnsi="Helvetica" w:cs="Helvetica" w:hint="eastAsia"/>
          <w:color w:val="333333"/>
          <w:sz w:val="10"/>
          <w:szCs w:val="10"/>
        </w:rPr>
        <w:t>仅限</w:t>
      </w:r>
      <w:r>
        <w:rPr>
          <w:rFonts w:ascii="Helvetica" w:hAnsi="Helvetica" w:cs="Helvetica" w:hint="eastAsia"/>
          <w:color w:val="333333"/>
          <w:sz w:val="10"/>
          <w:szCs w:val="10"/>
        </w:rPr>
        <w:t>追加的文件的抽象。与其他模块一样，我们试图设计出一个通用的日志设施，然而日志子系统可能是我们做的最不成功的一个模块。</w:t>
      </w:r>
    </w:p>
    <w:p w:rsidR="00801E12" w:rsidRPr="00027A1B"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11</w:t>
      </w:r>
      <w:r w:rsidR="00027A1B">
        <w:rPr>
          <w:rFonts w:ascii="Helvetica" w:hAnsi="Helvetica" w:cs="Helvetica" w:hint="eastAsia"/>
          <w:b/>
          <w:bCs/>
          <w:i/>
          <w:iCs/>
          <w:color w:val="333333"/>
          <w:sz w:val="10"/>
          <w:szCs w:val="10"/>
        </w:rPr>
        <w:t xml:space="preserve"> </w:t>
      </w:r>
      <w:r w:rsidR="00027A1B">
        <w:rPr>
          <w:rFonts w:ascii="Helvetica" w:hAnsi="Helvetica" w:cs="Helvetica" w:hint="eastAsia"/>
          <w:b/>
          <w:bCs/>
          <w:i/>
          <w:iCs/>
          <w:color w:val="333333"/>
          <w:sz w:val="10"/>
          <w:szCs w:val="10"/>
        </w:rPr>
        <w:t>设计教训</w:t>
      </w:r>
      <w:r w:rsidR="00027A1B">
        <w:rPr>
          <w:rFonts w:ascii="Helvetica" w:hAnsi="Helvetica" w:cs="Helvetica" w:hint="eastAsia"/>
          <w:b/>
          <w:bCs/>
          <w:i/>
          <w:iCs/>
          <w:color w:val="333333"/>
          <w:sz w:val="10"/>
          <w:szCs w:val="10"/>
        </w:rPr>
        <w:t>11</w:t>
      </w:r>
    </w:p>
    <w:p w:rsid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When you find an architectural problem you don't want to fix "right now" and that you're inclined to just let go, remember that </w:t>
      </w:r>
      <w:r w:rsidRPr="004E4FCC">
        <w:rPr>
          <w:rFonts w:ascii="Helvetica" w:eastAsia="Times New Roman" w:hAnsi="Helvetica" w:cs="Helvetica"/>
          <w:color w:val="333333"/>
          <w:sz w:val="10"/>
          <w:szCs w:val="10"/>
        </w:rPr>
        <w:t>being nibbled to death by ducks</w:t>
      </w:r>
      <w:r w:rsidRPr="00801E12">
        <w:rPr>
          <w:rFonts w:ascii="Helvetica" w:eastAsia="Times New Roman" w:hAnsi="Helvetica" w:cs="Helvetica"/>
          <w:color w:val="333333"/>
          <w:sz w:val="10"/>
          <w:szCs w:val="10"/>
        </w:rPr>
        <w:t xml:space="preserve"> will kill you just as surely as being </w:t>
      </w:r>
      <w:r w:rsidRPr="004E4FCC">
        <w:rPr>
          <w:rFonts w:ascii="Helvetica" w:eastAsia="Times New Roman" w:hAnsi="Helvetica" w:cs="Helvetica"/>
          <w:color w:val="333333"/>
          <w:sz w:val="10"/>
          <w:szCs w:val="10"/>
        </w:rPr>
        <w:t>trampled</w:t>
      </w:r>
      <w:r w:rsidRPr="00801E12">
        <w:rPr>
          <w:rFonts w:ascii="Helvetica" w:eastAsia="Times New Roman" w:hAnsi="Helvetica" w:cs="Helvetica"/>
          <w:color w:val="333333"/>
          <w:sz w:val="10"/>
          <w:szCs w:val="10"/>
        </w:rPr>
        <w:t xml:space="preserve"> by elephants. Don't be too hesitant to change entire frameworks to improve software structure, and when you make the changes, don't make a partial change with the idea that you'll clean up later—do it all and then move forward. </w:t>
      </w:r>
      <w:r w:rsidRPr="00AA2F38">
        <w:rPr>
          <w:rFonts w:ascii="Helvetica" w:eastAsia="Times New Roman" w:hAnsi="Helvetica" w:cs="Helvetica"/>
          <w:color w:val="333333"/>
          <w:sz w:val="10"/>
          <w:szCs w:val="10"/>
        </w:rPr>
        <w:t>As has been often repeated</w:t>
      </w:r>
      <w:r w:rsidRPr="00801E12">
        <w:rPr>
          <w:rFonts w:ascii="Helvetica" w:eastAsia="Times New Roman" w:hAnsi="Helvetica" w:cs="Helvetica"/>
          <w:color w:val="333333"/>
          <w:sz w:val="10"/>
          <w:szCs w:val="10"/>
        </w:rPr>
        <w:t xml:space="preserve">, "If you don't have the time to do it right now, you won't find the time to do it later." And while you're changing the framework, write the </w:t>
      </w:r>
      <w:r w:rsidRPr="003B1574">
        <w:rPr>
          <w:rFonts w:ascii="Helvetica" w:eastAsia="Times New Roman" w:hAnsi="Helvetica" w:cs="Helvetica"/>
          <w:color w:val="333333"/>
          <w:sz w:val="10"/>
          <w:szCs w:val="10"/>
          <w:highlight w:val="yellow"/>
        </w:rPr>
        <w:t>test structure</w:t>
      </w:r>
      <w:r w:rsidRPr="00801E12">
        <w:rPr>
          <w:rFonts w:ascii="Helvetica" w:eastAsia="Times New Roman" w:hAnsi="Helvetica" w:cs="Helvetica"/>
          <w:color w:val="333333"/>
          <w:sz w:val="10"/>
          <w:szCs w:val="10"/>
        </w:rPr>
        <w:t xml:space="preserve"> as well.</w:t>
      </w:r>
    </w:p>
    <w:p w:rsidR="000D66CB" w:rsidRPr="000D66CB" w:rsidRDefault="000D66CB"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当你发现一个体系结构上的问题而又不想立即修复时，你其实倾向于放过它</w:t>
      </w:r>
      <w:r w:rsidR="004E4FCC">
        <w:rPr>
          <w:rFonts w:ascii="Helvetica" w:hAnsi="Helvetica" w:cs="Helvetica" w:hint="eastAsia"/>
          <w:color w:val="333333"/>
          <w:sz w:val="10"/>
          <w:szCs w:val="10"/>
        </w:rPr>
        <w:t>。请</w:t>
      </w:r>
      <w:r>
        <w:rPr>
          <w:rFonts w:ascii="Helvetica" w:hAnsi="Helvetica" w:cs="Helvetica" w:hint="eastAsia"/>
          <w:color w:val="333333"/>
          <w:sz w:val="10"/>
          <w:szCs w:val="10"/>
        </w:rPr>
        <w:t>记住</w:t>
      </w:r>
      <w:r w:rsidR="004E4FCC">
        <w:rPr>
          <w:rFonts w:ascii="Helvetica" w:hAnsi="Helvetica" w:cs="Helvetica" w:hint="eastAsia"/>
          <w:color w:val="333333"/>
          <w:sz w:val="10"/>
          <w:szCs w:val="10"/>
        </w:rPr>
        <w:t>被蚕食而死</w:t>
      </w:r>
      <w:r>
        <w:rPr>
          <w:rFonts w:ascii="Helvetica" w:hAnsi="Helvetica" w:cs="Helvetica" w:hint="eastAsia"/>
          <w:color w:val="333333"/>
          <w:sz w:val="10"/>
          <w:szCs w:val="10"/>
        </w:rPr>
        <w:t>和被大象踩住都一定会要你的命。别太犹豫而不去修改整个框架来</w:t>
      </w:r>
      <w:r w:rsidR="00AA2F38">
        <w:rPr>
          <w:rFonts w:ascii="Helvetica" w:hAnsi="Helvetica" w:cs="Helvetica" w:hint="eastAsia"/>
          <w:color w:val="333333"/>
          <w:sz w:val="10"/>
          <w:szCs w:val="10"/>
        </w:rPr>
        <w:t>改进</w:t>
      </w:r>
      <w:r>
        <w:rPr>
          <w:rFonts w:ascii="Helvetica" w:hAnsi="Helvetica" w:cs="Helvetica" w:hint="eastAsia"/>
          <w:color w:val="333333"/>
          <w:sz w:val="10"/>
          <w:szCs w:val="10"/>
        </w:rPr>
        <w:t>软件结构，而且当你做出修改时，不要</w:t>
      </w:r>
      <w:r w:rsidR="00AA2F38">
        <w:rPr>
          <w:rFonts w:ascii="Helvetica" w:hAnsi="Helvetica" w:cs="Helvetica" w:hint="eastAsia"/>
          <w:color w:val="333333"/>
          <w:sz w:val="10"/>
          <w:szCs w:val="10"/>
        </w:rPr>
        <w:t>以为</w:t>
      </w:r>
      <w:r>
        <w:rPr>
          <w:rFonts w:ascii="Helvetica" w:hAnsi="Helvetica" w:cs="Helvetica" w:hint="eastAsia"/>
          <w:color w:val="333333"/>
          <w:sz w:val="10"/>
          <w:szCs w:val="10"/>
        </w:rPr>
        <w:t>你以后会清理它而做出不完全的修改——一次做完并继续向前进。</w:t>
      </w:r>
      <w:r w:rsidR="004D1099">
        <w:rPr>
          <w:rFonts w:ascii="Helvetica" w:hAnsi="Helvetica" w:cs="Helvetica" w:hint="eastAsia"/>
          <w:color w:val="333333"/>
          <w:sz w:val="10"/>
          <w:szCs w:val="10"/>
        </w:rPr>
        <w:t>就像经常说的，“如果你现在没有时间去做，以后也不会有时间去做”。此外，在你修改框架时，同时也要</w:t>
      </w:r>
      <w:r w:rsidR="003B1574">
        <w:rPr>
          <w:rFonts w:ascii="Helvetica" w:hAnsi="Helvetica" w:cs="Helvetica" w:hint="eastAsia"/>
          <w:color w:val="333333"/>
          <w:sz w:val="10"/>
          <w:szCs w:val="10"/>
        </w:rPr>
        <w:t>写</w:t>
      </w:r>
      <w:r w:rsidR="004D1099">
        <w:rPr>
          <w:rFonts w:ascii="Helvetica" w:hAnsi="Helvetica" w:cs="Helvetica" w:hint="eastAsia"/>
          <w:color w:val="333333"/>
          <w:sz w:val="10"/>
          <w:szCs w:val="10"/>
        </w:rPr>
        <w:t>测试结构。</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A log is conceptually quite simple: it takes opaque byte strings and writes them sequentially to a file, assigning each a unique identifier, called a log sequence number (LSN). Additionally, the log must provide efficient forward and backward traversal and retrieval by LSN. There are two tricky parts: first, the log must guarantee it is in a consistent state after any possible failure (where consistent means it contains a contiguous sequence of uncorrupted log records); second, because log records must be written to stable storage for transactions to commit, the performance of the log is usually what bounds the performance of any transactional application.</w:t>
      </w:r>
    </w:p>
    <w:p w:rsidR="004D1099" w:rsidRPr="004D1099" w:rsidRDefault="004D109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日志在概念上很简单：它拿到不透明的字节串并将它们顺序地写到文件中，给每笔日志一个称作日志顺序号（</w:t>
      </w:r>
      <w:r>
        <w:rPr>
          <w:rFonts w:ascii="Helvetica" w:hAnsi="Helvetica" w:cs="Helvetica" w:hint="eastAsia"/>
          <w:color w:val="333333"/>
          <w:sz w:val="10"/>
          <w:szCs w:val="10"/>
        </w:rPr>
        <w:t>LSN</w:t>
      </w:r>
      <w:r>
        <w:rPr>
          <w:rFonts w:ascii="Helvetica" w:hAnsi="Helvetica" w:cs="Helvetica" w:hint="eastAsia"/>
          <w:color w:val="333333"/>
          <w:sz w:val="10"/>
          <w:szCs w:val="10"/>
        </w:rPr>
        <w:t>）的唯一标识</w:t>
      </w:r>
      <w:r w:rsidR="00737C4B">
        <w:rPr>
          <w:rFonts w:ascii="Helvetica" w:hAnsi="Helvetica" w:cs="Helvetica" w:hint="eastAsia"/>
          <w:color w:val="333333"/>
          <w:sz w:val="10"/>
          <w:szCs w:val="10"/>
        </w:rPr>
        <w:t>。</w:t>
      </w:r>
      <w:r>
        <w:rPr>
          <w:rFonts w:ascii="Helvetica" w:hAnsi="Helvetica" w:cs="Helvetica" w:hint="eastAsia"/>
          <w:color w:val="333333"/>
          <w:sz w:val="10"/>
          <w:szCs w:val="10"/>
        </w:rPr>
        <w:t>此外，日志必须提供通过</w:t>
      </w:r>
      <w:r>
        <w:rPr>
          <w:rFonts w:ascii="Helvetica" w:hAnsi="Helvetica" w:cs="Helvetica" w:hint="eastAsia"/>
          <w:color w:val="333333"/>
          <w:sz w:val="10"/>
          <w:szCs w:val="10"/>
        </w:rPr>
        <w:t>LSN</w:t>
      </w:r>
      <w:r>
        <w:rPr>
          <w:rFonts w:ascii="Helvetica" w:hAnsi="Helvetica" w:cs="Helvetica" w:hint="eastAsia"/>
          <w:color w:val="333333"/>
          <w:sz w:val="10"/>
          <w:szCs w:val="10"/>
        </w:rPr>
        <w:t>的</w:t>
      </w:r>
      <w:r w:rsidR="00737C4B">
        <w:rPr>
          <w:rFonts w:ascii="Helvetica" w:hAnsi="Helvetica" w:cs="Helvetica" w:hint="eastAsia"/>
          <w:color w:val="333333"/>
          <w:sz w:val="10"/>
          <w:szCs w:val="10"/>
        </w:rPr>
        <w:t>高效</w:t>
      </w:r>
      <w:r>
        <w:rPr>
          <w:rFonts w:ascii="Helvetica" w:hAnsi="Helvetica" w:cs="Helvetica" w:hint="eastAsia"/>
          <w:color w:val="333333"/>
          <w:sz w:val="10"/>
          <w:szCs w:val="10"/>
        </w:rPr>
        <w:t>的</w:t>
      </w:r>
      <w:r w:rsidR="00BD1B42">
        <w:rPr>
          <w:rFonts w:ascii="Helvetica" w:hAnsi="Helvetica" w:cs="Helvetica" w:hint="eastAsia"/>
          <w:color w:val="333333"/>
          <w:sz w:val="10"/>
          <w:szCs w:val="10"/>
        </w:rPr>
        <w:t>正向</w:t>
      </w:r>
      <w:r>
        <w:rPr>
          <w:rFonts w:ascii="Helvetica" w:hAnsi="Helvetica" w:cs="Helvetica" w:hint="eastAsia"/>
          <w:color w:val="333333"/>
          <w:sz w:val="10"/>
          <w:szCs w:val="10"/>
        </w:rPr>
        <w:t>和</w:t>
      </w:r>
      <w:r w:rsidR="00BD1B42">
        <w:rPr>
          <w:rFonts w:ascii="Helvetica" w:hAnsi="Helvetica" w:cs="Helvetica" w:hint="eastAsia"/>
          <w:color w:val="333333"/>
          <w:sz w:val="10"/>
          <w:szCs w:val="10"/>
        </w:rPr>
        <w:t>反</w:t>
      </w:r>
      <w:r>
        <w:rPr>
          <w:rFonts w:ascii="Helvetica" w:hAnsi="Helvetica" w:cs="Helvetica" w:hint="eastAsia"/>
          <w:color w:val="333333"/>
          <w:sz w:val="10"/>
          <w:szCs w:val="10"/>
        </w:rPr>
        <w:t>向遍历和检索。这里有两个</w:t>
      </w:r>
      <w:r w:rsidR="00682902">
        <w:rPr>
          <w:rFonts w:ascii="Helvetica" w:hAnsi="Helvetica" w:cs="Helvetica" w:hint="eastAsia"/>
          <w:color w:val="333333"/>
          <w:sz w:val="10"/>
          <w:szCs w:val="10"/>
        </w:rPr>
        <w:t>需要</w:t>
      </w:r>
      <w:r>
        <w:rPr>
          <w:rFonts w:ascii="Helvetica" w:hAnsi="Helvetica" w:cs="Helvetica" w:hint="eastAsia"/>
          <w:color w:val="333333"/>
          <w:sz w:val="10"/>
          <w:szCs w:val="10"/>
        </w:rPr>
        <w:t>慎重处理的</w:t>
      </w:r>
      <w:r w:rsidR="00401CB3">
        <w:rPr>
          <w:rFonts w:ascii="Helvetica" w:hAnsi="Helvetica" w:cs="Helvetica" w:hint="eastAsia"/>
          <w:color w:val="333333"/>
          <w:sz w:val="10"/>
          <w:szCs w:val="10"/>
        </w:rPr>
        <w:t>地方</w:t>
      </w:r>
      <w:r>
        <w:rPr>
          <w:rFonts w:ascii="Helvetica" w:hAnsi="Helvetica" w:cs="Helvetica" w:hint="eastAsia"/>
          <w:color w:val="333333"/>
          <w:sz w:val="10"/>
          <w:szCs w:val="10"/>
        </w:rPr>
        <w:t>：第一，日志必须要保证在任何可能的故障后处于一个一致的状态（这里</w:t>
      </w:r>
      <w:r w:rsidR="006E5E89">
        <w:rPr>
          <w:rFonts w:ascii="Helvetica" w:hAnsi="Helvetica" w:cs="Helvetica" w:hint="eastAsia"/>
          <w:color w:val="333333"/>
          <w:sz w:val="10"/>
          <w:szCs w:val="10"/>
        </w:rPr>
        <w:t>“</w:t>
      </w:r>
      <w:r>
        <w:rPr>
          <w:rFonts w:ascii="Helvetica" w:hAnsi="Helvetica" w:cs="Helvetica" w:hint="eastAsia"/>
          <w:color w:val="333333"/>
          <w:sz w:val="10"/>
          <w:szCs w:val="10"/>
        </w:rPr>
        <w:t>一致</w:t>
      </w:r>
      <w:r w:rsidR="006E5E89">
        <w:rPr>
          <w:rFonts w:ascii="Helvetica" w:hAnsi="Helvetica" w:cs="Helvetica" w:hint="eastAsia"/>
          <w:color w:val="333333"/>
          <w:sz w:val="10"/>
          <w:szCs w:val="10"/>
        </w:rPr>
        <w:t>”指的是</w:t>
      </w:r>
      <w:r>
        <w:rPr>
          <w:rFonts w:ascii="Helvetica" w:hAnsi="Helvetica" w:cs="Helvetica" w:hint="eastAsia"/>
          <w:color w:val="333333"/>
          <w:sz w:val="10"/>
          <w:szCs w:val="10"/>
        </w:rPr>
        <w:t>未损坏的日志记录的连续序列）；其次，因为日志记录被写到稳定存储中以支持事务的提交，日志的性能通常会限定事务性应用</w:t>
      </w:r>
      <w:r w:rsidR="00AF28F5">
        <w:rPr>
          <w:rFonts w:ascii="Helvetica" w:hAnsi="Helvetica" w:cs="Helvetica" w:hint="eastAsia"/>
          <w:color w:val="333333"/>
          <w:sz w:val="10"/>
          <w:szCs w:val="10"/>
        </w:rPr>
        <w:t>的</w:t>
      </w:r>
      <w:r>
        <w:rPr>
          <w:rFonts w:ascii="Helvetica" w:hAnsi="Helvetica" w:cs="Helvetica" w:hint="eastAsia"/>
          <w:color w:val="333333"/>
          <w:sz w:val="10"/>
          <w:szCs w:val="10"/>
        </w:rPr>
        <w:t>性能。</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As the log is an append-only data structure, it can grow without bound. We implement the log as a collection of sequentially numbered files, so log space may be reclaimed by simply removing old log files. Given the multi-file architecture of the log, we form LSNs as pairs specifying a file number and offset within the file. Thus, given an LSN, it is trivial for the log manager to locate the record: it seeks to the given offset of the given log file and returns the record written at that location. But how does the log manager know how many bytes to return from that location?</w:t>
      </w:r>
    </w:p>
    <w:p w:rsidR="0027615E" w:rsidRPr="0027615E" w:rsidRDefault="0027615E"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因为日志是一个</w:t>
      </w:r>
      <w:r w:rsidR="00664F35">
        <w:rPr>
          <w:rFonts w:ascii="Helvetica" w:hAnsi="Helvetica" w:cs="Helvetica" w:hint="eastAsia"/>
          <w:color w:val="333333"/>
          <w:sz w:val="10"/>
          <w:szCs w:val="10"/>
        </w:rPr>
        <w:t>仅限</w:t>
      </w:r>
      <w:r>
        <w:rPr>
          <w:rFonts w:ascii="Helvetica" w:hAnsi="Helvetica" w:cs="Helvetica" w:hint="eastAsia"/>
          <w:color w:val="333333"/>
          <w:sz w:val="10"/>
          <w:szCs w:val="10"/>
        </w:rPr>
        <w:t>追加的数据结构，它可能会无限制增长。我们把日志实现为一组顺序编号的文件，因此，日志空间可以通过简单的删除旧日志文件来回收。在这种多文件的日志结构下，</w:t>
      </w:r>
      <w:r w:rsidR="00251851">
        <w:rPr>
          <w:rFonts w:ascii="Helvetica" w:hAnsi="Helvetica" w:cs="Helvetica" w:hint="eastAsia"/>
          <w:color w:val="333333"/>
          <w:sz w:val="10"/>
          <w:szCs w:val="10"/>
        </w:rPr>
        <w:t>我们把</w:t>
      </w:r>
      <w:r w:rsidR="00251851">
        <w:rPr>
          <w:rFonts w:ascii="Helvetica" w:hAnsi="Helvetica" w:cs="Helvetica" w:hint="eastAsia"/>
          <w:color w:val="333333"/>
          <w:sz w:val="10"/>
          <w:szCs w:val="10"/>
        </w:rPr>
        <w:t>LSN</w:t>
      </w:r>
      <w:r w:rsidR="00251851">
        <w:rPr>
          <w:rFonts w:ascii="Helvetica" w:hAnsi="Helvetica" w:cs="Helvetica" w:hint="eastAsia"/>
          <w:color w:val="333333"/>
          <w:sz w:val="10"/>
          <w:szCs w:val="10"/>
        </w:rPr>
        <w:t>定义为文件号和文件内偏移组成的对。于是，给定一个</w:t>
      </w:r>
      <w:r w:rsidR="00251851">
        <w:rPr>
          <w:rFonts w:ascii="Helvetica" w:hAnsi="Helvetica" w:cs="Helvetica" w:hint="eastAsia"/>
          <w:color w:val="333333"/>
          <w:sz w:val="10"/>
          <w:szCs w:val="10"/>
        </w:rPr>
        <w:t>LSN</w:t>
      </w:r>
      <w:r w:rsidR="00251851">
        <w:rPr>
          <w:rFonts w:ascii="Helvetica" w:hAnsi="Helvetica" w:cs="Helvetica" w:hint="eastAsia"/>
          <w:color w:val="333333"/>
          <w:sz w:val="10"/>
          <w:szCs w:val="10"/>
        </w:rPr>
        <w:t>，日志管理器定位日志记录就很简单了：它移动到给定日志文件的给定偏移，并返回该位置的日志记录。</w:t>
      </w:r>
      <w:r w:rsidR="00664F35">
        <w:rPr>
          <w:rFonts w:ascii="Helvetica" w:hAnsi="Helvetica" w:cs="Helvetica" w:hint="eastAsia"/>
          <w:color w:val="333333"/>
          <w:sz w:val="10"/>
          <w:szCs w:val="10"/>
        </w:rPr>
        <w:t>但是</w:t>
      </w:r>
      <w:r w:rsidR="00251851">
        <w:rPr>
          <w:rFonts w:ascii="Helvetica" w:hAnsi="Helvetica" w:cs="Helvetica" w:hint="eastAsia"/>
          <w:color w:val="333333"/>
          <w:sz w:val="10"/>
          <w:szCs w:val="10"/>
        </w:rPr>
        <w:t>日志管理器怎么知道从该位置返回多少字节呢？</w:t>
      </w:r>
    </w:p>
    <w:p w:rsidR="00801E12" w:rsidRPr="00AE628F"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4.8.1. Log Record Formatting</w:t>
      </w:r>
      <w:r w:rsidR="00AE628F">
        <w:rPr>
          <w:rFonts w:ascii="Helvetica" w:hAnsi="Helvetica" w:cs="Helvetica" w:hint="eastAsia"/>
          <w:b/>
          <w:bCs/>
          <w:i/>
          <w:iCs/>
          <w:color w:val="333333"/>
          <w:sz w:val="14"/>
          <w:szCs w:val="14"/>
        </w:rPr>
        <w:t xml:space="preserve"> </w:t>
      </w:r>
      <w:r w:rsidR="00AE628F">
        <w:rPr>
          <w:rFonts w:ascii="Helvetica" w:hAnsi="Helvetica" w:cs="Helvetica" w:hint="eastAsia"/>
          <w:b/>
          <w:bCs/>
          <w:i/>
          <w:iCs/>
          <w:color w:val="333333"/>
          <w:sz w:val="14"/>
          <w:szCs w:val="14"/>
        </w:rPr>
        <w:t>日志记录格式</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The log must persist per-record metadata so that, given an LSN, the log manager can determine the size of the record to return. At a minimum, it needs to know the length of the record. We prepend every log record with a log record header containing the record's length, the offset of the previous record (to facilitate backward traversal), and a checksum for the log record (to identify log corruption and the end of the log file). This metadata is sufficient for the log manager to maintain the sequence of log records, but it is not sufficient to actually implement recovery; that functionality </w:t>
      </w:r>
      <w:r w:rsidRPr="00FE62C3">
        <w:rPr>
          <w:rFonts w:ascii="Helvetica" w:eastAsia="Times New Roman" w:hAnsi="Helvetica" w:cs="Helvetica"/>
          <w:color w:val="333333"/>
          <w:sz w:val="10"/>
          <w:szCs w:val="10"/>
          <w:highlight w:val="yellow"/>
        </w:rPr>
        <w:t>is encoded in</w:t>
      </w:r>
      <w:r w:rsidRPr="00801E12">
        <w:rPr>
          <w:rFonts w:ascii="Helvetica" w:eastAsia="Times New Roman" w:hAnsi="Helvetica" w:cs="Helvetica"/>
          <w:color w:val="333333"/>
          <w:sz w:val="10"/>
          <w:szCs w:val="10"/>
        </w:rPr>
        <w:t xml:space="preserve"> the contents of log records and in how Berkeley DB uses those log records.</w:t>
      </w:r>
    </w:p>
    <w:p w:rsidR="00FE62C3" w:rsidRDefault="00FE62C3"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日志必须保留每个日志记录的元数据以保证给定一个</w:t>
      </w:r>
      <w:r>
        <w:rPr>
          <w:rFonts w:ascii="Helvetica" w:hAnsi="Helvetica" w:cs="Helvetica" w:hint="eastAsia"/>
          <w:color w:val="333333"/>
          <w:sz w:val="10"/>
          <w:szCs w:val="10"/>
        </w:rPr>
        <w:t>LSN</w:t>
      </w:r>
      <w:r>
        <w:rPr>
          <w:rFonts w:ascii="Helvetica" w:hAnsi="Helvetica" w:cs="Helvetica" w:hint="eastAsia"/>
          <w:color w:val="333333"/>
          <w:sz w:val="10"/>
          <w:szCs w:val="10"/>
        </w:rPr>
        <w:t>，日志管理器可以判断待返回的记录的大小。至少，它需要知道日志记录的长度。我们假定每个日志记录都有一个包含记录长度的日志记录头</w:t>
      </w:r>
      <w:r w:rsidR="008207F6">
        <w:rPr>
          <w:rFonts w:ascii="Helvetica" w:hAnsi="Helvetica" w:cs="Helvetica" w:hint="eastAsia"/>
          <w:color w:val="333333"/>
          <w:sz w:val="10"/>
          <w:szCs w:val="10"/>
        </w:rPr>
        <w:t>、</w:t>
      </w:r>
      <w:r>
        <w:rPr>
          <w:rFonts w:ascii="Helvetica" w:hAnsi="Helvetica" w:cs="Helvetica" w:hint="eastAsia"/>
          <w:color w:val="333333"/>
          <w:sz w:val="10"/>
          <w:szCs w:val="10"/>
        </w:rPr>
        <w:t>前一个日志记录的偏移位置（以支持反向遍历），以及一个日志记录的校验和（以标识日志的损坏和日志文件的结束）。这些元数据足够让日志管理器维护日志记录的顺序了，但是</w:t>
      </w:r>
      <w:r w:rsidR="00227CC9">
        <w:rPr>
          <w:rFonts w:ascii="Helvetica" w:hAnsi="Helvetica" w:cs="Helvetica" w:hint="eastAsia"/>
          <w:color w:val="333333"/>
          <w:sz w:val="10"/>
          <w:szCs w:val="10"/>
        </w:rPr>
        <w:t>这还不足以支持</w:t>
      </w:r>
      <w:r w:rsidR="008207F6">
        <w:rPr>
          <w:rFonts w:ascii="Helvetica" w:hAnsi="Helvetica" w:cs="Helvetica" w:hint="eastAsia"/>
          <w:color w:val="333333"/>
          <w:sz w:val="10"/>
          <w:szCs w:val="10"/>
        </w:rPr>
        <w:t>恢复的</w:t>
      </w:r>
      <w:r>
        <w:rPr>
          <w:rFonts w:ascii="Helvetica" w:hAnsi="Helvetica" w:cs="Helvetica" w:hint="eastAsia"/>
          <w:color w:val="333333"/>
          <w:sz w:val="10"/>
          <w:szCs w:val="10"/>
        </w:rPr>
        <w:t>实现；该功能</w:t>
      </w:r>
      <w:r w:rsidR="00B90E65">
        <w:rPr>
          <w:rFonts w:ascii="Helvetica" w:hAnsi="Helvetica" w:cs="Helvetica" w:hint="eastAsia"/>
          <w:color w:val="333333"/>
          <w:sz w:val="10"/>
          <w:szCs w:val="10"/>
        </w:rPr>
        <w:t>要靠</w:t>
      </w:r>
      <w:r>
        <w:rPr>
          <w:rFonts w:ascii="Helvetica" w:hAnsi="Helvetica" w:cs="Helvetica" w:hint="eastAsia"/>
          <w:color w:val="333333"/>
          <w:sz w:val="10"/>
          <w:szCs w:val="10"/>
        </w:rPr>
        <w:t>日志记录</w:t>
      </w:r>
      <w:r w:rsidR="00B90E65">
        <w:rPr>
          <w:rFonts w:ascii="Helvetica" w:hAnsi="Helvetica" w:cs="Helvetica" w:hint="eastAsia"/>
          <w:color w:val="333333"/>
          <w:sz w:val="10"/>
          <w:szCs w:val="10"/>
        </w:rPr>
        <w:t>中</w:t>
      </w:r>
      <w:r>
        <w:rPr>
          <w:rFonts w:ascii="Helvetica" w:hAnsi="Helvetica" w:cs="Helvetica" w:hint="eastAsia"/>
          <w:color w:val="333333"/>
          <w:sz w:val="10"/>
          <w:szCs w:val="10"/>
        </w:rPr>
        <w:t>的内容以及</w:t>
      </w:r>
      <w:r>
        <w:rPr>
          <w:rFonts w:ascii="Helvetica" w:hAnsi="Helvetica" w:cs="Helvetica" w:hint="eastAsia"/>
          <w:color w:val="333333"/>
          <w:sz w:val="10"/>
          <w:szCs w:val="10"/>
        </w:rPr>
        <w:t>Berkeley DB</w:t>
      </w:r>
      <w:r>
        <w:rPr>
          <w:rFonts w:ascii="Helvetica" w:hAnsi="Helvetica" w:cs="Helvetica" w:hint="eastAsia"/>
          <w:color w:val="333333"/>
          <w:sz w:val="10"/>
          <w:szCs w:val="10"/>
        </w:rPr>
        <w:t>怎么用这些日志记录</w:t>
      </w:r>
      <w:r w:rsidR="00F10D6A">
        <w:rPr>
          <w:rFonts w:ascii="Helvetica" w:hAnsi="Helvetica" w:cs="Helvetica" w:hint="eastAsia"/>
          <w:color w:val="333333"/>
          <w:sz w:val="10"/>
          <w:szCs w:val="10"/>
        </w:rPr>
        <w:t>来</w:t>
      </w:r>
      <w:r w:rsidR="00E12718">
        <w:rPr>
          <w:rFonts w:ascii="Helvetica" w:hAnsi="Helvetica" w:cs="Helvetica" w:hint="eastAsia"/>
          <w:color w:val="333333"/>
          <w:sz w:val="10"/>
          <w:szCs w:val="10"/>
        </w:rPr>
        <w:t>实现</w:t>
      </w:r>
      <w:r>
        <w:rPr>
          <w:rFonts w:ascii="Helvetica" w:hAnsi="Helvetica" w:cs="Helvetica" w:hint="eastAsia"/>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Berkeley DB uses the log manager to write before- and after-images of data before updating items in the database [</w:t>
      </w:r>
      <w:hyperlink r:id="rId30" w:anchor="bib:haerder:recovery" w:history="1">
        <w:r w:rsidRPr="00801E12">
          <w:rPr>
            <w:rFonts w:ascii="Helvetica" w:eastAsia="Times New Roman" w:hAnsi="Helvetica" w:cs="Helvetica"/>
            <w:color w:val="0088CC"/>
            <w:sz w:val="10"/>
            <w:szCs w:val="10"/>
          </w:rPr>
          <w:t>HR83</w:t>
        </w:r>
      </w:hyperlink>
      <w:r w:rsidRPr="00801E12">
        <w:rPr>
          <w:rFonts w:ascii="Helvetica" w:eastAsia="Times New Roman" w:hAnsi="Helvetica" w:cs="Helvetica"/>
          <w:color w:val="333333"/>
          <w:sz w:val="10"/>
          <w:szCs w:val="10"/>
        </w:rPr>
        <w:t>]. These log records contain enough information to either redo or undo operations on the database. Berkeley DB then uses the log both for transaction abort (that is, undoing any effects of a transaction when the transaction is discarded) and recovery after application or system failure.</w:t>
      </w:r>
    </w:p>
    <w:p w:rsidR="00B249F3" w:rsidRPr="00B249F3" w:rsidRDefault="00B249F3"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通过日志管理器在数据库中更新数据项前写下数据的前像和后像</w:t>
      </w:r>
      <w:r w:rsidRPr="00801E12">
        <w:rPr>
          <w:rFonts w:ascii="Helvetica" w:eastAsia="Times New Roman" w:hAnsi="Helvetica" w:cs="Helvetica"/>
          <w:color w:val="333333"/>
          <w:sz w:val="10"/>
          <w:szCs w:val="10"/>
        </w:rPr>
        <w:t>[</w:t>
      </w:r>
      <w:hyperlink r:id="rId31" w:anchor="bib:haerder:recovery" w:history="1">
        <w:r w:rsidRPr="00801E12">
          <w:rPr>
            <w:rFonts w:ascii="Helvetica" w:eastAsia="Times New Roman" w:hAnsi="Helvetica" w:cs="Helvetica"/>
            <w:color w:val="0088CC"/>
            <w:sz w:val="10"/>
            <w:szCs w:val="10"/>
          </w:rPr>
          <w:t>HR83</w:t>
        </w:r>
      </w:hyperlink>
      <w:r w:rsidRPr="00801E12">
        <w:rPr>
          <w:rFonts w:ascii="Helvetica" w:eastAsia="Times New Roman" w:hAnsi="Helvetica" w:cs="Helvetica"/>
          <w:color w:val="333333"/>
          <w:sz w:val="10"/>
          <w:szCs w:val="10"/>
        </w:rPr>
        <w:t>]</w:t>
      </w:r>
      <w:r>
        <w:rPr>
          <w:rFonts w:ascii="Helvetica" w:hAnsi="Helvetica" w:cs="Helvetica" w:hint="eastAsia"/>
          <w:color w:val="333333"/>
          <w:sz w:val="10"/>
          <w:szCs w:val="10"/>
        </w:rPr>
        <w:t>。</w:t>
      </w:r>
      <w:r w:rsidR="00CB48D8">
        <w:rPr>
          <w:rFonts w:ascii="Helvetica" w:hAnsi="Helvetica" w:cs="Helvetica" w:hint="eastAsia"/>
          <w:color w:val="333333"/>
          <w:sz w:val="10"/>
          <w:szCs w:val="10"/>
        </w:rPr>
        <w:t>这些日志记录包含了重做或撤销数据库中操作的足够信息。</w:t>
      </w:r>
      <w:r w:rsidR="00CB48D8">
        <w:rPr>
          <w:rFonts w:ascii="Helvetica" w:hAnsi="Helvetica" w:cs="Helvetica" w:hint="eastAsia"/>
          <w:color w:val="333333"/>
          <w:sz w:val="10"/>
          <w:szCs w:val="10"/>
        </w:rPr>
        <w:t>Berkeley DB</w:t>
      </w:r>
      <w:r w:rsidR="00CB48D8">
        <w:rPr>
          <w:rFonts w:ascii="Helvetica" w:hAnsi="Helvetica" w:cs="Helvetica" w:hint="eastAsia"/>
          <w:color w:val="333333"/>
          <w:sz w:val="10"/>
          <w:szCs w:val="10"/>
        </w:rPr>
        <w:t>利用这些信息处理事务撤销（即，在事务撤销时撤销该事务的所有影响）和应用故障或系统故障后的恢复。</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In addition to APIs to read and write log records, the log manager provides an API to force log records to disk (</w:t>
      </w:r>
      <w:r w:rsidRPr="00801E12">
        <w:rPr>
          <w:rFonts w:ascii="Courier New" w:eastAsia="Times New Roman" w:hAnsi="Courier New" w:cs="Courier New"/>
          <w:color w:val="DD1144"/>
          <w:sz w:val="10"/>
        </w:rPr>
        <w:t>DB_ENV-&gt;log_flush</w:t>
      </w:r>
      <w:r w:rsidRPr="00801E12">
        <w:rPr>
          <w:rFonts w:ascii="Helvetica" w:eastAsia="Times New Roman" w:hAnsi="Helvetica" w:cs="Helvetica"/>
          <w:color w:val="333333"/>
          <w:sz w:val="10"/>
          <w:szCs w:val="10"/>
        </w:rPr>
        <w:t xml:space="preserve">). This allows Berkeley DB to implement write-ahead logging—before </w:t>
      </w:r>
      <w:r w:rsidRPr="003607E6">
        <w:rPr>
          <w:rFonts w:ascii="Helvetica" w:eastAsia="Times New Roman" w:hAnsi="Helvetica" w:cs="Helvetica"/>
          <w:color w:val="333333"/>
          <w:sz w:val="10"/>
          <w:szCs w:val="10"/>
        </w:rPr>
        <w:t>evicting</w:t>
      </w:r>
      <w:r w:rsidRPr="00801E12">
        <w:rPr>
          <w:rFonts w:ascii="Helvetica" w:eastAsia="Times New Roman" w:hAnsi="Helvetica" w:cs="Helvetica"/>
          <w:color w:val="333333"/>
          <w:sz w:val="10"/>
          <w:szCs w:val="10"/>
        </w:rPr>
        <w:t xml:space="preserve"> a page from Mpool, Berkeley DB examines the LSN on the page and asks the log manager to guarantee that the specified LSN is on stable storage. Only then does Mpool write the page to disk.</w:t>
      </w:r>
    </w:p>
    <w:p w:rsidR="00AF08A9" w:rsidRDefault="00AF08A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除了读写日志记录的</w:t>
      </w:r>
      <w:r>
        <w:rPr>
          <w:rFonts w:ascii="Helvetica" w:hAnsi="Helvetica" w:cs="Helvetica" w:hint="eastAsia"/>
          <w:color w:val="333333"/>
          <w:sz w:val="10"/>
          <w:szCs w:val="10"/>
        </w:rPr>
        <w:t>API</w:t>
      </w:r>
      <w:r>
        <w:rPr>
          <w:rFonts w:ascii="Helvetica" w:hAnsi="Helvetica" w:cs="Helvetica" w:hint="eastAsia"/>
          <w:color w:val="333333"/>
          <w:sz w:val="10"/>
          <w:szCs w:val="10"/>
        </w:rPr>
        <w:t>之外，日志管理器还提供了一个强制将日志记录刷出到磁盘的</w:t>
      </w:r>
      <w:r>
        <w:rPr>
          <w:rFonts w:ascii="Helvetica" w:hAnsi="Helvetica" w:cs="Helvetica" w:hint="eastAsia"/>
          <w:color w:val="333333"/>
          <w:sz w:val="10"/>
          <w:szCs w:val="10"/>
        </w:rPr>
        <w:t>API</w:t>
      </w:r>
      <w:r>
        <w:rPr>
          <w:rFonts w:ascii="Helvetica" w:hAnsi="Helvetica" w:cs="Helvetica" w:hint="eastAsia"/>
          <w:color w:val="333333"/>
          <w:sz w:val="10"/>
          <w:szCs w:val="10"/>
        </w:rPr>
        <w:t>（</w:t>
      </w:r>
      <w:r w:rsidRPr="00801E12">
        <w:rPr>
          <w:rFonts w:ascii="Courier New" w:eastAsia="Times New Roman" w:hAnsi="Courier New" w:cs="Courier New"/>
          <w:color w:val="DD1144"/>
          <w:sz w:val="10"/>
        </w:rPr>
        <w:t>DB_ENV-&gt;log_flush</w:t>
      </w:r>
      <w:r>
        <w:rPr>
          <w:rFonts w:ascii="Helvetica" w:hAnsi="Helvetica" w:cs="Helvetica" w:hint="eastAsia"/>
          <w:color w:val="333333"/>
          <w:sz w:val="10"/>
          <w:szCs w:val="10"/>
        </w:rPr>
        <w:t>）。该</w:t>
      </w:r>
      <w:r>
        <w:rPr>
          <w:rFonts w:ascii="Helvetica" w:hAnsi="Helvetica" w:cs="Helvetica" w:hint="eastAsia"/>
          <w:color w:val="333333"/>
          <w:sz w:val="10"/>
          <w:szCs w:val="10"/>
        </w:rPr>
        <w:t>API</w:t>
      </w:r>
      <w:r>
        <w:rPr>
          <w:rFonts w:ascii="Helvetica" w:hAnsi="Helvetica" w:cs="Helvetica" w:hint="eastAsia"/>
          <w:color w:val="333333"/>
          <w:sz w:val="10"/>
          <w:szCs w:val="10"/>
        </w:rPr>
        <w:t>允许</w:t>
      </w:r>
      <w:r>
        <w:rPr>
          <w:rFonts w:ascii="Helvetica" w:hAnsi="Helvetica" w:cs="Helvetica" w:hint="eastAsia"/>
          <w:color w:val="333333"/>
          <w:sz w:val="10"/>
          <w:szCs w:val="10"/>
        </w:rPr>
        <w:t>Berkeley DB</w:t>
      </w:r>
      <w:r>
        <w:rPr>
          <w:rFonts w:ascii="Helvetica" w:hAnsi="Helvetica" w:cs="Helvetica" w:hint="eastAsia"/>
          <w:color w:val="333333"/>
          <w:sz w:val="10"/>
          <w:szCs w:val="10"/>
        </w:rPr>
        <w:t>实现</w:t>
      </w:r>
      <w:r>
        <w:rPr>
          <w:rFonts w:ascii="Helvetica" w:hAnsi="Helvetica" w:cs="Helvetica" w:hint="eastAsia"/>
          <w:color w:val="333333"/>
          <w:sz w:val="10"/>
          <w:szCs w:val="10"/>
        </w:rPr>
        <w:t>WAL</w:t>
      </w:r>
      <w:r>
        <w:rPr>
          <w:rFonts w:ascii="Helvetica" w:hAnsi="Helvetica" w:cs="Helvetica" w:hint="eastAsia"/>
          <w:color w:val="333333"/>
          <w:sz w:val="10"/>
          <w:szCs w:val="10"/>
        </w:rPr>
        <w:t>——在</w:t>
      </w:r>
      <w:r>
        <w:rPr>
          <w:rFonts w:ascii="Helvetica" w:hAnsi="Helvetica" w:cs="Helvetica" w:hint="eastAsia"/>
          <w:color w:val="333333"/>
          <w:sz w:val="10"/>
          <w:szCs w:val="10"/>
        </w:rPr>
        <w:t>Mpool</w:t>
      </w:r>
      <w:r>
        <w:rPr>
          <w:rFonts w:ascii="Helvetica" w:hAnsi="Helvetica" w:cs="Helvetica" w:hint="eastAsia"/>
          <w:color w:val="333333"/>
          <w:sz w:val="10"/>
          <w:szCs w:val="10"/>
        </w:rPr>
        <w:t>中</w:t>
      </w:r>
      <w:r w:rsidR="00002FCD">
        <w:rPr>
          <w:rFonts w:ascii="Helvetica" w:hAnsi="Helvetica" w:cs="Helvetica" w:hint="eastAsia"/>
          <w:color w:val="333333"/>
          <w:sz w:val="10"/>
          <w:szCs w:val="10"/>
        </w:rPr>
        <w:t>回收</w:t>
      </w:r>
      <w:r>
        <w:rPr>
          <w:rFonts w:ascii="Helvetica" w:hAnsi="Helvetica" w:cs="Helvetica" w:hint="eastAsia"/>
          <w:color w:val="333333"/>
          <w:sz w:val="10"/>
          <w:szCs w:val="10"/>
        </w:rPr>
        <w:t>页面前，</w:t>
      </w:r>
      <w:r>
        <w:rPr>
          <w:rFonts w:ascii="Helvetica" w:hAnsi="Helvetica" w:cs="Helvetica" w:hint="eastAsia"/>
          <w:color w:val="333333"/>
          <w:sz w:val="10"/>
          <w:szCs w:val="10"/>
        </w:rPr>
        <w:t>Berkeley DB</w:t>
      </w:r>
      <w:r>
        <w:rPr>
          <w:rFonts w:ascii="Helvetica" w:hAnsi="Helvetica" w:cs="Helvetica" w:hint="eastAsia"/>
          <w:color w:val="333333"/>
          <w:sz w:val="10"/>
          <w:szCs w:val="10"/>
        </w:rPr>
        <w:t>检查页面的</w:t>
      </w:r>
      <w:r>
        <w:rPr>
          <w:rFonts w:ascii="Helvetica" w:hAnsi="Helvetica" w:cs="Helvetica" w:hint="eastAsia"/>
          <w:color w:val="333333"/>
          <w:sz w:val="10"/>
          <w:szCs w:val="10"/>
        </w:rPr>
        <w:t>LSN</w:t>
      </w:r>
      <w:r>
        <w:rPr>
          <w:rFonts w:ascii="Helvetica" w:hAnsi="Helvetica" w:cs="Helvetica" w:hint="eastAsia"/>
          <w:color w:val="333333"/>
          <w:sz w:val="10"/>
          <w:szCs w:val="10"/>
        </w:rPr>
        <w:t>并且要求日志管理器保证该</w:t>
      </w:r>
      <w:r>
        <w:rPr>
          <w:rFonts w:ascii="Helvetica" w:hAnsi="Helvetica" w:cs="Helvetica" w:hint="eastAsia"/>
          <w:color w:val="333333"/>
          <w:sz w:val="10"/>
          <w:szCs w:val="10"/>
        </w:rPr>
        <w:t>LSN</w:t>
      </w:r>
      <w:r>
        <w:rPr>
          <w:rFonts w:ascii="Helvetica" w:hAnsi="Helvetica" w:cs="Helvetica" w:hint="eastAsia"/>
          <w:color w:val="333333"/>
          <w:sz w:val="10"/>
          <w:szCs w:val="10"/>
        </w:rPr>
        <w:t>已经在稳定存储上了。只有这样，</w:t>
      </w:r>
      <w:r>
        <w:rPr>
          <w:rFonts w:ascii="Helvetica" w:hAnsi="Helvetica" w:cs="Helvetica" w:hint="eastAsia"/>
          <w:color w:val="333333"/>
          <w:sz w:val="10"/>
          <w:szCs w:val="10"/>
        </w:rPr>
        <w:t>Mpool</w:t>
      </w:r>
      <w:r>
        <w:rPr>
          <w:rFonts w:ascii="Helvetica" w:hAnsi="Helvetica" w:cs="Helvetica" w:hint="eastAsia"/>
          <w:color w:val="333333"/>
          <w:sz w:val="10"/>
          <w:szCs w:val="10"/>
        </w:rPr>
        <w:t>才会将页面写到磁盘。</w:t>
      </w:r>
    </w:p>
    <w:p w:rsidR="00801E12" w:rsidRPr="002E4145"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12</w:t>
      </w:r>
      <w:r w:rsidR="002E4145">
        <w:rPr>
          <w:rFonts w:ascii="Helvetica" w:hAnsi="Helvetica" w:cs="Helvetica" w:hint="eastAsia"/>
          <w:b/>
          <w:bCs/>
          <w:i/>
          <w:iCs/>
          <w:color w:val="333333"/>
          <w:sz w:val="10"/>
          <w:szCs w:val="10"/>
        </w:rPr>
        <w:t xml:space="preserve"> </w:t>
      </w:r>
      <w:r w:rsidR="002E4145">
        <w:rPr>
          <w:rFonts w:ascii="Helvetica" w:hAnsi="Helvetica" w:cs="Helvetica" w:hint="eastAsia"/>
          <w:b/>
          <w:bCs/>
          <w:i/>
          <w:iCs/>
          <w:color w:val="333333"/>
          <w:sz w:val="10"/>
          <w:szCs w:val="10"/>
        </w:rPr>
        <w:t>设计教训</w:t>
      </w:r>
      <w:r w:rsidR="002E4145">
        <w:rPr>
          <w:rFonts w:ascii="Helvetica" w:hAnsi="Helvetica" w:cs="Helvetica" w:hint="eastAsia"/>
          <w:b/>
          <w:bCs/>
          <w:i/>
          <w:iCs/>
          <w:color w:val="333333"/>
          <w:sz w:val="10"/>
          <w:szCs w:val="10"/>
        </w:rPr>
        <w:t>12</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Mpool and Log use internal </w:t>
      </w:r>
      <w:r w:rsidRPr="00125F3C">
        <w:rPr>
          <w:rFonts w:ascii="Helvetica" w:eastAsia="Times New Roman" w:hAnsi="Helvetica" w:cs="Helvetica"/>
          <w:color w:val="333333"/>
          <w:sz w:val="10"/>
          <w:szCs w:val="10"/>
        </w:rPr>
        <w:t>handle methods</w:t>
      </w:r>
      <w:r w:rsidRPr="00801E12">
        <w:rPr>
          <w:rFonts w:ascii="Helvetica" w:eastAsia="Times New Roman" w:hAnsi="Helvetica" w:cs="Helvetica"/>
          <w:color w:val="333333"/>
          <w:sz w:val="10"/>
          <w:szCs w:val="10"/>
        </w:rPr>
        <w:t xml:space="preserve"> to facilitate write-ahead logging, and in some cases, the method declaration is longer than the code it runs, since the code is often comparing two integral values and nothing more. Why bother with such insignificant methods, just to maintain consistent layering? Because if your code is not so object-oriented as to </w:t>
      </w:r>
      <w:r w:rsidRPr="00FF3DC9">
        <w:rPr>
          <w:rFonts w:ascii="Helvetica" w:eastAsia="Times New Roman" w:hAnsi="Helvetica" w:cs="Helvetica"/>
          <w:color w:val="333333"/>
          <w:sz w:val="10"/>
          <w:szCs w:val="10"/>
          <w:highlight w:val="yellow"/>
        </w:rPr>
        <w:t>make your teeth hurt</w:t>
      </w:r>
      <w:r w:rsidRPr="00801E12">
        <w:rPr>
          <w:rFonts w:ascii="Helvetica" w:eastAsia="Times New Roman" w:hAnsi="Helvetica" w:cs="Helvetica"/>
          <w:color w:val="333333"/>
          <w:sz w:val="10"/>
          <w:szCs w:val="10"/>
        </w:rPr>
        <w:t xml:space="preserve">, it is not object-oriented enough. Every piece of code should do a small number of things and there should be a high-level design encouraging programmers to build functionality out of smaller chunks of functionality, and so on. If there's anything we </w:t>
      </w:r>
      <w:r w:rsidRPr="00801E12">
        <w:rPr>
          <w:rFonts w:ascii="Helvetica" w:eastAsia="Times New Roman" w:hAnsi="Helvetica" w:cs="Helvetica"/>
          <w:color w:val="333333"/>
          <w:sz w:val="10"/>
          <w:szCs w:val="10"/>
        </w:rPr>
        <w:lastRenderedPageBreak/>
        <w:t xml:space="preserve">have learned about software development in the past few decades, it is that our ability to build and maintain </w:t>
      </w:r>
      <w:r w:rsidRPr="001B244F">
        <w:rPr>
          <w:rFonts w:ascii="Helvetica" w:eastAsia="Times New Roman" w:hAnsi="Helvetica" w:cs="Helvetica"/>
          <w:color w:val="333333"/>
          <w:sz w:val="10"/>
          <w:szCs w:val="10"/>
        </w:rPr>
        <w:t>significant</w:t>
      </w:r>
      <w:r w:rsidRPr="00801E12">
        <w:rPr>
          <w:rFonts w:ascii="Helvetica" w:eastAsia="Times New Roman" w:hAnsi="Helvetica" w:cs="Helvetica"/>
          <w:color w:val="333333"/>
          <w:sz w:val="10"/>
          <w:szCs w:val="10"/>
        </w:rPr>
        <w:t xml:space="preserve"> pieces of software is fragile. Building and maintaining significant pieces of software is difficult and error-prone, and as the software architect, you must do everything that you can, as early as you can</w:t>
      </w:r>
      <w:r w:rsidRPr="00597410">
        <w:rPr>
          <w:rFonts w:ascii="Helvetica" w:hAnsi="Helvetica" w:cs="Helvetica"/>
          <w:color w:val="333333"/>
          <w:sz w:val="10"/>
          <w:szCs w:val="10"/>
        </w:rPr>
        <w:t>, as often as you can, to maximize</w:t>
      </w:r>
      <w:r w:rsidRPr="00801E12">
        <w:rPr>
          <w:rFonts w:ascii="Helvetica" w:eastAsia="Times New Roman" w:hAnsi="Helvetica" w:cs="Helvetica"/>
          <w:color w:val="333333"/>
          <w:sz w:val="10"/>
          <w:szCs w:val="10"/>
        </w:rPr>
        <w:t xml:space="preserve"> the information </w:t>
      </w:r>
      <w:r w:rsidRPr="000D190D">
        <w:rPr>
          <w:rFonts w:ascii="Helvetica" w:eastAsia="Times New Roman" w:hAnsi="Helvetica" w:cs="Helvetica"/>
          <w:color w:val="333333"/>
          <w:sz w:val="10"/>
          <w:szCs w:val="10"/>
        </w:rPr>
        <w:t>conveyed</w:t>
      </w:r>
      <w:r w:rsidRPr="00801E12">
        <w:rPr>
          <w:rFonts w:ascii="Helvetica" w:eastAsia="Times New Roman" w:hAnsi="Helvetica" w:cs="Helvetica"/>
          <w:color w:val="333333"/>
          <w:sz w:val="10"/>
          <w:szCs w:val="10"/>
        </w:rPr>
        <w:t xml:space="preserve"> in the structure of your software.</w:t>
      </w:r>
    </w:p>
    <w:p w:rsidR="00FF3DC9" w:rsidRPr="00FF3DC9" w:rsidRDefault="00FF3DC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Mpool</w:t>
      </w:r>
      <w:r>
        <w:rPr>
          <w:rFonts w:ascii="Helvetica" w:hAnsi="Helvetica" w:cs="Helvetica" w:hint="eastAsia"/>
          <w:color w:val="333333"/>
          <w:sz w:val="10"/>
          <w:szCs w:val="10"/>
        </w:rPr>
        <w:t>和</w:t>
      </w:r>
      <w:r>
        <w:rPr>
          <w:rFonts w:ascii="Helvetica" w:hAnsi="Helvetica" w:cs="Helvetica" w:hint="eastAsia"/>
          <w:color w:val="333333"/>
          <w:sz w:val="10"/>
          <w:szCs w:val="10"/>
        </w:rPr>
        <w:t>Log</w:t>
      </w:r>
      <w:r>
        <w:rPr>
          <w:rFonts w:ascii="Helvetica" w:hAnsi="Helvetica" w:cs="Helvetica" w:hint="eastAsia"/>
          <w:color w:val="333333"/>
          <w:sz w:val="10"/>
          <w:szCs w:val="10"/>
        </w:rPr>
        <w:t>用内部的</w:t>
      </w:r>
      <w:r w:rsidR="00D05970">
        <w:rPr>
          <w:rFonts w:ascii="Helvetica" w:hAnsi="Helvetica" w:cs="Helvetica" w:hint="eastAsia"/>
          <w:color w:val="333333"/>
          <w:sz w:val="10"/>
          <w:szCs w:val="10"/>
        </w:rPr>
        <w:t>处理</w:t>
      </w:r>
      <w:r>
        <w:rPr>
          <w:rFonts w:ascii="Helvetica" w:hAnsi="Helvetica" w:cs="Helvetica" w:hint="eastAsia"/>
          <w:color w:val="333333"/>
          <w:sz w:val="10"/>
          <w:szCs w:val="10"/>
        </w:rPr>
        <w:t>方法来处理</w:t>
      </w:r>
      <w:r>
        <w:rPr>
          <w:rFonts w:ascii="Helvetica" w:hAnsi="Helvetica" w:cs="Helvetica" w:hint="eastAsia"/>
          <w:color w:val="333333"/>
          <w:sz w:val="10"/>
          <w:szCs w:val="10"/>
        </w:rPr>
        <w:t>WAL</w:t>
      </w:r>
      <w:r>
        <w:rPr>
          <w:rFonts w:ascii="Helvetica" w:hAnsi="Helvetica" w:cs="Helvetica" w:hint="eastAsia"/>
          <w:color w:val="333333"/>
          <w:sz w:val="10"/>
          <w:szCs w:val="10"/>
        </w:rPr>
        <w:t>，在某些情况下，方法的声明比本身的代码还要长，因为代码除了比较两个整数之外什么也不做。为什么弄这些不太重要的方法仅仅去维护一致的层次呢？因为如果你的代码不是面向对象</w:t>
      </w:r>
      <w:r w:rsidR="000137CD">
        <w:rPr>
          <w:rFonts w:ascii="Helvetica" w:hAnsi="Helvetica" w:cs="Helvetica" w:hint="eastAsia"/>
          <w:color w:val="333333"/>
          <w:sz w:val="10"/>
          <w:szCs w:val="10"/>
        </w:rPr>
        <w:t>到了</w:t>
      </w:r>
      <w:r w:rsidR="000137CD" w:rsidRPr="000137CD">
        <w:rPr>
          <w:rFonts w:ascii="Helvetica" w:hAnsi="Helvetica" w:cs="Helvetica" w:hint="eastAsia"/>
          <w:color w:val="333333"/>
          <w:sz w:val="10"/>
          <w:szCs w:val="10"/>
          <w:highlight w:val="yellow"/>
        </w:rPr>
        <w:t>让你牙疼</w:t>
      </w:r>
      <w:r w:rsidRPr="000137CD">
        <w:rPr>
          <w:rFonts w:ascii="Helvetica" w:hAnsi="Helvetica" w:cs="Helvetica" w:hint="eastAsia"/>
          <w:color w:val="333333"/>
          <w:sz w:val="10"/>
          <w:szCs w:val="10"/>
          <w:highlight w:val="yellow"/>
        </w:rPr>
        <w:t>的话</w:t>
      </w:r>
      <w:r>
        <w:rPr>
          <w:rFonts w:ascii="Helvetica" w:hAnsi="Helvetica" w:cs="Helvetica" w:hint="eastAsia"/>
          <w:color w:val="333333"/>
          <w:sz w:val="10"/>
          <w:szCs w:val="10"/>
        </w:rPr>
        <w:t>，它还不够面向对象。每段代码应该做少量的事情并且应该有个鼓励程序员在小的功能块之上构建</w:t>
      </w:r>
      <w:r w:rsidRPr="00604904">
        <w:rPr>
          <w:rFonts w:ascii="Helvetica" w:hAnsi="Helvetica" w:cs="Helvetica" w:hint="eastAsia"/>
          <w:color w:val="333333"/>
          <w:sz w:val="10"/>
          <w:szCs w:val="10"/>
        </w:rPr>
        <w:t>新</w:t>
      </w:r>
      <w:r>
        <w:rPr>
          <w:rFonts w:ascii="Helvetica" w:hAnsi="Helvetica" w:cs="Helvetica" w:hint="eastAsia"/>
          <w:color w:val="333333"/>
          <w:sz w:val="10"/>
          <w:szCs w:val="10"/>
        </w:rPr>
        <w:t>功能的上层设计。如果说我们在过去的几十年中学到了什么软件开发的东西的话，那就是我们构建和维护大</w:t>
      </w:r>
      <w:r w:rsidR="00100533">
        <w:rPr>
          <w:rFonts w:ascii="Helvetica" w:hAnsi="Helvetica" w:cs="Helvetica" w:hint="eastAsia"/>
          <w:color w:val="333333"/>
          <w:sz w:val="10"/>
          <w:szCs w:val="10"/>
        </w:rPr>
        <w:t>量</w:t>
      </w:r>
      <w:r>
        <w:rPr>
          <w:rFonts w:ascii="Helvetica" w:hAnsi="Helvetica" w:cs="Helvetica" w:hint="eastAsia"/>
          <w:color w:val="333333"/>
          <w:sz w:val="10"/>
          <w:szCs w:val="10"/>
        </w:rPr>
        <w:t>软件</w:t>
      </w:r>
      <w:r w:rsidR="00100533">
        <w:rPr>
          <w:rFonts w:ascii="Helvetica" w:hAnsi="Helvetica" w:cs="Helvetica" w:hint="eastAsia"/>
          <w:color w:val="333333"/>
          <w:sz w:val="10"/>
          <w:szCs w:val="10"/>
        </w:rPr>
        <w:t>的能力是很弱的。构建和维护大量软件是困难和容易出错的，</w:t>
      </w:r>
      <w:r w:rsidR="00EC4B79">
        <w:rPr>
          <w:rFonts w:ascii="Helvetica" w:hAnsi="Helvetica" w:cs="Helvetica" w:hint="eastAsia"/>
          <w:color w:val="333333"/>
          <w:sz w:val="10"/>
          <w:szCs w:val="10"/>
        </w:rPr>
        <w:t>作为软件架构师</w:t>
      </w:r>
      <w:r w:rsidR="00100533">
        <w:rPr>
          <w:rFonts w:ascii="Helvetica" w:hAnsi="Helvetica" w:cs="Helvetica" w:hint="eastAsia"/>
          <w:color w:val="333333"/>
          <w:sz w:val="10"/>
          <w:szCs w:val="10"/>
        </w:rPr>
        <w:t>，你必须尽你所能、</w:t>
      </w:r>
      <w:r w:rsidR="00B33AFD">
        <w:rPr>
          <w:rFonts w:ascii="Helvetica" w:hAnsi="Helvetica" w:cs="Helvetica" w:hint="eastAsia"/>
          <w:color w:val="333333"/>
          <w:sz w:val="10"/>
          <w:szCs w:val="10"/>
        </w:rPr>
        <w:t>尽早、</w:t>
      </w:r>
      <w:r w:rsidR="00245C8F">
        <w:rPr>
          <w:rFonts w:ascii="Helvetica" w:hAnsi="Helvetica" w:cs="Helvetica" w:hint="eastAsia"/>
          <w:color w:val="333333"/>
          <w:sz w:val="10"/>
          <w:szCs w:val="10"/>
        </w:rPr>
        <w:t>尽量频繁的</w:t>
      </w:r>
      <w:r w:rsidR="00100533">
        <w:rPr>
          <w:rFonts w:ascii="Helvetica" w:hAnsi="Helvetica" w:cs="Helvetica" w:hint="eastAsia"/>
          <w:color w:val="333333"/>
          <w:sz w:val="10"/>
          <w:szCs w:val="10"/>
        </w:rPr>
        <w:t>最大化软件结构表达的信息。</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Berkeley DB imposes structure on the log records to facilitate recovery. Most Berkeley DB log records describe transactional updates. Thus, most log records correspond to page modifications to a database, performed on behalf of a transaction. This description </w:t>
      </w:r>
      <w:r w:rsidRPr="009E2E8F">
        <w:rPr>
          <w:rFonts w:ascii="Helvetica" w:eastAsia="Times New Roman" w:hAnsi="Helvetica" w:cs="Helvetica"/>
          <w:color w:val="333333"/>
          <w:sz w:val="10"/>
          <w:szCs w:val="10"/>
        </w:rPr>
        <w:t>provides the basis for identifying what metadata</w:t>
      </w:r>
      <w:r w:rsidRPr="00801E12">
        <w:rPr>
          <w:rFonts w:ascii="Helvetica" w:eastAsia="Times New Roman" w:hAnsi="Helvetica" w:cs="Helvetica"/>
          <w:color w:val="333333"/>
          <w:sz w:val="10"/>
          <w:szCs w:val="10"/>
        </w:rPr>
        <w:t xml:space="preserve"> Berkeley DB must attach to each log record: a database, a transaction, and a record type. The transaction identifier and record type fields are present in every record at the same location. This allows the recovery system to extract a record type and dispatch the record to an appropriate handler that can interpret the record and perform appropriate actions. The transaction identifier lets the recovery process identify the transaction to which a log record belongs, so that during the various stages of recovery, it knows whether the record can be ignored or must be processed.</w:t>
      </w:r>
    </w:p>
    <w:p w:rsidR="00277819" w:rsidRPr="00277819" w:rsidRDefault="0027781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在日志记录上施以结构以减少恢复的难度。大部分</w:t>
      </w:r>
      <w:r>
        <w:rPr>
          <w:rFonts w:ascii="Helvetica" w:hAnsi="Helvetica" w:cs="Helvetica" w:hint="eastAsia"/>
          <w:color w:val="333333"/>
          <w:sz w:val="10"/>
          <w:szCs w:val="10"/>
        </w:rPr>
        <w:t>Berkeley DB</w:t>
      </w:r>
      <w:r>
        <w:rPr>
          <w:rFonts w:ascii="Helvetica" w:hAnsi="Helvetica" w:cs="Helvetica" w:hint="eastAsia"/>
          <w:color w:val="333333"/>
          <w:sz w:val="10"/>
          <w:szCs w:val="10"/>
        </w:rPr>
        <w:t>的日志记录描述的是事务性更新。也就是说，大部分日志记录对应于以事务身份所做的数据库页面更新。这个描述</w:t>
      </w:r>
      <w:r w:rsidR="009E2E8F">
        <w:rPr>
          <w:rFonts w:ascii="Helvetica" w:hAnsi="Helvetica" w:cs="Helvetica" w:hint="eastAsia"/>
          <w:color w:val="333333"/>
          <w:sz w:val="10"/>
          <w:szCs w:val="10"/>
        </w:rPr>
        <w:t>有助于我们识别哪些是</w:t>
      </w:r>
      <w:r>
        <w:rPr>
          <w:rFonts w:ascii="Helvetica" w:hAnsi="Helvetica" w:cs="Helvetica" w:hint="eastAsia"/>
          <w:color w:val="333333"/>
          <w:sz w:val="10"/>
          <w:szCs w:val="10"/>
        </w:rPr>
        <w:t>Berkeley DB</w:t>
      </w:r>
      <w:r>
        <w:rPr>
          <w:rFonts w:ascii="Helvetica" w:hAnsi="Helvetica" w:cs="Helvetica" w:hint="eastAsia"/>
          <w:color w:val="333333"/>
          <w:sz w:val="10"/>
          <w:szCs w:val="10"/>
        </w:rPr>
        <w:t>必须附加到每</w:t>
      </w:r>
      <w:r w:rsidR="009E2E8F">
        <w:rPr>
          <w:rFonts w:ascii="Helvetica" w:hAnsi="Helvetica" w:cs="Helvetica" w:hint="eastAsia"/>
          <w:color w:val="333333"/>
          <w:sz w:val="10"/>
          <w:szCs w:val="10"/>
        </w:rPr>
        <w:t>条</w:t>
      </w:r>
      <w:r>
        <w:rPr>
          <w:rFonts w:ascii="Helvetica" w:hAnsi="Helvetica" w:cs="Helvetica" w:hint="eastAsia"/>
          <w:color w:val="333333"/>
          <w:sz w:val="10"/>
          <w:szCs w:val="10"/>
        </w:rPr>
        <w:t>日志记录的元数据：数据库、事务和记录类型。</w:t>
      </w:r>
      <w:r w:rsidR="00E65A1C">
        <w:rPr>
          <w:rFonts w:ascii="Helvetica" w:hAnsi="Helvetica" w:cs="Helvetica" w:hint="eastAsia"/>
          <w:color w:val="333333"/>
          <w:sz w:val="10"/>
          <w:szCs w:val="10"/>
        </w:rPr>
        <w:t>事务</w:t>
      </w:r>
      <w:r w:rsidR="00F369F5">
        <w:rPr>
          <w:rFonts w:ascii="Helvetica" w:hAnsi="Helvetica" w:cs="Helvetica" w:hint="eastAsia"/>
          <w:color w:val="333333"/>
          <w:sz w:val="10"/>
          <w:szCs w:val="10"/>
        </w:rPr>
        <w:t>标识和记录类型字段在每个记录的同一位置出现。这使得恢复系统可以抽取出日志类型并且将记录分发到可以解释和执行相关动作的合适的处理者。事务标识让恢复过程识别日志记录属于哪个事务，使得在恢复的不同阶段中，它知道该记录是否可以被忽略还是必须被处理。</w:t>
      </w:r>
    </w:p>
    <w:p w:rsidR="00801E12" w:rsidRPr="00DC7B74"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4.8.2. Breaking the Abstraction</w:t>
      </w:r>
      <w:r w:rsidR="00DC7B74">
        <w:rPr>
          <w:rFonts w:ascii="Helvetica" w:hAnsi="Helvetica" w:cs="Helvetica" w:hint="eastAsia"/>
          <w:b/>
          <w:bCs/>
          <w:i/>
          <w:iCs/>
          <w:color w:val="333333"/>
          <w:sz w:val="14"/>
          <w:szCs w:val="14"/>
        </w:rPr>
        <w:t xml:space="preserve"> </w:t>
      </w:r>
      <w:r w:rsidR="00DC7B74">
        <w:rPr>
          <w:rFonts w:ascii="Helvetica" w:hAnsi="Helvetica" w:cs="Helvetica" w:hint="eastAsia"/>
          <w:b/>
          <w:bCs/>
          <w:i/>
          <w:iCs/>
          <w:color w:val="333333"/>
          <w:sz w:val="14"/>
          <w:szCs w:val="14"/>
        </w:rPr>
        <w:t>打破抽象</w:t>
      </w:r>
      <w:r w:rsidR="00DC7B74" w:rsidRPr="00343C25">
        <w:rPr>
          <w:rFonts w:ascii="Helvetica" w:hAnsi="Helvetica" w:cs="Helvetica" w:hint="eastAsia"/>
          <w:b/>
          <w:bCs/>
          <w:i/>
          <w:iCs/>
          <w:color w:val="333333"/>
          <w:sz w:val="14"/>
          <w:szCs w:val="14"/>
        </w:rPr>
        <w:t>层</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There are also a few "special" log records. Checkpoint records are, perhaps, </w:t>
      </w:r>
      <w:r w:rsidRPr="008B5602">
        <w:rPr>
          <w:rFonts w:ascii="Helvetica" w:eastAsia="Times New Roman" w:hAnsi="Helvetica" w:cs="Helvetica"/>
          <w:color w:val="333333"/>
          <w:sz w:val="10"/>
          <w:szCs w:val="10"/>
        </w:rPr>
        <w:t>the most familiar</w:t>
      </w:r>
      <w:r w:rsidRPr="00801E12">
        <w:rPr>
          <w:rFonts w:ascii="Helvetica" w:eastAsia="Times New Roman" w:hAnsi="Helvetica" w:cs="Helvetica"/>
          <w:color w:val="333333"/>
          <w:sz w:val="10"/>
          <w:szCs w:val="10"/>
        </w:rPr>
        <w:t xml:space="preserve"> of those special records. Checkpointing is the process of making the on-disk state of the database consistent as of some point in time. In other words, Berkeley DB </w:t>
      </w:r>
      <w:r w:rsidRPr="001837C5">
        <w:rPr>
          <w:rFonts w:ascii="Helvetica" w:eastAsia="Times New Roman" w:hAnsi="Helvetica" w:cs="Helvetica"/>
          <w:color w:val="333333"/>
          <w:sz w:val="10"/>
          <w:szCs w:val="10"/>
        </w:rPr>
        <w:t>aggressively</w:t>
      </w:r>
      <w:r w:rsidRPr="00801E12">
        <w:rPr>
          <w:rFonts w:ascii="Helvetica" w:eastAsia="Times New Roman" w:hAnsi="Helvetica" w:cs="Helvetica"/>
          <w:color w:val="333333"/>
          <w:sz w:val="10"/>
          <w:szCs w:val="10"/>
        </w:rPr>
        <w:t xml:space="preserve"> caches database pages in Mpool for performance. However, those pages must eventually get written to disk and the sooner we do so, the more quickly we will be able to recover in the case of application or system failure. This implies a trade-off between the frequency of checkpointing and the length of recovery: the more frequently a system takes checkpoints, the more quickly it will be able to recover. Checkpointing is a transaction function, so we'll describe the details of checkpointing in the next section. </w:t>
      </w:r>
      <w:r w:rsidRPr="00CE4C3E">
        <w:rPr>
          <w:rFonts w:ascii="Helvetica" w:eastAsia="Times New Roman" w:hAnsi="Helvetica" w:cs="Helvetica"/>
          <w:color w:val="333333"/>
          <w:sz w:val="10"/>
          <w:szCs w:val="10"/>
        </w:rPr>
        <w:t>For the purposes of this section</w:t>
      </w:r>
      <w:r w:rsidRPr="00801E12">
        <w:rPr>
          <w:rFonts w:ascii="Helvetica" w:eastAsia="Times New Roman" w:hAnsi="Helvetica" w:cs="Helvetica"/>
          <w:color w:val="333333"/>
          <w:sz w:val="10"/>
          <w:szCs w:val="10"/>
        </w:rPr>
        <w:t>, we'll talk about checkpoint records and how the log manager struggles between being a stand-alone module and a special-purpose Berkeley DB component.</w:t>
      </w:r>
    </w:p>
    <w:p w:rsidR="005B0EC2" w:rsidRPr="005B0EC2" w:rsidRDefault="0025767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还有一些“特殊的”日志记录。检查点记录可能是这些特殊记录中</w:t>
      </w:r>
      <w:r w:rsidR="008B5602">
        <w:rPr>
          <w:rFonts w:ascii="Helvetica" w:hAnsi="Helvetica" w:cs="Helvetica" w:hint="eastAsia"/>
          <w:color w:val="333333"/>
          <w:sz w:val="10"/>
          <w:szCs w:val="10"/>
        </w:rPr>
        <w:t>最熟悉的</w:t>
      </w:r>
      <w:r>
        <w:rPr>
          <w:rFonts w:ascii="Helvetica" w:hAnsi="Helvetica" w:cs="Helvetica" w:hint="eastAsia"/>
          <w:color w:val="333333"/>
          <w:sz w:val="10"/>
          <w:szCs w:val="10"/>
        </w:rPr>
        <w:t>。</w:t>
      </w:r>
      <w:r w:rsidR="007771EC">
        <w:rPr>
          <w:rFonts w:ascii="Helvetica" w:hAnsi="Helvetica" w:cs="Helvetica" w:hint="eastAsia"/>
          <w:color w:val="333333"/>
          <w:sz w:val="10"/>
          <w:szCs w:val="10"/>
        </w:rPr>
        <w:t>做检查点是使数据库的磁盘状态在某个时间点一致的过程。换句话说，</w:t>
      </w:r>
      <w:r w:rsidR="007771EC">
        <w:rPr>
          <w:rFonts w:ascii="Helvetica" w:hAnsi="Helvetica" w:cs="Helvetica" w:hint="eastAsia"/>
          <w:color w:val="333333"/>
          <w:sz w:val="10"/>
          <w:szCs w:val="10"/>
        </w:rPr>
        <w:t>Berkeley DB</w:t>
      </w:r>
      <w:r w:rsidR="007771EC">
        <w:rPr>
          <w:rFonts w:ascii="Helvetica" w:hAnsi="Helvetica" w:cs="Helvetica" w:hint="eastAsia"/>
          <w:color w:val="333333"/>
          <w:sz w:val="10"/>
          <w:szCs w:val="10"/>
        </w:rPr>
        <w:t>为了性能尽量将数据库页缓存在</w:t>
      </w:r>
      <w:r w:rsidR="007771EC">
        <w:rPr>
          <w:rFonts w:ascii="Helvetica" w:hAnsi="Helvetica" w:cs="Helvetica" w:hint="eastAsia"/>
          <w:color w:val="333333"/>
          <w:sz w:val="10"/>
          <w:szCs w:val="10"/>
        </w:rPr>
        <w:t>Mpool</w:t>
      </w:r>
      <w:r w:rsidR="007771EC">
        <w:rPr>
          <w:rFonts w:ascii="Helvetica" w:hAnsi="Helvetica" w:cs="Helvetica" w:hint="eastAsia"/>
          <w:color w:val="333333"/>
          <w:sz w:val="10"/>
          <w:szCs w:val="10"/>
        </w:rPr>
        <w:t>中。然而，这些页面最终必须被写到磁盘，而我们越早做这个，在应用或系统故障时我们就能更快得恢复。</w:t>
      </w:r>
      <w:r w:rsidR="004C4FC8">
        <w:rPr>
          <w:rFonts w:ascii="Helvetica" w:hAnsi="Helvetica" w:cs="Helvetica" w:hint="eastAsia"/>
          <w:color w:val="333333"/>
          <w:sz w:val="10"/>
          <w:szCs w:val="10"/>
        </w:rPr>
        <w:t>这意味着</w:t>
      </w:r>
      <w:r w:rsidR="001837C5">
        <w:rPr>
          <w:rFonts w:ascii="Helvetica" w:hAnsi="Helvetica" w:cs="Helvetica" w:hint="eastAsia"/>
          <w:color w:val="333333"/>
          <w:sz w:val="10"/>
          <w:szCs w:val="10"/>
        </w:rPr>
        <w:t>需要在</w:t>
      </w:r>
      <w:r w:rsidR="004C4FC8">
        <w:rPr>
          <w:rFonts w:ascii="Helvetica" w:hAnsi="Helvetica" w:cs="Helvetica" w:hint="eastAsia"/>
          <w:color w:val="333333"/>
          <w:sz w:val="10"/>
          <w:szCs w:val="10"/>
        </w:rPr>
        <w:t>做检查点的频率和恢复时间</w:t>
      </w:r>
      <w:r w:rsidR="0050403E">
        <w:rPr>
          <w:rFonts w:ascii="Helvetica" w:hAnsi="Helvetica" w:cs="Helvetica" w:hint="eastAsia"/>
          <w:color w:val="333333"/>
          <w:sz w:val="10"/>
          <w:szCs w:val="10"/>
        </w:rPr>
        <w:t>长短之间</w:t>
      </w:r>
      <w:r w:rsidR="001837C5">
        <w:rPr>
          <w:rFonts w:ascii="Helvetica" w:hAnsi="Helvetica" w:cs="Helvetica" w:hint="eastAsia"/>
          <w:color w:val="333333"/>
          <w:sz w:val="10"/>
          <w:szCs w:val="10"/>
        </w:rPr>
        <w:t>权衡</w:t>
      </w:r>
      <w:r w:rsidR="004C4FC8">
        <w:rPr>
          <w:rFonts w:ascii="Helvetica" w:hAnsi="Helvetica" w:cs="Helvetica" w:hint="eastAsia"/>
          <w:color w:val="333333"/>
          <w:sz w:val="10"/>
          <w:szCs w:val="10"/>
        </w:rPr>
        <w:t>：系统做检查点越频繁，它就能更快得恢复。做检查点是一个事务性功能，因为我们将在下一节介绍它的细节。就本节而言，我们将谈谈检查点记录以及日志管理器如何在成为一个独立的模块和一个专用的</w:t>
      </w:r>
      <w:r w:rsidR="004C4FC8">
        <w:rPr>
          <w:rFonts w:ascii="Helvetica" w:hAnsi="Helvetica" w:cs="Helvetica" w:hint="eastAsia"/>
          <w:color w:val="333333"/>
          <w:sz w:val="10"/>
          <w:szCs w:val="10"/>
        </w:rPr>
        <w:t>Berkeley DB</w:t>
      </w:r>
      <w:r w:rsidR="004C4FC8">
        <w:rPr>
          <w:rFonts w:ascii="Helvetica" w:hAnsi="Helvetica" w:cs="Helvetica" w:hint="eastAsia"/>
          <w:color w:val="333333"/>
          <w:sz w:val="10"/>
          <w:szCs w:val="10"/>
        </w:rPr>
        <w:t>组件之间挣扎的。</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In general, the log manager, itself, has no notion of record types, so in theory, it should not distinguish between checkpoint records and other records—they are simply opaque byte strings that the log manager writes to disk. In practice, the log maintains metadata revealing that it does understand the contents of some records. For example, during log startup, the log manager examines all the log files it can find to identify the most recently written log file. It assumes that all log files prior to that one are </w:t>
      </w:r>
      <w:r w:rsidRPr="003B17C9">
        <w:rPr>
          <w:rFonts w:ascii="Helvetica" w:eastAsia="Times New Roman" w:hAnsi="Helvetica" w:cs="Helvetica"/>
          <w:color w:val="333333"/>
          <w:sz w:val="10"/>
          <w:szCs w:val="10"/>
        </w:rPr>
        <w:t>complete and intact</w:t>
      </w:r>
      <w:r w:rsidRPr="00801E12">
        <w:rPr>
          <w:rFonts w:ascii="Helvetica" w:eastAsia="Times New Roman" w:hAnsi="Helvetica" w:cs="Helvetica"/>
          <w:color w:val="333333"/>
          <w:sz w:val="10"/>
          <w:szCs w:val="10"/>
        </w:rPr>
        <w:t>, and then sets out to examine the most recent log file and determine how much of it contains valid log records. It reads from the beginning of a log file, stopping if/when it encounters a log record header that does not checksum properly, which indicates either the end of the log or the beginning of log file corruption. In either case, it determines the logical end of log.</w:t>
      </w:r>
    </w:p>
    <w:p w:rsidR="00887011" w:rsidRDefault="00102805"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总</w:t>
      </w:r>
      <w:r w:rsidR="00887011">
        <w:rPr>
          <w:rFonts w:ascii="Helvetica" w:hAnsi="Helvetica" w:cs="Helvetica" w:hint="eastAsia"/>
          <w:color w:val="333333"/>
          <w:sz w:val="10"/>
          <w:szCs w:val="10"/>
        </w:rPr>
        <w:t>之</w:t>
      </w:r>
      <w:r w:rsidR="00A4631F">
        <w:rPr>
          <w:rFonts w:ascii="Helvetica" w:hAnsi="Helvetica" w:cs="Helvetica" w:hint="eastAsia"/>
          <w:color w:val="333333"/>
          <w:sz w:val="10"/>
          <w:szCs w:val="10"/>
        </w:rPr>
        <w:t>，</w:t>
      </w:r>
      <w:r w:rsidR="007A5B43">
        <w:rPr>
          <w:rFonts w:ascii="Helvetica" w:hAnsi="Helvetica" w:cs="Helvetica" w:hint="eastAsia"/>
          <w:color w:val="333333"/>
          <w:sz w:val="10"/>
          <w:szCs w:val="10"/>
        </w:rPr>
        <w:t>日志管理器本身没有记录类型的概念，因此在理论上，它不需要区分检查点记录和其他的记录——它们都仅仅是需要日志管理器写到磁盘的不透明字节串。实际上，</w:t>
      </w:r>
      <w:r w:rsidR="00977764">
        <w:rPr>
          <w:rFonts w:ascii="Helvetica" w:hAnsi="Helvetica" w:cs="Helvetica" w:hint="eastAsia"/>
          <w:color w:val="333333"/>
          <w:sz w:val="10"/>
          <w:szCs w:val="10"/>
        </w:rPr>
        <w:t>日志</w:t>
      </w:r>
      <w:r w:rsidR="00977764" w:rsidRPr="00AF7959">
        <w:rPr>
          <w:rFonts w:ascii="Helvetica" w:hAnsi="Helvetica" w:cs="Helvetica" w:hint="eastAsia"/>
          <w:color w:val="333333"/>
          <w:sz w:val="10"/>
          <w:szCs w:val="10"/>
        </w:rPr>
        <w:t>管理器</w:t>
      </w:r>
      <w:r w:rsidR="00977764">
        <w:rPr>
          <w:rFonts w:ascii="Helvetica" w:hAnsi="Helvetica" w:cs="Helvetica" w:hint="eastAsia"/>
          <w:color w:val="333333"/>
          <w:sz w:val="10"/>
          <w:szCs w:val="10"/>
        </w:rPr>
        <w:t>维护了元数据，</w:t>
      </w:r>
      <w:r w:rsidR="00AF7959">
        <w:rPr>
          <w:rFonts w:ascii="Helvetica" w:hAnsi="Helvetica" w:cs="Helvetica" w:hint="eastAsia"/>
          <w:color w:val="333333"/>
          <w:sz w:val="10"/>
          <w:szCs w:val="10"/>
        </w:rPr>
        <w:t>说明</w:t>
      </w:r>
      <w:r w:rsidR="00977764">
        <w:rPr>
          <w:rFonts w:ascii="Helvetica" w:hAnsi="Helvetica" w:cs="Helvetica" w:hint="eastAsia"/>
          <w:color w:val="333333"/>
          <w:sz w:val="10"/>
          <w:szCs w:val="10"/>
        </w:rPr>
        <w:t>了它确实理解一些记录的内容。例如，在日志启动过程中，日志管理器检查所有它能找到的日志文件并且识别出最近写过的日志文件。它假定所有该文件之前的所有日志文件都是完整无缺的，然后开始检查最近的日志文件并确定它含有哪些有效的记录。</w:t>
      </w:r>
      <w:r w:rsidR="004416F7">
        <w:rPr>
          <w:rFonts w:ascii="Helvetica" w:hAnsi="Helvetica" w:cs="Helvetica" w:hint="eastAsia"/>
          <w:color w:val="333333"/>
          <w:sz w:val="10"/>
          <w:szCs w:val="10"/>
        </w:rPr>
        <w:t>它从日志文件的开头开始读，直到遇到一个不能正确校验的日志记录头才停下来，这意味着到了日志尾或日志文件损坏了。</w:t>
      </w:r>
      <w:r w:rsidR="00433279">
        <w:rPr>
          <w:rFonts w:ascii="Helvetica" w:hAnsi="Helvetica" w:cs="Helvetica" w:hint="eastAsia"/>
          <w:color w:val="333333"/>
          <w:sz w:val="10"/>
          <w:szCs w:val="10"/>
        </w:rPr>
        <w:t>这两种情况</w:t>
      </w:r>
      <w:r w:rsidR="004416F7">
        <w:rPr>
          <w:rFonts w:ascii="Helvetica" w:hAnsi="Helvetica" w:cs="Helvetica" w:hint="eastAsia"/>
          <w:color w:val="333333"/>
          <w:sz w:val="10"/>
          <w:szCs w:val="10"/>
        </w:rPr>
        <w:t>都确定了日志的逻辑结尾。</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During this process of reading the log to find the current end, the log manager extracts the Berkeley DB record type, looking for checkpoint records. It retains the position of the last checkpoint record it finds in log manager metadata as a "favor" to the transaction system. That is, the transaction system needs to find the last checkpoint, but rather than having both the log manager and transaction manager read the entire log file to do so, the transaction manager delegates that task to the log manager. This is a classic example of violating abstraction boundaries in exchange for performance.</w:t>
      </w:r>
    </w:p>
    <w:p w:rsidR="0015509A" w:rsidRDefault="0015509A"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在读取日志以找到当前日志尾的过程中，日志管理器抽取</w:t>
      </w:r>
      <w:r>
        <w:rPr>
          <w:rFonts w:ascii="Helvetica" w:hAnsi="Helvetica" w:cs="Helvetica" w:hint="eastAsia"/>
          <w:color w:val="333333"/>
          <w:sz w:val="10"/>
          <w:szCs w:val="10"/>
        </w:rPr>
        <w:t>Berkeley DB</w:t>
      </w:r>
      <w:r>
        <w:rPr>
          <w:rFonts w:ascii="Helvetica" w:hAnsi="Helvetica" w:cs="Helvetica" w:hint="eastAsia"/>
          <w:color w:val="333333"/>
          <w:sz w:val="10"/>
          <w:szCs w:val="10"/>
        </w:rPr>
        <w:t>的记录类型以寻找检查点记录。</w:t>
      </w:r>
      <w:r w:rsidR="00061D32">
        <w:rPr>
          <w:rFonts w:ascii="Helvetica" w:hAnsi="Helvetica" w:cs="Helvetica" w:hint="eastAsia"/>
          <w:color w:val="333333"/>
          <w:sz w:val="10"/>
          <w:szCs w:val="10"/>
        </w:rPr>
        <w:t>作为对事务系统的“帮忙”，它把找到的最后一个检查地点记录的位置保留在日志管理器的元数据中。也就是说，事务系统需要找到最后的检查点，但是与其让日志管理器和事务管理器都去读取整个日志来干这件事，事务管理器把该任务代理给了日志管理器。这是一个违背抽象边界而换来性能的典型例子。</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What are the implications of this tradeoff? Imagine that a system other than Berkeley DB is using the log manager. If it happens to write the value corresponding to the checkpoint record type in the same position that Berkeley DB places its record type, then the log manager will identify that record as a checkpoint record. However, unless the application asks the log manager for that information (by directly accessing </w:t>
      </w:r>
      <w:r w:rsidRPr="00801E12">
        <w:rPr>
          <w:rFonts w:ascii="Courier New" w:eastAsia="Times New Roman" w:hAnsi="Courier New" w:cs="Courier New"/>
          <w:color w:val="DD1144"/>
          <w:sz w:val="10"/>
        </w:rPr>
        <w:t>cached_ckp_lsn</w:t>
      </w:r>
      <w:r w:rsidRPr="00801E12">
        <w:rPr>
          <w:rFonts w:ascii="Helvetica" w:eastAsia="Times New Roman" w:hAnsi="Helvetica" w:cs="Helvetica"/>
          <w:color w:val="333333"/>
          <w:sz w:val="10"/>
          <w:szCs w:val="10"/>
        </w:rPr>
        <w:t xml:space="preserve"> field in the log metadata), this information never affects anything. In short, this is either a harmful layering violation or a </w:t>
      </w:r>
      <w:r w:rsidRPr="003B17C9">
        <w:rPr>
          <w:rFonts w:ascii="Helvetica" w:eastAsia="Times New Roman" w:hAnsi="Helvetica" w:cs="Helvetica"/>
          <w:color w:val="333333"/>
          <w:sz w:val="10"/>
          <w:szCs w:val="10"/>
        </w:rPr>
        <w:t>savvy</w:t>
      </w:r>
      <w:r w:rsidRPr="00801E12">
        <w:rPr>
          <w:rFonts w:ascii="Helvetica" w:eastAsia="Times New Roman" w:hAnsi="Helvetica" w:cs="Helvetica"/>
          <w:color w:val="333333"/>
          <w:sz w:val="10"/>
          <w:szCs w:val="10"/>
        </w:rPr>
        <w:t xml:space="preserve"> performance optimization.</w:t>
      </w:r>
    </w:p>
    <w:p w:rsidR="00C2337F" w:rsidRPr="00C2337F" w:rsidRDefault="00C2337F"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这个权衡意味着什么呢？假设</w:t>
      </w:r>
      <w:r>
        <w:rPr>
          <w:rFonts w:ascii="Helvetica" w:hAnsi="Helvetica" w:cs="Helvetica" w:hint="eastAsia"/>
          <w:color w:val="333333"/>
          <w:sz w:val="10"/>
          <w:szCs w:val="10"/>
        </w:rPr>
        <w:t>Berkeley DB</w:t>
      </w:r>
      <w:r>
        <w:rPr>
          <w:rFonts w:ascii="Helvetica" w:hAnsi="Helvetica" w:cs="Helvetica" w:hint="eastAsia"/>
          <w:color w:val="333333"/>
          <w:sz w:val="10"/>
          <w:szCs w:val="10"/>
        </w:rPr>
        <w:t>之外有个系统在使用日志管理器。如果它碰巧写了一个检查点日志类型对应的值到了</w:t>
      </w:r>
      <w:r>
        <w:rPr>
          <w:rFonts w:ascii="Helvetica" w:hAnsi="Helvetica" w:cs="Helvetica" w:hint="eastAsia"/>
          <w:color w:val="333333"/>
          <w:sz w:val="10"/>
          <w:szCs w:val="10"/>
        </w:rPr>
        <w:t>Berkeley DB</w:t>
      </w:r>
      <w:r>
        <w:rPr>
          <w:rFonts w:ascii="Helvetica" w:hAnsi="Helvetica" w:cs="Helvetica" w:hint="eastAsia"/>
          <w:color w:val="333333"/>
          <w:sz w:val="10"/>
          <w:szCs w:val="10"/>
        </w:rPr>
        <w:t>放置自己的记录类型的同一个位置，那么日志管理器将把该记录识别为一个检查点记录。然而，除非应用程序找日志管理要这些信息（通过直接读取日志元数据中的</w:t>
      </w:r>
      <w:r w:rsidRPr="00801E12">
        <w:rPr>
          <w:rFonts w:ascii="Courier New" w:eastAsia="Times New Roman" w:hAnsi="Courier New" w:cs="Courier New"/>
          <w:color w:val="DD1144"/>
          <w:sz w:val="10"/>
        </w:rPr>
        <w:t>cached_ckp_lsn</w:t>
      </w:r>
      <w:r w:rsidRPr="003B17C9">
        <w:rPr>
          <w:rFonts w:ascii="Helvetica" w:hAnsi="Helvetica" w:cs="Helvetica" w:hint="eastAsia"/>
          <w:color w:val="333333"/>
          <w:sz w:val="10"/>
          <w:szCs w:val="10"/>
        </w:rPr>
        <w:t>字段），这些信息不</w:t>
      </w:r>
      <w:r w:rsidR="003B17C9">
        <w:rPr>
          <w:rFonts w:ascii="Helvetica" w:hAnsi="Helvetica" w:cs="Helvetica" w:hint="eastAsia"/>
          <w:color w:val="333333"/>
          <w:sz w:val="10"/>
          <w:szCs w:val="10"/>
        </w:rPr>
        <w:t>会</w:t>
      </w:r>
      <w:r w:rsidRPr="003B17C9">
        <w:rPr>
          <w:rFonts w:ascii="Helvetica" w:hAnsi="Helvetica" w:cs="Helvetica" w:hint="eastAsia"/>
          <w:color w:val="333333"/>
          <w:sz w:val="10"/>
          <w:szCs w:val="10"/>
        </w:rPr>
        <w:t>影响任何事情。简而言之，这既不是一个有害的对分层的违背，也不是一个</w:t>
      </w:r>
      <w:r w:rsidR="0009038B">
        <w:rPr>
          <w:rFonts w:ascii="Helvetica" w:hAnsi="Helvetica" w:cs="Helvetica" w:hint="eastAsia"/>
          <w:color w:val="333333"/>
          <w:sz w:val="10"/>
          <w:szCs w:val="10"/>
        </w:rPr>
        <w:t>精明</w:t>
      </w:r>
      <w:r w:rsidR="00093091" w:rsidRPr="003B17C9">
        <w:rPr>
          <w:rFonts w:ascii="Helvetica" w:hAnsi="Helvetica" w:cs="Helvetica" w:hint="eastAsia"/>
          <w:color w:val="333333"/>
          <w:sz w:val="10"/>
          <w:szCs w:val="10"/>
        </w:rPr>
        <w:t>的性能优化。</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File management is another place where the separation between </w:t>
      </w:r>
      <w:r w:rsidRPr="00CD32ED">
        <w:rPr>
          <w:rFonts w:ascii="Helvetica" w:eastAsia="Times New Roman" w:hAnsi="Helvetica" w:cs="Helvetica"/>
          <w:color w:val="333333"/>
          <w:sz w:val="10"/>
          <w:szCs w:val="10"/>
        </w:rPr>
        <w:t>the log manager and Berkeley DB</w:t>
      </w:r>
      <w:r w:rsidRPr="00801E12">
        <w:rPr>
          <w:rFonts w:ascii="Helvetica" w:eastAsia="Times New Roman" w:hAnsi="Helvetica" w:cs="Helvetica"/>
          <w:color w:val="333333"/>
          <w:sz w:val="10"/>
          <w:szCs w:val="10"/>
        </w:rPr>
        <w:t xml:space="preserve"> is fuzzy. As mentioned earlier, most Berkeley DB log records have to identify a database. Each log record could contain the full filename of the database, but that would be expensive in terms of log space, and clumsy, because recovery would have to map that name to some sort of handle it could use to access the database (either a file descriptor or a database handle). Instead, Berkeley DB identifies databases in the log by an integer identifier, called a log file id, and implements a set of functions, called </w:t>
      </w:r>
      <w:r w:rsidRPr="00801E12">
        <w:rPr>
          <w:rFonts w:ascii="Courier New" w:eastAsia="Times New Roman" w:hAnsi="Courier New" w:cs="Courier New"/>
          <w:color w:val="DD1144"/>
          <w:sz w:val="10"/>
        </w:rPr>
        <w:t>dbreg</w:t>
      </w:r>
      <w:r w:rsidRPr="00801E12">
        <w:rPr>
          <w:rFonts w:ascii="Helvetica" w:eastAsia="Times New Roman" w:hAnsi="Helvetica" w:cs="Helvetica"/>
          <w:color w:val="333333"/>
          <w:sz w:val="10"/>
          <w:szCs w:val="10"/>
        </w:rPr>
        <w:t xml:space="preserve"> (for "database registration"), to maintain mappings between filenames and log file ids. The persistent version of this mapping (with the record type </w:t>
      </w:r>
      <w:r w:rsidRPr="00801E12">
        <w:rPr>
          <w:rFonts w:ascii="Courier New" w:eastAsia="Times New Roman" w:hAnsi="Courier New" w:cs="Courier New"/>
          <w:color w:val="DD1144"/>
          <w:sz w:val="10"/>
        </w:rPr>
        <w:t>DBREG_REGISTER</w:t>
      </w:r>
      <w:r w:rsidRPr="00801E12">
        <w:rPr>
          <w:rFonts w:ascii="Helvetica" w:eastAsia="Times New Roman" w:hAnsi="Helvetica" w:cs="Helvetica"/>
          <w:color w:val="333333"/>
          <w:sz w:val="10"/>
          <w:szCs w:val="10"/>
        </w:rPr>
        <w:t>) is written to log records when the database is opened. However, we also need in-memory representations of this mapping to facilitate transaction abort and recovery. What subsystem should be responsible for maintaining this mapping?</w:t>
      </w:r>
    </w:p>
    <w:p w:rsidR="00486562" w:rsidRPr="00486562" w:rsidRDefault="00486562"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文件管理</w:t>
      </w:r>
      <w:r w:rsidR="002A13A0">
        <w:rPr>
          <w:rFonts w:ascii="Helvetica" w:hAnsi="Helvetica" w:cs="Helvetica" w:hint="eastAsia"/>
          <w:color w:val="333333"/>
          <w:sz w:val="10"/>
          <w:szCs w:val="10"/>
        </w:rPr>
        <w:t>部分</w:t>
      </w:r>
      <w:r>
        <w:rPr>
          <w:rFonts w:ascii="Helvetica" w:hAnsi="Helvetica" w:cs="Helvetica" w:hint="eastAsia"/>
          <w:color w:val="333333"/>
          <w:sz w:val="10"/>
          <w:szCs w:val="10"/>
        </w:rPr>
        <w:t>是日志管理器</w:t>
      </w:r>
      <w:r w:rsidR="00B574E6">
        <w:rPr>
          <w:rFonts w:ascii="Helvetica" w:hAnsi="Helvetica" w:cs="Helvetica" w:hint="eastAsia"/>
          <w:color w:val="333333"/>
          <w:sz w:val="10"/>
          <w:szCs w:val="10"/>
        </w:rPr>
        <w:t>与</w:t>
      </w:r>
      <w:r>
        <w:rPr>
          <w:rFonts w:ascii="Helvetica" w:hAnsi="Helvetica" w:cs="Helvetica" w:hint="eastAsia"/>
          <w:color w:val="333333"/>
          <w:sz w:val="10"/>
          <w:szCs w:val="10"/>
        </w:rPr>
        <w:t>Berkeley DB</w:t>
      </w:r>
      <w:r w:rsidR="00B574E6">
        <w:rPr>
          <w:rFonts w:ascii="Helvetica" w:hAnsi="Helvetica" w:cs="Helvetica" w:hint="eastAsia"/>
          <w:color w:val="333333"/>
          <w:sz w:val="10"/>
          <w:szCs w:val="10"/>
        </w:rPr>
        <w:t>其他</w:t>
      </w:r>
      <w:r w:rsidR="00E3263F">
        <w:rPr>
          <w:rFonts w:ascii="Helvetica" w:hAnsi="Helvetica" w:cs="Helvetica" w:hint="eastAsia"/>
          <w:color w:val="333333"/>
          <w:sz w:val="10"/>
          <w:szCs w:val="10"/>
        </w:rPr>
        <w:t>模块间</w:t>
      </w:r>
      <w:r>
        <w:rPr>
          <w:rFonts w:ascii="Helvetica" w:hAnsi="Helvetica" w:cs="Helvetica" w:hint="eastAsia"/>
          <w:color w:val="333333"/>
          <w:sz w:val="10"/>
          <w:szCs w:val="10"/>
        </w:rPr>
        <w:t>的分离</w:t>
      </w:r>
      <w:r w:rsidR="00B574E6">
        <w:rPr>
          <w:rFonts w:ascii="Helvetica" w:hAnsi="Helvetica" w:cs="Helvetica" w:hint="eastAsia"/>
          <w:color w:val="333333"/>
          <w:sz w:val="10"/>
          <w:szCs w:val="10"/>
        </w:rPr>
        <w:t>比较</w:t>
      </w:r>
      <w:r>
        <w:rPr>
          <w:rFonts w:ascii="Helvetica" w:hAnsi="Helvetica" w:cs="Helvetica" w:hint="eastAsia"/>
          <w:color w:val="333333"/>
          <w:sz w:val="10"/>
          <w:szCs w:val="10"/>
        </w:rPr>
        <w:t>模糊的</w:t>
      </w:r>
      <w:r w:rsidR="00E3263F">
        <w:rPr>
          <w:rFonts w:ascii="Helvetica" w:hAnsi="Helvetica" w:cs="Helvetica" w:hint="eastAsia"/>
          <w:color w:val="333333"/>
          <w:sz w:val="10"/>
          <w:szCs w:val="10"/>
        </w:rPr>
        <w:t>另一个</w:t>
      </w:r>
      <w:r w:rsidR="00666C06">
        <w:rPr>
          <w:rFonts w:ascii="Helvetica" w:hAnsi="Helvetica" w:cs="Helvetica" w:hint="eastAsia"/>
          <w:color w:val="333333"/>
          <w:sz w:val="10"/>
          <w:szCs w:val="10"/>
        </w:rPr>
        <w:t>例子</w:t>
      </w:r>
      <w:r>
        <w:rPr>
          <w:rFonts w:ascii="Helvetica" w:hAnsi="Helvetica" w:cs="Helvetica" w:hint="eastAsia"/>
          <w:color w:val="333333"/>
          <w:sz w:val="10"/>
          <w:szCs w:val="10"/>
        </w:rPr>
        <w:t>。</w:t>
      </w:r>
      <w:r w:rsidR="00F7375F">
        <w:rPr>
          <w:rFonts w:ascii="Helvetica" w:hAnsi="Helvetica" w:cs="Helvetica" w:hint="eastAsia"/>
          <w:color w:val="333333"/>
          <w:sz w:val="10"/>
          <w:szCs w:val="10"/>
        </w:rPr>
        <w:t>就像前面提到的一样，大部分</w:t>
      </w:r>
      <w:r w:rsidR="00F7375F">
        <w:rPr>
          <w:rFonts w:ascii="Helvetica" w:hAnsi="Helvetica" w:cs="Helvetica" w:hint="eastAsia"/>
          <w:color w:val="333333"/>
          <w:sz w:val="10"/>
          <w:szCs w:val="10"/>
        </w:rPr>
        <w:t>Berkeley DB</w:t>
      </w:r>
      <w:r w:rsidR="00F7375F">
        <w:rPr>
          <w:rFonts w:ascii="Helvetica" w:hAnsi="Helvetica" w:cs="Helvetica" w:hint="eastAsia"/>
          <w:color w:val="333333"/>
          <w:sz w:val="10"/>
          <w:szCs w:val="10"/>
        </w:rPr>
        <w:t>的日志记录需要标识一个数据库。每条日志记录都可能包含数据库的全名，但这样在日志空间的角度看将是很昂贵的，也比较难看，因为恢复将需要把这个名字映射到某</w:t>
      </w:r>
      <w:r w:rsidR="00770C53">
        <w:rPr>
          <w:rFonts w:ascii="Helvetica" w:hAnsi="Helvetica" w:cs="Helvetica" w:hint="eastAsia"/>
          <w:color w:val="333333"/>
          <w:sz w:val="10"/>
          <w:szCs w:val="10"/>
        </w:rPr>
        <w:t>种</w:t>
      </w:r>
      <w:r w:rsidR="00F7375F">
        <w:rPr>
          <w:rFonts w:ascii="Helvetica" w:hAnsi="Helvetica" w:cs="Helvetica" w:hint="eastAsia"/>
          <w:color w:val="333333"/>
          <w:sz w:val="10"/>
          <w:szCs w:val="10"/>
        </w:rPr>
        <w:t>形式的句柄以便能够访问数据库（要么是一个文件描述符要么是一个数据库句柄）。</w:t>
      </w:r>
      <w:r w:rsidR="00770C53">
        <w:rPr>
          <w:rFonts w:ascii="Helvetica" w:hAnsi="Helvetica" w:cs="Helvetica" w:hint="eastAsia"/>
          <w:color w:val="333333"/>
          <w:sz w:val="10"/>
          <w:szCs w:val="10"/>
        </w:rPr>
        <w:t>实际上</w:t>
      </w:r>
      <w:r w:rsidR="00F7375F">
        <w:rPr>
          <w:rFonts w:ascii="Helvetica" w:hAnsi="Helvetica" w:cs="Helvetica" w:hint="eastAsia"/>
          <w:color w:val="333333"/>
          <w:sz w:val="10"/>
          <w:szCs w:val="10"/>
        </w:rPr>
        <w:t>，</w:t>
      </w:r>
      <w:r w:rsidR="00F7375F">
        <w:rPr>
          <w:rFonts w:ascii="Helvetica" w:hAnsi="Helvetica" w:cs="Helvetica" w:hint="eastAsia"/>
          <w:color w:val="333333"/>
          <w:sz w:val="10"/>
          <w:szCs w:val="10"/>
        </w:rPr>
        <w:t>Berkeley DB</w:t>
      </w:r>
      <w:r w:rsidR="00F7375F">
        <w:rPr>
          <w:rFonts w:ascii="Helvetica" w:hAnsi="Helvetica" w:cs="Helvetica" w:hint="eastAsia"/>
          <w:color w:val="333333"/>
          <w:sz w:val="10"/>
          <w:szCs w:val="10"/>
        </w:rPr>
        <w:t>在日志中用一个整数标识数据库，称为一个日志文件</w:t>
      </w:r>
      <w:r w:rsidR="00F7375F">
        <w:rPr>
          <w:rFonts w:ascii="Helvetica" w:hAnsi="Helvetica" w:cs="Helvetica" w:hint="eastAsia"/>
          <w:color w:val="333333"/>
          <w:sz w:val="10"/>
          <w:szCs w:val="10"/>
        </w:rPr>
        <w:t>ID</w:t>
      </w:r>
      <w:r w:rsidR="00F7375F">
        <w:rPr>
          <w:rFonts w:ascii="Helvetica" w:hAnsi="Helvetica" w:cs="Helvetica" w:hint="eastAsia"/>
          <w:color w:val="333333"/>
          <w:sz w:val="10"/>
          <w:szCs w:val="10"/>
        </w:rPr>
        <w:t>，并实现了一系列的函数，</w:t>
      </w:r>
      <w:r w:rsidR="00857E6E">
        <w:rPr>
          <w:rFonts w:ascii="Helvetica" w:hAnsi="Helvetica" w:cs="Helvetica" w:hint="eastAsia"/>
          <w:color w:val="333333"/>
          <w:sz w:val="10"/>
          <w:szCs w:val="10"/>
        </w:rPr>
        <w:t>统</w:t>
      </w:r>
      <w:r w:rsidR="00F7375F">
        <w:rPr>
          <w:rFonts w:ascii="Helvetica" w:hAnsi="Helvetica" w:cs="Helvetica" w:hint="eastAsia"/>
          <w:color w:val="333333"/>
          <w:sz w:val="10"/>
          <w:szCs w:val="10"/>
        </w:rPr>
        <w:t>称为</w:t>
      </w:r>
      <w:r w:rsidR="00F7375F">
        <w:rPr>
          <w:rFonts w:ascii="Helvetica" w:hAnsi="Helvetica" w:cs="Helvetica" w:hint="eastAsia"/>
          <w:color w:val="333333"/>
          <w:sz w:val="10"/>
          <w:szCs w:val="10"/>
        </w:rPr>
        <w:t>dbreg</w:t>
      </w:r>
      <w:r w:rsidR="00F7375F">
        <w:rPr>
          <w:rFonts w:ascii="Helvetica" w:hAnsi="Helvetica" w:cs="Helvetica" w:hint="eastAsia"/>
          <w:color w:val="333333"/>
          <w:sz w:val="10"/>
          <w:szCs w:val="10"/>
        </w:rPr>
        <w:t>（</w:t>
      </w:r>
      <w:r w:rsidR="00F7375F">
        <w:rPr>
          <w:rFonts w:ascii="Helvetica" w:hAnsi="Helvetica" w:cs="Helvetica" w:hint="eastAsia"/>
          <w:color w:val="333333"/>
          <w:sz w:val="10"/>
          <w:szCs w:val="10"/>
        </w:rPr>
        <w:t>database registration</w:t>
      </w:r>
      <w:r w:rsidR="00F7375F">
        <w:rPr>
          <w:rFonts w:ascii="Helvetica" w:hAnsi="Helvetica" w:cs="Helvetica" w:hint="eastAsia"/>
          <w:color w:val="333333"/>
          <w:sz w:val="10"/>
          <w:szCs w:val="10"/>
        </w:rPr>
        <w:t>的简称）</w:t>
      </w:r>
      <w:r w:rsidR="00975625">
        <w:rPr>
          <w:rFonts w:ascii="Helvetica" w:hAnsi="Helvetica" w:cs="Helvetica" w:hint="eastAsia"/>
          <w:color w:val="333333"/>
          <w:sz w:val="10"/>
          <w:szCs w:val="10"/>
        </w:rPr>
        <w:t>，来维护文件名和日志文件</w:t>
      </w:r>
      <w:r w:rsidR="00975625">
        <w:rPr>
          <w:rFonts w:ascii="Helvetica" w:hAnsi="Helvetica" w:cs="Helvetica" w:hint="eastAsia"/>
          <w:color w:val="333333"/>
          <w:sz w:val="10"/>
          <w:szCs w:val="10"/>
        </w:rPr>
        <w:t>ID</w:t>
      </w:r>
      <w:r w:rsidR="00975625">
        <w:rPr>
          <w:rFonts w:ascii="Helvetica" w:hAnsi="Helvetica" w:cs="Helvetica" w:hint="eastAsia"/>
          <w:color w:val="333333"/>
          <w:sz w:val="10"/>
          <w:szCs w:val="10"/>
        </w:rPr>
        <w:t>的映射。</w:t>
      </w:r>
      <w:r w:rsidR="00770C53">
        <w:rPr>
          <w:rFonts w:ascii="Helvetica" w:hAnsi="Helvetica" w:cs="Helvetica" w:hint="eastAsia"/>
          <w:color w:val="333333"/>
          <w:sz w:val="10"/>
          <w:szCs w:val="10"/>
        </w:rPr>
        <w:t>当数据库被打开时，</w:t>
      </w:r>
      <w:r w:rsidR="00975625">
        <w:rPr>
          <w:rFonts w:ascii="Helvetica" w:hAnsi="Helvetica" w:cs="Helvetica" w:hint="eastAsia"/>
          <w:color w:val="333333"/>
          <w:sz w:val="10"/>
          <w:szCs w:val="10"/>
        </w:rPr>
        <w:t>这个映射的持久化版本（记录类型为</w:t>
      </w:r>
      <w:r w:rsidR="00975625" w:rsidRPr="00801E12">
        <w:rPr>
          <w:rFonts w:ascii="Courier New" w:eastAsia="Times New Roman" w:hAnsi="Courier New" w:cs="Courier New"/>
          <w:color w:val="DD1144"/>
          <w:sz w:val="10"/>
        </w:rPr>
        <w:t>DBREG_REGISTER</w:t>
      </w:r>
      <w:r w:rsidR="00770C53">
        <w:rPr>
          <w:rFonts w:ascii="Helvetica" w:hAnsi="Helvetica" w:cs="Helvetica" w:hint="eastAsia"/>
          <w:color w:val="333333"/>
          <w:sz w:val="10"/>
          <w:szCs w:val="10"/>
        </w:rPr>
        <w:t>）被写到日志记录中</w:t>
      </w:r>
      <w:r w:rsidR="00975625">
        <w:rPr>
          <w:rFonts w:ascii="Helvetica" w:hAnsi="Helvetica" w:cs="Helvetica" w:hint="eastAsia"/>
          <w:color w:val="333333"/>
          <w:sz w:val="10"/>
          <w:szCs w:val="10"/>
        </w:rPr>
        <w:t>。然而，我们也需要这个映射的内</w:t>
      </w:r>
      <w:r w:rsidR="00DC3FF8">
        <w:rPr>
          <w:rFonts w:ascii="Helvetica" w:hAnsi="Helvetica" w:cs="Helvetica" w:hint="eastAsia"/>
          <w:color w:val="333333"/>
          <w:sz w:val="10"/>
          <w:szCs w:val="10"/>
        </w:rPr>
        <w:t>存表示以支持事务的撤销和恢复。哪个子系统应该负责维护这个映射呢？</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In theory, the file to log-file-id mapping is a high-level Berkeley DB function; it does not belong to any of the subsystems, which were intended to be ignorant of the larger picture. In the original design, this information was left in the logging subsystems data structures because the logging system seemed like the best choice. However, after repeatedly finding and fixing bugs in the implementation, the mapping support was pulled out of the logging subsystem code and into its own small subsystem with its own object-oriented interfaces and private data structures. (In retrospect, this information should logically have been placed with the Berkeley DB environment information itself, outside of any subsystem.)</w:t>
      </w:r>
    </w:p>
    <w:p w:rsidR="0053753D" w:rsidRPr="0053753D" w:rsidRDefault="0053753D"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理论上，文件到日志文件</w:t>
      </w:r>
      <w:r>
        <w:rPr>
          <w:rFonts w:ascii="Helvetica" w:hAnsi="Helvetica" w:cs="Helvetica" w:hint="eastAsia"/>
          <w:color w:val="333333"/>
          <w:sz w:val="10"/>
          <w:szCs w:val="10"/>
        </w:rPr>
        <w:t>ID</w:t>
      </w:r>
      <w:r>
        <w:rPr>
          <w:rFonts w:ascii="Helvetica" w:hAnsi="Helvetica" w:cs="Helvetica" w:hint="eastAsia"/>
          <w:color w:val="333333"/>
          <w:sz w:val="10"/>
          <w:szCs w:val="10"/>
        </w:rPr>
        <w:t>的映射是一个高层的</w:t>
      </w:r>
      <w:r>
        <w:rPr>
          <w:rFonts w:ascii="Helvetica" w:hAnsi="Helvetica" w:cs="Helvetica" w:hint="eastAsia"/>
          <w:color w:val="333333"/>
          <w:sz w:val="10"/>
          <w:szCs w:val="10"/>
        </w:rPr>
        <w:t>Berkeley DB</w:t>
      </w:r>
      <w:r>
        <w:rPr>
          <w:rFonts w:ascii="Helvetica" w:hAnsi="Helvetica" w:cs="Helvetica" w:hint="eastAsia"/>
          <w:color w:val="333333"/>
          <w:sz w:val="10"/>
          <w:szCs w:val="10"/>
        </w:rPr>
        <w:t>函数；它不属于任何一个子系统，</w:t>
      </w:r>
      <w:r w:rsidR="00520B4E">
        <w:rPr>
          <w:rFonts w:ascii="Helvetica" w:hAnsi="Helvetica" w:cs="Helvetica" w:hint="eastAsia"/>
          <w:color w:val="333333"/>
          <w:sz w:val="10"/>
          <w:szCs w:val="10"/>
        </w:rPr>
        <w:t>子系统</w:t>
      </w:r>
      <w:r w:rsidR="00DA0715">
        <w:rPr>
          <w:rFonts w:ascii="Helvetica" w:hAnsi="Helvetica" w:cs="Helvetica" w:hint="eastAsia"/>
          <w:color w:val="333333"/>
          <w:sz w:val="10"/>
          <w:szCs w:val="10"/>
        </w:rPr>
        <w:t>不应有</w:t>
      </w:r>
      <w:r w:rsidR="00A61BA7">
        <w:rPr>
          <w:rFonts w:ascii="Helvetica" w:hAnsi="Helvetica" w:cs="Helvetica" w:hint="eastAsia"/>
          <w:color w:val="333333"/>
          <w:sz w:val="10"/>
          <w:szCs w:val="10"/>
        </w:rPr>
        <w:t>全局概念。</w:t>
      </w:r>
      <w:r w:rsidR="00520B4E">
        <w:rPr>
          <w:rFonts w:ascii="Helvetica" w:hAnsi="Helvetica" w:cs="Helvetica" w:hint="eastAsia"/>
          <w:color w:val="333333"/>
          <w:sz w:val="10"/>
          <w:szCs w:val="10"/>
        </w:rPr>
        <w:t>在最初的设计中，这些信息被留在日志子系统的数据结构中，因为日志系统看起来是最好的选择。然而，在不断地发现和修复实现中的缺陷时，这个映射支持被从日志子系统代码中抽取出来形成了它自己小子系统，有了自己的面向对象的接口和私有的数据结构。（回过来看，这些信息逻辑上本应该被放在</w:t>
      </w:r>
      <w:r w:rsidR="00520B4E">
        <w:rPr>
          <w:rFonts w:ascii="Helvetica" w:hAnsi="Helvetica" w:cs="Helvetica" w:hint="eastAsia"/>
          <w:color w:val="333333"/>
          <w:sz w:val="10"/>
          <w:szCs w:val="10"/>
        </w:rPr>
        <w:t>Berkeley DB</w:t>
      </w:r>
      <w:r w:rsidR="00520B4E">
        <w:rPr>
          <w:rFonts w:ascii="Helvetica" w:hAnsi="Helvetica" w:cs="Helvetica" w:hint="eastAsia"/>
          <w:color w:val="333333"/>
          <w:sz w:val="10"/>
          <w:szCs w:val="10"/>
        </w:rPr>
        <w:t>环境信息本身中，在</w:t>
      </w:r>
      <w:r w:rsidR="00536CDF">
        <w:rPr>
          <w:rFonts w:ascii="Helvetica" w:hAnsi="Helvetica" w:cs="Helvetica" w:hint="eastAsia"/>
          <w:color w:val="333333"/>
          <w:sz w:val="10"/>
          <w:szCs w:val="10"/>
        </w:rPr>
        <w:t>所有</w:t>
      </w:r>
      <w:r w:rsidR="00520B4E">
        <w:rPr>
          <w:rFonts w:ascii="Helvetica" w:hAnsi="Helvetica" w:cs="Helvetica" w:hint="eastAsia"/>
          <w:color w:val="333333"/>
          <w:sz w:val="10"/>
          <w:szCs w:val="10"/>
        </w:rPr>
        <w:t>子系统之外。）</w:t>
      </w:r>
    </w:p>
    <w:p w:rsidR="00801E12" w:rsidRPr="001946A2"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13</w:t>
      </w:r>
      <w:r w:rsidR="001946A2">
        <w:rPr>
          <w:rFonts w:ascii="Helvetica" w:hAnsi="Helvetica" w:cs="Helvetica" w:hint="eastAsia"/>
          <w:b/>
          <w:bCs/>
          <w:i/>
          <w:iCs/>
          <w:color w:val="333333"/>
          <w:sz w:val="10"/>
          <w:szCs w:val="10"/>
        </w:rPr>
        <w:t xml:space="preserve"> </w:t>
      </w:r>
      <w:r w:rsidR="001946A2">
        <w:rPr>
          <w:rFonts w:ascii="Helvetica" w:hAnsi="Helvetica" w:cs="Helvetica" w:hint="eastAsia"/>
          <w:b/>
          <w:bCs/>
          <w:i/>
          <w:iCs/>
          <w:color w:val="333333"/>
          <w:sz w:val="10"/>
          <w:szCs w:val="10"/>
        </w:rPr>
        <w:t>设计教训</w:t>
      </w:r>
      <w:r w:rsidR="001946A2">
        <w:rPr>
          <w:rFonts w:ascii="Helvetica" w:hAnsi="Helvetica" w:cs="Helvetica" w:hint="eastAsia"/>
          <w:b/>
          <w:bCs/>
          <w:i/>
          <w:iCs/>
          <w:color w:val="333333"/>
          <w:sz w:val="10"/>
          <w:szCs w:val="10"/>
        </w:rPr>
        <w:t>13</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There is rarely such thing as an unimportant bug. Sure, there's a typo now and then, but usually a bug implies somebody didn't fully understand what they were doing and implemented the wrong thing. When you fix a bug, don't look for the symptom: look for the underlying cause, the misunderstanding, if you will, because that leads to a better understanding of the program's architecture as well as revealing fundamental </w:t>
      </w:r>
      <w:r w:rsidRPr="00931C98">
        <w:rPr>
          <w:rFonts w:ascii="Helvetica" w:eastAsia="Times New Roman" w:hAnsi="Helvetica" w:cs="Helvetica"/>
          <w:color w:val="333333"/>
          <w:sz w:val="10"/>
          <w:szCs w:val="10"/>
        </w:rPr>
        <w:t>underlying</w:t>
      </w:r>
      <w:r w:rsidRPr="00801E12">
        <w:rPr>
          <w:rFonts w:ascii="Helvetica" w:eastAsia="Times New Roman" w:hAnsi="Helvetica" w:cs="Helvetica"/>
          <w:color w:val="333333"/>
          <w:sz w:val="10"/>
          <w:szCs w:val="10"/>
        </w:rPr>
        <w:t xml:space="preserve"> flaws in the design itself.</w:t>
      </w:r>
    </w:p>
    <w:p w:rsidR="00FF6619" w:rsidRPr="00FF6619" w:rsidRDefault="00FF6619"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极少存在“不重要的</w:t>
      </w:r>
      <w:r>
        <w:rPr>
          <w:rFonts w:ascii="Helvetica" w:hAnsi="Helvetica" w:cs="Helvetica" w:hint="eastAsia"/>
          <w:color w:val="333333"/>
          <w:sz w:val="10"/>
          <w:szCs w:val="10"/>
        </w:rPr>
        <w:t>Bug</w:t>
      </w:r>
      <w:r>
        <w:rPr>
          <w:rFonts w:ascii="Helvetica" w:hAnsi="Helvetica" w:cs="Helvetica" w:hint="eastAsia"/>
          <w:color w:val="333333"/>
          <w:sz w:val="10"/>
          <w:szCs w:val="10"/>
        </w:rPr>
        <w:t>”这样的事情。确实，不时会有一些</w:t>
      </w:r>
      <w:r w:rsidR="007C1AB0">
        <w:rPr>
          <w:rFonts w:ascii="Helvetica" w:hAnsi="Helvetica" w:cs="Helvetica" w:hint="eastAsia"/>
          <w:color w:val="333333"/>
          <w:sz w:val="10"/>
          <w:szCs w:val="10"/>
        </w:rPr>
        <w:t>笔误</w:t>
      </w:r>
      <w:r>
        <w:rPr>
          <w:rFonts w:ascii="Helvetica" w:hAnsi="Helvetica" w:cs="Helvetica" w:hint="eastAsia"/>
          <w:color w:val="333333"/>
          <w:sz w:val="10"/>
          <w:szCs w:val="10"/>
        </w:rPr>
        <w:t>，</w:t>
      </w:r>
      <w:r w:rsidR="007C1AB0">
        <w:rPr>
          <w:rFonts w:ascii="Helvetica" w:hAnsi="Helvetica" w:cs="Helvetica" w:hint="eastAsia"/>
          <w:color w:val="333333"/>
          <w:sz w:val="10"/>
          <w:szCs w:val="10"/>
        </w:rPr>
        <w:t>但通常一个</w:t>
      </w:r>
      <w:r w:rsidR="007C1AB0">
        <w:rPr>
          <w:rFonts w:ascii="Helvetica" w:hAnsi="Helvetica" w:cs="Helvetica" w:hint="eastAsia"/>
          <w:color w:val="333333"/>
          <w:sz w:val="10"/>
          <w:szCs w:val="10"/>
        </w:rPr>
        <w:t>Bug</w:t>
      </w:r>
      <w:r w:rsidR="007C1AB0">
        <w:rPr>
          <w:rFonts w:ascii="Helvetica" w:hAnsi="Helvetica" w:cs="Helvetica" w:hint="eastAsia"/>
          <w:color w:val="333333"/>
          <w:sz w:val="10"/>
          <w:szCs w:val="10"/>
        </w:rPr>
        <w:t>意味着有人没有完全理解他们在做的事情并实现错了。当你修复</w:t>
      </w:r>
      <w:r w:rsidR="007C1AB0">
        <w:rPr>
          <w:rFonts w:ascii="Helvetica" w:hAnsi="Helvetica" w:cs="Helvetica" w:hint="eastAsia"/>
          <w:color w:val="333333"/>
          <w:sz w:val="10"/>
          <w:szCs w:val="10"/>
        </w:rPr>
        <w:t>Bug</w:t>
      </w:r>
      <w:r w:rsidR="007C1AB0">
        <w:rPr>
          <w:rFonts w:ascii="Helvetica" w:hAnsi="Helvetica" w:cs="Helvetica" w:hint="eastAsia"/>
          <w:color w:val="333333"/>
          <w:sz w:val="10"/>
          <w:szCs w:val="10"/>
        </w:rPr>
        <w:t>时，不要仅看现象，要看</w:t>
      </w:r>
      <w:r w:rsidR="00E259C6">
        <w:rPr>
          <w:rFonts w:ascii="Helvetica" w:hAnsi="Helvetica" w:cs="Helvetica" w:hint="eastAsia"/>
          <w:color w:val="333333"/>
          <w:sz w:val="10"/>
          <w:szCs w:val="10"/>
        </w:rPr>
        <w:t>底层</w:t>
      </w:r>
      <w:r w:rsidR="007C1AB0">
        <w:rPr>
          <w:rFonts w:ascii="Helvetica" w:hAnsi="Helvetica" w:cs="Helvetica" w:hint="eastAsia"/>
          <w:color w:val="333333"/>
          <w:sz w:val="10"/>
          <w:szCs w:val="10"/>
        </w:rPr>
        <w:t>的原因。如果你愿意的话，还应该</w:t>
      </w:r>
      <w:r w:rsidR="0000392B">
        <w:rPr>
          <w:rFonts w:ascii="Helvetica" w:hAnsi="Helvetica" w:cs="Helvetica" w:hint="eastAsia"/>
          <w:color w:val="333333"/>
          <w:sz w:val="10"/>
          <w:szCs w:val="10"/>
        </w:rPr>
        <w:t>看</w:t>
      </w:r>
      <w:r w:rsidR="007C1AB0">
        <w:rPr>
          <w:rFonts w:ascii="Helvetica" w:hAnsi="Helvetica" w:cs="Helvetica" w:hint="eastAsia"/>
          <w:color w:val="333333"/>
          <w:sz w:val="10"/>
          <w:szCs w:val="10"/>
        </w:rPr>
        <w:t>看</w:t>
      </w:r>
      <w:r w:rsidR="00BF5DF3">
        <w:rPr>
          <w:rFonts w:ascii="Helvetica" w:hAnsi="Helvetica" w:cs="Helvetica" w:hint="eastAsia"/>
          <w:color w:val="333333"/>
          <w:sz w:val="10"/>
          <w:szCs w:val="10"/>
        </w:rPr>
        <w:t>产生</w:t>
      </w:r>
      <w:r w:rsidR="007C1AB0">
        <w:rPr>
          <w:rFonts w:ascii="Helvetica" w:hAnsi="Helvetica" w:cs="Helvetica" w:hint="eastAsia"/>
          <w:color w:val="333333"/>
          <w:sz w:val="10"/>
          <w:szCs w:val="10"/>
        </w:rPr>
        <w:t>误解的原因，因为这样可以更好的理解程序的体系结构并发现设计本身更本质的缺陷。</w:t>
      </w:r>
    </w:p>
    <w:p w:rsidR="00801E12" w:rsidRPr="004B456A"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4.9. The Transaction Manager: Txn</w:t>
      </w:r>
      <w:r w:rsidR="004B456A">
        <w:rPr>
          <w:rFonts w:ascii="Helvetica" w:hAnsi="Helvetica" w:cs="Helvetica" w:hint="eastAsia"/>
          <w:b/>
          <w:bCs/>
          <w:i/>
          <w:iCs/>
          <w:color w:val="333333"/>
          <w:sz w:val="19"/>
          <w:szCs w:val="19"/>
        </w:rPr>
        <w:t xml:space="preserve"> </w:t>
      </w:r>
      <w:r w:rsidR="004B456A">
        <w:rPr>
          <w:rFonts w:ascii="Helvetica" w:hAnsi="Helvetica" w:cs="Helvetica" w:hint="eastAsia"/>
          <w:b/>
          <w:bCs/>
          <w:i/>
          <w:iCs/>
          <w:color w:val="333333"/>
          <w:sz w:val="19"/>
          <w:szCs w:val="19"/>
        </w:rPr>
        <w:t>事务管理器：</w:t>
      </w:r>
      <w:r w:rsidR="004B456A">
        <w:rPr>
          <w:rFonts w:ascii="Helvetica" w:hAnsi="Helvetica" w:cs="Helvetica" w:hint="eastAsia"/>
          <w:b/>
          <w:bCs/>
          <w:i/>
          <w:iCs/>
          <w:color w:val="333333"/>
          <w:sz w:val="19"/>
          <w:szCs w:val="19"/>
        </w:rPr>
        <w:t>Txn</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Our last module is the transaction manager, which </w:t>
      </w:r>
      <w:r w:rsidRPr="00E91308">
        <w:rPr>
          <w:rFonts w:ascii="Helvetica" w:eastAsia="Times New Roman" w:hAnsi="Helvetica" w:cs="Helvetica"/>
          <w:color w:val="333333"/>
          <w:sz w:val="10"/>
          <w:szCs w:val="10"/>
        </w:rPr>
        <w:t>ties together</w:t>
      </w:r>
      <w:r w:rsidRPr="00801E12">
        <w:rPr>
          <w:rFonts w:ascii="Helvetica" w:eastAsia="Times New Roman" w:hAnsi="Helvetica" w:cs="Helvetica"/>
          <w:color w:val="333333"/>
          <w:sz w:val="10"/>
          <w:szCs w:val="10"/>
        </w:rPr>
        <w:t xml:space="preserve"> the individual components to provide the transactional ACID properties of atomicity, consistency, isolation, and durability. The transaction manager is responsible for beginning and completing (either committing or aborting) transactions, coordinating the log and buffer managers to take transaction checkpoints, and </w:t>
      </w:r>
      <w:r w:rsidRPr="00E91308">
        <w:rPr>
          <w:rFonts w:ascii="Helvetica" w:eastAsia="Times New Roman" w:hAnsi="Helvetica" w:cs="Helvetica"/>
          <w:color w:val="333333"/>
          <w:sz w:val="10"/>
          <w:szCs w:val="10"/>
        </w:rPr>
        <w:t>orchestrating</w:t>
      </w:r>
      <w:r w:rsidRPr="00801E12">
        <w:rPr>
          <w:rFonts w:ascii="Helvetica" w:eastAsia="Times New Roman" w:hAnsi="Helvetica" w:cs="Helvetica"/>
          <w:color w:val="333333"/>
          <w:sz w:val="10"/>
          <w:szCs w:val="10"/>
        </w:rPr>
        <w:t xml:space="preserve"> recovery. We'll visit each of these areas in order.</w:t>
      </w:r>
    </w:p>
    <w:p w:rsidR="00447CB1" w:rsidRPr="00447CB1" w:rsidRDefault="00447CB1"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我们的最后一个模块是事务管理器，它把各个独立的模块联系在一起以提供事务的</w:t>
      </w:r>
      <w:r>
        <w:rPr>
          <w:rFonts w:ascii="Helvetica" w:hAnsi="Helvetica" w:cs="Helvetica" w:hint="eastAsia"/>
          <w:color w:val="333333"/>
          <w:sz w:val="10"/>
          <w:szCs w:val="10"/>
        </w:rPr>
        <w:t>ACID</w:t>
      </w:r>
      <w:r>
        <w:rPr>
          <w:rFonts w:ascii="Helvetica" w:hAnsi="Helvetica" w:cs="Helvetica" w:hint="eastAsia"/>
          <w:color w:val="333333"/>
          <w:sz w:val="10"/>
          <w:szCs w:val="10"/>
        </w:rPr>
        <w:t>属性（原子性、一致性、隔离性和持久性）。事务管理器负责事务的开始和结束（</w:t>
      </w:r>
      <w:r w:rsidR="00E91308">
        <w:rPr>
          <w:rFonts w:ascii="Helvetica" w:hAnsi="Helvetica" w:cs="Helvetica" w:hint="eastAsia"/>
          <w:color w:val="333333"/>
          <w:sz w:val="10"/>
          <w:szCs w:val="10"/>
        </w:rPr>
        <w:t>要么提交，要么</w:t>
      </w:r>
      <w:r>
        <w:rPr>
          <w:rFonts w:ascii="Helvetica" w:hAnsi="Helvetica" w:cs="Helvetica" w:hint="eastAsia"/>
          <w:color w:val="333333"/>
          <w:sz w:val="10"/>
          <w:szCs w:val="10"/>
        </w:rPr>
        <w:t>撤销），协调日志管理器和缓冲区管理器做事务检查点并组织恢复。我们将按顺序</w:t>
      </w:r>
      <w:r w:rsidR="00E91308">
        <w:rPr>
          <w:rFonts w:ascii="Helvetica" w:hAnsi="Helvetica" w:cs="Helvetica" w:hint="eastAsia"/>
          <w:color w:val="333333"/>
          <w:sz w:val="10"/>
          <w:szCs w:val="10"/>
        </w:rPr>
        <w:t>逐一</w:t>
      </w:r>
      <w:r>
        <w:rPr>
          <w:rFonts w:ascii="Helvetica" w:hAnsi="Helvetica" w:cs="Helvetica" w:hint="eastAsia"/>
          <w:color w:val="333333"/>
          <w:sz w:val="10"/>
          <w:szCs w:val="10"/>
        </w:rPr>
        <w:t>讨论这些</w:t>
      </w:r>
      <w:r w:rsidRPr="00E91308">
        <w:rPr>
          <w:rFonts w:ascii="Helvetica" w:hAnsi="Helvetica" w:cs="Helvetica" w:hint="eastAsia"/>
          <w:color w:val="333333"/>
          <w:sz w:val="10"/>
          <w:szCs w:val="10"/>
        </w:rPr>
        <w:t>领域</w:t>
      </w:r>
      <w:r>
        <w:rPr>
          <w:rFonts w:ascii="Helvetica" w:hAnsi="Helvetica" w:cs="Helvetica" w:hint="eastAsia"/>
          <w:color w:val="333333"/>
          <w:sz w:val="10"/>
          <w:szCs w:val="10"/>
        </w:rPr>
        <w:t>。</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Jim Gray invented the ACID acronym to describe the key properties that transactions provide [</w:t>
      </w:r>
      <w:hyperlink r:id="rId32" w:anchor="bib:gray:trans" w:history="1">
        <w:r w:rsidRPr="00801E12">
          <w:rPr>
            <w:rFonts w:ascii="Helvetica" w:eastAsia="Times New Roman" w:hAnsi="Helvetica" w:cs="Helvetica"/>
            <w:color w:val="0088CC"/>
            <w:sz w:val="10"/>
            <w:szCs w:val="10"/>
          </w:rPr>
          <w:t>Gra81</w:t>
        </w:r>
      </w:hyperlink>
      <w:r w:rsidRPr="00801E12">
        <w:rPr>
          <w:rFonts w:ascii="Helvetica" w:eastAsia="Times New Roman" w:hAnsi="Helvetica" w:cs="Helvetica"/>
          <w:color w:val="333333"/>
          <w:sz w:val="10"/>
          <w:szCs w:val="10"/>
        </w:rPr>
        <w:t>]. Atomicity means that all the operations performed within a transaction appear in the database in a single unit—they either are all present in the database or all absent. Consistency means that a transaction moves the database from one logically consistent state to another. For example, if the application specifies that all employees must be assigned to a department that is described in the database, then the consistency property enforces that (with properly written transactions). Isolation means that from the perspective of a transaction, it appears that the transaction is running sequentially without any concurrent transactions running. Finally, durability means that once a transaction is committed, it stays committed—no failure can cause a committed transaction to disappear.</w:t>
      </w:r>
    </w:p>
    <w:p w:rsidR="007478D2" w:rsidRPr="007478D2" w:rsidRDefault="007478D2"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Jim Gray</w:t>
      </w:r>
      <w:r>
        <w:rPr>
          <w:rFonts w:ascii="Helvetica" w:hAnsi="Helvetica" w:cs="Helvetica" w:hint="eastAsia"/>
          <w:color w:val="333333"/>
          <w:sz w:val="10"/>
          <w:szCs w:val="10"/>
        </w:rPr>
        <w:t>发明了</w:t>
      </w:r>
      <w:r>
        <w:rPr>
          <w:rFonts w:ascii="Helvetica" w:hAnsi="Helvetica" w:cs="Helvetica" w:hint="eastAsia"/>
          <w:color w:val="333333"/>
          <w:sz w:val="10"/>
          <w:szCs w:val="10"/>
        </w:rPr>
        <w:t>ACID</w:t>
      </w:r>
      <w:r>
        <w:rPr>
          <w:rFonts w:ascii="Helvetica" w:hAnsi="Helvetica" w:cs="Helvetica" w:hint="eastAsia"/>
          <w:color w:val="333333"/>
          <w:sz w:val="10"/>
          <w:szCs w:val="10"/>
        </w:rPr>
        <w:t>这个缩写词来描述事务提供的关键属性</w:t>
      </w:r>
      <w:r w:rsidR="00515096">
        <w:rPr>
          <w:rFonts w:ascii="Helvetica" w:hAnsi="Helvetica" w:cs="Helvetica" w:hint="eastAsia"/>
          <w:color w:val="333333"/>
          <w:sz w:val="10"/>
          <w:szCs w:val="10"/>
        </w:rPr>
        <w:t xml:space="preserve"> </w:t>
      </w:r>
      <w:r w:rsidRPr="00801E12">
        <w:rPr>
          <w:rFonts w:ascii="Helvetica" w:eastAsia="Times New Roman" w:hAnsi="Helvetica" w:cs="Helvetica"/>
          <w:color w:val="333333"/>
          <w:sz w:val="10"/>
          <w:szCs w:val="10"/>
        </w:rPr>
        <w:t>[</w:t>
      </w:r>
      <w:hyperlink r:id="rId33" w:anchor="bib:gray:trans" w:history="1">
        <w:r w:rsidRPr="00801E12">
          <w:rPr>
            <w:rFonts w:ascii="Helvetica" w:eastAsia="Times New Roman" w:hAnsi="Helvetica" w:cs="Helvetica"/>
            <w:color w:val="0088CC"/>
            <w:sz w:val="10"/>
            <w:szCs w:val="10"/>
          </w:rPr>
          <w:t>Gra81</w:t>
        </w:r>
      </w:hyperlink>
      <w:r w:rsidRPr="00801E12">
        <w:rPr>
          <w:rFonts w:ascii="Helvetica" w:eastAsia="Times New Roman" w:hAnsi="Helvetica" w:cs="Helvetica"/>
          <w:color w:val="333333"/>
          <w:sz w:val="10"/>
          <w:szCs w:val="10"/>
        </w:rPr>
        <w:t>]</w:t>
      </w:r>
      <w:r w:rsidR="00BB48DB">
        <w:rPr>
          <w:rFonts w:ascii="Helvetica" w:hAnsi="Helvetica" w:cs="Helvetica" w:hint="eastAsia"/>
          <w:color w:val="333333"/>
          <w:sz w:val="10"/>
          <w:szCs w:val="10"/>
        </w:rPr>
        <w:t xml:space="preserve"> </w:t>
      </w:r>
      <w:r>
        <w:rPr>
          <w:rFonts w:ascii="Helvetica" w:hAnsi="Helvetica" w:cs="Helvetica" w:hint="eastAsia"/>
          <w:color w:val="333333"/>
          <w:sz w:val="10"/>
          <w:szCs w:val="10"/>
        </w:rPr>
        <w:t>。原子性</w:t>
      </w:r>
      <w:r w:rsidR="00685500">
        <w:rPr>
          <w:rFonts w:ascii="Helvetica" w:hAnsi="Helvetica" w:cs="Helvetica" w:hint="eastAsia"/>
          <w:color w:val="333333"/>
          <w:sz w:val="10"/>
          <w:szCs w:val="10"/>
        </w:rPr>
        <w:t>的</w:t>
      </w:r>
      <w:r>
        <w:rPr>
          <w:rFonts w:ascii="Helvetica" w:hAnsi="Helvetica" w:cs="Helvetica" w:hint="eastAsia"/>
          <w:color w:val="333333"/>
          <w:sz w:val="10"/>
          <w:szCs w:val="10"/>
        </w:rPr>
        <w:t>意思是一个事务中执行的所有操作在数据库中表现为一个单一的单元——它们要么都在数据库中，要么都不在。一致性</w:t>
      </w:r>
      <w:r w:rsidR="00373E6B">
        <w:rPr>
          <w:rFonts w:ascii="Helvetica" w:hAnsi="Helvetica" w:cs="Helvetica" w:hint="eastAsia"/>
          <w:color w:val="333333"/>
          <w:sz w:val="10"/>
          <w:szCs w:val="10"/>
        </w:rPr>
        <w:t>的</w:t>
      </w:r>
      <w:r>
        <w:rPr>
          <w:rFonts w:ascii="Helvetica" w:hAnsi="Helvetica" w:cs="Helvetica" w:hint="eastAsia"/>
          <w:color w:val="333333"/>
          <w:sz w:val="10"/>
          <w:szCs w:val="10"/>
        </w:rPr>
        <w:t>意思是事务把数据库从一个逻辑一致的状态转移到另一个。例如，如果应用程序</w:t>
      </w:r>
      <w:r w:rsidR="002640FA">
        <w:rPr>
          <w:rFonts w:ascii="Helvetica" w:hAnsi="Helvetica" w:cs="Helvetica" w:hint="eastAsia"/>
          <w:color w:val="333333"/>
          <w:sz w:val="10"/>
          <w:szCs w:val="10"/>
        </w:rPr>
        <w:t>要求每个</w:t>
      </w:r>
      <w:r>
        <w:rPr>
          <w:rFonts w:ascii="Helvetica" w:hAnsi="Helvetica" w:cs="Helvetica" w:hint="eastAsia"/>
          <w:color w:val="333333"/>
          <w:sz w:val="10"/>
          <w:szCs w:val="10"/>
        </w:rPr>
        <w:t>员工都必须被安排到一个</w:t>
      </w:r>
      <w:r w:rsidR="00373E6B">
        <w:rPr>
          <w:rFonts w:ascii="Helvetica" w:hAnsi="Helvetica" w:cs="Helvetica" w:hint="eastAsia"/>
          <w:color w:val="333333"/>
          <w:sz w:val="10"/>
          <w:szCs w:val="10"/>
        </w:rPr>
        <w:t>已</w:t>
      </w:r>
      <w:r>
        <w:rPr>
          <w:rFonts w:ascii="Helvetica" w:hAnsi="Helvetica" w:cs="Helvetica" w:hint="eastAsia"/>
          <w:color w:val="333333"/>
          <w:sz w:val="10"/>
          <w:szCs w:val="10"/>
        </w:rPr>
        <w:t>在数据库中定义了的部门，那么一致性属性将会确保</w:t>
      </w:r>
      <w:r w:rsidR="00C77D44">
        <w:rPr>
          <w:rFonts w:ascii="Helvetica" w:hAnsi="Helvetica" w:cs="Helvetica" w:hint="eastAsia"/>
          <w:color w:val="333333"/>
          <w:sz w:val="10"/>
          <w:szCs w:val="10"/>
        </w:rPr>
        <w:t>它（在事务正确书写时）。隔离性</w:t>
      </w:r>
      <w:r w:rsidR="002640FA">
        <w:rPr>
          <w:rFonts w:ascii="Helvetica" w:hAnsi="Helvetica" w:cs="Helvetica" w:hint="eastAsia"/>
          <w:color w:val="333333"/>
          <w:sz w:val="10"/>
          <w:szCs w:val="10"/>
        </w:rPr>
        <w:t>的意思是从每个</w:t>
      </w:r>
      <w:r w:rsidR="00C77D44">
        <w:rPr>
          <w:rFonts w:ascii="Helvetica" w:hAnsi="Helvetica" w:cs="Helvetica" w:hint="eastAsia"/>
          <w:color w:val="333333"/>
          <w:sz w:val="10"/>
          <w:szCs w:val="10"/>
        </w:rPr>
        <w:t>事务的角度看，它</w:t>
      </w:r>
      <w:r w:rsidR="002640FA">
        <w:rPr>
          <w:rFonts w:ascii="Helvetica" w:hAnsi="Helvetica" w:cs="Helvetica" w:hint="eastAsia"/>
          <w:color w:val="333333"/>
          <w:sz w:val="10"/>
          <w:szCs w:val="10"/>
        </w:rPr>
        <w:t>就像是</w:t>
      </w:r>
      <w:r w:rsidR="00C77D44">
        <w:rPr>
          <w:rFonts w:ascii="Helvetica" w:hAnsi="Helvetica" w:cs="Helvetica" w:hint="eastAsia"/>
          <w:color w:val="333333"/>
          <w:sz w:val="10"/>
          <w:szCs w:val="10"/>
        </w:rPr>
        <w:t>在没有任何其他并发事务在运行时顺序</w:t>
      </w:r>
      <w:r w:rsidR="002640FA">
        <w:rPr>
          <w:rFonts w:ascii="Helvetica" w:hAnsi="Helvetica" w:cs="Helvetica" w:hint="eastAsia"/>
          <w:color w:val="333333"/>
          <w:sz w:val="10"/>
          <w:szCs w:val="10"/>
        </w:rPr>
        <w:t>执行</w:t>
      </w:r>
      <w:r w:rsidR="00C77D44">
        <w:rPr>
          <w:rFonts w:ascii="Helvetica" w:hAnsi="Helvetica" w:cs="Helvetica" w:hint="eastAsia"/>
          <w:color w:val="333333"/>
          <w:sz w:val="10"/>
          <w:szCs w:val="10"/>
        </w:rPr>
        <w:t>的。最后，持久性</w:t>
      </w:r>
      <w:r w:rsidR="002640FA">
        <w:rPr>
          <w:rFonts w:ascii="Helvetica" w:hAnsi="Helvetica" w:cs="Helvetica" w:hint="eastAsia"/>
          <w:color w:val="333333"/>
          <w:sz w:val="10"/>
          <w:szCs w:val="10"/>
        </w:rPr>
        <w:t>的</w:t>
      </w:r>
      <w:r w:rsidR="00C77D44">
        <w:rPr>
          <w:rFonts w:ascii="Helvetica" w:hAnsi="Helvetica" w:cs="Helvetica" w:hint="eastAsia"/>
          <w:color w:val="333333"/>
          <w:sz w:val="10"/>
          <w:szCs w:val="10"/>
        </w:rPr>
        <w:t>意思是一旦事务被提交，它就</w:t>
      </w:r>
      <w:r w:rsidR="002640FA">
        <w:rPr>
          <w:rFonts w:ascii="Helvetica" w:hAnsi="Helvetica" w:cs="Helvetica" w:hint="eastAsia"/>
          <w:color w:val="333333"/>
          <w:sz w:val="10"/>
          <w:szCs w:val="10"/>
        </w:rPr>
        <w:t>保持提交状态</w:t>
      </w:r>
      <w:r w:rsidR="00C77D44">
        <w:rPr>
          <w:rFonts w:ascii="Helvetica" w:hAnsi="Helvetica" w:cs="Helvetica" w:hint="eastAsia"/>
          <w:color w:val="333333"/>
          <w:sz w:val="10"/>
          <w:szCs w:val="10"/>
        </w:rPr>
        <w:t>——没有故障可以使得已经提交的事务消失掉。</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lastRenderedPageBreak/>
        <w:t xml:space="preserve">The transaction subsystem enforces the ACID properties, with the assistance of the other subsystems. It uses traditional transaction begin, commit, and abort operations to </w:t>
      </w:r>
      <w:r w:rsidRPr="00132C36">
        <w:rPr>
          <w:rFonts w:ascii="Helvetica" w:eastAsia="Times New Roman" w:hAnsi="Helvetica" w:cs="Helvetica"/>
          <w:color w:val="333333"/>
          <w:sz w:val="10"/>
          <w:szCs w:val="10"/>
        </w:rPr>
        <w:t>delimit</w:t>
      </w:r>
      <w:r w:rsidRPr="00801E12">
        <w:rPr>
          <w:rFonts w:ascii="Helvetica" w:eastAsia="Times New Roman" w:hAnsi="Helvetica" w:cs="Helvetica"/>
          <w:color w:val="333333"/>
          <w:sz w:val="10"/>
          <w:szCs w:val="10"/>
        </w:rPr>
        <w:t xml:space="preserve"> the beginning and ending points of a transaction. It also provides a prepare call, which facilitates two phase commit, a technique for providing transactional properties across distributed transactions, which are not discussed in this chapter. Transaction begin allocates a new transaction identifier and returns a transaction handle, </w:t>
      </w:r>
      <w:r w:rsidRPr="00801E12">
        <w:rPr>
          <w:rFonts w:ascii="Courier New" w:eastAsia="Times New Roman" w:hAnsi="Courier New" w:cs="Courier New"/>
          <w:color w:val="DD1144"/>
          <w:sz w:val="10"/>
        </w:rPr>
        <w:t>DB_TXN</w:t>
      </w:r>
      <w:r w:rsidRPr="00801E12">
        <w:rPr>
          <w:rFonts w:ascii="Helvetica" w:eastAsia="Times New Roman" w:hAnsi="Helvetica" w:cs="Helvetica"/>
          <w:color w:val="333333"/>
          <w:sz w:val="10"/>
          <w:szCs w:val="10"/>
        </w:rPr>
        <w:t xml:space="preserve">, to the application. Transaction commit writes a commit log record and then forces the log to disk (unless the application indicates that it is willing to </w:t>
      </w:r>
      <w:r w:rsidRPr="00132C36">
        <w:rPr>
          <w:rFonts w:ascii="Helvetica" w:eastAsia="Times New Roman" w:hAnsi="Helvetica" w:cs="Helvetica"/>
          <w:color w:val="333333"/>
          <w:sz w:val="10"/>
          <w:szCs w:val="10"/>
        </w:rPr>
        <w:t>forego</w:t>
      </w:r>
      <w:r w:rsidRPr="00801E12">
        <w:rPr>
          <w:rFonts w:ascii="Helvetica" w:eastAsia="Times New Roman" w:hAnsi="Helvetica" w:cs="Helvetica"/>
          <w:color w:val="333333"/>
          <w:sz w:val="10"/>
          <w:szCs w:val="10"/>
        </w:rPr>
        <w:t xml:space="preserve"> durability in exchange for faster commit processing), ensuring that even in the presence of failure, the transaction will be committed. Transaction abort reads backwards through the log records belonging to the designated transaction, undoing each operation that the transaction had done, returning the database to its pre-transaction state.</w:t>
      </w:r>
    </w:p>
    <w:p w:rsidR="00C1027D" w:rsidRPr="00BD6193" w:rsidRDefault="00BD6193"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事务子系统在其他子系统的协助下确保</w:t>
      </w:r>
      <w:r>
        <w:rPr>
          <w:rFonts w:ascii="Helvetica" w:hAnsi="Helvetica" w:cs="Helvetica" w:hint="eastAsia"/>
          <w:color w:val="333333"/>
          <w:sz w:val="10"/>
          <w:szCs w:val="10"/>
        </w:rPr>
        <w:t>ACID</w:t>
      </w:r>
      <w:r>
        <w:rPr>
          <w:rFonts w:ascii="Helvetica" w:hAnsi="Helvetica" w:cs="Helvetica" w:hint="eastAsia"/>
          <w:color w:val="333333"/>
          <w:sz w:val="10"/>
          <w:szCs w:val="10"/>
        </w:rPr>
        <w:t>属性。它采用传统的事务开始、提交和撤销操作来分隔事务的开始点和结束点。它也提供了一个</w:t>
      </w:r>
      <w:r>
        <w:rPr>
          <w:rFonts w:ascii="Helvetica" w:hAnsi="Helvetica" w:cs="Helvetica" w:hint="eastAsia"/>
          <w:color w:val="333333"/>
          <w:sz w:val="10"/>
          <w:szCs w:val="10"/>
        </w:rPr>
        <w:t>prepare</w:t>
      </w:r>
      <w:r>
        <w:rPr>
          <w:rFonts w:ascii="Helvetica" w:hAnsi="Helvetica" w:cs="Helvetica" w:hint="eastAsia"/>
          <w:color w:val="333333"/>
          <w:sz w:val="10"/>
          <w:szCs w:val="10"/>
        </w:rPr>
        <w:t>调用以实现两阶段提交，两阶段提交是在分布事务之间提供事务属性的技术，本章对此没有描述。事务开始要分配一个新的事务标识符并返回一个事务句柄</w:t>
      </w:r>
      <w:r>
        <w:rPr>
          <w:rFonts w:ascii="Helvetica" w:hAnsi="Helvetica" w:cs="Helvetica" w:hint="eastAsia"/>
          <w:color w:val="333333"/>
          <w:sz w:val="10"/>
          <w:szCs w:val="10"/>
        </w:rPr>
        <w:t>DB</w:t>
      </w:r>
      <w:r>
        <w:rPr>
          <w:rFonts w:ascii="Helvetica" w:hAnsi="Helvetica" w:cs="Helvetica"/>
          <w:color w:val="333333"/>
          <w:sz w:val="10"/>
          <w:szCs w:val="10"/>
        </w:rPr>
        <w:t>_TXN</w:t>
      </w:r>
      <w:r>
        <w:rPr>
          <w:rFonts w:ascii="Helvetica" w:hAnsi="Helvetica" w:cs="Helvetica" w:hint="eastAsia"/>
          <w:color w:val="333333"/>
          <w:sz w:val="10"/>
          <w:szCs w:val="10"/>
        </w:rPr>
        <w:t>给应用程序。事务提交要写一个提交日志记录然后强制刷出日志到磁盘（除非应用程序表明它愿意放弃持久性以换取更快的提交处理），保证即使在出现故障时，事务也会被提交。事务撤销会反向读取属于对应事务的日志记录，</w:t>
      </w:r>
      <w:r w:rsidR="00132C36">
        <w:rPr>
          <w:rFonts w:ascii="Helvetica" w:hAnsi="Helvetica" w:cs="Helvetica" w:hint="eastAsia"/>
          <w:color w:val="333333"/>
          <w:sz w:val="10"/>
          <w:szCs w:val="10"/>
        </w:rPr>
        <w:t>撤销</w:t>
      </w:r>
      <w:r>
        <w:rPr>
          <w:rFonts w:ascii="Helvetica" w:hAnsi="Helvetica" w:cs="Helvetica" w:hint="eastAsia"/>
          <w:color w:val="333333"/>
          <w:sz w:val="10"/>
          <w:szCs w:val="10"/>
        </w:rPr>
        <w:t>该事务已经做的每个操作，将数据库退回到该事务开始前的状态。</w:t>
      </w:r>
    </w:p>
    <w:p w:rsidR="00801E12" w:rsidRPr="004A0EA9"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4.9.1. Checkpoint Processing</w:t>
      </w:r>
      <w:r w:rsidR="004A0EA9">
        <w:rPr>
          <w:rFonts w:ascii="Helvetica" w:hAnsi="Helvetica" w:cs="Helvetica" w:hint="eastAsia"/>
          <w:b/>
          <w:bCs/>
          <w:i/>
          <w:iCs/>
          <w:color w:val="333333"/>
          <w:sz w:val="14"/>
          <w:szCs w:val="14"/>
        </w:rPr>
        <w:t xml:space="preserve"> </w:t>
      </w:r>
      <w:r w:rsidR="004A0EA9">
        <w:rPr>
          <w:rFonts w:ascii="Helvetica" w:hAnsi="Helvetica" w:cs="Helvetica" w:hint="eastAsia"/>
          <w:b/>
          <w:bCs/>
          <w:i/>
          <w:iCs/>
          <w:color w:val="333333"/>
          <w:sz w:val="14"/>
          <w:szCs w:val="14"/>
        </w:rPr>
        <w:t>检查点处理</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The transaction manager is also responsible for taking checkpoints. There are a number of different techniques in the literature for taking checkpoints [</w:t>
      </w:r>
      <w:hyperlink r:id="rId34" w:anchor="bib:haerder:recovery" w:history="1">
        <w:r w:rsidRPr="00801E12">
          <w:rPr>
            <w:rFonts w:ascii="Helvetica" w:eastAsia="Times New Roman" w:hAnsi="Helvetica" w:cs="Helvetica"/>
            <w:color w:val="0088CC"/>
            <w:sz w:val="10"/>
            <w:szCs w:val="10"/>
          </w:rPr>
          <w:t>HR83</w:t>
        </w:r>
      </w:hyperlink>
      <w:r w:rsidRPr="00801E12">
        <w:rPr>
          <w:rFonts w:ascii="Helvetica" w:eastAsia="Times New Roman" w:hAnsi="Helvetica" w:cs="Helvetica"/>
          <w:color w:val="333333"/>
          <w:sz w:val="10"/>
          <w:szCs w:val="10"/>
        </w:rPr>
        <w:t xml:space="preserve">]. Berkeley DB uses a variant of fuzzy checkpointing. Fundamentally, checkpointing </w:t>
      </w:r>
      <w:r w:rsidRPr="00086A3D">
        <w:rPr>
          <w:rFonts w:ascii="Helvetica" w:eastAsia="Times New Roman" w:hAnsi="Helvetica" w:cs="Helvetica"/>
          <w:color w:val="333333"/>
          <w:sz w:val="10"/>
          <w:szCs w:val="10"/>
        </w:rPr>
        <w:t>involves</w:t>
      </w:r>
      <w:r w:rsidRPr="00801E12">
        <w:rPr>
          <w:rFonts w:ascii="Helvetica" w:eastAsia="Times New Roman" w:hAnsi="Helvetica" w:cs="Helvetica"/>
          <w:color w:val="333333"/>
          <w:sz w:val="10"/>
          <w:szCs w:val="10"/>
        </w:rPr>
        <w:t xml:space="preserve"> writing buffers from Mpool to disk. This is a potentially </w:t>
      </w:r>
      <w:r w:rsidRPr="00086A3D">
        <w:rPr>
          <w:rFonts w:ascii="Helvetica" w:eastAsia="Times New Roman" w:hAnsi="Helvetica" w:cs="Helvetica"/>
          <w:color w:val="333333"/>
          <w:sz w:val="10"/>
          <w:szCs w:val="10"/>
        </w:rPr>
        <w:t>expensive</w:t>
      </w:r>
      <w:r w:rsidRPr="00801E12">
        <w:rPr>
          <w:rFonts w:ascii="Helvetica" w:eastAsia="Times New Roman" w:hAnsi="Helvetica" w:cs="Helvetica"/>
          <w:color w:val="333333"/>
          <w:sz w:val="10"/>
          <w:szCs w:val="10"/>
        </w:rPr>
        <w:t xml:space="preserve"> operation, and it's important that the system continues to process new transactions while doing so, to avoid long service disruptions. At the beginning of a checkpoint, Berkeley DB examines the set of currently active transactions to find the lowest LSN written by any of them. This LSN becomes the checkpoint LSN. The transaction manager then asks Mpool to flush its dirty buffers to disk; writing those buffers might trigger log flush operations. After all the buffers are safely on disk, the transaction manager then writes a checkpoint record containing the checkpoint LSN. This record states that all the operations described by log records before the checkpoint LSN are now safely on disk. Therefore, log records prior to the checkpoint LSN are no longer necessary for recovery. This has two </w:t>
      </w:r>
      <w:r w:rsidRPr="00784566">
        <w:rPr>
          <w:rFonts w:ascii="Helvetica" w:eastAsia="Times New Roman" w:hAnsi="Helvetica" w:cs="Helvetica"/>
          <w:color w:val="333333"/>
          <w:sz w:val="10"/>
          <w:szCs w:val="10"/>
        </w:rPr>
        <w:t>implications</w:t>
      </w:r>
      <w:r w:rsidRPr="00801E12">
        <w:rPr>
          <w:rFonts w:ascii="Helvetica" w:eastAsia="Times New Roman" w:hAnsi="Helvetica" w:cs="Helvetica"/>
          <w:color w:val="333333"/>
          <w:sz w:val="10"/>
          <w:szCs w:val="10"/>
        </w:rPr>
        <w:t>: First, the system can reclaim any log files prior to the checkpoint LSN. Second, recovery need only process records after the checkpoint LSN, because the updates described by records prior to the checkpoint LSN are reflected in the on-disk state.</w:t>
      </w:r>
    </w:p>
    <w:p w:rsidR="00E06F9E" w:rsidRPr="00E06F9E" w:rsidRDefault="00E06F9E"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事务管理器也负责做检查点。在学术界有很多不同的技术来做检查点</w:t>
      </w:r>
      <w:r w:rsidR="005054E6">
        <w:rPr>
          <w:rFonts w:ascii="Helvetica" w:hAnsi="Helvetica" w:cs="Helvetica" w:hint="eastAsia"/>
          <w:color w:val="333333"/>
          <w:sz w:val="10"/>
          <w:szCs w:val="10"/>
        </w:rPr>
        <w:t xml:space="preserve"> </w:t>
      </w:r>
      <w:r w:rsidRPr="00801E12">
        <w:rPr>
          <w:rFonts w:ascii="Helvetica" w:eastAsia="Times New Roman" w:hAnsi="Helvetica" w:cs="Helvetica"/>
          <w:color w:val="333333"/>
          <w:sz w:val="10"/>
          <w:szCs w:val="10"/>
        </w:rPr>
        <w:t>[</w:t>
      </w:r>
      <w:hyperlink r:id="rId35" w:anchor="bib:haerder:recovery" w:history="1">
        <w:r w:rsidRPr="00801E12">
          <w:rPr>
            <w:rFonts w:ascii="Helvetica" w:eastAsia="Times New Roman" w:hAnsi="Helvetica" w:cs="Helvetica"/>
            <w:color w:val="0088CC"/>
            <w:sz w:val="10"/>
            <w:szCs w:val="10"/>
          </w:rPr>
          <w:t>HR83</w:t>
        </w:r>
      </w:hyperlink>
      <w:r w:rsidRPr="00801E12">
        <w:rPr>
          <w:rFonts w:ascii="Helvetica" w:eastAsia="Times New Roman" w:hAnsi="Helvetica" w:cs="Helvetica"/>
          <w:color w:val="333333"/>
          <w:sz w:val="10"/>
          <w:szCs w:val="10"/>
        </w:rPr>
        <w:t>]</w:t>
      </w:r>
      <w:r w:rsidR="00293164">
        <w:rPr>
          <w:rFonts w:ascii="Helvetica" w:hAnsi="Helvetica" w:cs="Helvetica" w:hint="eastAsia"/>
          <w:color w:val="333333"/>
          <w:sz w:val="10"/>
          <w:szCs w:val="10"/>
        </w:rPr>
        <w:t xml:space="preserve"> </w:t>
      </w:r>
      <w:r>
        <w:rPr>
          <w:rFonts w:ascii="Helvetica" w:hAnsi="Helvetica" w:cs="Helvetica" w:hint="eastAsia"/>
          <w:color w:val="333333"/>
          <w:sz w:val="10"/>
          <w:szCs w:val="10"/>
        </w:rPr>
        <w:t>。</w:t>
      </w:r>
      <w:r>
        <w:rPr>
          <w:rFonts w:ascii="Helvetica" w:hAnsi="Helvetica" w:cs="Helvetica" w:hint="eastAsia"/>
          <w:color w:val="333333"/>
          <w:sz w:val="10"/>
          <w:szCs w:val="10"/>
        </w:rPr>
        <w:t>Berkeley DB</w:t>
      </w:r>
      <w:r w:rsidR="003550FD">
        <w:rPr>
          <w:rFonts w:ascii="Helvetica" w:hAnsi="Helvetica" w:cs="Helvetica" w:hint="eastAsia"/>
          <w:color w:val="333333"/>
          <w:sz w:val="10"/>
          <w:szCs w:val="10"/>
        </w:rPr>
        <w:t>采用了模糊检查点的一个变种。从根本上看，做检查点</w:t>
      </w:r>
      <w:r w:rsidR="00D91298">
        <w:rPr>
          <w:rFonts w:ascii="Helvetica" w:hAnsi="Helvetica" w:cs="Helvetica" w:hint="eastAsia"/>
          <w:color w:val="333333"/>
          <w:sz w:val="10"/>
          <w:szCs w:val="10"/>
        </w:rPr>
        <w:t>需要需要</w:t>
      </w:r>
      <w:r w:rsidR="003550FD">
        <w:rPr>
          <w:rFonts w:ascii="Helvetica" w:hAnsi="Helvetica" w:cs="Helvetica" w:hint="eastAsia"/>
          <w:color w:val="333333"/>
          <w:sz w:val="10"/>
          <w:szCs w:val="10"/>
        </w:rPr>
        <w:t>将缓冲区从</w:t>
      </w:r>
      <w:r w:rsidR="003550FD">
        <w:rPr>
          <w:rFonts w:ascii="Helvetica" w:hAnsi="Helvetica" w:cs="Helvetica" w:hint="eastAsia"/>
          <w:color w:val="333333"/>
          <w:sz w:val="10"/>
          <w:szCs w:val="10"/>
        </w:rPr>
        <w:t>Mpool</w:t>
      </w:r>
      <w:r w:rsidR="003550FD">
        <w:rPr>
          <w:rFonts w:ascii="Helvetica" w:hAnsi="Helvetica" w:cs="Helvetica" w:hint="eastAsia"/>
          <w:color w:val="333333"/>
          <w:sz w:val="10"/>
          <w:szCs w:val="10"/>
        </w:rPr>
        <w:t>中写到磁盘。这是一个很可能代价昂贵的操作，</w:t>
      </w:r>
      <w:r w:rsidR="00D91298">
        <w:rPr>
          <w:rFonts w:ascii="Helvetica" w:hAnsi="Helvetica" w:cs="Helvetica" w:hint="eastAsia"/>
          <w:color w:val="333333"/>
          <w:sz w:val="10"/>
          <w:szCs w:val="10"/>
        </w:rPr>
        <w:t>重要的是系统同时能继续处理新的事务以避免长时间的服务中断。在检查点开始时，</w:t>
      </w:r>
      <w:r w:rsidR="00D91298">
        <w:rPr>
          <w:rFonts w:ascii="Helvetica" w:hAnsi="Helvetica" w:cs="Helvetica" w:hint="eastAsia"/>
          <w:color w:val="333333"/>
          <w:sz w:val="10"/>
          <w:szCs w:val="10"/>
        </w:rPr>
        <w:t>Berkeley DB</w:t>
      </w:r>
      <w:r w:rsidR="00D91298">
        <w:rPr>
          <w:rFonts w:ascii="Helvetica" w:hAnsi="Helvetica" w:cs="Helvetica" w:hint="eastAsia"/>
          <w:color w:val="333333"/>
          <w:sz w:val="10"/>
          <w:szCs w:val="10"/>
        </w:rPr>
        <w:t>检查当前活动的事务集合以找到它们当中任何一个所写的最小的</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。该</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就是检查点</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。事务管理器然后要求</w:t>
      </w:r>
      <w:r w:rsidR="00D91298">
        <w:rPr>
          <w:rFonts w:ascii="Helvetica" w:hAnsi="Helvetica" w:cs="Helvetica" w:hint="eastAsia"/>
          <w:color w:val="333333"/>
          <w:sz w:val="10"/>
          <w:szCs w:val="10"/>
        </w:rPr>
        <w:t>Mpool</w:t>
      </w:r>
      <w:r w:rsidR="00D91298">
        <w:rPr>
          <w:rFonts w:ascii="Helvetica" w:hAnsi="Helvetica" w:cs="Helvetica" w:hint="eastAsia"/>
          <w:color w:val="333333"/>
          <w:sz w:val="10"/>
          <w:szCs w:val="10"/>
        </w:rPr>
        <w:t>去刷新缓存</w:t>
      </w:r>
      <w:r w:rsidR="00A52AF2">
        <w:rPr>
          <w:rFonts w:ascii="Helvetica" w:hAnsi="Helvetica" w:cs="Helvetica" w:hint="eastAsia"/>
          <w:color w:val="333333"/>
          <w:sz w:val="10"/>
          <w:szCs w:val="10"/>
        </w:rPr>
        <w:t>中的脏页</w:t>
      </w:r>
      <w:r w:rsidR="00D91298">
        <w:rPr>
          <w:rFonts w:ascii="Helvetica" w:hAnsi="Helvetica" w:cs="Helvetica" w:hint="eastAsia"/>
          <w:color w:val="333333"/>
          <w:sz w:val="10"/>
          <w:szCs w:val="10"/>
        </w:rPr>
        <w:t>到磁盘，写这些缓冲可能会触发日志的刷出操作。在所有这些缓冲都被安全写到磁盘后，事务管理器会写一个包含检查点</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的检查点记录。该记录表明在检查点</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之前的日志记录描述的所有操作现在都安全的存在磁盘上了。因此，在检查点</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之前的日志记录就不再需要用来恢复了。这有两重意思：第一，系统可以回收检查点</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之前的任意日志文件。第二，恢复只需要处理检查点</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之后的日志记录。因为检查点</w:t>
      </w:r>
      <w:r w:rsidR="00D91298">
        <w:rPr>
          <w:rFonts w:ascii="Helvetica" w:hAnsi="Helvetica" w:cs="Helvetica" w:hint="eastAsia"/>
          <w:color w:val="333333"/>
          <w:sz w:val="10"/>
          <w:szCs w:val="10"/>
        </w:rPr>
        <w:t>LSN</w:t>
      </w:r>
      <w:r w:rsidR="00D91298">
        <w:rPr>
          <w:rFonts w:ascii="Helvetica" w:hAnsi="Helvetica" w:cs="Helvetica" w:hint="eastAsia"/>
          <w:color w:val="333333"/>
          <w:sz w:val="10"/>
          <w:szCs w:val="10"/>
        </w:rPr>
        <w:t>之前的日志记录</w:t>
      </w:r>
      <w:r w:rsidR="00784566">
        <w:rPr>
          <w:rFonts w:ascii="Helvetica" w:hAnsi="Helvetica" w:cs="Helvetica" w:hint="eastAsia"/>
          <w:color w:val="333333"/>
          <w:sz w:val="10"/>
          <w:szCs w:val="10"/>
        </w:rPr>
        <w:t>所</w:t>
      </w:r>
      <w:r w:rsidR="00D91298">
        <w:rPr>
          <w:rFonts w:ascii="Helvetica" w:hAnsi="Helvetica" w:cs="Helvetica" w:hint="eastAsia"/>
          <w:color w:val="333333"/>
          <w:sz w:val="10"/>
          <w:szCs w:val="10"/>
        </w:rPr>
        <w:t>描述的更新已经被反映在磁盘状态中了。</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Note that there may be many log records between the checkpoint LSN and the actual checkpoint record. That's fine, since those records describe operations that logically happened after the checkpoint and that may need to be recovered if the system fails.</w:t>
      </w:r>
    </w:p>
    <w:p w:rsidR="00D91298" w:rsidRPr="00D91298" w:rsidRDefault="00D91298"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注意在检查点</w:t>
      </w:r>
      <w:r>
        <w:rPr>
          <w:rFonts w:ascii="Helvetica" w:hAnsi="Helvetica" w:cs="Helvetica" w:hint="eastAsia"/>
          <w:color w:val="333333"/>
          <w:sz w:val="10"/>
          <w:szCs w:val="10"/>
        </w:rPr>
        <w:t>LSN</w:t>
      </w:r>
      <w:r>
        <w:rPr>
          <w:rFonts w:ascii="Helvetica" w:hAnsi="Helvetica" w:cs="Helvetica" w:hint="eastAsia"/>
          <w:color w:val="333333"/>
          <w:sz w:val="10"/>
          <w:szCs w:val="10"/>
        </w:rPr>
        <w:t>和实际的检查点记录之间可能存在很多的日志记录。这没什么问题，因为那些记录描述的操作逻辑上发生在检查点之后，因此如果系统故障了还是</w:t>
      </w:r>
      <w:r w:rsidR="009262F5">
        <w:rPr>
          <w:rFonts w:ascii="Helvetica" w:hAnsi="Helvetica" w:cs="Helvetica" w:hint="eastAsia"/>
          <w:color w:val="333333"/>
          <w:sz w:val="10"/>
          <w:szCs w:val="10"/>
        </w:rPr>
        <w:t>需要做</w:t>
      </w:r>
      <w:r>
        <w:rPr>
          <w:rFonts w:ascii="Helvetica" w:hAnsi="Helvetica" w:cs="Helvetica" w:hint="eastAsia"/>
          <w:color w:val="333333"/>
          <w:sz w:val="10"/>
          <w:szCs w:val="10"/>
        </w:rPr>
        <w:t>恢复的。</w:t>
      </w:r>
    </w:p>
    <w:p w:rsidR="00801E12" w:rsidRPr="002E4570" w:rsidRDefault="00801E12" w:rsidP="00801E12">
      <w:pPr>
        <w:spacing w:after="0" w:line="214" w:lineRule="atLeast"/>
        <w:outlineLvl w:val="3"/>
        <w:rPr>
          <w:rFonts w:ascii="Helvetica" w:hAnsi="Helvetica" w:cs="Helvetica"/>
          <w:b/>
          <w:bCs/>
          <w:i/>
          <w:iCs/>
          <w:color w:val="333333"/>
          <w:sz w:val="14"/>
          <w:szCs w:val="14"/>
        </w:rPr>
      </w:pPr>
      <w:r w:rsidRPr="00801E12">
        <w:rPr>
          <w:rFonts w:ascii="Helvetica" w:eastAsia="Times New Roman" w:hAnsi="Helvetica" w:cs="Helvetica"/>
          <w:b/>
          <w:bCs/>
          <w:i/>
          <w:iCs/>
          <w:color w:val="333333"/>
          <w:sz w:val="14"/>
          <w:szCs w:val="14"/>
        </w:rPr>
        <w:t>4.9.2. Recovery</w:t>
      </w:r>
      <w:r w:rsidR="002E4570">
        <w:rPr>
          <w:rFonts w:ascii="Helvetica" w:hAnsi="Helvetica" w:cs="Helvetica" w:hint="eastAsia"/>
          <w:b/>
          <w:bCs/>
          <w:i/>
          <w:iCs/>
          <w:color w:val="333333"/>
          <w:sz w:val="14"/>
          <w:szCs w:val="14"/>
        </w:rPr>
        <w:t xml:space="preserve"> </w:t>
      </w:r>
      <w:r w:rsidR="002E4570">
        <w:rPr>
          <w:rFonts w:ascii="Helvetica" w:hAnsi="Helvetica" w:cs="Helvetica" w:hint="eastAsia"/>
          <w:b/>
          <w:bCs/>
          <w:i/>
          <w:iCs/>
          <w:color w:val="333333"/>
          <w:sz w:val="14"/>
          <w:szCs w:val="14"/>
        </w:rPr>
        <w:t>恢复</w:t>
      </w:r>
    </w:p>
    <w:p w:rsidR="00801E12" w:rsidRPr="00801E12" w:rsidRDefault="00801E12" w:rsidP="00801E12">
      <w:pPr>
        <w:spacing w:after="71" w:line="142" w:lineRule="atLeast"/>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 xml:space="preserve">The last piece of the transactional puzzle is recovery. The goal of recovery is to move the on-disk database from a potentially inconsistent state to a consistent state. Berkeley DB uses a fairly conventional two-pass scheme that corresponds </w:t>
      </w:r>
      <w:r w:rsidRPr="00FF38CD">
        <w:rPr>
          <w:rFonts w:ascii="Helvetica" w:eastAsia="Times New Roman" w:hAnsi="Helvetica" w:cs="Helvetica"/>
          <w:color w:val="333333"/>
          <w:sz w:val="10"/>
          <w:szCs w:val="10"/>
        </w:rPr>
        <w:t>loosely</w:t>
      </w:r>
      <w:r w:rsidRPr="00801E12">
        <w:rPr>
          <w:rFonts w:ascii="Helvetica" w:eastAsia="Times New Roman" w:hAnsi="Helvetica" w:cs="Helvetica"/>
          <w:color w:val="333333"/>
          <w:sz w:val="10"/>
          <w:szCs w:val="10"/>
        </w:rPr>
        <w:t xml:space="preserve"> to "relative to the last checkpoint LSN, undo any transactions that never committed and redo any transactions that did commit." The details are a bit more involved.</w:t>
      </w:r>
    </w:p>
    <w:p w:rsidR="00D91298" w:rsidRPr="008C7FA2" w:rsidRDefault="00D91298"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事务性难题的最后一个部分是恢复。恢复的目标是将磁盘数据库从一个可能不一致的状态转到一个一致的状态。</w:t>
      </w:r>
      <w:r>
        <w:rPr>
          <w:rFonts w:ascii="Helvetica" w:hAnsi="Helvetica" w:cs="Helvetica" w:hint="eastAsia"/>
          <w:color w:val="333333"/>
          <w:sz w:val="10"/>
          <w:szCs w:val="10"/>
        </w:rPr>
        <w:t>Berkeley DB</w:t>
      </w:r>
      <w:r>
        <w:rPr>
          <w:rFonts w:ascii="Helvetica" w:hAnsi="Helvetica" w:cs="Helvetica" w:hint="eastAsia"/>
          <w:color w:val="333333"/>
          <w:sz w:val="10"/>
          <w:szCs w:val="10"/>
        </w:rPr>
        <w:t>采用一个相当传统的两遍模式</w:t>
      </w:r>
      <w:r w:rsidR="008C7FA2">
        <w:rPr>
          <w:rFonts w:ascii="Helvetica" w:hAnsi="Helvetica" w:cs="Helvetica" w:hint="eastAsia"/>
          <w:color w:val="333333"/>
          <w:sz w:val="10"/>
          <w:szCs w:val="10"/>
        </w:rPr>
        <w:t>，大致对应于“相对于最后的检查点</w:t>
      </w:r>
      <w:r w:rsidR="008C7FA2">
        <w:rPr>
          <w:rFonts w:ascii="Helvetica" w:hAnsi="Helvetica" w:cs="Helvetica" w:hint="eastAsia"/>
          <w:color w:val="333333"/>
          <w:sz w:val="10"/>
          <w:szCs w:val="10"/>
        </w:rPr>
        <w:t>LSN</w:t>
      </w:r>
      <w:r w:rsidR="008C7FA2">
        <w:rPr>
          <w:rFonts w:ascii="Helvetica" w:hAnsi="Helvetica" w:cs="Helvetica" w:hint="eastAsia"/>
          <w:color w:val="333333"/>
          <w:sz w:val="10"/>
          <w:szCs w:val="10"/>
        </w:rPr>
        <w:t>，撤销所有没有提交的事务并重做所有已经提交的事务”。</w:t>
      </w:r>
      <w:r w:rsidR="00052487">
        <w:rPr>
          <w:rFonts w:ascii="Helvetica" w:hAnsi="Helvetica" w:cs="Helvetica" w:hint="eastAsia"/>
          <w:color w:val="333333"/>
          <w:sz w:val="10"/>
          <w:szCs w:val="10"/>
        </w:rPr>
        <w:t>后面将介绍更多的细节。</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Berkeley DB needs to reconstruct its mapping between log file ids and actual databases so that it can redo and undo operations on the databases. The log contains a full history of </w:t>
      </w:r>
      <w:r w:rsidRPr="00801E12">
        <w:rPr>
          <w:rFonts w:ascii="Courier New" w:eastAsia="Times New Roman" w:hAnsi="Courier New" w:cs="Courier New"/>
          <w:color w:val="DD1144"/>
          <w:sz w:val="10"/>
        </w:rPr>
        <w:t>DBREG_REGISTER</w:t>
      </w:r>
      <w:r w:rsidRPr="00801E12">
        <w:rPr>
          <w:rFonts w:ascii="Helvetica" w:eastAsia="Times New Roman" w:hAnsi="Helvetica" w:cs="Helvetica"/>
          <w:color w:val="333333"/>
          <w:sz w:val="10"/>
          <w:szCs w:val="10"/>
        </w:rPr>
        <w:t xml:space="preserve"> log records, but since databases stay open for a long time and we do not want to require that log files persist for the entire duration a database is open, we'd like a more efficient way to access this mapping. Prior to writing a checkpoint record, the transaction manager writes a collection of </w:t>
      </w:r>
      <w:r w:rsidRPr="00801E12">
        <w:rPr>
          <w:rFonts w:ascii="Courier New" w:eastAsia="Times New Roman" w:hAnsi="Courier New" w:cs="Courier New"/>
          <w:color w:val="DD1144"/>
          <w:sz w:val="10"/>
        </w:rPr>
        <w:t>DBREG_REGISTER</w:t>
      </w:r>
      <w:r w:rsidRPr="00801E12">
        <w:rPr>
          <w:rFonts w:ascii="Helvetica" w:eastAsia="Times New Roman" w:hAnsi="Helvetica" w:cs="Helvetica"/>
          <w:color w:val="333333"/>
          <w:sz w:val="10"/>
          <w:szCs w:val="10"/>
        </w:rPr>
        <w:t xml:space="preserve"> records describing the current mapping from log file ids to databases. During recovery, Berkeley DB uses these log records to reconstruct the file mapping.</w:t>
      </w:r>
    </w:p>
    <w:p w:rsidR="00D522DD" w:rsidRPr="00D522DD" w:rsidRDefault="00D522DD"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Berkeley DB</w:t>
      </w:r>
      <w:r>
        <w:rPr>
          <w:rFonts w:ascii="Helvetica" w:hAnsi="Helvetica" w:cs="Helvetica" w:hint="eastAsia"/>
          <w:color w:val="333333"/>
          <w:sz w:val="10"/>
          <w:szCs w:val="10"/>
        </w:rPr>
        <w:t>需要重新构造从日志文件</w:t>
      </w:r>
      <w:r>
        <w:rPr>
          <w:rFonts w:ascii="Helvetica" w:hAnsi="Helvetica" w:cs="Helvetica" w:hint="eastAsia"/>
          <w:color w:val="333333"/>
          <w:sz w:val="10"/>
          <w:szCs w:val="10"/>
        </w:rPr>
        <w:t>ID</w:t>
      </w:r>
      <w:r>
        <w:rPr>
          <w:rFonts w:ascii="Helvetica" w:hAnsi="Helvetica" w:cs="Helvetica" w:hint="eastAsia"/>
          <w:color w:val="333333"/>
          <w:sz w:val="10"/>
          <w:szCs w:val="10"/>
        </w:rPr>
        <w:t>到实际的数据库之间的映射以便它可以重做和撤销数据库中的操作。日志</w:t>
      </w:r>
      <w:r w:rsidR="006A6D49">
        <w:rPr>
          <w:rFonts w:ascii="Helvetica" w:hAnsi="Helvetica" w:cs="Helvetica" w:hint="eastAsia"/>
          <w:color w:val="333333"/>
          <w:sz w:val="10"/>
          <w:szCs w:val="10"/>
        </w:rPr>
        <w:t>中</w:t>
      </w:r>
      <w:r>
        <w:rPr>
          <w:rFonts w:ascii="Helvetica" w:hAnsi="Helvetica" w:cs="Helvetica" w:hint="eastAsia"/>
          <w:color w:val="333333"/>
          <w:sz w:val="10"/>
          <w:szCs w:val="10"/>
        </w:rPr>
        <w:t>包含了</w:t>
      </w:r>
      <w:r w:rsidRPr="00801E12">
        <w:rPr>
          <w:rFonts w:ascii="Courier New" w:eastAsia="Times New Roman" w:hAnsi="Courier New" w:cs="Courier New"/>
          <w:color w:val="DD1144"/>
          <w:sz w:val="10"/>
        </w:rPr>
        <w:t>DBREG_REGISTER</w:t>
      </w:r>
      <w:r w:rsidRPr="006A6D49">
        <w:rPr>
          <w:rFonts w:ascii="Helvetica" w:hAnsi="Helvetica" w:cs="Helvetica" w:hint="eastAsia"/>
          <w:color w:val="333333"/>
          <w:sz w:val="10"/>
          <w:szCs w:val="10"/>
        </w:rPr>
        <w:t>日志记录的完整历史，但是数据库会长时间处于打开状态</w:t>
      </w:r>
      <w:r>
        <w:rPr>
          <w:rFonts w:ascii="Courier New" w:hAnsi="Courier New" w:cs="Courier New" w:hint="eastAsia"/>
          <w:color w:val="DD1144"/>
          <w:sz w:val="10"/>
        </w:rPr>
        <w:t>，</w:t>
      </w:r>
      <w:r w:rsidRPr="006A6D49">
        <w:rPr>
          <w:rFonts w:ascii="Helvetica" w:hAnsi="Helvetica" w:cs="Helvetica" w:hint="eastAsia"/>
          <w:color w:val="333333"/>
          <w:sz w:val="10"/>
          <w:szCs w:val="10"/>
        </w:rPr>
        <w:t>我们不想保留整个数据库打开期间的日志文件，</w:t>
      </w:r>
      <w:r w:rsidR="006A6D49" w:rsidRPr="006A6D49">
        <w:rPr>
          <w:rFonts w:ascii="Helvetica" w:hAnsi="Helvetica" w:cs="Helvetica" w:hint="eastAsia"/>
          <w:color w:val="333333"/>
          <w:sz w:val="10"/>
          <w:szCs w:val="10"/>
        </w:rPr>
        <w:t>而</w:t>
      </w:r>
      <w:r w:rsidRPr="006A6D49">
        <w:rPr>
          <w:rFonts w:ascii="Helvetica" w:hAnsi="Helvetica" w:cs="Helvetica" w:hint="eastAsia"/>
          <w:color w:val="333333"/>
          <w:sz w:val="10"/>
          <w:szCs w:val="10"/>
        </w:rPr>
        <w:t>需要一个更有效的方法来访问这个映射。在写检查点记录前，事务管理器写下一组</w:t>
      </w:r>
      <w:r w:rsidRPr="006A6D49">
        <w:rPr>
          <w:rFonts w:ascii="Helvetica" w:hAnsi="Helvetica" w:cs="Helvetica"/>
          <w:color w:val="333333"/>
          <w:sz w:val="10"/>
          <w:szCs w:val="10"/>
        </w:rPr>
        <w:t>DBREG_REGISTER</w:t>
      </w:r>
      <w:r w:rsidRPr="006A6D49">
        <w:rPr>
          <w:rFonts w:ascii="Helvetica" w:hAnsi="Helvetica" w:cs="Helvetica" w:hint="eastAsia"/>
          <w:color w:val="333333"/>
          <w:sz w:val="10"/>
          <w:szCs w:val="10"/>
        </w:rPr>
        <w:t>记录</w:t>
      </w:r>
      <w:r w:rsidR="006A6D49" w:rsidRPr="006A6D49">
        <w:rPr>
          <w:rFonts w:ascii="Helvetica" w:hAnsi="Helvetica" w:cs="Helvetica" w:hint="eastAsia"/>
          <w:color w:val="333333"/>
          <w:sz w:val="10"/>
          <w:szCs w:val="10"/>
        </w:rPr>
        <w:t>来</w:t>
      </w:r>
      <w:r w:rsidRPr="006A6D49">
        <w:rPr>
          <w:rFonts w:ascii="Helvetica" w:hAnsi="Helvetica" w:cs="Helvetica" w:hint="eastAsia"/>
          <w:color w:val="333333"/>
          <w:sz w:val="10"/>
          <w:szCs w:val="10"/>
        </w:rPr>
        <w:t>描述当前的从日志文件</w:t>
      </w:r>
      <w:r w:rsidRPr="006A6D49">
        <w:rPr>
          <w:rFonts w:ascii="Helvetica" w:hAnsi="Helvetica" w:cs="Helvetica" w:hint="eastAsia"/>
          <w:color w:val="333333"/>
          <w:sz w:val="10"/>
          <w:szCs w:val="10"/>
        </w:rPr>
        <w:t>ID</w:t>
      </w:r>
      <w:r w:rsidRPr="006A6D49">
        <w:rPr>
          <w:rFonts w:ascii="Helvetica" w:hAnsi="Helvetica" w:cs="Helvetica" w:hint="eastAsia"/>
          <w:color w:val="333333"/>
          <w:sz w:val="10"/>
          <w:szCs w:val="10"/>
        </w:rPr>
        <w:t>到数据库的映射。在恢复</w:t>
      </w:r>
      <w:r w:rsidR="006A6D49">
        <w:rPr>
          <w:rFonts w:ascii="Helvetica" w:hAnsi="Helvetica" w:cs="Helvetica" w:hint="eastAsia"/>
          <w:color w:val="333333"/>
          <w:sz w:val="10"/>
          <w:szCs w:val="10"/>
        </w:rPr>
        <w:t>期间</w:t>
      </w:r>
      <w:r w:rsidRPr="006A6D49">
        <w:rPr>
          <w:rFonts w:ascii="Helvetica" w:hAnsi="Helvetica" w:cs="Helvetica" w:hint="eastAsia"/>
          <w:color w:val="333333"/>
          <w:sz w:val="10"/>
          <w:szCs w:val="10"/>
        </w:rPr>
        <w:t>，</w:t>
      </w:r>
      <w:r w:rsidRPr="006A6D49">
        <w:rPr>
          <w:rFonts w:ascii="Helvetica" w:eastAsia="Times New Roman" w:hAnsi="Helvetica" w:cs="Helvetica" w:hint="eastAsia"/>
          <w:color w:val="333333"/>
          <w:sz w:val="10"/>
          <w:szCs w:val="10"/>
        </w:rPr>
        <w:t>Berkeley DB</w:t>
      </w:r>
      <w:r w:rsidRPr="006A6D49">
        <w:rPr>
          <w:rFonts w:ascii="Helvetica" w:hAnsi="Helvetica" w:cs="Helvetica" w:hint="eastAsia"/>
          <w:color w:val="333333"/>
          <w:sz w:val="10"/>
          <w:szCs w:val="10"/>
        </w:rPr>
        <w:t>使用这些日志记录去重新构造文件映射。</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When recovery begins, the transaction manager probes the log manager's </w:t>
      </w:r>
      <w:r w:rsidRPr="00801E12">
        <w:rPr>
          <w:rFonts w:ascii="Courier New" w:eastAsia="Times New Roman" w:hAnsi="Courier New" w:cs="Courier New"/>
          <w:color w:val="DD1144"/>
          <w:sz w:val="10"/>
        </w:rPr>
        <w:t>cached_ckp_lsn</w:t>
      </w:r>
      <w:r w:rsidRPr="00801E12">
        <w:rPr>
          <w:rFonts w:ascii="Helvetica" w:eastAsia="Times New Roman" w:hAnsi="Helvetica" w:cs="Helvetica"/>
          <w:color w:val="333333"/>
          <w:sz w:val="10"/>
          <w:szCs w:val="10"/>
        </w:rPr>
        <w:t xml:space="preserve"> value to determine the location of the last checkpoint record in the log. This record contains the checkpoint LSN. Berkeley DB needs to recover from that checkpoint LSN, but in order to do so, it needs to reconstruct the log file id mapping that existed at the checkpoint LSN; this information appears in the checkpoint </w:t>
      </w:r>
      <w:r w:rsidRPr="00801E12">
        <w:rPr>
          <w:rFonts w:ascii="Helvetica" w:eastAsia="Times New Roman" w:hAnsi="Helvetica" w:cs="Helvetica"/>
          <w:i/>
          <w:iCs/>
          <w:color w:val="333333"/>
          <w:sz w:val="10"/>
          <w:szCs w:val="10"/>
        </w:rPr>
        <w:t>prior</w:t>
      </w:r>
      <w:r w:rsidRPr="00801E12">
        <w:rPr>
          <w:rFonts w:ascii="Helvetica" w:eastAsia="Times New Roman" w:hAnsi="Helvetica" w:cs="Helvetica"/>
          <w:color w:val="333333"/>
          <w:sz w:val="10"/>
          <w:szCs w:val="10"/>
        </w:rPr>
        <w:t xml:space="preserve"> to the checkpoint LSN. Therefore, Berkeley DB must look for the last checkpoint record that occurs before the checkpoint LSN. Checkpoint records contain, not only the checkpoint LSN, but the LSN of the previous checkpoint </w:t>
      </w:r>
      <w:r w:rsidRPr="00617133">
        <w:rPr>
          <w:rFonts w:ascii="Helvetica" w:eastAsia="Times New Roman" w:hAnsi="Helvetica" w:cs="Helvetica"/>
          <w:color w:val="333333"/>
          <w:sz w:val="10"/>
          <w:szCs w:val="10"/>
        </w:rPr>
        <w:t>to facilitate this process</w:t>
      </w:r>
      <w:r w:rsidRPr="00801E12">
        <w:rPr>
          <w:rFonts w:ascii="Helvetica" w:eastAsia="Times New Roman" w:hAnsi="Helvetica" w:cs="Helvetica"/>
          <w:color w:val="333333"/>
          <w:sz w:val="10"/>
          <w:szCs w:val="10"/>
        </w:rPr>
        <w:t xml:space="preserve">. Recovery begins at the most recent checkpoint and using the </w:t>
      </w:r>
      <w:r w:rsidRPr="00617133">
        <w:rPr>
          <w:rFonts w:ascii="Helvetica" w:eastAsia="Times New Roman" w:hAnsi="Helvetica" w:cs="Helvetica"/>
          <w:color w:val="333333"/>
          <w:sz w:val="10"/>
          <w:szCs w:val="10"/>
        </w:rPr>
        <w:t>prev_lsn</w:t>
      </w:r>
      <w:r w:rsidRPr="00801E12">
        <w:rPr>
          <w:rFonts w:ascii="Helvetica" w:eastAsia="Times New Roman" w:hAnsi="Helvetica" w:cs="Helvetica"/>
          <w:color w:val="333333"/>
          <w:sz w:val="10"/>
          <w:szCs w:val="10"/>
        </w:rPr>
        <w:t xml:space="preserve"> field in each checkpoint record, traverses checkpoint records backwards through the log until it finds a checkpoint record appearing before the checkpoint LSN. </w:t>
      </w:r>
      <w:r w:rsidRPr="00617133">
        <w:rPr>
          <w:rFonts w:ascii="Helvetica" w:eastAsia="Times New Roman" w:hAnsi="Helvetica" w:cs="Helvetica"/>
          <w:color w:val="333333"/>
          <w:sz w:val="10"/>
          <w:szCs w:val="10"/>
        </w:rPr>
        <w:t>Algorithmically</w:t>
      </w:r>
      <w:r w:rsidRPr="00801E12">
        <w:rPr>
          <w:rFonts w:ascii="Helvetica" w:eastAsia="Times New Roman" w:hAnsi="Helvetica" w:cs="Helvetica"/>
          <w:color w:val="333333"/>
          <w:sz w:val="10"/>
          <w:szCs w:val="10"/>
        </w:rPr>
        <w:t>:</w:t>
      </w:r>
    </w:p>
    <w:p w:rsidR="00D522DD" w:rsidRPr="00CE79C8" w:rsidRDefault="00D522DD"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当恢复开始时，</w:t>
      </w:r>
      <w:r w:rsidR="00532F67">
        <w:rPr>
          <w:rFonts w:ascii="Helvetica" w:hAnsi="Helvetica" w:cs="Helvetica" w:hint="eastAsia"/>
          <w:color w:val="333333"/>
          <w:sz w:val="10"/>
          <w:szCs w:val="10"/>
        </w:rPr>
        <w:t>事务</w:t>
      </w:r>
      <w:r>
        <w:rPr>
          <w:rFonts w:ascii="Helvetica" w:hAnsi="Helvetica" w:cs="Helvetica" w:hint="eastAsia"/>
          <w:color w:val="333333"/>
          <w:sz w:val="10"/>
          <w:szCs w:val="10"/>
        </w:rPr>
        <w:t>管理器</w:t>
      </w:r>
      <w:r w:rsidR="00053DD9">
        <w:rPr>
          <w:rFonts w:ascii="Helvetica" w:hAnsi="Helvetica" w:cs="Helvetica" w:hint="eastAsia"/>
          <w:color w:val="333333"/>
          <w:sz w:val="10"/>
          <w:szCs w:val="10"/>
        </w:rPr>
        <w:t>检查</w:t>
      </w:r>
      <w:r>
        <w:rPr>
          <w:rFonts w:ascii="Helvetica" w:hAnsi="Helvetica" w:cs="Helvetica" w:hint="eastAsia"/>
          <w:color w:val="333333"/>
          <w:sz w:val="10"/>
          <w:szCs w:val="10"/>
        </w:rPr>
        <w:t>日志管理器的</w:t>
      </w:r>
      <w:r w:rsidRPr="00801E12">
        <w:rPr>
          <w:rFonts w:ascii="Courier New" w:eastAsia="Times New Roman" w:hAnsi="Courier New" w:cs="Courier New"/>
          <w:color w:val="DD1144"/>
          <w:sz w:val="10"/>
        </w:rPr>
        <w:t>cached_ckp_lsn</w:t>
      </w:r>
      <w:r w:rsidRPr="00F75D21">
        <w:rPr>
          <w:rFonts w:ascii="Helvetica" w:hAnsi="Helvetica" w:cs="Helvetica" w:hint="eastAsia"/>
          <w:color w:val="333333"/>
          <w:sz w:val="10"/>
          <w:szCs w:val="10"/>
        </w:rPr>
        <w:t>值来判断最后一个检查点记录的位置。</w:t>
      </w:r>
      <w:r w:rsidRPr="00617133">
        <w:rPr>
          <w:rFonts w:ascii="Helvetica" w:hAnsi="Helvetica" w:cs="Helvetica" w:hint="eastAsia"/>
          <w:color w:val="333333"/>
          <w:sz w:val="10"/>
          <w:szCs w:val="10"/>
        </w:rPr>
        <w:t>该记录包含检查点的</w:t>
      </w:r>
      <w:r w:rsidRPr="00617133">
        <w:rPr>
          <w:rFonts w:ascii="Helvetica" w:hAnsi="Helvetica" w:cs="Helvetica" w:hint="eastAsia"/>
          <w:color w:val="333333"/>
          <w:sz w:val="10"/>
          <w:szCs w:val="10"/>
        </w:rPr>
        <w:t>LSN</w:t>
      </w:r>
      <w:r w:rsidRPr="00617133">
        <w:rPr>
          <w:rFonts w:ascii="Helvetica" w:hAnsi="Helvetica" w:cs="Helvetica" w:hint="eastAsia"/>
          <w:color w:val="333333"/>
          <w:sz w:val="10"/>
          <w:szCs w:val="10"/>
        </w:rPr>
        <w:t>。</w:t>
      </w:r>
      <w:r w:rsidRPr="00617133">
        <w:rPr>
          <w:rFonts w:ascii="Helvetica" w:hAnsi="Helvetica" w:cs="Helvetica" w:hint="eastAsia"/>
          <w:color w:val="333333"/>
          <w:sz w:val="10"/>
          <w:szCs w:val="10"/>
        </w:rPr>
        <w:t>Berkeley DB</w:t>
      </w:r>
      <w:r w:rsidRPr="00617133">
        <w:rPr>
          <w:rFonts w:ascii="Helvetica" w:hAnsi="Helvetica" w:cs="Helvetica" w:hint="eastAsia"/>
          <w:color w:val="333333"/>
          <w:sz w:val="10"/>
          <w:szCs w:val="10"/>
        </w:rPr>
        <w:t>需要从该检查点</w:t>
      </w:r>
      <w:r w:rsidRPr="00617133">
        <w:rPr>
          <w:rFonts w:ascii="Helvetica" w:hAnsi="Helvetica" w:cs="Helvetica" w:hint="eastAsia"/>
          <w:color w:val="333333"/>
          <w:sz w:val="10"/>
          <w:szCs w:val="10"/>
        </w:rPr>
        <w:t>LSN</w:t>
      </w:r>
      <w:r w:rsidRPr="00617133">
        <w:rPr>
          <w:rFonts w:ascii="Helvetica" w:hAnsi="Helvetica" w:cs="Helvetica" w:hint="eastAsia"/>
          <w:color w:val="333333"/>
          <w:sz w:val="10"/>
          <w:szCs w:val="10"/>
        </w:rPr>
        <w:t>开始恢复，但是为了做这件事，它需要重新构造在该检查点</w:t>
      </w:r>
      <w:r w:rsidRPr="00617133">
        <w:rPr>
          <w:rFonts w:ascii="Helvetica" w:hAnsi="Helvetica" w:cs="Helvetica" w:hint="eastAsia"/>
          <w:color w:val="333333"/>
          <w:sz w:val="10"/>
          <w:szCs w:val="10"/>
        </w:rPr>
        <w:t>LSN</w:t>
      </w:r>
      <w:r w:rsidRPr="00617133">
        <w:rPr>
          <w:rFonts w:ascii="Helvetica" w:hAnsi="Helvetica" w:cs="Helvetica" w:hint="eastAsia"/>
          <w:color w:val="333333"/>
          <w:sz w:val="10"/>
          <w:szCs w:val="10"/>
        </w:rPr>
        <w:t>处的日志文件</w:t>
      </w:r>
      <w:r w:rsidRPr="00617133">
        <w:rPr>
          <w:rFonts w:ascii="Helvetica" w:hAnsi="Helvetica" w:cs="Helvetica" w:hint="eastAsia"/>
          <w:color w:val="333333"/>
          <w:sz w:val="10"/>
          <w:szCs w:val="10"/>
        </w:rPr>
        <w:t>ID</w:t>
      </w:r>
      <w:r w:rsidRPr="00617133">
        <w:rPr>
          <w:rFonts w:ascii="Helvetica" w:hAnsi="Helvetica" w:cs="Helvetica" w:hint="eastAsia"/>
          <w:color w:val="333333"/>
          <w:sz w:val="10"/>
          <w:szCs w:val="10"/>
        </w:rPr>
        <w:t>映射；这些信息在该检查点</w:t>
      </w:r>
      <w:r w:rsidRPr="00617133">
        <w:rPr>
          <w:rFonts w:ascii="Helvetica" w:hAnsi="Helvetica" w:cs="Helvetica" w:hint="eastAsia"/>
          <w:color w:val="333333"/>
          <w:sz w:val="10"/>
          <w:szCs w:val="10"/>
        </w:rPr>
        <w:t>LSN</w:t>
      </w:r>
      <w:r w:rsidRPr="00617133">
        <w:rPr>
          <w:rFonts w:ascii="Helvetica" w:hAnsi="Helvetica" w:cs="Helvetica" w:hint="eastAsia"/>
          <w:color w:val="333333"/>
          <w:sz w:val="10"/>
          <w:szCs w:val="10"/>
        </w:rPr>
        <w:t>之前的检查点记录中。因此，</w:t>
      </w:r>
      <w:r w:rsidRPr="00617133">
        <w:rPr>
          <w:rFonts w:ascii="Helvetica" w:hAnsi="Helvetica" w:cs="Helvetica" w:hint="eastAsia"/>
          <w:color w:val="333333"/>
          <w:sz w:val="10"/>
          <w:szCs w:val="10"/>
        </w:rPr>
        <w:t>Berkeley DB</w:t>
      </w:r>
      <w:r w:rsidRPr="00617133">
        <w:rPr>
          <w:rFonts w:ascii="Helvetica" w:hAnsi="Helvetica" w:cs="Helvetica" w:hint="eastAsia"/>
          <w:color w:val="333333"/>
          <w:sz w:val="10"/>
          <w:szCs w:val="10"/>
        </w:rPr>
        <w:t>必须查找在该检查点</w:t>
      </w:r>
      <w:r w:rsidRPr="00617133">
        <w:rPr>
          <w:rFonts w:ascii="Helvetica" w:hAnsi="Helvetica" w:cs="Helvetica" w:hint="eastAsia"/>
          <w:color w:val="333333"/>
          <w:sz w:val="10"/>
          <w:szCs w:val="10"/>
        </w:rPr>
        <w:t>LSN</w:t>
      </w:r>
      <w:r w:rsidRPr="00617133">
        <w:rPr>
          <w:rFonts w:ascii="Helvetica" w:hAnsi="Helvetica" w:cs="Helvetica" w:hint="eastAsia"/>
          <w:color w:val="333333"/>
          <w:sz w:val="10"/>
          <w:szCs w:val="10"/>
        </w:rPr>
        <w:t>之前的最</w:t>
      </w:r>
      <w:r w:rsidR="00F75D21" w:rsidRPr="00617133">
        <w:rPr>
          <w:rFonts w:ascii="Helvetica" w:hAnsi="Helvetica" w:cs="Helvetica" w:hint="eastAsia"/>
          <w:color w:val="333333"/>
          <w:sz w:val="10"/>
          <w:szCs w:val="10"/>
        </w:rPr>
        <w:t>近</w:t>
      </w:r>
      <w:r w:rsidRPr="00617133">
        <w:rPr>
          <w:rFonts w:ascii="Helvetica" w:hAnsi="Helvetica" w:cs="Helvetica" w:hint="eastAsia"/>
          <w:color w:val="333333"/>
          <w:sz w:val="10"/>
          <w:szCs w:val="10"/>
        </w:rPr>
        <w:t>一个检查点记录。检查点记录不仅包含了检查点</w:t>
      </w:r>
      <w:r w:rsidRPr="00617133">
        <w:rPr>
          <w:rFonts w:ascii="Helvetica" w:hAnsi="Helvetica" w:cs="Helvetica" w:hint="eastAsia"/>
          <w:color w:val="333333"/>
          <w:sz w:val="10"/>
          <w:szCs w:val="10"/>
        </w:rPr>
        <w:t>LSN</w:t>
      </w:r>
      <w:r w:rsidRPr="00617133">
        <w:rPr>
          <w:rFonts w:ascii="Helvetica" w:hAnsi="Helvetica" w:cs="Helvetica" w:hint="eastAsia"/>
          <w:color w:val="333333"/>
          <w:sz w:val="10"/>
          <w:szCs w:val="10"/>
        </w:rPr>
        <w:t>，还有前一个检查点的</w:t>
      </w:r>
      <w:r w:rsidRPr="00617133">
        <w:rPr>
          <w:rFonts w:ascii="Helvetica" w:hAnsi="Helvetica" w:cs="Helvetica" w:hint="eastAsia"/>
          <w:color w:val="333333"/>
          <w:sz w:val="10"/>
          <w:szCs w:val="10"/>
        </w:rPr>
        <w:t>LSN</w:t>
      </w:r>
      <w:r w:rsidR="00EA3267" w:rsidRPr="00617133">
        <w:rPr>
          <w:rFonts w:ascii="Helvetica" w:hAnsi="Helvetica" w:cs="Helvetica" w:hint="eastAsia"/>
          <w:color w:val="333333"/>
          <w:sz w:val="10"/>
          <w:szCs w:val="10"/>
        </w:rPr>
        <w:t>（以支持这个查找过程）</w:t>
      </w:r>
      <w:r w:rsidR="00CE79C8" w:rsidRPr="00617133">
        <w:rPr>
          <w:rFonts w:ascii="Helvetica" w:hAnsi="Helvetica" w:cs="Helvetica" w:hint="eastAsia"/>
          <w:color w:val="333333"/>
          <w:sz w:val="10"/>
          <w:szCs w:val="10"/>
        </w:rPr>
        <w:t>。恢复从最近的检查点开始，采用每个检查点记录中的</w:t>
      </w:r>
      <w:r w:rsidR="00CE79C8" w:rsidRPr="00617133">
        <w:rPr>
          <w:rFonts w:ascii="Helvetica" w:hAnsi="Helvetica" w:cs="Helvetica"/>
          <w:color w:val="333333"/>
          <w:sz w:val="10"/>
          <w:szCs w:val="10"/>
        </w:rPr>
        <w:t>prev_lsn</w:t>
      </w:r>
      <w:r w:rsidR="00CE79C8" w:rsidRPr="00617133">
        <w:rPr>
          <w:rFonts w:ascii="Helvetica" w:hAnsi="Helvetica" w:cs="Helvetica" w:hint="eastAsia"/>
          <w:color w:val="333333"/>
          <w:sz w:val="10"/>
          <w:szCs w:val="10"/>
        </w:rPr>
        <w:t>字段去反向遍历日志直到它找到了一个出现在检查点</w:t>
      </w:r>
      <w:r w:rsidR="00CE79C8" w:rsidRPr="00617133">
        <w:rPr>
          <w:rFonts w:ascii="Helvetica" w:hAnsi="Helvetica" w:cs="Helvetica" w:hint="eastAsia"/>
          <w:color w:val="333333"/>
          <w:sz w:val="10"/>
          <w:szCs w:val="10"/>
        </w:rPr>
        <w:t>LSN</w:t>
      </w:r>
      <w:r w:rsidR="00CE79C8" w:rsidRPr="00617133">
        <w:rPr>
          <w:rFonts w:ascii="Helvetica" w:hAnsi="Helvetica" w:cs="Helvetica" w:hint="eastAsia"/>
          <w:color w:val="333333"/>
          <w:sz w:val="10"/>
          <w:szCs w:val="10"/>
        </w:rPr>
        <w:t>之前的检查点记录。</w:t>
      </w:r>
      <w:r w:rsidR="002B1D05" w:rsidRPr="00617133">
        <w:rPr>
          <w:rFonts w:ascii="Helvetica" w:hAnsi="Helvetica" w:cs="Helvetica" w:hint="eastAsia"/>
          <w:color w:val="333333"/>
          <w:sz w:val="10"/>
          <w:szCs w:val="10"/>
        </w:rPr>
        <w:t>算法</w:t>
      </w:r>
      <w:r w:rsidR="00617133" w:rsidRPr="00617133">
        <w:rPr>
          <w:rFonts w:ascii="Helvetica" w:hAnsi="Helvetica" w:cs="Helvetica" w:hint="eastAsia"/>
          <w:color w:val="333333"/>
          <w:sz w:val="10"/>
          <w:szCs w:val="10"/>
        </w:rPr>
        <w:t>如下</w:t>
      </w:r>
      <w:r w:rsidR="002B1D05" w:rsidRPr="00617133">
        <w:rPr>
          <w:rFonts w:ascii="Helvetica" w:hAnsi="Helvetica" w:cs="Helvetica" w:hint="eastAsia"/>
          <w:color w:val="333333"/>
          <w:sz w:val="10"/>
          <w:szCs w:val="10"/>
        </w:rPr>
        <w:t>：</w:t>
      </w:r>
    </w:p>
    <w:p w:rsidR="00801E12" w:rsidRPr="00801E12" w:rsidRDefault="00801E12" w:rsidP="00801E12">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142" w:lineRule="atLeast"/>
        <w:rPr>
          <w:rFonts w:ascii="Courier New" w:eastAsia="Times New Roman" w:hAnsi="Courier New" w:cs="Courier New"/>
          <w:color w:val="333333"/>
          <w:sz w:val="10"/>
          <w:szCs w:val="10"/>
        </w:rPr>
      </w:pPr>
      <w:r w:rsidRPr="00801E12">
        <w:rPr>
          <w:rFonts w:ascii="Courier New" w:eastAsia="Times New Roman" w:hAnsi="Courier New" w:cs="Courier New"/>
          <w:color w:val="333333"/>
          <w:sz w:val="10"/>
          <w:szCs w:val="10"/>
        </w:rPr>
        <w:t>ckp_record = read (cached_ckp_lsn)</w:t>
      </w:r>
    </w:p>
    <w:p w:rsidR="00801E12" w:rsidRPr="00801E12" w:rsidRDefault="00801E12" w:rsidP="00801E12">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142" w:lineRule="atLeast"/>
        <w:rPr>
          <w:rFonts w:ascii="Courier New" w:eastAsia="Times New Roman" w:hAnsi="Courier New" w:cs="Courier New"/>
          <w:color w:val="333333"/>
          <w:sz w:val="10"/>
          <w:szCs w:val="10"/>
        </w:rPr>
      </w:pPr>
      <w:r w:rsidRPr="00801E12">
        <w:rPr>
          <w:rFonts w:ascii="Courier New" w:eastAsia="Times New Roman" w:hAnsi="Courier New" w:cs="Courier New"/>
          <w:color w:val="333333"/>
          <w:sz w:val="10"/>
          <w:szCs w:val="10"/>
        </w:rPr>
        <w:t>ckp_lsn = ckp_record.checkpoint_lsn</w:t>
      </w:r>
    </w:p>
    <w:p w:rsidR="00801E12" w:rsidRPr="00801E12" w:rsidRDefault="00801E12" w:rsidP="00801E12">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142" w:lineRule="atLeast"/>
        <w:rPr>
          <w:rFonts w:ascii="Courier New" w:eastAsia="Times New Roman" w:hAnsi="Courier New" w:cs="Courier New"/>
          <w:color w:val="333333"/>
          <w:sz w:val="10"/>
          <w:szCs w:val="10"/>
        </w:rPr>
      </w:pPr>
      <w:r w:rsidRPr="00801E12">
        <w:rPr>
          <w:rFonts w:ascii="Courier New" w:eastAsia="Times New Roman" w:hAnsi="Courier New" w:cs="Courier New"/>
          <w:color w:val="333333"/>
          <w:sz w:val="10"/>
          <w:szCs w:val="10"/>
        </w:rPr>
        <w:t>cur_lsn = ckp_record.my_lsn</w:t>
      </w:r>
    </w:p>
    <w:p w:rsidR="00801E12" w:rsidRPr="00801E12" w:rsidRDefault="00801E12" w:rsidP="00801E12">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142" w:lineRule="atLeast"/>
        <w:rPr>
          <w:rFonts w:ascii="Courier New" w:eastAsia="Times New Roman" w:hAnsi="Courier New" w:cs="Courier New"/>
          <w:color w:val="333333"/>
          <w:sz w:val="10"/>
          <w:szCs w:val="10"/>
        </w:rPr>
      </w:pPr>
      <w:r w:rsidRPr="00801E12">
        <w:rPr>
          <w:rFonts w:ascii="Courier New" w:eastAsia="Times New Roman" w:hAnsi="Courier New" w:cs="Courier New"/>
          <w:color w:val="333333"/>
          <w:sz w:val="10"/>
          <w:szCs w:val="10"/>
        </w:rPr>
        <w:t>while (cur_lsn &gt; ckp_lsn) {</w:t>
      </w:r>
    </w:p>
    <w:p w:rsidR="00801E12" w:rsidRPr="00801E12" w:rsidRDefault="00801E12" w:rsidP="00801E12">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142" w:lineRule="atLeast"/>
        <w:rPr>
          <w:rFonts w:ascii="Courier New" w:eastAsia="Times New Roman" w:hAnsi="Courier New" w:cs="Courier New"/>
          <w:color w:val="333333"/>
          <w:sz w:val="10"/>
          <w:szCs w:val="10"/>
        </w:rPr>
      </w:pPr>
      <w:r w:rsidRPr="00801E12">
        <w:rPr>
          <w:rFonts w:ascii="Courier New" w:eastAsia="Times New Roman" w:hAnsi="Courier New" w:cs="Courier New"/>
          <w:color w:val="333333"/>
          <w:sz w:val="10"/>
          <w:szCs w:val="10"/>
        </w:rPr>
        <w:t xml:space="preserve">    ckp_record = read (ckp_record.prev_ckp)</w:t>
      </w:r>
    </w:p>
    <w:p w:rsidR="00801E12" w:rsidRPr="00801E12" w:rsidRDefault="00801E12" w:rsidP="00801E12">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142" w:lineRule="atLeast"/>
        <w:rPr>
          <w:rFonts w:ascii="Courier New" w:eastAsia="Times New Roman" w:hAnsi="Courier New" w:cs="Courier New"/>
          <w:color w:val="333333"/>
          <w:sz w:val="10"/>
          <w:szCs w:val="10"/>
        </w:rPr>
      </w:pPr>
      <w:r w:rsidRPr="00801E12">
        <w:rPr>
          <w:rFonts w:ascii="Courier New" w:eastAsia="Times New Roman" w:hAnsi="Courier New" w:cs="Courier New"/>
          <w:color w:val="333333"/>
          <w:sz w:val="10"/>
          <w:szCs w:val="10"/>
        </w:rPr>
        <w:t xml:space="preserve">    cur_lsn = ckp_record.my_lsn</w:t>
      </w:r>
    </w:p>
    <w:p w:rsidR="00801E12" w:rsidRPr="00801E12" w:rsidRDefault="00801E12" w:rsidP="00801E12">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142" w:lineRule="atLeast"/>
        <w:rPr>
          <w:rFonts w:ascii="Courier New" w:eastAsia="Times New Roman" w:hAnsi="Courier New" w:cs="Courier New"/>
          <w:color w:val="333333"/>
          <w:sz w:val="10"/>
          <w:szCs w:val="10"/>
        </w:rPr>
      </w:pPr>
      <w:r w:rsidRPr="00801E12">
        <w:rPr>
          <w:rFonts w:ascii="Courier New" w:eastAsia="Times New Roman" w:hAnsi="Courier New" w:cs="Courier New"/>
          <w:color w:val="333333"/>
          <w:sz w:val="10"/>
          <w:szCs w:val="10"/>
        </w:rPr>
        <w:t>}</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Starting with the checkpoint selected by the previous algorithm, recovery reads sequentially until the end of the log to reconstruct the log file id mappings. When it reaches the end of the log, its mappings should correspond exactly to the mappings that existed when the system stopped. Also during this </w:t>
      </w:r>
      <w:r w:rsidRPr="00D90B08">
        <w:rPr>
          <w:rFonts w:ascii="Helvetica" w:eastAsia="Times New Roman" w:hAnsi="Helvetica" w:cs="Helvetica"/>
          <w:color w:val="333333"/>
          <w:sz w:val="10"/>
          <w:szCs w:val="10"/>
        </w:rPr>
        <w:t>pass</w:t>
      </w:r>
      <w:r w:rsidRPr="00801E12">
        <w:rPr>
          <w:rFonts w:ascii="Helvetica" w:eastAsia="Times New Roman" w:hAnsi="Helvetica" w:cs="Helvetica"/>
          <w:color w:val="333333"/>
          <w:sz w:val="10"/>
          <w:szCs w:val="10"/>
        </w:rPr>
        <w:t xml:space="preserve">, recovery keeps track of any transaction commit records encountered, recording their transaction identifiers. Any transaction for which log records appear, but whose transaction identifier does not appear in a transaction commit record, was either aborted or never completed and should be treated as aborted. When recovery reaches the end of the log, it </w:t>
      </w:r>
      <w:r w:rsidRPr="00D90B08">
        <w:rPr>
          <w:rFonts w:ascii="Helvetica" w:eastAsia="Times New Roman" w:hAnsi="Helvetica" w:cs="Helvetica"/>
          <w:color w:val="333333"/>
          <w:sz w:val="10"/>
          <w:szCs w:val="10"/>
        </w:rPr>
        <w:t>reverses direction</w:t>
      </w:r>
      <w:r w:rsidRPr="00801E12">
        <w:rPr>
          <w:rFonts w:ascii="Helvetica" w:eastAsia="Times New Roman" w:hAnsi="Helvetica" w:cs="Helvetica"/>
          <w:color w:val="333333"/>
          <w:sz w:val="10"/>
          <w:szCs w:val="10"/>
        </w:rPr>
        <w:t xml:space="preserve"> and begins reading backwards through the log. For each transactional log record encountered, it extracts the transaction identifier and consults the list of transactions that have committed, to determine if this record should be undone. If it finds that the transaction identifier does not belong to a committed transaction, it extracts the record type and calls a recovery routine for that log record, directing it to undo the operation described. If the record belongs to a committed transaction, recovery ignores it on the backwards pass. This backward pass continues all the way back to the checkpoint LSN</w:t>
      </w:r>
      <w:hyperlink r:id="rId36" w:anchor="footnote-1" w:history="1">
        <w:r w:rsidRPr="00801E12">
          <w:rPr>
            <w:rFonts w:ascii="Helvetica" w:eastAsia="Times New Roman" w:hAnsi="Helvetica" w:cs="Helvetica"/>
            <w:color w:val="0088CC"/>
            <w:sz w:val="8"/>
            <w:vertAlign w:val="superscript"/>
          </w:rPr>
          <w:t>1</w:t>
        </w:r>
      </w:hyperlink>
      <w:r w:rsidRPr="00801E12">
        <w:rPr>
          <w:rFonts w:ascii="Helvetica" w:eastAsia="Times New Roman" w:hAnsi="Helvetica" w:cs="Helvetica"/>
          <w:color w:val="333333"/>
          <w:sz w:val="10"/>
          <w:szCs w:val="10"/>
        </w:rPr>
        <w:t>. Finally, recovery reads the log one last time in the forward direction, this time redoing any log records belonging to committed transactions. When this final pass completes, recovery takes a checkpoint. At this point, the database is fully consistent and ready to begin running the application.</w:t>
      </w:r>
    </w:p>
    <w:p w:rsidR="00AC48ED" w:rsidRPr="00AC48ED" w:rsidRDefault="00AC48ED"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从前面的算法找到的检查点开始，恢复</w:t>
      </w:r>
      <w:r w:rsidR="00D90B08">
        <w:rPr>
          <w:rFonts w:ascii="Helvetica" w:hAnsi="Helvetica" w:cs="Helvetica" w:hint="eastAsia"/>
          <w:color w:val="333333"/>
          <w:sz w:val="10"/>
          <w:szCs w:val="10"/>
        </w:rPr>
        <w:t>算法</w:t>
      </w:r>
      <w:r>
        <w:rPr>
          <w:rFonts w:ascii="Helvetica" w:hAnsi="Helvetica" w:cs="Helvetica" w:hint="eastAsia"/>
          <w:color w:val="333333"/>
          <w:sz w:val="10"/>
          <w:szCs w:val="10"/>
        </w:rPr>
        <w:t>顺序读取到日志尾以重新构造日志文件</w:t>
      </w:r>
      <w:r>
        <w:rPr>
          <w:rFonts w:ascii="Helvetica" w:hAnsi="Helvetica" w:cs="Helvetica" w:hint="eastAsia"/>
          <w:color w:val="333333"/>
          <w:sz w:val="10"/>
          <w:szCs w:val="10"/>
        </w:rPr>
        <w:t>ID</w:t>
      </w:r>
      <w:r>
        <w:rPr>
          <w:rFonts w:ascii="Helvetica" w:hAnsi="Helvetica" w:cs="Helvetica" w:hint="eastAsia"/>
          <w:color w:val="333333"/>
          <w:sz w:val="10"/>
          <w:szCs w:val="10"/>
        </w:rPr>
        <w:t>映射。当它到达日志尾时，映射应该准确的对应系统停止时存在的映射。也是在这个阶段中，恢复算法</w:t>
      </w:r>
      <w:r w:rsidR="00084DBC">
        <w:rPr>
          <w:rFonts w:ascii="Helvetica" w:hAnsi="Helvetica" w:cs="Helvetica" w:hint="eastAsia"/>
          <w:color w:val="333333"/>
          <w:sz w:val="10"/>
          <w:szCs w:val="10"/>
        </w:rPr>
        <w:t>跟踪</w:t>
      </w:r>
      <w:r>
        <w:rPr>
          <w:rFonts w:ascii="Helvetica" w:hAnsi="Helvetica" w:cs="Helvetica" w:hint="eastAsia"/>
          <w:color w:val="333333"/>
          <w:sz w:val="10"/>
          <w:szCs w:val="10"/>
        </w:rPr>
        <w:t>遇到的每个事务提交记录</w:t>
      </w:r>
      <w:r w:rsidR="00084DBC">
        <w:rPr>
          <w:rFonts w:ascii="Helvetica" w:hAnsi="Helvetica" w:cs="Helvetica" w:hint="eastAsia"/>
          <w:color w:val="333333"/>
          <w:sz w:val="10"/>
          <w:szCs w:val="10"/>
        </w:rPr>
        <w:t>，记录它们的事务标识。所有有日志记录但是</w:t>
      </w:r>
      <w:r w:rsidR="00D90B08">
        <w:rPr>
          <w:rFonts w:ascii="Helvetica" w:hAnsi="Helvetica" w:cs="Helvetica" w:hint="eastAsia"/>
          <w:color w:val="333333"/>
          <w:sz w:val="10"/>
          <w:szCs w:val="10"/>
        </w:rPr>
        <w:t>其</w:t>
      </w:r>
      <w:r w:rsidR="00084DBC">
        <w:rPr>
          <w:rFonts w:ascii="Helvetica" w:hAnsi="Helvetica" w:cs="Helvetica" w:hint="eastAsia"/>
          <w:color w:val="333333"/>
          <w:sz w:val="10"/>
          <w:szCs w:val="10"/>
        </w:rPr>
        <w:t>日志标识未在事务提交记录中出现的事务要么是被回滚了，要么是从未完成</w:t>
      </w:r>
      <w:r w:rsidR="00D90B08">
        <w:rPr>
          <w:rFonts w:ascii="Helvetica" w:hAnsi="Helvetica" w:cs="Helvetica" w:hint="eastAsia"/>
          <w:color w:val="333333"/>
          <w:sz w:val="10"/>
          <w:szCs w:val="10"/>
        </w:rPr>
        <w:t>从而</w:t>
      </w:r>
      <w:r w:rsidR="00084DBC">
        <w:rPr>
          <w:rFonts w:ascii="Helvetica" w:hAnsi="Helvetica" w:cs="Helvetica" w:hint="eastAsia"/>
          <w:color w:val="333333"/>
          <w:sz w:val="10"/>
          <w:szCs w:val="10"/>
        </w:rPr>
        <w:t>也应被视为回滚了。当恢复到日志尾时，它调转方向并开始</w:t>
      </w:r>
      <w:r w:rsidR="00D90B08">
        <w:rPr>
          <w:rFonts w:ascii="Helvetica" w:hAnsi="Helvetica" w:cs="Helvetica" w:hint="eastAsia"/>
          <w:color w:val="333333"/>
          <w:sz w:val="10"/>
          <w:szCs w:val="10"/>
        </w:rPr>
        <w:t>反</w:t>
      </w:r>
      <w:r w:rsidR="00084DBC">
        <w:rPr>
          <w:rFonts w:ascii="Helvetica" w:hAnsi="Helvetica" w:cs="Helvetica" w:hint="eastAsia"/>
          <w:color w:val="333333"/>
          <w:sz w:val="10"/>
          <w:szCs w:val="10"/>
        </w:rPr>
        <w:t>向读取日志。对于遇到的每个事务日志记录，它抽取出事务标识并构造出已经提交事务的列表，以决定该记录是否该被回滚。如果它找到事务标识不属于提交的事务，就抽取出记录类型并且调用一个该日志记录的恢复例程，指导它去撤销对应的操作。如果该记录属于一个已提交的事务，恢复在反向扫描时忽略它。反向扫描一直进行到检查点</w:t>
      </w:r>
      <w:r w:rsidR="00084DBC">
        <w:rPr>
          <w:rFonts w:ascii="Helvetica" w:hAnsi="Helvetica" w:cs="Helvetica" w:hint="eastAsia"/>
          <w:color w:val="333333"/>
          <w:sz w:val="10"/>
          <w:szCs w:val="10"/>
        </w:rPr>
        <w:t>LSN</w:t>
      </w:r>
      <w:hyperlink r:id="rId37" w:anchor="footnote-1" w:history="1">
        <w:r w:rsidR="00084DBC" w:rsidRPr="00801E12">
          <w:rPr>
            <w:rFonts w:ascii="Helvetica" w:eastAsia="Times New Roman" w:hAnsi="Helvetica" w:cs="Helvetica"/>
            <w:color w:val="0088CC"/>
            <w:sz w:val="8"/>
            <w:vertAlign w:val="superscript"/>
          </w:rPr>
          <w:t>1</w:t>
        </w:r>
      </w:hyperlink>
      <w:r w:rsidR="009078C0" w:rsidRPr="009078C0">
        <w:rPr>
          <w:rFonts w:ascii="Helvetica" w:hAnsi="Helvetica" w:cs="Helvetica" w:hint="eastAsia"/>
          <w:color w:val="333333"/>
          <w:sz w:val="10"/>
          <w:szCs w:val="10"/>
        </w:rPr>
        <w:t>（</w:t>
      </w:r>
      <w:r w:rsidR="009078C0" w:rsidRPr="009078C0">
        <w:rPr>
          <w:rFonts w:ascii="Helvetica" w:hAnsi="Helvetica" w:cs="Helvetica" w:hint="eastAsia"/>
          <w:color w:val="333333"/>
          <w:sz w:val="10"/>
          <w:szCs w:val="10"/>
        </w:rPr>
        <w:t>Note</w:t>
      </w:r>
      <w:r w:rsidR="005630C5">
        <w:rPr>
          <w:rFonts w:ascii="Helvetica" w:hAnsi="Helvetica" w:cs="Helvetica"/>
          <w:color w:val="333333"/>
          <w:sz w:val="10"/>
          <w:szCs w:val="10"/>
        </w:rPr>
        <w:t>s</w:t>
      </w:r>
      <w:r w:rsidR="009078C0" w:rsidRPr="009078C0">
        <w:rPr>
          <w:rFonts w:ascii="Helvetica" w:hAnsi="Helvetica" w:cs="Helvetica" w:hint="eastAsia"/>
          <w:color w:val="333333"/>
          <w:sz w:val="10"/>
          <w:szCs w:val="10"/>
        </w:rPr>
        <w:t>：这里有个脚注）</w:t>
      </w:r>
      <w:r w:rsidR="00084DBC">
        <w:rPr>
          <w:rFonts w:ascii="Helvetica" w:hAnsi="Helvetica" w:cs="Helvetica" w:hint="eastAsia"/>
          <w:color w:val="333333"/>
          <w:sz w:val="10"/>
          <w:szCs w:val="10"/>
        </w:rPr>
        <w:t>。</w:t>
      </w:r>
      <w:r w:rsidR="00336835">
        <w:rPr>
          <w:rFonts w:ascii="Helvetica" w:hAnsi="Helvetica" w:cs="Helvetica" w:hint="eastAsia"/>
          <w:color w:val="333333"/>
          <w:sz w:val="10"/>
          <w:szCs w:val="10"/>
        </w:rPr>
        <w:t>最终，恢复再以</w:t>
      </w:r>
      <w:r w:rsidR="00BD1B42">
        <w:rPr>
          <w:rFonts w:ascii="Helvetica" w:hAnsi="Helvetica" w:cs="Helvetica" w:hint="eastAsia"/>
          <w:color w:val="333333"/>
          <w:sz w:val="10"/>
          <w:szCs w:val="10"/>
        </w:rPr>
        <w:t>正向</w:t>
      </w:r>
      <w:r w:rsidR="00336835">
        <w:rPr>
          <w:rFonts w:ascii="Helvetica" w:hAnsi="Helvetica" w:cs="Helvetica" w:hint="eastAsia"/>
          <w:color w:val="333333"/>
          <w:sz w:val="10"/>
          <w:szCs w:val="10"/>
        </w:rPr>
        <w:t>方式最后读一遍日志，这次重做所有属于已提交事务的日志记录。当这最后一个阶段完成时，恢复做一个检查点。此时，数据库完全一致了，可以开始运行应用程序了。</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Thus, recovery can be summarized as:</w:t>
      </w:r>
    </w:p>
    <w:p w:rsidR="0058328D" w:rsidRPr="0058328D" w:rsidRDefault="0058328D"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总之，恢复可以被总结为：</w:t>
      </w:r>
    </w:p>
    <w:p w:rsidR="00801E12" w:rsidRPr="00801E12" w:rsidRDefault="00801E12" w:rsidP="00801E12">
      <w:pPr>
        <w:numPr>
          <w:ilvl w:val="0"/>
          <w:numId w:val="1"/>
        </w:numPr>
        <w:spacing w:before="100" w:beforeAutospacing="1" w:after="100" w:afterAutospacing="1" w:line="142" w:lineRule="atLeast"/>
        <w:ind w:left="40"/>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Find the checkpoint prior to the checkpoint LSN in the most recent checkpoint</w:t>
      </w:r>
    </w:p>
    <w:p w:rsidR="00801E12" w:rsidRPr="00801E12" w:rsidRDefault="00801E12" w:rsidP="00801E12">
      <w:pPr>
        <w:numPr>
          <w:ilvl w:val="0"/>
          <w:numId w:val="1"/>
        </w:numPr>
        <w:spacing w:before="100" w:beforeAutospacing="1" w:after="100" w:afterAutospacing="1" w:line="142" w:lineRule="atLeast"/>
        <w:ind w:left="40"/>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Read forward to restore log file id mappings and construct a list of committed transactions</w:t>
      </w:r>
    </w:p>
    <w:p w:rsidR="00801E12" w:rsidRPr="00801E12" w:rsidRDefault="00801E12" w:rsidP="00801E12">
      <w:pPr>
        <w:numPr>
          <w:ilvl w:val="0"/>
          <w:numId w:val="1"/>
        </w:numPr>
        <w:spacing w:before="100" w:beforeAutospacing="1" w:after="100" w:afterAutospacing="1" w:line="142" w:lineRule="atLeast"/>
        <w:ind w:left="40"/>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Read backward to the checkpoint LSN, undoing all operations for uncommitted transactions</w:t>
      </w:r>
    </w:p>
    <w:p w:rsidR="00801E12" w:rsidRPr="00801E12" w:rsidRDefault="00801E12" w:rsidP="00801E12">
      <w:pPr>
        <w:numPr>
          <w:ilvl w:val="0"/>
          <w:numId w:val="1"/>
        </w:numPr>
        <w:spacing w:before="100" w:beforeAutospacing="1" w:after="100" w:afterAutospacing="1" w:line="142" w:lineRule="atLeast"/>
        <w:ind w:left="40"/>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Read forward, redoing all operations for committed transactions</w:t>
      </w:r>
    </w:p>
    <w:p w:rsidR="00801E12" w:rsidRPr="00300BD8" w:rsidRDefault="00801E12" w:rsidP="00801E12">
      <w:pPr>
        <w:numPr>
          <w:ilvl w:val="0"/>
          <w:numId w:val="1"/>
        </w:numPr>
        <w:spacing w:before="100" w:beforeAutospacing="1" w:after="100" w:afterAutospacing="1" w:line="142" w:lineRule="atLeast"/>
        <w:ind w:left="40"/>
        <w:rPr>
          <w:rFonts w:ascii="Helvetica" w:eastAsia="Times New Roman" w:hAnsi="Helvetica" w:cs="Helvetica"/>
          <w:color w:val="333333"/>
          <w:sz w:val="10"/>
          <w:szCs w:val="10"/>
        </w:rPr>
      </w:pPr>
      <w:r w:rsidRPr="00801E12">
        <w:rPr>
          <w:rFonts w:ascii="Helvetica" w:eastAsia="Times New Roman" w:hAnsi="Helvetica" w:cs="Helvetica"/>
          <w:color w:val="333333"/>
          <w:sz w:val="10"/>
          <w:szCs w:val="10"/>
        </w:rPr>
        <w:t>Checkpoint</w:t>
      </w:r>
    </w:p>
    <w:p w:rsidR="00622870" w:rsidRPr="00064688" w:rsidRDefault="00622870" w:rsidP="00300BD8">
      <w:pPr>
        <w:numPr>
          <w:ilvl w:val="0"/>
          <w:numId w:val="3"/>
        </w:numPr>
        <w:spacing w:before="100" w:beforeAutospacing="1" w:after="100" w:afterAutospacing="1" w:line="142" w:lineRule="atLeast"/>
        <w:ind w:left="40"/>
        <w:rPr>
          <w:rFonts w:ascii="Helvetica" w:eastAsia="Times New Roman" w:hAnsi="Helvetica" w:cs="Helvetica"/>
          <w:color w:val="333333"/>
          <w:sz w:val="10"/>
          <w:szCs w:val="10"/>
        </w:rPr>
      </w:pPr>
      <w:r>
        <w:rPr>
          <w:rFonts w:ascii="Helvetica" w:hAnsi="Helvetica" w:cs="Helvetica" w:hint="eastAsia"/>
          <w:color w:val="333333"/>
          <w:sz w:val="10"/>
          <w:szCs w:val="10"/>
        </w:rPr>
        <w:t>找到最近检查点</w:t>
      </w:r>
      <w:r w:rsidR="00FB3CBC">
        <w:rPr>
          <w:rFonts w:ascii="Helvetica" w:hAnsi="Helvetica" w:cs="Helvetica" w:hint="eastAsia"/>
          <w:color w:val="333333"/>
          <w:sz w:val="10"/>
          <w:szCs w:val="10"/>
        </w:rPr>
        <w:t>记录</w:t>
      </w:r>
      <w:r w:rsidR="009F0D98">
        <w:rPr>
          <w:rFonts w:ascii="Helvetica" w:hAnsi="Helvetica" w:cs="Helvetica" w:hint="eastAsia"/>
          <w:color w:val="333333"/>
          <w:sz w:val="10"/>
          <w:szCs w:val="10"/>
        </w:rPr>
        <w:t>中</w:t>
      </w:r>
      <w:r>
        <w:rPr>
          <w:rFonts w:ascii="Helvetica" w:hAnsi="Helvetica" w:cs="Helvetica" w:hint="eastAsia"/>
          <w:color w:val="333333"/>
          <w:sz w:val="10"/>
          <w:szCs w:val="10"/>
        </w:rPr>
        <w:t>检查点</w:t>
      </w:r>
      <w:r>
        <w:rPr>
          <w:rFonts w:ascii="Helvetica" w:hAnsi="Helvetica" w:cs="Helvetica" w:hint="eastAsia"/>
          <w:color w:val="333333"/>
          <w:sz w:val="10"/>
          <w:szCs w:val="10"/>
        </w:rPr>
        <w:t>LSN</w:t>
      </w:r>
      <w:r>
        <w:rPr>
          <w:rFonts w:ascii="Helvetica" w:hAnsi="Helvetica" w:cs="Helvetica" w:hint="eastAsia"/>
          <w:color w:val="333333"/>
          <w:sz w:val="10"/>
          <w:szCs w:val="10"/>
        </w:rPr>
        <w:t>之前的</w:t>
      </w:r>
      <w:r w:rsidR="009F0D98">
        <w:rPr>
          <w:rFonts w:ascii="Helvetica" w:hAnsi="Helvetica" w:cs="Helvetica" w:hint="eastAsia"/>
          <w:color w:val="333333"/>
          <w:sz w:val="10"/>
          <w:szCs w:val="10"/>
        </w:rPr>
        <w:t>那个</w:t>
      </w:r>
      <w:r>
        <w:rPr>
          <w:rFonts w:ascii="Helvetica" w:hAnsi="Helvetica" w:cs="Helvetica" w:hint="eastAsia"/>
          <w:color w:val="333333"/>
          <w:sz w:val="10"/>
          <w:szCs w:val="10"/>
        </w:rPr>
        <w:t>检查点</w:t>
      </w:r>
    </w:p>
    <w:p w:rsidR="00064688" w:rsidRPr="00064688" w:rsidRDefault="009F0D98" w:rsidP="00300BD8">
      <w:pPr>
        <w:numPr>
          <w:ilvl w:val="0"/>
          <w:numId w:val="3"/>
        </w:numPr>
        <w:spacing w:before="100" w:beforeAutospacing="1" w:after="100" w:afterAutospacing="1" w:line="142" w:lineRule="atLeast"/>
        <w:ind w:left="40"/>
        <w:rPr>
          <w:rFonts w:ascii="Helvetica" w:eastAsia="Times New Roman" w:hAnsi="Helvetica" w:cs="Helvetica"/>
          <w:color w:val="333333"/>
          <w:sz w:val="10"/>
          <w:szCs w:val="10"/>
        </w:rPr>
      </w:pPr>
      <w:r>
        <w:rPr>
          <w:rFonts w:ascii="Helvetica" w:hAnsi="Helvetica" w:cs="Helvetica" w:hint="eastAsia"/>
          <w:color w:val="333333"/>
          <w:sz w:val="10"/>
          <w:szCs w:val="10"/>
        </w:rPr>
        <w:t>正</w:t>
      </w:r>
      <w:r w:rsidR="00064688">
        <w:rPr>
          <w:rFonts w:ascii="Helvetica" w:hAnsi="Helvetica" w:cs="Helvetica" w:hint="eastAsia"/>
          <w:color w:val="333333"/>
          <w:sz w:val="10"/>
          <w:szCs w:val="10"/>
        </w:rPr>
        <w:t>向读取</w:t>
      </w:r>
      <w:r w:rsidR="00FB3CBC">
        <w:rPr>
          <w:rFonts w:ascii="Helvetica" w:hAnsi="Helvetica" w:cs="Helvetica" w:hint="eastAsia"/>
          <w:color w:val="333333"/>
          <w:sz w:val="10"/>
          <w:szCs w:val="10"/>
        </w:rPr>
        <w:t>日志</w:t>
      </w:r>
      <w:r w:rsidR="00064688">
        <w:rPr>
          <w:rFonts w:ascii="Helvetica" w:hAnsi="Helvetica" w:cs="Helvetica" w:hint="eastAsia"/>
          <w:color w:val="333333"/>
          <w:sz w:val="10"/>
          <w:szCs w:val="10"/>
        </w:rPr>
        <w:t>以恢复日志文件</w:t>
      </w:r>
      <w:r w:rsidR="00064688">
        <w:rPr>
          <w:rFonts w:ascii="Helvetica" w:hAnsi="Helvetica" w:cs="Helvetica" w:hint="eastAsia"/>
          <w:color w:val="333333"/>
          <w:sz w:val="10"/>
          <w:szCs w:val="10"/>
        </w:rPr>
        <w:t>ID</w:t>
      </w:r>
      <w:r w:rsidR="00064688">
        <w:rPr>
          <w:rFonts w:ascii="Helvetica" w:hAnsi="Helvetica" w:cs="Helvetica" w:hint="eastAsia"/>
          <w:color w:val="333333"/>
          <w:sz w:val="10"/>
          <w:szCs w:val="10"/>
        </w:rPr>
        <w:t>映射并构造出已提交事务的列表</w:t>
      </w:r>
    </w:p>
    <w:p w:rsidR="00064688" w:rsidRPr="00064688" w:rsidRDefault="00064688" w:rsidP="00300BD8">
      <w:pPr>
        <w:numPr>
          <w:ilvl w:val="0"/>
          <w:numId w:val="3"/>
        </w:numPr>
        <w:spacing w:before="100" w:beforeAutospacing="1" w:after="100" w:afterAutospacing="1" w:line="142" w:lineRule="atLeast"/>
        <w:ind w:left="40"/>
        <w:rPr>
          <w:rFonts w:ascii="Helvetica" w:eastAsia="Times New Roman" w:hAnsi="Helvetica" w:cs="Helvetica"/>
          <w:color w:val="333333"/>
          <w:sz w:val="10"/>
          <w:szCs w:val="10"/>
        </w:rPr>
      </w:pPr>
      <w:r>
        <w:rPr>
          <w:rFonts w:ascii="Helvetica" w:hAnsi="Helvetica" w:cs="Helvetica" w:hint="eastAsia"/>
          <w:color w:val="333333"/>
          <w:sz w:val="10"/>
          <w:szCs w:val="10"/>
        </w:rPr>
        <w:t>反向读取</w:t>
      </w:r>
      <w:r w:rsidR="00045E76">
        <w:rPr>
          <w:rFonts w:ascii="Helvetica" w:hAnsi="Helvetica" w:cs="Helvetica" w:hint="eastAsia"/>
          <w:color w:val="333333"/>
          <w:sz w:val="10"/>
          <w:szCs w:val="10"/>
        </w:rPr>
        <w:t>日志</w:t>
      </w:r>
      <w:r w:rsidR="009F0D98">
        <w:rPr>
          <w:rFonts w:ascii="Helvetica" w:hAnsi="Helvetica" w:cs="Helvetica" w:hint="eastAsia"/>
          <w:color w:val="333333"/>
          <w:sz w:val="10"/>
          <w:szCs w:val="10"/>
        </w:rPr>
        <w:t>到</w:t>
      </w:r>
      <w:r>
        <w:rPr>
          <w:rFonts w:ascii="Helvetica" w:hAnsi="Helvetica" w:cs="Helvetica" w:hint="eastAsia"/>
          <w:color w:val="333333"/>
          <w:sz w:val="10"/>
          <w:szCs w:val="10"/>
        </w:rPr>
        <w:t>检查点</w:t>
      </w:r>
      <w:r>
        <w:rPr>
          <w:rFonts w:ascii="Helvetica" w:hAnsi="Helvetica" w:cs="Helvetica" w:hint="eastAsia"/>
          <w:color w:val="333333"/>
          <w:sz w:val="10"/>
          <w:szCs w:val="10"/>
        </w:rPr>
        <w:t>LSN</w:t>
      </w:r>
      <w:r>
        <w:rPr>
          <w:rFonts w:ascii="Helvetica" w:hAnsi="Helvetica" w:cs="Helvetica" w:hint="eastAsia"/>
          <w:color w:val="333333"/>
          <w:sz w:val="10"/>
          <w:szCs w:val="10"/>
        </w:rPr>
        <w:t>，撤销未提交事务的所有操作</w:t>
      </w:r>
    </w:p>
    <w:p w:rsidR="00064688" w:rsidRPr="00064688" w:rsidRDefault="009F0D98" w:rsidP="00300BD8">
      <w:pPr>
        <w:numPr>
          <w:ilvl w:val="0"/>
          <w:numId w:val="3"/>
        </w:numPr>
        <w:spacing w:before="100" w:beforeAutospacing="1" w:after="100" w:afterAutospacing="1" w:line="142" w:lineRule="atLeast"/>
        <w:ind w:left="40"/>
        <w:rPr>
          <w:rFonts w:ascii="Helvetica" w:eastAsia="Times New Roman" w:hAnsi="Helvetica" w:cs="Helvetica"/>
          <w:color w:val="333333"/>
          <w:sz w:val="10"/>
          <w:szCs w:val="10"/>
        </w:rPr>
      </w:pPr>
      <w:r>
        <w:rPr>
          <w:rFonts w:ascii="Helvetica" w:hAnsi="Helvetica" w:cs="Helvetica" w:hint="eastAsia"/>
          <w:color w:val="333333"/>
          <w:sz w:val="10"/>
          <w:szCs w:val="10"/>
        </w:rPr>
        <w:lastRenderedPageBreak/>
        <w:t>正</w:t>
      </w:r>
      <w:r w:rsidR="00064688">
        <w:rPr>
          <w:rFonts w:ascii="Helvetica" w:hAnsi="Helvetica" w:cs="Helvetica" w:hint="eastAsia"/>
          <w:color w:val="333333"/>
          <w:sz w:val="10"/>
          <w:szCs w:val="10"/>
        </w:rPr>
        <w:t>向读取</w:t>
      </w:r>
      <w:r w:rsidR="009F44B8">
        <w:rPr>
          <w:rFonts w:ascii="Helvetica" w:hAnsi="Helvetica" w:cs="Helvetica" w:hint="eastAsia"/>
          <w:color w:val="333333"/>
          <w:sz w:val="10"/>
          <w:szCs w:val="10"/>
        </w:rPr>
        <w:t>日志</w:t>
      </w:r>
      <w:r w:rsidR="00064688">
        <w:rPr>
          <w:rFonts w:ascii="Helvetica" w:hAnsi="Helvetica" w:cs="Helvetica" w:hint="eastAsia"/>
          <w:color w:val="333333"/>
          <w:sz w:val="10"/>
          <w:szCs w:val="10"/>
        </w:rPr>
        <w:t>，重做已提交事务的所有操作</w:t>
      </w:r>
    </w:p>
    <w:p w:rsidR="00064688" w:rsidRPr="00801E12" w:rsidRDefault="00064688" w:rsidP="00300BD8">
      <w:pPr>
        <w:numPr>
          <w:ilvl w:val="0"/>
          <w:numId w:val="3"/>
        </w:numPr>
        <w:spacing w:before="100" w:beforeAutospacing="1" w:after="100" w:afterAutospacing="1" w:line="142" w:lineRule="atLeast"/>
        <w:ind w:left="40"/>
        <w:rPr>
          <w:rFonts w:ascii="Helvetica" w:eastAsia="Times New Roman" w:hAnsi="Helvetica" w:cs="Helvetica"/>
          <w:color w:val="333333"/>
          <w:sz w:val="10"/>
          <w:szCs w:val="10"/>
        </w:rPr>
      </w:pPr>
      <w:r>
        <w:rPr>
          <w:rFonts w:ascii="Helvetica" w:hAnsi="Helvetica" w:cs="Helvetica" w:hint="eastAsia"/>
          <w:color w:val="333333"/>
          <w:sz w:val="10"/>
          <w:szCs w:val="10"/>
        </w:rPr>
        <w:t>做检查点</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In theory, the final checkpoint is unnecessary. In practice, it bounds the time for future recoveries and leaves the database in a consistent state.</w:t>
      </w:r>
    </w:p>
    <w:p w:rsidR="00064688" w:rsidRPr="00064688" w:rsidRDefault="00064688"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理论上，最后一个检查点是不必要的。实际上，它减少了未来的恢复的时间并使得数据库处于一个一致的状态。</w:t>
      </w:r>
    </w:p>
    <w:p w:rsidR="00801E12" w:rsidRPr="00D03BE7" w:rsidRDefault="00801E12" w:rsidP="00801E12">
      <w:pPr>
        <w:spacing w:after="71" w:line="142" w:lineRule="atLeast"/>
        <w:jc w:val="center"/>
        <w:rPr>
          <w:rFonts w:ascii="Helvetica" w:hAnsi="Helvetica" w:cs="Helvetica"/>
          <w:b/>
          <w:bCs/>
          <w:i/>
          <w:iCs/>
          <w:color w:val="333333"/>
          <w:sz w:val="10"/>
          <w:szCs w:val="10"/>
        </w:rPr>
      </w:pPr>
      <w:r w:rsidRPr="00801E12">
        <w:rPr>
          <w:rFonts w:ascii="Helvetica" w:eastAsia="Times New Roman" w:hAnsi="Helvetica" w:cs="Helvetica"/>
          <w:b/>
          <w:bCs/>
          <w:i/>
          <w:iCs/>
          <w:color w:val="333333"/>
          <w:sz w:val="10"/>
          <w:szCs w:val="10"/>
        </w:rPr>
        <w:t>Design Lesson 14</w:t>
      </w:r>
      <w:r w:rsidR="00D03BE7">
        <w:rPr>
          <w:rFonts w:ascii="Helvetica" w:hAnsi="Helvetica" w:cs="Helvetica" w:hint="eastAsia"/>
          <w:b/>
          <w:bCs/>
          <w:i/>
          <w:iCs/>
          <w:color w:val="333333"/>
          <w:sz w:val="10"/>
          <w:szCs w:val="10"/>
        </w:rPr>
        <w:t xml:space="preserve"> </w:t>
      </w:r>
      <w:r w:rsidR="00D03BE7">
        <w:rPr>
          <w:rFonts w:ascii="Helvetica" w:hAnsi="Helvetica" w:cs="Helvetica" w:hint="eastAsia"/>
          <w:b/>
          <w:bCs/>
          <w:i/>
          <w:iCs/>
          <w:color w:val="333333"/>
          <w:sz w:val="10"/>
          <w:szCs w:val="10"/>
        </w:rPr>
        <w:t>设计教训</w:t>
      </w:r>
      <w:r w:rsidR="00D03BE7">
        <w:rPr>
          <w:rFonts w:ascii="Helvetica" w:hAnsi="Helvetica" w:cs="Helvetica" w:hint="eastAsia"/>
          <w:b/>
          <w:bCs/>
          <w:i/>
          <w:iCs/>
          <w:color w:val="333333"/>
          <w:sz w:val="10"/>
          <w:szCs w:val="10"/>
        </w:rPr>
        <w:t>14</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Database recovery is a complex topic, difficult to write and harder to debug because recovery </w:t>
      </w:r>
      <w:r w:rsidRPr="00634893">
        <w:rPr>
          <w:rFonts w:ascii="Helvetica" w:eastAsia="Times New Roman" w:hAnsi="Helvetica" w:cs="Helvetica"/>
          <w:color w:val="333333"/>
          <w:sz w:val="10"/>
          <w:szCs w:val="10"/>
        </w:rPr>
        <w:t>simply</w:t>
      </w:r>
      <w:r w:rsidRPr="00801E12">
        <w:rPr>
          <w:rFonts w:ascii="Helvetica" w:eastAsia="Times New Roman" w:hAnsi="Helvetica" w:cs="Helvetica"/>
          <w:color w:val="333333"/>
          <w:sz w:val="10"/>
          <w:szCs w:val="10"/>
        </w:rPr>
        <w:t xml:space="preserve"> shouldn't happen all that often. In his Turing Award Lecture, Edsger Dijkstra </w:t>
      </w:r>
      <w:r w:rsidRPr="005B4333">
        <w:rPr>
          <w:rFonts w:ascii="Helvetica" w:eastAsia="Times New Roman" w:hAnsi="Helvetica" w:cs="Helvetica"/>
          <w:color w:val="333333"/>
          <w:sz w:val="10"/>
          <w:szCs w:val="10"/>
        </w:rPr>
        <w:t>argued</w:t>
      </w:r>
      <w:r w:rsidRPr="00801E12">
        <w:rPr>
          <w:rFonts w:ascii="Helvetica" w:eastAsia="Times New Roman" w:hAnsi="Helvetica" w:cs="Helvetica"/>
          <w:color w:val="333333"/>
          <w:sz w:val="10"/>
          <w:szCs w:val="10"/>
        </w:rPr>
        <w:t xml:space="preserve"> that programming was </w:t>
      </w:r>
      <w:r w:rsidRPr="005B4333">
        <w:rPr>
          <w:rFonts w:ascii="Helvetica" w:eastAsia="Times New Roman" w:hAnsi="Helvetica" w:cs="Helvetica"/>
          <w:color w:val="333333"/>
          <w:sz w:val="10"/>
          <w:szCs w:val="10"/>
        </w:rPr>
        <w:t>inherently</w:t>
      </w:r>
      <w:r w:rsidRPr="00801E12">
        <w:rPr>
          <w:rFonts w:ascii="Helvetica" w:eastAsia="Times New Roman" w:hAnsi="Helvetica" w:cs="Helvetica"/>
          <w:color w:val="333333"/>
          <w:sz w:val="10"/>
          <w:szCs w:val="10"/>
        </w:rPr>
        <w:t xml:space="preserve"> difficult and </w:t>
      </w:r>
      <w:r w:rsidRPr="005B4333">
        <w:rPr>
          <w:rFonts w:ascii="Helvetica" w:eastAsia="Times New Roman" w:hAnsi="Helvetica" w:cs="Helvetica"/>
          <w:color w:val="333333"/>
          <w:sz w:val="10"/>
          <w:szCs w:val="10"/>
        </w:rPr>
        <w:t>the beginning of wisdom</w:t>
      </w:r>
      <w:r w:rsidRPr="00801E12">
        <w:rPr>
          <w:rFonts w:ascii="Helvetica" w:eastAsia="Times New Roman" w:hAnsi="Helvetica" w:cs="Helvetica"/>
          <w:color w:val="333333"/>
          <w:sz w:val="10"/>
          <w:szCs w:val="10"/>
        </w:rPr>
        <w:t xml:space="preserve"> is to admit we are unequal to the task. Our goal as architects and programmers is to use the tools </w:t>
      </w:r>
      <w:r w:rsidRPr="008B3B1D">
        <w:rPr>
          <w:rFonts w:ascii="Helvetica" w:eastAsia="Times New Roman" w:hAnsi="Helvetica" w:cs="Helvetica"/>
          <w:color w:val="333333"/>
          <w:sz w:val="10"/>
          <w:szCs w:val="10"/>
        </w:rPr>
        <w:t>at our disposal</w:t>
      </w:r>
      <w:r w:rsidRPr="00801E12">
        <w:rPr>
          <w:rFonts w:ascii="Helvetica" w:eastAsia="Times New Roman" w:hAnsi="Helvetica" w:cs="Helvetica"/>
          <w:color w:val="333333"/>
          <w:sz w:val="10"/>
          <w:szCs w:val="10"/>
        </w:rPr>
        <w:t xml:space="preserve">: design, problem decomposition, review, testing, naming and style conventions, and other good habits, to </w:t>
      </w:r>
      <w:r w:rsidRPr="008B3B1D">
        <w:rPr>
          <w:rFonts w:ascii="Helvetica" w:eastAsia="Times New Roman" w:hAnsi="Helvetica" w:cs="Helvetica"/>
          <w:color w:val="333333"/>
          <w:sz w:val="10"/>
          <w:szCs w:val="10"/>
        </w:rPr>
        <w:t>constrain</w:t>
      </w:r>
      <w:r w:rsidRPr="00801E12">
        <w:rPr>
          <w:rFonts w:ascii="Helvetica" w:eastAsia="Times New Roman" w:hAnsi="Helvetica" w:cs="Helvetica"/>
          <w:color w:val="333333"/>
          <w:sz w:val="10"/>
          <w:szCs w:val="10"/>
        </w:rPr>
        <w:t xml:space="preserve"> programming problems to problems we </w:t>
      </w:r>
      <w:r w:rsidRPr="00801E12">
        <w:rPr>
          <w:rFonts w:ascii="Helvetica" w:eastAsia="Times New Roman" w:hAnsi="Helvetica" w:cs="Helvetica"/>
          <w:i/>
          <w:iCs/>
          <w:color w:val="333333"/>
          <w:sz w:val="10"/>
          <w:szCs w:val="10"/>
        </w:rPr>
        <w:t>can</w:t>
      </w:r>
      <w:r w:rsidRPr="00801E12">
        <w:rPr>
          <w:rFonts w:ascii="Helvetica" w:eastAsia="Times New Roman" w:hAnsi="Helvetica" w:cs="Helvetica"/>
          <w:color w:val="333333"/>
          <w:sz w:val="10"/>
          <w:szCs w:val="10"/>
        </w:rPr>
        <w:t xml:space="preserve"> solve.</w:t>
      </w:r>
    </w:p>
    <w:p w:rsidR="0053581A" w:rsidRPr="0053581A" w:rsidRDefault="0053581A"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数据库恢复是一个复杂的主题，很难写，更难调试，因为恢复根本不会频繁的发生。在他的图灵奖演讲中，</w:t>
      </w:r>
      <w:r w:rsidRPr="00801E12">
        <w:rPr>
          <w:rFonts w:ascii="Helvetica" w:eastAsia="Times New Roman" w:hAnsi="Helvetica" w:cs="Helvetica"/>
          <w:color w:val="333333"/>
          <w:sz w:val="10"/>
          <w:szCs w:val="10"/>
        </w:rPr>
        <w:t>Edsger Dijkstra</w:t>
      </w:r>
      <w:r>
        <w:rPr>
          <w:rFonts w:ascii="Helvetica" w:hAnsi="Helvetica" w:cs="Helvetica" w:hint="eastAsia"/>
          <w:color w:val="333333"/>
          <w:sz w:val="10"/>
          <w:szCs w:val="10"/>
        </w:rPr>
        <w:t>认为编程</w:t>
      </w:r>
      <w:r w:rsidR="000544B2">
        <w:rPr>
          <w:rFonts w:ascii="Helvetica" w:hAnsi="Helvetica" w:cs="Helvetica" w:hint="eastAsia"/>
          <w:color w:val="333333"/>
          <w:sz w:val="10"/>
          <w:szCs w:val="10"/>
        </w:rPr>
        <w:t>天生</w:t>
      </w:r>
      <w:r>
        <w:rPr>
          <w:rFonts w:ascii="Helvetica" w:hAnsi="Helvetica" w:cs="Helvetica" w:hint="eastAsia"/>
          <w:color w:val="333333"/>
          <w:sz w:val="10"/>
          <w:szCs w:val="10"/>
        </w:rPr>
        <w:t>很难，</w:t>
      </w:r>
      <w:r w:rsidR="00312D7E">
        <w:rPr>
          <w:rFonts w:ascii="Helvetica" w:hAnsi="Helvetica" w:cs="Helvetica" w:hint="eastAsia"/>
          <w:color w:val="333333"/>
          <w:sz w:val="10"/>
          <w:szCs w:val="10"/>
        </w:rPr>
        <w:t>承认我们不擅</w:t>
      </w:r>
      <w:r w:rsidR="00D9333E">
        <w:rPr>
          <w:rFonts w:ascii="Helvetica" w:hAnsi="Helvetica" w:cs="Helvetica" w:hint="eastAsia"/>
          <w:color w:val="333333"/>
          <w:sz w:val="10"/>
          <w:szCs w:val="10"/>
        </w:rPr>
        <w:t>此道是智慧的</w:t>
      </w:r>
      <w:r w:rsidR="00BB72BA">
        <w:rPr>
          <w:rFonts w:ascii="Helvetica" w:hAnsi="Helvetica" w:cs="Helvetica" w:hint="eastAsia"/>
          <w:color w:val="333333"/>
          <w:sz w:val="10"/>
          <w:szCs w:val="10"/>
        </w:rPr>
        <w:t>开端</w:t>
      </w:r>
      <w:r w:rsidR="00D9333E">
        <w:rPr>
          <w:rFonts w:ascii="Helvetica" w:hAnsi="Helvetica" w:cs="Helvetica" w:hint="eastAsia"/>
          <w:color w:val="333333"/>
          <w:sz w:val="10"/>
          <w:szCs w:val="10"/>
        </w:rPr>
        <w:t>。</w:t>
      </w:r>
      <w:r w:rsidR="00F9144E">
        <w:rPr>
          <w:rFonts w:ascii="Helvetica" w:hAnsi="Helvetica" w:cs="Helvetica" w:hint="eastAsia"/>
          <w:color w:val="333333"/>
          <w:sz w:val="10"/>
          <w:szCs w:val="10"/>
        </w:rPr>
        <w:t>我们作为架构师和程序员的目的是使用我们所掌握的工具：设计、问题分解、评审、测试、命名和风格规范以及其它好的习惯来</w:t>
      </w:r>
      <w:r w:rsidR="00F9144E" w:rsidRPr="008B3B1D">
        <w:rPr>
          <w:rFonts w:ascii="Helvetica" w:hAnsi="Helvetica" w:cs="Helvetica" w:hint="eastAsia"/>
          <w:color w:val="333333"/>
          <w:sz w:val="10"/>
          <w:szCs w:val="10"/>
        </w:rPr>
        <w:t>限制</w:t>
      </w:r>
      <w:r w:rsidR="00F9144E">
        <w:rPr>
          <w:rFonts w:ascii="Helvetica" w:hAnsi="Helvetica" w:cs="Helvetica" w:hint="eastAsia"/>
          <w:color w:val="333333"/>
          <w:sz w:val="10"/>
          <w:szCs w:val="10"/>
        </w:rPr>
        <w:t>编程问题为我们能解决的问题。</w:t>
      </w:r>
    </w:p>
    <w:p w:rsidR="00801E12" w:rsidRPr="00FB3CA6"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 xml:space="preserve">4.10. </w:t>
      </w:r>
      <w:r w:rsidRPr="00DD403A">
        <w:rPr>
          <w:rFonts w:ascii="Helvetica" w:eastAsia="Times New Roman" w:hAnsi="Helvetica" w:cs="Helvetica"/>
          <w:b/>
          <w:bCs/>
          <w:i/>
          <w:iCs/>
          <w:color w:val="333333"/>
          <w:sz w:val="19"/>
          <w:szCs w:val="19"/>
        </w:rPr>
        <w:t>Wrapping Up</w:t>
      </w:r>
      <w:r w:rsidR="00FB3CA6">
        <w:rPr>
          <w:rFonts w:ascii="Helvetica" w:hAnsi="Helvetica" w:cs="Helvetica" w:hint="eastAsia"/>
          <w:b/>
          <w:bCs/>
          <w:i/>
          <w:iCs/>
          <w:color w:val="333333"/>
          <w:sz w:val="19"/>
          <w:szCs w:val="19"/>
        </w:rPr>
        <w:t xml:space="preserve"> </w:t>
      </w:r>
      <w:r w:rsidR="004273C9">
        <w:rPr>
          <w:rFonts w:ascii="Helvetica" w:hAnsi="Helvetica" w:cs="Helvetica" w:hint="eastAsia"/>
          <w:b/>
          <w:bCs/>
          <w:i/>
          <w:iCs/>
          <w:color w:val="333333"/>
          <w:sz w:val="19"/>
          <w:szCs w:val="19"/>
        </w:rPr>
        <w:t>结束</w:t>
      </w:r>
      <w:r w:rsidR="007A5EF9">
        <w:rPr>
          <w:rFonts w:ascii="Helvetica" w:hAnsi="Helvetica" w:cs="Helvetica" w:hint="eastAsia"/>
          <w:b/>
          <w:bCs/>
          <w:i/>
          <w:iCs/>
          <w:color w:val="333333"/>
          <w:sz w:val="19"/>
          <w:szCs w:val="19"/>
        </w:rPr>
        <w:t>语</w:t>
      </w:r>
    </w:p>
    <w:p w:rsidR="00801E12" w:rsidRDefault="00801E12" w:rsidP="00801E12">
      <w:pPr>
        <w:spacing w:after="71" w:line="142" w:lineRule="atLeast"/>
        <w:rPr>
          <w:rFonts w:ascii="Helvetica" w:hAnsi="Helvetica" w:cs="Helvetica"/>
          <w:color w:val="333333"/>
          <w:sz w:val="10"/>
          <w:szCs w:val="10"/>
        </w:rPr>
      </w:pPr>
      <w:r w:rsidRPr="00801E12">
        <w:rPr>
          <w:rFonts w:ascii="Helvetica" w:eastAsia="Times New Roman" w:hAnsi="Helvetica" w:cs="Helvetica"/>
          <w:color w:val="333333"/>
          <w:sz w:val="10"/>
          <w:szCs w:val="10"/>
        </w:rPr>
        <w:t xml:space="preserve">Berkeley DB is now over twenty years old. It was </w:t>
      </w:r>
      <w:r w:rsidRPr="00170825">
        <w:rPr>
          <w:rFonts w:ascii="Helvetica" w:eastAsia="Times New Roman" w:hAnsi="Helvetica" w:cs="Helvetica"/>
          <w:color w:val="333333"/>
          <w:sz w:val="10"/>
          <w:szCs w:val="10"/>
        </w:rPr>
        <w:t>arguably</w:t>
      </w:r>
      <w:r w:rsidRPr="00801E12">
        <w:rPr>
          <w:rFonts w:ascii="Helvetica" w:eastAsia="Times New Roman" w:hAnsi="Helvetica" w:cs="Helvetica"/>
          <w:color w:val="333333"/>
          <w:sz w:val="10"/>
          <w:szCs w:val="10"/>
        </w:rPr>
        <w:t xml:space="preserve"> the first general-purpose transactional key/value store and is the grandfather of the NoSQL movement. Berkeley DB </w:t>
      </w:r>
      <w:r w:rsidRPr="00170825">
        <w:rPr>
          <w:rFonts w:ascii="Helvetica" w:eastAsia="Times New Roman" w:hAnsi="Helvetica" w:cs="Helvetica"/>
          <w:color w:val="333333"/>
          <w:sz w:val="10"/>
          <w:szCs w:val="10"/>
        </w:rPr>
        <w:t>continues</w:t>
      </w:r>
      <w:r w:rsidRPr="00801E12">
        <w:rPr>
          <w:rFonts w:ascii="Helvetica" w:eastAsia="Times New Roman" w:hAnsi="Helvetica" w:cs="Helvetica"/>
          <w:color w:val="333333"/>
          <w:sz w:val="10"/>
          <w:szCs w:val="10"/>
        </w:rPr>
        <w:t xml:space="preserve"> as the underlying storage system for hundreds of commercial products and thousands of Open Source applications (including SQL, XML and NoSQL engines) and has millions of deployments across the globe. The lessons we've learned </w:t>
      </w:r>
      <w:r w:rsidRPr="004B12AE">
        <w:rPr>
          <w:rFonts w:ascii="Helvetica" w:eastAsia="Times New Roman" w:hAnsi="Helvetica" w:cs="Helvetica"/>
          <w:color w:val="333333"/>
          <w:sz w:val="10"/>
          <w:szCs w:val="10"/>
        </w:rPr>
        <w:t>over the course of its</w:t>
      </w:r>
      <w:r w:rsidRPr="00801E12">
        <w:rPr>
          <w:rFonts w:ascii="Helvetica" w:eastAsia="Times New Roman" w:hAnsi="Helvetica" w:cs="Helvetica"/>
          <w:color w:val="333333"/>
          <w:sz w:val="10"/>
          <w:szCs w:val="10"/>
        </w:rPr>
        <w:t xml:space="preserve"> development and maintenance are </w:t>
      </w:r>
      <w:r w:rsidRPr="004B12AE">
        <w:rPr>
          <w:rFonts w:ascii="Helvetica" w:eastAsia="Times New Roman" w:hAnsi="Helvetica" w:cs="Helvetica"/>
          <w:color w:val="333333"/>
          <w:sz w:val="10"/>
          <w:szCs w:val="10"/>
        </w:rPr>
        <w:t>encapsulated</w:t>
      </w:r>
      <w:r w:rsidRPr="00801E12">
        <w:rPr>
          <w:rFonts w:ascii="Helvetica" w:eastAsia="Times New Roman" w:hAnsi="Helvetica" w:cs="Helvetica"/>
          <w:color w:val="333333"/>
          <w:sz w:val="10"/>
          <w:szCs w:val="10"/>
        </w:rPr>
        <w:t xml:space="preserve"> in the code and summarized in the design </w:t>
      </w:r>
      <w:r w:rsidRPr="00170825">
        <w:rPr>
          <w:rFonts w:ascii="Helvetica" w:eastAsia="Times New Roman" w:hAnsi="Helvetica" w:cs="Helvetica"/>
          <w:color w:val="333333"/>
          <w:sz w:val="10"/>
          <w:szCs w:val="10"/>
        </w:rPr>
        <w:t>tips</w:t>
      </w:r>
      <w:r w:rsidRPr="00801E12">
        <w:rPr>
          <w:rFonts w:ascii="Helvetica" w:eastAsia="Times New Roman" w:hAnsi="Helvetica" w:cs="Helvetica"/>
          <w:color w:val="333333"/>
          <w:sz w:val="10"/>
          <w:szCs w:val="10"/>
        </w:rPr>
        <w:t xml:space="preserve"> outlined above. We </w:t>
      </w:r>
      <w:r w:rsidRPr="009C7EEA">
        <w:rPr>
          <w:rFonts w:ascii="Helvetica" w:eastAsia="Times New Roman" w:hAnsi="Helvetica" w:cs="Helvetica"/>
          <w:color w:val="333333"/>
          <w:sz w:val="10"/>
          <w:szCs w:val="10"/>
        </w:rPr>
        <w:t>offer them in the hope</w:t>
      </w:r>
      <w:r w:rsidRPr="00801E12">
        <w:rPr>
          <w:rFonts w:ascii="Helvetica" w:eastAsia="Times New Roman" w:hAnsi="Helvetica" w:cs="Helvetica"/>
          <w:color w:val="333333"/>
          <w:sz w:val="10"/>
          <w:szCs w:val="10"/>
        </w:rPr>
        <w:t xml:space="preserve"> that other software designers and architects will find them useful.</w:t>
      </w:r>
    </w:p>
    <w:p w:rsidR="008D2AC6" w:rsidRPr="008D2AC6" w:rsidRDefault="008D2AC6" w:rsidP="00801E12">
      <w:pPr>
        <w:spacing w:after="71" w:line="142" w:lineRule="atLeast"/>
        <w:rPr>
          <w:rFonts w:ascii="Helvetica" w:hAnsi="Helvetica" w:cs="Helvetica"/>
          <w:color w:val="333333"/>
          <w:sz w:val="10"/>
          <w:szCs w:val="10"/>
        </w:rPr>
      </w:pPr>
      <w:r>
        <w:rPr>
          <w:rFonts w:ascii="Helvetica" w:hAnsi="Helvetica" w:cs="Helvetica" w:hint="eastAsia"/>
          <w:color w:val="333333"/>
          <w:sz w:val="10"/>
          <w:szCs w:val="10"/>
        </w:rPr>
        <w:t>Berkeley DB</w:t>
      </w:r>
      <w:r>
        <w:rPr>
          <w:rFonts w:ascii="Helvetica" w:hAnsi="Helvetica" w:cs="Helvetica" w:hint="eastAsia"/>
          <w:color w:val="333333"/>
          <w:sz w:val="10"/>
          <w:szCs w:val="10"/>
        </w:rPr>
        <w:t>现在已经</w:t>
      </w:r>
      <w:r w:rsidR="007A5EF9">
        <w:rPr>
          <w:rFonts w:ascii="Helvetica" w:hAnsi="Helvetica" w:cs="Helvetica" w:hint="eastAsia"/>
          <w:color w:val="333333"/>
          <w:sz w:val="10"/>
          <w:szCs w:val="10"/>
        </w:rPr>
        <w:t>年满</w:t>
      </w:r>
      <w:r>
        <w:rPr>
          <w:rFonts w:ascii="Helvetica" w:hAnsi="Helvetica" w:cs="Helvetica" w:hint="eastAsia"/>
          <w:color w:val="333333"/>
          <w:sz w:val="10"/>
          <w:szCs w:val="10"/>
        </w:rPr>
        <w:t>20</w:t>
      </w:r>
      <w:r>
        <w:rPr>
          <w:rFonts w:ascii="Helvetica" w:hAnsi="Helvetica" w:cs="Helvetica" w:hint="eastAsia"/>
          <w:color w:val="333333"/>
          <w:sz w:val="10"/>
          <w:szCs w:val="10"/>
        </w:rPr>
        <w:t>岁了。它</w:t>
      </w:r>
      <w:r w:rsidRPr="00170825">
        <w:rPr>
          <w:rFonts w:ascii="Helvetica" w:hAnsi="Helvetica" w:cs="Helvetica" w:hint="eastAsia"/>
          <w:color w:val="333333"/>
          <w:sz w:val="10"/>
          <w:szCs w:val="10"/>
        </w:rPr>
        <w:t>可以说是</w:t>
      </w:r>
      <w:r>
        <w:rPr>
          <w:rFonts w:ascii="Helvetica" w:hAnsi="Helvetica" w:cs="Helvetica" w:hint="eastAsia"/>
          <w:color w:val="333333"/>
          <w:sz w:val="10"/>
          <w:szCs w:val="10"/>
        </w:rPr>
        <w:t>第一个通用的事务性</w:t>
      </w:r>
      <w:r w:rsidR="007A5EF9">
        <w:rPr>
          <w:rFonts w:ascii="Helvetica" w:hAnsi="Helvetica" w:cs="Helvetica" w:hint="eastAsia"/>
          <w:color w:val="333333"/>
          <w:sz w:val="10"/>
          <w:szCs w:val="10"/>
        </w:rPr>
        <w:t>键</w:t>
      </w:r>
      <w:r w:rsidR="007A5EF9">
        <w:rPr>
          <w:rFonts w:ascii="Helvetica" w:hAnsi="Helvetica" w:cs="Helvetica" w:hint="eastAsia"/>
          <w:color w:val="333333"/>
          <w:sz w:val="10"/>
          <w:szCs w:val="10"/>
        </w:rPr>
        <w:t>/</w:t>
      </w:r>
      <w:r w:rsidR="007A5EF9">
        <w:rPr>
          <w:rFonts w:ascii="Helvetica" w:hAnsi="Helvetica" w:cs="Helvetica" w:hint="eastAsia"/>
          <w:color w:val="333333"/>
          <w:sz w:val="10"/>
          <w:szCs w:val="10"/>
        </w:rPr>
        <w:t>值</w:t>
      </w:r>
      <w:r>
        <w:rPr>
          <w:rFonts w:ascii="Helvetica" w:hAnsi="Helvetica" w:cs="Helvetica" w:hint="eastAsia"/>
          <w:color w:val="333333"/>
          <w:sz w:val="10"/>
          <w:szCs w:val="10"/>
        </w:rPr>
        <w:t>存储，也是</w:t>
      </w:r>
      <w:r>
        <w:rPr>
          <w:rFonts w:ascii="Helvetica" w:hAnsi="Helvetica" w:cs="Helvetica" w:hint="eastAsia"/>
          <w:color w:val="333333"/>
          <w:sz w:val="10"/>
          <w:szCs w:val="10"/>
        </w:rPr>
        <w:t>NoSQL</w:t>
      </w:r>
      <w:r>
        <w:rPr>
          <w:rFonts w:ascii="Helvetica" w:hAnsi="Helvetica" w:cs="Helvetica" w:hint="eastAsia"/>
          <w:color w:val="333333"/>
          <w:sz w:val="10"/>
          <w:szCs w:val="10"/>
        </w:rPr>
        <w:t>运动的</w:t>
      </w:r>
      <w:r w:rsidRPr="00170825">
        <w:rPr>
          <w:rFonts w:ascii="Helvetica" w:hAnsi="Helvetica" w:cs="Helvetica" w:hint="eastAsia"/>
          <w:color w:val="333333"/>
          <w:sz w:val="10"/>
          <w:szCs w:val="10"/>
        </w:rPr>
        <w:t>鼻祖</w:t>
      </w:r>
      <w:r>
        <w:rPr>
          <w:rFonts w:ascii="Helvetica" w:hAnsi="Helvetica" w:cs="Helvetica" w:hint="eastAsia"/>
          <w:color w:val="333333"/>
          <w:sz w:val="10"/>
          <w:szCs w:val="10"/>
        </w:rPr>
        <w:t>。</w:t>
      </w:r>
      <w:r>
        <w:rPr>
          <w:rFonts w:ascii="Helvetica" w:hAnsi="Helvetica" w:cs="Helvetica" w:hint="eastAsia"/>
          <w:color w:val="333333"/>
          <w:sz w:val="10"/>
          <w:szCs w:val="10"/>
        </w:rPr>
        <w:t>Berkeley DB</w:t>
      </w:r>
      <w:r w:rsidRPr="00170825">
        <w:rPr>
          <w:rFonts w:ascii="Helvetica" w:hAnsi="Helvetica" w:cs="Helvetica" w:hint="eastAsia"/>
          <w:color w:val="333333"/>
          <w:sz w:val="10"/>
          <w:szCs w:val="10"/>
        </w:rPr>
        <w:t>继续</w:t>
      </w:r>
      <w:r>
        <w:rPr>
          <w:rFonts w:ascii="Helvetica" w:hAnsi="Helvetica" w:cs="Helvetica" w:hint="eastAsia"/>
          <w:color w:val="333333"/>
          <w:sz w:val="10"/>
          <w:szCs w:val="10"/>
        </w:rPr>
        <w:t>作为几百个商业产品和几千个开源</w:t>
      </w:r>
      <w:r w:rsidR="00DD403A">
        <w:rPr>
          <w:rFonts w:ascii="Helvetica" w:hAnsi="Helvetica" w:cs="Helvetica" w:hint="eastAsia"/>
          <w:color w:val="333333"/>
          <w:sz w:val="10"/>
          <w:szCs w:val="10"/>
        </w:rPr>
        <w:t>应用</w:t>
      </w:r>
      <w:r>
        <w:rPr>
          <w:rFonts w:ascii="Helvetica" w:hAnsi="Helvetica" w:cs="Helvetica" w:hint="eastAsia"/>
          <w:color w:val="333333"/>
          <w:sz w:val="10"/>
          <w:szCs w:val="10"/>
        </w:rPr>
        <w:t>软件（包括</w:t>
      </w:r>
      <w:r>
        <w:rPr>
          <w:rFonts w:ascii="Helvetica" w:hAnsi="Helvetica" w:cs="Helvetica" w:hint="eastAsia"/>
          <w:color w:val="333333"/>
          <w:sz w:val="10"/>
          <w:szCs w:val="10"/>
        </w:rPr>
        <w:t>SQL</w:t>
      </w:r>
      <w:r>
        <w:rPr>
          <w:rFonts w:ascii="Helvetica" w:hAnsi="Helvetica" w:cs="Helvetica" w:hint="eastAsia"/>
          <w:color w:val="333333"/>
          <w:sz w:val="10"/>
          <w:szCs w:val="10"/>
        </w:rPr>
        <w:t>、</w:t>
      </w:r>
      <w:r>
        <w:rPr>
          <w:rFonts w:ascii="Helvetica" w:hAnsi="Helvetica" w:cs="Helvetica" w:hint="eastAsia"/>
          <w:color w:val="333333"/>
          <w:sz w:val="10"/>
          <w:szCs w:val="10"/>
        </w:rPr>
        <w:t>XML</w:t>
      </w:r>
      <w:r>
        <w:rPr>
          <w:rFonts w:ascii="Helvetica" w:hAnsi="Helvetica" w:cs="Helvetica" w:hint="eastAsia"/>
          <w:color w:val="333333"/>
          <w:sz w:val="10"/>
          <w:szCs w:val="10"/>
        </w:rPr>
        <w:t>和</w:t>
      </w:r>
      <w:r>
        <w:rPr>
          <w:rFonts w:ascii="Helvetica" w:hAnsi="Helvetica" w:cs="Helvetica" w:hint="eastAsia"/>
          <w:color w:val="333333"/>
          <w:sz w:val="10"/>
          <w:szCs w:val="10"/>
        </w:rPr>
        <w:t>NoSQL</w:t>
      </w:r>
      <w:r>
        <w:rPr>
          <w:rFonts w:ascii="Helvetica" w:hAnsi="Helvetica" w:cs="Helvetica" w:hint="eastAsia"/>
          <w:color w:val="333333"/>
          <w:sz w:val="10"/>
          <w:szCs w:val="10"/>
        </w:rPr>
        <w:t>引擎）的底层存储系统，并在全球有几百万个部署。我们在</w:t>
      </w:r>
      <w:r w:rsidR="004B12AE">
        <w:rPr>
          <w:rFonts w:ascii="Helvetica" w:hAnsi="Helvetica" w:cs="Helvetica" w:hint="eastAsia"/>
          <w:color w:val="333333"/>
          <w:sz w:val="10"/>
          <w:szCs w:val="10"/>
        </w:rPr>
        <w:t>它的</w:t>
      </w:r>
      <w:r>
        <w:rPr>
          <w:rFonts w:ascii="Helvetica" w:hAnsi="Helvetica" w:cs="Helvetica" w:hint="eastAsia"/>
          <w:color w:val="333333"/>
          <w:sz w:val="10"/>
          <w:szCs w:val="10"/>
        </w:rPr>
        <w:t>开发和维护过程中所学到的经验教训</w:t>
      </w:r>
      <w:r w:rsidR="00913FF9">
        <w:rPr>
          <w:rFonts w:ascii="Helvetica" w:hAnsi="Helvetica" w:cs="Helvetica" w:hint="eastAsia"/>
          <w:color w:val="333333"/>
          <w:sz w:val="10"/>
          <w:szCs w:val="10"/>
        </w:rPr>
        <w:t>都</w:t>
      </w:r>
      <w:r>
        <w:rPr>
          <w:rFonts w:ascii="Helvetica" w:hAnsi="Helvetica" w:cs="Helvetica" w:hint="eastAsia"/>
          <w:color w:val="333333"/>
          <w:sz w:val="10"/>
          <w:szCs w:val="10"/>
        </w:rPr>
        <w:t>体现在代码和上面总结的设计</w:t>
      </w:r>
      <w:r w:rsidRPr="00170825">
        <w:rPr>
          <w:rFonts w:ascii="Helvetica" w:hAnsi="Helvetica" w:cs="Helvetica" w:hint="eastAsia"/>
          <w:color w:val="333333"/>
          <w:sz w:val="10"/>
          <w:szCs w:val="10"/>
        </w:rPr>
        <w:t>提示</w:t>
      </w:r>
      <w:r>
        <w:rPr>
          <w:rFonts w:ascii="Helvetica" w:hAnsi="Helvetica" w:cs="Helvetica" w:hint="eastAsia"/>
          <w:color w:val="333333"/>
          <w:sz w:val="10"/>
          <w:szCs w:val="10"/>
        </w:rPr>
        <w:t>中</w:t>
      </w:r>
      <w:r w:rsidR="00913FF9">
        <w:rPr>
          <w:rFonts w:ascii="Helvetica" w:hAnsi="Helvetica" w:cs="Helvetica" w:hint="eastAsia"/>
          <w:color w:val="333333"/>
          <w:sz w:val="10"/>
          <w:szCs w:val="10"/>
        </w:rPr>
        <w:t>了</w:t>
      </w:r>
      <w:r>
        <w:rPr>
          <w:rFonts w:ascii="Helvetica" w:hAnsi="Helvetica" w:cs="Helvetica" w:hint="eastAsia"/>
          <w:color w:val="333333"/>
          <w:sz w:val="10"/>
          <w:szCs w:val="10"/>
        </w:rPr>
        <w:t>。</w:t>
      </w:r>
      <w:r w:rsidR="00B07DAE">
        <w:rPr>
          <w:rFonts w:ascii="Helvetica" w:hAnsi="Helvetica" w:cs="Helvetica" w:hint="eastAsia"/>
          <w:color w:val="333333"/>
          <w:sz w:val="10"/>
          <w:szCs w:val="10"/>
        </w:rPr>
        <w:t>我们分享并希望其他的软件设计者和架构师</w:t>
      </w:r>
      <w:r w:rsidR="00632512">
        <w:rPr>
          <w:rFonts w:ascii="Helvetica" w:hAnsi="Helvetica" w:cs="Helvetica" w:hint="eastAsia"/>
          <w:color w:val="333333"/>
          <w:sz w:val="10"/>
          <w:szCs w:val="10"/>
        </w:rPr>
        <w:t>发现它们有用</w:t>
      </w:r>
      <w:r w:rsidR="00B07DAE">
        <w:rPr>
          <w:rFonts w:ascii="Helvetica" w:hAnsi="Helvetica" w:cs="Helvetica" w:hint="eastAsia"/>
          <w:color w:val="333333"/>
          <w:sz w:val="10"/>
          <w:szCs w:val="10"/>
        </w:rPr>
        <w:t>。</w:t>
      </w:r>
    </w:p>
    <w:p w:rsidR="00801E12" w:rsidRPr="00DE67A3" w:rsidRDefault="00801E12" w:rsidP="00801E12">
      <w:pPr>
        <w:spacing w:after="0" w:line="285" w:lineRule="atLeast"/>
        <w:outlineLvl w:val="2"/>
        <w:rPr>
          <w:rFonts w:ascii="Helvetica" w:hAnsi="Helvetica" w:cs="Helvetica"/>
          <w:b/>
          <w:bCs/>
          <w:i/>
          <w:iCs/>
          <w:color w:val="333333"/>
          <w:sz w:val="19"/>
          <w:szCs w:val="19"/>
        </w:rPr>
      </w:pPr>
      <w:r w:rsidRPr="00801E12">
        <w:rPr>
          <w:rFonts w:ascii="Helvetica" w:eastAsia="Times New Roman" w:hAnsi="Helvetica" w:cs="Helvetica"/>
          <w:b/>
          <w:bCs/>
          <w:i/>
          <w:iCs/>
          <w:color w:val="333333"/>
          <w:sz w:val="19"/>
          <w:szCs w:val="19"/>
        </w:rPr>
        <w:t>Footnotes</w:t>
      </w:r>
      <w:r w:rsidR="00DE67A3">
        <w:rPr>
          <w:rFonts w:ascii="Helvetica" w:hAnsi="Helvetica" w:cs="Helvetica" w:hint="eastAsia"/>
          <w:b/>
          <w:bCs/>
          <w:i/>
          <w:iCs/>
          <w:color w:val="333333"/>
          <w:sz w:val="19"/>
          <w:szCs w:val="19"/>
        </w:rPr>
        <w:t xml:space="preserve"> </w:t>
      </w:r>
      <w:r w:rsidR="00DE67A3">
        <w:rPr>
          <w:rFonts w:ascii="Helvetica" w:hAnsi="Helvetica" w:cs="Helvetica" w:hint="eastAsia"/>
          <w:b/>
          <w:bCs/>
          <w:i/>
          <w:iCs/>
          <w:color w:val="333333"/>
          <w:sz w:val="19"/>
          <w:szCs w:val="19"/>
        </w:rPr>
        <w:t>脚注</w:t>
      </w:r>
    </w:p>
    <w:p w:rsidR="00DF7CC8" w:rsidRDefault="00801E12" w:rsidP="009F0D98">
      <w:pPr>
        <w:numPr>
          <w:ilvl w:val="0"/>
          <w:numId w:val="2"/>
        </w:numPr>
        <w:spacing w:before="100" w:beforeAutospacing="1" w:after="71" w:afterAutospacing="1" w:line="142" w:lineRule="atLeast"/>
        <w:ind w:left="40"/>
        <w:rPr>
          <w:rFonts w:ascii="Helvetica" w:hAnsi="Helvetica" w:cs="Helvetica"/>
          <w:color w:val="333333"/>
          <w:sz w:val="10"/>
          <w:szCs w:val="10"/>
        </w:rPr>
      </w:pPr>
      <w:r w:rsidRPr="00C127A4">
        <w:rPr>
          <w:rFonts w:ascii="Helvetica" w:eastAsia="Times New Roman" w:hAnsi="Helvetica" w:cs="Helvetica"/>
          <w:color w:val="333333"/>
          <w:sz w:val="10"/>
          <w:szCs w:val="10"/>
        </w:rPr>
        <w:t>Note that we only need to go backwards to the checkpoint LSN, not the checkpoint record preceding it.</w:t>
      </w:r>
      <w:r w:rsidR="00C127A4">
        <w:rPr>
          <w:rFonts w:ascii="Helvetica" w:hAnsi="Helvetica" w:cs="Helvetica" w:hint="eastAsia"/>
          <w:color w:val="333333"/>
          <w:sz w:val="10"/>
          <w:szCs w:val="10"/>
        </w:rPr>
        <w:br/>
      </w:r>
      <w:r w:rsidR="002F667E">
        <w:rPr>
          <w:rFonts w:ascii="Helvetica" w:hAnsi="Helvetica" w:cs="Helvetica" w:hint="eastAsia"/>
          <w:color w:val="333333"/>
          <w:sz w:val="10"/>
          <w:szCs w:val="10"/>
        </w:rPr>
        <w:t>请</w:t>
      </w:r>
      <w:r w:rsidR="0010458D" w:rsidRPr="00C127A4">
        <w:rPr>
          <w:rFonts w:ascii="Helvetica" w:hAnsi="Helvetica" w:cs="Helvetica" w:hint="eastAsia"/>
          <w:color w:val="333333"/>
          <w:sz w:val="10"/>
          <w:szCs w:val="10"/>
        </w:rPr>
        <w:t>注意我们只需要返回到检查点</w:t>
      </w:r>
      <w:r w:rsidR="0010458D" w:rsidRPr="00C127A4">
        <w:rPr>
          <w:rFonts w:ascii="Helvetica" w:hAnsi="Helvetica" w:cs="Helvetica" w:hint="eastAsia"/>
          <w:color w:val="333333"/>
          <w:sz w:val="10"/>
          <w:szCs w:val="10"/>
        </w:rPr>
        <w:t>LSN</w:t>
      </w:r>
      <w:r w:rsidR="0010458D" w:rsidRPr="00C127A4">
        <w:rPr>
          <w:rFonts w:ascii="Helvetica" w:hAnsi="Helvetica" w:cs="Helvetica" w:hint="eastAsia"/>
          <w:color w:val="333333"/>
          <w:sz w:val="10"/>
          <w:szCs w:val="10"/>
        </w:rPr>
        <w:t>，而不是</w:t>
      </w:r>
      <w:r w:rsidR="009A55AB">
        <w:rPr>
          <w:rFonts w:ascii="Helvetica" w:hAnsi="Helvetica" w:cs="Helvetica" w:hint="eastAsia"/>
          <w:color w:val="333333"/>
          <w:sz w:val="10"/>
          <w:szCs w:val="10"/>
        </w:rPr>
        <w:t>它</w:t>
      </w:r>
      <w:r w:rsidR="00A96FD6">
        <w:rPr>
          <w:rFonts w:ascii="Helvetica" w:hAnsi="Helvetica" w:cs="Helvetica" w:hint="eastAsia"/>
          <w:color w:val="333333"/>
          <w:sz w:val="10"/>
          <w:szCs w:val="10"/>
        </w:rPr>
        <w:t>前面</w:t>
      </w:r>
      <w:r w:rsidR="0010458D" w:rsidRPr="00C127A4">
        <w:rPr>
          <w:rFonts w:ascii="Helvetica" w:hAnsi="Helvetica" w:cs="Helvetica" w:hint="eastAsia"/>
          <w:color w:val="333333"/>
          <w:sz w:val="10"/>
          <w:szCs w:val="10"/>
        </w:rPr>
        <w:t>的检查点记录。</w:t>
      </w:r>
    </w:p>
    <w:p w:rsidR="00170825" w:rsidRPr="00C127A4" w:rsidRDefault="00170825" w:rsidP="009078C0">
      <w:pPr>
        <w:numPr>
          <w:ilvl w:val="0"/>
          <w:numId w:val="2"/>
        </w:numPr>
        <w:spacing w:before="100" w:beforeAutospacing="1" w:after="100" w:afterAutospacing="1" w:line="142" w:lineRule="atLeast"/>
        <w:ind w:left="40"/>
        <w:rPr>
          <w:rFonts w:ascii="Helvetica" w:hAnsi="Helvetica" w:cs="Helvetica"/>
          <w:color w:val="333333"/>
          <w:sz w:val="10"/>
          <w:szCs w:val="10"/>
        </w:rPr>
      </w:pPr>
    </w:p>
    <w:sectPr w:rsidR="00170825" w:rsidRPr="00C127A4" w:rsidSect="00DF7C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6199D"/>
    <w:multiLevelType w:val="multilevel"/>
    <w:tmpl w:val="4ADE9A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FE808BB"/>
    <w:multiLevelType w:val="multilevel"/>
    <w:tmpl w:val="17E63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FB53B0"/>
    <w:multiLevelType w:val="multilevel"/>
    <w:tmpl w:val="4ADE9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0"/>
  <w:doNotDisplayPageBoundaries/>
  <w:defaultTabStop w:val="720"/>
  <w:characterSpacingControl w:val="doNotCompress"/>
  <w:compat>
    <w:useFELayout/>
  </w:compat>
  <w:rsids>
    <w:rsidRoot w:val="00801E12"/>
    <w:rsid w:val="00002FCD"/>
    <w:rsid w:val="0000304A"/>
    <w:rsid w:val="0000392B"/>
    <w:rsid w:val="000051F5"/>
    <w:rsid w:val="00012F4C"/>
    <w:rsid w:val="000137CD"/>
    <w:rsid w:val="000145AD"/>
    <w:rsid w:val="000147E6"/>
    <w:rsid w:val="00015F09"/>
    <w:rsid w:val="00021E4D"/>
    <w:rsid w:val="00027A1B"/>
    <w:rsid w:val="00034305"/>
    <w:rsid w:val="0004277D"/>
    <w:rsid w:val="00045BED"/>
    <w:rsid w:val="00045E76"/>
    <w:rsid w:val="0005025A"/>
    <w:rsid w:val="00052487"/>
    <w:rsid w:val="00053494"/>
    <w:rsid w:val="00053DD9"/>
    <w:rsid w:val="000544B2"/>
    <w:rsid w:val="00060589"/>
    <w:rsid w:val="00061D32"/>
    <w:rsid w:val="000637D4"/>
    <w:rsid w:val="00064688"/>
    <w:rsid w:val="0007185A"/>
    <w:rsid w:val="000749FE"/>
    <w:rsid w:val="00080345"/>
    <w:rsid w:val="000818E6"/>
    <w:rsid w:val="00083AA9"/>
    <w:rsid w:val="00084DBC"/>
    <w:rsid w:val="00086A3D"/>
    <w:rsid w:val="0009038B"/>
    <w:rsid w:val="00093091"/>
    <w:rsid w:val="0009434F"/>
    <w:rsid w:val="000956E0"/>
    <w:rsid w:val="000A63B1"/>
    <w:rsid w:val="000B0D7A"/>
    <w:rsid w:val="000B313D"/>
    <w:rsid w:val="000C1E00"/>
    <w:rsid w:val="000C324D"/>
    <w:rsid w:val="000C41BE"/>
    <w:rsid w:val="000C6F7E"/>
    <w:rsid w:val="000C7A77"/>
    <w:rsid w:val="000D190D"/>
    <w:rsid w:val="000D66CB"/>
    <w:rsid w:val="000E194D"/>
    <w:rsid w:val="000E19B3"/>
    <w:rsid w:val="000E32AE"/>
    <w:rsid w:val="000E6352"/>
    <w:rsid w:val="000F3921"/>
    <w:rsid w:val="000F458B"/>
    <w:rsid w:val="00100533"/>
    <w:rsid w:val="00102805"/>
    <w:rsid w:val="00103A1B"/>
    <w:rsid w:val="00103B1E"/>
    <w:rsid w:val="0010458D"/>
    <w:rsid w:val="001057D9"/>
    <w:rsid w:val="00105CD0"/>
    <w:rsid w:val="001115CE"/>
    <w:rsid w:val="00111F97"/>
    <w:rsid w:val="001131EA"/>
    <w:rsid w:val="00113336"/>
    <w:rsid w:val="00117527"/>
    <w:rsid w:val="0012441B"/>
    <w:rsid w:val="00125F3C"/>
    <w:rsid w:val="001318E2"/>
    <w:rsid w:val="00132C36"/>
    <w:rsid w:val="0013312F"/>
    <w:rsid w:val="001429EF"/>
    <w:rsid w:val="00143FFA"/>
    <w:rsid w:val="00146802"/>
    <w:rsid w:val="00147FF7"/>
    <w:rsid w:val="00150967"/>
    <w:rsid w:val="0015509A"/>
    <w:rsid w:val="00161D51"/>
    <w:rsid w:val="00162EDE"/>
    <w:rsid w:val="001643DB"/>
    <w:rsid w:val="0016624F"/>
    <w:rsid w:val="0016689F"/>
    <w:rsid w:val="00170825"/>
    <w:rsid w:val="00177F3C"/>
    <w:rsid w:val="001837C5"/>
    <w:rsid w:val="00183D8E"/>
    <w:rsid w:val="00184217"/>
    <w:rsid w:val="00184F4A"/>
    <w:rsid w:val="00191951"/>
    <w:rsid w:val="0019438E"/>
    <w:rsid w:val="001946A2"/>
    <w:rsid w:val="00194ADF"/>
    <w:rsid w:val="00196FB3"/>
    <w:rsid w:val="001A72E1"/>
    <w:rsid w:val="001B1305"/>
    <w:rsid w:val="001B244F"/>
    <w:rsid w:val="001B33D5"/>
    <w:rsid w:val="001B7FD2"/>
    <w:rsid w:val="001C143E"/>
    <w:rsid w:val="001C5391"/>
    <w:rsid w:val="001E7A07"/>
    <w:rsid w:val="001F141D"/>
    <w:rsid w:val="001F6A88"/>
    <w:rsid w:val="00201879"/>
    <w:rsid w:val="002029E4"/>
    <w:rsid w:val="002057C5"/>
    <w:rsid w:val="00206234"/>
    <w:rsid w:val="00206631"/>
    <w:rsid w:val="00220CDF"/>
    <w:rsid w:val="002220EE"/>
    <w:rsid w:val="002226E5"/>
    <w:rsid w:val="00227CC9"/>
    <w:rsid w:val="00234C78"/>
    <w:rsid w:val="002363B7"/>
    <w:rsid w:val="00236AE0"/>
    <w:rsid w:val="00240222"/>
    <w:rsid w:val="0024026C"/>
    <w:rsid w:val="00241025"/>
    <w:rsid w:val="00241590"/>
    <w:rsid w:val="00242C87"/>
    <w:rsid w:val="0024412D"/>
    <w:rsid w:val="00245C8F"/>
    <w:rsid w:val="00251851"/>
    <w:rsid w:val="0025258A"/>
    <w:rsid w:val="00252A33"/>
    <w:rsid w:val="00254483"/>
    <w:rsid w:val="0025767F"/>
    <w:rsid w:val="0025790A"/>
    <w:rsid w:val="00260B6C"/>
    <w:rsid w:val="002640FA"/>
    <w:rsid w:val="00265B96"/>
    <w:rsid w:val="00273D0A"/>
    <w:rsid w:val="0027510D"/>
    <w:rsid w:val="0027615E"/>
    <w:rsid w:val="00277819"/>
    <w:rsid w:val="00280DCE"/>
    <w:rsid w:val="00283EB1"/>
    <w:rsid w:val="00284E68"/>
    <w:rsid w:val="00293164"/>
    <w:rsid w:val="00293410"/>
    <w:rsid w:val="00293A84"/>
    <w:rsid w:val="00293D2E"/>
    <w:rsid w:val="00296780"/>
    <w:rsid w:val="002A10F9"/>
    <w:rsid w:val="002A13A0"/>
    <w:rsid w:val="002A3637"/>
    <w:rsid w:val="002A3CB9"/>
    <w:rsid w:val="002A3CF9"/>
    <w:rsid w:val="002A4359"/>
    <w:rsid w:val="002A65E9"/>
    <w:rsid w:val="002B1D05"/>
    <w:rsid w:val="002B31AD"/>
    <w:rsid w:val="002B7B7E"/>
    <w:rsid w:val="002C1CD5"/>
    <w:rsid w:val="002C28D4"/>
    <w:rsid w:val="002C6B73"/>
    <w:rsid w:val="002D4BA7"/>
    <w:rsid w:val="002D603C"/>
    <w:rsid w:val="002D7D4F"/>
    <w:rsid w:val="002E02F6"/>
    <w:rsid w:val="002E4145"/>
    <w:rsid w:val="002E4570"/>
    <w:rsid w:val="002E4E34"/>
    <w:rsid w:val="002E5B43"/>
    <w:rsid w:val="002E7368"/>
    <w:rsid w:val="002F0E71"/>
    <w:rsid w:val="002F1171"/>
    <w:rsid w:val="002F4F0A"/>
    <w:rsid w:val="002F667E"/>
    <w:rsid w:val="002F75FC"/>
    <w:rsid w:val="00300BD8"/>
    <w:rsid w:val="003052C4"/>
    <w:rsid w:val="003062A6"/>
    <w:rsid w:val="00311B64"/>
    <w:rsid w:val="00312D7E"/>
    <w:rsid w:val="003131D7"/>
    <w:rsid w:val="00314F97"/>
    <w:rsid w:val="00316765"/>
    <w:rsid w:val="00316769"/>
    <w:rsid w:val="003177A3"/>
    <w:rsid w:val="00320BFE"/>
    <w:rsid w:val="003210A1"/>
    <w:rsid w:val="00322D5D"/>
    <w:rsid w:val="00323508"/>
    <w:rsid w:val="00323614"/>
    <w:rsid w:val="003335D5"/>
    <w:rsid w:val="00333A2E"/>
    <w:rsid w:val="00336835"/>
    <w:rsid w:val="00340AE8"/>
    <w:rsid w:val="00343C25"/>
    <w:rsid w:val="00344502"/>
    <w:rsid w:val="00346152"/>
    <w:rsid w:val="00350085"/>
    <w:rsid w:val="00352F90"/>
    <w:rsid w:val="003550FD"/>
    <w:rsid w:val="003607E6"/>
    <w:rsid w:val="003628E4"/>
    <w:rsid w:val="00364BB3"/>
    <w:rsid w:val="0036767D"/>
    <w:rsid w:val="00373E6B"/>
    <w:rsid w:val="00375DF4"/>
    <w:rsid w:val="00376210"/>
    <w:rsid w:val="0037629B"/>
    <w:rsid w:val="00377F7F"/>
    <w:rsid w:val="00382217"/>
    <w:rsid w:val="00383B20"/>
    <w:rsid w:val="003858C0"/>
    <w:rsid w:val="003905E3"/>
    <w:rsid w:val="003A1791"/>
    <w:rsid w:val="003A1A24"/>
    <w:rsid w:val="003A5240"/>
    <w:rsid w:val="003B02BE"/>
    <w:rsid w:val="003B1574"/>
    <w:rsid w:val="003B172E"/>
    <w:rsid w:val="003B17C9"/>
    <w:rsid w:val="003B2131"/>
    <w:rsid w:val="003B617B"/>
    <w:rsid w:val="003B714F"/>
    <w:rsid w:val="003C5DD1"/>
    <w:rsid w:val="003D31AA"/>
    <w:rsid w:val="003D47DB"/>
    <w:rsid w:val="003D6628"/>
    <w:rsid w:val="003E46D9"/>
    <w:rsid w:val="003E7133"/>
    <w:rsid w:val="003F24DC"/>
    <w:rsid w:val="003F7B70"/>
    <w:rsid w:val="00400055"/>
    <w:rsid w:val="00401CB3"/>
    <w:rsid w:val="004144D9"/>
    <w:rsid w:val="004170E8"/>
    <w:rsid w:val="00424449"/>
    <w:rsid w:val="0042560B"/>
    <w:rsid w:val="0042648F"/>
    <w:rsid w:val="004273C9"/>
    <w:rsid w:val="004278E2"/>
    <w:rsid w:val="00430D24"/>
    <w:rsid w:val="00431F43"/>
    <w:rsid w:val="00433279"/>
    <w:rsid w:val="00433CA8"/>
    <w:rsid w:val="00433F69"/>
    <w:rsid w:val="004416F7"/>
    <w:rsid w:val="004436DD"/>
    <w:rsid w:val="0044511F"/>
    <w:rsid w:val="00447CB1"/>
    <w:rsid w:val="004500C4"/>
    <w:rsid w:val="00454274"/>
    <w:rsid w:val="0046039A"/>
    <w:rsid w:val="0046075B"/>
    <w:rsid w:val="0046503E"/>
    <w:rsid w:val="0046560F"/>
    <w:rsid w:val="0047128C"/>
    <w:rsid w:val="00474CBA"/>
    <w:rsid w:val="00474D02"/>
    <w:rsid w:val="004763E5"/>
    <w:rsid w:val="00480A4D"/>
    <w:rsid w:val="004817B5"/>
    <w:rsid w:val="00486562"/>
    <w:rsid w:val="0049069F"/>
    <w:rsid w:val="00492A2A"/>
    <w:rsid w:val="004940E8"/>
    <w:rsid w:val="00494927"/>
    <w:rsid w:val="004A0EA9"/>
    <w:rsid w:val="004A5082"/>
    <w:rsid w:val="004A7519"/>
    <w:rsid w:val="004B12AE"/>
    <w:rsid w:val="004B3A3B"/>
    <w:rsid w:val="004B3F8D"/>
    <w:rsid w:val="004B456A"/>
    <w:rsid w:val="004C208B"/>
    <w:rsid w:val="004C4FC8"/>
    <w:rsid w:val="004D064C"/>
    <w:rsid w:val="004D1099"/>
    <w:rsid w:val="004D146F"/>
    <w:rsid w:val="004D1EA1"/>
    <w:rsid w:val="004D6BB2"/>
    <w:rsid w:val="004D7447"/>
    <w:rsid w:val="004E4F6D"/>
    <w:rsid w:val="004E4FCC"/>
    <w:rsid w:val="004E54AF"/>
    <w:rsid w:val="004E5705"/>
    <w:rsid w:val="004F28D7"/>
    <w:rsid w:val="00502580"/>
    <w:rsid w:val="0050403E"/>
    <w:rsid w:val="005054E6"/>
    <w:rsid w:val="00512239"/>
    <w:rsid w:val="005133C9"/>
    <w:rsid w:val="005136FB"/>
    <w:rsid w:val="00515096"/>
    <w:rsid w:val="00517178"/>
    <w:rsid w:val="00520B4E"/>
    <w:rsid w:val="00522344"/>
    <w:rsid w:val="00524557"/>
    <w:rsid w:val="005327C8"/>
    <w:rsid w:val="00532F67"/>
    <w:rsid w:val="0053581A"/>
    <w:rsid w:val="00535A7E"/>
    <w:rsid w:val="00536CDF"/>
    <w:rsid w:val="0053753D"/>
    <w:rsid w:val="00555BBB"/>
    <w:rsid w:val="00562D70"/>
    <w:rsid w:val="005630C5"/>
    <w:rsid w:val="005633D3"/>
    <w:rsid w:val="00563A42"/>
    <w:rsid w:val="005649FB"/>
    <w:rsid w:val="00567CD5"/>
    <w:rsid w:val="005723F5"/>
    <w:rsid w:val="005728E0"/>
    <w:rsid w:val="0057379E"/>
    <w:rsid w:val="0057502A"/>
    <w:rsid w:val="0058328D"/>
    <w:rsid w:val="00583643"/>
    <w:rsid w:val="005846C7"/>
    <w:rsid w:val="005863B2"/>
    <w:rsid w:val="00590BA7"/>
    <w:rsid w:val="00591039"/>
    <w:rsid w:val="00595021"/>
    <w:rsid w:val="00597410"/>
    <w:rsid w:val="005A7861"/>
    <w:rsid w:val="005A794D"/>
    <w:rsid w:val="005B0EC2"/>
    <w:rsid w:val="005B3193"/>
    <w:rsid w:val="005B4333"/>
    <w:rsid w:val="005B5274"/>
    <w:rsid w:val="005C7B6F"/>
    <w:rsid w:val="005D3063"/>
    <w:rsid w:val="005D6541"/>
    <w:rsid w:val="005E46F3"/>
    <w:rsid w:val="005F27D2"/>
    <w:rsid w:val="005F326B"/>
    <w:rsid w:val="00602C0B"/>
    <w:rsid w:val="00604904"/>
    <w:rsid w:val="00606087"/>
    <w:rsid w:val="0061089A"/>
    <w:rsid w:val="006109F2"/>
    <w:rsid w:val="0061214F"/>
    <w:rsid w:val="006140AE"/>
    <w:rsid w:val="006159B0"/>
    <w:rsid w:val="00617133"/>
    <w:rsid w:val="006219EA"/>
    <w:rsid w:val="00621DFE"/>
    <w:rsid w:val="00622870"/>
    <w:rsid w:val="00626EEC"/>
    <w:rsid w:val="0063086D"/>
    <w:rsid w:val="006321A2"/>
    <w:rsid w:val="00632512"/>
    <w:rsid w:val="0063337E"/>
    <w:rsid w:val="0063425D"/>
    <w:rsid w:val="006345E8"/>
    <w:rsid w:val="00634893"/>
    <w:rsid w:val="00636FAC"/>
    <w:rsid w:val="0063768F"/>
    <w:rsid w:val="00640C7B"/>
    <w:rsid w:val="006460BB"/>
    <w:rsid w:val="0064785D"/>
    <w:rsid w:val="00652C84"/>
    <w:rsid w:val="00655516"/>
    <w:rsid w:val="00656002"/>
    <w:rsid w:val="00657595"/>
    <w:rsid w:val="0066209C"/>
    <w:rsid w:val="0066350C"/>
    <w:rsid w:val="00664F35"/>
    <w:rsid w:val="006663A2"/>
    <w:rsid w:val="00666C06"/>
    <w:rsid w:val="0067398F"/>
    <w:rsid w:val="0067430C"/>
    <w:rsid w:val="006757A6"/>
    <w:rsid w:val="00675C6A"/>
    <w:rsid w:val="0068158D"/>
    <w:rsid w:val="00682902"/>
    <w:rsid w:val="00682C13"/>
    <w:rsid w:val="00682C66"/>
    <w:rsid w:val="00682DB9"/>
    <w:rsid w:val="00684E77"/>
    <w:rsid w:val="00685500"/>
    <w:rsid w:val="00692FF5"/>
    <w:rsid w:val="00693327"/>
    <w:rsid w:val="006975E5"/>
    <w:rsid w:val="0069790E"/>
    <w:rsid w:val="006A2E6A"/>
    <w:rsid w:val="006A36E2"/>
    <w:rsid w:val="006A6D49"/>
    <w:rsid w:val="006C1680"/>
    <w:rsid w:val="006C18F0"/>
    <w:rsid w:val="006C54A3"/>
    <w:rsid w:val="006D24C2"/>
    <w:rsid w:val="006D41B7"/>
    <w:rsid w:val="006D7D1D"/>
    <w:rsid w:val="006E0377"/>
    <w:rsid w:val="006E0A92"/>
    <w:rsid w:val="006E36AB"/>
    <w:rsid w:val="006E3A35"/>
    <w:rsid w:val="006E4C16"/>
    <w:rsid w:val="006E5D4E"/>
    <w:rsid w:val="006E5E89"/>
    <w:rsid w:val="006F073A"/>
    <w:rsid w:val="006F199C"/>
    <w:rsid w:val="006F6650"/>
    <w:rsid w:val="006F6930"/>
    <w:rsid w:val="006F77C5"/>
    <w:rsid w:val="006F7888"/>
    <w:rsid w:val="00703EAB"/>
    <w:rsid w:val="00706AF7"/>
    <w:rsid w:val="00710DA8"/>
    <w:rsid w:val="00711A21"/>
    <w:rsid w:val="00716518"/>
    <w:rsid w:val="0071710C"/>
    <w:rsid w:val="00725429"/>
    <w:rsid w:val="00730218"/>
    <w:rsid w:val="0073231C"/>
    <w:rsid w:val="0073422E"/>
    <w:rsid w:val="00737C4B"/>
    <w:rsid w:val="007417D1"/>
    <w:rsid w:val="007464D4"/>
    <w:rsid w:val="007478D2"/>
    <w:rsid w:val="00755795"/>
    <w:rsid w:val="007573A3"/>
    <w:rsid w:val="00761DB3"/>
    <w:rsid w:val="007644A6"/>
    <w:rsid w:val="00764D8C"/>
    <w:rsid w:val="00770A2C"/>
    <w:rsid w:val="00770C53"/>
    <w:rsid w:val="00770D8E"/>
    <w:rsid w:val="00772AB6"/>
    <w:rsid w:val="00776285"/>
    <w:rsid w:val="007771EC"/>
    <w:rsid w:val="00782E9E"/>
    <w:rsid w:val="00784566"/>
    <w:rsid w:val="0079090A"/>
    <w:rsid w:val="00791C2A"/>
    <w:rsid w:val="007939CA"/>
    <w:rsid w:val="00796CF1"/>
    <w:rsid w:val="007A5B43"/>
    <w:rsid w:val="007A5EF9"/>
    <w:rsid w:val="007B1B3C"/>
    <w:rsid w:val="007B35A5"/>
    <w:rsid w:val="007B3F28"/>
    <w:rsid w:val="007C0763"/>
    <w:rsid w:val="007C1AB0"/>
    <w:rsid w:val="007C2715"/>
    <w:rsid w:val="007D0E9B"/>
    <w:rsid w:val="007E12DB"/>
    <w:rsid w:val="007E197B"/>
    <w:rsid w:val="007E4C79"/>
    <w:rsid w:val="007E5D51"/>
    <w:rsid w:val="007F6939"/>
    <w:rsid w:val="008017F4"/>
    <w:rsid w:val="00801E12"/>
    <w:rsid w:val="0080482F"/>
    <w:rsid w:val="00807F17"/>
    <w:rsid w:val="00811C92"/>
    <w:rsid w:val="00814DE5"/>
    <w:rsid w:val="0081748C"/>
    <w:rsid w:val="008207F6"/>
    <w:rsid w:val="00830324"/>
    <w:rsid w:val="00831D89"/>
    <w:rsid w:val="008335E7"/>
    <w:rsid w:val="00833DE8"/>
    <w:rsid w:val="008340D1"/>
    <w:rsid w:val="00834348"/>
    <w:rsid w:val="00836E44"/>
    <w:rsid w:val="00837D6F"/>
    <w:rsid w:val="008500A6"/>
    <w:rsid w:val="0085258A"/>
    <w:rsid w:val="00857E6E"/>
    <w:rsid w:val="008601FB"/>
    <w:rsid w:val="008662AE"/>
    <w:rsid w:val="008810F1"/>
    <w:rsid w:val="00882DB1"/>
    <w:rsid w:val="00883E2A"/>
    <w:rsid w:val="0088408C"/>
    <w:rsid w:val="00885353"/>
    <w:rsid w:val="0088695E"/>
    <w:rsid w:val="00887011"/>
    <w:rsid w:val="00887603"/>
    <w:rsid w:val="008B092A"/>
    <w:rsid w:val="008B3B1D"/>
    <w:rsid w:val="008B55A0"/>
    <w:rsid w:val="008B5602"/>
    <w:rsid w:val="008C270A"/>
    <w:rsid w:val="008C3972"/>
    <w:rsid w:val="008C43EA"/>
    <w:rsid w:val="008C6661"/>
    <w:rsid w:val="008C7FA2"/>
    <w:rsid w:val="008D001D"/>
    <w:rsid w:val="008D07BC"/>
    <w:rsid w:val="008D2AC6"/>
    <w:rsid w:val="008D3039"/>
    <w:rsid w:val="008D5BD3"/>
    <w:rsid w:val="008E1E51"/>
    <w:rsid w:val="008F03CF"/>
    <w:rsid w:val="008F60B6"/>
    <w:rsid w:val="008F6517"/>
    <w:rsid w:val="008F6B4D"/>
    <w:rsid w:val="00900F6F"/>
    <w:rsid w:val="00906247"/>
    <w:rsid w:val="009078C0"/>
    <w:rsid w:val="00913FF9"/>
    <w:rsid w:val="009170A9"/>
    <w:rsid w:val="009170AB"/>
    <w:rsid w:val="009262F5"/>
    <w:rsid w:val="00931C98"/>
    <w:rsid w:val="00936B6C"/>
    <w:rsid w:val="0094090D"/>
    <w:rsid w:val="0094114A"/>
    <w:rsid w:val="0094357E"/>
    <w:rsid w:val="00944418"/>
    <w:rsid w:val="00954168"/>
    <w:rsid w:val="00955CD6"/>
    <w:rsid w:val="00956864"/>
    <w:rsid w:val="00956E9E"/>
    <w:rsid w:val="00967E11"/>
    <w:rsid w:val="00970699"/>
    <w:rsid w:val="0097188B"/>
    <w:rsid w:val="009754F6"/>
    <w:rsid w:val="00975625"/>
    <w:rsid w:val="00977764"/>
    <w:rsid w:val="00980474"/>
    <w:rsid w:val="0098254E"/>
    <w:rsid w:val="009833DA"/>
    <w:rsid w:val="009918DD"/>
    <w:rsid w:val="009A015D"/>
    <w:rsid w:val="009A05D1"/>
    <w:rsid w:val="009A3A88"/>
    <w:rsid w:val="009A4D7A"/>
    <w:rsid w:val="009A4DE5"/>
    <w:rsid w:val="009A55AB"/>
    <w:rsid w:val="009A7450"/>
    <w:rsid w:val="009A780F"/>
    <w:rsid w:val="009C3A38"/>
    <w:rsid w:val="009C7EEA"/>
    <w:rsid w:val="009D3230"/>
    <w:rsid w:val="009D4D8B"/>
    <w:rsid w:val="009E281C"/>
    <w:rsid w:val="009E2E8F"/>
    <w:rsid w:val="009E5D1C"/>
    <w:rsid w:val="009F0B9E"/>
    <w:rsid w:val="009F0D98"/>
    <w:rsid w:val="009F44B8"/>
    <w:rsid w:val="009F665C"/>
    <w:rsid w:val="00A018BA"/>
    <w:rsid w:val="00A025D5"/>
    <w:rsid w:val="00A03172"/>
    <w:rsid w:val="00A047CD"/>
    <w:rsid w:val="00A16DE7"/>
    <w:rsid w:val="00A36BFB"/>
    <w:rsid w:val="00A43B4B"/>
    <w:rsid w:val="00A4631F"/>
    <w:rsid w:val="00A51BC6"/>
    <w:rsid w:val="00A52AF2"/>
    <w:rsid w:val="00A54A9D"/>
    <w:rsid w:val="00A573BB"/>
    <w:rsid w:val="00A60E67"/>
    <w:rsid w:val="00A61BA7"/>
    <w:rsid w:val="00A62F44"/>
    <w:rsid w:val="00A67C1C"/>
    <w:rsid w:val="00A770A2"/>
    <w:rsid w:val="00A82133"/>
    <w:rsid w:val="00A82E27"/>
    <w:rsid w:val="00A8482D"/>
    <w:rsid w:val="00A86014"/>
    <w:rsid w:val="00A878AA"/>
    <w:rsid w:val="00A907EE"/>
    <w:rsid w:val="00A932FF"/>
    <w:rsid w:val="00A95654"/>
    <w:rsid w:val="00A967C4"/>
    <w:rsid w:val="00A96FD6"/>
    <w:rsid w:val="00AA2F38"/>
    <w:rsid w:val="00AB13F5"/>
    <w:rsid w:val="00AB31FD"/>
    <w:rsid w:val="00AC48ED"/>
    <w:rsid w:val="00AD0CF4"/>
    <w:rsid w:val="00AD511E"/>
    <w:rsid w:val="00AE1516"/>
    <w:rsid w:val="00AE27E8"/>
    <w:rsid w:val="00AE40E6"/>
    <w:rsid w:val="00AE628F"/>
    <w:rsid w:val="00AE76F2"/>
    <w:rsid w:val="00AF08A9"/>
    <w:rsid w:val="00AF107A"/>
    <w:rsid w:val="00AF28F5"/>
    <w:rsid w:val="00AF4373"/>
    <w:rsid w:val="00AF462C"/>
    <w:rsid w:val="00AF7959"/>
    <w:rsid w:val="00B0040D"/>
    <w:rsid w:val="00B02986"/>
    <w:rsid w:val="00B05D18"/>
    <w:rsid w:val="00B07C94"/>
    <w:rsid w:val="00B07DAE"/>
    <w:rsid w:val="00B107CC"/>
    <w:rsid w:val="00B158D1"/>
    <w:rsid w:val="00B167C0"/>
    <w:rsid w:val="00B22A89"/>
    <w:rsid w:val="00B2404E"/>
    <w:rsid w:val="00B249F3"/>
    <w:rsid w:val="00B30DDD"/>
    <w:rsid w:val="00B33128"/>
    <w:rsid w:val="00B33AFD"/>
    <w:rsid w:val="00B44270"/>
    <w:rsid w:val="00B44410"/>
    <w:rsid w:val="00B510AD"/>
    <w:rsid w:val="00B5348E"/>
    <w:rsid w:val="00B546B8"/>
    <w:rsid w:val="00B574E6"/>
    <w:rsid w:val="00B67BDF"/>
    <w:rsid w:val="00B73F47"/>
    <w:rsid w:val="00B74020"/>
    <w:rsid w:val="00B745E4"/>
    <w:rsid w:val="00B90E65"/>
    <w:rsid w:val="00B91432"/>
    <w:rsid w:val="00B97479"/>
    <w:rsid w:val="00BA436F"/>
    <w:rsid w:val="00BA5619"/>
    <w:rsid w:val="00BB0D8F"/>
    <w:rsid w:val="00BB48DB"/>
    <w:rsid w:val="00BB72BA"/>
    <w:rsid w:val="00BB77D4"/>
    <w:rsid w:val="00BD0D57"/>
    <w:rsid w:val="00BD0F2D"/>
    <w:rsid w:val="00BD1948"/>
    <w:rsid w:val="00BD1B42"/>
    <w:rsid w:val="00BD2F01"/>
    <w:rsid w:val="00BD6193"/>
    <w:rsid w:val="00BD6BFE"/>
    <w:rsid w:val="00BE132C"/>
    <w:rsid w:val="00BE75F0"/>
    <w:rsid w:val="00BF3CC1"/>
    <w:rsid w:val="00BF45FD"/>
    <w:rsid w:val="00BF4753"/>
    <w:rsid w:val="00BF5DF3"/>
    <w:rsid w:val="00BF6677"/>
    <w:rsid w:val="00BF7C48"/>
    <w:rsid w:val="00BF7D63"/>
    <w:rsid w:val="00C002AC"/>
    <w:rsid w:val="00C1027D"/>
    <w:rsid w:val="00C127A4"/>
    <w:rsid w:val="00C12AE9"/>
    <w:rsid w:val="00C230EC"/>
    <w:rsid w:val="00C2337F"/>
    <w:rsid w:val="00C23915"/>
    <w:rsid w:val="00C24A35"/>
    <w:rsid w:val="00C26E26"/>
    <w:rsid w:val="00C32AE5"/>
    <w:rsid w:val="00C37BE9"/>
    <w:rsid w:val="00C4494D"/>
    <w:rsid w:val="00C502C7"/>
    <w:rsid w:val="00C5166E"/>
    <w:rsid w:val="00C52B62"/>
    <w:rsid w:val="00C66C57"/>
    <w:rsid w:val="00C67F1E"/>
    <w:rsid w:val="00C7023A"/>
    <w:rsid w:val="00C73970"/>
    <w:rsid w:val="00C7737F"/>
    <w:rsid w:val="00C77D44"/>
    <w:rsid w:val="00C77F26"/>
    <w:rsid w:val="00C803BE"/>
    <w:rsid w:val="00C80C76"/>
    <w:rsid w:val="00C83C5C"/>
    <w:rsid w:val="00C85D87"/>
    <w:rsid w:val="00C864D8"/>
    <w:rsid w:val="00C903D8"/>
    <w:rsid w:val="00CA28E2"/>
    <w:rsid w:val="00CA3406"/>
    <w:rsid w:val="00CA4FE5"/>
    <w:rsid w:val="00CB3170"/>
    <w:rsid w:val="00CB48D8"/>
    <w:rsid w:val="00CB6698"/>
    <w:rsid w:val="00CB6D2E"/>
    <w:rsid w:val="00CC2567"/>
    <w:rsid w:val="00CC4482"/>
    <w:rsid w:val="00CC5563"/>
    <w:rsid w:val="00CC7606"/>
    <w:rsid w:val="00CD32ED"/>
    <w:rsid w:val="00CD5A61"/>
    <w:rsid w:val="00CD6596"/>
    <w:rsid w:val="00CD7A9B"/>
    <w:rsid w:val="00CE3B48"/>
    <w:rsid w:val="00CE4C3E"/>
    <w:rsid w:val="00CE79C8"/>
    <w:rsid w:val="00CF15E9"/>
    <w:rsid w:val="00CF30D8"/>
    <w:rsid w:val="00D01E11"/>
    <w:rsid w:val="00D023AF"/>
    <w:rsid w:val="00D02667"/>
    <w:rsid w:val="00D03BE7"/>
    <w:rsid w:val="00D05970"/>
    <w:rsid w:val="00D236B5"/>
    <w:rsid w:val="00D242EB"/>
    <w:rsid w:val="00D3051F"/>
    <w:rsid w:val="00D34469"/>
    <w:rsid w:val="00D362C2"/>
    <w:rsid w:val="00D4004D"/>
    <w:rsid w:val="00D522DD"/>
    <w:rsid w:val="00D612EA"/>
    <w:rsid w:val="00D61602"/>
    <w:rsid w:val="00D61E59"/>
    <w:rsid w:val="00D6300D"/>
    <w:rsid w:val="00D71846"/>
    <w:rsid w:val="00D759C1"/>
    <w:rsid w:val="00D75E05"/>
    <w:rsid w:val="00D768D8"/>
    <w:rsid w:val="00D81CCE"/>
    <w:rsid w:val="00D83638"/>
    <w:rsid w:val="00D86354"/>
    <w:rsid w:val="00D8781B"/>
    <w:rsid w:val="00D901BA"/>
    <w:rsid w:val="00D90B08"/>
    <w:rsid w:val="00D90E3A"/>
    <w:rsid w:val="00D91298"/>
    <w:rsid w:val="00D9333E"/>
    <w:rsid w:val="00DA0715"/>
    <w:rsid w:val="00DA079F"/>
    <w:rsid w:val="00DA2803"/>
    <w:rsid w:val="00DA62DA"/>
    <w:rsid w:val="00DA7ECE"/>
    <w:rsid w:val="00DB0E6E"/>
    <w:rsid w:val="00DB4FDE"/>
    <w:rsid w:val="00DB5F1A"/>
    <w:rsid w:val="00DB65FC"/>
    <w:rsid w:val="00DB6FC2"/>
    <w:rsid w:val="00DC2322"/>
    <w:rsid w:val="00DC3FF8"/>
    <w:rsid w:val="00DC6953"/>
    <w:rsid w:val="00DC7B74"/>
    <w:rsid w:val="00DD0FC5"/>
    <w:rsid w:val="00DD403A"/>
    <w:rsid w:val="00DD4B4B"/>
    <w:rsid w:val="00DE6516"/>
    <w:rsid w:val="00DE674F"/>
    <w:rsid w:val="00DE67A3"/>
    <w:rsid w:val="00DF0AB3"/>
    <w:rsid w:val="00DF0BE8"/>
    <w:rsid w:val="00DF5BB3"/>
    <w:rsid w:val="00DF663B"/>
    <w:rsid w:val="00DF7CC8"/>
    <w:rsid w:val="00E01681"/>
    <w:rsid w:val="00E06F9E"/>
    <w:rsid w:val="00E12718"/>
    <w:rsid w:val="00E20F87"/>
    <w:rsid w:val="00E21338"/>
    <w:rsid w:val="00E228DC"/>
    <w:rsid w:val="00E259C6"/>
    <w:rsid w:val="00E3263F"/>
    <w:rsid w:val="00E32878"/>
    <w:rsid w:val="00E33967"/>
    <w:rsid w:val="00E33B8C"/>
    <w:rsid w:val="00E35FBD"/>
    <w:rsid w:val="00E40E2E"/>
    <w:rsid w:val="00E4793F"/>
    <w:rsid w:val="00E53B0F"/>
    <w:rsid w:val="00E55677"/>
    <w:rsid w:val="00E57409"/>
    <w:rsid w:val="00E6434D"/>
    <w:rsid w:val="00E657A8"/>
    <w:rsid w:val="00E65A1C"/>
    <w:rsid w:val="00E7024C"/>
    <w:rsid w:val="00E91308"/>
    <w:rsid w:val="00E932FD"/>
    <w:rsid w:val="00E959E5"/>
    <w:rsid w:val="00EA2A79"/>
    <w:rsid w:val="00EA3267"/>
    <w:rsid w:val="00EA59F3"/>
    <w:rsid w:val="00EA614B"/>
    <w:rsid w:val="00EB2D38"/>
    <w:rsid w:val="00EB6929"/>
    <w:rsid w:val="00EC0214"/>
    <w:rsid w:val="00EC0395"/>
    <w:rsid w:val="00EC2788"/>
    <w:rsid w:val="00EC4B79"/>
    <w:rsid w:val="00ED042B"/>
    <w:rsid w:val="00ED47CE"/>
    <w:rsid w:val="00EE5020"/>
    <w:rsid w:val="00EF0627"/>
    <w:rsid w:val="00EF14C5"/>
    <w:rsid w:val="00EF300B"/>
    <w:rsid w:val="00F02E2A"/>
    <w:rsid w:val="00F07712"/>
    <w:rsid w:val="00F07EE0"/>
    <w:rsid w:val="00F10319"/>
    <w:rsid w:val="00F10D6A"/>
    <w:rsid w:val="00F13015"/>
    <w:rsid w:val="00F220DA"/>
    <w:rsid w:val="00F3348D"/>
    <w:rsid w:val="00F369F5"/>
    <w:rsid w:val="00F373C0"/>
    <w:rsid w:val="00F42740"/>
    <w:rsid w:val="00F46AE1"/>
    <w:rsid w:val="00F50F5D"/>
    <w:rsid w:val="00F51FFF"/>
    <w:rsid w:val="00F528FA"/>
    <w:rsid w:val="00F5672C"/>
    <w:rsid w:val="00F60706"/>
    <w:rsid w:val="00F60961"/>
    <w:rsid w:val="00F70CB2"/>
    <w:rsid w:val="00F712FA"/>
    <w:rsid w:val="00F7375F"/>
    <w:rsid w:val="00F75D21"/>
    <w:rsid w:val="00F76791"/>
    <w:rsid w:val="00F81AD8"/>
    <w:rsid w:val="00F81CF0"/>
    <w:rsid w:val="00F90419"/>
    <w:rsid w:val="00F9144E"/>
    <w:rsid w:val="00F91696"/>
    <w:rsid w:val="00F921FE"/>
    <w:rsid w:val="00F95248"/>
    <w:rsid w:val="00F95C0E"/>
    <w:rsid w:val="00FA4DFE"/>
    <w:rsid w:val="00FB3CA6"/>
    <w:rsid w:val="00FB3CBC"/>
    <w:rsid w:val="00FB48AE"/>
    <w:rsid w:val="00FB6551"/>
    <w:rsid w:val="00FB7C19"/>
    <w:rsid w:val="00FC1050"/>
    <w:rsid w:val="00FC3CFE"/>
    <w:rsid w:val="00FD44E1"/>
    <w:rsid w:val="00FD6380"/>
    <w:rsid w:val="00FE4D62"/>
    <w:rsid w:val="00FE5386"/>
    <w:rsid w:val="00FE5E1E"/>
    <w:rsid w:val="00FE62C3"/>
    <w:rsid w:val="00FF0202"/>
    <w:rsid w:val="00FF26D4"/>
    <w:rsid w:val="00FF38CD"/>
    <w:rsid w:val="00FF3DC9"/>
    <w:rsid w:val="00FF4436"/>
    <w:rsid w:val="00FF66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CC8"/>
  </w:style>
  <w:style w:type="paragraph" w:styleId="Heading3">
    <w:name w:val="heading 3"/>
    <w:basedOn w:val="Normal"/>
    <w:next w:val="Normal"/>
    <w:link w:val="Heading3Char"/>
    <w:uiPriority w:val="9"/>
    <w:semiHidden/>
    <w:unhideWhenUsed/>
    <w:qFormat/>
    <w:rsid w:val="00610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1E12"/>
    <w:rPr>
      <w:strike w:val="0"/>
      <w:dstrike w:val="0"/>
      <w:color w:val="0088CC"/>
      <w:u w:val="none"/>
      <w:effect w:val="none"/>
    </w:rPr>
  </w:style>
  <w:style w:type="character" w:styleId="HTMLCode">
    <w:name w:val="HTML Code"/>
    <w:basedOn w:val="DefaultParagraphFont"/>
    <w:uiPriority w:val="99"/>
    <w:semiHidden/>
    <w:unhideWhenUsed/>
    <w:rsid w:val="00801E12"/>
    <w:rPr>
      <w:rFonts w:ascii="Courier New" w:eastAsia="Times New Roman" w:hAnsi="Courier New" w:cs="Courier New" w:hint="default"/>
      <w:color w:val="DD1144"/>
      <w:sz w:val="10"/>
      <w:szCs w:val="10"/>
      <w:bdr w:val="single" w:sz="2" w:space="1" w:color="E1E1E8" w:frame="1"/>
      <w:shd w:val="clear" w:color="auto" w:fill="F7F7F9"/>
    </w:rPr>
  </w:style>
  <w:style w:type="character" w:styleId="Emphasis">
    <w:name w:val="Emphasis"/>
    <w:basedOn w:val="DefaultParagraphFont"/>
    <w:uiPriority w:val="20"/>
    <w:qFormat/>
    <w:rsid w:val="00801E12"/>
    <w:rPr>
      <w:i/>
      <w:iCs/>
    </w:rPr>
  </w:style>
  <w:style w:type="paragraph" w:styleId="HTMLPreformatted">
    <w:name w:val="HTML Preformatted"/>
    <w:basedOn w:val="Normal"/>
    <w:link w:val="HTMLPreformattedChar"/>
    <w:uiPriority w:val="99"/>
    <w:semiHidden/>
    <w:unhideWhenUsed/>
    <w:rsid w:val="00801E12"/>
    <w:pPr>
      <w:pBdr>
        <w:top w:val="single" w:sz="2" w:space="3" w:color="CCCCCC"/>
        <w:left w:val="single" w:sz="2" w:space="3" w:color="CCCCCC"/>
        <w:bottom w:val="single" w:sz="2" w:space="3" w:color="CCCCCC"/>
        <w:right w:val="single" w:sz="2" w:space="3"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1" w:line="142" w:lineRule="atLeast"/>
    </w:pPr>
    <w:rPr>
      <w:rFonts w:ascii="Courier New" w:eastAsia="Times New Roman" w:hAnsi="Courier New" w:cs="Courier New"/>
      <w:color w:val="333333"/>
      <w:sz w:val="10"/>
      <w:szCs w:val="10"/>
    </w:rPr>
  </w:style>
  <w:style w:type="character" w:customStyle="1" w:styleId="HTMLPreformattedChar">
    <w:name w:val="HTML Preformatted Char"/>
    <w:basedOn w:val="DefaultParagraphFont"/>
    <w:link w:val="HTMLPreformatted"/>
    <w:uiPriority w:val="99"/>
    <w:semiHidden/>
    <w:rsid w:val="00801E12"/>
    <w:rPr>
      <w:rFonts w:ascii="Courier New" w:eastAsia="Times New Roman" w:hAnsi="Courier New" w:cs="Courier New"/>
      <w:color w:val="333333"/>
      <w:sz w:val="10"/>
      <w:szCs w:val="10"/>
      <w:shd w:val="clear" w:color="auto" w:fill="F5F5F5"/>
    </w:rPr>
  </w:style>
  <w:style w:type="paragraph" w:styleId="NormalWeb">
    <w:name w:val="Normal (Web)"/>
    <w:basedOn w:val="Normal"/>
    <w:uiPriority w:val="99"/>
    <w:semiHidden/>
    <w:unhideWhenUsed/>
    <w:rsid w:val="00801E12"/>
    <w:pPr>
      <w:spacing w:after="71" w:line="142" w:lineRule="atLeast"/>
    </w:pPr>
    <w:rPr>
      <w:rFonts w:ascii="Helvetica" w:eastAsia="Times New Roman" w:hAnsi="Helvetica" w:cs="Helvetica"/>
      <w:sz w:val="10"/>
      <w:szCs w:val="10"/>
    </w:rPr>
  </w:style>
  <w:style w:type="paragraph" w:customStyle="1" w:styleId="boxtitle">
    <w:name w:val="boxtitle"/>
    <w:basedOn w:val="Normal"/>
    <w:rsid w:val="00801E12"/>
    <w:pPr>
      <w:spacing w:after="71" w:line="142" w:lineRule="atLeast"/>
      <w:jc w:val="center"/>
    </w:pPr>
    <w:rPr>
      <w:rFonts w:ascii="Helvetica" w:eastAsia="Times New Roman" w:hAnsi="Helvetica" w:cs="Helvetica"/>
      <w:b/>
      <w:bCs/>
      <w:i/>
      <w:iCs/>
      <w:sz w:val="10"/>
      <w:szCs w:val="10"/>
    </w:rPr>
  </w:style>
  <w:style w:type="paragraph" w:styleId="BalloonText">
    <w:name w:val="Balloon Text"/>
    <w:basedOn w:val="Normal"/>
    <w:link w:val="BalloonTextChar"/>
    <w:uiPriority w:val="99"/>
    <w:semiHidden/>
    <w:unhideWhenUsed/>
    <w:rsid w:val="00801E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1E12"/>
    <w:rPr>
      <w:rFonts w:ascii="Tahoma" w:hAnsi="Tahoma" w:cs="Tahoma"/>
      <w:sz w:val="16"/>
      <w:szCs w:val="16"/>
    </w:rPr>
  </w:style>
  <w:style w:type="character" w:customStyle="1" w:styleId="Heading3Char">
    <w:name w:val="Heading 3 Char"/>
    <w:basedOn w:val="DefaultParagraphFont"/>
    <w:link w:val="Heading3"/>
    <w:uiPriority w:val="9"/>
    <w:semiHidden/>
    <w:rsid w:val="006109F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708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151212">
      <w:bodyDiv w:val="1"/>
      <w:marLeft w:val="0"/>
      <w:marRight w:val="0"/>
      <w:marTop w:val="0"/>
      <w:marBottom w:val="0"/>
      <w:divBdr>
        <w:top w:val="none" w:sz="0" w:space="0" w:color="auto"/>
        <w:left w:val="none" w:sz="0" w:space="0" w:color="auto"/>
        <w:bottom w:val="none" w:sz="0" w:space="0" w:color="auto"/>
        <w:right w:val="none" w:sz="0" w:space="0" w:color="auto"/>
      </w:divBdr>
      <w:divsChild>
        <w:div w:id="538516145">
          <w:marLeft w:val="0"/>
          <w:marRight w:val="0"/>
          <w:marTop w:val="0"/>
          <w:marBottom w:val="0"/>
          <w:divBdr>
            <w:top w:val="none" w:sz="0" w:space="0" w:color="auto"/>
            <w:left w:val="none" w:sz="0" w:space="0" w:color="auto"/>
            <w:bottom w:val="none" w:sz="0" w:space="0" w:color="auto"/>
            <w:right w:val="none" w:sz="0" w:space="0" w:color="auto"/>
          </w:divBdr>
          <w:divsChild>
            <w:div w:id="887497474">
              <w:marLeft w:val="0"/>
              <w:marRight w:val="0"/>
              <w:marTop w:val="0"/>
              <w:marBottom w:val="0"/>
              <w:divBdr>
                <w:top w:val="none" w:sz="0" w:space="0" w:color="auto"/>
                <w:left w:val="none" w:sz="0" w:space="0" w:color="auto"/>
                <w:bottom w:val="none" w:sz="0" w:space="0" w:color="auto"/>
                <w:right w:val="none" w:sz="0" w:space="0" w:color="auto"/>
              </w:divBdr>
              <w:divsChild>
                <w:div w:id="1471364005">
                  <w:marLeft w:val="0"/>
                  <w:marRight w:val="0"/>
                  <w:marTop w:val="0"/>
                  <w:marBottom w:val="237"/>
                  <w:divBdr>
                    <w:top w:val="none" w:sz="0" w:space="0" w:color="auto"/>
                    <w:left w:val="none" w:sz="0" w:space="0" w:color="auto"/>
                    <w:bottom w:val="none" w:sz="0" w:space="0" w:color="auto"/>
                    <w:right w:val="none" w:sz="0" w:space="0" w:color="auto"/>
                  </w:divBdr>
                </w:div>
              </w:divsChild>
            </w:div>
            <w:div w:id="1249075651">
              <w:marLeft w:val="-158"/>
              <w:marRight w:val="0"/>
              <w:marTop w:val="0"/>
              <w:marBottom w:val="0"/>
              <w:divBdr>
                <w:top w:val="none" w:sz="0" w:space="0" w:color="auto"/>
                <w:left w:val="none" w:sz="0" w:space="0" w:color="auto"/>
                <w:bottom w:val="none" w:sz="0" w:space="0" w:color="auto"/>
                <w:right w:val="none" w:sz="0" w:space="0" w:color="auto"/>
              </w:divBdr>
              <w:divsChild>
                <w:div w:id="388460720">
                  <w:marLeft w:val="0"/>
                  <w:marRight w:val="0"/>
                  <w:marTop w:val="0"/>
                  <w:marBottom w:val="0"/>
                  <w:divBdr>
                    <w:top w:val="none" w:sz="0" w:space="0" w:color="auto"/>
                    <w:left w:val="none" w:sz="0" w:space="0" w:color="auto"/>
                    <w:bottom w:val="none" w:sz="0" w:space="0" w:color="auto"/>
                    <w:right w:val="none" w:sz="0" w:space="0" w:color="auto"/>
                  </w:divBdr>
                  <w:divsChild>
                    <w:div w:id="2110000634">
                      <w:marLeft w:val="0"/>
                      <w:marRight w:val="0"/>
                      <w:marTop w:val="0"/>
                      <w:marBottom w:val="0"/>
                      <w:divBdr>
                        <w:top w:val="none" w:sz="0" w:space="0" w:color="auto"/>
                        <w:left w:val="none" w:sz="0" w:space="0" w:color="auto"/>
                        <w:bottom w:val="none" w:sz="0" w:space="0" w:color="auto"/>
                        <w:right w:val="none" w:sz="0" w:space="0" w:color="auto"/>
                      </w:divBdr>
                      <w:divsChild>
                        <w:div w:id="426929980">
                          <w:marLeft w:val="0"/>
                          <w:marRight w:val="0"/>
                          <w:marTop w:val="0"/>
                          <w:marBottom w:val="0"/>
                          <w:divBdr>
                            <w:top w:val="none" w:sz="0" w:space="0" w:color="auto"/>
                            <w:left w:val="none" w:sz="0" w:space="0" w:color="auto"/>
                            <w:bottom w:val="none" w:sz="0" w:space="0" w:color="auto"/>
                            <w:right w:val="none" w:sz="0" w:space="0" w:color="auto"/>
                          </w:divBdr>
                        </w:div>
                      </w:divsChild>
                    </w:div>
                    <w:div w:id="1342512672">
                      <w:marLeft w:val="0"/>
                      <w:marRight w:val="0"/>
                      <w:marTop w:val="0"/>
                      <w:marBottom w:val="0"/>
                      <w:divBdr>
                        <w:top w:val="none" w:sz="0" w:space="0" w:color="auto"/>
                        <w:left w:val="none" w:sz="0" w:space="0" w:color="auto"/>
                        <w:bottom w:val="none" w:sz="0" w:space="0" w:color="auto"/>
                        <w:right w:val="none" w:sz="0" w:space="0" w:color="auto"/>
                      </w:divBdr>
                      <w:divsChild>
                        <w:div w:id="1288587351">
                          <w:marLeft w:val="0"/>
                          <w:marRight w:val="0"/>
                          <w:marTop w:val="0"/>
                          <w:marBottom w:val="0"/>
                          <w:divBdr>
                            <w:top w:val="none" w:sz="0" w:space="0" w:color="auto"/>
                            <w:left w:val="none" w:sz="0" w:space="0" w:color="auto"/>
                            <w:bottom w:val="none" w:sz="0" w:space="0" w:color="auto"/>
                            <w:right w:val="none" w:sz="0" w:space="0" w:color="auto"/>
                          </w:divBdr>
                        </w:div>
                        <w:div w:id="1591886865">
                          <w:marLeft w:val="0"/>
                          <w:marRight w:val="0"/>
                          <w:marTop w:val="0"/>
                          <w:marBottom w:val="142"/>
                          <w:divBdr>
                            <w:top w:val="none" w:sz="0" w:space="0" w:color="auto"/>
                            <w:left w:val="none" w:sz="0" w:space="0" w:color="auto"/>
                            <w:bottom w:val="none" w:sz="0" w:space="0" w:color="auto"/>
                            <w:right w:val="none" w:sz="0" w:space="0" w:color="auto"/>
                          </w:divBdr>
                        </w:div>
                      </w:divsChild>
                    </w:div>
                    <w:div w:id="1467818561">
                      <w:marLeft w:val="0"/>
                      <w:marRight w:val="0"/>
                      <w:marTop w:val="0"/>
                      <w:marBottom w:val="0"/>
                      <w:divBdr>
                        <w:top w:val="none" w:sz="0" w:space="0" w:color="auto"/>
                        <w:left w:val="none" w:sz="0" w:space="0" w:color="auto"/>
                        <w:bottom w:val="none" w:sz="0" w:space="0" w:color="auto"/>
                        <w:right w:val="none" w:sz="0" w:space="0" w:color="auto"/>
                      </w:divBdr>
                      <w:divsChild>
                        <w:div w:id="1406880121">
                          <w:marLeft w:val="0"/>
                          <w:marRight w:val="0"/>
                          <w:marTop w:val="0"/>
                          <w:marBottom w:val="0"/>
                          <w:divBdr>
                            <w:top w:val="none" w:sz="0" w:space="0" w:color="auto"/>
                            <w:left w:val="none" w:sz="0" w:space="0" w:color="auto"/>
                            <w:bottom w:val="none" w:sz="0" w:space="0" w:color="auto"/>
                            <w:right w:val="none" w:sz="0" w:space="0" w:color="auto"/>
                          </w:divBdr>
                        </w:div>
                      </w:divsChild>
                    </w:div>
                    <w:div w:id="1067991141">
                      <w:marLeft w:val="0"/>
                      <w:marRight w:val="0"/>
                      <w:marTop w:val="0"/>
                      <w:marBottom w:val="0"/>
                      <w:divBdr>
                        <w:top w:val="none" w:sz="0" w:space="0" w:color="auto"/>
                        <w:left w:val="none" w:sz="0" w:space="0" w:color="auto"/>
                        <w:bottom w:val="none" w:sz="0" w:space="0" w:color="auto"/>
                        <w:right w:val="none" w:sz="0" w:space="0" w:color="auto"/>
                      </w:divBdr>
                      <w:divsChild>
                        <w:div w:id="637225932">
                          <w:marLeft w:val="0"/>
                          <w:marRight w:val="0"/>
                          <w:marTop w:val="0"/>
                          <w:marBottom w:val="0"/>
                          <w:divBdr>
                            <w:top w:val="none" w:sz="0" w:space="0" w:color="auto"/>
                            <w:left w:val="none" w:sz="0" w:space="0" w:color="auto"/>
                            <w:bottom w:val="none" w:sz="0" w:space="0" w:color="auto"/>
                            <w:right w:val="none" w:sz="0" w:space="0" w:color="auto"/>
                          </w:divBdr>
                        </w:div>
                        <w:div w:id="1566573119">
                          <w:marLeft w:val="0"/>
                          <w:marRight w:val="0"/>
                          <w:marTop w:val="0"/>
                          <w:marBottom w:val="0"/>
                          <w:divBdr>
                            <w:top w:val="none" w:sz="0" w:space="0" w:color="auto"/>
                            <w:left w:val="none" w:sz="0" w:space="0" w:color="auto"/>
                            <w:bottom w:val="none" w:sz="0" w:space="0" w:color="auto"/>
                            <w:right w:val="none" w:sz="0" w:space="0" w:color="auto"/>
                          </w:divBdr>
                        </w:div>
                      </w:divsChild>
                    </w:div>
                    <w:div w:id="360251570">
                      <w:marLeft w:val="0"/>
                      <w:marRight w:val="0"/>
                      <w:marTop w:val="0"/>
                      <w:marBottom w:val="0"/>
                      <w:divBdr>
                        <w:top w:val="none" w:sz="0" w:space="0" w:color="auto"/>
                        <w:left w:val="none" w:sz="0" w:space="0" w:color="auto"/>
                        <w:bottom w:val="none" w:sz="0" w:space="0" w:color="auto"/>
                        <w:right w:val="none" w:sz="0" w:space="0" w:color="auto"/>
                      </w:divBdr>
                      <w:divsChild>
                        <w:div w:id="1983730261">
                          <w:marLeft w:val="0"/>
                          <w:marRight w:val="0"/>
                          <w:marTop w:val="0"/>
                          <w:marBottom w:val="0"/>
                          <w:divBdr>
                            <w:top w:val="none" w:sz="0" w:space="0" w:color="auto"/>
                            <w:left w:val="none" w:sz="0" w:space="0" w:color="auto"/>
                            <w:bottom w:val="none" w:sz="0" w:space="0" w:color="auto"/>
                            <w:right w:val="none" w:sz="0" w:space="0" w:color="auto"/>
                          </w:divBdr>
                        </w:div>
                        <w:div w:id="559486918">
                          <w:marLeft w:val="0"/>
                          <w:marRight w:val="0"/>
                          <w:marTop w:val="0"/>
                          <w:marBottom w:val="0"/>
                          <w:divBdr>
                            <w:top w:val="none" w:sz="0" w:space="0" w:color="auto"/>
                            <w:left w:val="none" w:sz="0" w:space="0" w:color="auto"/>
                            <w:bottom w:val="none" w:sz="0" w:space="0" w:color="auto"/>
                            <w:right w:val="none" w:sz="0" w:space="0" w:color="auto"/>
                          </w:divBdr>
                        </w:div>
                      </w:divsChild>
                    </w:div>
                    <w:div w:id="1004358483">
                      <w:marLeft w:val="0"/>
                      <w:marRight w:val="0"/>
                      <w:marTop w:val="0"/>
                      <w:marBottom w:val="0"/>
                      <w:divBdr>
                        <w:top w:val="none" w:sz="0" w:space="0" w:color="auto"/>
                        <w:left w:val="none" w:sz="0" w:space="0" w:color="auto"/>
                        <w:bottom w:val="none" w:sz="0" w:space="0" w:color="auto"/>
                        <w:right w:val="none" w:sz="0" w:space="0" w:color="auto"/>
                      </w:divBdr>
                      <w:divsChild>
                        <w:div w:id="681401319">
                          <w:marLeft w:val="0"/>
                          <w:marRight w:val="0"/>
                          <w:marTop w:val="0"/>
                          <w:marBottom w:val="0"/>
                          <w:divBdr>
                            <w:top w:val="none" w:sz="0" w:space="0" w:color="auto"/>
                            <w:left w:val="none" w:sz="0" w:space="0" w:color="auto"/>
                            <w:bottom w:val="none" w:sz="0" w:space="0" w:color="auto"/>
                            <w:right w:val="none" w:sz="0" w:space="0" w:color="auto"/>
                          </w:divBdr>
                        </w:div>
                        <w:div w:id="1569419747">
                          <w:marLeft w:val="0"/>
                          <w:marRight w:val="0"/>
                          <w:marTop w:val="0"/>
                          <w:marBottom w:val="0"/>
                          <w:divBdr>
                            <w:top w:val="none" w:sz="0" w:space="0" w:color="auto"/>
                            <w:left w:val="none" w:sz="0" w:space="0" w:color="auto"/>
                            <w:bottom w:val="none" w:sz="0" w:space="0" w:color="auto"/>
                            <w:right w:val="none" w:sz="0" w:space="0" w:color="auto"/>
                          </w:divBdr>
                          <w:divsChild>
                            <w:div w:id="12050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9904">
                      <w:marLeft w:val="0"/>
                      <w:marRight w:val="0"/>
                      <w:marTop w:val="0"/>
                      <w:marBottom w:val="0"/>
                      <w:divBdr>
                        <w:top w:val="none" w:sz="0" w:space="0" w:color="auto"/>
                        <w:left w:val="none" w:sz="0" w:space="0" w:color="auto"/>
                        <w:bottom w:val="none" w:sz="0" w:space="0" w:color="auto"/>
                        <w:right w:val="none" w:sz="0" w:space="0" w:color="auto"/>
                      </w:divBdr>
                      <w:divsChild>
                        <w:div w:id="1602375733">
                          <w:marLeft w:val="0"/>
                          <w:marRight w:val="0"/>
                          <w:marTop w:val="0"/>
                          <w:marBottom w:val="0"/>
                          <w:divBdr>
                            <w:top w:val="none" w:sz="0" w:space="0" w:color="auto"/>
                            <w:left w:val="none" w:sz="0" w:space="0" w:color="auto"/>
                            <w:bottom w:val="none" w:sz="0" w:space="0" w:color="auto"/>
                            <w:right w:val="none" w:sz="0" w:space="0" w:color="auto"/>
                          </w:divBdr>
                          <w:divsChild>
                            <w:div w:id="989675397">
                              <w:marLeft w:val="0"/>
                              <w:marRight w:val="0"/>
                              <w:marTop w:val="0"/>
                              <w:marBottom w:val="0"/>
                              <w:divBdr>
                                <w:top w:val="none" w:sz="0" w:space="0" w:color="auto"/>
                                <w:left w:val="none" w:sz="0" w:space="0" w:color="auto"/>
                                <w:bottom w:val="none" w:sz="0" w:space="0" w:color="auto"/>
                                <w:right w:val="none" w:sz="0" w:space="0" w:color="auto"/>
                              </w:divBdr>
                            </w:div>
                          </w:divsChild>
                        </w:div>
                        <w:div w:id="2016420127">
                          <w:marLeft w:val="0"/>
                          <w:marRight w:val="0"/>
                          <w:marTop w:val="0"/>
                          <w:marBottom w:val="0"/>
                          <w:divBdr>
                            <w:top w:val="none" w:sz="0" w:space="0" w:color="auto"/>
                            <w:left w:val="none" w:sz="0" w:space="0" w:color="auto"/>
                            <w:bottom w:val="none" w:sz="0" w:space="0" w:color="auto"/>
                            <w:right w:val="none" w:sz="0" w:space="0" w:color="auto"/>
                          </w:divBdr>
                          <w:divsChild>
                            <w:div w:id="470442167">
                              <w:marLeft w:val="0"/>
                              <w:marRight w:val="0"/>
                              <w:marTop w:val="0"/>
                              <w:marBottom w:val="142"/>
                              <w:divBdr>
                                <w:top w:val="none" w:sz="0" w:space="0" w:color="auto"/>
                                <w:left w:val="none" w:sz="0" w:space="0" w:color="auto"/>
                                <w:bottom w:val="none" w:sz="0" w:space="0" w:color="auto"/>
                                <w:right w:val="none" w:sz="0" w:space="0" w:color="auto"/>
                              </w:divBdr>
                            </w:div>
                          </w:divsChild>
                        </w:div>
                        <w:div w:id="1706560631">
                          <w:marLeft w:val="0"/>
                          <w:marRight w:val="0"/>
                          <w:marTop w:val="0"/>
                          <w:marBottom w:val="0"/>
                          <w:divBdr>
                            <w:top w:val="none" w:sz="0" w:space="0" w:color="auto"/>
                            <w:left w:val="none" w:sz="0" w:space="0" w:color="auto"/>
                            <w:bottom w:val="none" w:sz="0" w:space="0" w:color="auto"/>
                            <w:right w:val="none" w:sz="0" w:space="0" w:color="auto"/>
                          </w:divBdr>
                          <w:divsChild>
                            <w:div w:id="7814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42791">
                      <w:marLeft w:val="0"/>
                      <w:marRight w:val="0"/>
                      <w:marTop w:val="0"/>
                      <w:marBottom w:val="0"/>
                      <w:divBdr>
                        <w:top w:val="none" w:sz="0" w:space="0" w:color="auto"/>
                        <w:left w:val="none" w:sz="0" w:space="0" w:color="auto"/>
                        <w:bottom w:val="none" w:sz="0" w:space="0" w:color="auto"/>
                        <w:right w:val="none" w:sz="0" w:space="0" w:color="auto"/>
                      </w:divBdr>
                      <w:divsChild>
                        <w:div w:id="108861451">
                          <w:marLeft w:val="0"/>
                          <w:marRight w:val="0"/>
                          <w:marTop w:val="0"/>
                          <w:marBottom w:val="0"/>
                          <w:divBdr>
                            <w:top w:val="none" w:sz="0" w:space="0" w:color="auto"/>
                            <w:left w:val="none" w:sz="0" w:space="0" w:color="auto"/>
                            <w:bottom w:val="none" w:sz="0" w:space="0" w:color="auto"/>
                            <w:right w:val="none" w:sz="0" w:space="0" w:color="auto"/>
                          </w:divBdr>
                        </w:div>
                        <w:div w:id="1207987473">
                          <w:marLeft w:val="0"/>
                          <w:marRight w:val="0"/>
                          <w:marTop w:val="0"/>
                          <w:marBottom w:val="0"/>
                          <w:divBdr>
                            <w:top w:val="none" w:sz="0" w:space="0" w:color="auto"/>
                            <w:left w:val="none" w:sz="0" w:space="0" w:color="auto"/>
                            <w:bottom w:val="none" w:sz="0" w:space="0" w:color="auto"/>
                            <w:right w:val="none" w:sz="0" w:space="0" w:color="auto"/>
                          </w:divBdr>
                          <w:divsChild>
                            <w:div w:id="1565486446">
                              <w:marLeft w:val="0"/>
                              <w:marRight w:val="0"/>
                              <w:marTop w:val="0"/>
                              <w:marBottom w:val="0"/>
                              <w:divBdr>
                                <w:top w:val="none" w:sz="0" w:space="0" w:color="auto"/>
                                <w:left w:val="none" w:sz="0" w:space="0" w:color="auto"/>
                                <w:bottom w:val="none" w:sz="0" w:space="0" w:color="auto"/>
                                <w:right w:val="none" w:sz="0" w:space="0" w:color="auto"/>
                              </w:divBdr>
                            </w:div>
                          </w:divsChild>
                        </w:div>
                        <w:div w:id="1720548806">
                          <w:marLeft w:val="0"/>
                          <w:marRight w:val="0"/>
                          <w:marTop w:val="0"/>
                          <w:marBottom w:val="0"/>
                          <w:divBdr>
                            <w:top w:val="none" w:sz="0" w:space="0" w:color="auto"/>
                            <w:left w:val="none" w:sz="0" w:space="0" w:color="auto"/>
                            <w:bottom w:val="none" w:sz="0" w:space="0" w:color="auto"/>
                            <w:right w:val="none" w:sz="0" w:space="0" w:color="auto"/>
                          </w:divBdr>
                          <w:divsChild>
                            <w:div w:id="11647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1274">
                      <w:marLeft w:val="0"/>
                      <w:marRight w:val="0"/>
                      <w:marTop w:val="0"/>
                      <w:marBottom w:val="0"/>
                      <w:divBdr>
                        <w:top w:val="none" w:sz="0" w:space="0" w:color="auto"/>
                        <w:left w:val="none" w:sz="0" w:space="0" w:color="auto"/>
                        <w:bottom w:val="none" w:sz="0" w:space="0" w:color="auto"/>
                        <w:right w:val="none" w:sz="0" w:space="0" w:color="auto"/>
                      </w:divBdr>
                      <w:divsChild>
                        <w:div w:id="972128157">
                          <w:marLeft w:val="0"/>
                          <w:marRight w:val="0"/>
                          <w:marTop w:val="0"/>
                          <w:marBottom w:val="0"/>
                          <w:divBdr>
                            <w:top w:val="none" w:sz="0" w:space="0" w:color="auto"/>
                            <w:left w:val="none" w:sz="0" w:space="0" w:color="auto"/>
                            <w:bottom w:val="none" w:sz="0" w:space="0" w:color="auto"/>
                            <w:right w:val="none" w:sz="0" w:space="0" w:color="auto"/>
                          </w:divBdr>
                        </w:div>
                        <w:div w:id="533229362">
                          <w:marLeft w:val="0"/>
                          <w:marRight w:val="0"/>
                          <w:marTop w:val="0"/>
                          <w:marBottom w:val="0"/>
                          <w:divBdr>
                            <w:top w:val="none" w:sz="0" w:space="0" w:color="auto"/>
                            <w:left w:val="none" w:sz="0" w:space="0" w:color="auto"/>
                            <w:bottom w:val="none" w:sz="0" w:space="0" w:color="auto"/>
                            <w:right w:val="none" w:sz="0" w:space="0" w:color="auto"/>
                          </w:divBdr>
                          <w:divsChild>
                            <w:div w:id="16268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4951">
                      <w:marLeft w:val="0"/>
                      <w:marRight w:val="0"/>
                      <w:marTop w:val="0"/>
                      <w:marBottom w:val="0"/>
                      <w:divBdr>
                        <w:top w:val="none" w:sz="0" w:space="0" w:color="auto"/>
                        <w:left w:val="none" w:sz="0" w:space="0" w:color="auto"/>
                        <w:bottom w:val="none" w:sz="0" w:space="0" w:color="auto"/>
                        <w:right w:val="none" w:sz="0" w:space="0" w:color="auto"/>
                      </w:divBdr>
                    </w:div>
                  </w:divsChild>
                </w:div>
                <w:div w:id="1890651592">
                  <w:marLeft w:val="0"/>
                  <w:marRight w:val="0"/>
                  <w:marTop w:val="0"/>
                  <w:marBottom w:val="0"/>
                  <w:divBdr>
                    <w:top w:val="single" w:sz="2" w:space="0" w:color="808080"/>
                    <w:left w:val="none" w:sz="0" w:space="0" w:color="auto"/>
                    <w:bottom w:val="none" w:sz="0" w:space="0" w:color="auto"/>
                    <w:right w:val="none" w:sz="0" w:space="0" w:color="auto"/>
                  </w:divBdr>
                </w:div>
              </w:divsChild>
            </w:div>
          </w:divsChild>
        </w:div>
      </w:divsChild>
    </w:div>
    <w:div w:id="404184074">
      <w:bodyDiv w:val="1"/>
      <w:marLeft w:val="0"/>
      <w:marRight w:val="0"/>
      <w:marTop w:val="0"/>
      <w:marBottom w:val="0"/>
      <w:divBdr>
        <w:top w:val="none" w:sz="0" w:space="0" w:color="auto"/>
        <w:left w:val="none" w:sz="0" w:space="0" w:color="auto"/>
        <w:bottom w:val="none" w:sz="0" w:space="0" w:color="auto"/>
        <w:right w:val="none" w:sz="0" w:space="0" w:color="auto"/>
      </w:divBdr>
    </w:div>
    <w:div w:id="148420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osabook.org/en/intro1.html" TargetMode="External"/><Relationship Id="rId13" Type="http://schemas.openxmlformats.org/officeDocument/2006/relationships/hyperlink" Target="http://www.aosabook.org/en/bib1.html" TargetMode="External"/><Relationship Id="rId18" Type="http://schemas.openxmlformats.org/officeDocument/2006/relationships/hyperlink" Target="http://www.aosabook.org/en/bdb.html" TargetMode="External"/><Relationship Id="rId26" Type="http://schemas.openxmlformats.org/officeDocument/2006/relationships/hyperlink" Target="http://www.aosabook.org/en/bib1.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osabook.org/en/bdb.html" TargetMode="External"/><Relationship Id="rId34" Type="http://schemas.openxmlformats.org/officeDocument/2006/relationships/hyperlink" Target="http://www.aosabook.org/en/bib1.html" TargetMode="External"/><Relationship Id="rId7" Type="http://schemas.openxmlformats.org/officeDocument/2006/relationships/image" Target="media/image1.jpeg"/><Relationship Id="rId12" Type="http://schemas.openxmlformats.org/officeDocument/2006/relationships/hyperlink" Target="http://www.aosabook.org/en/bib1.html" TargetMode="External"/><Relationship Id="rId17" Type="http://schemas.openxmlformats.org/officeDocument/2006/relationships/image" Target="media/image3.png"/><Relationship Id="rId25" Type="http://schemas.openxmlformats.org/officeDocument/2006/relationships/hyperlink" Target="http://www.aosabook.org/en/bib1.html" TargetMode="External"/><Relationship Id="rId33" Type="http://schemas.openxmlformats.org/officeDocument/2006/relationships/hyperlink" Target="http://www.aosabook.org/en/bib1.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aosabook.org/en/bdb.html" TargetMode="External"/><Relationship Id="rId29" Type="http://schemas.openxmlformats.org/officeDocument/2006/relationships/hyperlink" Target="http://www.aosabook.org/en/bib1.html" TargetMode="External"/><Relationship Id="rId1" Type="http://schemas.openxmlformats.org/officeDocument/2006/relationships/customXml" Target="../customXml/item1.xml"/><Relationship Id="rId6" Type="http://schemas.openxmlformats.org/officeDocument/2006/relationships/hyperlink" Target="http://www.aosabook.org/en/index.html" TargetMode="External"/><Relationship Id="rId11" Type="http://schemas.openxmlformats.org/officeDocument/2006/relationships/hyperlink" Target="http://www.aosabook.org/en/bib1.html" TargetMode="External"/><Relationship Id="rId24" Type="http://schemas.openxmlformats.org/officeDocument/2006/relationships/image" Target="media/image5.png"/><Relationship Id="rId32" Type="http://schemas.openxmlformats.org/officeDocument/2006/relationships/hyperlink" Target="http://www.aosabook.org/en/bib1.html" TargetMode="External"/><Relationship Id="rId37" Type="http://schemas.openxmlformats.org/officeDocument/2006/relationships/hyperlink" Target="http://www.aosabook.org/en/bdb.html" TargetMode="External"/><Relationship Id="rId5" Type="http://schemas.openxmlformats.org/officeDocument/2006/relationships/webSettings" Target="webSettings.xml"/><Relationship Id="rId15" Type="http://schemas.openxmlformats.org/officeDocument/2006/relationships/hyperlink" Target="http://www.aosabook.org/en/bdb.html" TargetMode="External"/><Relationship Id="rId23" Type="http://schemas.openxmlformats.org/officeDocument/2006/relationships/hyperlink" Target="http://www.aosabook.org/en/bdb.html" TargetMode="External"/><Relationship Id="rId28" Type="http://schemas.openxmlformats.org/officeDocument/2006/relationships/hyperlink" Target="http://www.aosabook.org/en/bib1.html" TargetMode="External"/><Relationship Id="rId36" Type="http://schemas.openxmlformats.org/officeDocument/2006/relationships/hyperlink" Target="http://www.aosabook.org/en/bdb.html" TargetMode="External"/><Relationship Id="rId10" Type="http://schemas.openxmlformats.org/officeDocument/2006/relationships/hyperlink" Target="http://www.aosabook.org/en/bib1.html" TargetMode="External"/><Relationship Id="rId19" Type="http://schemas.openxmlformats.org/officeDocument/2006/relationships/image" Target="media/image4.png"/><Relationship Id="rId31" Type="http://schemas.openxmlformats.org/officeDocument/2006/relationships/hyperlink" Target="http://www.aosabook.org/en/bib1.html" TargetMode="External"/><Relationship Id="rId4" Type="http://schemas.openxmlformats.org/officeDocument/2006/relationships/settings" Target="settings.xml"/><Relationship Id="rId9" Type="http://schemas.openxmlformats.org/officeDocument/2006/relationships/hyperlink" Target="http://www.aosabook.org/en/intro1.html" TargetMode="External"/><Relationship Id="rId14" Type="http://schemas.openxmlformats.org/officeDocument/2006/relationships/hyperlink" Target="http://www.aosabook.org/en/bdb.html" TargetMode="External"/><Relationship Id="rId22" Type="http://schemas.openxmlformats.org/officeDocument/2006/relationships/hyperlink" Target="http://www.aosabook.org/en/bdb.html" TargetMode="External"/><Relationship Id="rId27" Type="http://schemas.openxmlformats.org/officeDocument/2006/relationships/hyperlink" Target="http://www.aosabook.org/en/bdb.html" TargetMode="External"/><Relationship Id="rId30" Type="http://schemas.openxmlformats.org/officeDocument/2006/relationships/hyperlink" Target="http://www.aosabook.org/en/bib1.html" TargetMode="External"/><Relationship Id="rId35" Type="http://schemas.openxmlformats.org/officeDocument/2006/relationships/hyperlink" Target="http://www.aosabook.org/en/bib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06534-0A80-468A-98BC-807AA7E05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14</Pages>
  <Words>21984</Words>
  <Characters>59357</Characters>
  <Application>Microsoft Office Word</Application>
  <DocSecurity>0</DocSecurity>
  <Lines>847</Lines>
  <Paragraphs>492</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80849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William</dc:creator>
  <cp:keywords/>
  <dc:description/>
  <cp:lastModifiedBy>Zhang, William</cp:lastModifiedBy>
  <cp:revision>1061</cp:revision>
  <dcterms:created xsi:type="dcterms:W3CDTF">2012-07-14T05:05:00Z</dcterms:created>
  <dcterms:modified xsi:type="dcterms:W3CDTF">2012-08-04T04:33:00Z</dcterms:modified>
</cp:coreProperties>
</file>