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1.png" ContentType="image/png"/>
  <Override PartName="/word/media/rId56.png" ContentType="image/png"/>
  <Override PartName="/word/media/rId6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HW</w:t>
      </w:r>
    </w:p>
    <w:p>
      <w:pPr>
        <w:pStyle w:val="Author"/>
      </w:pPr>
      <w:r>
        <w:t xml:space="preserve">Zahraa</w:t>
      </w:r>
      <w:r>
        <w:t xml:space="preserve"> </w:t>
      </w:r>
      <w:r>
        <w:t xml:space="preserve">Alshalal</w:t>
      </w:r>
    </w:p>
    <w:p>
      <w:pPr>
        <w:pStyle w:val="Date"/>
      </w:pPr>
      <w:r>
        <w:t xml:space="preserve">03/09/2023</w:t>
      </w:r>
    </w:p>
    <w:bookmarkStart w:id="20" w:name="libraries"/>
    <w:p>
      <w:pPr>
        <w:pStyle w:val="Heading2"/>
      </w:pPr>
      <w:r>
        <w:t xml:space="preserve">libraries:</w:t>
      </w:r>
    </w:p>
    <w:p>
      <w:pPr>
        <w:pStyle w:val="SourceCode"/>
      </w:pPr>
      <w:r>
        <w:rPr>
          <w:rStyle w:val="CommentTok"/>
        </w:rPr>
        <w:t xml:space="preserve"># packages</w:t>
      </w:r>
      <w:r>
        <w:br/>
      </w:r>
      <w:r>
        <w:rPr>
          <w:rStyle w:val="FunctionTok"/>
        </w:rPr>
        <w:t xml:space="preserve">library</w:t>
      </w:r>
      <w:r>
        <w:rPr>
          <w:rStyle w:val="NormalTok"/>
        </w:rPr>
        <w:t xml:space="preserve">(ISLR)</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r>
        <w:pict>
          <v:rect style="width:0;height:1.5pt" o:hralign="center" o:hrstd="t" o:hr="t"/>
        </w:pict>
      </w:r>
    </w:p>
    <w:bookmarkEnd w:id="20"/>
    <w:bookmarkStart w:id="26" w:name="conceptual-questions"/>
    <w:p>
      <w:pPr>
        <w:pStyle w:val="Heading2"/>
      </w:pPr>
      <w:r>
        <w:t xml:space="preserve">Conceptual Questions</w:t>
      </w:r>
    </w:p>
    <w:bookmarkStart w:id="21" w:name="exercise-1"/>
    <w:p>
      <w:pPr>
        <w:pStyle w:val="Heading4"/>
      </w:pPr>
      <w:r>
        <w:t xml:space="preserve">Exercise 1:</w:t>
      </w:r>
    </w:p>
    <w:p>
      <w:pPr>
        <w:numPr>
          <w:ilvl w:val="0"/>
          <w:numId w:val="1001"/>
        </w:numPr>
        <w:pStyle w:val="Compact"/>
      </w:pPr>
      <m:oMath>
        <m:sSub>
          <m:e>
            <m:r>
              <m:t>H</m:t>
            </m:r>
          </m:e>
          <m:sub>
            <m:r>
              <m:t>0</m:t>
            </m:r>
          </m:sub>
        </m:sSub>
        <m:r>
          <m:rPr>
            <m:sty m:val="p"/>
          </m:rPr>
          <m:t>=</m:t>
        </m:r>
        <m:sSub>
          <m:e>
            <m:r>
              <m:t>β</m:t>
            </m:r>
          </m:e>
          <m:sub>
            <m:r>
              <m:t>0</m:t>
            </m:r>
          </m:sub>
        </m:sSub>
        <m:r>
          <m:rPr>
            <m:sty m:val="p"/>
          </m:rPr>
          <m:t>=</m:t>
        </m:r>
        <m:sSub>
          <m:e>
            <m:r>
              <m:t>β</m:t>
            </m:r>
          </m:e>
          <m:sub>
            <m:r>
              <m:t>1</m:t>
            </m:r>
          </m:sub>
        </m:sSub>
        <m:r>
          <m:rPr>
            <m:sty m:val="p"/>
          </m:rPr>
          <m:t>=</m:t>
        </m:r>
        <m:sSub>
          <m:e>
            <m:r>
              <m:t>β</m:t>
            </m:r>
          </m:e>
          <m:sub>
            <m:r>
              <m:t>2</m:t>
            </m:r>
          </m:sub>
        </m:sSub>
      </m:oMath>
      <w:r>
        <w:t xml:space="preserve"> </w:t>
      </w:r>
      <w:r>
        <w:t xml:space="preserve">: advertising budgets of</w:t>
      </w:r>
      <w:r>
        <w:t xml:space="preserve"> </w:t>
      </w:r>
      <w:r>
        <w:t xml:space="preserve">“</w:t>
      </w:r>
      <w:r>
        <w:t xml:space="preserve">TV</w:t>
      </w:r>
      <w:r>
        <w:t xml:space="preserve">”</w:t>
      </w:r>
      <w:r>
        <w:t xml:space="preserve">,</w:t>
      </w:r>
      <w:r>
        <w:t xml:space="preserve"> </w:t>
      </w:r>
      <w:r>
        <w:t xml:space="preserve">“</w:t>
      </w:r>
      <w:r>
        <w:t xml:space="preserve">radio</w:t>
      </w:r>
      <w:r>
        <w:t xml:space="preserve">”</w:t>
      </w:r>
      <w:r>
        <w:t xml:space="preserve"> </w:t>
      </w:r>
      <w:r>
        <w:t xml:space="preserve">or</w:t>
      </w:r>
      <w:r>
        <w:t xml:space="preserve"> </w:t>
      </w:r>
      <w:r>
        <w:t xml:space="preserve">“</w:t>
      </w:r>
      <w:r>
        <w:t xml:space="preserve">newspaper</w:t>
      </w:r>
      <w:r>
        <w:t xml:space="preserve">”</w:t>
      </w:r>
      <w:r>
        <w:t xml:space="preserve"> </w:t>
      </w:r>
      <w:r>
        <w:t xml:space="preserve">do not have an effect on sales.</w:t>
      </w:r>
      <w:r>
        <w:br/>
      </w:r>
    </w:p>
    <w:p>
      <w:pPr>
        <w:numPr>
          <w:ilvl w:val="0"/>
          <w:numId w:val="1001"/>
        </w:numPr>
        <w:pStyle w:val="Compact"/>
      </w:pPr>
      <m:oMath>
        <m:sSub>
          <m:e>
            <m:r>
              <m:t>H</m:t>
            </m:r>
          </m:e>
          <m:sub>
            <m:r>
              <m:t>a</m:t>
            </m:r>
          </m:sub>
        </m:sSub>
        <m:r>
          <m:rPr>
            <m:sty m:val="p"/>
          </m:rPr>
          <m:t>=</m:t>
        </m:r>
        <m:r>
          <m:rPr>
            <m:nor/>
            <m:sty m:val="p"/>
          </m:rPr>
          <m:t>at least one </m:t>
        </m:r>
        <m:sSub>
          <m:e>
            <m:r>
              <m:t>β</m:t>
            </m:r>
          </m:e>
          <m:sub>
            <m:r>
              <m:t>i</m:t>
            </m:r>
          </m:sub>
        </m:sSub>
        <m:r>
          <m:rPr>
            <m:sty m:val="p"/>
          </m:rPr>
          <m:t>≠</m:t>
        </m:r>
        <m:r>
          <m:t>0</m:t>
        </m:r>
      </m:oMath>
      <w:r>
        <w:t xml:space="preserve">.</w:t>
      </w:r>
      <w:r>
        <w:br/>
      </w:r>
    </w:p>
    <w:p>
      <w:pPr>
        <w:numPr>
          <w:ilvl w:val="0"/>
          <w:numId w:val="1001"/>
        </w:numPr>
        <w:pStyle w:val="Compact"/>
      </w:pPr>
      <w:r>
        <w:t xml:space="preserve">The corresponding p-values are highly significant for</w:t>
      </w:r>
      <w:r>
        <w:t xml:space="preserve"> </w:t>
      </w:r>
      <w:r>
        <w:t xml:space="preserve">“</w:t>
      </w:r>
      <w:r>
        <w:t xml:space="preserve">TV</w:t>
      </w:r>
      <w:r>
        <w:t xml:space="preserve">”</w:t>
      </w:r>
      <w:r>
        <w:t xml:space="preserve"> </w:t>
      </w:r>
      <w:r>
        <w:t xml:space="preserve">and</w:t>
      </w:r>
      <w:r>
        <w:t xml:space="preserve"> </w:t>
      </w:r>
      <w:r>
        <w:t xml:space="preserve">“</w:t>
      </w:r>
      <w:r>
        <w:t xml:space="preserve">radio</w:t>
      </w:r>
      <w:r>
        <w:t xml:space="preserve">”</w:t>
      </w:r>
      <w:r>
        <w:t xml:space="preserve"> </w:t>
      </w:r>
      <w:r>
        <w:t xml:space="preserve">and not significant for</w:t>
      </w:r>
      <w:r>
        <w:t xml:space="preserve"> </w:t>
      </w:r>
      <w:r>
        <w:t xml:space="preserve">“</w:t>
      </w:r>
      <w:r>
        <w:t xml:space="preserve">newspaper</w:t>
      </w:r>
      <w:r>
        <w:t xml:space="preserve">”</w:t>
      </w:r>
      <w:r>
        <w:t xml:space="preserve">. We may conclude that newspaper advertising budget do not affect sales.</w:t>
      </w:r>
    </w:p>
    <w:bookmarkEnd w:id="21"/>
    <w:bookmarkStart w:id="22" w:name="exercise-3"/>
    <w:p>
      <w:pPr>
        <w:pStyle w:val="Heading4"/>
      </w:pPr>
      <w:r>
        <w:t xml:space="preserve">Exercise 3:</w:t>
      </w:r>
    </w:p>
    <w:p>
      <w:pPr>
        <w:numPr>
          <w:ilvl w:val="0"/>
          <w:numId w:val="1002"/>
        </w:numPr>
        <w:pStyle w:val="Compact"/>
      </w:pPr>
      <m:oMath>
        <m:sSub>
          <m:e>
            <m:r>
              <m:t>X</m:t>
            </m:r>
          </m:e>
          <m:sub>
            <m:r>
              <m:t>1</m:t>
            </m:r>
          </m:sub>
        </m:sSub>
        <m:r>
          <m:rPr>
            <m:sty m:val="p"/>
          </m:rPr>
          <m:t>=</m:t>
        </m:r>
        <m:r>
          <m:rPr>
            <m:nor/>
            <m:sty m:val="p"/>
          </m:rPr>
          <m:t>GPA </m:t>
        </m:r>
        <m:r>
          <m:rPr>
            <m:sty m:val="p"/>
          </m:rPr>
          <m:t>,</m:t>
        </m:r>
        <m:sSub>
          <m:e>
            <m:r>
              <m:t>X</m:t>
            </m:r>
          </m:e>
          <m:sub>
            <m:r>
              <m:t>2</m:t>
            </m:r>
          </m:sub>
        </m:sSub>
        <m:r>
          <m:rPr>
            <m:sty m:val="p"/>
          </m:rPr>
          <m:t>=</m:t>
        </m:r>
        <m:r>
          <m:rPr>
            <m:nor/>
            <m:sty m:val="p"/>
          </m:rPr>
          <m:t>IQ </m:t>
        </m:r>
        <m:r>
          <m:rPr>
            <m:sty m:val="p"/>
          </m:rPr>
          <m:t>,</m:t>
        </m:r>
        <m:sSub>
          <m:e>
            <m:r>
              <m:t>X</m:t>
            </m:r>
          </m:e>
          <m:sub>
            <m:r>
              <m:t>3</m:t>
            </m:r>
          </m:sub>
        </m:sSub>
        <m:r>
          <m:rPr>
            <m:sty m:val="p"/>
          </m:rPr>
          <m:t>=</m:t>
        </m:r>
        <m:r>
          <m:rPr>
            <m:nor/>
            <m:sty m:val="p"/>
          </m:rPr>
          <m:t>Level[0,1]</m:t>
        </m:r>
        <m:r>
          <m:rPr>
            <m:sty m:val="p"/>
          </m:rPr>
          <m:t>,</m:t>
        </m:r>
        <m:sSub>
          <m:e>
            <m:r>
              <m:t>X</m:t>
            </m:r>
          </m:e>
          <m:sub>
            <m:r>
              <m:t>4</m:t>
            </m:r>
          </m:sub>
        </m:sSub>
        <m:r>
          <m:rPr>
            <m:sty m:val="p"/>
          </m:rPr>
          <m:t>=</m:t>
        </m:r>
        <m:r>
          <m:rPr>
            <m:nor/>
            <m:sty m:val="p"/>
          </m:rPr>
          <m:t>GPA and IQ </m:t>
        </m:r>
        <m:r>
          <m:rPr>
            <m:sty m:val="p"/>
          </m:rPr>
          <m:t>,</m:t>
        </m:r>
        <m:sSub>
          <m:e>
            <m:r>
              <m:t>X</m:t>
            </m:r>
          </m:e>
          <m:sub>
            <m:r>
              <m:t>5</m:t>
            </m:r>
          </m:sub>
        </m:sSub>
        <m:r>
          <m:rPr>
            <m:sty m:val="p"/>
          </m:rPr>
          <m:t>=</m:t>
        </m:r>
        <m:r>
          <m:rPr>
            <m:nor/>
            <m:sty m:val="p"/>
          </m:rPr>
          <m:t>GPA and level.</m:t>
        </m:r>
      </m:oMath>
    </w:p>
    <w:p>
      <w:pPr>
        <w:numPr>
          <w:ilvl w:val="0"/>
          <w:numId w:val="1002"/>
        </w:numPr>
        <w:pStyle w:val="Compact"/>
      </w:pPr>
      <m:oMath>
        <m:acc>
          <m:accPr>
            <m:chr m:val="̂"/>
          </m:accPr>
          <m:e>
            <m:r>
              <m:t>y</m:t>
            </m:r>
          </m:e>
        </m:acc>
        <m:r>
          <m:rPr>
            <m:sty m:val="p"/>
          </m:rPr>
          <m:t>=</m:t>
        </m:r>
        <m:r>
          <m:t>50</m:t>
        </m:r>
        <m:r>
          <m:rPr>
            <m:sty m:val="p"/>
          </m:rPr>
          <m:t>+</m:t>
        </m:r>
        <m:r>
          <m:t>20</m:t>
        </m:r>
        <m:sSub>
          <m:e>
            <m:r>
              <m:t>X</m:t>
            </m:r>
          </m:e>
          <m:sub>
            <m:r>
              <m:t>1</m:t>
            </m:r>
          </m:sub>
        </m:sSub>
        <m:r>
          <m:rPr>
            <m:sty m:val="p"/>
          </m:rPr>
          <m:t>+</m:t>
        </m:r>
        <m:r>
          <m:t>0.07</m:t>
        </m:r>
        <m:sSub>
          <m:e>
            <m:r>
              <m:t>X</m:t>
            </m:r>
          </m:e>
          <m:sub>
            <m:r>
              <m:t>2</m:t>
            </m:r>
          </m:sub>
        </m:sSub>
        <m:r>
          <m:rPr>
            <m:sty m:val="p"/>
          </m:rPr>
          <m:t>+</m:t>
        </m:r>
        <m:r>
          <m:t>35</m:t>
        </m:r>
        <m:sSub>
          <m:e>
            <m:r>
              <m:t>X</m:t>
            </m:r>
          </m:e>
          <m:sub>
            <m:r>
              <m:t>3</m:t>
            </m:r>
          </m:sub>
        </m:sSub>
        <m:r>
          <m:rPr>
            <m:sty m:val="p"/>
          </m:rPr>
          <m:t>+</m:t>
        </m:r>
        <m:r>
          <m:t>0.01</m:t>
        </m:r>
        <m:sSub>
          <m:e>
            <m:r>
              <m:t>X</m:t>
            </m:r>
          </m:e>
          <m:sub>
            <m:r>
              <m:t>4</m:t>
            </m:r>
          </m:sub>
        </m:sSub>
        <m:r>
          <m:rPr>
            <m:sty m:val="p"/>
          </m:rPr>
          <m:t>−</m:t>
        </m:r>
        <m:r>
          <m:t>10</m:t>
        </m:r>
        <m:sSub>
          <m:e>
            <m:r>
              <m:t>X</m:t>
            </m:r>
          </m:e>
          <m:sub>
            <m:r>
              <m:t>5</m:t>
            </m:r>
          </m:sub>
        </m:sSub>
      </m:oMath>
    </w:p>
    <w:bookmarkEnd w:id="22"/>
    <w:bookmarkStart w:id="23" w:name="a"/>
    <w:p>
      <w:pPr>
        <w:pStyle w:val="Heading4"/>
      </w:pPr>
      <w:r>
        <w:t xml:space="preserve">a)</w:t>
      </w:r>
    </w:p>
    <w:p>
      <w:pPr>
        <w:numPr>
          <w:ilvl w:val="0"/>
          <w:numId w:val="1003"/>
        </w:numPr>
        <w:pStyle w:val="Compact"/>
      </w:pPr>
      <w:r>
        <w:t xml:space="preserve">Salary (high school):</w:t>
      </w:r>
      <w:r>
        <w:t xml:space="preserve"> </w:t>
      </w:r>
      <m:oMath>
        <m:acc>
          <m:accPr>
            <m:chr m:val="̂"/>
          </m:accPr>
          <m:e>
            <m:sSub>
              <m:e>
                <m:r>
                  <m:t>y</m:t>
                </m:r>
              </m:e>
              <m:sub>
                <m:r>
                  <m:t>H</m:t>
                </m:r>
              </m:sub>
            </m:sSub>
          </m:e>
        </m:acc>
        <m:r>
          <m:rPr>
            <m:sty m:val="p"/>
          </m:rPr>
          <m:t>=</m:t>
        </m:r>
        <m:r>
          <m:t>50</m:t>
        </m:r>
        <m:r>
          <m:rPr>
            <m:sty m:val="p"/>
          </m:rPr>
          <m:t>+</m:t>
        </m:r>
        <m:r>
          <m:t>20</m:t>
        </m:r>
        <m:sSub>
          <m:e>
            <m:r>
              <m:t>X</m:t>
            </m:r>
          </m:e>
          <m:sub>
            <m:r>
              <m:t>1</m:t>
            </m:r>
          </m:sub>
        </m:sSub>
        <m:r>
          <m:rPr>
            <m:sty m:val="p"/>
          </m:rPr>
          <m:t>+</m:t>
        </m:r>
        <m:r>
          <m:t>0.07</m:t>
        </m:r>
        <m:sSub>
          <m:e>
            <m:r>
              <m:t>X</m:t>
            </m:r>
          </m:e>
          <m:sub>
            <m:r>
              <m:t>2</m:t>
            </m:r>
          </m:sub>
        </m:sSub>
        <m:r>
          <m:rPr>
            <m:sty m:val="p"/>
          </m:rPr>
          <m:t>+</m:t>
        </m:r>
        <m:r>
          <m:t>0.01</m:t>
        </m:r>
        <m:sSub>
          <m:e>
            <m:r>
              <m:t>X</m:t>
            </m:r>
          </m:e>
          <m:sub>
            <m:r>
              <m:t>1</m:t>
            </m:r>
          </m:sub>
        </m:sSub>
        <m:sSub>
          <m:e>
            <m:r>
              <m:t>X</m:t>
            </m:r>
          </m:e>
          <m:sub>
            <m:r>
              <m:t>2</m:t>
            </m:r>
          </m:sub>
        </m:sSub>
      </m:oMath>
      <w:r>
        <w:br/>
      </w:r>
    </w:p>
    <w:p>
      <w:pPr>
        <w:numPr>
          <w:ilvl w:val="0"/>
          <w:numId w:val="1003"/>
        </w:numPr>
        <w:pStyle w:val="Compact"/>
      </w:pPr>
      <w:r>
        <w:t xml:space="preserve">Salary (college):</w:t>
      </w:r>
      <w:r>
        <w:t xml:space="preserve"> </w:t>
      </w:r>
      <m:oMath>
        <m:acc>
          <m:accPr>
            <m:chr m:val="̂"/>
          </m:accPr>
          <m:e>
            <m:sSub>
              <m:e>
                <m:r>
                  <m:t>y</m:t>
                </m:r>
              </m:e>
              <m:sub>
                <m:r>
                  <m:t>C</m:t>
                </m:r>
              </m:sub>
            </m:sSub>
          </m:e>
        </m:acc>
        <m:r>
          <m:rPr>
            <m:sty m:val="p"/>
          </m:rPr>
          <m:t>=</m:t>
        </m:r>
        <m:r>
          <m:t>85</m:t>
        </m:r>
        <m:r>
          <m:rPr>
            <m:sty m:val="p"/>
          </m:rPr>
          <m:t>+</m:t>
        </m:r>
        <m:r>
          <m:t>10</m:t>
        </m:r>
        <m:sSub>
          <m:e>
            <m:r>
              <m:t>X</m:t>
            </m:r>
          </m:e>
          <m:sub>
            <m:r>
              <m:t>1</m:t>
            </m:r>
          </m:sub>
        </m:sSub>
        <m:r>
          <m:rPr>
            <m:sty m:val="p"/>
          </m:rPr>
          <m:t>+</m:t>
        </m:r>
        <m:r>
          <m:t>0.07</m:t>
        </m:r>
        <m:sSub>
          <m:e>
            <m:r>
              <m:t>X</m:t>
            </m:r>
          </m:e>
          <m:sub>
            <m:r>
              <m:t>2</m:t>
            </m:r>
          </m:sub>
        </m:sSub>
        <m:r>
          <m:rPr>
            <m:sty m:val="p"/>
          </m:rPr>
          <m:t>+</m:t>
        </m:r>
        <m:r>
          <m:t>0.01</m:t>
        </m:r>
        <m:sSub>
          <m:e>
            <m:r>
              <m:t>X</m:t>
            </m:r>
          </m:e>
          <m:sub>
            <m:r>
              <m:t>1</m:t>
            </m:r>
          </m:sub>
        </m:sSub>
        <m:sSub>
          <m:e>
            <m:r>
              <m:t>X</m:t>
            </m:r>
          </m:e>
          <m:sub>
            <m:r>
              <m:t>2</m:t>
            </m:r>
          </m:sub>
        </m:sSub>
      </m:oMath>
      <w:r>
        <w:br/>
      </w:r>
    </w:p>
    <w:p>
      <w:pPr>
        <w:numPr>
          <w:ilvl w:val="0"/>
          <w:numId w:val="1003"/>
        </w:numPr>
        <w:pStyle w:val="Compact"/>
      </w:pPr>
      <w:r>
        <w:t xml:space="preserve">when GPA is higher than 3.5 high school graduates earn more. iii. For a fixed value of IQ and GPA, high school graduates earn more, on average, than college graduates provided that the GPA is high enough.</w:t>
      </w:r>
    </w:p>
    <w:bookmarkEnd w:id="23"/>
    <w:bookmarkStart w:id="24" w:name="b"/>
    <w:p>
      <w:pPr>
        <w:pStyle w:val="Heading4"/>
      </w:pPr>
      <w:r>
        <w:t xml:space="preserve">b)</w:t>
      </w:r>
    </w:p>
    <w:p>
      <w:pPr>
        <w:numPr>
          <w:ilvl w:val="0"/>
          <w:numId w:val="1004"/>
        </w:numPr>
        <w:pStyle w:val="Compact"/>
      </w:pPr>
      <w:r>
        <w:t xml:space="preserve">Salary:</w:t>
      </w:r>
      <w:r>
        <w:t xml:space="preserve"> </w:t>
      </w:r>
      <m:oMath>
        <m:acc>
          <m:accPr>
            <m:chr m:val="̂"/>
          </m:accPr>
          <m:e>
            <m:r>
              <m:t>y</m:t>
            </m:r>
          </m:e>
        </m:acc>
        <m:r>
          <m:rPr>
            <m:sty m:val="p"/>
          </m:rPr>
          <m:t>=</m:t>
        </m:r>
        <m:r>
          <m:t>50</m:t>
        </m:r>
        <m:r>
          <m:rPr>
            <m:sty m:val="p"/>
          </m:rPr>
          <m:t>+</m:t>
        </m:r>
        <m:d>
          <m:dPr>
            <m:begChr m:val="("/>
            <m:endChr m:val=")"/>
            <m:sepChr m:val=""/>
            <m:grow/>
          </m:dPr>
          <m:e>
            <m:r>
              <m:t>20</m:t>
            </m:r>
            <m:r>
              <m:rPr>
                <m:sty m:val="p"/>
              </m:rPr>
              <m:t>*</m:t>
            </m:r>
            <m:r>
              <m:t>4</m:t>
            </m:r>
          </m:e>
        </m:d>
        <m:r>
          <m:rPr>
            <m:sty m:val="p"/>
          </m:rPr>
          <m:t>+</m:t>
        </m:r>
        <m:d>
          <m:dPr>
            <m:begChr m:val="("/>
            <m:endChr m:val=")"/>
            <m:sepChr m:val=""/>
            <m:grow/>
          </m:dPr>
          <m:e>
            <m:r>
              <m:t>0.07</m:t>
            </m:r>
            <m:r>
              <m:rPr>
                <m:sty m:val="p"/>
              </m:rPr>
              <m:t>*</m:t>
            </m:r>
            <m:r>
              <m:t>110</m:t>
            </m:r>
          </m:e>
        </m:d>
        <m:r>
          <m:rPr>
            <m:sty m:val="p"/>
          </m:rPr>
          <m:t>+</m:t>
        </m:r>
        <m:r>
          <m:t>35</m:t>
        </m:r>
        <m:r>
          <m:rPr>
            <m:sty m:val="p"/>
          </m:rPr>
          <m:t>+</m:t>
        </m:r>
        <m:d>
          <m:dPr>
            <m:begChr m:val="("/>
            <m:endChr m:val=")"/>
            <m:sepChr m:val=""/>
            <m:grow/>
          </m:dPr>
          <m:e>
            <m:r>
              <m:t>0.01</m:t>
            </m:r>
            <m:r>
              <m:rPr>
                <m:sty m:val="p"/>
              </m:rPr>
              <m:t>*</m:t>
            </m:r>
            <m:r>
              <m:t>110</m:t>
            </m:r>
          </m:e>
        </m:d>
        <m:r>
          <m:rPr>
            <m:sty m:val="p"/>
          </m:rPr>
          <m:t>−</m:t>
        </m:r>
        <m:d>
          <m:dPr>
            <m:begChr m:val="("/>
            <m:endChr m:val=")"/>
            <m:sepChr m:val=""/>
            <m:grow/>
          </m:dPr>
          <m:e>
            <m:r>
              <m:t>10</m:t>
            </m:r>
            <m:r>
              <m:rPr>
                <m:sty m:val="p"/>
              </m:rPr>
              <m:t>*</m:t>
            </m:r>
            <m:r>
              <m:t>4</m:t>
            </m:r>
          </m:e>
        </m:d>
        <m:r>
          <m:rPr>
            <m:sty m:val="p"/>
          </m:rPr>
          <m:t>=</m:t>
        </m:r>
        <m:r>
          <m:t>137.1</m:t>
        </m:r>
        <m:r>
          <m:rPr>
            <m:nor/>
            <m:sty m:val="p"/>
          </m:rPr>
          <m:t> in thousands of dollars</m:t>
        </m:r>
        <m:r>
          <m:rPr>
            <m:sty m:val="p"/>
          </m:rPr>
          <m:t>.</m:t>
        </m:r>
      </m:oMath>
    </w:p>
    <w:bookmarkEnd w:id="24"/>
    <w:bookmarkStart w:id="25" w:name="c"/>
    <w:p>
      <w:pPr>
        <w:pStyle w:val="Heading4"/>
      </w:pPr>
      <w:r>
        <w:t xml:space="preserve">c)</w:t>
      </w:r>
    </w:p>
    <w:p>
      <w:pPr>
        <w:numPr>
          <w:ilvl w:val="0"/>
          <w:numId w:val="1005"/>
        </w:numPr>
        <w:pStyle w:val="Compact"/>
      </w:pPr>
      <w:r>
        <w:t xml:space="preserve">False: the magnitude of coefficient is not an indicator of statistical significance. We must examine the p-value of the regression coefficient to determine if the interaction term is statistically significant.</w:t>
      </w:r>
    </w:p>
    <w:p>
      <w:r>
        <w:pict>
          <v:rect style="width:0;height:1.5pt" o:hralign="center" o:hrstd="t" o:hr="t"/>
        </w:pict>
      </w:r>
    </w:p>
    <w:bookmarkEnd w:id="25"/>
    <w:bookmarkEnd w:id="26"/>
    <w:bookmarkStart w:id="65" w:name="applied-questions"/>
    <w:p>
      <w:pPr>
        <w:pStyle w:val="Heading2"/>
      </w:pPr>
      <w:r>
        <w:t xml:space="preserve">Applied Questions:</w:t>
      </w:r>
    </w:p>
    <w:bookmarkStart w:id="27" w:name="exercise-10"/>
    <w:p>
      <w:pPr>
        <w:pStyle w:val="Heading4"/>
      </w:pPr>
      <w:r>
        <w:t xml:space="preserve">Exercise 10:</w:t>
      </w:r>
    </w:p>
    <w:bookmarkEnd w:id="27"/>
    <w:bookmarkStart w:id="28" w:name="a-1"/>
    <w:p>
      <w:pPr>
        <w:pStyle w:val="Heading4"/>
      </w:pPr>
      <w:r>
        <w:t xml:space="preserve">a)</w:t>
      </w:r>
    </w:p>
    <w:p>
      <w:pPr>
        <w:pStyle w:val="SourceCode"/>
      </w:pP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attach</w:t>
      </w:r>
      <w:r>
        <w:rPr>
          <w:rStyle w:val="NormalTok"/>
        </w:rPr>
        <w:t xml:space="preserve">(Carseats)</w:t>
      </w:r>
      <w:r>
        <w:br/>
      </w: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(Sales</w:t>
      </w:r>
      <w:r>
        <w:rPr>
          <w:rStyle w:val="SpecialCharTok"/>
        </w:rPr>
        <w:t xml:space="preserve">~</w:t>
      </w:r>
      <w:r>
        <w:rPr>
          <w:rStyle w:val="NormalTok"/>
        </w:rPr>
        <w:t xml:space="preserve">Price</w:t>
      </w:r>
      <w:r>
        <w:rPr>
          <w:rStyle w:val="SpecialCharTok"/>
        </w:rPr>
        <w:t xml:space="preserve">+</w:t>
      </w:r>
      <w:r>
        <w:rPr>
          <w:rStyle w:val="NormalTok"/>
        </w:rPr>
        <w:t xml:space="preserve">Urban</w:t>
      </w:r>
      <w:r>
        <w:rPr>
          <w:rStyle w:val="SpecialCharTok"/>
        </w:rPr>
        <w:t xml:space="preserve">+</w:t>
      </w:r>
      <w:r>
        <w:rPr>
          <w:rStyle w:val="NormalTok"/>
        </w:rPr>
        <w:t xml:space="preserve">US)</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Sales ~ Price + Urban + US)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13.043469   0.651012  20.036  &lt; 2e-16 ***</w:t>
      </w:r>
      <w:r>
        <w:br/>
      </w:r>
      <w:r>
        <w:rPr>
          <w:rStyle w:val="VerbatimChar"/>
        </w:rPr>
        <w:t xml:space="preserve">## Price       -0.054459   0.005242 -10.389  &lt; 2e-16 ***</w:t>
      </w:r>
      <w:r>
        <w:br/>
      </w:r>
      <w:r>
        <w:rPr>
          <w:rStyle w:val="VerbatimChar"/>
        </w:rPr>
        <w:t xml:space="preserve">## UrbanYes    -0.021916   0.271650  -0.081    0.936    </w:t>
      </w:r>
      <w:r>
        <w:br/>
      </w:r>
      <w:r>
        <w:rPr>
          <w:rStyle w:val="VerbatimChar"/>
        </w:rPr>
        <w:t xml:space="preserve">## USYes        1.200573   0.259042   4.635 4.86e-06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2.472 on 396 degrees of freedom</w:t>
      </w:r>
      <w:r>
        <w:br/>
      </w:r>
      <w:r>
        <w:rPr>
          <w:rStyle w:val="VerbatimChar"/>
        </w:rPr>
        <w:t xml:space="preserve">## Multiple R-squared:  0.2393, Adjusted R-squared:  0.2335 </w:t>
      </w:r>
      <w:r>
        <w:br/>
      </w:r>
      <w:r>
        <w:rPr>
          <w:rStyle w:val="VerbatimChar"/>
        </w:rPr>
        <w:t xml:space="preserve">## F-statistic: 41.52 on 3 and 396 DF,  p-value: &lt; 2.2e-16</w:t>
      </w:r>
    </w:p>
    <w:bookmarkEnd w:id="28"/>
    <w:bookmarkStart w:id="29" w:name="b-1"/>
    <w:p>
      <w:pPr>
        <w:pStyle w:val="Heading4"/>
      </w:pPr>
      <w:r>
        <w:t xml:space="preserve">b)</w:t>
      </w:r>
    </w:p>
    <w:p>
      <w:pPr>
        <w:numPr>
          <w:ilvl w:val="0"/>
          <w:numId w:val="1006"/>
        </w:numPr>
        <w:pStyle w:val="Compact"/>
      </w:pPr>
      <w:r>
        <w:t xml:space="preserve">Price: The coefficient states a negative relationship between Price and Sales: as Price increases, Sales decreases.</w:t>
      </w:r>
      <w:r>
        <w:br/>
      </w:r>
    </w:p>
    <w:p>
      <w:pPr>
        <w:numPr>
          <w:ilvl w:val="0"/>
          <w:numId w:val="1006"/>
        </w:numPr>
        <w:pStyle w:val="Compact"/>
      </w:pPr>
      <w:r>
        <w:t xml:space="preserve">Urban: There isn’t a relationship between the location of the store and the number of sales based on the high p-value of the t-statistic.</w:t>
      </w:r>
      <w:r>
        <w:br/>
      </w:r>
    </w:p>
    <w:p>
      <w:pPr>
        <w:numPr>
          <w:ilvl w:val="0"/>
          <w:numId w:val="1006"/>
        </w:numPr>
        <w:pStyle w:val="Compact"/>
      </w:pPr>
      <w:r>
        <w:t xml:space="preserve">US: There is a relationship between whether the store is in the US or not and the amount of sales. The coefficient states a positive relationship between US and Sales. On average the unit sales in a US store are 1200.5726978 units more than in a non US store all other predictors remaining fixed.</w:t>
      </w:r>
    </w:p>
    <w:bookmarkEnd w:id="29"/>
    <w:bookmarkStart w:id="30" w:name="c-1"/>
    <w:p>
      <w:pPr>
        <w:pStyle w:val="Heading4"/>
      </w:pPr>
      <w:r>
        <w:t xml:space="preserve">c)</w:t>
      </w:r>
    </w:p>
    <w:p>
      <w:pPr>
        <w:numPr>
          <w:ilvl w:val="0"/>
          <w:numId w:val="1007"/>
        </w:numPr>
        <w:pStyle w:val="Compact"/>
      </w:pPr>
      <m:oMath>
        <m:r>
          <m:rPr>
            <m:nor/>
            <m:sty m:val="p"/>
          </m:rPr>
          <m:t>Sales</m:t>
        </m:r>
        <m:r>
          <m:rPr>
            <m:sty m:val="p"/>
          </m:rPr>
          <m:t>=</m:t>
        </m:r>
        <m:r>
          <m:t>13.0434689</m:t>
        </m:r>
        <m:r>
          <m:rPr>
            <m:sty m:val="p"/>
          </m:rPr>
          <m:t>+</m:t>
        </m:r>
        <m:d>
          <m:dPr>
            <m:begChr m:val="("/>
            <m:endChr m:val=")"/>
            <m:sepChr m:val=""/>
            <m:grow/>
          </m:dPr>
          <m:e>
            <m:r>
              <m:rPr>
                <m:sty m:val="p"/>
              </m:rPr>
              <m:t>−</m:t>
            </m:r>
            <m:r>
              <m:t>0.0544588</m:t>
            </m:r>
          </m:e>
        </m:d>
        <m:r>
          <m:rPr>
            <m:sty m:val="p"/>
          </m:rPr>
          <m:t>*</m:t>
        </m:r>
        <m:r>
          <m:rPr>
            <m:nor/>
            <m:sty m:val="p"/>
          </m:rPr>
          <m:t>Price</m:t>
        </m:r>
        <m:r>
          <m:rPr>
            <m:sty m:val="p"/>
          </m:rPr>
          <m:t>+</m:t>
        </m:r>
        <m:d>
          <m:dPr>
            <m:begChr m:val="("/>
            <m:endChr m:val=")"/>
            <m:sepChr m:val=""/>
            <m:grow/>
          </m:dPr>
          <m:e>
            <m:r>
              <m:rPr>
                <m:sty m:val="p"/>
              </m:rPr>
              <m:t>−</m:t>
            </m:r>
            <m:r>
              <m:t>0.0219162</m:t>
            </m:r>
          </m:e>
        </m:d>
        <m:r>
          <m:rPr>
            <m:sty m:val="p"/>
          </m:rPr>
          <m:t>*</m:t>
        </m:r>
        <m:r>
          <m:rPr>
            <m:nor/>
            <m:sty m:val="p"/>
          </m:rPr>
          <m:t>Urban</m:t>
        </m:r>
        <m:r>
          <m:rPr>
            <m:sty m:val="p"/>
          </m:rPr>
          <m:t>+</m:t>
        </m:r>
        <m:d>
          <m:dPr>
            <m:begChr m:val="("/>
            <m:endChr m:val=")"/>
            <m:sepChr m:val=""/>
            <m:grow/>
          </m:dPr>
          <m:e>
            <m:r>
              <m:t>1.2005727</m:t>
            </m:r>
          </m:e>
        </m:d>
        <m:r>
          <m:rPr>
            <m:sty m:val="p"/>
          </m:rPr>
          <m:t>*</m:t>
        </m:r>
        <m:r>
          <m:t>U</m:t>
        </m:r>
        <m:r>
          <m:t>S</m:t>
        </m:r>
        <m:r>
          <m:rPr>
            <m:sty m:val="p"/>
          </m:rPr>
          <m:t>+</m:t>
        </m:r>
        <m:r>
          <m:t>ϵ</m:t>
        </m:r>
      </m:oMath>
    </w:p>
    <w:bookmarkEnd w:id="30"/>
    <w:bookmarkStart w:id="31" w:name="d"/>
    <w:p>
      <w:pPr>
        <w:pStyle w:val="Heading4"/>
      </w:pPr>
      <w:r>
        <w:t xml:space="preserve">d)</w:t>
      </w:r>
    </w:p>
    <w:p>
      <w:pPr>
        <w:numPr>
          <w:ilvl w:val="0"/>
          <w:numId w:val="1008"/>
        </w:numPr>
        <w:pStyle w:val="Compact"/>
      </w:pPr>
      <w:r>
        <w:t xml:space="preserve">We can reject the null hypothesis for the</w:t>
      </w:r>
      <w:r>
        <w:t xml:space="preserve"> </w:t>
      </w:r>
      <w:r>
        <w:t xml:space="preserve">“</w:t>
      </w:r>
      <w:r>
        <w:t xml:space="preserve">Price</w:t>
      </w:r>
      <w:r>
        <w:t xml:space="preserve">”</w:t>
      </w:r>
      <w:r>
        <w:t xml:space="preserve"> </w:t>
      </w:r>
      <w:r>
        <w:t xml:space="preserve">and</w:t>
      </w:r>
      <w:r>
        <w:t xml:space="preserve"> </w:t>
      </w:r>
      <w:r>
        <w:t xml:space="preserve">“</w:t>
      </w:r>
      <w:r>
        <w:t xml:space="preserve">US</w:t>
      </w:r>
      <w:r>
        <w:t xml:space="preserve">”</w:t>
      </w:r>
      <w:r>
        <w:t xml:space="preserve"> </w:t>
      </w:r>
      <w:r>
        <w:t xml:space="preserve">variables.</w:t>
      </w:r>
    </w:p>
    <w:bookmarkEnd w:id="31"/>
    <w:bookmarkStart w:id="32" w:name="e"/>
    <w:p>
      <w:pPr>
        <w:pStyle w:val="Heading4"/>
      </w:pPr>
      <w:r>
        <w:t xml:space="preserve">e)</w:t>
      </w:r>
    </w:p>
    <w:p>
      <w:pPr>
        <w:pStyle w:val="SourceCode"/>
      </w:pPr>
      <w:r>
        <w:rPr>
          <w:rStyle w:val="NormalTok"/>
        </w:rPr>
        <w:t xml:space="preserve">lm.fit2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Price </w:t>
      </w:r>
      <w:r>
        <w:rPr>
          <w:rStyle w:val="SpecialCharTok"/>
        </w:rPr>
        <w:t xml:space="preserve">+</w:t>
      </w:r>
      <w:r>
        <w:rPr>
          <w:rStyle w:val="NormalTok"/>
        </w:rPr>
        <w:t xml:space="preserve"> US)</w:t>
      </w:r>
      <w:r>
        <w:br/>
      </w:r>
      <w:r>
        <w:rPr>
          <w:rStyle w:val="FunctionTok"/>
        </w:rPr>
        <w:t xml:space="preserve">summary</w:t>
      </w:r>
      <w:r>
        <w:rPr>
          <w:rStyle w:val="NormalTok"/>
        </w:rPr>
        <w:t xml:space="preserve">(lm.fit2)</w:t>
      </w:r>
    </w:p>
    <w:p>
      <w:pPr>
        <w:pStyle w:val="SourceCode"/>
      </w:pPr>
      <w:r>
        <w:rPr>
          <w:rStyle w:val="VerbatimChar"/>
        </w:rPr>
        <w:t xml:space="preserve">## </w:t>
      </w:r>
      <w:r>
        <w:br/>
      </w:r>
      <w:r>
        <w:rPr>
          <w:rStyle w:val="VerbatimChar"/>
        </w:rPr>
        <w:t xml:space="preserve">## Call:</w:t>
      </w:r>
      <w:r>
        <w:br/>
      </w:r>
      <w:r>
        <w:rPr>
          <w:rStyle w:val="VerbatimChar"/>
        </w:rPr>
        <w:t xml:space="preserve">## lm(formula = Sales ~ Price + US)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13.03079    0.63098  20.652  &lt; 2e-16 ***</w:t>
      </w:r>
      <w:r>
        <w:br/>
      </w:r>
      <w:r>
        <w:rPr>
          <w:rStyle w:val="VerbatimChar"/>
        </w:rPr>
        <w:t xml:space="preserve">## Price       -0.05448    0.00523 -10.416  &lt; 2e-16 ***</w:t>
      </w:r>
      <w:r>
        <w:br/>
      </w:r>
      <w:r>
        <w:rPr>
          <w:rStyle w:val="VerbatimChar"/>
        </w:rPr>
        <w:t xml:space="preserve">## USYes        1.19964    0.25846   4.641 4.71e-06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2.469 on 397 degrees of freedom</w:t>
      </w:r>
      <w:r>
        <w:br/>
      </w:r>
      <w:r>
        <w:rPr>
          <w:rStyle w:val="VerbatimChar"/>
        </w:rPr>
        <w:t xml:space="preserve">## Multiple R-squared:  0.2393, Adjusted R-squared:  0.2354 </w:t>
      </w:r>
      <w:r>
        <w:br/>
      </w:r>
      <w:r>
        <w:rPr>
          <w:rStyle w:val="VerbatimChar"/>
        </w:rPr>
        <w:t xml:space="preserve">## F-statistic: 62.43 on 2 and 397 DF,  p-value: &lt; 2.2e-16</w:t>
      </w:r>
    </w:p>
    <w:bookmarkEnd w:id="32"/>
    <w:bookmarkStart w:id="33" w:name="f"/>
    <w:p>
      <w:pPr>
        <w:pStyle w:val="Heading4"/>
      </w:pPr>
      <w:r>
        <w:t xml:space="preserve">f)</w:t>
      </w:r>
    </w:p>
    <w:p>
      <w:pPr>
        <w:numPr>
          <w:ilvl w:val="0"/>
          <w:numId w:val="1009"/>
        </w:numPr>
        <w:pStyle w:val="Compact"/>
      </w:pPr>
      <w:r>
        <w:t xml:space="preserve">Based on the RSE and R^2 of the linear regressions, they both fit the data similarly, with linear regression from (e) fitting the data slightly better. about 23.9262888% of the variability is explained by the second model.</w:t>
      </w:r>
    </w:p>
    <w:bookmarkEnd w:id="33"/>
    <w:bookmarkStart w:id="34" w:name="g"/>
    <w:p>
      <w:pPr>
        <w:pStyle w:val="Heading4"/>
      </w:pPr>
      <w:r>
        <w:t xml:space="preserve">g)</w:t>
      </w:r>
    </w:p>
    <w:p>
      <w:pPr>
        <w:pStyle w:val="SourceCode"/>
      </w:pPr>
      <w:r>
        <w:rPr>
          <w:rStyle w:val="FunctionTok"/>
        </w:rPr>
        <w:t xml:space="preserve">confint</w:t>
      </w:r>
      <w:r>
        <w:rPr>
          <w:rStyle w:val="NormalTok"/>
        </w:rPr>
        <w:t xml:space="preserve">(lm.fit2)</w:t>
      </w:r>
    </w:p>
    <w:p>
      <w:pPr>
        <w:pStyle w:val="SourceCode"/>
      </w:pPr>
      <w:r>
        <w:rPr>
          <w:rStyle w:val="VerbatimChar"/>
        </w:rPr>
        <w:t xml:space="preserve">##                   2.5 %      97.5 %</w:t>
      </w:r>
      <w:r>
        <w:br/>
      </w:r>
      <w:r>
        <w:rPr>
          <w:rStyle w:val="VerbatimChar"/>
        </w:rPr>
        <w:t xml:space="preserve">## (Intercept) 11.79032020 14.27126531</w:t>
      </w:r>
      <w:r>
        <w:br/>
      </w:r>
      <w:r>
        <w:rPr>
          <w:rStyle w:val="VerbatimChar"/>
        </w:rPr>
        <w:t xml:space="preserve">## Price       -0.06475984 -0.04419543</w:t>
      </w:r>
      <w:r>
        <w:br/>
      </w:r>
      <w:r>
        <w:rPr>
          <w:rStyle w:val="VerbatimChar"/>
        </w:rPr>
        <w:t xml:space="preserve">## USYes        0.69151957  1.70776632</w:t>
      </w:r>
    </w:p>
    <w:bookmarkEnd w:id="34"/>
    <w:bookmarkStart w:id="41" w:name="h"/>
    <w:p>
      <w:pPr>
        <w:pStyle w:val="Heading4"/>
      </w:pPr>
      <w:r>
        <w:t xml:space="preserve">h)</w:t>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(lm.fit2), </w:t>
      </w:r>
      <w:r>
        <w:rPr>
          <w:rStyle w:val="FunctionTok"/>
        </w:rPr>
        <w:t xml:space="preserve">rstudent</w:t>
      </w:r>
      <w:r>
        <w:rPr>
          <w:rStyle w:val="NormalTok"/>
        </w:rPr>
        <w:t xml:space="preserve">(lm.fit2))</w:t>
      </w:r>
    </w:p>
    <w:p>
      <w:pPr>
        <w:pStyle w:val="FirstParagraph"/>
      </w:pPr>
      <w:r>
        <w:drawing>
          <wp:inline>
            <wp:extent cx="5334000" cy="4267200"/>
            <wp:effectExtent b="0" l="0" r="0" t="0"/>
            <wp:docPr descr="" title="" id="36" name="Picture"/>
            <a:graphic>
              <a:graphicData uri="http://schemas.openxmlformats.org/drawingml/2006/picture">
                <pic:pic>
                  <pic:nvPicPr>
                    <pic:cNvPr descr="math448HW-2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(lm.fit2)</w:t>
      </w:r>
    </w:p>
    <w:p>
      <w:pPr>
        <w:pStyle w:val="FirstParagraph"/>
      </w:pPr>
      <w:r>
        <w:drawing>
          <wp:inline>
            <wp:extent cx="5334000" cy="4267200"/>
            <wp:effectExtent b="0" l="0" r="0" t="0"/>
            <wp:docPr descr="" title="" id="39" name="Picture"/>
            <a:graphic>
              <a:graphicData uri="http://schemas.openxmlformats.org/drawingml/2006/picture">
                <pic:pic>
                  <pic:nvPicPr>
                    <pic:cNvPr descr="math448HW-2_files/figure-docx/unnamed-chunk-6-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All studentized residuals appear to be bounded by (-3 to 3), so not potential outliers are suggested from the linear regression.</w:t>
      </w:r>
      <w:r>
        <w:br/>
      </w:r>
    </w:p>
    <w:p>
      <w:pPr>
        <w:numPr>
          <w:ilvl w:val="0"/>
          <w:numId w:val="1010"/>
        </w:numPr>
        <w:pStyle w:val="Compact"/>
      </w:pPr>
      <w:r>
        <w:t xml:space="preserve">There are a few observations that greatly exceed (p+1)/n on the leverage-statistic plot that suggest that the corresponding points have high leverage.</w:t>
      </w:r>
    </w:p>
    <w:bookmarkEnd w:id="41"/>
    <w:bookmarkStart w:id="42" w:name="exercise-13"/>
    <w:p>
      <w:pPr>
        <w:pStyle w:val="Heading4"/>
      </w:pPr>
      <w:r>
        <w:t xml:space="preserve">Exercise 13:</w:t>
      </w:r>
    </w:p>
    <w:bookmarkEnd w:id="42"/>
    <w:bookmarkStart w:id="43" w:name="a-2"/>
    <w:p>
      <w:pPr>
        <w:pStyle w:val="Heading4"/>
      </w:pPr>
      <w:r>
        <w:t xml:space="preserve">a)</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p>
    <w:bookmarkEnd w:id="43"/>
    <w:bookmarkStart w:id="44" w:name="b-2"/>
    <w:p>
      <w:pPr>
        <w:pStyle w:val="Heading4"/>
      </w:pPr>
      <w:r>
        <w:t xml:space="preserve">b)</w:t>
      </w:r>
    </w:p>
    <w:p>
      <w:pPr>
        <w:pStyle w:val="SourceCode"/>
      </w:pPr>
      <w:r>
        <w:rPr>
          <w:rStyle w:val="NormalTok"/>
        </w:rPr>
        <w:t xml:space="preserve">eps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w:t>
      </w:r>
      <w:r>
        <w:rPr>
          <w:rStyle w:val="FloatTok"/>
        </w:rPr>
        <w:t xml:space="preserve">0.25</w:t>
      </w:r>
      <w:r>
        <w:rPr>
          <w:rStyle w:val="NormalTok"/>
        </w:rPr>
        <w:t xml:space="preserve">))</w:t>
      </w:r>
    </w:p>
    <w:bookmarkEnd w:id="44"/>
    <w:bookmarkStart w:id="45" w:name="c-2"/>
    <w:p>
      <w:pPr>
        <w:pStyle w:val="Heading4"/>
      </w:pPr>
      <w:r>
        <w:t xml:space="preserve">c)</w:t>
      </w:r>
    </w:p>
    <w:p>
      <w:pPr>
        <w:pStyle w:val="SourceCode"/>
      </w:pPr>
      <w:r>
        <w:rPr>
          <w:rStyle w:val="NormalTok"/>
        </w:rPr>
        <w:t xml:space="preserve">y </w:t>
      </w:r>
      <w:r>
        <w:rPr>
          <w:rStyle w:val="Othe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 </w:t>
      </w:r>
      <w:r>
        <w:rPr>
          <w:rStyle w:val="SpecialCharTok"/>
        </w:rPr>
        <w:t xml:space="preserve">+</w:t>
      </w:r>
      <w:r>
        <w:rPr>
          <w:rStyle w:val="NormalTok"/>
        </w:rPr>
        <w:t xml:space="preserve"> eps</w:t>
      </w:r>
    </w:p>
    <w:p>
      <w:pPr>
        <w:numPr>
          <w:ilvl w:val="0"/>
          <w:numId w:val="1011"/>
        </w:numPr>
        <w:pStyle w:val="Compact"/>
      </w:pPr>
      <m:oMath>
        <m:r>
          <m:t>y</m:t>
        </m:r>
        <m:r>
          <m:rPr>
            <m:sty m:val="p"/>
          </m:rPr>
          <m:t>=</m:t>
        </m:r>
        <m:r>
          <m:t>100</m:t>
        </m:r>
        <m:r>
          <m:rPr>
            <m:sty m:val="p"/>
          </m:rPr>
          <m:t>,</m:t>
        </m:r>
        <m:sSub>
          <m:e>
            <m:r>
              <m:t>β</m:t>
            </m:r>
          </m:e>
          <m:sub>
            <m:r>
              <m:t>0</m:t>
            </m:r>
          </m:sub>
        </m:sSub>
        <m:r>
          <m:rPr>
            <m:sty m:val="p"/>
          </m:rPr>
          <m:t>=</m:t>
        </m:r>
        <m:r>
          <m:rPr>
            <m:sty m:val="p"/>
          </m:rPr>
          <m:t>−</m:t>
        </m:r>
        <m:r>
          <m:t>1</m:t>
        </m:r>
        <m:r>
          <m:rPr>
            <m:sty m:val="p"/>
          </m:rPr>
          <m:t>,</m:t>
        </m:r>
        <m:sSub>
          <m:e>
            <m:r>
              <m:t>β</m:t>
            </m:r>
          </m:e>
          <m:sub>
            <m:r>
              <m:t>1</m:t>
            </m:r>
          </m:sub>
        </m:sSub>
        <m:r>
          <m:rPr>
            <m:sty m:val="p"/>
          </m:rPr>
          <m:t>=</m:t>
        </m:r>
        <m:r>
          <m:t>0.5</m:t>
        </m:r>
        <m:r>
          <m:rPr>
            <m:sty m:val="p"/>
          </m:rPr>
          <m:t>.</m:t>
        </m:r>
      </m:oMath>
    </w:p>
    <w:bookmarkEnd w:id="45"/>
    <w:bookmarkStart w:id="49" w:name="d-1"/>
    <w:p>
      <w:pPr>
        <w:pStyle w:val="Heading4"/>
      </w:pPr>
      <w:r>
        <w:t xml:space="preserve">d)</w:t>
      </w:r>
    </w:p>
    <w:p>
      <w:pPr>
        <w:pStyle w:val="SourceCode"/>
      </w:pPr>
      <w:r>
        <w:rPr>
          <w:rStyle w:val="FunctionTok"/>
        </w:rPr>
        <w:t xml:space="preserve">plot</w:t>
      </w:r>
      <w:r>
        <w:rPr>
          <w:rStyle w:val="NormalTok"/>
        </w:rPr>
        <w:t xml:space="preserve">(x, y)</w:t>
      </w:r>
    </w:p>
    <w:p>
      <w:pPr>
        <w:pStyle w:val="FirstParagraph"/>
      </w:pPr>
      <w:r>
        <w:drawing>
          <wp:inline>
            <wp:extent cx="5334000" cy="4267200"/>
            <wp:effectExtent b="0" l="0" r="0" t="0"/>
            <wp:docPr descr="" title="" id="47" name="Picture"/>
            <a:graphic>
              <a:graphicData uri="http://schemas.openxmlformats.org/drawingml/2006/picture">
                <pic:pic>
                  <pic:nvPicPr>
                    <pic:cNvPr descr="math448HW-2_files/figure-docx/unnamed-chunk-1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A linear relationship between x and y with a positive slope, with a variance as is to be expected.</w:t>
      </w:r>
    </w:p>
    <w:bookmarkEnd w:id="49"/>
    <w:bookmarkStart w:id="50" w:name="e-1"/>
    <w:p>
      <w:pPr>
        <w:pStyle w:val="Heading4"/>
      </w:pPr>
      <w:r>
        <w:t xml:space="preserve">e)</w:t>
      </w:r>
    </w:p>
    <w:p>
      <w:pPr>
        <w:pStyle w:val="SourceCode"/>
      </w:pP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-0.93842 -0.30688 -0.06975  0.26970  1.17309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-1.01885    0.04849 -21.010  &lt; 2e-16 ***</w:t>
      </w:r>
      <w:r>
        <w:br/>
      </w:r>
      <w:r>
        <w:rPr>
          <w:rStyle w:val="VerbatimChar"/>
        </w:rPr>
        <w:t xml:space="preserve">## x            0.49947    0.05386   9.273 4.58e-15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0.4814 on 98 degrees of freedom</w:t>
      </w:r>
      <w:r>
        <w:br/>
      </w:r>
      <w:r>
        <w:rPr>
          <w:rStyle w:val="VerbatimChar"/>
        </w:rPr>
        <w:t xml:space="preserve">## Multiple R-squared:  0.4674, Adjusted R-squared:  0.4619 </w:t>
      </w:r>
      <w:r>
        <w:br/>
      </w:r>
      <w:r>
        <w:rPr>
          <w:rStyle w:val="VerbatimChar"/>
        </w:rPr>
        <w:t xml:space="preserve">## F-statistic: 85.99 on 1 and 98 DF,  p-value: 4.583e-15</w:t>
      </w:r>
    </w:p>
    <w:p>
      <w:pPr>
        <w:numPr>
          <w:ilvl w:val="0"/>
          <w:numId w:val="1013"/>
        </w:numPr>
        <w:pStyle w:val="Compact"/>
      </w:pPr>
      <w:r>
        <w:t xml:space="preserve">The linear regression fits a model close to the true value of the coefficients as was constructed. The model has a large F-statistic with a near-zero p-value so the null hypothesis can be rejected.</w:t>
      </w:r>
      <w:r>
        <w:br/>
      </w:r>
    </w:p>
    <w:p>
      <w:pPr>
        <w:numPr>
          <w:ilvl w:val="0"/>
          <w:numId w:val="1013"/>
        </w:numPr>
        <w:pStyle w:val="Compact"/>
      </w:pPr>
      <m:oMath>
        <m:acc>
          <m:accPr>
            <m:chr m:val="̂"/>
          </m:accPr>
          <m:e>
            <m:sSub>
              <m:e>
                <m:r>
                  <m:t>β</m:t>
                </m:r>
              </m:e>
              <m:sub>
                <m:r>
                  <m:t>0</m:t>
                </m:r>
              </m:sub>
            </m:sSub>
          </m:e>
        </m:acc>
        <m:r>
          <m:rPr>
            <m:sty m:val="p"/>
          </m:rPr>
          <m:t>=</m:t>
        </m:r>
        <m:r>
          <m:rPr>
            <m:sty m:val="p"/>
          </m:rPr>
          <m:t>−</m:t>
        </m:r>
        <m:r>
          <m:t>1.0145</m:t>
        </m:r>
        <m:r>
          <m:rPr>
            <m:sty m:val="p"/>
          </m:rPr>
          <m:t>,</m:t>
        </m:r>
        <m:acc>
          <m:accPr>
            <m:chr m:val="̂"/>
          </m:accPr>
          <m:e>
            <m:sSub>
              <m:e>
                <m:r>
                  <m:t>β</m:t>
                </m:r>
              </m:e>
              <m:sub>
                <m:r>
                  <m:t>1</m:t>
                </m:r>
              </m:sub>
            </m:sSub>
          </m:e>
        </m:acc>
        <m:r>
          <m:rPr>
            <m:sty m:val="p"/>
          </m:rPr>
          <m:t>=</m:t>
        </m:r>
        <m:r>
          <m:t>0.5130</m:t>
        </m:r>
        <m:r>
          <m:rPr>
            <m:sty m:val="p"/>
          </m:rPr>
          <m:t>.</m:t>
        </m:r>
      </m:oMath>
      <w:r>
        <w:t xml:space="preserve"> </w:t>
      </w:r>
      <w:r>
        <w:t xml:space="preserve">similar to β0 and β1.</w:t>
      </w:r>
    </w:p>
    <w:bookmarkEnd w:id="50"/>
    <w:bookmarkStart w:id="54" w:name="f-1"/>
    <w:p>
      <w:pPr>
        <w:pStyle w:val="Heading4"/>
      </w:pPr>
      <w:r>
        <w:t xml:space="preserve">f)</w:t>
      </w:r>
    </w:p>
    <w:p>
      <w:pPr>
        <w:pStyle w:val="SourceCode"/>
      </w:pPr>
      <w:r>
        <w:rPr>
          <w:rStyle w:val="FunctionTok"/>
        </w:rPr>
        <w:t xml:space="preserve">plot</w:t>
      </w:r>
      <w:r>
        <w:rPr>
          <w:rStyle w:val="NormalTok"/>
        </w:rPr>
        <w:t xml:space="preserve">(x, y)</w:t>
      </w:r>
      <w:r>
        <w:br/>
      </w:r>
      <w:r>
        <w:rPr>
          <w:rStyle w:val="FunctionTok"/>
        </w:rPr>
        <w:t xml:space="preserve">abline</w:t>
      </w:r>
      <w:r>
        <w:rPr>
          <w:rStyle w:val="NormalTok"/>
        </w:rPr>
        <w:t xml:space="preserve">(lm.fit,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regression"</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math448HW-2_files/figure-docx/unnamed-chunk-1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g-1"/>
    <w:p>
      <w:pPr>
        <w:pStyle w:val="Heading4"/>
      </w:pPr>
      <w:r>
        <w:t xml:space="preserve">g)</w:t>
      </w:r>
    </w:p>
    <w:p>
      <w:pPr>
        <w:pStyle w:val="SourceCode"/>
      </w:pPr>
      <w:r>
        <w:rPr>
          <w:rStyle w:val="NormalTok"/>
        </w:rPr>
        <w:t xml:space="preserve">lm.fit_sq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(lm.fit_sq)</w:t>
      </w:r>
    </w:p>
    <w:p>
      <w:pPr>
        <w:pStyle w:val="SourceCode"/>
      </w:pPr>
      <w:r>
        <w:rPr>
          <w:rStyle w:val="VerbatimChar"/>
        </w:rPr>
        <w:t xml:space="preserve">## </w:t>
      </w:r>
      <w:r>
        <w:br/>
      </w:r>
      <w:r>
        <w:rPr>
          <w:rStyle w:val="VerbatimChar"/>
        </w:rPr>
        <w:t xml:space="preserve">## Call:</w:t>
      </w:r>
      <w:r>
        <w:br/>
      </w:r>
      <w:r>
        <w:rPr>
          <w:rStyle w:val="VerbatimChar"/>
        </w:rPr>
        <w:t xml:space="preserve">## lm(formula = y ~ x + I(x^2))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-0.98252 -0.31270 -0.06441  0.29014  1.13500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-0.97164    0.05883 -16.517  &lt; 2e-16 ***</w:t>
      </w:r>
      <w:r>
        <w:br/>
      </w:r>
      <w:r>
        <w:rPr>
          <w:rStyle w:val="VerbatimChar"/>
        </w:rPr>
        <w:t xml:space="preserve">## x            0.50858    0.05399   9.420  2.4e-15 ***</w:t>
      </w:r>
      <w:r>
        <w:br/>
      </w:r>
      <w:r>
        <w:rPr>
          <w:rStyle w:val="VerbatimChar"/>
        </w:rPr>
        <w:t xml:space="preserve">## I(x^2)      -0.05946    0.04238  -1.403    0.164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0.479 on 97 degrees of freedom</w:t>
      </w:r>
      <w:r>
        <w:br/>
      </w:r>
      <w:r>
        <w:rPr>
          <w:rStyle w:val="VerbatimChar"/>
        </w:rPr>
        <w:t xml:space="preserve">## Multiple R-squared:  0.4779, Adjusted R-squared:  0.4672 </w:t>
      </w:r>
      <w:r>
        <w:br/>
      </w:r>
      <w:r>
        <w:rPr>
          <w:rStyle w:val="VerbatimChar"/>
        </w:rPr>
        <w:t xml:space="preserve">## F-statistic:  44.4 on 2 and 97 DF,  p-value: 2.038e-14</w:t>
      </w:r>
    </w:p>
    <w:p>
      <w:pPr>
        <w:numPr>
          <w:ilvl w:val="0"/>
          <w:numId w:val="1014"/>
        </w:numPr>
        <w:pStyle w:val="Compact"/>
      </w:pPr>
      <w:r>
        <w:t xml:space="preserve">There is evidence that model fit has increased over the training data given the slight increase in R^2 and RSE.</w:t>
      </w:r>
    </w:p>
    <w:bookmarkEnd w:id="55"/>
    <w:bookmarkStart w:id="59" w:name="h-1"/>
    <w:p>
      <w:pPr>
        <w:pStyle w:val="Heading4"/>
      </w:pPr>
      <w:r>
        <w:t xml:space="preserve">h)</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eps1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0.125</w:t>
      </w:r>
      <w:r>
        <w:rPr>
          <w:rStyle w:val="NormalTok"/>
        </w:rPr>
        <w:t xml:space="preserve">)</w:t>
      </w:r>
      <w:r>
        <w:br/>
      </w:r>
      <w:r>
        <w:rPr>
          <w:rStyle w:val="NormalTok"/>
        </w:rPr>
        <w:t xml:space="preserve">x1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y1 </w:t>
      </w:r>
      <w:r>
        <w:rPr>
          <w:rStyle w:val="Othe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x1 </w:t>
      </w:r>
      <w:r>
        <w:rPr>
          <w:rStyle w:val="SpecialCharTok"/>
        </w:rPr>
        <w:t xml:space="preserve">+</w:t>
      </w:r>
      <w:r>
        <w:rPr>
          <w:rStyle w:val="NormalTok"/>
        </w:rPr>
        <w:t xml:space="preserve"> eps1</w:t>
      </w:r>
      <w:r>
        <w:br/>
      </w:r>
      <w:r>
        <w:rPr>
          <w:rStyle w:val="FunctionTok"/>
        </w:rPr>
        <w:t xml:space="preserve">plot</w:t>
      </w:r>
      <w:r>
        <w:rPr>
          <w:rStyle w:val="NormalTok"/>
        </w:rPr>
        <w:t xml:space="preserve">(x1, y1)</w:t>
      </w:r>
      <w:r>
        <w:br/>
      </w:r>
      <w:r>
        <w:rPr>
          <w:rStyle w:val="NormalTok"/>
        </w:rPr>
        <w:t xml:space="preserve">lm.fit1 </w:t>
      </w:r>
      <w:r>
        <w:rPr>
          <w:rStyle w:val="OtherTok"/>
        </w:rPr>
        <w:t xml:space="preserve">=</w:t>
      </w:r>
      <w:r>
        <w:rPr>
          <w:rStyle w:val="NormalTok"/>
        </w:rPr>
        <w:t xml:space="preserve"> </w:t>
      </w:r>
      <w:r>
        <w:rPr>
          <w:rStyle w:val="FunctionTok"/>
        </w:rPr>
        <w:t xml:space="preserve">lm</w:t>
      </w:r>
      <w:r>
        <w:rPr>
          <w:rStyle w:val="NormalTok"/>
        </w:rPr>
        <w:t xml:space="preserve">(y1</w:t>
      </w:r>
      <w:r>
        <w:rPr>
          <w:rStyle w:val="SpecialCharTok"/>
        </w:rPr>
        <w:t xml:space="preserve">~</w:t>
      </w:r>
      <w:r>
        <w:rPr>
          <w:rStyle w:val="NormalTok"/>
        </w:rPr>
        <w:t xml:space="preserve">x1)</w:t>
      </w:r>
      <w:r>
        <w:br/>
      </w:r>
      <w:r>
        <w:rPr>
          <w:rStyle w:val="FunctionTok"/>
        </w:rPr>
        <w:t xml:space="preserve">summary</w:t>
      </w:r>
      <w:r>
        <w:rPr>
          <w:rStyle w:val="NormalTok"/>
        </w:rPr>
        <w:t xml:space="preserve">(lm.fit1)</w:t>
      </w:r>
    </w:p>
    <w:p>
      <w:pPr>
        <w:pStyle w:val="SourceCode"/>
      </w:pPr>
      <w:r>
        <w:rPr>
          <w:rStyle w:val="VerbatimChar"/>
        </w:rPr>
        <w:t xml:space="preserve">## </w:t>
      </w:r>
      <w:r>
        <w:br/>
      </w:r>
      <w:r>
        <w:rPr>
          <w:rStyle w:val="VerbatimChar"/>
        </w:rPr>
        <w:t xml:space="preserve">## Call:</w:t>
      </w:r>
      <w:r>
        <w:br/>
      </w:r>
      <w:r>
        <w:rPr>
          <w:rStyle w:val="VerbatimChar"/>
        </w:rPr>
        <w:t xml:space="preserve">## lm(formula = y1 ~ 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-0.29052 -0.07545  0.00067  0.07288  0.28664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-0.98639    0.01129  -87.34   &lt;2e-16 ***</w:t>
      </w:r>
      <w:r>
        <w:br/>
      </w:r>
      <w:r>
        <w:rPr>
          <w:rStyle w:val="VerbatimChar"/>
        </w:rPr>
        <w:t xml:space="preserve">## x1           0.49988    0.01184   42.22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0.1128 on 98 degrees of freedom</w:t>
      </w:r>
      <w:r>
        <w:br/>
      </w:r>
      <w:r>
        <w:rPr>
          <w:rStyle w:val="VerbatimChar"/>
        </w:rPr>
        <w:t xml:space="preserve">## Multiple R-squared:  0.9479, Adjusted R-squared:  0.9474 </w:t>
      </w:r>
      <w:r>
        <w:br/>
      </w:r>
      <w:r>
        <w:rPr>
          <w:rStyle w:val="VerbatimChar"/>
        </w:rPr>
        <w:t xml:space="preserve">## F-statistic:  1782 on 1 and 98 DF,  p-value: &lt; 2.2e-16</w:t>
      </w:r>
    </w:p>
    <w:p>
      <w:pPr>
        <w:pStyle w:val="SourceCode"/>
      </w:pPr>
      <w:r>
        <w:rPr>
          <w:rStyle w:val="FunctionTok"/>
        </w:rPr>
        <w:t xml:space="preserve">abline</w:t>
      </w:r>
      <w:r>
        <w:rPr>
          <w:rStyle w:val="NormalTok"/>
        </w:rPr>
        <w:t xml:space="preserve">(lm.fit1,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regression"</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math448HW-2_files/figure-docx/unnamed-chunk-14-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5"/>
        </w:numPr>
        <w:pStyle w:val="Compact"/>
      </w:pPr>
      <w:r>
        <w:t xml:space="preserve">As expected, the error observed in the values of R^2 decreases considerably.</w:t>
      </w:r>
    </w:p>
    <w:bookmarkEnd w:id="59"/>
    <w:bookmarkStart w:id="63" w:name="i"/>
    <w:p>
      <w:pPr>
        <w:pStyle w:val="Heading4"/>
      </w:pPr>
      <w:r>
        <w:t xml:space="preserve">i)</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eps2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x2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y2 </w:t>
      </w:r>
      <w:r>
        <w:rPr>
          <w:rStyle w:val="Othe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x2 </w:t>
      </w:r>
      <w:r>
        <w:rPr>
          <w:rStyle w:val="SpecialCharTok"/>
        </w:rPr>
        <w:t xml:space="preserve">+</w:t>
      </w:r>
      <w:r>
        <w:rPr>
          <w:rStyle w:val="NormalTok"/>
        </w:rPr>
        <w:t xml:space="preserve"> eps2</w:t>
      </w:r>
      <w:r>
        <w:br/>
      </w:r>
      <w:r>
        <w:rPr>
          <w:rStyle w:val="FunctionTok"/>
        </w:rPr>
        <w:t xml:space="preserve">plot</w:t>
      </w:r>
      <w:r>
        <w:rPr>
          <w:rStyle w:val="NormalTok"/>
        </w:rPr>
        <w:t xml:space="preserve">(x2, y2)</w:t>
      </w:r>
      <w:r>
        <w:br/>
      </w:r>
      <w:r>
        <w:rPr>
          <w:rStyle w:val="NormalTok"/>
        </w:rPr>
        <w:t xml:space="preserve">lm.fit2 </w:t>
      </w:r>
      <w:r>
        <w:rPr>
          <w:rStyle w:val="OtherTok"/>
        </w:rPr>
        <w:t xml:space="preserve">=</w:t>
      </w:r>
      <w:r>
        <w:rPr>
          <w:rStyle w:val="NormalTok"/>
        </w:rPr>
        <w:t xml:space="preserve"> </w:t>
      </w:r>
      <w:r>
        <w:rPr>
          <w:rStyle w:val="FunctionTok"/>
        </w:rPr>
        <w:t xml:space="preserve">lm</w:t>
      </w:r>
      <w:r>
        <w:rPr>
          <w:rStyle w:val="NormalTok"/>
        </w:rPr>
        <w:t xml:space="preserve">(y2</w:t>
      </w:r>
      <w:r>
        <w:rPr>
          <w:rStyle w:val="SpecialCharTok"/>
        </w:rPr>
        <w:t xml:space="preserve">~</w:t>
      </w:r>
      <w:r>
        <w:rPr>
          <w:rStyle w:val="NormalTok"/>
        </w:rPr>
        <w:t xml:space="preserve">x2)</w:t>
      </w:r>
      <w:r>
        <w:br/>
      </w:r>
      <w:r>
        <w:rPr>
          <w:rStyle w:val="FunctionTok"/>
        </w:rPr>
        <w:t xml:space="preserve">summary</w:t>
      </w:r>
      <w:r>
        <w:rPr>
          <w:rStyle w:val="NormalTok"/>
        </w:rPr>
        <w:t xml:space="preserve">(lm.fit2)</w:t>
      </w:r>
    </w:p>
    <w:p>
      <w:pPr>
        <w:pStyle w:val="SourceCode"/>
      </w:pPr>
      <w:r>
        <w:rPr>
          <w:rStyle w:val="VerbatimChar"/>
        </w:rPr>
        <w:t xml:space="preserve">## </w:t>
      </w:r>
      <w:r>
        <w:br/>
      </w:r>
      <w:r>
        <w:rPr>
          <w:rStyle w:val="VerbatimChar"/>
        </w:rPr>
        <w:t xml:space="preserve">## Call:</w:t>
      </w:r>
      <w:r>
        <w:br/>
      </w:r>
      <w:r>
        <w:rPr>
          <w:rStyle w:val="VerbatimChar"/>
        </w:rPr>
        <w:t xml:space="preserve">## lm(formula = y2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-1.16208 -0.30181  0.00268  0.29152  1.14658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-0.94557    0.04517  -20.93   &lt;2e-16 ***</w:t>
      </w:r>
      <w:r>
        <w:br/>
      </w:r>
      <w:r>
        <w:rPr>
          <w:rStyle w:val="VerbatimChar"/>
        </w:rPr>
        <w:t xml:space="preserve">## x2           0.49953    0.04736   10.55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0.4514 on 98 degrees of freedom</w:t>
      </w:r>
      <w:r>
        <w:br/>
      </w:r>
      <w:r>
        <w:rPr>
          <w:rStyle w:val="VerbatimChar"/>
        </w:rPr>
        <w:t xml:space="preserve">## Multiple R-squared:  0.5317, Adjusted R-squared:  0.5269 </w:t>
      </w:r>
      <w:r>
        <w:br/>
      </w:r>
      <w:r>
        <w:rPr>
          <w:rStyle w:val="VerbatimChar"/>
        </w:rPr>
        <w:t xml:space="preserve">## F-statistic: 111.2 on 1 and 98 DF,  p-value: &lt; 2.2e-16</w:t>
      </w:r>
    </w:p>
    <w:p>
      <w:pPr>
        <w:pStyle w:val="SourceCode"/>
      </w:pPr>
      <w:r>
        <w:rPr>
          <w:rStyle w:val="FunctionTok"/>
        </w:rPr>
        <w:t xml:space="preserve">abline</w:t>
      </w:r>
      <w:r>
        <w:rPr>
          <w:rStyle w:val="NormalTok"/>
        </w:rPr>
        <w:t xml:space="preserve">(lm.fit2,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"model fit"</w:t>
      </w:r>
      <w:r>
        <w:rPr>
          <w:rStyle w:val="NormalTok"/>
        </w:rPr>
        <w:t xml:space="preserve">, </w:t>
      </w:r>
      <w:r>
        <w:rPr>
          <w:rStyle w:val="StringTok"/>
        </w:rPr>
        <w:t xml:space="preserve">"pop. regression"</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math448HW-2_files/figure-docx/unnamed-chunk-15-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6"/>
        </w:numPr>
        <w:pStyle w:val="Compact"/>
      </w:pPr>
      <w:r>
        <w:t xml:space="preserve">As expected, the error observed in R^2 and increases considerably.</w:t>
      </w:r>
    </w:p>
    <w:bookmarkEnd w:id="63"/>
    <w:bookmarkStart w:id="64" w:name="j"/>
    <w:p>
      <w:pPr>
        <w:pStyle w:val="Heading4"/>
      </w:pPr>
      <w:r>
        <w:t xml:space="preserve">j)</w:t>
      </w:r>
    </w:p>
    <w:p>
      <w:pPr>
        <w:pStyle w:val="SourceCode"/>
      </w:pPr>
      <w:r>
        <w:rPr>
          <w:rStyle w:val="FunctionTok"/>
        </w:rPr>
        <w:t xml:space="preserve">confint</w:t>
      </w:r>
      <w:r>
        <w:rPr>
          <w:rStyle w:val="NormalTok"/>
        </w:rPr>
        <w:t xml:space="preserve">(lm.fit)</w:t>
      </w:r>
    </w:p>
    <w:p>
      <w:pPr>
        <w:pStyle w:val="SourceCode"/>
      </w:pPr>
      <w:r>
        <w:rPr>
          <w:rStyle w:val="VerbatimChar"/>
        </w:rPr>
        <w:t xml:space="preserve">##                  2.5 %     97.5 %</w:t>
      </w:r>
      <w:r>
        <w:br/>
      </w:r>
      <w:r>
        <w:rPr>
          <w:rStyle w:val="VerbatimChar"/>
        </w:rPr>
        <w:t xml:space="preserve">## (Intercept) -1.1150804 -0.9226122</w:t>
      </w:r>
      <w:r>
        <w:br/>
      </w:r>
      <w:r>
        <w:rPr>
          <w:rStyle w:val="VerbatimChar"/>
        </w:rPr>
        <w:t xml:space="preserve">## x            0.3925794  0.6063602</w:t>
      </w:r>
    </w:p>
    <w:p>
      <w:pPr>
        <w:pStyle w:val="SourceCode"/>
      </w:pPr>
      <w:r>
        <w:rPr>
          <w:rStyle w:val="FunctionTok"/>
        </w:rPr>
        <w:t xml:space="preserve">confint</w:t>
      </w:r>
      <w:r>
        <w:rPr>
          <w:rStyle w:val="NormalTok"/>
        </w:rPr>
        <w:t xml:space="preserve">(lm.fit1)</w:t>
      </w:r>
    </w:p>
    <w:p>
      <w:pPr>
        <w:pStyle w:val="SourceCode"/>
      </w:pPr>
      <w:r>
        <w:rPr>
          <w:rStyle w:val="VerbatimChar"/>
        </w:rPr>
        <w:t xml:space="preserve">##                 2.5 %     97.5 %</w:t>
      </w:r>
      <w:r>
        <w:br/>
      </w:r>
      <w:r>
        <w:rPr>
          <w:rStyle w:val="VerbatimChar"/>
        </w:rPr>
        <w:t xml:space="preserve">## (Intercept) -1.008805 -0.9639819</w:t>
      </w:r>
      <w:r>
        <w:br/>
      </w:r>
      <w:r>
        <w:rPr>
          <w:rStyle w:val="VerbatimChar"/>
        </w:rPr>
        <w:t xml:space="preserve">## x1           0.476387  0.5233799</w:t>
      </w:r>
    </w:p>
    <w:p>
      <w:pPr>
        <w:pStyle w:val="SourceCode"/>
      </w:pPr>
      <w:r>
        <w:rPr>
          <w:rStyle w:val="FunctionTok"/>
        </w:rPr>
        <w:t xml:space="preserve">confint</w:t>
      </w:r>
      <w:r>
        <w:rPr>
          <w:rStyle w:val="NormalTok"/>
        </w:rPr>
        <w:t xml:space="preserve">(lm.fit2)</w:t>
      </w:r>
    </w:p>
    <w:p>
      <w:pPr>
        <w:pStyle w:val="SourceCode"/>
      </w:pPr>
      <w:r>
        <w:rPr>
          <w:rStyle w:val="VerbatimChar"/>
        </w:rPr>
        <w:t xml:space="preserve">##                  2.5 %     97.5 %</w:t>
      </w:r>
      <w:r>
        <w:br/>
      </w:r>
      <w:r>
        <w:rPr>
          <w:rStyle w:val="VerbatimChar"/>
        </w:rPr>
        <w:t xml:space="preserve">## (Intercept) -1.0352203 -0.8559276</w:t>
      </w:r>
      <w:r>
        <w:br/>
      </w:r>
      <w:r>
        <w:rPr>
          <w:rStyle w:val="VerbatimChar"/>
        </w:rPr>
        <w:t xml:space="preserve">## x2           0.4055479  0.5935197</w:t>
      </w:r>
    </w:p>
    <w:p>
      <w:pPr>
        <w:numPr>
          <w:ilvl w:val="0"/>
          <w:numId w:val="1017"/>
        </w:numPr>
        <w:pStyle w:val="Compact"/>
      </w:pPr>
      <w:r>
        <w:t xml:space="preserve">All intervals seem to be centered on approximately 0.5, with the second fit’s interval being narrower than the first fit’s interval and the last fit’s interval being wider than the first fit’s interval.</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HW</dc:title>
  <dc:creator>Zahraa Alshalal</dc:creator>
  <cp:keywords/>
  <dcterms:created xsi:type="dcterms:W3CDTF">2023-03-10T01:14:47Z</dcterms:created>
  <dcterms:modified xsi:type="dcterms:W3CDTF">2023-03-10T01:14:47Z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03/09/2023</vt:lpwstr>
  </property>
  <property fmtid="{D5CDD505-2E9C-101B-9397-08002B2CF9AE}" pid="3" name="output">
    <vt:lpwstr/>
  </property>
</Properties>
</file>