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Math448:</w:t>
      </w:r>
      <w:r>
        <w:t xml:space="preserve"> </w:t>
      </w:r>
      <w:r>
        <w:t xml:space="preserve">Chapter</w:t>
      </w:r>
      <w:r>
        <w:t xml:space="preserve"> </w:t>
      </w:r>
      <w:r>
        <w:t xml:space="preserve">5</w:t>
      </w:r>
      <w:r>
        <w:t xml:space="preserve"> </w:t>
      </w:r>
      <w:r>
        <w:t xml:space="preserve">HW</w:t>
      </w:r>
    </w:p>
    <w:p>
      <w:pPr>
        <w:pStyle w:val="Author"/>
      </w:pPr>
      <w:r>
        <w:t xml:space="preserve">Zahraa</w:t>
      </w:r>
      <w:r>
        <w:t xml:space="preserve"> </w:t>
      </w:r>
      <w:r>
        <w:t xml:space="preserve">Alshalal</w:t>
      </w:r>
    </w:p>
    <w:p>
      <w:pPr>
        <w:pStyle w:val="Date"/>
      </w:pPr>
      <w:r>
        <w:t xml:space="preserve">2023-04-18</w:t>
      </w:r>
    </w:p>
    <w:bookmarkStart w:id="20" w:name="conceptual-questions"/>
    <w:p>
      <w:pPr>
        <w:pStyle w:val="Heading2"/>
      </w:pPr>
      <w:r>
        <w:t xml:space="preserve">Conceptual Questions:</w:t>
      </w:r>
    </w:p>
    <w:p>
      <w:pPr>
        <w:pStyle w:val="BlockText"/>
      </w:pPr>
      <w:r>
        <w:t xml:space="preserve">Exercise 3: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</w:pPr>
      <w:r>
        <w:t xml:space="preserve">K-fold cross-validation is used to evaluate the performance of a model on a given data-set.</w:t>
      </w:r>
    </w:p>
    <w:p>
      <w:pPr>
        <w:numPr>
          <w:ilvl w:val="1"/>
          <w:numId w:val="1003"/>
        </w:numPr>
      </w:pPr>
      <w:r>
        <w:t xml:space="preserve">It works by randomly splitting the data-set into k equal-sized subsets or folds.</w:t>
      </w:r>
      <w:r>
        <w:br/>
      </w:r>
    </w:p>
    <w:p>
      <w:pPr>
        <w:numPr>
          <w:ilvl w:val="1"/>
          <w:numId w:val="1003"/>
        </w:numPr>
      </w:pPr>
      <w:r>
        <w:t xml:space="preserve">Then the algorithm iterates through k rounds of training and evaluation. In each round, one fold is held out as a validation set, while the remaining k-1 folds are used for training the model.</w:t>
      </w:r>
      <w:r>
        <w:br/>
      </w:r>
    </w:p>
    <w:p>
      <w:pPr>
        <w:numPr>
          <w:ilvl w:val="1"/>
          <w:numId w:val="1003"/>
        </w:numPr>
      </w:pPr>
      <w:r>
        <w:t xml:space="preserve">The validation set is used evaluate the model.</w:t>
      </w:r>
      <w:r>
        <w:br/>
      </w:r>
    </w:p>
    <w:p>
      <w:pPr>
        <w:numPr>
          <w:ilvl w:val="1"/>
          <w:numId w:val="1003"/>
        </w:numPr>
      </w:pPr>
      <w:r>
        <w:t xml:space="preserve">The test error is estimated by averaging the k resulting MSE estimates.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4"/>
        </w:numPr>
        <w:pStyle w:val="Compact"/>
      </w:pPr>
    </w:p>
    <w:p>
      <w:pPr>
        <w:numPr>
          <w:ilvl w:val="2"/>
          <w:numId w:val="1005"/>
        </w:numPr>
        <w:pStyle w:val="Compact"/>
      </w:pPr>
      <w:r>
        <w:t xml:space="preserve">Advantages compared to The validation set approach:</w:t>
      </w:r>
    </w:p>
    <w:p>
      <w:pPr>
        <w:numPr>
          <w:ilvl w:val="1"/>
          <w:numId w:val="1006"/>
        </w:numPr>
      </w:pPr>
      <w:r>
        <w:t xml:space="preserve">k-fold cross-validation provides a more accurate estimate of the model’s performance because it uses all available data for training and testing.</w:t>
      </w:r>
      <w:r>
        <w:br/>
      </w:r>
    </w:p>
    <w:p>
      <w:pPr>
        <w:numPr>
          <w:ilvl w:val="1"/>
          <w:numId w:val="1006"/>
        </w:numPr>
      </w:pPr>
      <w:r>
        <w:t xml:space="preserve">k-fold cross-validation reduces the risk of over-fitting because it trains and evaluates the model on multiple subsets of the data rather than just one.</w:t>
      </w:r>
      <w:r>
        <w:br/>
      </w:r>
    </w:p>
    <w:p>
      <w:pPr>
        <w:numPr>
          <w:ilvl w:val="1"/>
          <w:numId w:val="1000"/>
        </w:numPr>
      </w:pPr>
      <w:r>
        <w:t xml:space="preserve">Disadvantages compared to The validation set approach:</w:t>
      </w:r>
      <w:r>
        <w:br/>
      </w:r>
    </w:p>
    <w:p>
      <w:pPr>
        <w:numPr>
          <w:ilvl w:val="1"/>
          <w:numId w:val="1006"/>
        </w:numPr>
      </w:pPr>
      <w:r>
        <w:t xml:space="preserve">k-fold cross-validation is computationally more expensive.</w:t>
      </w:r>
      <w:r>
        <w:br/>
      </w:r>
    </w:p>
    <w:p>
      <w:pPr>
        <w:numPr>
          <w:ilvl w:val="1"/>
          <w:numId w:val="1006"/>
        </w:numPr>
      </w:pPr>
      <w:r>
        <w:t xml:space="preserve">k-fold cross-validation may not be suitable for small data-sets when the data-set has high variance,</w:t>
      </w:r>
    </w:p>
    <w:p>
      <w:pPr>
        <w:numPr>
          <w:ilvl w:val="2"/>
          <w:numId w:val="1007"/>
        </w:numPr>
        <w:pStyle w:val="Compact"/>
      </w:pPr>
      <w:r>
        <w:t xml:space="preserve">Advantages compared to LOOCV:</w:t>
      </w:r>
    </w:p>
    <w:p>
      <w:pPr>
        <w:numPr>
          <w:ilvl w:val="1"/>
          <w:numId w:val="1006"/>
        </w:numPr>
      </w:pPr>
      <w:r>
        <w:t xml:space="preserve">k-fold cross-validation is less computationally expensive.</w:t>
      </w:r>
    </w:p>
    <w:p>
      <w:pPr>
        <w:numPr>
          <w:ilvl w:val="1"/>
          <w:numId w:val="1006"/>
        </w:numPr>
      </w:pPr>
      <w:r>
        <w:t xml:space="preserve">k-fold cross-validation can provide a more accurate estimate of the model’s performance.</w:t>
      </w:r>
    </w:p>
    <w:p>
      <w:pPr>
        <w:numPr>
          <w:ilvl w:val="1"/>
          <w:numId w:val="1000"/>
        </w:numPr>
      </w:pPr>
      <w:r>
        <w:t xml:space="preserve">Disadvantages compared to LOOCV:</w:t>
      </w:r>
      <w:r>
        <w:br/>
      </w:r>
    </w:p>
    <w:p>
      <w:pPr>
        <w:numPr>
          <w:ilvl w:val="1"/>
          <w:numId w:val="1006"/>
        </w:numPr>
      </w:pPr>
      <w:r>
        <w:t xml:space="preserve">LOOCV can provide a more accurate estimate of the model’s performance than k-fold cross-validation when the data-set has a small sample size.</w:t>
      </w:r>
      <w:r>
        <w:br/>
      </w:r>
    </w:p>
    <w:p>
      <w:pPr>
        <w:numPr>
          <w:ilvl w:val="1"/>
          <w:numId w:val="1006"/>
        </w:numPr>
      </w:pPr>
      <w:r>
        <w:t xml:space="preserve">LOOCV can be less biased when the data-set has a small sample size.</w:t>
      </w:r>
    </w:p>
    <w:bookmarkEnd w:id="20"/>
    <w:bookmarkStart w:id="37" w:name="applied-questions"/>
    <w:p>
      <w:pPr>
        <w:pStyle w:val="Heading2"/>
      </w:pPr>
      <w:r>
        <w:t xml:space="preserve">Applied Questions:</w:t>
      </w:r>
    </w:p>
    <w:bookmarkStart w:id="25" w:name="exercise-5"/>
    <w:p>
      <w:pPr>
        <w:pStyle w:val="Heading3"/>
      </w:pPr>
      <w:r>
        <w:t xml:space="preserve">Exercise 5: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(Default)</w:t>
      </w:r>
    </w:p>
    <w:p>
      <w:pPr>
        <w:pStyle w:val="SourceCode"/>
      </w:pPr>
      <w:r>
        <w:rPr>
          <w:rStyle w:val="VerbatimChar"/>
        </w:rPr>
        <w:t xml:space="preserve">##  default    student       balance           income     </w:t>
      </w:r>
      <w:r>
        <w:br/>
      </w:r>
      <w:r>
        <w:rPr>
          <w:rStyle w:val="VerbatimChar"/>
        </w:rPr>
        <w:t xml:space="preserve">##  No :9667   No :7056   Min.   :   0.0   Min.   :  772  </w:t>
      </w:r>
      <w:r>
        <w:br/>
      </w:r>
      <w:r>
        <w:rPr>
          <w:rStyle w:val="VerbatimChar"/>
        </w:rPr>
        <w:t xml:space="preserve">##  Yes: 333   Yes:2944   1st Qu.: 481.7   1st Qu.:21340  </w:t>
      </w:r>
      <w:r>
        <w:br/>
      </w:r>
      <w:r>
        <w:rPr>
          <w:rStyle w:val="VerbatimChar"/>
        </w:rPr>
        <w:t xml:space="preserve">##                        Median : 823.6   Median :34553  </w:t>
      </w:r>
      <w:r>
        <w:br/>
      </w:r>
      <w:r>
        <w:rPr>
          <w:rStyle w:val="VerbatimChar"/>
        </w:rPr>
        <w:t xml:space="preserve">##                        Mean   : 835.4   Mean   :33517  </w:t>
      </w:r>
      <w:r>
        <w:br/>
      </w:r>
      <w:r>
        <w:rPr>
          <w:rStyle w:val="VerbatimChar"/>
        </w:rPr>
        <w:t xml:space="preserve">##                        3rd Qu.:1166.3   3rd Qu.:43808  </w:t>
      </w:r>
      <w:r>
        <w:br/>
      </w:r>
      <w:r>
        <w:rPr>
          <w:rStyle w:val="VerbatimChar"/>
        </w:rPr>
        <w:t xml:space="preserve">##                        Max.   :2654.3   Max.   :73554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(Default)</w:t>
      </w:r>
    </w:p>
    <w:bookmarkStart w:id="21" w:name="a."/>
    <w:p>
      <w:pPr>
        <w:pStyle w:val="Heading4"/>
      </w:pPr>
      <w:r>
        <w:t xml:space="preserve">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 ~ income + balance, family = "binomial", </w:t>
      </w:r>
      <w:r>
        <w:br/>
      </w:r>
      <w:r>
        <w:rPr>
          <w:rStyle w:val="VerbatimChar"/>
        </w:rPr>
        <w:t xml:space="preserve">##     data = Default)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-2.4725  -0.1444  -0.0574  -0.0211   3.7245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-1.154e+01  4.348e-01 -26.545  &lt; 2e-16 ***</w:t>
      </w:r>
      <w:r>
        <w:br/>
      </w:r>
      <w:r>
        <w:rPr>
          <w:rStyle w:val="VerbatimChar"/>
        </w:rPr>
        <w:t xml:space="preserve">## income       2.081e-05  4.985e-06   4.174 2.99e-05 ***</w:t>
      </w:r>
      <w:r>
        <w:br/>
      </w:r>
      <w:r>
        <w:rPr>
          <w:rStyle w:val="VerbatimChar"/>
        </w:rPr>
        <w:t xml:space="preserve">## balance      5.647e-03  2.274e-04  24.836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2920.6  on 9999  degrees of freedom</w:t>
      </w:r>
      <w:r>
        <w:br/>
      </w:r>
      <w:r>
        <w:rPr>
          <w:rStyle w:val="VerbatimChar"/>
        </w:rPr>
        <w:t xml:space="preserve">## Residual deviance: 1579.0  on 9997  degrees of freedom</w:t>
      </w:r>
      <w:r>
        <w:br/>
      </w:r>
      <w:r>
        <w:rPr>
          <w:rStyle w:val="VerbatimChar"/>
        </w:rPr>
        <w:t xml:space="preserve"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bookmarkEnd w:id="21"/>
    <w:bookmarkStart w:id="22" w:name="b."/>
    <w:p>
      <w:pPr>
        <w:pStyle w:val="Heading4"/>
      </w:pPr>
      <w:r>
        <w:t xml:space="preserve">b.</w:t>
      </w:r>
    </w:p>
    <w:p>
      <w:pPr>
        <w:pStyle w:val="SourceCode"/>
      </w:pPr>
      <w:r>
        <w:rPr>
          <w:rStyle w:val="CommentTok"/>
        </w:rPr>
        <w:t xml:space="preserve">#  i.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ii. </w:t>
      </w:r>
      <w:r>
        <w:br/>
      </w:r>
      <w:r>
        <w:rPr>
          <w:rStyle w:val="NormalTok"/>
        </w:rPr>
        <w:t xml:space="preserve">fit.trainset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trainset)</w:t>
      </w:r>
      <w:r>
        <w:br/>
      </w:r>
      <w:r>
        <w:br/>
      </w:r>
      <w:r>
        <w:rPr>
          <w:rStyle w:val="CommentTok"/>
        </w:rPr>
        <w:t xml:space="preserve"># iii. 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(fit.trainset,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br/>
      </w:r>
      <w:r>
        <w:rPr>
          <w:rStyle w:val="CommentTok"/>
        </w:rPr>
        <w:t xml:space="preserve"># iv. 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error rate:"</w:t>
      </w:r>
      <w:r>
        <w:rPr>
          <w:rStyle w:val="NormalTok"/>
        </w:rPr>
        <w:t xml:space="preserve">, 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from validation set approach"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test error rate: 2.54 % from validation set approach</w:t>
      </w:r>
    </w:p>
    <w:bookmarkEnd w:id="22"/>
    <w:bookmarkStart w:id="23" w:name="c."/>
    <w:p>
      <w:pPr>
        <w:pStyle w:val="Heading4"/>
      </w:pPr>
      <w:r>
        <w:t xml:space="preserve">c.</w:t>
      </w:r>
    </w:p>
    <w:p>
      <w:pPr>
        <w:pStyle w:val="SourceCode"/>
      </w:pPr>
      <w:r>
        <w:rPr>
          <w:rStyle w:val="CommentTok"/>
        </w:rPr>
        <w:t xml:space="preserve"># 1</w:t>
      </w:r>
      <w:r>
        <w:br/>
      </w:r>
      <w:r>
        <w:rPr>
          <w:rStyle w:val="CommentTok"/>
        </w:rPr>
        <w:t xml:space="preserve">#  i.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ii. </w:t>
      </w:r>
      <w:r>
        <w:br/>
      </w:r>
      <w:r>
        <w:rPr>
          <w:rStyle w:val="NormalTok"/>
        </w:rPr>
        <w:t xml:space="preserve">fit.trainset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trainset)</w:t>
      </w:r>
      <w:r>
        <w:br/>
      </w:r>
      <w:r>
        <w:br/>
      </w:r>
      <w:r>
        <w:rPr>
          <w:rStyle w:val="CommentTok"/>
        </w:rPr>
        <w:t xml:space="preserve"># iii. 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(fit.trainset,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br/>
      </w:r>
      <w:r>
        <w:rPr>
          <w:rStyle w:val="CommentTok"/>
        </w:rPr>
        <w:t xml:space="preserve"># iv. 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error rate:"</w:t>
      </w:r>
      <w:r>
        <w:rPr>
          <w:rStyle w:val="NormalTok"/>
        </w:rPr>
        <w:t xml:space="preserve">, 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from validation set approach"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test error rate: 2.74 % from validation set approach</w:t>
      </w:r>
    </w:p>
    <w:p>
      <w:pPr>
        <w:pStyle w:val="SourceCode"/>
      </w:pPr>
      <w:r>
        <w:rPr>
          <w:rStyle w:val="CommentTok"/>
        </w:rPr>
        <w:t xml:space="preserve"># 2</w:t>
      </w:r>
      <w:r>
        <w:br/>
      </w:r>
      <w:r>
        <w:rPr>
          <w:rStyle w:val="CommentTok"/>
        </w:rPr>
        <w:t xml:space="preserve">#  i.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ii. </w:t>
      </w:r>
      <w:r>
        <w:br/>
      </w:r>
      <w:r>
        <w:rPr>
          <w:rStyle w:val="NormalTok"/>
        </w:rPr>
        <w:t xml:space="preserve">fit.trainset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trainset)</w:t>
      </w:r>
      <w:r>
        <w:br/>
      </w:r>
      <w:r>
        <w:br/>
      </w:r>
      <w:r>
        <w:rPr>
          <w:rStyle w:val="CommentTok"/>
        </w:rPr>
        <w:t xml:space="preserve"># iii. 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(fit.trainset,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br/>
      </w:r>
      <w:r>
        <w:rPr>
          <w:rStyle w:val="CommentTok"/>
        </w:rPr>
        <w:t xml:space="preserve"># iv. 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error rate:"</w:t>
      </w:r>
      <w:r>
        <w:rPr>
          <w:rStyle w:val="NormalTok"/>
        </w:rPr>
        <w:t xml:space="preserve">, 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from validation set approach"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test error rate: 2.44 % from validation set approach</w:t>
      </w:r>
    </w:p>
    <w:p>
      <w:pPr>
        <w:pStyle w:val="SourceCode"/>
      </w:pPr>
      <w:r>
        <w:rPr>
          <w:rStyle w:val="CommentTok"/>
        </w:rPr>
        <w:t xml:space="preserve"># 3</w:t>
      </w:r>
      <w:r>
        <w:br/>
      </w:r>
      <w:r>
        <w:rPr>
          <w:rStyle w:val="CommentTok"/>
        </w:rPr>
        <w:t xml:space="preserve">#  i.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ii. </w:t>
      </w:r>
      <w:r>
        <w:br/>
      </w:r>
      <w:r>
        <w:rPr>
          <w:rStyle w:val="NormalTok"/>
        </w:rPr>
        <w:t xml:space="preserve">fit.trainset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trainset)</w:t>
      </w:r>
      <w:r>
        <w:br/>
      </w:r>
      <w:r>
        <w:br/>
      </w:r>
      <w:r>
        <w:rPr>
          <w:rStyle w:val="CommentTok"/>
        </w:rPr>
        <w:t xml:space="preserve"># iii. 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(fit.trainset,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br/>
      </w:r>
      <w:r>
        <w:rPr>
          <w:rStyle w:val="CommentTok"/>
        </w:rPr>
        <w:t xml:space="preserve"># iv. 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error rate:"</w:t>
      </w:r>
      <w:r>
        <w:rPr>
          <w:rStyle w:val="NormalTok"/>
        </w:rPr>
        <w:t xml:space="preserve">, 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from validation set approach"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test error rate: 2.44 % from validation set approach</w:t>
      </w:r>
    </w:p>
    <w:p>
      <w:pPr>
        <w:numPr>
          <w:ilvl w:val="0"/>
          <w:numId w:val="1008"/>
        </w:numPr>
        <w:pStyle w:val="Compact"/>
      </w:pPr>
      <w:r>
        <w:t xml:space="preserve">The test error rate hovers around 2.7%.</w:t>
      </w:r>
    </w:p>
    <w:bookmarkEnd w:id="23"/>
    <w:bookmarkStart w:id="24" w:name="d."/>
    <w:p>
      <w:pPr>
        <w:pStyle w:val="Heading4"/>
      </w:pPr>
      <w:r>
        <w:t xml:space="preserve">d.</w:t>
      </w:r>
    </w:p>
    <w:p>
      <w:pPr>
        <w:pStyle w:val="SourceCode"/>
      </w:pPr>
      <w:r>
        <w:rPr>
          <w:rStyle w:val="CommentTok"/>
        </w:rPr>
        <w:t xml:space="preserve">#  i.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ii. </w:t>
      </w:r>
      <w:r>
        <w:br/>
      </w:r>
      <w:r>
        <w:rPr>
          <w:rStyle w:val="NormalTok"/>
        </w:rPr>
        <w:t xml:space="preserve">fit.trainset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trainset)</w:t>
      </w:r>
      <w:r>
        <w:br/>
      </w:r>
      <w:r>
        <w:br/>
      </w:r>
      <w:r>
        <w:rPr>
          <w:rStyle w:val="CommentTok"/>
        </w:rPr>
        <w:t xml:space="preserve"># iii. 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(Default)[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(fit.trainset,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glm.pred[glm.probs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br/>
      </w:r>
      <w:r>
        <w:rPr>
          <w:rStyle w:val="CommentTok"/>
        </w:rPr>
        <w:t xml:space="preserve"># iv. </w:t>
      </w:r>
      <w:r>
        <w:br/>
      </w:r>
      <w:r>
        <w:rPr>
          <w:rStyle w:val="NormalTok"/>
        </w:rPr>
        <w:t xml:space="preserve">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(glm.pred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Default[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trainset, 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error rate:"</w:t>
      </w:r>
      <w:r>
        <w:rPr>
          <w:rStyle w:val="NormalTok"/>
        </w:rPr>
        <w:t xml:space="preserve">, et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from validation set approach"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test error rate: 2.78 % from validation set approach</w:t>
      </w:r>
    </w:p>
    <w:p>
      <w:pPr>
        <w:numPr>
          <w:ilvl w:val="0"/>
          <w:numId w:val="1009"/>
        </w:numPr>
        <w:pStyle w:val="Compact"/>
      </w:pPr>
      <w:r>
        <w:t xml:space="preserve">Adding the</w:t>
      </w:r>
      <w:r>
        <w:t xml:space="preserve"> </w:t>
      </w:r>
      <w:r>
        <w:t xml:space="preserve">“</w:t>
      </w:r>
      <w:r>
        <w:t xml:space="preserve">student</w:t>
      </w:r>
      <w:r>
        <w:t xml:space="preserve">”</w:t>
      </w:r>
      <w:r>
        <w:t xml:space="preserve"> </w:t>
      </w:r>
      <w:r>
        <w:t xml:space="preserve">dummy variable does not lead to a reduction in the validation set estimate of the test error rate.</w:t>
      </w:r>
    </w:p>
    <w:bookmarkEnd w:id="24"/>
    <w:bookmarkEnd w:id="25"/>
    <w:bookmarkStart w:id="30" w:name="exercise-6"/>
    <w:p>
      <w:pPr>
        <w:pStyle w:val="Heading3"/>
      </w:pPr>
      <w:r>
        <w:t xml:space="preserve">Exercise 6:</w:t>
      </w:r>
    </w:p>
    <w:bookmarkStart w:id="26" w:name="a.-1"/>
    <w:p>
      <w:pPr>
        <w:pStyle w:val="Heading4"/>
      </w:pPr>
      <w:r>
        <w:t xml:space="preserve">a.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fit.glm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Default,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 ~ income + balance, family = "binomial", </w:t>
      </w:r>
      <w:r>
        <w:br/>
      </w:r>
      <w:r>
        <w:rPr>
          <w:rStyle w:val="VerbatimChar"/>
        </w:rPr>
        <w:t xml:space="preserve">##     data = Default)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-2.4725  -0.1444  -0.0574  -0.0211   3.7245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-1.154e+01  4.348e-01 -26.545  &lt; 2e-16 ***</w:t>
      </w:r>
      <w:r>
        <w:br/>
      </w:r>
      <w:r>
        <w:rPr>
          <w:rStyle w:val="VerbatimChar"/>
        </w:rPr>
        <w:t xml:space="preserve">## income       2.081e-05  4.985e-06   4.174 2.99e-05 ***</w:t>
      </w:r>
      <w:r>
        <w:br/>
      </w:r>
      <w:r>
        <w:rPr>
          <w:rStyle w:val="VerbatimChar"/>
        </w:rPr>
        <w:t xml:space="preserve">## balance      5.647e-03  2.274e-04  24.836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2920.6  on 9999  degrees of freedom</w:t>
      </w:r>
      <w:r>
        <w:br/>
      </w:r>
      <w:r>
        <w:rPr>
          <w:rStyle w:val="VerbatimChar"/>
        </w:rPr>
        <w:t xml:space="preserve">## Residual deviance: 1579.0  on 9997  degrees of freedom</w:t>
      </w:r>
      <w:r>
        <w:br/>
      </w:r>
      <w:r>
        <w:rPr>
          <w:rStyle w:val="VerbatimChar"/>
        </w:rPr>
        <w:t xml:space="preserve">## AIC: 1585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numPr>
          <w:ilvl w:val="0"/>
          <w:numId w:val="1010"/>
        </w:numPr>
        <w:pStyle w:val="Compact"/>
      </w:pPr>
      <w:r>
        <w:t xml:space="preserve">The standard error for income:</w:t>
      </w:r>
      <w:r>
        <w:t xml:space="preserve"> </w:t>
      </w:r>
      <m:oMath>
        <m:r>
          <m:t>4.99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br/>
      </w:r>
    </w:p>
    <w:p>
      <w:pPr>
        <w:numPr>
          <w:ilvl w:val="0"/>
          <w:numId w:val="1010"/>
        </w:numPr>
        <w:pStyle w:val="Compact"/>
      </w:pPr>
      <w:r>
        <w:t xml:space="preserve">The standard error for balance:</w:t>
      </w:r>
      <w:r>
        <w:t xml:space="preserve"> </w:t>
      </w:r>
      <m:oMath>
        <m:r>
          <m:t>2.27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bookmarkEnd w:id="26"/>
    <w:bookmarkStart w:id="27" w:name="b.-1"/>
    <w:p>
      <w:pPr>
        <w:pStyle w:val="Heading4"/>
      </w:pPr>
      <w:r>
        <w:t xml:space="preserve">b.</w:t>
      </w:r>
    </w:p>
    <w:p>
      <w:pPr>
        <w:pStyle w:val="SourceCode"/>
      </w:pPr>
      <w:r>
        <w:rPr>
          <w:rStyle w:val="NormalTok"/>
        </w:rPr>
        <w:t xml:space="preserve">boot.fn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index) {</w:t>
      </w:r>
      <w:r>
        <w:br/>
      </w:r>
      <w:r>
        <w:rPr>
          <w:rStyle w:val="NormalTok"/>
        </w:rPr>
        <w:t xml:space="preserve">    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(default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balance,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index)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(fit))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c.-1"/>
    <w:p>
      <w:pPr>
        <w:pStyle w:val="Heading4"/>
      </w:pPr>
      <w:r>
        <w:t xml:space="preserve">c.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(Default, boot.fn,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Default,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   original        bias     std. error</w:t>
      </w:r>
      <w:r>
        <w:br/>
      </w:r>
      <w:r>
        <w:rPr>
          <w:rStyle w:val="VerbatimChar"/>
        </w:rPr>
        <w:t xml:space="preserve">## t1* -1.154047e+01 -3.945460e-02 4.344722e-01</w:t>
      </w:r>
      <w:r>
        <w:br/>
      </w:r>
      <w:r>
        <w:rPr>
          <w:rStyle w:val="VerbatimChar"/>
        </w:rPr>
        <w:t xml:space="preserve">## t2*  2.080898e-05  1.680317e-07 4.866284e-06</w:t>
      </w:r>
      <w:r>
        <w:br/>
      </w:r>
      <w:r>
        <w:rPr>
          <w:rStyle w:val="VerbatimChar"/>
        </w:rPr>
        <w:t xml:space="preserve">## t3*  5.647103e-03  1.855765e-05 2.298949e-04</w:t>
      </w:r>
    </w:p>
    <w:p>
      <w:pPr>
        <w:numPr>
          <w:ilvl w:val="0"/>
          <w:numId w:val="1011"/>
        </w:numPr>
        <w:pStyle w:val="Compact"/>
      </w:pPr>
      <w:r>
        <w:t xml:space="preserve">The standard error:</w:t>
      </w:r>
      <w:r>
        <w:br/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0.449</m:t>
        </m:r>
      </m:oMath>
      <w:r>
        <w:t xml:space="preserve">//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4.99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//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2.35</m:t>
        </m:r>
        <m:r>
          <m:rPr>
            <m:sty m:val="p"/>
          </m:rPr>
          <m:t>*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bookmarkEnd w:id="28"/>
    <w:bookmarkStart w:id="29" w:name="d.-1"/>
    <w:p>
      <w:pPr>
        <w:pStyle w:val="Heading4"/>
      </w:pPr>
      <w:r>
        <w:t xml:space="preserve">d.</w:t>
      </w:r>
    </w:p>
    <w:p>
      <w:pPr>
        <w:numPr>
          <w:ilvl w:val="0"/>
          <w:numId w:val="1012"/>
        </w:numPr>
        <w:pStyle w:val="Compact"/>
      </w:pPr>
      <w:r>
        <w:t xml:space="preserve">The estimated standard errors are almost exactly the same as the calculated standard errors. This shows the practical uses of the bootstrap.</w:t>
      </w:r>
    </w:p>
    <w:bookmarkEnd w:id="29"/>
    <w:bookmarkEnd w:id="30"/>
    <w:bookmarkStart w:id="36" w:name="exercise-7"/>
    <w:p>
      <w:pPr>
        <w:pStyle w:val="Heading3"/>
      </w:pPr>
      <w:r>
        <w:t xml:space="preserve">Exercise 7: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(Weekly)</w:t>
      </w:r>
    </w:p>
    <w:p>
      <w:pPr>
        <w:pStyle w:val="SourceCode"/>
      </w:pPr>
      <w:r>
        <w:rPr>
          <w:rStyle w:val="VerbatimChar"/>
        </w:rPr>
        <w:t xml:space="preserve">##       Year           Lag1               Lag2               Lag3         </w:t>
      </w:r>
      <w:r>
        <w:br/>
      </w:r>
      <w:r>
        <w:rPr>
          <w:rStyle w:val="VerbatimChar"/>
        </w:rPr>
        <w:t xml:space="preserve">##  Min.   :1990   Min.   :-18.1950   Min.   :-18.1950   Min.   :-18.1950  </w:t>
      </w:r>
      <w:r>
        <w:br/>
      </w:r>
      <w:r>
        <w:rPr>
          <w:rStyle w:val="VerbatimChar"/>
        </w:rPr>
        <w:t xml:space="preserve">##  1st Qu.:1995   1st Qu.: -1.1540   1st Qu.: -1.1540   1st Qu.: -1.1580  </w:t>
      </w:r>
      <w:r>
        <w:br/>
      </w:r>
      <w:r>
        <w:rPr>
          <w:rStyle w:val="VerbatimChar"/>
        </w:rPr>
        <w:t xml:space="preserve">##  Median :2000   Median :  0.2410   Median :  0.2410   Median :  0.2410  </w:t>
      </w:r>
      <w:r>
        <w:br/>
      </w:r>
      <w:r>
        <w:rPr>
          <w:rStyle w:val="VerbatimChar"/>
        </w:rPr>
        <w:t xml:space="preserve">##  Mean   :2000   Mean   :  0.1506   Mean   :  0.1511   Mean   :  0.1472  </w:t>
      </w:r>
      <w:r>
        <w:br/>
      </w:r>
      <w:r>
        <w:rPr>
          <w:rStyle w:val="VerbatimChar"/>
        </w:rPr>
        <w:t xml:space="preserve">##  3rd Qu.:2005   3rd Qu.:  1.4050   3rd Qu.:  1.4090   3rd Qu.:  1.4090  </w:t>
      </w:r>
      <w:r>
        <w:br/>
      </w:r>
      <w:r>
        <w:rPr>
          <w:rStyle w:val="VerbatimChar"/>
        </w:rPr>
        <w:t xml:space="preserve">##  Max.   :2010   Max.   : 12.0260   Max.   : 12.0260   Max.   : 12.0260  </w:t>
      </w:r>
      <w:r>
        <w:br/>
      </w:r>
      <w:r>
        <w:rPr>
          <w:rStyle w:val="VerbatimChar"/>
        </w:rPr>
        <w:t xml:space="preserve">##       Lag4               Lag5              Volume            Today         </w:t>
      </w:r>
      <w:r>
        <w:br/>
      </w:r>
      <w:r>
        <w:rPr>
          <w:rStyle w:val="VerbatimChar"/>
        </w:rPr>
        <w:t xml:space="preserve">##  Min.   :-18.1950   Min.   :-18.1950   Min.   :0.08747   Min.   :-18.1950  </w:t>
      </w:r>
      <w:r>
        <w:br/>
      </w:r>
      <w:r>
        <w:rPr>
          <w:rStyle w:val="VerbatimChar"/>
        </w:rPr>
        <w:t xml:space="preserve">##  1st Qu.: -1.1580   1st Qu.: -1.1660   1st Qu.:0.33202   1st Qu.: -1.1540  </w:t>
      </w:r>
      <w:r>
        <w:br/>
      </w:r>
      <w:r>
        <w:rPr>
          <w:rStyle w:val="VerbatimChar"/>
        </w:rPr>
        <w:t xml:space="preserve">##  Median :  0.2380   Median :  0.2340   Median :1.00268   Median :  0.2410  </w:t>
      </w:r>
      <w:r>
        <w:br/>
      </w:r>
      <w:r>
        <w:rPr>
          <w:rStyle w:val="VerbatimChar"/>
        </w:rPr>
        <w:t xml:space="preserve">##  Mean   :  0.1458   Mean   :  0.1399   Mean   :1.57462   Mean   :  0.1499  </w:t>
      </w:r>
      <w:r>
        <w:br/>
      </w:r>
      <w:r>
        <w:rPr>
          <w:rStyle w:val="VerbatimChar"/>
        </w:rPr>
        <w:t xml:space="preserve">##  3rd Qu.:  1.4090   3rd Qu.:  1.4050   3rd Qu.:2.05373   3rd Qu.:  1.4050  </w:t>
      </w:r>
      <w:r>
        <w:br/>
      </w:r>
      <w:r>
        <w:rPr>
          <w:rStyle w:val="VerbatimChar"/>
        </w:rPr>
        <w:t xml:space="preserve">##  Max.   : 12.0260   Max.   : 12.0260   Max.   :9.32821   Max.   : 12.0260  </w:t>
      </w:r>
      <w:r>
        <w:br/>
      </w:r>
      <w:r>
        <w:rPr>
          <w:rStyle w:val="VerbatimChar"/>
        </w:rPr>
        <w:t xml:space="preserve">##  Direction </w:t>
      </w:r>
      <w:r>
        <w:br/>
      </w:r>
      <w:r>
        <w:rPr>
          <w:rStyle w:val="VerbatimChar"/>
        </w:rPr>
        <w:t xml:space="preserve">##  Down:484  </w:t>
      </w:r>
      <w:r>
        <w:br/>
      </w:r>
      <w:r>
        <w:rPr>
          <w:rStyle w:val="VerbatimChar"/>
        </w:rPr>
        <w:t xml:space="preserve">##  Up  :605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(Weekly)</w:t>
      </w:r>
    </w:p>
    <w:bookmarkStart w:id="31" w:name="a.-2"/>
    <w:p>
      <w:pPr>
        <w:pStyle w:val="Heading4"/>
      </w:pPr>
      <w:r>
        <w:t xml:space="preserve">a.</w:t>
      </w:r>
    </w:p>
    <w:p>
      <w:pPr>
        <w:pStyle w:val="SourceCode"/>
      </w:pPr>
      <w:r>
        <w:rPr>
          <w:rStyle w:val="NormalTok"/>
        </w:rPr>
        <w:t xml:space="preserve">Weekly.fit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(Weekly.fit)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Lag2, family = binomial, data = Weekly)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-1.623  -1.261   1.001   1.083   1.506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0.22122    0.06147   3.599 0.000319 ***</w:t>
      </w:r>
      <w:r>
        <w:br/>
      </w:r>
      <w:r>
        <w:rPr>
          <w:rStyle w:val="VerbatimChar"/>
        </w:rPr>
        <w:t xml:space="preserve">## Lag1        -0.03872    0.02622  -1.477 0.139672    </w:t>
      </w:r>
      <w:r>
        <w:br/>
      </w:r>
      <w:r>
        <w:rPr>
          <w:rStyle w:val="VerbatimChar"/>
        </w:rPr>
        <w:t xml:space="preserve">## Lag2         0.06025    0.02655   2.270 0.023232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1496.2  on 1088  degrees of freedom</w:t>
      </w:r>
      <w:r>
        <w:br/>
      </w:r>
      <w:r>
        <w:rPr>
          <w:rStyle w:val="VerbatimChar"/>
        </w:rPr>
        <w:t xml:space="preserve">## Residual deviance: 1488.2  on 1086  degrees of freedom</w:t>
      </w:r>
      <w:r>
        <w:br/>
      </w:r>
      <w:r>
        <w:rPr>
          <w:rStyle w:val="VerbatimChar"/>
        </w:rPr>
        <w:t xml:space="preserve">## AIC: 1494.2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31"/>
    <w:bookmarkStart w:id="32" w:name="b.-2"/>
    <w:p>
      <w:pPr>
        <w:pStyle w:val="Heading4"/>
      </w:pPr>
      <w:r>
        <w:t xml:space="preserve">b.</w:t>
      </w:r>
    </w:p>
    <w:p>
      <w:pPr>
        <w:pStyle w:val="SourceCode"/>
      </w:pPr>
      <w:r>
        <w:rPr>
          <w:rStyle w:val="NormalTok"/>
        </w:rPr>
        <w:t xml:space="preserve">butthefirstobservation.fit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(butthefirstobservation.fit)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Lag2, family = binomial, data = Weekly[-1, </w:t>
      </w:r>
      <w:r>
        <w:br/>
      </w:r>
      <w:r>
        <w:rPr>
          <w:rStyle w:val="VerbatimChar"/>
        </w:rPr>
        <w:t xml:space="preserve">##     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-1.6258  -1.2617   0.9999   1.0819   1.5071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0.22324    0.06150   3.630 0.000283 ***</w:t>
      </w:r>
      <w:r>
        <w:br/>
      </w:r>
      <w:r>
        <w:rPr>
          <w:rStyle w:val="VerbatimChar"/>
        </w:rPr>
        <w:t xml:space="preserve">## Lag1        -0.03843    0.02622  -1.466 0.142683    </w:t>
      </w:r>
      <w:r>
        <w:br/>
      </w:r>
      <w:r>
        <w:rPr>
          <w:rStyle w:val="VerbatimChar"/>
        </w:rPr>
        <w:t xml:space="preserve">## Lag2         0.06085    0.02656   2.291 0.021971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1494.6  on 1087  degrees of freedom</w:t>
      </w:r>
      <w:r>
        <w:br/>
      </w:r>
      <w:r>
        <w:rPr>
          <w:rStyle w:val="VerbatimChar"/>
        </w:rPr>
        <w:t xml:space="preserve">## Residual deviance: 1486.5  on 1085  degrees of freedom</w:t>
      </w:r>
      <w:r>
        <w:br/>
      </w:r>
      <w:r>
        <w:rPr>
          <w:rStyle w:val="VerbatimChar"/>
        </w:rPr>
        <w:t xml:space="preserve">## AIC: 1492.5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32"/>
    <w:bookmarkStart w:id="33" w:name="c.-2"/>
    <w:p>
      <w:pPr>
        <w:pStyle w:val="Heading4"/>
      </w:pPr>
      <w:r>
        <w:t xml:space="preserve">c.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(butthefirstobservation.fit,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Weekly[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NormalTok"/>
        </w:rPr>
        <w:t xml:space="preserve">Weekly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Down</w:t>
      </w:r>
      <w:r>
        <w:br/>
      </w:r>
      <w:r>
        <w:rPr>
          <w:rStyle w:val="VerbatimChar"/>
        </w:rPr>
        <w:t xml:space="preserve">## Levels: Down Up</w:t>
      </w:r>
    </w:p>
    <w:p>
      <w:pPr>
        <w:numPr>
          <w:ilvl w:val="0"/>
          <w:numId w:val="1013"/>
        </w:numPr>
        <w:pStyle w:val="Compact"/>
      </w:pPr>
      <w:r>
        <w:t xml:space="preserve">Prediction was UP, true Direction was DOWN.</w:t>
      </w:r>
    </w:p>
    <w:bookmarkEnd w:id="33"/>
    <w:bookmarkStart w:id="34" w:name="d.-2"/>
    <w:p>
      <w:pPr>
        <w:pStyle w:val="Heading4"/>
      </w:pPr>
      <w:r>
        <w:t xml:space="preserve">d.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(Weekly)[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(Weekly)[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  glm.fit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Weekly[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i, ],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   is_up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(glm.fit, Weekly[i, 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is_true_up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Weekly[i,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Direction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is_true_up) </w:t>
      </w:r>
      <w:r>
        <w:br/>
      </w:r>
      <w:r>
        <w:rPr>
          <w:rStyle w:val="NormalTok"/>
        </w:rPr>
        <w:t xml:space="preserve">        count[i]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</w:t>
      </w:r>
    </w:p>
    <w:p>
      <w:pPr>
        <w:pStyle w:val="SourceCode"/>
      </w:pPr>
      <w:r>
        <w:rPr>
          <w:rStyle w:val="VerbatimChar"/>
        </w:rPr>
        <w:t xml:space="preserve">## [1] 490</w:t>
      </w:r>
    </w:p>
    <w:p>
      <w:pPr>
        <w:numPr>
          <w:ilvl w:val="0"/>
          <w:numId w:val="1014"/>
        </w:numPr>
        <w:pStyle w:val="Compact"/>
      </w:pPr>
      <w:r>
        <w:t xml:space="preserve">490 errors.</w:t>
      </w:r>
    </w:p>
    <w:bookmarkEnd w:id="34"/>
    <w:bookmarkStart w:id="35" w:name="e."/>
    <w:p>
      <w:pPr>
        <w:pStyle w:val="Heading4"/>
      </w:pPr>
      <w:r>
        <w:t xml:space="preserve">e.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(count)</w:t>
      </w:r>
    </w:p>
    <w:p>
      <w:pPr>
        <w:pStyle w:val="SourceCode"/>
      </w:pPr>
      <w:r>
        <w:rPr>
          <w:rStyle w:val="VerbatimChar"/>
        </w:rPr>
        <w:t xml:space="preserve">## [1] 0.4499541</w:t>
      </w:r>
    </w:p>
    <w:p>
      <w:pPr>
        <w:numPr>
          <w:ilvl w:val="0"/>
          <w:numId w:val="1015"/>
        </w:numPr>
        <w:pStyle w:val="Compact"/>
      </w:pPr>
      <w:r>
        <w:t xml:space="preserve">LOOCV estimates a test error rate of 45%.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Math448: Chapter 5 HW</dc:title>
  <dc:creator>Zahraa Alshalal</dc:creator>
  <cp:keywords/>
  <dcterms:created xsi:type="dcterms:W3CDTF">2023-04-18T02:23:29Z</dcterms:created>
  <dcterms:modified xsi:type="dcterms:W3CDTF">2023-04-18T02:23:29Z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2023-04-18</vt:lpwstr>
  </property>
  <property fmtid="{D5CDD505-2E9C-101B-9397-08002B2CF9AE}" pid="3" name="output">
    <vt:lpwstr/>
  </property>
</Properties>
</file>