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ASSIGNMENT NO. 3</w:t>
      </w:r>
    </w:p>
    <w:p>
      <w:pPr>
        <w:spacing w:after="240"/>
        <w:jc w:val="center"/>
      </w:pPr>
      <w:r>
        <w:rPr>
          <w:rFonts w:ascii="Times New Roman" w:cs="Times New Roman" w:eastAsia="Times New Roman" w:hAnsi="Times New Roman"/>
          <w:b/>
          <w:bCs/>
          <w:sz w:val="28"/>
          <w:szCs w:val="28"/>
        </w:rPr>
        <w:t xml:space="preserve">Dimensionality Reduction using PCA</w:t>
      </w:r>
    </w:p>
    <w:p>
      <w:pPr>
        <w:pStyle w:val="Heading1"/>
        <w:spacing w:after="120" w:before="240"/>
      </w:pPr>
      <w:r>
        <w:rPr>
          <w:rFonts w:ascii="Times New Roman" w:cs="Times New Roman" w:eastAsia="Times New Roman" w:hAnsi="Times New Roman"/>
          <w:b/>
          <w:bCs/>
          <w:color w:val="000000"/>
          <w:sz w:val="28"/>
          <w:szCs w:val="28"/>
        </w:rPr>
        <w:t xml:space="preserve">Aim</w:t>
      </w:r>
    </w:p>
    <w:p>
      <w:pPr>
        <w:spacing w:after="120" w:line="300"/>
        <w:jc w:val="both"/>
      </w:pPr>
      <w:r>
        <w:rPr>
          <w:rFonts w:ascii="Times New Roman" w:cs="Times New Roman" w:eastAsia="Times New Roman" w:hAnsi="Times New Roman"/>
          <w:b w:val="false"/>
          <w:bCs w:val="false"/>
          <w:sz w:val="24"/>
          <w:szCs w:val="24"/>
        </w:rPr>
        <w:t xml:space="preserve">To cut down the number of features in a dataset with Principal Component Analysis (PCA) while keeping as much of the information as possible.</w:t>
      </w:r>
    </w:p>
    <w:p>
      <w:pPr>
        <w:pStyle w:val="Heading1"/>
        <w:spacing w:after="120" w:before="240"/>
      </w:pPr>
      <w:r>
        <w:rPr>
          <w:rFonts w:ascii="Times New Roman" w:cs="Times New Roman" w:eastAsia="Times New Roman" w:hAnsi="Times New Roman"/>
          <w:b/>
          <w:bCs/>
          <w:color w:val="000000"/>
          <w:sz w:val="28"/>
          <w:szCs w:val="28"/>
        </w:rPr>
        <w:t xml:space="preserve">Objectives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Understand why too many features cause problems.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Learn how PCA builds new features called principal components.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Find how many components keep 95% of the variance.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Check whether a model still performs well on the reduced data.</w:t>
      </w:r>
    </w:p>
    <w:p>
      <w:pPr>
        <w:pStyle w:val="Heading1"/>
        <w:spacing w:after="120" w:before="240"/>
      </w:pPr>
      <w:r>
        <w:rPr>
          <w:rFonts w:ascii="Times New Roman" w:cs="Times New Roman" w:eastAsia="Times New Roman" w:hAnsi="Times New Roman"/>
          <w:b/>
          <w:bCs/>
          <w:color w:val="000000"/>
          <w:sz w:val="28"/>
          <w:szCs w:val="28"/>
        </w:rPr>
        <w:t xml:space="preserve">Software and tools</w:t>
      </w:r>
    </w:p>
    <w:p>
      <w:pPr>
        <w:spacing w:after="120" w:line="300"/>
        <w:jc w:val="both"/>
      </w:pPr>
      <w:r>
        <w:rPr>
          <w:rFonts w:ascii="Times New Roman" w:cs="Times New Roman" w:eastAsia="Times New Roman" w:hAnsi="Times New Roman"/>
          <w:b w:val="false"/>
          <w:bCs w:val="false"/>
          <w:sz w:val="24"/>
          <w:szCs w:val="24"/>
        </w:rPr>
        <w:t xml:space="preserve">Python 3, written and run in Jupyter Notebook (VS Code works too) on Windows. Libraries used: numpy, matplotlib and scikit-learn.</w:t>
      </w:r>
    </w:p>
    <w:p>
      <w:pPr>
        <w:pStyle w:val="Heading1"/>
        <w:spacing w:after="120" w:before="240"/>
      </w:pPr>
      <w:r>
        <w:rPr>
          <w:rFonts w:ascii="Times New Roman" w:cs="Times New Roman" w:eastAsia="Times New Roman" w:hAnsi="Times New Roman"/>
          <w:b/>
          <w:bCs/>
          <w:color w:val="000000"/>
          <w:sz w:val="28"/>
          <w:szCs w:val="28"/>
        </w:rPr>
        <w:t xml:space="preserve">Theory</w:t>
      </w:r>
    </w:p>
    <w:p>
      <w:pPr>
        <w:pStyle w:val="Heading2"/>
        <w:spacing w:after="80" w:before="180"/>
      </w:pPr>
      <w:r>
        <w:rPr>
          <w:rFonts w:ascii="Times New Roman" w:cs="Times New Roman" w:eastAsia="Times New Roman" w:hAnsi="Times New Roman"/>
          <w:b/>
          <w:bCs/>
          <w:color w:val="000000"/>
          <w:sz w:val="25"/>
          <w:szCs w:val="25"/>
        </w:rPr>
        <w:t xml:space="preserve">1. The trouble with too many features</w:t>
      </w:r>
    </w:p>
    <w:p>
      <w:pPr>
        <w:spacing w:after="120" w:line="300"/>
        <w:jc w:val="both"/>
      </w:pPr>
      <w:r>
        <w:rPr>
          <w:rFonts w:ascii="Times New Roman" w:cs="Times New Roman" w:eastAsia="Times New Roman" w:hAnsi="Times New Roman"/>
          <w:b w:val="false"/>
          <w:bCs w:val="false"/>
          <w:sz w:val="24"/>
          <w:szCs w:val="24"/>
        </w:rPr>
        <w:t xml:space="preserve">Real datasets often have dozens or hundreds of columns. With that many, models train slowly and use more memory. They're also more likely to overfit, which means learning noise instead of the real pattern. And we can't plot the data, because we can only see two or three dimensions. People call this the curse of dimensionality.</w:t>
      </w:r>
    </w:p>
    <w:p>
      <w:pPr>
        <w:pStyle w:val="Heading2"/>
        <w:spacing w:after="80" w:before="180"/>
      </w:pPr>
      <w:r>
        <w:rPr>
          <w:rFonts w:ascii="Times New Roman" w:cs="Times New Roman" w:eastAsia="Times New Roman" w:hAnsi="Times New Roman"/>
          <w:b/>
          <w:bCs/>
          <w:color w:val="000000"/>
          <w:sz w:val="25"/>
          <w:szCs w:val="25"/>
        </w:rPr>
        <w:t xml:space="preserve">2. Reducing dimensions</w:t>
      </w:r>
    </w:p>
    <w:p>
      <w:pPr>
        <w:spacing w:after="120" w:line="300"/>
        <w:jc w:val="both"/>
      </w:pPr>
      <w:r>
        <w:rPr>
          <w:rFonts w:ascii="Times New Roman" w:cs="Times New Roman" w:eastAsia="Times New Roman" w:hAnsi="Times New Roman"/>
          <w:b w:val="false"/>
          <w:bCs w:val="false"/>
          <w:sz w:val="24"/>
          <w:szCs w:val="24"/>
        </w:rPr>
        <w:t xml:space="preserve">There are two ways to bring the column count down. Feature selection keeps some of the original columns and drops the rest. Feature extraction builds a smaller set of new columns, each one a mix of the old ones. PCA is feature extraction.</w:t>
      </w:r>
    </w:p>
    <w:p>
      <w:pPr>
        <w:pStyle w:val="Heading2"/>
        <w:spacing w:after="80" w:before="180"/>
      </w:pPr>
      <w:r>
        <w:rPr>
          <w:rFonts w:ascii="Times New Roman" w:cs="Times New Roman" w:eastAsia="Times New Roman" w:hAnsi="Times New Roman"/>
          <w:b/>
          <w:bCs/>
          <w:color w:val="000000"/>
          <w:sz w:val="25"/>
          <w:szCs w:val="25"/>
        </w:rPr>
        <w:t xml:space="preserve">3. How PCA works</w:t>
      </w:r>
    </w:p>
    <w:p>
      <w:pPr>
        <w:spacing w:after="120" w:line="300"/>
        <w:jc w:val="both"/>
      </w:pPr>
      <w:r>
        <w:rPr>
          <w:rFonts w:ascii="Times New Roman" w:cs="Times New Roman" w:eastAsia="Times New Roman" w:hAnsi="Times New Roman"/>
          <w:b w:val="false"/>
          <w:bCs w:val="false"/>
          <w:sz w:val="24"/>
          <w:szCs w:val="24"/>
        </w:rPr>
        <w:t xml:space="preserve">PCA looks for the direction in which the data is most spread out. That direction is the first principal component, PC1. PC2 is the direction with the next most spread, at a right angle to PC1, and so on. Most of the spread usually sits in the first few components, so we keep those and drop the rest.</w:t>
      </w:r>
    </w:p>
    <w:p>
      <w:pPr>
        <w:spacing w:after="120" w:line="300"/>
        <w:jc w:val="both"/>
      </w:pPr>
      <w:r>
        <w:rPr>
          <w:rFonts w:ascii="Times New Roman" w:cs="Times New Roman" w:eastAsia="Times New Roman" w:hAnsi="Times New Roman"/>
          <w:b w:val="false"/>
          <w:bCs w:val="false"/>
          <w:sz w:val="24"/>
          <w:szCs w:val="24"/>
        </w:rPr>
        <w:t xml:space="preserve">It's a bit like photographing a 3D object. From the right angle, a flat photo still shows almost everything that matters. PCA finds that angle for our data.</w:t>
      </w:r>
    </w:p>
    <w:p>
      <w:pPr>
        <w:pStyle w:val="Heading2"/>
        <w:spacing w:after="80" w:before="180"/>
      </w:pPr>
      <w:r>
        <w:rPr>
          <w:rFonts w:ascii="Times New Roman" w:cs="Times New Roman" w:eastAsia="Times New Roman" w:hAnsi="Times New Roman"/>
          <w:b/>
          <w:bCs/>
          <w:color w:val="000000"/>
          <w:sz w:val="25"/>
          <w:szCs w:val="25"/>
        </w:rPr>
        <w:t xml:space="preserve">4. Steps of PCA</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Standardise the data so every column has mean 0 and standard deviation 1.</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Work out the covariance matrix, which shows how the columns vary together.</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Find the eigenvalues and eigenvectors of the covariance matrix.</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Sort the eigenvectors by eigenvalue, largest first.</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Keep the top k eigenvectors. These are the principal components.</w:t>
      </w:r>
    </w:p>
    <w:p>
      <w:pPr>
        <w:pStyle w:val="ListParagraph"/>
        <w:numPr>
          <w:ilvl w:val="0"/>
          <w:numId w:val="3"/>
        </w:numPr>
        <w:spacing w:after="60" w:line="288"/>
      </w:pPr>
      <w:r>
        <w:rPr>
          <w:rFonts w:ascii="Times New Roman" w:cs="Times New Roman" w:eastAsia="Times New Roman" w:hAnsi="Times New Roman"/>
          <w:b w:val="false"/>
          <w:bCs w:val="false"/>
          <w:sz w:val="24"/>
          <w:szCs w:val="24"/>
        </w:rPr>
        <w:t xml:space="preserve">Multiply the original data by these eigenvectors to get the new, smaller dataset.</w:t>
      </w:r>
    </w:p>
    <w:p>
      <w:pPr>
        <w:pStyle w:val="Heading2"/>
        <w:spacing w:after="80" w:before="180"/>
      </w:pPr>
      <w:r>
        <w:rPr>
          <w:rFonts w:ascii="Times New Roman" w:cs="Times New Roman" w:eastAsia="Times New Roman" w:hAnsi="Times New Roman"/>
          <w:b/>
          <w:bCs/>
          <w:color w:val="000000"/>
          <w:sz w:val="25"/>
          <w:szCs w:val="25"/>
        </w:rPr>
        <w:t xml:space="preserve">5. Explained variance</w:t>
      </w:r>
    </w:p>
    <w:p>
      <w:pPr>
        <w:spacing w:after="120" w:line="300"/>
        <w:jc w:val="both"/>
      </w:pPr>
      <w:r>
        <w:rPr>
          <w:rFonts w:ascii="Times New Roman" w:cs="Times New Roman" w:eastAsia="Times New Roman" w:hAnsi="Times New Roman"/>
          <w:b w:val="false"/>
          <w:bCs w:val="false"/>
          <w:sz w:val="24"/>
          <w:szCs w:val="24"/>
        </w:rPr>
        <w:t xml:space="preserve">Each eigenvalue says how much of the total variance its component holds. One component's share is:</w:t>
      </w:r>
    </w:p>
    <w:p>
      <w:pPr>
        <w:spacing w:after="120" w:before="80"/>
        <w:jc w:val="center"/>
      </w:pPr>
      <w:r>
        <w:rPr>
          <w:rFonts w:ascii="Cambria Math" w:cs="Cambria Math" w:eastAsia="Cambria Math" w:hAnsi="Cambria Math"/>
          <w:i/>
          <w:iCs/>
          <w:sz w:val="24"/>
          <w:szCs w:val="24"/>
        </w:rPr>
        <w:t xml:space="preserve">Explained Variance Ratio of PCᵢ = λᵢ / (λ₁ + λ₂ + … + λₙ)</w:t>
      </w:r>
    </w:p>
    <w:p>
      <w:pPr>
        <w:spacing w:after="120" w:line="300"/>
        <w:jc w:val="both"/>
      </w:pPr>
      <w:r>
        <w:rPr>
          <w:rFonts w:ascii="Times New Roman" w:cs="Times New Roman" w:eastAsia="Times New Roman" w:hAnsi="Times New Roman"/>
          <w:b w:val="false"/>
          <w:bCs w:val="false"/>
          <w:sz w:val="24"/>
          <w:szCs w:val="24"/>
        </w:rPr>
        <w:t xml:space="preserve">Adding these shares up one by one tells us how many components we need, for example enough to reach 95%.</w:t>
      </w:r>
    </w:p>
    <w:p>
      <w:pPr>
        <w:pStyle w:val="Heading2"/>
        <w:spacing w:after="80" w:before="180"/>
      </w:pPr>
      <w:r>
        <w:rPr>
          <w:rFonts w:ascii="Times New Roman" w:cs="Times New Roman" w:eastAsia="Times New Roman" w:hAnsi="Times New Roman"/>
          <w:b/>
          <w:bCs/>
          <w:color w:val="000000"/>
          <w:sz w:val="25"/>
          <w:szCs w:val="25"/>
        </w:rPr>
        <w:t xml:space="preserve">6. Advantages and disadvantages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Advantages</w:t>
            </w:r>
          </w:p>
        </w:tc>
        <w:tc>
          <w:tcPr>
            <w:tcW w:type="dxa" w:w="4513"/>
            <w:shd w:fill="D9D9D9"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Disadvantages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Models train faster</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new components are hard to explain in real terms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Removes columns that repeat the same information</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Some information is always lost</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Lets us plot high dimensional data in 2D</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Only picks up straight-line (linear) patterns</w:t>
            </w:r>
          </w:p>
        </w:tc>
      </w:tr>
      <w:tr>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Can reduce noise and overfitting</w:t>
            </w:r>
          </w:p>
        </w:tc>
        <w:tc>
          <w:tcPr>
            <w:tcW w:type="dxa" w:w="4513"/>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Data has to be scaled first</w:t>
            </w:r>
          </w:p>
        </w:tc>
      </w:tr>
    </w:tbl>
    <w:p>
      <w:pPr>
        <w:spacing w:after="120"/>
      </w:pPr>
    </w:p>
    <w:p>
      <w:pPr>
        <w:pStyle w:val="Heading1"/>
        <w:spacing w:after="120" w:before="240"/>
      </w:pPr>
      <w:r>
        <w:rPr>
          <w:rFonts w:ascii="Times New Roman" w:cs="Times New Roman" w:eastAsia="Times New Roman" w:hAnsi="Times New Roman"/>
          <w:b/>
          <w:bCs/>
          <w:color w:val="000000"/>
          <w:sz w:val="28"/>
          <w:szCs w:val="28"/>
        </w:rPr>
        <w:t xml:space="preserve">Dataset used</w:t>
      </w:r>
    </w:p>
    <w:p>
      <w:pPr>
        <w:spacing w:after="120" w:line="300"/>
        <w:jc w:val="both"/>
      </w:pPr>
      <w:r>
        <w:rPr>
          <w:rFonts w:ascii="Times New Roman" w:cs="Times New Roman" w:eastAsia="Times New Roman" w:hAnsi="Times New Roman"/>
          <w:b w:val="false"/>
          <w:bCs w:val="false"/>
          <w:sz w:val="24"/>
          <w:szCs w:val="24"/>
        </w:rPr>
        <w:t xml:space="preserve">The Breast Cancer Wisconsin dataset from scikit-learn has 569 samples and 30 numeric features. The features describe cell nuclei in images of breast tissue: radius, texture, perimeter, area and so on. Each sample is labelled malignant (cancer) or benign (not cancer). Thirty columns is plenty to show what PCA can do.</w:t>
      </w:r>
    </w:p>
    <w:p>
      <w:pPr>
        <w:pStyle w:val="Heading1"/>
        <w:spacing w:after="120" w:before="240"/>
      </w:pPr>
      <w:r>
        <w:rPr>
          <w:rFonts w:ascii="Times New Roman" w:cs="Times New Roman" w:eastAsia="Times New Roman" w:hAnsi="Times New Roman"/>
          <w:b/>
          <w:bCs/>
          <w:color w:val="000000"/>
          <w:sz w:val="28"/>
          <w:szCs w:val="28"/>
        </w:rPr>
        <w:t xml:space="preserve">Procedure</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Import the libraries and load the dataset.</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Scale all 30 columns with StandardScaler.</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Fit PCA with every component and print the explained variance.</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Find how many components keep 95% of the variance and plot the cumulative variance.</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Fit PCA again with only 2 components and transform the data.</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Plot the 2D data, coloured by malignant and benign.</w:t>
      </w:r>
    </w:p>
    <w:p>
      <w:pPr>
        <w:pStyle w:val="ListParagraph"/>
        <w:numPr>
          <w:ilvl w:val="0"/>
          <w:numId w:val="4"/>
        </w:numPr>
        <w:spacing w:after="60" w:line="288"/>
      </w:pPr>
      <w:r>
        <w:rPr>
          <w:rFonts w:ascii="Times New Roman" w:cs="Times New Roman" w:eastAsia="Times New Roman" w:hAnsi="Times New Roman"/>
          <w:b w:val="false"/>
          <w:bCs w:val="false"/>
          <w:sz w:val="24"/>
          <w:szCs w:val="24"/>
        </w:rPr>
        <w:t xml:space="preserve">Train logistic regression on all 30 features and on the 2 components, and compare accuracy.</w:t>
      </w:r>
    </w:p>
    <w:p>
      <w:pPr>
        <w:pStyle w:val="Heading1"/>
        <w:spacing w:after="120" w:before="240"/>
      </w:pPr>
      <w:r>
        <w:rPr>
          <w:rFonts w:ascii="Times New Roman" w:cs="Times New Roman" w:eastAsia="Times New Roman" w:hAnsi="Times New Roman"/>
          <w:b/>
          <w:bCs/>
          <w:color w:val="000000"/>
          <w:sz w:val="28"/>
          <w:szCs w:val="28"/>
        </w:rPr>
        <w:t xml:space="preserve">Program</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Assignment 3 - Dimensionality reduction using PCA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numpy as np</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import matplotlib.pyplot as plt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sklearn.datasets import load_breast_cancer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sklearn.preprocessing import StandardScaler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sklearn.decomposition import PCA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sklearn.model_selection import train_test_split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from sklearn.linear_model import LogisticRegression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data = load_breast_cancer()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 y = data.data, data.target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print("Original shape:", X.shape)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PCA needs scaled data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X_scaled = StandardScaler().fit_transform(X)</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first fit PCA with all components to see the variance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pca_full = PCA().fit(X_scaled)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var = pca_full.explained_variance_ratio_</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cum = np.cumsum(var)</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print("\nVariance explained by first 5 components:", np.round(var[:5],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print("Components needed for 95% variance:", np.argmax(cum &gt;= 0.95) + 1)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plt.plot(range(1, 31), cum, marker='o')</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plt.axhline(0.95, color='red', linestyle='--')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plt.xlabel('Number of components')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plt.ylabel('Cumulative explained variance')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plt.title('Explained Variance')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plt.savefig('a3_variance.png')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reduce 30 columns to just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pca = PCA(n_components=2)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X_pca = pca.fit_transform(X_scaled)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print("\nShape after PCA:", X_pca.shape)</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print("Variance kept by 2 components:", round(pca.explained_variance_ratio_.sum(), 3))</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plt.figure(figsize=(6, 4))</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plt.scatter(X_pca[y == 0, 0], X_pca[y == 0, 1], s=10, label='Malignant')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plt.scatter(X_pca[y == 1, 0], X_pca[y == 1, 1], s=10, label='Benign')</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plt.xlabel('PC1')</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plt.ylabel('PC2')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plt.title('Breast Cancer data in 2D (PCA)')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plt.legend()</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plt.tight_layout()</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plt.savefig('a3_scatter.png')</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plt.show()</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does a model still work well with only 2 columns?</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for name, features in [('All 30 features', X_scaled), ('2 PCA components', X_pca)]:</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X_tr, X_te, y_tr, y_te = train_test_split(features, y, test_size=0.25, random_state=42)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model = LogisticRegression(max_iter=5000).fit(X_tr, y_tr)</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print(f"Accuracy with {name}: {model.score(X_te, y_te):.3f}")</w:t>
      </w:r>
    </w:p>
    <w:p>
      <w:pPr>
        <w:spacing w:after="160"/>
      </w:pPr>
    </w:p>
    <w:p>
      <w:pPr>
        <w:pStyle w:val="Heading1"/>
        <w:spacing w:after="120" w:before="240"/>
      </w:pPr>
      <w:r>
        <w:rPr>
          <w:rFonts w:ascii="Times New Roman" w:cs="Times New Roman" w:eastAsia="Times New Roman" w:hAnsi="Times New Roman"/>
          <w:b/>
          <w:bCs/>
          <w:color w:val="000000"/>
          <w:sz w:val="28"/>
          <w:szCs w:val="28"/>
        </w:rPr>
        <w:t xml:space="preserve">Output</w:t>
      </w:r>
    </w:p>
    <w:p>
      <w:pPr>
        <w:pBdr>
          <w:top w:val="single" w:color="BFBFBF" w:sz="4" w:space="4"/>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Original shape: (569, 30)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Variance explained by first 5 components: [0.443 0.19  0.094 0.066 0.055]</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Components needed for 95% variance: 10</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 </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Shape after PCA: (569, 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Variance kept by 2 components: 0.632</w:t>
      </w:r>
    </w:p>
    <w:p>
      <w:pPr>
        <w:pBdr>
          <w:left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Accuracy with All 30 features: 0.979</w:t>
      </w:r>
    </w:p>
    <w:p>
      <w:pPr>
        <w:pBdr>
          <w:left w:val="single" w:color="BFBFBF" w:sz="4" w:space="4"/>
          <w:bottom w:val="single" w:color="BFBFBF" w:sz="4" w:space="4"/>
          <w:right w:val="single" w:color="BFBFBF" w:sz="4" w:space="4"/>
        </w:pBdr>
        <w:shd w:fill="F2F2F2" w:color="auto" w:val="clear"/>
        <w:spacing w:after="0" w:line="240"/>
      </w:pPr>
      <w:r>
        <w:rPr>
          <w:rFonts w:ascii="Consolas" w:cs="Consolas" w:eastAsia="Consolas" w:hAnsi="Consolas"/>
          <w:sz w:val="18"/>
          <w:szCs w:val="18"/>
        </w:rPr>
        <w:t xml:space="preserve">Accuracy with 2 PCA components: 0.979</w:t>
      </w:r>
    </w:p>
    <w:p>
      <w:pPr>
        <w:spacing w:after="160"/>
      </w:pPr>
    </w:p>
    <w:p>
      <w:pPr>
        <w:spacing w:before="120"/>
        <w:jc w:val="center"/>
      </w:pPr>
      <w:r>
        <w:drawing>
          <wp:inline distT="0" distB="0" distL="0" distR="0">
            <wp:extent cx="4095750" cy="2733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3.1: Cumulative explained variance (red line = 95%)</w:t>
      </w:r>
    </w:p>
    <w:p>
      <w:pPr>
        <w:spacing w:before="120"/>
        <w:jc w:val="center"/>
      </w:pPr>
      <w:r>
        <w:drawing>
          <wp:inline distT="0" distB="0" distL="0" distR="0">
            <wp:extent cx="4095750" cy="2733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3.2: The 30-feature data shown in 2 dimensions</w:t>
      </w:r>
    </w:p>
    <w:p>
      <w:pPr>
        <w:pStyle w:val="Heading1"/>
        <w:spacing w:after="120" w:before="240"/>
      </w:pPr>
      <w:r>
        <w:rPr>
          <w:rFonts w:ascii="Times New Roman" w:cs="Times New Roman" w:eastAsia="Times New Roman" w:hAnsi="Times New Roman"/>
          <w:b/>
          <w:bCs/>
          <w:color w:val="000000"/>
          <w:sz w:val="28"/>
          <w:szCs w:val="28"/>
        </w:rPr>
        <w:t xml:space="preserve">Observations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PC1 explains 44.3% of the variance and PC2 another 19%. Two components hold 63.2% of what was in 30 columns.</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Keeping 95% of the variance takes 10 components, a third of the original count.</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In the 2D plot, malignant and benign samples form two fairly separate groups that overlap only a little in the middle.</w:t>
      </w:r>
    </w:p>
    <w:p>
      <w:pPr>
        <w:pStyle w:val="ListParagraph"/>
        <w:numPr>
          <w:ilvl w:val="0"/>
          <w:numId w:val="2"/>
        </w:numPr>
        <w:spacing w:after="60" w:line="288"/>
      </w:pPr>
      <w:r>
        <w:rPr>
          <w:rFonts w:ascii="Times New Roman" w:cs="Times New Roman" w:eastAsia="Times New Roman" w:hAnsi="Times New Roman"/>
          <w:b w:val="false"/>
          <w:bCs w:val="false"/>
          <w:sz w:val="24"/>
          <w:szCs w:val="24"/>
        </w:rPr>
        <w:t xml:space="preserve">Logistic regression scored 0.979 on the full 30 features and also on the 2 components. We cut the columns 15 times over and lost no accuracy.</w:t>
      </w:r>
    </w:p>
    <w:p>
      <w:pPr>
        <w:pStyle w:val="Heading1"/>
        <w:spacing w:after="120" w:before="240"/>
      </w:pPr>
      <w:r>
        <w:rPr>
          <w:rFonts w:ascii="Times New Roman" w:cs="Times New Roman" w:eastAsia="Times New Roman" w:hAnsi="Times New Roman"/>
          <w:b/>
          <w:bCs/>
          <w:color w:val="000000"/>
          <w:sz w:val="28"/>
          <w:szCs w:val="28"/>
        </w:rPr>
        <w:t xml:space="preserve">Conclusion</w:t>
      </w:r>
    </w:p>
    <w:p>
      <w:pPr>
        <w:spacing w:after="120" w:line="300"/>
        <w:jc w:val="both"/>
      </w:pPr>
      <w:r>
        <w:rPr>
          <w:rFonts w:ascii="Times New Roman" w:cs="Times New Roman" w:eastAsia="Times New Roman" w:hAnsi="Times New Roman"/>
          <w:b w:val="false"/>
          <w:bCs w:val="false"/>
          <w:sz w:val="24"/>
          <w:szCs w:val="24"/>
        </w:rPr>
        <w:t xml:space="preserve">PCA brought the breast cancer data down from 30 features to 2. Some variance was lost, but the two classes were still clearly visible and the model's accuracy didn't change at all. For data with lots of columns, PCA is an easy way to make it smaller and quicker to work with, and to actually see it on a plot.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cb804123787d4e59dd0902e74a0115f1dbcbae3.png"/><Relationship Id="rId9" Type="http://schemas.openxmlformats.org/officeDocument/2006/relationships/image" Target="media/8db7c813c48749778ebb9b2527a6d2d2ee96019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2026-10-08T10:52:59.055Z</dcterms:created>
  <dcterms:modified xsi:type="dcterms:W3CDTF">2026-10-08T10:52:59.055Z</dcterms:modified>
</cp:coreProperties>
</file>

<file path=docProps/custom.xml><?xml version="1.0" encoding="utf-8"?>
<Properties xmlns="http://schemas.openxmlformats.org/officeDocument/2006/custom-properties" xmlns:vt="http://schemas.openxmlformats.org/officeDocument/2006/docPropsVTypes"/>
</file>